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3"/>
        <w:ind w:left="708" w:right="370" w:firstLine="1"/>
        <w:jc w:val="center"/>
      </w:pPr>
      <w:r>
        <w:rPr/>
        <w:t>EFFECTS OF LANGUAGE EXPERIENCE APPROACH ON LITERACY</w:t>
      </w:r>
      <w:r>
        <w:rPr>
          <w:spacing w:val="1"/>
        </w:rPr>
        <w:t> </w:t>
      </w:r>
      <w:r>
        <w:rPr/>
        <w:t>SKILLS OF LEARNERS WITH INTELLECTUAL DISABILITIES IN JOS</w:t>
      </w:r>
      <w:r>
        <w:rPr>
          <w:spacing w:val="-58"/>
        </w:rPr>
        <w:t> </w:t>
      </w:r>
      <w:r>
        <w:rPr/>
        <w:t>METROPOLIS,</w:t>
      </w:r>
      <w:r>
        <w:rPr>
          <w:spacing w:val="-1"/>
        </w:rPr>
        <w:t> </w:t>
      </w:r>
      <w:r>
        <w:rPr/>
        <w:t>PLATEAU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2900" w:right="2560" w:firstLine="0"/>
        <w:jc w:val="center"/>
        <w:rPr>
          <w:b/>
          <w:sz w:val="24"/>
        </w:rPr>
      </w:pPr>
      <w:r>
        <w:rPr>
          <w:b/>
          <w:sz w:val="24"/>
        </w:rPr>
        <w:t>NENROT VICTOR GOMWALK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B.Ed., M.Ed. (Jos)</w:t>
      </w:r>
    </w:p>
    <w:p>
      <w:pPr>
        <w:pStyle w:val="Heading1"/>
        <w:ind w:left="2900" w:right="2558"/>
        <w:jc w:val="center"/>
      </w:pPr>
      <w:r>
        <w:rPr/>
        <w:t>UJ/</w:t>
      </w:r>
      <w:r>
        <w:rPr>
          <w:spacing w:val="-2"/>
        </w:rPr>
        <w:t> </w:t>
      </w:r>
      <w:r>
        <w:rPr/>
        <w:t>2012/PGED/0342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spacing w:before="0"/>
        <w:ind w:left="468" w:right="123" w:firstLine="0"/>
        <w:jc w:val="center"/>
        <w:rPr>
          <w:b/>
          <w:sz w:val="24"/>
        </w:rPr>
      </w:pPr>
      <w:r>
        <w:rPr>
          <w:b/>
          <w:sz w:val="24"/>
        </w:rPr>
        <w:t>A Thesis in the Department of SPECIAL EDUCATION 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REHABILITATION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SCIENCES,</w:t>
      </w:r>
    </w:p>
    <w:p>
      <w:pPr>
        <w:pStyle w:val="Heading1"/>
        <w:spacing w:before="1"/>
        <w:ind w:left="2900" w:right="2560"/>
        <w:jc w:val="center"/>
      </w:pPr>
      <w:r>
        <w:rPr/>
        <w:t>Faculty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</w:t>
      </w:r>
    </w:p>
    <w:p>
      <w:pPr>
        <w:spacing w:before="0"/>
        <w:ind w:left="641" w:right="301" w:firstLine="1"/>
        <w:jc w:val="center"/>
        <w:rPr>
          <w:b/>
          <w:sz w:val="24"/>
        </w:rPr>
      </w:pPr>
      <w:r>
        <w:rPr>
          <w:b/>
          <w:sz w:val="24"/>
        </w:rPr>
        <w:t>Submitted to the School of Postgraduate Studies, University of Jos, in Partial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Fulfillment of the Requirements for the Award of the Degree of DOCTOR OF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PHILOSOPHY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SPECIAL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REHABILITATION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SCIENCES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(LEARNING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DISABILITIES)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</w:p>
    <w:p>
      <w:pPr>
        <w:pStyle w:val="Heading1"/>
        <w:ind w:left="2899" w:right="2560"/>
        <w:jc w:val="center"/>
      </w:pP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JOS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0" w:right="136" w:firstLine="0"/>
        <w:jc w:val="right"/>
        <w:rPr>
          <w:b/>
          <w:sz w:val="24"/>
        </w:rPr>
      </w:pPr>
      <w:r>
        <w:rPr>
          <w:b/>
          <w:sz w:val="24"/>
        </w:rPr>
        <w:t>NOVEMBER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2018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360" w:bottom="280" w:left="1680" w:right="1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spacing w:before="89"/>
        <w:ind w:left="2896" w:right="2560" w:firstLine="0"/>
        <w:jc w:val="center"/>
        <w:rPr>
          <w:b/>
          <w:sz w:val="26"/>
        </w:rPr>
      </w:pPr>
      <w:r>
        <w:rPr>
          <w:b/>
          <w:sz w:val="26"/>
        </w:rPr>
        <w:t>DECLARATION</w:t>
      </w:r>
    </w:p>
    <w:p>
      <w:pPr>
        <w:pStyle w:val="BodyText"/>
        <w:spacing w:before="10"/>
        <w:rPr>
          <w:b/>
          <w:sz w:val="34"/>
        </w:rPr>
      </w:pPr>
    </w:p>
    <w:p>
      <w:pPr>
        <w:spacing w:line="276" w:lineRule="auto" w:before="0"/>
        <w:ind w:left="480" w:right="136" w:firstLine="0"/>
        <w:jc w:val="both"/>
        <w:rPr>
          <w:sz w:val="26"/>
        </w:rPr>
      </w:pPr>
      <w:r>
        <w:rPr>
          <w:sz w:val="26"/>
        </w:rPr>
        <w:t>I hereby declare that</w:t>
      </w:r>
      <w:r>
        <w:rPr>
          <w:spacing w:val="1"/>
          <w:sz w:val="26"/>
        </w:rPr>
        <w:t> </w:t>
      </w:r>
      <w:r>
        <w:rPr>
          <w:sz w:val="26"/>
        </w:rPr>
        <w:t>this work is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product of</w:t>
      </w:r>
      <w:r>
        <w:rPr>
          <w:spacing w:val="1"/>
          <w:sz w:val="26"/>
        </w:rPr>
        <w:t> </w:t>
      </w:r>
      <w:r>
        <w:rPr>
          <w:sz w:val="26"/>
        </w:rPr>
        <w:t>my own</w:t>
      </w:r>
      <w:r>
        <w:rPr>
          <w:spacing w:val="1"/>
          <w:sz w:val="26"/>
        </w:rPr>
        <w:t> </w:t>
      </w:r>
      <w:r>
        <w:rPr>
          <w:sz w:val="26"/>
        </w:rPr>
        <w:t>research efforts</w:t>
      </w:r>
      <w:r>
        <w:rPr>
          <w:spacing w:val="1"/>
          <w:sz w:val="26"/>
        </w:rPr>
        <w:t> </w:t>
      </w:r>
      <w:r>
        <w:rPr>
          <w:sz w:val="26"/>
        </w:rPr>
        <w:t>undertaken under the supervision of </w:t>
      </w:r>
      <w:r>
        <w:rPr>
          <w:b/>
          <w:sz w:val="26"/>
        </w:rPr>
        <w:t>Dr. Abu Egwa Ozegya</w:t>
      </w:r>
      <w:r>
        <w:rPr>
          <w:sz w:val="26"/>
        </w:rPr>
        <w:t>, and has not been</w:t>
      </w:r>
      <w:r>
        <w:rPr>
          <w:spacing w:val="1"/>
          <w:sz w:val="26"/>
        </w:rPr>
        <w:t> </w:t>
      </w:r>
      <w:r>
        <w:rPr>
          <w:sz w:val="26"/>
        </w:rPr>
        <w:t>presented elsewhere for the award of a degree or certificate. All sources have</w:t>
      </w:r>
      <w:r>
        <w:rPr>
          <w:spacing w:val="1"/>
          <w:sz w:val="26"/>
        </w:rPr>
        <w:t> </w:t>
      </w:r>
      <w:r>
        <w:rPr>
          <w:sz w:val="26"/>
        </w:rPr>
        <w:t>been</w:t>
      </w:r>
      <w:r>
        <w:rPr>
          <w:spacing w:val="-2"/>
          <w:sz w:val="26"/>
        </w:rPr>
        <w:t> </w:t>
      </w:r>
      <w:r>
        <w:rPr>
          <w:sz w:val="26"/>
        </w:rPr>
        <w:t>duly</w:t>
      </w:r>
      <w:r>
        <w:rPr>
          <w:spacing w:val="-6"/>
          <w:sz w:val="26"/>
        </w:rPr>
        <w:t> </w:t>
      </w:r>
      <w:r>
        <w:rPr>
          <w:sz w:val="26"/>
        </w:rPr>
        <w:t>distinguished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appropriately</w:t>
      </w:r>
      <w:r>
        <w:rPr>
          <w:spacing w:val="-4"/>
          <w:sz w:val="26"/>
        </w:rPr>
        <w:t> </w:t>
      </w:r>
      <w:r>
        <w:rPr>
          <w:sz w:val="26"/>
        </w:rPr>
        <w:t>acknowledged.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276" w:lineRule="auto" w:before="1"/>
        <w:ind w:left="4009" w:right="1811" w:hanging="648"/>
        <w:jc w:val="left"/>
        <w:rPr>
          <w:b/>
          <w:sz w:val="26"/>
        </w:rPr>
      </w:pPr>
      <w:r>
        <w:rPr>
          <w:b/>
          <w:sz w:val="26"/>
        </w:rPr>
        <w:t>NENROT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VICTOR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GOMWALK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(/UJ/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2012/PGED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0342)</w:t>
      </w:r>
    </w:p>
    <w:p>
      <w:pPr>
        <w:tabs>
          <w:tab w:pos="8431" w:val="left" w:leader="none"/>
        </w:tabs>
        <w:spacing w:line="298" w:lineRule="exact" w:before="0"/>
        <w:ind w:left="1649" w:right="0" w:firstLine="0"/>
        <w:jc w:val="left"/>
        <w:rPr>
          <w:b/>
          <w:sz w:val="26"/>
        </w:rPr>
      </w:pPr>
      <w:r>
        <w:rPr>
          <w:b/>
          <w:sz w:val="26"/>
        </w:rPr>
        <w:t>DATE:</w:t>
      </w:r>
      <w:r>
        <w:rPr>
          <w:b/>
          <w:spacing w:val="-1"/>
          <w:sz w:val="26"/>
        </w:rPr>
        <w:t> </w:t>
      </w:r>
      <w:r>
        <w:rPr>
          <w:b/>
          <w:w w:val="99"/>
          <w:sz w:val="26"/>
          <w:u w:val="single"/>
        </w:rPr>
        <w:t> </w:t>
      </w:r>
      <w:r>
        <w:rPr>
          <w:b/>
          <w:sz w:val="26"/>
          <w:u w:val="single"/>
        </w:rPr>
        <w:tab/>
      </w:r>
    </w:p>
    <w:p>
      <w:pPr>
        <w:spacing w:after="0" w:line="298" w:lineRule="exact"/>
        <w:jc w:val="left"/>
        <w:rPr>
          <w:sz w:val="26"/>
        </w:rPr>
        <w:sectPr>
          <w:headerReference w:type="default" r:id="rId5"/>
          <w:pgSz w:w="11910" w:h="16840"/>
          <w:pgMar w:header="722" w:footer="0" w:top="1340" w:bottom="280" w:left="1680" w:right="1300"/>
          <w:pgNumType w:start="2"/>
        </w:sectPr>
      </w:pPr>
    </w:p>
    <w:p>
      <w:pPr>
        <w:spacing w:before="86"/>
        <w:ind w:left="2896" w:right="2560" w:firstLine="0"/>
        <w:jc w:val="center"/>
        <w:rPr>
          <w:b/>
          <w:sz w:val="26"/>
        </w:rPr>
      </w:pPr>
      <w:r>
        <w:rPr>
          <w:b/>
          <w:sz w:val="26"/>
        </w:rPr>
        <w:t>CERTIFICATION</w:t>
      </w:r>
    </w:p>
    <w:p>
      <w:pPr>
        <w:pStyle w:val="BodyText"/>
        <w:spacing w:before="4"/>
        <w:rPr>
          <w:b/>
          <w:sz w:val="25"/>
        </w:rPr>
      </w:pPr>
    </w:p>
    <w:p>
      <w:pPr>
        <w:spacing w:line="276" w:lineRule="auto" w:before="0"/>
        <w:ind w:left="480" w:right="135" w:firstLine="0"/>
        <w:jc w:val="both"/>
        <w:rPr>
          <w:sz w:val="26"/>
        </w:rPr>
      </w:pPr>
      <w:r>
        <w:rPr>
          <w:sz w:val="26"/>
        </w:rPr>
        <w:t>This is to certify that this thesis and the subsequent preparation of this thesis by</w:t>
      </w:r>
      <w:r>
        <w:rPr>
          <w:spacing w:val="-62"/>
          <w:sz w:val="26"/>
        </w:rPr>
        <w:t> </w:t>
      </w:r>
      <w:r>
        <w:rPr>
          <w:b/>
          <w:sz w:val="26"/>
        </w:rPr>
        <w:t>Nenrot Victor Gomwalk (/UJ/ 2012/PGED /0342) </w:t>
      </w:r>
      <w:r>
        <w:rPr>
          <w:sz w:val="26"/>
        </w:rPr>
        <w:t>were carried out under my</w:t>
      </w:r>
      <w:r>
        <w:rPr>
          <w:spacing w:val="1"/>
          <w:sz w:val="26"/>
        </w:rPr>
        <w:t> </w:t>
      </w:r>
      <w:r>
        <w:rPr>
          <w:sz w:val="26"/>
        </w:rPr>
        <w:t>supervision.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108.019997pt;margin-top:15.862482pt;width:220.95pt;height:.1pt;mso-position-horizontal-relative:page;mso-position-vertical-relative:paragraph;z-index:-15728640;mso-wrap-distance-left:0;mso-wrap-distance-right:0" coordorigin="2160,317" coordsize="4419,0" path="m2160,317l3197,317m3199,317l3977,317m3979,317l4497,317m4499,317l5538,317m5540,317l6317,317m6320,317l6579,317e" filled="false" stroked="true" strokeweight=".518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2.269989pt;margin-top:15.862482pt;width:97.45pt;height:.1pt;mso-position-horizontal-relative:page;mso-position-vertical-relative:paragraph;z-index:-15728128;mso-wrap-distance-left:0;mso-wrap-distance-right:0" coordorigin="8245,317" coordsize="1949,0" path="m8245,317l9023,317m9025,317l9803,317m9805,317l10194,317e" filled="false" stroked="true" strokeweight=".5184pt" strokecolor="#000000">
            <v:path arrowok="t"/>
            <v:stroke dashstyle="solid"/>
            <w10:wrap type="topAndBottom"/>
          </v:shape>
        </w:pict>
      </w:r>
    </w:p>
    <w:p>
      <w:pPr>
        <w:tabs>
          <w:tab w:pos="7014" w:val="left" w:leader="none"/>
        </w:tabs>
        <w:spacing w:before="22"/>
        <w:ind w:left="1387" w:right="0" w:firstLine="0"/>
        <w:jc w:val="left"/>
        <w:rPr>
          <w:b/>
          <w:sz w:val="26"/>
        </w:rPr>
      </w:pPr>
      <w:r>
        <w:rPr>
          <w:b/>
          <w:sz w:val="26"/>
        </w:rPr>
        <w:t>DR.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ABU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E. OZEGYA</w:t>
        <w:tab/>
        <w:t>Date</w:t>
      </w:r>
    </w:p>
    <w:p>
      <w:pPr>
        <w:spacing w:before="1"/>
        <w:ind w:left="1454" w:right="0" w:firstLine="0"/>
        <w:jc w:val="left"/>
        <w:rPr>
          <w:b/>
          <w:sz w:val="26"/>
        </w:rPr>
      </w:pPr>
      <w:r>
        <w:rPr>
          <w:b/>
          <w:sz w:val="26"/>
        </w:rPr>
        <w:t>Supervisor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  <w:r>
        <w:rPr/>
        <w:pict>
          <v:shape style="position:absolute;margin-left:108.019997pt;margin-top:19.491297pt;width:253.4pt;height:.1pt;mso-position-horizontal-relative:page;mso-position-vertical-relative:paragraph;z-index:-15727616;mso-wrap-distance-left:0;mso-wrap-distance-right:0" coordorigin="2160,390" coordsize="5068,0" path="m2160,390l3197,390m3199,390l3977,390m3979,390l4498,390m4500,390l5537,390m5539,390l6316,390m6318,390l6837,390m6839,390l7228,390e" filled="false" stroked="true" strokeweight=".518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3.470001pt;margin-top:19.491297pt;width:97.45pt;height:.1pt;mso-position-horizontal-relative:page;mso-position-vertical-relative:paragraph;z-index:-15727104;mso-wrap-distance-left:0;mso-wrap-distance-right:0" coordorigin="8269,390" coordsize="1949,0" path="m8269,390l8658,390m8660,390l9179,390m9181,390l10218,390e" filled="false" stroked="true" strokeweight=".5184pt" strokecolor="#000000">
            <v:path arrowok="t"/>
            <v:stroke dashstyle="solid"/>
            <w10:wrap type="topAndBottom"/>
          </v:shape>
        </w:pict>
      </w:r>
    </w:p>
    <w:p>
      <w:pPr>
        <w:tabs>
          <w:tab w:pos="6961" w:val="left" w:leader="none"/>
        </w:tabs>
        <w:spacing w:before="24"/>
        <w:ind w:left="1258" w:right="0" w:firstLine="0"/>
        <w:jc w:val="left"/>
        <w:rPr>
          <w:b/>
          <w:sz w:val="26"/>
        </w:rPr>
      </w:pPr>
      <w:r>
        <w:rPr>
          <w:b/>
          <w:sz w:val="26"/>
        </w:rPr>
        <w:t>PROFESSOR ISUWA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J.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JURMANG</w:t>
        <w:tab/>
        <w:t>Date</w:t>
      </w:r>
    </w:p>
    <w:p>
      <w:pPr>
        <w:spacing w:before="44"/>
        <w:ind w:left="1322" w:right="0" w:firstLine="0"/>
        <w:jc w:val="left"/>
        <w:rPr>
          <w:b/>
          <w:sz w:val="26"/>
        </w:rPr>
      </w:pPr>
      <w:r>
        <w:rPr>
          <w:b/>
          <w:sz w:val="26"/>
        </w:rPr>
        <w:t>Head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of Department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tabs>
          <w:tab w:pos="4678" w:val="left" w:leader="none"/>
        </w:tabs>
        <w:spacing w:before="89"/>
        <w:ind w:left="0" w:right="3158" w:firstLine="0"/>
        <w:jc w:val="center"/>
        <w:rPr>
          <w:sz w:val="26"/>
        </w:rPr>
      </w:pPr>
      <w:r>
        <w:rPr>
          <w:w w:val="99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</w:p>
    <w:p>
      <w:pPr>
        <w:pStyle w:val="BodyText"/>
        <w:spacing w:line="20" w:lineRule="exact"/>
        <w:ind w:left="6583"/>
        <w:rPr>
          <w:sz w:val="2"/>
        </w:rPr>
      </w:pPr>
      <w:r>
        <w:rPr>
          <w:sz w:val="2"/>
        </w:rPr>
        <w:pict>
          <v:group style="width:97.45pt;height:.550pt;mso-position-horizontal-relative:char;mso-position-vertical-relative:line" coordorigin="0,0" coordsize="1949,11">
            <v:shape style="position:absolute;left:0;top:5;width:1949;height:2" coordorigin="0,5" coordsize="1949,0" path="m0,5l389,5m391,5l909,5m911,5l1948,5e" filled="false" stroked="true" strokeweight=".5184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tabs>
          <w:tab w:pos="5639" w:val="left" w:leader="none"/>
        </w:tabs>
        <w:spacing w:before="34"/>
        <w:ind w:left="0" w:right="123" w:firstLine="0"/>
        <w:jc w:val="center"/>
        <w:rPr>
          <w:b/>
          <w:sz w:val="26"/>
        </w:rPr>
      </w:pPr>
      <w:r>
        <w:rPr>
          <w:b/>
          <w:sz w:val="26"/>
        </w:rPr>
        <w:t>PROFESSOR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MARY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P.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HAGGAI</w:t>
        <w:tab/>
        <w:t>Date</w:t>
      </w:r>
    </w:p>
    <w:p>
      <w:pPr>
        <w:spacing w:before="44"/>
        <w:ind w:left="1306" w:right="4554" w:firstLine="0"/>
        <w:jc w:val="center"/>
        <w:rPr>
          <w:b/>
          <w:sz w:val="26"/>
        </w:rPr>
      </w:pPr>
      <w:r>
        <w:rPr>
          <w:b/>
          <w:sz w:val="26"/>
        </w:rPr>
        <w:t>Dean,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Faculty of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Education</w:t>
      </w:r>
    </w:p>
    <w:p>
      <w:pPr>
        <w:spacing w:after="0"/>
        <w:jc w:val="center"/>
        <w:rPr>
          <w:sz w:val="26"/>
        </w:rPr>
        <w:sectPr>
          <w:pgSz w:w="11910" w:h="16840"/>
          <w:pgMar w:header="722" w:footer="0" w:top="1340" w:bottom="280" w:left="1680" w:right="1300"/>
        </w:sectPr>
      </w:pPr>
    </w:p>
    <w:p>
      <w:pPr>
        <w:spacing w:before="86"/>
        <w:ind w:left="2895" w:right="2560" w:firstLine="0"/>
        <w:jc w:val="center"/>
        <w:rPr>
          <w:b/>
          <w:sz w:val="25"/>
        </w:rPr>
      </w:pPr>
      <w:r>
        <w:rPr>
          <w:b/>
          <w:sz w:val="25"/>
        </w:rPr>
        <w:t>ACKNOWLEDGEMENTS</w:t>
      </w:r>
    </w:p>
    <w:p>
      <w:pPr>
        <w:pStyle w:val="BodyText"/>
        <w:spacing w:before="5"/>
        <w:rPr>
          <w:b/>
        </w:rPr>
      </w:pPr>
    </w:p>
    <w:p>
      <w:pPr>
        <w:spacing w:line="480" w:lineRule="auto" w:before="0"/>
        <w:ind w:left="480" w:right="139" w:firstLine="720"/>
        <w:jc w:val="both"/>
        <w:rPr>
          <w:sz w:val="25"/>
        </w:rPr>
      </w:pPr>
      <w:r>
        <w:rPr>
          <w:sz w:val="25"/>
        </w:rPr>
        <w:t>For every achievement in an individual’s life, there are always destiny</w:t>
      </w:r>
      <w:r>
        <w:rPr>
          <w:spacing w:val="1"/>
          <w:sz w:val="25"/>
        </w:rPr>
        <w:t> </w:t>
      </w:r>
      <w:r>
        <w:rPr>
          <w:sz w:val="25"/>
        </w:rPr>
        <w:t>helpers.</w:t>
      </w:r>
      <w:r>
        <w:rPr>
          <w:spacing w:val="-2"/>
          <w:sz w:val="25"/>
        </w:rPr>
        <w:t> </w:t>
      </w:r>
      <w:r>
        <w:rPr>
          <w:sz w:val="25"/>
        </w:rPr>
        <w:t>I wish</w:t>
      </w:r>
      <w:r>
        <w:rPr>
          <w:spacing w:val="-1"/>
          <w:sz w:val="25"/>
        </w:rPr>
        <w:t> </w:t>
      </w:r>
      <w:r>
        <w:rPr>
          <w:sz w:val="25"/>
        </w:rPr>
        <w:t>to</w:t>
      </w:r>
      <w:r>
        <w:rPr>
          <w:spacing w:val="-2"/>
          <w:sz w:val="25"/>
        </w:rPr>
        <w:t> </w:t>
      </w:r>
      <w:r>
        <w:rPr>
          <w:sz w:val="25"/>
        </w:rPr>
        <w:t>therefore</w:t>
      </w:r>
      <w:r>
        <w:rPr>
          <w:spacing w:val="-1"/>
          <w:sz w:val="25"/>
        </w:rPr>
        <w:t> </w:t>
      </w:r>
      <w:r>
        <w:rPr>
          <w:sz w:val="25"/>
        </w:rPr>
        <w:t>offer</w:t>
      </w:r>
      <w:r>
        <w:rPr>
          <w:spacing w:val="2"/>
          <w:sz w:val="25"/>
        </w:rPr>
        <w:t> </w:t>
      </w:r>
      <w:r>
        <w:rPr>
          <w:sz w:val="25"/>
        </w:rPr>
        <w:t>my</w:t>
      </w:r>
      <w:r>
        <w:rPr>
          <w:spacing w:val="-4"/>
          <w:sz w:val="25"/>
        </w:rPr>
        <w:t> </w:t>
      </w:r>
      <w:r>
        <w:rPr>
          <w:sz w:val="25"/>
        </w:rPr>
        <w:t>sincere</w:t>
      </w:r>
      <w:r>
        <w:rPr>
          <w:spacing w:val="-1"/>
          <w:sz w:val="25"/>
        </w:rPr>
        <w:t> </w:t>
      </w:r>
      <w:r>
        <w:rPr>
          <w:sz w:val="25"/>
        </w:rPr>
        <w:t>thanks</w:t>
      </w:r>
      <w:r>
        <w:rPr>
          <w:spacing w:val="-2"/>
          <w:sz w:val="25"/>
        </w:rPr>
        <w:t> </w:t>
      </w:r>
      <w:r>
        <w:rPr>
          <w:sz w:val="25"/>
        </w:rPr>
        <w:t>to</w:t>
      </w:r>
      <w:r>
        <w:rPr>
          <w:spacing w:val="-1"/>
          <w:sz w:val="25"/>
        </w:rPr>
        <w:t> </w:t>
      </w:r>
      <w:r>
        <w:rPr>
          <w:sz w:val="25"/>
        </w:rPr>
        <w:t>those</w:t>
      </w:r>
      <w:r>
        <w:rPr>
          <w:spacing w:val="-2"/>
          <w:sz w:val="25"/>
        </w:rPr>
        <w:t> </w:t>
      </w:r>
      <w:r>
        <w:rPr>
          <w:sz w:val="25"/>
        </w:rPr>
        <w:t>who</w:t>
      </w:r>
      <w:r>
        <w:rPr>
          <w:spacing w:val="-1"/>
          <w:sz w:val="25"/>
        </w:rPr>
        <w:t> </w:t>
      </w:r>
      <w:r>
        <w:rPr>
          <w:sz w:val="25"/>
        </w:rPr>
        <w:t>helped</w:t>
      </w:r>
      <w:r>
        <w:rPr>
          <w:spacing w:val="1"/>
          <w:sz w:val="25"/>
        </w:rPr>
        <w:t> </w:t>
      </w:r>
      <w:r>
        <w:rPr>
          <w:sz w:val="25"/>
        </w:rPr>
        <w:t>me.</w:t>
      </w:r>
    </w:p>
    <w:p>
      <w:pPr>
        <w:spacing w:line="480" w:lineRule="auto" w:before="0"/>
        <w:ind w:left="480" w:right="136" w:firstLine="720"/>
        <w:jc w:val="both"/>
        <w:rPr>
          <w:sz w:val="25"/>
        </w:rPr>
      </w:pPr>
      <w:r>
        <w:rPr>
          <w:sz w:val="25"/>
        </w:rPr>
        <w:t>The late Professor Charity A. Andzayi (my first academic mentor) as well</w:t>
      </w:r>
      <w:r>
        <w:rPr>
          <w:spacing w:val="1"/>
          <w:sz w:val="25"/>
        </w:rPr>
        <w:t> </w:t>
      </w:r>
      <w:r>
        <w:rPr>
          <w:sz w:val="25"/>
        </w:rPr>
        <w:t>as my first thesis Supervisor, late Professor Mark M. Lere both deserve special</w:t>
      </w:r>
      <w:r>
        <w:rPr>
          <w:spacing w:val="1"/>
          <w:sz w:val="25"/>
        </w:rPr>
        <w:t> </w:t>
      </w:r>
      <w:r>
        <w:rPr>
          <w:sz w:val="25"/>
        </w:rPr>
        <w:t>mention for providing the initial encouragement and momentum for the writing of</w:t>
      </w:r>
      <w:r>
        <w:rPr>
          <w:spacing w:val="1"/>
          <w:sz w:val="25"/>
        </w:rPr>
        <w:t> </w:t>
      </w:r>
      <w:r>
        <w:rPr>
          <w:sz w:val="25"/>
        </w:rPr>
        <w:t>the first drafts of this thesis. I wish also wish to acknowledge with gratitude my</w:t>
      </w:r>
      <w:r>
        <w:rPr>
          <w:spacing w:val="1"/>
          <w:sz w:val="25"/>
        </w:rPr>
        <w:t> </w:t>
      </w:r>
      <w:r>
        <w:rPr>
          <w:sz w:val="25"/>
        </w:rPr>
        <w:t>present thesis supervisor, Dr. Abu E. Ozegya, for providing continuous guidance</w:t>
      </w:r>
      <w:r>
        <w:rPr>
          <w:spacing w:val="1"/>
          <w:sz w:val="25"/>
        </w:rPr>
        <w:t> </w:t>
      </w:r>
      <w:r>
        <w:rPr>
          <w:sz w:val="25"/>
        </w:rPr>
        <w:t>and constructive criticisms of subsequent versions of the thesis. My gratitude also</w:t>
      </w:r>
      <w:r>
        <w:rPr>
          <w:spacing w:val="1"/>
          <w:sz w:val="25"/>
        </w:rPr>
        <w:t> </w:t>
      </w:r>
      <w:r>
        <w:rPr>
          <w:sz w:val="25"/>
        </w:rPr>
        <w:t>goes to my Head of Department, Professor Isuwa J. Jurmang for his tremendous</w:t>
      </w:r>
      <w:r>
        <w:rPr>
          <w:spacing w:val="1"/>
          <w:sz w:val="25"/>
        </w:rPr>
        <w:t> </w:t>
      </w:r>
      <w:r>
        <w:rPr>
          <w:sz w:val="25"/>
        </w:rPr>
        <w:t>contribution and support. Similarly,</w:t>
      </w:r>
      <w:r>
        <w:rPr>
          <w:spacing w:val="1"/>
          <w:sz w:val="25"/>
        </w:rPr>
        <w:t> </w:t>
      </w:r>
      <w:r>
        <w:rPr>
          <w:sz w:val="25"/>
        </w:rPr>
        <w:t>I appreciate the academic contributions and</w:t>
      </w:r>
      <w:r>
        <w:rPr>
          <w:spacing w:val="1"/>
          <w:sz w:val="25"/>
        </w:rPr>
        <w:t> </w:t>
      </w:r>
      <w:r>
        <w:rPr>
          <w:sz w:val="25"/>
        </w:rPr>
        <w:t>responses</w:t>
      </w:r>
      <w:r>
        <w:rPr>
          <w:spacing w:val="1"/>
          <w:sz w:val="25"/>
        </w:rPr>
        <w:t> </w:t>
      </w:r>
      <w:r>
        <w:rPr>
          <w:sz w:val="25"/>
        </w:rPr>
        <w:t>from Professor Joanne</w:t>
      </w:r>
      <w:r>
        <w:rPr>
          <w:spacing w:val="1"/>
          <w:sz w:val="25"/>
        </w:rPr>
        <w:t> </w:t>
      </w:r>
      <w:r>
        <w:rPr>
          <w:sz w:val="25"/>
        </w:rPr>
        <w:t>J. Umolu,</w:t>
      </w:r>
      <w:r>
        <w:rPr>
          <w:spacing w:val="1"/>
          <w:sz w:val="25"/>
        </w:rPr>
        <w:t> </w:t>
      </w:r>
      <w:r>
        <w:rPr>
          <w:sz w:val="25"/>
        </w:rPr>
        <w:t>Professor Alphonsus</w:t>
      </w:r>
      <w:r>
        <w:rPr>
          <w:spacing w:val="1"/>
          <w:sz w:val="25"/>
        </w:rPr>
        <w:t> </w:t>
      </w:r>
      <w:r>
        <w:rPr>
          <w:sz w:val="25"/>
        </w:rPr>
        <w:t>F. Yakubu,</w:t>
      </w:r>
      <w:r>
        <w:rPr>
          <w:spacing w:val="1"/>
          <w:sz w:val="25"/>
        </w:rPr>
        <w:t> </w:t>
      </w:r>
      <w:r>
        <w:rPr>
          <w:sz w:val="25"/>
        </w:rPr>
        <w:t>Professor John I Ihenacho, Professor</w:t>
      </w:r>
      <w:r>
        <w:rPr>
          <w:spacing w:val="1"/>
          <w:sz w:val="25"/>
        </w:rPr>
        <w:t> </w:t>
      </w:r>
      <w:r>
        <w:rPr>
          <w:sz w:val="25"/>
        </w:rPr>
        <w:t>Mary P. Haggi,</w:t>
      </w:r>
      <w:r>
        <w:rPr>
          <w:spacing w:val="1"/>
          <w:sz w:val="25"/>
        </w:rPr>
        <w:t> </w:t>
      </w:r>
      <w:r>
        <w:rPr>
          <w:sz w:val="25"/>
        </w:rPr>
        <w:t>Professor Christopher M.</w:t>
      </w:r>
      <w:r>
        <w:rPr>
          <w:spacing w:val="1"/>
          <w:sz w:val="25"/>
        </w:rPr>
        <w:t> </w:t>
      </w:r>
      <w:r>
        <w:rPr>
          <w:sz w:val="25"/>
        </w:rPr>
        <w:t>Vandeh,</w:t>
      </w:r>
      <w:r>
        <w:rPr>
          <w:spacing w:val="1"/>
          <w:sz w:val="25"/>
        </w:rPr>
        <w:t> </w:t>
      </w:r>
      <w:r>
        <w:rPr>
          <w:sz w:val="25"/>
        </w:rPr>
        <w:t>Professor</w:t>
      </w:r>
      <w:r>
        <w:rPr>
          <w:spacing w:val="1"/>
          <w:sz w:val="25"/>
        </w:rPr>
        <w:t> </w:t>
      </w:r>
      <w:r>
        <w:rPr>
          <w:sz w:val="25"/>
        </w:rPr>
        <w:t>Timothy</w:t>
      </w:r>
      <w:r>
        <w:rPr>
          <w:spacing w:val="1"/>
          <w:sz w:val="25"/>
        </w:rPr>
        <w:t> </w:t>
      </w:r>
      <w:r>
        <w:rPr>
          <w:sz w:val="25"/>
        </w:rPr>
        <w:t>O.</w:t>
      </w:r>
      <w:r>
        <w:rPr>
          <w:spacing w:val="1"/>
          <w:sz w:val="25"/>
        </w:rPr>
        <w:t> </w:t>
      </w:r>
      <w:r>
        <w:rPr>
          <w:sz w:val="25"/>
        </w:rPr>
        <w:t>Oyetunde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Dr</w:t>
      </w:r>
      <w:r>
        <w:rPr>
          <w:spacing w:val="1"/>
          <w:sz w:val="25"/>
        </w:rPr>
        <w:t> </w:t>
      </w:r>
      <w:r>
        <w:rPr>
          <w:sz w:val="25"/>
        </w:rPr>
        <w:t>Isaiah</w:t>
      </w:r>
      <w:r>
        <w:rPr>
          <w:spacing w:val="1"/>
          <w:sz w:val="25"/>
        </w:rPr>
        <w:t> </w:t>
      </w:r>
      <w:r>
        <w:rPr>
          <w:sz w:val="25"/>
        </w:rPr>
        <w:t>S.</w:t>
      </w:r>
      <w:r>
        <w:rPr>
          <w:spacing w:val="1"/>
          <w:sz w:val="25"/>
        </w:rPr>
        <w:t> </w:t>
      </w:r>
      <w:r>
        <w:rPr>
          <w:sz w:val="25"/>
        </w:rPr>
        <w:t>Elemukan,</w:t>
      </w:r>
      <w:r>
        <w:rPr>
          <w:spacing w:val="1"/>
          <w:sz w:val="25"/>
        </w:rPr>
        <w:t> </w:t>
      </w:r>
      <w:r>
        <w:rPr>
          <w:sz w:val="25"/>
        </w:rPr>
        <w:t>Dr</w:t>
      </w:r>
      <w:r>
        <w:rPr>
          <w:spacing w:val="1"/>
          <w:sz w:val="25"/>
        </w:rPr>
        <w:t> </w:t>
      </w:r>
      <w:r>
        <w:rPr>
          <w:sz w:val="25"/>
        </w:rPr>
        <w:t>Emmanuel A. Owobi,</w:t>
      </w:r>
      <w:r>
        <w:rPr>
          <w:spacing w:val="1"/>
          <w:sz w:val="25"/>
        </w:rPr>
        <w:t> </w:t>
      </w:r>
      <w:r>
        <w:rPr>
          <w:sz w:val="25"/>
        </w:rPr>
        <w:t>Dr. Bolchit</w:t>
      </w:r>
      <w:r>
        <w:rPr>
          <w:spacing w:val="1"/>
          <w:sz w:val="25"/>
        </w:rPr>
        <w:t> </w:t>
      </w:r>
      <w:r>
        <w:rPr>
          <w:sz w:val="25"/>
        </w:rPr>
        <w:t>A. Dala, Dr. Elizabeth Ugo, Dr Gladys D.</w:t>
      </w:r>
      <w:r>
        <w:rPr>
          <w:spacing w:val="1"/>
          <w:sz w:val="25"/>
        </w:rPr>
        <w:t> </w:t>
      </w:r>
      <w:r>
        <w:rPr>
          <w:sz w:val="25"/>
        </w:rPr>
        <w:t>Babudoh, and Dr Georgina C. Imo.</w:t>
      </w:r>
      <w:r>
        <w:rPr>
          <w:spacing w:val="1"/>
          <w:sz w:val="25"/>
        </w:rPr>
        <w:t> </w:t>
      </w:r>
      <w:r>
        <w:rPr>
          <w:sz w:val="25"/>
        </w:rPr>
        <w:t>Others are Dr Yakubu G. Kajang,</w:t>
      </w:r>
      <w:r>
        <w:rPr>
          <w:spacing w:val="63"/>
          <w:sz w:val="25"/>
        </w:rPr>
        <w:t> </w:t>
      </w:r>
      <w:r>
        <w:rPr>
          <w:sz w:val="25"/>
        </w:rPr>
        <w:t>Dr</w:t>
      </w:r>
      <w:r>
        <w:rPr>
          <w:spacing w:val="1"/>
          <w:sz w:val="25"/>
        </w:rPr>
        <w:t> </w:t>
      </w:r>
      <w:r>
        <w:rPr>
          <w:sz w:val="25"/>
        </w:rPr>
        <w:t>Augustine F. Azi, Dr Judith M. Patrick, Dr Sylvester M. Yakwal, Dr Mary M.</w:t>
      </w:r>
      <w:r>
        <w:rPr>
          <w:spacing w:val="1"/>
          <w:sz w:val="25"/>
        </w:rPr>
        <w:t> </w:t>
      </w:r>
      <w:r>
        <w:rPr>
          <w:sz w:val="25"/>
        </w:rPr>
        <w:t>Aiyeleso.</w:t>
      </w:r>
    </w:p>
    <w:p>
      <w:pPr>
        <w:spacing w:line="480" w:lineRule="auto" w:before="1"/>
        <w:ind w:left="480" w:right="138" w:firstLine="782"/>
        <w:jc w:val="both"/>
        <w:rPr>
          <w:sz w:val="25"/>
        </w:rPr>
      </w:pPr>
      <w:r>
        <w:rPr>
          <w:sz w:val="25"/>
        </w:rPr>
        <w:t>I also acknowledge with much fraternal appreciation the contributions of</w:t>
      </w:r>
      <w:r>
        <w:rPr>
          <w:spacing w:val="1"/>
          <w:sz w:val="25"/>
        </w:rPr>
        <w:t> </w:t>
      </w:r>
      <w:r>
        <w:rPr>
          <w:sz w:val="25"/>
        </w:rPr>
        <w:t>my elder brother, Dr. Philemon V. Gomwalk, for painstakingly reading through</w:t>
      </w:r>
      <w:r>
        <w:rPr>
          <w:spacing w:val="1"/>
          <w:sz w:val="25"/>
        </w:rPr>
        <w:t> </w:t>
      </w:r>
      <w:r>
        <w:rPr>
          <w:sz w:val="25"/>
        </w:rPr>
        <w:t>various</w:t>
      </w:r>
      <w:r>
        <w:rPr>
          <w:spacing w:val="1"/>
          <w:sz w:val="25"/>
        </w:rPr>
        <w:t> </w:t>
      </w:r>
      <w:r>
        <w:rPr>
          <w:sz w:val="25"/>
        </w:rPr>
        <w:t>draft</w:t>
      </w:r>
      <w:r>
        <w:rPr>
          <w:spacing w:val="1"/>
          <w:sz w:val="25"/>
        </w:rPr>
        <w:t> </w:t>
      </w:r>
      <w:r>
        <w:rPr>
          <w:sz w:val="25"/>
        </w:rPr>
        <w:t>versions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my</w:t>
      </w:r>
      <w:r>
        <w:rPr>
          <w:spacing w:val="1"/>
          <w:sz w:val="25"/>
        </w:rPr>
        <w:t> </w:t>
      </w:r>
      <w:r>
        <w:rPr>
          <w:sz w:val="25"/>
        </w:rPr>
        <w:t>chapters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also</w:t>
      </w:r>
      <w:r>
        <w:rPr>
          <w:spacing w:val="1"/>
          <w:sz w:val="25"/>
        </w:rPr>
        <w:t> </w:t>
      </w:r>
      <w:r>
        <w:rPr>
          <w:sz w:val="25"/>
        </w:rPr>
        <w:t>providing</w:t>
      </w:r>
      <w:r>
        <w:rPr>
          <w:spacing w:val="1"/>
          <w:sz w:val="25"/>
        </w:rPr>
        <w:t> </w:t>
      </w:r>
      <w:r>
        <w:rPr>
          <w:sz w:val="25"/>
        </w:rPr>
        <w:t>me</w:t>
      </w:r>
      <w:r>
        <w:rPr>
          <w:spacing w:val="1"/>
          <w:sz w:val="25"/>
        </w:rPr>
        <w:t> </w:t>
      </w:r>
      <w:r>
        <w:rPr>
          <w:sz w:val="25"/>
        </w:rPr>
        <w:t>with</w:t>
      </w:r>
      <w:r>
        <w:rPr>
          <w:spacing w:val="1"/>
          <w:sz w:val="25"/>
        </w:rPr>
        <w:t> </w:t>
      </w:r>
      <w:r>
        <w:rPr>
          <w:sz w:val="25"/>
        </w:rPr>
        <w:t>valuable</w:t>
      </w:r>
      <w:r>
        <w:rPr>
          <w:spacing w:val="1"/>
          <w:sz w:val="25"/>
        </w:rPr>
        <w:t> </w:t>
      </w:r>
      <w:r>
        <w:rPr>
          <w:sz w:val="25"/>
        </w:rPr>
        <w:t>academic</w:t>
      </w:r>
      <w:r>
        <w:rPr>
          <w:spacing w:val="1"/>
          <w:sz w:val="25"/>
        </w:rPr>
        <w:t> </w:t>
      </w:r>
      <w:r>
        <w:rPr>
          <w:sz w:val="25"/>
        </w:rPr>
        <w:t>guidance</w:t>
      </w:r>
      <w:r>
        <w:rPr>
          <w:spacing w:val="1"/>
          <w:sz w:val="25"/>
        </w:rPr>
        <w:t> </w:t>
      </w:r>
      <w:r>
        <w:rPr>
          <w:sz w:val="25"/>
        </w:rPr>
        <w:t>on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way</w:t>
      </w:r>
      <w:r>
        <w:rPr>
          <w:spacing w:val="1"/>
          <w:sz w:val="25"/>
        </w:rPr>
        <w:t> </w:t>
      </w:r>
      <w:r>
        <w:rPr>
          <w:sz w:val="25"/>
        </w:rPr>
        <w:t>forward</w:t>
      </w:r>
      <w:r>
        <w:rPr>
          <w:spacing w:val="1"/>
          <w:sz w:val="25"/>
        </w:rPr>
        <w:t> </w:t>
      </w:r>
      <w:r>
        <w:rPr>
          <w:sz w:val="25"/>
        </w:rPr>
        <w:t>with</w:t>
      </w:r>
      <w:r>
        <w:rPr>
          <w:spacing w:val="1"/>
          <w:sz w:val="25"/>
        </w:rPr>
        <w:t> </w:t>
      </w:r>
      <w:r>
        <w:rPr>
          <w:sz w:val="25"/>
        </w:rPr>
        <w:t>my</w:t>
      </w:r>
      <w:r>
        <w:rPr>
          <w:spacing w:val="1"/>
          <w:sz w:val="25"/>
        </w:rPr>
        <w:t> </w:t>
      </w:r>
      <w:r>
        <w:rPr>
          <w:sz w:val="25"/>
        </w:rPr>
        <w:t>work.</w:t>
      </w:r>
      <w:r>
        <w:rPr>
          <w:spacing w:val="1"/>
          <w:sz w:val="25"/>
        </w:rPr>
        <w:t> </w:t>
      </w:r>
      <w:r>
        <w:rPr>
          <w:sz w:val="25"/>
        </w:rPr>
        <w:t>Professor</w:t>
      </w:r>
      <w:r>
        <w:rPr>
          <w:spacing w:val="1"/>
          <w:sz w:val="25"/>
        </w:rPr>
        <w:t> </w:t>
      </w:r>
      <w:r>
        <w:rPr>
          <w:sz w:val="25"/>
        </w:rPr>
        <w:t>Sabina</w:t>
      </w:r>
      <w:r>
        <w:rPr>
          <w:spacing w:val="1"/>
          <w:sz w:val="25"/>
        </w:rPr>
        <w:t> </w:t>
      </w:r>
      <w:r>
        <w:rPr>
          <w:sz w:val="25"/>
        </w:rPr>
        <w:t>H.</w:t>
      </w:r>
      <w:r>
        <w:rPr>
          <w:spacing w:val="1"/>
          <w:sz w:val="25"/>
        </w:rPr>
        <w:t> </w:t>
      </w:r>
      <w:r>
        <w:rPr>
          <w:sz w:val="25"/>
        </w:rPr>
        <w:t>Gomwalk</w:t>
      </w:r>
      <w:r>
        <w:rPr>
          <w:spacing w:val="1"/>
          <w:sz w:val="25"/>
        </w:rPr>
        <w:t> </w:t>
      </w:r>
      <w:r>
        <w:rPr>
          <w:sz w:val="25"/>
        </w:rPr>
        <w:t>also</w:t>
      </w:r>
      <w:r>
        <w:rPr>
          <w:spacing w:val="1"/>
          <w:sz w:val="25"/>
        </w:rPr>
        <w:t> </w:t>
      </w:r>
      <w:r>
        <w:rPr>
          <w:sz w:val="25"/>
        </w:rPr>
        <w:t>deserves</w:t>
      </w:r>
      <w:r>
        <w:rPr>
          <w:spacing w:val="1"/>
          <w:sz w:val="25"/>
        </w:rPr>
        <w:t> </w:t>
      </w:r>
      <w:r>
        <w:rPr>
          <w:sz w:val="25"/>
        </w:rPr>
        <w:t>my</w:t>
      </w:r>
      <w:r>
        <w:rPr>
          <w:spacing w:val="1"/>
          <w:sz w:val="25"/>
        </w:rPr>
        <w:t> </w:t>
      </w:r>
      <w:r>
        <w:rPr>
          <w:sz w:val="25"/>
        </w:rPr>
        <w:t>gratitude</w:t>
      </w:r>
      <w:r>
        <w:rPr>
          <w:spacing w:val="1"/>
          <w:sz w:val="25"/>
        </w:rPr>
        <w:t> </w:t>
      </w:r>
      <w:r>
        <w:rPr>
          <w:sz w:val="25"/>
        </w:rPr>
        <w:t>for</w:t>
      </w:r>
      <w:r>
        <w:rPr>
          <w:spacing w:val="1"/>
          <w:sz w:val="25"/>
        </w:rPr>
        <w:t> </w:t>
      </w:r>
      <w:r>
        <w:rPr>
          <w:sz w:val="25"/>
        </w:rPr>
        <w:t>being</w:t>
      </w:r>
      <w:r>
        <w:rPr>
          <w:spacing w:val="1"/>
          <w:sz w:val="25"/>
        </w:rPr>
        <w:t> </w:t>
      </w:r>
      <w:r>
        <w:rPr>
          <w:sz w:val="25"/>
        </w:rPr>
        <w:t>so</w:t>
      </w:r>
      <w:r>
        <w:rPr>
          <w:spacing w:val="1"/>
          <w:sz w:val="25"/>
        </w:rPr>
        <w:t> </w:t>
      </w:r>
      <w:r>
        <w:rPr>
          <w:sz w:val="25"/>
        </w:rPr>
        <w:t>tolerant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my</w:t>
      </w:r>
      <w:r>
        <w:rPr>
          <w:spacing w:val="1"/>
          <w:sz w:val="25"/>
        </w:rPr>
        <w:t> </w:t>
      </w:r>
      <w:r>
        <w:rPr>
          <w:sz w:val="25"/>
        </w:rPr>
        <w:t>numerous</w:t>
      </w:r>
      <w:r>
        <w:rPr>
          <w:spacing w:val="1"/>
          <w:sz w:val="25"/>
        </w:rPr>
        <w:t> </w:t>
      </w:r>
      <w:r>
        <w:rPr>
          <w:sz w:val="25"/>
        </w:rPr>
        <w:t>questions</w:t>
      </w:r>
      <w:r>
        <w:rPr>
          <w:spacing w:val="48"/>
          <w:sz w:val="25"/>
        </w:rPr>
        <w:t> </w:t>
      </w:r>
      <w:r>
        <w:rPr>
          <w:sz w:val="25"/>
        </w:rPr>
        <w:t>on</w:t>
      </w:r>
      <w:r>
        <w:rPr>
          <w:spacing w:val="49"/>
          <w:sz w:val="25"/>
        </w:rPr>
        <w:t> </w:t>
      </w:r>
      <w:r>
        <w:rPr>
          <w:sz w:val="25"/>
        </w:rPr>
        <w:t>thesis</w:t>
      </w:r>
      <w:r>
        <w:rPr>
          <w:spacing w:val="48"/>
          <w:sz w:val="25"/>
        </w:rPr>
        <w:t> </w:t>
      </w:r>
      <w:r>
        <w:rPr>
          <w:sz w:val="25"/>
        </w:rPr>
        <w:t>writing</w:t>
      </w:r>
      <w:r>
        <w:rPr>
          <w:spacing w:val="50"/>
          <w:sz w:val="25"/>
        </w:rPr>
        <w:t> </w:t>
      </w:r>
      <w:r>
        <w:rPr>
          <w:sz w:val="25"/>
        </w:rPr>
        <w:t>and</w:t>
      </w:r>
      <w:r>
        <w:rPr>
          <w:spacing w:val="49"/>
          <w:sz w:val="25"/>
        </w:rPr>
        <w:t> </w:t>
      </w:r>
      <w:r>
        <w:rPr>
          <w:sz w:val="25"/>
        </w:rPr>
        <w:t>academic</w:t>
      </w:r>
      <w:r>
        <w:rPr>
          <w:spacing w:val="51"/>
          <w:sz w:val="25"/>
        </w:rPr>
        <w:t> </w:t>
      </w:r>
      <w:r>
        <w:rPr>
          <w:sz w:val="25"/>
        </w:rPr>
        <w:t>documentation</w:t>
      </w:r>
      <w:r>
        <w:rPr>
          <w:spacing w:val="49"/>
          <w:sz w:val="25"/>
        </w:rPr>
        <w:t> </w:t>
      </w:r>
      <w:r>
        <w:rPr>
          <w:sz w:val="25"/>
        </w:rPr>
        <w:t>in</w:t>
      </w:r>
      <w:r>
        <w:rPr>
          <w:spacing w:val="49"/>
          <w:sz w:val="25"/>
        </w:rPr>
        <w:t> </w:t>
      </w:r>
      <w:r>
        <w:rPr>
          <w:sz w:val="25"/>
        </w:rPr>
        <w:t>general.</w:t>
      </w:r>
      <w:r>
        <w:rPr>
          <w:spacing w:val="51"/>
          <w:sz w:val="25"/>
        </w:rPr>
        <w:t> </w:t>
      </w:r>
      <w:r>
        <w:rPr>
          <w:sz w:val="25"/>
        </w:rPr>
        <w:t>I</w:t>
      </w:r>
      <w:r>
        <w:rPr>
          <w:spacing w:val="50"/>
          <w:sz w:val="25"/>
        </w:rPr>
        <w:t> </w:t>
      </w:r>
      <w:r>
        <w:rPr>
          <w:sz w:val="25"/>
        </w:rPr>
        <w:t>am</w:t>
      </w:r>
      <w:r>
        <w:rPr>
          <w:spacing w:val="47"/>
          <w:sz w:val="25"/>
        </w:rPr>
        <w:t> </w:t>
      </w:r>
      <w:r>
        <w:rPr>
          <w:sz w:val="25"/>
        </w:rPr>
        <w:t>also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722" w:footer="0" w:top="1340" w:bottom="280" w:left="1680" w:right="1300"/>
        </w:sectPr>
      </w:pPr>
    </w:p>
    <w:p>
      <w:pPr>
        <w:spacing w:line="480" w:lineRule="auto" w:before="79"/>
        <w:ind w:left="480" w:right="136" w:firstLine="0"/>
        <w:jc w:val="both"/>
        <w:rPr>
          <w:sz w:val="25"/>
        </w:rPr>
      </w:pPr>
      <w:r>
        <w:rPr>
          <w:sz w:val="25"/>
        </w:rPr>
        <w:t>appreciative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fatherly</w:t>
      </w:r>
      <w:r>
        <w:rPr>
          <w:spacing w:val="1"/>
          <w:sz w:val="25"/>
        </w:rPr>
        <w:t> </w:t>
      </w:r>
      <w:r>
        <w:rPr>
          <w:sz w:val="25"/>
        </w:rPr>
        <w:t>advice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encouragement</w:t>
      </w:r>
      <w:r>
        <w:rPr>
          <w:spacing w:val="1"/>
          <w:sz w:val="25"/>
        </w:rPr>
        <w:t> </w:t>
      </w:r>
      <w:r>
        <w:rPr>
          <w:sz w:val="25"/>
        </w:rPr>
        <w:t>offered</w:t>
      </w:r>
      <w:r>
        <w:rPr>
          <w:spacing w:val="1"/>
          <w:sz w:val="25"/>
        </w:rPr>
        <w:t> </w:t>
      </w:r>
      <w:r>
        <w:rPr>
          <w:sz w:val="25"/>
        </w:rPr>
        <w:t>by</w:t>
      </w:r>
      <w:r>
        <w:rPr>
          <w:spacing w:val="62"/>
          <w:sz w:val="25"/>
        </w:rPr>
        <w:t> </w:t>
      </w:r>
      <w:r>
        <w:rPr>
          <w:sz w:val="25"/>
        </w:rPr>
        <w:t>Professor</w:t>
      </w:r>
      <w:r>
        <w:rPr>
          <w:spacing w:val="1"/>
          <w:sz w:val="25"/>
        </w:rPr>
        <w:t> </w:t>
      </w:r>
      <w:r>
        <w:rPr>
          <w:sz w:val="25"/>
        </w:rPr>
        <w:t>Nenfort E. Gomwalk, former Vice –Chancellor of the University of Jos, in the</w:t>
      </w:r>
      <w:r>
        <w:rPr>
          <w:spacing w:val="1"/>
          <w:sz w:val="25"/>
        </w:rPr>
        <w:t> </w:t>
      </w:r>
      <w:r>
        <w:rPr>
          <w:sz w:val="25"/>
        </w:rPr>
        <w:t>course</w:t>
      </w:r>
      <w:r>
        <w:rPr>
          <w:spacing w:val="27"/>
          <w:sz w:val="25"/>
        </w:rPr>
        <w:t> </w:t>
      </w:r>
      <w:r>
        <w:rPr>
          <w:sz w:val="25"/>
        </w:rPr>
        <w:t>of</w:t>
      </w:r>
      <w:r>
        <w:rPr>
          <w:spacing w:val="30"/>
          <w:sz w:val="25"/>
        </w:rPr>
        <w:t> </w:t>
      </w:r>
      <w:r>
        <w:rPr>
          <w:sz w:val="25"/>
        </w:rPr>
        <w:t>pursuing</w:t>
      </w:r>
      <w:r>
        <w:rPr>
          <w:spacing w:val="32"/>
          <w:sz w:val="25"/>
        </w:rPr>
        <w:t> </w:t>
      </w:r>
      <w:r>
        <w:rPr>
          <w:sz w:val="25"/>
        </w:rPr>
        <w:t>my</w:t>
      </w:r>
      <w:r>
        <w:rPr>
          <w:spacing w:val="31"/>
          <w:sz w:val="25"/>
        </w:rPr>
        <w:t> </w:t>
      </w:r>
      <w:r>
        <w:rPr>
          <w:sz w:val="25"/>
        </w:rPr>
        <w:t>desire</w:t>
      </w:r>
      <w:r>
        <w:rPr>
          <w:spacing w:val="31"/>
          <w:sz w:val="25"/>
        </w:rPr>
        <w:t> </w:t>
      </w:r>
      <w:r>
        <w:rPr>
          <w:sz w:val="25"/>
        </w:rPr>
        <w:t>for</w:t>
      </w:r>
      <w:r>
        <w:rPr>
          <w:spacing w:val="30"/>
          <w:sz w:val="25"/>
        </w:rPr>
        <w:t> </w:t>
      </w:r>
      <w:r>
        <w:rPr>
          <w:sz w:val="25"/>
        </w:rPr>
        <w:t>academic</w:t>
      </w:r>
      <w:r>
        <w:rPr>
          <w:spacing w:val="31"/>
          <w:sz w:val="25"/>
        </w:rPr>
        <w:t> </w:t>
      </w:r>
      <w:r>
        <w:rPr>
          <w:sz w:val="25"/>
        </w:rPr>
        <w:t>upliftment.</w:t>
      </w:r>
      <w:r>
        <w:rPr>
          <w:spacing w:val="31"/>
          <w:sz w:val="25"/>
        </w:rPr>
        <w:t> </w:t>
      </w:r>
      <w:r>
        <w:rPr>
          <w:sz w:val="25"/>
        </w:rPr>
        <w:t>My</w:t>
      </w:r>
      <w:r>
        <w:rPr>
          <w:spacing w:val="29"/>
          <w:sz w:val="25"/>
        </w:rPr>
        <w:t> </w:t>
      </w:r>
      <w:r>
        <w:rPr>
          <w:sz w:val="25"/>
        </w:rPr>
        <w:t>other</w:t>
      </w:r>
      <w:r>
        <w:rPr>
          <w:spacing w:val="30"/>
          <w:sz w:val="25"/>
        </w:rPr>
        <w:t> </w:t>
      </w:r>
      <w:r>
        <w:rPr>
          <w:sz w:val="25"/>
        </w:rPr>
        <w:t>siblings</w:t>
      </w:r>
      <w:r>
        <w:rPr>
          <w:spacing w:val="28"/>
          <w:sz w:val="25"/>
        </w:rPr>
        <w:t> </w:t>
      </w:r>
      <w:r>
        <w:rPr>
          <w:sz w:val="25"/>
        </w:rPr>
        <w:t>within</w:t>
      </w:r>
      <w:r>
        <w:rPr>
          <w:spacing w:val="-60"/>
          <w:sz w:val="25"/>
        </w:rPr>
        <w:t> </w:t>
      </w:r>
      <w:r>
        <w:rPr>
          <w:sz w:val="25"/>
        </w:rPr>
        <w:t>the Victor Gomwalk family also deserve my deep gratitude for the family love and</w:t>
      </w:r>
      <w:r>
        <w:rPr>
          <w:spacing w:val="-60"/>
          <w:sz w:val="25"/>
        </w:rPr>
        <w:t> </w:t>
      </w:r>
      <w:r>
        <w:rPr>
          <w:sz w:val="25"/>
        </w:rPr>
        <w:t>warmth</w:t>
      </w:r>
      <w:r>
        <w:rPr>
          <w:spacing w:val="-2"/>
          <w:sz w:val="25"/>
        </w:rPr>
        <w:t> </w:t>
      </w:r>
      <w:r>
        <w:rPr>
          <w:sz w:val="25"/>
        </w:rPr>
        <w:t>they</w:t>
      </w:r>
      <w:r>
        <w:rPr>
          <w:spacing w:val="-3"/>
          <w:sz w:val="25"/>
        </w:rPr>
        <w:t> </w:t>
      </w:r>
      <w:r>
        <w:rPr>
          <w:sz w:val="25"/>
        </w:rPr>
        <w:t>showed</w:t>
      </w:r>
      <w:r>
        <w:rPr>
          <w:spacing w:val="1"/>
          <w:sz w:val="25"/>
        </w:rPr>
        <w:t> </w:t>
      </w:r>
      <w:r>
        <w:rPr>
          <w:sz w:val="25"/>
        </w:rPr>
        <w:t>me</w:t>
      </w:r>
      <w:r>
        <w:rPr>
          <w:spacing w:val="1"/>
          <w:sz w:val="25"/>
        </w:rPr>
        <w:t> </w:t>
      </w:r>
      <w:r>
        <w:rPr>
          <w:sz w:val="25"/>
        </w:rPr>
        <w:t>while</w:t>
      </w:r>
      <w:r>
        <w:rPr>
          <w:spacing w:val="-2"/>
          <w:sz w:val="25"/>
        </w:rPr>
        <w:t> </w:t>
      </w:r>
      <w:r>
        <w:rPr>
          <w:sz w:val="25"/>
        </w:rPr>
        <w:t>undertaking</w:t>
      </w:r>
      <w:r>
        <w:rPr>
          <w:spacing w:val="2"/>
          <w:sz w:val="25"/>
        </w:rPr>
        <w:t> </w:t>
      </w:r>
      <w:r>
        <w:rPr>
          <w:sz w:val="25"/>
        </w:rPr>
        <w:t>my</w:t>
      </w:r>
      <w:r>
        <w:rPr>
          <w:spacing w:val="-3"/>
          <w:sz w:val="25"/>
        </w:rPr>
        <w:t> </w:t>
      </w:r>
      <w:r>
        <w:rPr>
          <w:sz w:val="25"/>
        </w:rPr>
        <w:t>project</w:t>
      </w:r>
      <w:r>
        <w:rPr>
          <w:spacing w:val="-1"/>
          <w:sz w:val="25"/>
        </w:rPr>
        <w:t> </w:t>
      </w:r>
      <w:r>
        <w:rPr>
          <w:sz w:val="25"/>
        </w:rPr>
        <w:t>write</w:t>
      </w:r>
      <w:r>
        <w:rPr>
          <w:spacing w:val="-1"/>
          <w:sz w:val="25"/>
        </w:rPr>
        <w:t> </w:t>
      </w:r>
      <w:r>
        <w:rPr>
          <w:sz w:val="25"/>
        </w:rPr>
        <w:t>up.</w:t>
      </w:r>
    </w:p>
    <w:p>
      <w:pPr>
        <w:spacing w:line="480" w:lineRule="auto" w:before="0"/>
        <w:ind w:left="480" w:right="135" w:firstLine="782"/>
        <w:jc w:val="both"/>
        <w:rPr>
          <w:sz w:val="25"/>
        </w:rPr>
      </w:pPr>
      <w:r>
        <w:rPr>
          <w:sz w:val="25"/>
        </w:rPr>
        <w:t>Finally, I appreciate the comradeship and spirit of togetherness of all staff</w:t>
      </w:r>
      <w:r>
        <w:rPr>
          <w:spacing w:val="1"/>
          <w:sz w:val="25"/>
        </w:rPr>
        <w:t> </w:t>
      </w:r>
      <w:r>
        <w:rPr>
          <w:sz w:val="25"/>
        </w:rPr>
        <w:t>members at</w:t>
      </w:r>
      <w:r>
        <w:rPr>
          <w:spacing w:val="1"/>
          <w:sz w:val="25"/>
        </w:rPr>
        <w:t> </w:t>
      </w:r>
      <w:r>
        <w:rPr>
          <w:sz w:val="25"/>
        </w:rPr>
        <w:t>University</w:t>
      </w:r>
      <w:r>
        <w:rPr>
          <w:spacing w:val="1"/>
          <w:sz w:val="25"/>
        </w:rPr>
        <w:t> </w:t>
      </w:r>
      <w:r>
        <w:rPr>
          <w:sz w:val="25"/>
        </w:rPr>
        <w:t>of Jos Model</w:t>
      </w:r>
      <w:r>
        <w:rPr>
          <w:spacing w:val="1"/>
          <w:sz w:val="25"/>
        </w:rPr>
        <w:t> </w:t>
      </w:r>
      <w:r>
        <w:rPr>
          <w:sz w:val="25"/>
        </w:rPr>
        <w:t>Teaching</w:t>
      </w:r>
      <w:r>
        <w:rPr>
          <w:spacing w:val="1"/>
          <w:sz w:val="25"/>
        </w:rPr>
        <w:t> </w:t>
      </w:r>
      <w:r>
        <w:rPr>
          <w:sz w:val="25"/>
        </w:rPr>
        <w:t>Centre,</w:t>
      </w:r>
      <w:r>
        <w:rPr>
          <w:spacing w:val="1"/>
          <w:sz w:val="25"/>
        </w:rPr>
        <w:t> </w:t>
      </w:r>
      <w:r>
        <w:rPr>
          <w:sz w:val="25"/>
        </w:rPr>
        <w:t>Abattoir,</w:t>
      </w:r>
      <w:r>
        <w:rPr>
          <w:spacing w:val="1"/>
          <w:sz w:val="25"/>
        </w:rPr>
        <w:t> </w:t>
      </w:r>
      <w:r>
        <w:rPr>
          <w:sz w:val="25"/>
        </w:rPr>
        <w:t>Jos</w:t>
      </w:r>
      <w:r>
        <w:rPr>
          <w:spacing w:val="62"/>
          <w:sz w:val="25"/>
        </w:rPr>
        <w:t> </w:t>
      </w:r>
      <w:r>
        <w:rPr>
          <w:sz w:val="25"/>
        </w:rPr>
        <w:t>as well</w:t>
      </w:r>
      <w:r>
        <w:rPr>
          <w:spacing w:val="63"/>
          <w:sz w:val="25"/>
        </w:rPr>
        <w:t> </w:t>
      </w:r>
      <w:r>
        <w:rPr>
          <w:sz w:val="25"/>
        </w:rPr>
        <w:t>as</w:t>
      </w:r>
      <w:r>
        <w:rPr>
          <w:spacing w:val="-60"/>
          <w:sz w:val="25"/>
        </w:rPr>
        <w:t> </w:t>
      </w:r>
      <w:r>
        <w:rPr>
          <w:sz w:val="25"/>
        </w:rPr>
        <w:t>staff</w:t>
      </w:r>
      <w:r>
        <w:rPr>
          <w:spacing w:val="1"/>
          <w:sz w:val="25"/>
        </w:rPr>
        <w:t> </w:t>
      </w:r>
      <w:r>
        <w:rPr>
          <w:sz w:val="25"/>
        </w:rPr>
        <w:t>members</w:t>
      </w:r>
      <w:r>
        <w:rPr>
          <w:spacing w:val="1"/>
          <w:sz w:val="25"/>
        </w:rPr>
        <w:t> </w:t>
      </w:r>
      <w:r>
        <w:rPr>
          <w:sz w:val="25"/>
        </w:rPr>
        <w:t>at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Department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Special</w:t>
      </w:r>
      <w:r>
        <w:rPr>
          <w:spacing w:val="1"/>
          <w:sz w:val="25"/>
        </w:rPr>
        <w:t> </w:t>
      </w:r>
      <w:r>
        <w:rPr>
          <w:sz w:val="25"/>
        </w:rPr>
        <w:t>Education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62"/>
          <w:sz w:val="25"/>
        </w:rPr>
        <w:t> </w:t>
      </w:r>
      <w:r>
        <w:rPr>
          <w:sz w:val="25"/>
        </w:rPr>
        <w:t>Rehabilitation</w:t>
      </w:r>
      <w:r>
        <w:rPr>
          <w:spacing w:val="1"/>
          <w:sz w:val="25"/>
        </w:rPr>
        <w:t> </w:t>
      </w:r>
      <w:r>
        <w:rPr>
          <w:sz w:val="25"/>
        </w:rPr>
        <w:t>Sciences. Within the Faculty of Education, I wish to make special mention of the</w:t>
      </w:r>
      <w:r>
        <w:rPr>
          <w:spacing w:val="1"/>
          <w:sz w:val="25"/>
        </w:rPr>
        <w:t> </w:t>
      </w:r>
      <w:r>
        <w:rPr>
          <w:sz w:val="25"/>
        </w:rPr>
        <w:t>valuable advisory assistance offered to me by Dr. Abbas Y. Mustapha, in the</w:t>
      </w:r>
      <w:r>
        <w:rPr>
          <w:spacing w:val="1"/>
          <w:sz w:val="25"/>
        </w:rPr>
        <w:t> </w:t>
      </w:r>
      <w:r>
        <w:rPr>
          <w:sz w:val="25"/>
        </w:rPr>
        <w:t>course</w:t>
      </w:r>
      <w:r>
        <w:rPr>
          <w:spacing w:val="-3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preparing</w:t>
      </w:r>
      <w:r>
        <w:rPr>
          <w:spacing w:val="-1"/>
          <w:sz w:val="25"/>
        </w:rPr>
        <w:t> </w:t>
      </w:r>
      <w:r>
        <w:rPr>
          <w:sz w:val="25"/>
        </w:rPr>
        <w:t>this</w:t>
      </w:r>
      <w:r>
        <w:rPr>
          <w:spacing w:val="1"/>
          <w:sz w:val="25"/>
        </w:rPr>
        <w:t> </w:t>
      </w:r>
      <w:r>
        <w:rPr>
          <w:sz w:val="25"/>
        </w:rPr>
        <w:t>work.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722" w:footer="0" w:top="1340" w:bottom="280" w:left="1680" w:right="1300"/>
        </w:sectPr>
      </w:pPr>
    </w:p>
    <w:p>
      <w:pPr>
        <w:spacing w:before="86"/>
        <w:ind w:left="2899" w:right="2560" w:firstLine="0"/>
        <w:jc w:val="center"/>
        <w:rPr>
          <w:b/>
          <w:sz w:val="26"/>
        </w:rPr>
      </w:pPr>
      <w:r>
        <w:rPr>
          <w:b/>
          <w:sz w:val="26"/>
        </w:rPr>
        <w:t>DEDICATION</w:t>
      </w:r>
    </w:p>
    <w:p>
      <w:pPr>
        <w:pStyle w:val="BodyText"/>
        <w:spacing w:before="4"/>
        <w:rPr>
          <w:b/>
          <w:sz w:val="25"/>
        </w:rPr>
      </w:pPr>
    </w:p>
    <w:p>
      <w:pPr>
        <w:spacing w:before="0"/>
        <w:ind w:left="459" w:right="123" w:firstLine="0"/>
        <w:jc w:val="center"/>
        <w:rPr>
          <w:sz w:val="26"/>
        </w:rPr>
      </w:pPr>
      <w:r>
        <w:rPr>
          <w:sz w:val="26"/>
        </w:rPr>
        <w:t>This</w:t>
      </w:r>
      <w:r>
        <w:rPr>
          <w:spacing w:val="-3"/>
          <w:sz w:val="26"/>
        </w:rPr>
        <w:t> </w:t>
      </w:r>
      <w:r>
        <w:rPr>
          <w:sz w:val="26"/>
        </w:rPr>
        <w:t>work is</w:t>
      </w:r>
      <w:r>
        <w:rPr>
          <w:spacing w:val="-2"/>
          <w:sz w:val="26"/>
        </w:rPr>
        <w:t> </w:t>
      </w:r>
      <w:r>
        <w:rPr>
          <w:sz w:val="26"/>
        </w:rPr>
        <w:t>dedicated to</w:t>
      </w:r>
      <w:r>
        <w:rPr>
          <w:spacing w:val="-2"/>
          <w:sz w:val="26"/>
        </w:rPr>
        <w:t> </w:t>
      </w:r>
      <w:r>
        <w:rPr>
          <w:sz w:val="26"/>
        </w:rPr>
        <w:t>CHRIST</w:t>
      </w:r>
      <w:r>
        <w:rPr>
          <w:spacing w:val="-2"/>
          <w:sz w:val="26"/>
        </w:rPr>
        <w:t> </w:t>
      </w:r>
      <w:r>
        <w:rPr>
          <w:sz w:val="26"/>
        </w:rPr>
        <w:t>JESUS,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risen</w:t>
      </w:r>
      <w:r>
        <w:rPr>
          <w:spacing w:val="-2"/>
          <w:sz w:val="26"/>
        </w:rPr>
        <w:t> </w:t>
      </w:r>
      <w:r>
        <w:rPr>
          <w:sz w:val="26"/>
        </w:rPr>
        <w:t>LORD</w:t>
      </w:r>
    </w:p>
    <w:p>
      <w:pPr>
        <w:spacing w:after="0"/>
        <w:jc w:val="center"/>
        <w:rPr>
          <w:sz w:val="26"/>
        </w:rPr>
        <w:sectPr>
          <w:pgSz w:w="11910" w:h="16840"/>
          <w:pgMar w:header="722" w:footer="0" w:top="1340" w:bottom="280" w:left="1680" w:right="1300"/>
        </w:sectPr>
      </w:pPr>
    </w:p>
    <w:p>
      <w:pPr>
        <w:pStyle w:val="Heading1"/>
        <w:spacing w:before="83"/>
        <w:ind w:left="2899" w:right="2560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7981" w:val="left" w:leader="none"/>
        </w:tabs>
        <w:spacing w:before="23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CONTENT</w:t>
        <w:tab/>
        <w:t>PAGE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tabs>
          <w:tab w:pos="7877" w:val="left" w:leader="none"/>
          <w:tab w:pos="8401" w:val="left" w:leader="none"/>
        </w:tabs>
        <w:spacing w:before="90"/>
        <w:ind w:left="480"/>
      </w:pPr>
      <w:r>
        <w:rPr/>
        <w:t>TITLE</w:t>
      </w:r>
      <w:r>
        <w:rPr>
          <w:spacing w:val="-2"/>
        </w:rPr>
        <w:t> </w:t>
      </w:r>
      <w:r>
        <w:rPr/>
        <w:t>PAGE</w:t>
      </w:r>
      <w:r>
        <w:rPr>
          <w:u w:val="dotted"/>
        </w:rPr>
        <w:t> </w:t>
        <w:tab/>
      </w:r>
      <w:r>
        <w:rPr/>
        <w:t> </w:t>
        <w:tab/>
        <w:t>i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22" w:footer="0" w:top="1340" w:bottom="280" w:left="1680" w:right="1300"/>
        </w:sectPr>
      </w:pPr>
    </w:p>
    <w:p>
      <w:pPr>
        <w:pStyle w:val="BodyText"/>
        <w:tabs>
          <w:tab w:pos="7681" w:val="left" w:leader="none"/>
          <w:tab w:pos="7739" w:val="left" w:leader="none"/>
          <w:tab w:pos="7847" w:val="left" w:leader="none"/>
          <w:tab w:pos="7912" w:val="left" w:leader="none"/>
          <w:tab w:pos="7974" w:val="left" w:leader="none"/>
        </w:tabs>
        <w:spacing w:line="448" w:lineRule="auto" w:before="90"/>
        <w:ind w:left="480"/>
      </w:pPr>
      <w:r>
        <w:rPr/>
        <w:t>DECLARATION</w:t>
      </w:r>
      <w:r>
        <w:rPr>
          <w:u w:val="dotted"/>
        </w:rPr>
        <w:tab/>
        <w:tab/>
        <w:tab/>
        <w:tab/>
        <w:tab/>
      </w:r>
      <w:r>
        <w:rPr/>
        <w:t> CERTIFICATION</w:t>
      </w:r>
      <w:r>
        <w:rPr>
          <w:u w:val="dotted"/>
        </w:rPr>
        <w:tab/>
        <w:tab/>
        <w:tab/>
        <w:tab/>
        <w:tab/>
      </w:r>
      <w:r>
        <w:rPr/>
        <w:t> DEDICATION</w:t>
      </w:r>
      <w:r>
        <w:rPr>
          <w:u w:val="dotted"/>
        </w:rPr>
        <w:tab/>
        <w:tab/>
        <w:tab/>
        <w:tab/>
        <w:tab/>
      </w:r>
      <w:r>
        <w:rPr/>
        <w:t> ACKNOWLEDGEMENTS</w:t>
      </w:r>
      <w:r>
        <w:rPr>
          <w:u w:val="dotted"/>
        </w:rPr>
        <w:tab/>
        <w:tab/>
        <w:tab/>
        <w:tab/>
        <w:tab/>
      </w:r>
      <w:r>
        <w:rPr/>
        <w:t> TABLE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CONTENTS</w:t>
      </w:r>
      <w:r>
        <w:rPr>
          <w:u w:val="dotted"/>
        </w:rPr>
        <w:t> </w:t>
        <w:tab/>
        <w:t> </w:t>
        <w:tab/>
        <w:tab/>
        <w:tab/>
      </w:r>
      <w:r>
        <w:rPr/>
        <w:t> 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  <w:r>
        <w:rPr>
          <w:u w:val="dotted"/>
        </w:rPr>
        <w:t> </w:t>
        <w:tab/>
        <w:tab/>
        <w:tab/>
        <w:tab/>
        <w:tab/>
      </w:r>
      <w:r>
        <w:rPr/>
        <w:t> LIST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FIGURES</w:t>
      </w:r>
      <w:r>
        <w:rPr>
          <w:u w:val="dotted"/>
        </w:rPr>
        <w:t> </w:t>
        <w:tab/>
        <w:tab/>
      </w:r>
      <w:r>
        <w:rPr/>
        <w:t> LIST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APPENDIXES</w:t>
      </w:r>
      <w:r>
        <w:rPr>
          <w:u w:val="dotted"/>
        </w:rPr>
        <w:t> </w:t>
        <w:tab/>
        <w:tab/>
        <w:tab/>
        <w:tab/>
        <w:tab/>
      </w:r>
      <w:r>
        <w:rPr/>
        <w:t> ABSTRACT</w:t>
      </w:r>
      <w:r>
        <w:rPr>
          <w:u w:val="dotted"/>
        </w:rPr>
        <w:t> </w:t>
        <w:tab/>
        <w:tab/>
        <w:tab/>
      </w:r>
      <w:r>
        <w:rPr>
          <w:w w:val="16"/>
          <w:u w:val="dotted"/>
        </w:rPr>
        <w:t> </w:t>
      </w:r>
    </w:p>
    <w:p>
      <w:pPr>
        <w:pStyle w:val="BodyText"/>
        <w:spacing w:line="448" w:lineRule="auto" w:before="90"/>
        <w:ind w:left="387" w:right="204"/>
      </w:pPr>
      <w:r>
        <w:rPr/>
        <w:br w:type="column"/>
      </w: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xi</w:t>
      </w:r>
      <w:r>
        <w:rPr>
          <w:spacing w:val="1"/>
        </w:rPr>
        <w:t> </w:t>
      </w:r>
      <w:r>
        <w:rPr/>
        <w:t>xii</w:t>
      </w:r>
      <w:r>
        <w:rPr>
          <w:spacing w:val="1"/>
        </w:rPr>
        <w:t> </w:t>
      </w:r>
      <w:r>
        <w:rPr/>
        <w:t>xiii</w:t>
      </w:r>
    </w:p>
    <w:p>
      <w:pPr>
        <w:spacing w:after="0" w:line="448" w:lineRule="auto"/>
        <w:sectPr>
          <w:type w:val="continuous"/>
          <w:pgSz w:w="11910" w:h="16840"/>
          <w:pgMar w:top="1360" w:bottom="280" w:left="1680" w:right="1300"/>
          <w:cols w:num="2" w:equalWidth="0">
            <w:col w:w="7975" w:space="40"/>
            <w:col w:w="9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Heading1"/>
        <w:spacing w:line="278" w:lineRule="auto" w:before="90"/>
        <w:ind w:left="4035" w:right="2954" w:firstLine="81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BodyText"/>
        <w:rPr>
          <w:b/>
          <w:sz w:val="23"/>
        </w:rPr>
      </w:pPr>
    </w:p>
    <w:p>
      <w:pPr>
        <w:pStyle w:val="BodyText"/>
        <w:tabs>
          <w:tab w:pos="1080" w:val="left" w:leader="none"/>
          <w:tab w:pos="8401" w:val="left" w:leader="none"/>
        </w:tabs>
        <w:ind w:left="480"/>
      </w:pPr>
      <w:r>
        <w:rPr/>
        <w:t>1.1</w:t>
        <w:tab/>
        <w:t>BACKGROUND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STUDY-------------------------------------------</w:t>
        <w:tab/>
        <w:t>1</w:t>
      </w:r>
    </w:p>
    <w:p>
      <w:pPr>
        <w:pStyle w:val="BodyText"/>
        <w:tabs>
          <w:tab w:pos="1140" w:val="left" w:leader="none"/>
          <w:tab w:pos="8521" w:val="right" w:leader="hyphen"/>
        </w:tabs>
        <w:spacing w:before="276"/>
        <w:ind w:left="480"/>
      </w:pPr>
      <w:r>
        <w:rPr/>
        <w:t>1.2</w:t>
        <w:tab/>
        <w:t>STATEMENT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  <w:tab/>
        <w:t>7</w:t>
      </w:r>
    </w:p>
    <w:p>
      <w:pPr>
        <w:pStyle w:val="BodyText"/>
        <w:tabs>
          <w:tab w:pos="1080" w:val="left" w:leader="none"/>
          <w:tab w:pos="8521" w:val="right" w:leader="none"/>
        </w:tabs>
        <w:spacing w:before="277"/>
        <w:ind w:left="480"/>
      </w:pPr>
      <w:r>
        <w:rPr/>
        <w:t>1.3</w:t>
        <w:tab/>
        <w:t>AIM AND</w:t>
      </w:r>
      <w:r>
        <w:rPr>
          <w:spacing w:val="-2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STUDY---------------------------------</w:t>
        <w:tab/>
        <w:t>9</w:t>
      </w:r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7994" w:val="left" w:leader="none"/>
          <w:tab w:pos="8401" w:val="left" w:leader="none"/>
        </w:tabs>
        <w:spacing w:line="240" w:lineRule="auto" w:before="276" w:after="0"/>
        <w:ind w:left="1140" w:right="0" w:hanging="66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QUESTIONS</w:t>
      </w:r>
      <w:r>
        <w:rPr>
          <w:sz w:val="24"/>
          <w:u w:val="dotted"/>
        </w:rPr>
        <w:tab/>
      </w:r>
      <w:r>
        <w:rPr>
          <w:sz w:val="24"/>
        </w:rPr>
        <w:tab/>
        <w:t>9</w:t>
      </w:r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7918" w:val="left" w:leader="none"/>
          <w:tab w:pos="8641" w:val="right" w:leader="none"/>
        </w:tabs>
        <w:spacing w:line="240" w:lineRule="auto" w:before="276" w:after="0"/>
        <w:ind w:left="1140" w:right="0" w:hanging="661"/>
        <w:jc w:val="left"/>
        <w:rPr>
          <w:sz w:val="24"/>
        </w:rPr>
      </w:pPr>
      <w:r>
        <w:rPr>
          <w:sz w:val="24"/>
        </w:rPr>
        <w:t>HYPOTHESES</w:t>
      </w:r>
      <w:r>
        <w:rPr>
          <w:sz w:val="24"/>
          <w:u w:val="dotted"/>
        </w:rPr>
        <w:t> </w:t>
        <w:tab/>
      </w:r>
      <w:r>
        <w:rPr>
          <w:sz w:val="24"/>
        </w:rPr>
        <w:t> </w:t>
        <w:tab/>
        <w:t>10</w:t>
      </w:r>
    </w:p>
    <w:p>
      <w:pPr>
        <w:pStyle w:val="BodyText"/>
        <w:tabs>
          <w:tab w:pos="1140" w:val="left" w:leader="none"/>
          <w:tab w:pos="8641" w:val="right" w:leader="none"/>
        </w:tabs>
        <w:spacing w:before="276"/>
        <w:ind w:left="480"/>
      </w:pPr>
      <w:r>
        <w:rPr/>
        <w:t>1.6</w:t>
        <w:tab/>
        <w:t>SIGNIFICANCE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STUDY------------------------------------------</w:t>
        <w:tab/>
        <w:t>11</w:t>
      </w:r>
    </w:p>
    <w:p>
      <w:pPr>
        <w:pStyle w:val="BodyText"/>
        <w:tabs>
          <w:tab w:pos="1140" w:val="left" w:leader="none"/>
          <w:tab w:pos="8641" w:val="right" w:leader="none"/>
        </w:tabs>
        <w:spacing w:before="276"/>
        <w:ind w:left="480"/>
      </w:pPr>
      <w:r>
        <w:rPr/>
        <w:t>1.7</w:t>
        <w:tab/>
        <w:t>THEORETICAL</w:t>
      </w:r>
      <w:r>
        <w:rPr>
          <w:spacing w:val="-6"/>
        </w:rPr>
        <w:t> </w:t>
      </w:r>
      <w:r>
        <w:rPr/>
        <w:t>FRAMEWORK--------------------------------------------</w:t>
        <w:tab/>
        <w:t>12</w:t>
      </w:r>
    </w:p>
    <w:p>
      <w:pPr>
        <w:pStyle w:val="BodyText"/>
        <w:tabs>
          <w:tab w:pos="1140" w:val="left" w:leader="none"/>
          <w:tab w:pos="7848" w:val="left" w:leader="none"/>
          <w:tab w:pos="8641" w:val="right" w:leader="none"/>
        </w:tabs>
        <w:spacing w:before="276"/>
        <w:ind w:left="480"/>
      </w:pPr>
      <w:r>
        <w:rPr/>
        <w:t>1.8</w:t>
        <w:tab/>
        <w:t>SCOPE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STUDY</w:t>
      </w:r>
      <w:r>
        <w:rPr>
          <w:u w:val="dotted"/>
        </w:rPr>
        <w:t> </w:t>
        <w:tab/>
      </w:r>
      <w:r>
        <w:rPr/>
        <w:t> </w:t>
        <w:tab/>
        <w:t>14</w:t>
      </w:r>
    </w:p>
    <w:p>
      <w:pPr>
        <w:pStyle w:val="BodyText"/>
        <w:tabs>
          <w:tab w:pos="1140" w:val="left" w:leader="none"/>
          <w:tab w:pos="8401" w:val="left" w:leader="none"/>
        </w:tabs>
        <w:spacing w:before="277"/>
        <w:ind w:left="480"/>
      </w:pPr>
      <w:r>
        <w:rPr/>
        <w:t>1.9</w:t>
        <w:tab/>
        <w:t>OPERATIONAL</w:t>
      </w:r>
      <w:r>
        <w:rPr>
          <w:spacing w:val="-7"/>
        </w:rPr>
        <w:t> </w:t>
      </w:r>
      <w:r>
        <w:rPr/>
        <w:t>DEFINITION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TERMS-------------------------------</w:t>
        <w:tab/>
        <w:t>14</w:t>
      </w:r>
    </w:p>
    <w:p>
      <w:pPr>
        <w:spacing w:after="0"/>
        <w:sectPr>
          <w:type w:val="continuous"/>
          <w:pgSz w:w="11910" w:h="16840"/>
          <w:pgMar w:top="1360" w:bottom="280" w:left="1680" w:right="1300"/>
        </w:sectPr>
      </w:pPr>
    </w:p>
    <w:p>
      <w:pPr>
        <w:pStyle w:val="Heading1"/>
        <w:spacing w:line="276" w:lineRule="auto" w:before="402"/>
        <w:ind w:left="3670" w:right="1811" w:firstLine="415"/>
      </w:pPr>
      <w:r>
        <w:rPr/>
        <w:t>CHAPTER TWO</w:t>
      </w:r>
      <w:r>
        <w:rPr>
          <w:spacing w:val="1"/>
        </w:rPr>
        <w:t> </w:t>
      </w:r>
      <w:r>
        <w:rPr>
          <w:spacing w:val="-1"/>
        </w:rPr>
        <w:t>LITERATURE</w:t>
      </w:r>
      <w:r>
        <w:rPr>
          <w:spacing w:val="-9"/>
        </w:rPr>
        <w:t> </w:t>
      </w:r>
      <w:r>
        <w:rPr/>
        <w:t>REVIEW</w:t>
      </w:r>
    </w:p>
    <w:p>
      <w:pPr>
        <w:pStyle w:val="BodyText"/>
        <w:tabs>
          <w:tab w:pos="1200" w:val="left" w:leader="none"/>
        </w:tabs>
        <w:spacing w:before="271"/>
        <w:ind w:left="480"/>
      </w:pPr>
      <w:r>
        <w:rPr/>
        <w:t>2.1</w:t>
        <w:tab/>
        <w:t>CONCEPT,</w:t>
      </w:r>
      <w:r>
        <w:rPr>
          <w:spacing w:val="-4"/>
        </w:rPr>
        <w:t> </w:t>
      </w:r>
      <w:r>
        <w:rPr/>
        <w:t>NATURE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tabs>
          <w:tab w:pos="8401" w:val="left" w:leader="none"/>
        </w:tabs>
        <w:ind w:left="1200"/>
      </w:pPr>
      <w:r>
        <w:rPr/>
        <w:t>INTELLECTUAL</w:t>
      </w:r>
      <w:r>
        <w:rPr>
          <w:spacing w:val="-8"/>
        </w:rPr>
        <w:t> </w:t>
      </w:r>
      <w:r>
        <w:rPr/>
        <w:t>DISABILITY------------------------------------------</w:t>
        <w:tab/>
        <w:t>16</w:t>
      </w:r>
    </w:p>
    <w:p>
      <w:pPr>
        <w:pStyle w:val="BodyText"/>
        <w:tabs>
          <w:tab w:pos="1200" w:val="left" w:leader="none"/>
          <w:tab w:pos="8401" w:val="left" w:leader="none"/>
        </w:tabs>
        <w:spacing w:before="242"/>
        <w:ind w:left="480"/>
      </w:pPr>
      <w:r>
        <w:rPr/>
        <w:t>2.2</w:t>
        <w:tab/>
        <w:t>LITERACY</w:t>
      </w:r>
      <w:r>
        <w:rPr>
          <w:spacing w:val="-5"/>
        </w:rPr>
        <w:t> </w:t>
      </w:r>
      <w:r>
        <w:rPr/>
        <w:t>SKILLS</w:t>
      </w:r>
      <w:r>
        <w:rPr>
          <w:spacing w:val="-4"/>
        </w:rPr>
        <w:t> </w:t>
      </w:r>
      <w:r>
        <w:rPr/>
        <w:t>DEVELOPMENT---------------------------------</w:t>
        <w:tab/>
        <w:t>23</w:t>
      </w:r>
    </w:p>
    <w:p>
      <w:pPr>
        <w:pStyle w:val="ListParagraph"/>
        <w:numPr>
          <w:ilvl w:val="1"/>
          <w:numId w:val="2"/>
        </w:numPr>
        <w:tabs>
          <w:tab w:pos="1202" w:val="left" w:leader="none"/>
          <w:tab w:pos="1203" w:val="left" w:leader="none"/>
          <w:tab w:pos="8401" w:val="left" w:leader="none"/>
        </w:tabs>
        <w:spacing w:line="240" w:lineRule="auto" w:before="137" w:after="0"/>
        <w:ind w:left="1202" w:right="0" w:hanging="723"/>
        <w:jc w:val="left"/>
        <w:rPr>
          <w:sz w:val="24"/>
        </w:rPr>
      </w:pPr>
      <w:r>
        <w:rPr>
          <w:sz w:val="24"/>
        </w:rPr>
        <w:t>LANGUAGE,</w:t>
      </w:r>
      <w:r>
        <w:rPr>
          <w:spacing w:val="-3"/>
          <w:sz w:val="24"/>
        </w:rPr>
        <w:t> </w:t>
      </w:r>
      <w:r>
        <w:rPr>
          <w:sz w:val="24"/>
        </w:rPr>
        <w:t>READING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READING</w:t>
      </w:r>
      <w:r>
        <w:rPr>
          <w:spacing w:val="-2"/>
          <w:sz w:val="24"/>
        </w:rPr>
        <w:t> </w:t>
      </w:r>
      <w:r>
        <w:rPr>
          <w:sz w:val="24"/>
        </w:rPr>
        <w:t>DEVELOPMENT-------</w:t>
        <w:tab/>
        <w:t>39</w:t>
      </w:r>
    </w:p>
    <w:p>
      <w:pPr>
        <w:pStyle w:val="ListParagraph"/>
        <w:numPr>
          <w:ilvl w:val="1"/>
          <w:numId w:val="2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INFLUENCING</w:t>
      </w:r>
      <w:r>
        <w:rPr>
          <w:spacing w:val="-3"/>
          <w:sz w:val="24"/>
        </w:rPr>
        <w:t> </w:t>
      </w: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COMPREHENSION</w:t>
      </w:r>
    </w:p>
    <w:p>
      <w:pPr>
        <w:pStyle w:val="BodyText"/>
        <w:tabs>
          <w:tab w:pos="7737" w:val="left" w:leader="none"/>
          <w:tab w:pos="8641" w:val="right" w:leader="none"/>
        </w:tabs>
        <w:ind w:left="1200"/>
      </w:pPr>
      <w:r>
        <w:rPr/>
        <w:t>DEVELOPMENT</w:t>
      </w:r>
      <w:r>
        <w:rPr>
          <w:u w:val="dotted"/>
        </w:rPr>
        <w:t> </w:t>
        <w:tab/>
      </w:r>
      <w:r>
        <w:rPr/>
        <w:t> </w:t>
        <w:tab/>
        <w:t>63</w:t>
      </w:r>
    </w:p>
    <w:p>
      <w:pPr>
        <w:pStyle w:val="BodyText"/>
        <w:tabs>
          <w:tab w:pos="1200" w:val="left" w:leader="none"/>
          <w:tab w:pos="8641" w:val="right" w:leader="none"/>
        </w:tabs>
        <w:spacing w:before="240"/>
        <w:ind w:left="480"/>
      </w:pPr>
      <w:r>
        <w:rPr/>
        <w:t>2.5</w:t>
        <w:tab/>
        <w:t>LANGUAGE</w:t>
      </w:r>
      <w:r>
        <w:rPr>
          <w:spacing w:val="-2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APPROACH-----------------------------</w:t>
        <w:tab/>
        <w:t>70</w:t>
      </w:r>
    </w:p>
    <w:p>
      <w:pPr>
        <w:pStyle w:val="BodyText"/>
        <w:tabs>
          <w:tab w:pos="1200" w:val="left" w:leader="none"/>
          <w:tab w:pos="8641" w:val="right" w:leader="none"/>
        </w:tabs>
        <w:spacing w:before="240"/>
        <w:ind w:left="480"/>
      </w:pPr>
      <w:r>
        <w:rPr>
          <w:sz w:val="22"/>
        </w:rPr>
        <w:t>2.6</w:t>
        <w:tab/>
      </w: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EMPIRICAL</w:t>
      </w:r>
      <w:r>
        <w:rPr>
          <w:spacing w:val="-7"/>
        </w:rPr>
        <w:t> </w:t>
      </w:r>
      <w:r>
        <w:rPr/>
        <w:t>STUDIES-----------------------------------</w:t>
        <w:tab/>
        <w:t>83</w:t>
      </w:r>
    </w:p>
    <w:p>
      <w:pPr>
        <w:pStyle w:val="BodyText"/>
        <w:tabs>
          <w:tab w:pos="1200" w:val="left" w:leader="none"/>
          <w:tab w:pos="8761" w:val="right" w:leader="none"/>
        </w:tabs>
        <w:spacing w:before="255"/>
        <w:ind w:left="480"/>
      </w:pPr>
      <w:r>
        <w:rPr/>
        <w:t>2.7</w:t>
        <w:tab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REVIEW-----------------------------</w:t>
        <w:tab/>
        <w:t>113</w:t>
      </w:r>
    </w:p>
    <w:p>
      <w:pPr>
        <w:pStyle w:val="Heading1"/>
        <w:spacing w:line="276" w:lineRule="auto" w:before="420"/>
        <w:ind w:left="3368" w:right="2304" w:firstLine="590"/>
      </w:pPr>
      <w:r>
        <w:rPr/>
        <w:t>CHAPTER THREE</w:t>
      </w:r>
      <w:r>
        <w:rPr>
          <w:spacing w:val="1"/>
        </w:rPr>
        <w:t> </w:t>
      </w:r>
      <w:r>
        <w:rPr/>
        <w:t>METHOD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PROCEDURE</w:t>
      </w:r>
    </w:p>
    <w:p>
      <w:pPr>
        <w:pStyle w:val="BodyText"/>
        <w:tabs>
          <w:tab w:pos="1200" w:val="left" w:leader="none"/>
          <w:tab w:pos="7520" w:val="left" w:leader="none"/>
          <w:tab w:pos="8761" w:val="right" w:leader="none"/>
        </w:tabs>
        <w:spacing w:before="433"/>
        <w:ind w:left="480"/>
      </w:pPr>
      <w:r>
        <w:rPr/>
        <w:pict>
          <v:line style="position:absolute;mso-position-horizontal-relative:page;mso-position-vertical-relative:paragraph;z-index:-24811520" from="468.100006pt,30.153126pt" to="476.020006pt,30.153126pt" stroked="true" strokeweight=".888pt" strokecolor="#000000">
            <v:stroke dashstyle="dash"/>
            <w10:wrap type="none"/>
          </v:line>
        </w:pict>
      </w:r>
      <w:r>
        <w:rPr/>
        <w:t>3.1</w:t>
        <w:tab/>
        <w:t>RESEARCH</w:t>
      </w:r>
      <w:r>
        <w:rPr>
          <w:spacing w:val="-1"/>
        </w:rPr>
        <w:t> </w:t>
      </w:r>
      <w:r>
        <w:rPr/>
        <w:t>DESIGN</w:t>
      </w:r>
      <w:r>
        <w:rPr>
          <w:u w:val="dotted"/>
        </w:rPr>
        <w:t> </w:t>
        <w:tab/>
      </w:r>
      <w:r>
        <w:rPr/>
        <w:t> </w:t>
        <w:tab/>
        <w:t>116</w:t>
      </w:r>
    </w:p>
    <w:p>
      <w:pPr>
        <w:pStyle w:val="BodyText"/>
        <w:tabs>
          <w:tab w:pos="1200" w:val="left" w:leader="none"/>
          <w:tab w:pos="8761" w:val="right" w:leader="none"/>
        </w:tabs>
        <w:spacing w:before="243"/>
        <w:ind w:left="480"/>
      </w:pPr>
      <w:r>
        <w:rPr/>
        <w:t>3.2</w:t>
        <w:tab/>
        <w:t>POPULATION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SAMPLE-------------------------------------------</w:t>
        <w:tab/>
        <w:t>117</w:t>
      </w:r>
    </w:p>
    <w:p>
      <w:pPr>
        <w:spacing w:after="0"/>
        <w:sectPr>
          <w:pgSz w:w="11910" w:h="16840"/>
          <w:pgMar w:header="722" w:footer="0" w:top="1340" w:bottom="280" w:left="1680" w:right="1300"/>
        </w:sectPr>
      </w:pPr>
    </w:p>
    <w:p>
      <w:pPr>
        <w:pStyle w:val="ListParagraph"/>
        <w:numPr>
          <w:ilvl w:val="2"/>
          <w:numId w:val="3"/>
        </w:numPr>
        <w:tabs>
          <w:tab w:pos="1200" w:val="left" w:leader="none"/>
          <w:tab w:pos="1201" w:val="left" w:leader="none"/>
          <w:tab w:pos="7648" w:val="left" w:leader="none"/>
        </w:tabs>
        <w:spacing w:line="240" w:lineRule="auto" w:before="38" w:after="0"/>
        <w:ind w:left="1200" w:right="0" w:hanging="72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31712" from="468.100006pt,10.403125pt" to="476.020006pt,10.403125pt" stroked="true" strokeweight=".888pt" strokecolor="#000000">
            <v:stroke dashstyle="dash"/>
            <w10:wrap type="none"/>
          </v:line>
        </w:pict>
      </w:r>
      <w:r>
        <w:rPr>
          <w:sz w:val="24"/>
        </w:rPr>
        <w:t>Population</w:t>
      </w:r>
      <w:r>
        <w:rPr>
          <w:sz w:val="24"/>
          <w:u w:val="dotted"/>
        </w:rPr>
        <w:t> </w:t>
        <w:tab/>
      </w:r>
    </w:p>
    <w:p>
      <w:pPr>
        <w:pStyle w:val="ListParagraph"/>
        <w:numPr>
          <w:ilvl w:val="2"/>
          <w:numId w:val="3"/>
        </w:numPr>
        <w:tabs>
          <w:tab w:pos="1200" w:val="left" w:leader="none"/>
          <w:tab w:pos="1201" w:val="left" w:leader="none"/>
          <w:tab w:pos="7722" w:val="left" w:leader="none"/>
        </w:tabs>
        <w:spacing w:line="240" w:lineRule="auto" w:before="3" w:after="0"/>
        <w:ind w:left="1200" w:right="0" w:hanging="721"/>
        <w:jc w:val="left"/>
        <w:rPr>
          <w:sz w:val="24"/>
        </w:rPr>
      </w:pPr>
      <w:r>
        <w:rPr>
          <w:sz w:val="24"/>
        </w:rPr>
        <w:t>Sample</w:t>
      </w:r>
      <w:r>
        <w:rPr>
          <w:sz w:val="24"/>
          <w:u w:val="dotted"/>
        </w:rPr>
        <w:t> </w:t>
        <w:tab/>
      </w:r>
    </w:p>
    <w:p>
      <w:pPr>
        <w:spacing w:before="38"/>
        <w:ind w:left="48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117</w:t>
      </w:r>
    </w:p>
    <w:p>
      <w:pPr>
        <w:pStyle w:val="BodyText"/>
        <w:spacing w:before="3"/>
        <w:ind w:left="480"/>
      </w:pPr>
      <w:r>
        <w:rPr/>
        <w:t>117</w:t>
      </w:r>
    </w:p>
    <w:p>
      <w:pPr>
        <w:spacing w:after="0"/>
        <w:sectPr>
          <w:type w:val="continuous"/>
          <w:pgSz w:w="11910" w:h="16840"/>
          <w:pgMar w:top="1360" w:bottom="280" w:left="1680" w:right="1300"/>
          <w:cols w:num="2" w:equalWidth="0">
            <w:col w:w="7763" w:space="159"/>
            <w:col w:w="1008"/>
          </w:cols>
        </w:sectPr>
      </w:pPr>
    </w:p>
    <w:p>
      <w:pPr>
        <w:pStyle w:val="BodyText"/>
        <w:tabs>
          <w:tab w:pos="1200" w:val="left" w:leader="none"/>
          <w:tab w:pos="8761" w:val="right" w:leader="none"/>
        </w:tabs>
        <w:spacing w:before="278"/>
        <w:ind w:left="480"/>
      </w:pPr>
      <w:r>
        <w:rPr/>
        <w:t>3.3</w:t>
        <w:tab/>
        <w:t>SAMPLING</w:t>
      </w:r>
      <w:r>
        <w:rPr>
          <w:spacing w:val="-3"/>
        </w:rPr>
        <w:t> </w:t>
      </w:r>
      <w:r>
        <w:rPr/>
        <w:t>TECHNIQUE-----------------------------------------------</w:t>
      </w:r>
      <w:r>
        <w:rPr>
          <w:spacing w:val="8"/>
        </w:rPr>
        <w:t> </w:t>
      </w:r>
      <w:r>
        <w:rPr/>
        <w:t>-</w:t>
        <w:tab/>
        <w:t>119</w:t>
      </w:r>
    </w:p>
    <w:p>
      <w:pPr>
        <w:pStyle w:val="BodyText"/>
        <w:tabs>
          <w:tab w:pos="1200" w:val="left" w:leader="none"/>
          <w:tab w:pos="8761" w:val="right" w:leader="none"/>
        </w:tabs>
        <w:spacing w:before="242"/>
        <w:ind w:left="480"/>
      </w:pPr>
      <w:r>
        <w:rPr/>
        <w:t>3.4</w:t>
        <w:tab/>
        <w:t>INSTRUMENTS FOR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COLLECTION--------------------------</w:t>
        <w:tab/>
        <w:t>119</w:t>
      </w:r>
    </w:p>
    <w:p>
      <w:pPr>
        <w:pStyle w:val="BodyText"/>
        <w:tabs>
          <w:tab w:pos="1200" w:val="left" w:leader="none"/>
          <w:tab w:pos="8761" w:val="right" w:leader="none"/>
        </w:tabs>
        <w:spacing w:before="41"/>
        <w:ind w:left="480"/>
      </w:pPr>
      <w:r>
        <w:rPr/>
        <w:t>3.4.1</w:t>
        <w:tab/>
      </w:r>
      <w:r>
        <w:rPr>
          <w:spacing w:val="-1"/>
        </w:rPr>
        <w:t>Description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Instruments--------------------------------------------</w:t>
      </w:r>
      <w:r>
        <w:rPr>
          <w:spacing w:val="-14"/>
        </w:rPr>
        <w:t> </w:t>
      </w:r>
      <w:r>
        <w:rPr/>
        <w:t>-</w:t>
        <w:tab/>
        <w:t>119</w:t>
      </w:r>
    </w:p>
    <w:p>
      <w:pPr>
        <w:pStyle w:val="BodyText"/>
        <w:tabs>
          <w:tab w:pos="1200" w:val="left" w:leader="none"/>
          <w:tab w:pos="8761" w:val="right" w:leader="none"/>
        </w:tabs>
        <w:spacing w:before="44"/>
        <w:ind w:left="480"/>
      </w:pPr>
      <w:r>
        <w:rPr/>
        <w:t>3.4.2</w:t>
        <w:tab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Instruments-----------------------------</w:t>
      </w:r>
      <w:r>
        <w:rPr>
          <w:spacing w:val="-13"/>
        </w:rPr>
        <w:t> </w:t>
      </w:r>
      <w:r>
        <w:rPr/>
        <w:t>-</w:t>
        <w:tab/>
        <w:t>122</w:t>
      </w:r>
    </w:p>
    <w:p>
      <w:pPr>
        <w:pStyle w:val="ListParagraph"/>
        <w:numPr>
          <w:ilvl w:val="1"/>
          <w:numId w:val="4"/>
        </w:numPr>
        <w:tabs>
          <w:tab w:pos="1200" w:val="left" w:leader="none"/>
          <w:tab w:pos="1201" w:val="left" w:leader="none"/>
          <w:tab w:pos="8761" w:val="right" w:leader="none"/>
        </w:tabs>
        <w:spacing w:line="240" w:lineRule="auto" w:before="240" w:after="0"/>
        <w:ind w:left="1200" w:right="0" w:hanging="721"/>
        <w:jc w:val="left"/>
        <w:rPr>
          <w:sz w:val="24"/>
        </w:rPr>
      </w:pPr>
      <w:r>
        <w:rPr>
          <w:sz w:val="24"/>
        </w:rPr>
        <w:t>VALIDITY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RELIABILITY OF</w:t>
      </w:r>
      <w:r>
        <w:rPr>
          <w:spacing w:val="-3"/>
          <w:sz w:val="24"/>
        </w:rPr>
        <w:t> </w:t>
      </w:r>
      <w:r>
        <w:rPr>
          <w:sz w:val="24"/>
        </w:rPr>
        <w:t>THE INSTRUMENT---------</w:t>
        <w:tab/>
        <w:t>122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60" w:bottom="280" w:left="1680" w:right="1300"/>
        </w:sectPr>
      </w:pPr>
    </w:p>
    <w:p>
      <w:pPr>
        <w:pStyle w:val="ListParagraph"/>
        <w:numPr>
          <w:ilvl w:val="2"/>
          <w:numId w:val="4"/>
        </w:numPr>
        <w:tabs>
          <w:tab w:pos="1200" w:val="left" w:leader="none"/>
          <w:tab w:pos="1201" w:val="left" w:leader="none"/>
          <w:tab w:pos="7470" w:val="left" w:leader="none"/>
        </w:tabs>
        <w:spacing w:line="240" w:lineRule="auto" w:before="41" w:after="0"/>
        <w:ind w:left="1200" w:right="0" w:hanging="721"/>
        <w:jc w:val="left"/>
        <w:rPr>
          <w:sz w:val="24"/>
        </w:rPr>
      </w:pPr>
      <w:r>
        <w:rPr>
          <w:sz w:val="24"/>
        </w:rPr>
        <w:t>Validity</w:t>
      </w:r>
      <w:r>
        <w:rPr>
          <w:sz w:val="24"/>
          <w:u w:val="dotted"/>
        </w:rPr>
        <w:t> </w:t>
        <w:tab/>
      </w:r>
    </w:p>
    <w:p>
      <w:pPr>
        <w:pStyle w:val="ListParagraph"/>
        <w:numPr>
          <w:ilvl w:val="2"/>
          <w:numId w:val="4"/>
        </w:numPr>
        <w:tabs>
          <w:tab w:pos="1200" w:val="left" w:leader="none"/>
          <w:tab w:pos="1201" w:val="left" w:leader="none"/>
          <w:tab w:pos="7538" w:val="left" w:leader="none"/>
        </w:tabs>
        <w:spacing w:line="240" w:lineRule="auto" w:before="43" w:after="0"/>
        <w:ind w:left="1200" w:right="0" w:hanging="721"/>
        <w:jc w:val="left"/>
        <w:rPr>
          <w:sz w:val="24"/>
        </w:rPr>
      </w:pPr>
      <w:r>
        <w:rPr>
          <w:sz w:val="24"/>
        </w:rPr>
        <w:t>Reliability</w:t>
      </w:r>
      <w:r>
        <w:rPr>
          <w:sz w:val="24"/>
          <w:u w:val="dotted"/>
        </w:rPr>
        <w:t> </w:t>
        <w:tab/>
      </w:r>
    </w:p>
    <w:p>
      <w:pPr>
        <w:pStyle w:val="BodyText"/>
        <w:tabs>
          <w:tab w:pos="823" w:val="left" w:leader="none"/>
        </w:tabs>
        <w:spacing w:before="41"/>
        <w:ind w:left="103"/>
      </w:pPr>
      <w:r>
        <w:rPr/>
        <w:br w:type="column"/>
      </w:r>
      <w:r>
        <w:rPr/>
        <w:t>-</w:t>
        <w:tab/>
        <w:t>123</w:t>
      </w:r>
    </w:p>
    <w:p>
      <w:pPr>
        <w:pStyle w:val="BodyText"/>
        <w:tabs>
          <w:tab w:pos="823" w:val="left" w:leader="none"/>
        </w:tabs>
        <w:spacing w:before="43"/>
        <w:ind w:left="103"/>
      </w:pPr>
      <w:r>
        <w:rPr/>
        <w:t>-</w:t>
        <w:tab/>
        <w:t>123</w:t>
      </w:r>
    </w:p>
    <w:p>
      <w:pPr>
        <w:spacing w:after="0"/>
        <w:sectPr>
          <w:type w:val="continuous"/>
          <w:pgSz w:w="11910" w:h="16840"/>
          <w:pgMar w:top="1360" w:bottom="280" w:left="1680" w:right="1300"/>
          <w:cols w:num="2" w:equalWidth="0">
            <w:col w:w="7539" w:space="40"/>
            <w:col w:w="1351"/>
          </w:cols>
        </w:sectPr>
      </w:pPr>
    </w:p>
    <w:p>
      <w:pPr>
        <w:pStyle w:val="BodyText"/>
        <w:tabs>
          <w:tab w:pos="1200" w:val="left" w:leader="none"/>
          <w:tab w:pos="8761" w:val="right" w:leader="none"/>
        </w:tabs>
        <w:spacing w:before="240"/>
        <w:ind w:left="480"/>
      </w:pPr>
      <w:r>
        <w:rPr/>
        <w:t>3.6</w:t>
        <w:tab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COLLECTION-----------------------------</w:t>
        <w:tab/>
        <w:t>124</w:t>
      </w:r>
    </w:p>
    <w:p>
      <w:pPr>
        <w:pStyle w:val="BodyText"/>
        <w:tabs>
          <w:tab w:pos="1200" w:val="left" w:leader="none"/>
          <w:tab w:pos="8761" w:val="right" w:leader="none"/>
        </w:tabs>
        <w:spacing w:before="41"/>
        <w:ind w:left="480"/>
      </w:pPr>
      <w:r>
        <w:rPr/>
        <w:t>3.6.1</w:t>
        <w:tab/>
        <w:t>Training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Assistants-------------------------------------------</w:t>
        <w:tab/>
        <w:t>124</w:t>
      </w:r>
    </w:p>
    <w:p>
      <w:pPr>
        <w:pStyle w:val="BodyText"/>
        <w:tabs>
          <w:tab w:pos="1200" w:val="left" w:leader="none"/>
          <w:tab w:pos="8761" w:val="right" w:leader="none"/>
        </w:tabs>
        <w:spacing w:before="43"/>
        <w:ind w:left="480"/>
      </w:pPr>
      <w:r>
        <w:rPr/>
        <w:t>3.6.2</w:t>
        <w:tab/>
        <w:t>Administration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Pre-Test------------------------------------------------</w:t>
      </w:r>
      <w:r>
        <w:rPr>
          <w:spacing w:val="1"/>
        </w:rPr>
        <w:t> </w:t>
      </w:r>
      <w:r>
        <w:rPr/>
        <w:t>-</w:t>
        <w:tab/>
        <w:t>125</w:t>
      </w:r>
    </w:p>
    <w:p>
      <w:pPr>
        <w:pStyle w:val="BodyText"/>
        <w:tabs>
          <w:tab w:pos="1200" w:val="left" w:leader="none"/>
          <w:tab w:pos="8761" w:val="right" w:leader="none"/>
        </w:tabs>
        <w:spacing w:before="41"/>
        <w:ind w:left="480"/>
      </w:pPr>
      <w:r>
        <w:rPr/>
        <w:t>3.6.3</w:t>
        <w:tab/>
        <w:t>Administration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Intervention-------------------------------------------</w:t>
      </w:r>
      <w:r>
        <w:rPr>
          <w:spacing w:val="39"/>
        </w:rPr>
        <w:t> </w:t>
      </w:r>
      <w:r>
        <w:rPr/>
        <w:t>-</w:t>
        <w:tab/>
        <w:t>126</w:t>
      </w:r>
    </w:p>
    <w:p>
      <w:pPr>
        <w:pStyle w:val="BodyText"/>
        <w:tabs>
          <w:tab w:pos="1200" w:val="left" w:leader="none"/>
          <w:tab w:pos="8761" w:val="right" w:leader="none"/>
        </w:tabs>
        <w:spacing w:before="41"/>
        <w:ind w:left="480"/>
      </w:pPr>
      <w:r>
        <w:rPr/>
        <w:t>3.6.4</w:t>
        <w:tab/>
        <w:t>Administration</w:t>
      </w:r>
      <w:r>
        <w:rPr>
          <w:spacing w:val="-2"/>
        </w:rPr>
        <w:t> </w:t>
      </w:r>
      <w:r>
        <w:rPr/>
        <w:t>of</w:t>
      </w:r>
      <w:r>
        <w:rPr>
          <w:spacing w:val="57"/>
        </w:rPr>
        <w:t> </w:t>
      </w:r>
      <w:r>
        <w:rPr/>
        <w:t>Post</w:t>
      </w:r>
      <w:r>
        <w:rPr>
          <w:spacing w:val="-2"/>
        </w:rPr>
        <w:t> </w:t>
      </w:r>
      <w:r>
        <w:rPr/>
        <w:t>Test----------------------------------------------</w:t>
      </w:r>
      <w:r>
        <w:rPr>
          <w:spacing w:val="27"/>
        </w:rPr>
        <w:t> </w:t>
      </w:r>
      <w:r>
        <w:rPr/>
        <w:t>-</w:t>
        <w:tab/>
        <w:t>128</w:t>
      </w:r>
    </w:p>
    <w:p>
      <w:pPr>
        <w:pStyle w:val="BodyText"/>
        <w:tabs>
          <w:tab w:pos="1200" w:val="left" w:leader="none"/>
          <w:tab w:pos="8761" w:val="right" w:leader="none"/>
        </w:tabs>
        <w:spacing w:before="41"/>
        <w:ind w:left="480"/>
      </w:pPr>
      <w:r>
        <w:rPr/>
        <w:t>3.6.5</w:t>
        <w:tab/>
        <w:t>Scoring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Instruments------------------------------------------------</w:t>
      </w:r>
      <w:r>
        <w:rPr>
          <w:spacing w:val="34"/>
        </w:rPr>
        <w:t> </w:t>
      </w:r>
      <w:r>
        <w:rPr/>
        <w:t>-</w:t>
        <w:tab/>
        <w:t>128</w:t>
      </w:r>
    </w:p>
    <w:p>
      <w:pPr>
        <w:pStyle w:val="BodyText"/>
        <w:tabs>
          <w:tab w:pos="1200" w:val="left" w:leader="none"/>
          <w:tab w:pos="8761" w:val="right" w:leader="none"/>
        </w:tabs>
        <w:spacing w:before="139"/>
        <w:ind w:left="480"/>
      </w:pPr>
      <w:r>
        <w:rPr/>
        <w:t>3.7</w:t>
        <w:tab/>
        <w:t>METHOD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DATA ANALYSIS---------------------------------------</w:t>
        <w:tab/>
        <w:t>129</w:t>
      </w:r>
    </w:p>
    <w:p>
      <w:pPr>
        <w:spacing w:after="0"/>
        <w:sectPr>
          <w:type w:val="continuous"/>
          <w:pgSz w:w="11910" w:h="16840"/>
          <w:pgMar w:top="1360" w:bottom="280" w:left="1680" w:right="13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spacing w:line="276" w:lineRule="auto"/>
          </w:pPr>
          <w:hyperlink w:history="true" w:anchor="_TOC_250008">
            <w:r>
              <w:rPr/>
              <w:t>CHAPTER FOUR</w:t>
            </w:r>
            <w:r>
              <w:rPr>
                <w:spacing w:val="1"/>
              </w:rPr>
              <w:t> </w:t>
            </w:r>
            <w:r>
              <w:rPr/>
              <w:t>RESULTS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-7"/>
              </w:rPr>
              <w:t> </w:t>
            </w:r>
            <w:r>
              <w:rPr/>
              <w:t>DISCUSSION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200" w:val="left" w:leader="none"/>
              <w:tab w:pos="1201" w:val="left" w:leader="none"/>
              <w:tab w:pos="7566" w:val="left" w:leader="none"/>
              <w:tab w:pos="8761" w:val="right" w:leader="none"/>
            </w:tabs>
            <w:spacing w:line="240" w:lineRule="auto" w:before="311" w:after="0"/>
            <w:ind w:left="1200" w:right="0" w:hanging="721"/>
            <w:jc w:val="left"/>
          </w:pPr>
          <w:hyperlink w:history="true" w:anchor="_TOC_250007">
            <w:r>
              <w:rPr/>
              <w:t>RESULTS</w:t>
            </w:r>
            <w:r>
              <w:rPr>
                <w:u w:val="dotted"/>
              </w:rPr>
              <w:tab/>
            </w:r>
            <w:r>
              <w:rPr/>
              <w:t>-</w:t>
              <w:tab/>
              <w:t>131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200" w:val="left" w:leader="none"/>
              <w:tab w:pos="1201" w:val="left" w:leader="none"/>
              <w:tab w:pos="7619" w:val="left" w:leader="none"/>
              <w:tab w:pos="8761" w:val="right" w:leader="none"/>
            </w:tabs>
            <w:spacing w:line="240" w:lineRule="auto" w:before="276" w:after="0"/>
            <w:ind w:left="1200" w:right="0" w:hanging="721"/>
            <w:jc w:val="left"/>
          </w:pPr>
          <w:r>
            <w:rPr/>
            <w:t>DISCUSSION</w:t>
          </w:r>
          <w:r>
            <w:rPr>
              <w:u w:val="dotted"/>
            </w:rPr>
            <w:t> </w:t>
            <w:tab/>
          </w:r>
          <w:r>
            <w:rPr/>
            <w:t> </w:t>
            <w:tab/>
            <w:t>160</w:t>
          </w:r>
        </w:p>
        <w:p>
          <w:pPr>
            <w:pStyle w:val="TOC5"/>
          </w:pPr>
          <w:hyperlink w:history="true" w:anchor="_TOC_25000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3"/>
            <w:spacing w:line="276" w:lineRule="auto"/>
          </w:pPr>
          <w:hyperlink w:history="true" w:anchor="_TOC_250005">
            <w:r>
              <w:rPr/>
              <w:t>SUMMARY OF FINDINGS, CONCLUSION, AND</w:t>
            </w:r>
            <w:r>
              <w:rPr>
                <w:spacing w:val="-57"/>
              </w:rPr>
              <w:t> </w:t>
            </w:r>
            <w:r>
              <w:rPr/>
              <w:t>RECOMMENDATIONS</w:t>
            </w:r>
          </w:hyperlink>
        </w:p>
        <w:p>
          <w:pPr>
            <w:pStyle w:val="TOC1"/>
            <w:tabs>
              <w:tab w:pos="8401" w:val="left" w:leader="none"/>
            </w:tabs>
            <w:spacing w:before="510"/>
          </w:pPr>
          <w:hyperlink w:history="true" w:anchor="_TOC_250004">
            <w:r>
              <w:rPr/>
              <w:t>5.1</w:t>
            </w:r>
            <w:r>
              <w:rPr>
                <w:spacing w:val="-4"/>
              </w:rPr>
              <w:t> </w:t>
            </w:r>
            <w:r>
              <w:rPr/>
              <w:t>SUMMARY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FINDINGS</w:t>
            </w:r>
            <w:r>
              <w:rPr>
                <w:spacing w:val="-1"/>
              </w:rPr>
              <w:t> </w:t>
            </w:r>
            <w:r>
              <w:rPr/>
              <w:t>---------------------------------------------</w:t>
              <w:tab/>
              <w:t>165</w:t>
            </w:r>
          </w:hyperlink>
        </w:p>
        <w:p>
          <w:pPr>
            <w:pStyle w:val="TOC1"/>
            <w:tabs>
              <w:tab w:pos="7212" w:val="left" w:leader="none"/>
              <w:tab w:pos="8761" w:val="right" w:leader="none"/>
            </w:tabs>
          </w:pPr>
          <w:hyperlink w:history="true" w:anchor="_TOC_250003">
            <w:r>
              <w:rPr/>
              <w:t>5.2</w:t>
            </w:r>
            <w:r>
              <w:rPr>
                <w:spacing w:val="-1"/>
              </w:rPr>
              <w:t> </w:t>
            </w:r>
            <w:r>
              <w:rPr/>
              <w:t>CONCLUSION</w:t>
            </w:r>
            <w:r>
              <w:rPr>
                <w:spacing w:val="1"/>
              </w:rPr>
              <w:t> </w:t>
            </w:r>
            <w:r>
              <w:rPr>
                <w:u w:val="dotted"/>
              </w:rPr>
              <w:t> </w:t>
              <w:tab/>
            </w:r>
            <w:r>
              <w:rPr/>
              <w:t> </w:t>
              <w:tab/>
              <w:t>166</w:t>
            </w:r>
          </w:hyperlink>
        </w:p>
        <w:p>
          <w:pPr>
            <w:pStyle w:val="TOC1"/>
            <w:tabs>
              <w:tab w:pos="8761" w:val="right" w:leader="none"/>
            </w:tabs>
          </w:pPr>
          <w:r>
            <w:rPr/>
            <w:t>5.3</w:t>
          </w:r>
          <w:r>
            <w:rPr>
              <w:spacing w:val="-2"/>
            </w:rPr>
            <w:t> </w:t>
          </w:r>
          <w:r>
            <w:rPr/>
            <w:t>RECOMMENDATIONS</w:t>
          </w:r>
          <w:r>
            <w:rPr>
              <w:spacing w:val="-1"/>
            </w:rPr>
            <w:t> </w:t>
          </w:r>
          <w:r>
            <w:rPr/>
            <w:t>---------------------------------------------------</w:t>
            <w:tab/>
            <w:t>167</w:t>
          </w:r>
        </w:p>
        <w:p>
          <w:pPr>
            <w:pStyle w:val="TOC1"/>
            <w:tabs>
              <w:tab w:pos="8761" w:val="right" w:leader="none"/>
            </w:tabs>
          </w:pPr>
          <w:hyperlink w:history="true" w:anchor="_TOC_250002">
            <w:r>
              <w:rPr/>
              <w:t>5.4 LIMITATIONS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</w:r>
            <w:r>
              <w:rPr>
                <w:spacing w:val="-2"/>
              </w:rPr>
              <w:t> </w:t>
            </w:r>
            <w:r>
              <w:rPr/>
              <w:t>-----------------------------------------</w:t>
              <w:tab/>
              <w:t>168</w:t>
            </w:r>
          </w:hyperlink>
        </w:p>
        <w:p>
          <w:pPr>
            <w:pStyle w:val="TOC1"/>
            <w:tabs>
              <w:tab w:pos="8761" w:val="right" w:leader="none"/>
            </w:tabs>
          </w:pPr>
          <w:r>
            <w:rPr/>
            <w:t>5.5</w:t>
          </w:r>
          <w:r>
            <w:rPr>
              <w:spacing w:val="-1"/>
            </w:rPr>
            <w:t> </w:t>
          </w:r>
          <w:r>
            <w:rPr/>
            <w:t>SUGGESTION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FURTHER</w:t>
          </w:r>
          <w:r>
            <w:rPr>
              <w:spacing w:val="-1"/>
            </w:rPr>
            <w:t> </w:t>
          </w:r>
          <w:r>
            <w:rPr/>
            <w:t>STUDY ------------------------------</w:t>
            <w:tab/>
            <w:t>169</w:t>
          </w:r>
        </w:p>
        <w:p>
          <w:pPr>
            <w:pStyle w:val="TOC1"/>
            <w:tabs>
              <w:tab w:pos="8761" w:val="right" w:leader="none"/>
            </w:tabs>
            <w:spacing w:before="277"/>
          </w:pPr>
          <w:r>
            <w:rPr/>
            <w:t>5.6</w:t>
          </w:r>
          <w:r>
            <w:rPr>
              <w:spacing w:val="-2"/>
            </w:rPr>
            <w:t> </w:t>
          </w:r>
          <w:r>
            <w:rPr/>
            <w:t>CONTRIBUTION</w:t>
          </w:r>
          <w:r>
            <w:rPr>
              <w:spacing w:val="-2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KNOWLEDGE</w:t>
          </w:r>
          <w:r>
            <w:rPr>
              <w:spacing w:val="1"/>
            </w:rPr>
            <w:t> </w:t>
          </w:r>
          <w:r>
            <w:rPr/>
            <w:t>-----------------------------------</w:t>
            <w:tab/>
            <w:t>169</w:t>
          </w:r>
        </w:p>
        <w:p>
          <w:pPr>
            <w:pStyle w:val="TOC2"/>
            <w:tabs>
              <w:tab w:pos="7475" w:val="left" w:leader="none"/>
              <w:tab w:pos="8761" w:val="right" w:leader="none"/>
            </w:tabs>
          </w:pPr>
          <w:hyperlink w:history="true" w:anchor="_TOC_250001">
            <w:r>
              <w:rPr/>
              <w:t>REFERENCES</w:t>
            </w:r>
            <w:r>
              <w:rPr>
                <w:u w:val="dotted"/>
              </w:rPr>
              <w:t> </w:t>
              <w:tab/>
            </w:r>
            <w:r>
              <w:rPr/>
              <w:t> </w:t>
              <w:tab/>
              <w:t>171</w:t>
            </w:r>
          </w:hyperlink>
        </w:p>
        <w:p>
          <w:pPr>
            <w:pStyle w:val="TOC2"/>
            <w:tabs>
              <w:tab w:pos="7512" w:val="left" w:leader="none"/>
              <w:tab w:pos="8761" w:val="right" w:leader="none"/>
            </w:tabs>
          </w:pPr>
          <w:hyperlink w:history="true" w:anchor="_TOC_250000">
            <w:r>
              <w:rPr/>
              <w:t>APPENDIXES</w:t>
            </w:r>
            <w:r>
              <w:rPr>
                <w:u w:val="dotted"/>
              </w:rPr>
              <w:t> </w:t>
              <w:tab/>
            </w:r>
            <w:r>
              <w:rPr/>
              <w:t> </w:t>
              <w:tab/>
              <w:t>188</w:t>
            </w:r>
          </w:hyperlink>
        </w:p>
      </w:sdtContent>
    </w:sdt>
    <w:p>
      <w:pPr>
        <w:spacing w:after="0"/>
        <w:sectPr>
          <w:pgSz w:w="11910" w:h="16840"/>
          <w:pgMar w:header="722" w:footer="0" w:top="1340" w:bottom="280" w:left="1680" w:right="13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ind w:left="2899" w:right="2560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before="8"/>
        <w:rPr>
          <w:b/>
          <w:sz w:val="20"/>
        </w:rPr>
      </w:pPr>
    </w:p>
    <w:p>
      <w:pPr>
        <w:tabs>
          <w:tab w:pos="7818" w:val="left" w:leader="none"/>
        </w:tabs>
        <w:spacing w:before="0"/>
        <w:ind w:left="257" w:right="0" w:firstLine="0"/>
        <w:jc w:val="center"/>
        <w:rPr>
          <w:b/>
          <w:sz w:val="24"/>
        </w:rPr>
      </w:pPr>
      <w:r>
        <w:rPr>
          <w:b/>
          <w:sz w:val="24"/>
        </w:rPr>
        <w:t>TABLE</w:t>
        <w:tab/>
        <w:t>PAGE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tabs>
          <w:tab w:pos="1200" w:val="left" w:leader="none"/>
          <w:tab w:pos="8401" w:val="left" w:leader="none"/>
        </w:tabs>
        <w:ind w:left="720"/>
      </w:pPr>
      <w:r>
        <w:rPr/>
        <w:t>1</w:t>
        <w:tab/>
        <w:t>Distribution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Study</w:t>
      </w:r>
      <w:r>
        <w:rPr>
          <w:spacing w:val="-9"/>
        </w:rPr>
        <w:t> </w:t>
      </w:r>
      <w:r>
        <w:rPr/>
        <w:t>Sample-----------------------------------------------</w:t>
        <w:tab/>
        <w:t>118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438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7"/>
          <w:sz w:val="24"/>
        </w:rPr>
        <w:t> </w:t>
      </w: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of Basic</w:t>
      </w:r>
      <w:r>
        <w:rPr>
          <w:spacing w:val="-1"/>
          <w:sz w:val="24"/>
        </w:rPr>
        <w:t> </w:t>
      </w:r>
      <w:r>
        <w:rPr>
          <w:sz w:val="24"/>
        </w:rPr>
        <w:t>Literacy</w:t>
      </w:r>
      <w:r>
        <w:rPr>
          <w:spacing w:val="-4"/>
          <w:sz w:val="24"/>
        </w:rPr>
        <w:t> </w:t>
      </w:r>
      <w:r>
        <w:rPr>
          <w:sz w:val="24"/>
        </w:rPr>
        <w:t>Levels</w:t>
      </w:r>
      <w:r>
        <w:rPr>
          <w:spacing w:val="-2"/>
          <w:sz w:val="24"/>
        </w:rPr>
        <w:t> </w:t>
      </w:r>
      <w:r>
        <w:rPr>
          <w:sz w:val="24"/>
        </w:rPr>
        <w:t>of Level</w:t>
      </w:r>
      <w:r>
        <w:rPr>
          <w:spacing w:val="1"/>
          <w:sz w:val="24"/>
        </w:rPr>
        <w:t> </w:t>
      </w:r>
      <w:r>
        <w:rPr>
          <w:sz w:val="24"/>
        </w:rPr>
        <w:t>Six Learners</w:t>
      </w:r>
      <w:r>
        <w:rPr>
          <w:spacing w:val="-2"/>
          <w:sz w:val="24"/>
        </w:rPr>
        <w:t> </w:t>
      </w:r>
      <w:r>
        <w:rPr>
          <w:sz w:val="24"/>
        </w:rPr>
        <w:t>with</w:t>
      </w:r>
    </w:p>
    <w:p>
      <w:pPr>
        <w:pStyle w:val="BodyText"/>
        <w:tabs>
          <w:tab w:pos="7680" w:val="left" w:leader="none"/>
          <w:tab w:pos="8053" w:val="left" w:leader="none"/>
          <w:tab w:pos="8401" w:val="left" w:leader="none"/>
        </w:tabs>
        <w:ind w:left="1200"/>
      </w:pPr>
      <w:r>
        <w:rPr/>
        <w:t>Intellectual</w:t>
      </w:r>
      <w:r>
        <w:rPr>
          <w:spacing w:val="-1"/>
        </w:rPr>
        <w:t> </w:t>
      </w:r>
      <w:r>
        <w:rPr/>
        <w:t>Disabilities. </w:t>
      </w:r>
      <w:r>
        <w:rPr>
          <w:u w:val="dotted"/>
        </w:rPr>
        <w:t> </w:t>
        <w:tab/>
        <w:t> </w:t>
        <w:tab/>
      </w:r>
      <w:r>
        <w:rPr/>
        <w:tab/>
        <w:t>132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22" w:footer="0" w:top="1340" w:bottom="280" w:left="1680" w:right="1300"/>
        </w:sectPr>
      </w:pP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  <w:tab w:pos="7958" w:val="left" w:leader="none"/>
        </w:tabs>
        <w:spacing w:line="240" w:lineRule="auto" w:before="90" w:after="0"/>
        <w:ind w:left="1200" w:right="0" w:hanging="437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Receptive Language</w:t>
      </w:r>
      <w:r>
        <w:rPr>
          <w:spacing w:val="-3"/>
          <w:sz w:val="24"/>
        </w:rPr>
        <w:t> </w:t>
      </w:r>
      <w:r>
        <w:rPr>
          <w:sz w:val="24"/>
        </w:rPr>
        <w:t>Skill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Six Learners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Intellectual</w:t>
      </w:r>
      <w:r>
        <w:rPr>
          <w:spacing w:val="-5"/>
          <w:sz w:val="24"/>
        </w:rPr>
        <w:t> </w:t>
      </w:r>
      <w:r>
        <w:rPr>
          <w:sz w:val="24"/>
        </w:rPr>
        <w:t>Disabilities</w:t>
      </w:r>
      <w:r>
        <w:rPr>
          <w:sz w:val="24"/>
          <w:u w:val="dotted"/>
        </w:rPr>
        <w:t> </w:t>
        <w:tab/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ind w:left="193"/>
      </w:pPr>
      <w:r>
        <w:rPr/>
        <w:t>134</w:t>
      </w:r>
    </w:p>
    <w:p>
      <w:pPr>
        <w:spacing w:after="0"/>
        <w:sectPr>
          <w:type w:val="continuous"/>
          <w:pgSz w:w="11910" w:h="16840"/>
          <w:pgMar w:top="1360" w:bottom="280" w:left="1680" w:right="1300"/>
          <w:cols w:num="2" w:equalWidth="0">
            <w:col w:w="8169" w:space="40"/>
            <w:col w:w="721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60" w:bottom="280" w:left="1680" w:right="1300"/>
        </w:sectPr>
      </w:pP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  <w:tab w:pos="8053" w:val="left" w:leader="none"/>
        </w:tabs>
        <w:spacing w:line="240" w:lineRule="auto" w:before="90" w:after="0"/>
        <w:ind w:left="1200" w:right="0" w:hanging="437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7"/>
          <w:sz w:val="24"/>
        </w:rPr>
        <w:t> </w:t>
      </w: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Expressive Language</w:t>
      </w:r>
      <w:r>
        <w:rPr>
          <w:spacing w:val="-2"/>
          <w:sz w:val="24"/>
        </w:rPr>
        <w:t> </w:t>
      </w:r>
      <w:r>
        <w:rPr>
          <w:sz w:val="24"/>
        </w:rPr>
        <w:t>Skill</w:t>
      </w:r>
      <w:r>
        <w:rPr>
          <w:spacing w:val="-2"/>
          <w:sz w:val="24"/>
        </w:rPr>
        <w:t> </w:t>
      </w:r>
      <w:r>
        <w:rPr>
          <w:sz w:val="24"/>
        </w:rPr>
        <w:t>of Level</w:t>
      </w:r>
      <w:r>
        <w:rPr>
          <w:spacing w:val="-2"/>
          <w:sz w:val="24"/>
        </w:rPr>
        <w:t> </w:t>
      </w:r>
      <w:r>
        <w:rPr>
          <w:sz w:val="24"/>
        </w:rPr>
        <w:t>Six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Intellectual</w:t>
      </w:r>
      <w:r>
        <w:rPr>
          <w:spacing w:val="-5"/>
          <w:sz w:val="24"/>
        </w:rPr>
        <w:t> </w:t>
      </w:r>
      <w:r>
        <w:rPr>
          <w:sz w:val="24"/>
        </w:rPr>
        <w:t>Disabilities</w:t>
      </w:r>
      <w:r>
        <w:rPr>
          <w:sz w:val="24"/>
          <w:u w:val="dotted"/>
        </w:rPr>
        <w:t> </w:t>
        <w:tab/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185" w:val="left" w:leader="none"/>
          <w:tab w:pos="1186" w:val="left" w:leader="none"/>
        </w:tabs>
        <w:spacing w:line="240" w:lineRule="auto" w:before="0" w:after="0"/>
        <w:ind w:left="1186" w:right="0" w:hanging="425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Sight</w:t>
      </w:r>
      <w:r>
        <w:rPr>
          <w:spacing w:val="1"/>
          <w:sz w:val="24"/>
        </w:rPr>
        <w:t> </w:t>
      </w:r>
      <w:r>
        <w:rPr>
          <w:sz w:val="24"/>
        </w:rPr>
        <w:t>Vocabulary</w:t>
      </w:r>
      <w:r>
        <w:rPr>
          <w:spacing w:val="-6"/>
          <w:sz w:val="24"/>
        </w:rPr>
        <w:t> </w:t>
      </w:r>
      <w:r>
        <w:rPr>
          <w:sz w:val="24"/>
        </w:rPr>
        <w:t>Skill</w:t>
      </w:r>
      <w:r>
        <w:rPr>
          <w:spacing w:val="3"/>
          <w:sz w:val="24"/>
        </w:rPr>
        <w:t> </w:t>
      </w:r>
      <w:r>
        <w:rPr>
          <w:sz w:val="24"/>
        </w:rPr>
        <w:t>of Level</w:t>
      </w:r>
      <w:r>
        <w:rPr>
          <w:spacing w:val="-1"/>
          <w:sz w:val="24"/>
        </w:rPr>
        <w:t> </w:t>
      </w:r>
      <w:r>
        <w:rPr>
          <w:sz w:val="24"/>
        </w:rPr>
        <w:t>Six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</w:p>
    <w:p>
      <w:pPr>
        <w:pStyle w:val="BodyText"/>
        <w:tabs>
          <w:tab w:pos="7952" w:val="left" w:leader="none"/>
        </w:tabs>
        <w:ind w:left="1186"/>
      </w:pPr>
      <w:r>
        <w:rPr/>
        <w:t>with Intellectual</w:t>
      </w:r>
      <w:r>
        <w:rPr>
          <w:spacing w:val="-2"/>
        </w:rPr>
        <w:t> </w:t>
      </w:r>
      <w:r>
        <w:rPr/>
        <w:t>Disabilities</w:t>
      </w:r>
      <w:r>
        <w:rPr>
          <w:u w:val="dotted"/>
        </w:rPr>
        <w:t> </w:t>
        <w:tab/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ind w:left="100"/>
      </w:pPr>
      <w:r>
        <w:rPr/>
        <w:t>136</w:t>
      </w:r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100"/>
      </w:pPr>
      <w:r>
        <w:rPr/>
        <w:t>138</w:t>
      </w:r>
    </w:p>
    <w:p>
      <w:pPr>
        <w:spacing w:after="0"/>
        <w:sectPr>
          <w:type w:val="continuous"/>
          <w:pgSz w:w="11910" w:h="16840"/>
          <w:pgMar w:top="1360" w:bottom="280" w:left="1680" w:right="1300"/>
          <w:cols w:num="2" w:equalWidth="0">
            <w:col w:w="8262" w:space="40"/>
            <w:col w:w="628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</w:tabs>
        <w:spacing w:line="240" w:lineRule="auto" w:before="90" w:after="0"/>
        <w:ind w:left="1200" w:right="0" w:hanging="438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Literal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Comprehension</w:t>
      </w:r>
      <w:r>
        <w:rPr>
          <w:spacing w:val="-1"/>
          <w:sz w:val="24"/>
        </w:rPr>
        <w:t> </w:t>
      </w:r>
      <w:r>
        <w:rPr>
          <w:sz w:val="24"/>
        </w:rPr>
        <w:t>Skill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Level</w:t>
      </w:r>
    </w:p>
    <w:p>
      <w:pPr>
        <w:pStyle w:val="BodyText"/>
        <w:tabs>
          <w:tab w:pos="8401" w:val="left" w:leader="none"/>
        </w:tabs>
        <w:ind w:left="1200"/>
      </w:pPr>
      <w:r>
        <w:rPr/>
        <w:t>Six</w:t>
      </w:r>
      <w:r>
        <w:rPr>
          <w:spacing w:val="-2"/>
        </w:rPr>
        <w:t> </w:t>
      </w:r>
      <w:r>
        <w:rPr/>
        <w:t>Learners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Intellectual</w:t>
      </w:r>
      <w:r>
        <w:rPr>
          <w:spacing w:val="-4"/>
        </w:rPr>
        <w:t> </w:t>
      </w:r>
      <w:r>
        <w:rPr/>
        <w:t>Disabilities-----------------------------------</w:t>
        <w:tab/>
        <w:t>140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60" w:bottom="280" w:left="1680" w:right="1300"/>
        </w:sectPr>
      </w:pP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  <w:tab w:pos="7859" w:val="left" w:leader="none"/>
        </w:tabs>
        <w:spacing w:line="240" w:lineRule="auto" w:before="90" w:after="0"/>
        <w:ind w:left="1200" w:right="0" w:hanging="437"/>
        <w:jc w:val="left"/>
        <w:rPr>
          <w:sz w:val="24"/>
        </w:rPr>
      </w:pPr>
      <w:r>
        <w:rPr>
          <w:sz w:val="24"/>
        </w:rPr>
        <w:t>Summary Table of Writing Skill of Learners with Intellectual</w:t>
      </w:r>
      <w:r>
        <w:rPr>
          <w:spacing w:val="1"/>
          <w:sz w:val="24"/>
        </w:rPr>
        <w:t> </w:t>
      </w:r>
      <w:r>
        <w:rPr>
          <w:sz w:val="24"/>
        </w:rPr>
        <w:t>Disabilities</w:t>
      </w:r>
      <w:r>
        <w:rPr>
          <w:sz w:val="24"/>
          <w:u w:val="dotted"/>
        </w:rPr>
        <w:t> </w:t>
        <w:tab/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ind w:left="502"/>
      </w:pPr>
      <w:r>
        <w:rPr/>
        <w:t>142</w:t>
      </w:r>
    </w:p>
    <w:p>
      <w:pPr>
        <w:spacing w:after="0"/>
        <w:sectPr>
          <w:type w:val="continuous"/>
          <w:pgSz w:w="11910" w:h="16840"/>
          <w:pgMar w:top="1360" w:bottom="280" w:left="1680" w:right="1300"/>
          <w:cols w:num="2" w:equalWidth="0">
            <w:col w:w="7860" w:space="40"/>
            <w:col w:w="1030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60" w:bottom="280" w:left="1680" w:right="1300"/>
        </w:sectPr>
      </w:pPr>
    </w:p>
    <w:p>
      <w:pPr>
        <w:pStyle w:val="ListParagraph"/>
        <w:numPr>
          <w:ilvl w:val="0"/>
          <w:numId w:val="6"/>
        </w:numPr>
        <w:tabs>
          <w:tab w:pos="1185" w:val="left" w:leader="none"/>
          <w:tab w:pos="1186" w:val="left" w:leader="none"/>
          <w:tab w:pos="8025" w:val="left" w:leader="none"/>
        </w:tabs>
        <w:spacing w:line="240" w:lineRule="auto" w:before="90" w:after="0"/>
        <w:ind w:left="1186" w:right="0" w:hanging="425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2"/>
          <w:sz w:val="24"/>
        </w:rPr>
        <w:t> </w:t>
      </w:r>
      <w:r>
        <w:rPr>
          <w:sz w:val="24"/>
        </w:rPr>
        <w:t>Table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t-Test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Literacy</w:t>
      </w:r>
      <w:r>
        <w:rPr>
          <w:spacing w:val="-2"/>
          <w:sz w:val="24"/>
        </w:rPr>
        <w:t> </w:t>
      </w:r>
      <w:r>
        <w:rPr>
          <w:sz w:val="24"/>
        </w:rPr>
        <w:t>Skill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Learners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-5"/>
          <w:sz w:val="24"/>
        </w:rPr>
        <w:t> </w:t>
      </w:r>
      <w:r>
        <w:rPr>
          <w:sz w:val="24"/>
        </w:rPr>
        <w:t>Disabilities</w:t>
      </w:r>
      <w:r>
        <w:rPr>
          <w:sz w:val="24"/>
          <w:u w:val="dotted"/>
        </w:rPr>
        <w:t> </w:t>
        <w:tab/>
      </w:r>
    </w:p>
    <w:p>
      <w:pPr>
        <w:pStyle w:val="BodyText"/>
        <w:spacing w:before="9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ind w:left="336"/>
      </w:pPr>
      <w:r>
        <w:rPr/>
        <w:t>144</w:t>
      </w:r>
    </w:p>
    <w:p>
      <w:pPr>
        <w:spacing w:after="0"/>
        <w:sectPr>
          <w:type w:val="continuous"/>
          <w:pgSz w:w="11910" w:h="16840"/>
          <w:pgMar w:top="1360" w:bottom="280" w:left="1680" w:right="1300"/>
          <w:cols w:num="2" w:equalWidth="0">
            <w:col w:w="8026" w:space="40"/>
            <w:col w:w="864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1183" w:val="left" w:leader="none"/>
          <w:tab w:pos="1184" w:val="left" w:leader="none"/>
          <w:tab w:pos="8761" w:val="right" w:leader="hyphen"/>
        </w:tabs>
        <w:spacing w:line="240" w:lineRule="auto" w:before="90" w:after="0"/>
        <w:ind w:left="1183" w:right="0" w:hanging="4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of ANOVA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Literacy</w:t>
      </w:r>
      <w:r>
        <w:rPr>
          <w:spacing w:val="-5"/>
          <w:sz w:val="24"/>
        </w:rPr>
        <w:t> </w:t>
      </w:r>
      <w:r>
        <w:rPr>
          <w:sz w:val="24"/>
        </w:rPr>
        <w:t>Skills</w:t>
      </w:r>
      <w:r>
        <w:rPr>
          <w:spacing w:val="4"/>
          <w:sz w:val="24"/>
        </w:rPr>
        <w:t> </w:t>
      </w:r>
      <w:r>
        <w:rPr>
          <w:sz w:val="24"/>
        </w:rPr>
        <w:t>Scores</w:t>
        <w:tab/>
        <w:t>146</w:t>
      </w:r>
    </w:p>
    <w:p>
      <w:pPr>
        <w:pStyle w:val="ListParagraph"/>
        <w:numPr>
          <w:ilvl w:val="0"/>
          <w:numId w:val="6"/>
        </w:numPr>
        <w:tabs>
          <w:tab w:pos="1201" w:val="left" w:leader="none"/>
          <w:tab w:pos="8761" w:val="right" w:leader="hyphen"/>
        </w:tabs>
        <w:spacing w:line="240" w:lineRule="auto" w:before="240" w:after="0"/>
        <w:ind w:left="1200" w:right="0" w:hanging="4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ANOVA</w:t>
      </w:r>
      <w:r>
        <w:rPr>
          <w:spacing w:val="-1"/>
          <w:sz w:val="24"/>
        </w:rPr>
        <w:t> </w:t>
      </w:r>
      <w:r>
        <w:rPr>
          <w:sz w:val="24"/>
        </w:rPr>
        <w:t>on Receptive Language</w:t>
      </w:r>
      <w:r>
        <w:rPr>
          <w:spacing w:val="-1"/>
          <w:sz w:val="24"/>
        </w:rPr>
        <w:t> </w:t>
      </w:r>
      <w:r>
        <w:rPr>
          <w:sz w:val="24"/>
        </w:rPr>
        <w:t>Skill Scores</w:t>
        <w:tab/>
        <w:t>148</w:t>
      </w:r>
    </w:p>
    <w:p>
      <w:pPr>
        <w:pStyle w:val="ListParagraph"/>
        <w:numPr>
          <w:ilvl w:val="0"/>
          <w:numId w:val="6"/>
        </w:numPr>
        <w:tabs>
          <w:tab w:pos="1200" w:val="left" w:leader="none"/>
          <w:tab w:pos="1201" w:val="left" w:leader="none"/>
          <w:tab w:pos="8761" w:val="right" w:leader="hyphen"/>
        </w:tabs>
        <w:spacing w:line="240" w:lineRule="auto" w:before="140" w:after="0"/>
        <w:ind w:left="1200" w:right="0" w:hanging="48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of ANOVA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Expressive Language</w:t>
      </w:r>
      <w:r>
        <w:rPr>
          <w:spacing w:val="-2"/>
          <w:sz w:val="24"/>
        </w:rPr>
        <w:t> </w:t>
      </w:r>
      <w:r>
        <w:rPr>
          <w:sz w:val="24"/>
        </w:rPr>
        <w:t>Skill</w:t>
      </w:r>
      <w:r>
        <w:rPr>
          <w:spacing w:val="5"/>
          <w:sz w:val="24"/>
        </w:rPr>
        <w:t> </w:t>
      </w:r>
      <w:r>
        <w:rPr>
          <w:sz w:val="24"/>
        </w:rPr>
        <w:t>Scores</w:t>
        <w:tab/>
        <w:t>150</w:t>
      </w:r>
    </w:p>
    <w:p>
      <w:pPr>
        <w:pStyle w:val="ListParagraph"/>
        <w:numPr>
          <w:ilvl w:val="0"/>
          <w:numId w:val="6"/>
        </w:numPr>
        <w:tabs>
          <w:tab w:pos="1201" w:val="left" w:leader="none"/>
          <w:tab w:pos="8761" w:val="right" w:leader="hyphen"/>
        </w:tabs>
        <w:spacing w:line="240" w:lineRule="auto" w:before="136" w:after="0"/>
        <w:ind w:left="1200" w:right="0" w:hanging="438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of ANOVA</w:t>
      </w:r>
      <w:r>
        <w:rPr>
          <w:spacing w:val="-1"/>
          <w:sz w:val="24"/>
        </w:rPr>
        <w:t> </w:t>
      </w:r>
      <w:r>
        <w:rPr>
          <w:sz w:val="24"/>
        </w:rPr>
        <w:t>on Sight</w:t>
      </w:r>
      <w:r>
        <w:rPr>
          <w:spacing w:val="3"/>
          <w:sz w:val="24"/>
        </w:rPr>
        <w:t> </w:t>
      </w:r>
      <w:r>
        <w:rPr>
          <w:sz w:val="24"/>
        </w:rPr>
        <w:t>Vocabulary</w:t>
      </w:r>
      <w:r>
        <w:rPr>
          <w:spacing w:val="-3"/>
          <w:sz w:val="24"/>
        </w:rPr>
        <w:t> </w:t>
      </w:r>
      <w:r>
        <w:rPr>
          <w:sz w:val="24"/>
        </w:rPr>
        <w:t>Skill Scores</w:t>
        <w:tab/>
        <w:t>152</w:t>
      </w:r>
    </w:p>
    <w:p>
      <w:pPr>
        <w:pStyle w:val="ListParagraph"/>
        <w:numPr>
          <w:ilvl w:val="0"/>
          <w:numId w:val="6"/>
        </w:numPr>
        <w:tabs>
          <w:tab w:pos="1189" w:val="left" w:leader="none"/>
          <w:tab w:pos="8761" w:val="right" w:leader="none"/>
        </w:tabs>
        <w:spacing w:line="240" w:lineRule="auto" w:before="140" w:after="0"/>
        <w:ind w:left="1188" w:right="0" w:hanging="426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of ANOVA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Writing</w:t>
      </w:r>
      <w:r>
        <w:rPr>
          <w:spacing w:val="-2"/>
          <w:sz w:val="24"/>
        </w:rPr>
        <w:t> </w:t>
      </w:r>
      <w:r>
        <w:rPr>
          <w:sz w:val="24"/>
        </w:rPr>
        <w:t>Skill</w:t>
      </w:r>
      <w:r>
        <w:rPr>
          <w:spacing w:val="-1"/>
          <w:sz w:val="24"/>
        </w:rPr>
        <w:t> </w:t>
      </w:r>
      <w:r>
        <w:rPr>
          <w:sz w:val="24"/>
        </w:rPr>
        <w:t>Scores----------------------</w:t>
        <w:tab/>
        <w:t>154</w:t>
      </w:r>
    </w:p>
    <w:p>
      <w:pPr>
        <w:pStyle w:val="ListParagraph"/>
        <w:numPr>
          <w:ilvl w:val="0"/>
          <w:numId w:val="6"/>
        </w:numPr>
        <w:tabs>
          <w:tab w:pos="1184" w:val="left" w:leader="none"/>
        </w:tabs>
        <w:spacing w:line="240" w:lineRule="auto" w:before="135" w:after="0"/>
        <w:ind w:left="1183" w:right="0" w:hanging="4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of ANOVA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Literal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Comprehension</w:t>
      </w:r>
      <w:r>
        <w:rPr>
          <w:spacing w:val="2"/>
          <w:sz w:val="24"/>
        </w:rPr>
        <w:t> </w:t>
      </w:r>
      <w:r>
        <w:rPr>
          <w:sz w:val="24"/>
        </w:rPr>
        <w:t>Skill</w:t>
      </w:r>
    </w:p>
    <w:p>
      <w:pPr>
        <w:pStyle w:val="BodyText"/>
        <w:tabs>
          <w:tab w:pos="7564" w:val="left" w:leader="none"/>
          <w:tab w:pos="8135" w:val="left" w:leader="none"/>
          <w:tab w:pos="8401" w:val="left" w:leader="none"/>
        </w:tabs>
        <w:ind w:left="1188"/>
      </w:pPr>
      <w:r>
        <w:rPr/>
        <w:t>Scores </w:t>
      </w:r>
      <w:r>
        <w:rPr>
          <w:spacing w:val="-26"/>
        </w:rPr>
        <w:t> </w:t>
      </w:r>
      <w:r>
        <w:rPr>
          <w:u w:val="dotted"/>
        </w:rPr>
        <w:t> </w:t>
        <w:tab/>
      </w:r>
      <w:r>
        <w:rPr/>
        <w:t> </w:t>
      </w:r>
      <w:r>
        <w:rPr>
          <w:spacing w:val="-3"/>
        </w:rPr>
        <w:t> </w:t>
      </w:r>
      <w:r>
        <w:rPr>
          <w:u w:val="dotted"/>
        </w:rPr>
        <w:t> </w:t>
        <w:tab/>
      </w:r>
      <w:r>
        <w:rPr/>
        <w:tab/>
        <w:t>156</w:t>
      </w:r>
    </w:p>
    <w:p>
      <w:pPr>
        <w:spacing w:after="0"/>
        <w:sectPr>
          <w:type w:val="continuous"/>
          <w:pgSz w:w="11910" w:h="16840"/>
          <w:pgMar w:top="1360" w:bottom="280" w:left="1680" w:right="1300"/>
        </w:sectPr>
      </w:pPr>
    </w:p>
    <w:p>
      <w:pPr>
        <w:pStyle w:val="ListParagraph"/>
        <w:numPr>
          <w:ilvl w:val="0"/>
          <w:numId w:val="6"/>
        </w:numPr>
        <w:tabs>
          <w:tab w:pos="1184" w:val="left" w:leader="none"/>
          <w:tab w:pos="7779" w:val="left" w:leader="none"/>
        </w:tabs>
        <w:spacing w:line="240" w:lineRule="auto" w:before="276" w:after="0"/>
        <w:ind w:left="1183" w:right="0" w:hanging="420"/>
        <w:jc w:val="left"/>
        <w:rPr>
          <w:sz w:val="24"/>
        </w:rPr>
      </w:pPr>
      <w:r>
        <w:rPr>
          <w:sz w:val="24"/>
        </w:rPr>
        <w:t>Summary Table of ANOVA on Literacy Skills Scores based on</w:t>
      </w:r>
      <w:r>
        <w:rPr>
          <w:spacing w:val="1"/>
          <w:sz w:val="24"/>
        </w:rPr>
        <w:t> </w:t>
      </w:r>
      <w:r>
        <w:rPr>
          <w:sz w:val="24"/>
        </w:rPr>
        <w:t>degrees</w:t>
      </w:r>
      <w:r>
        <w:rPr>
          <w:spacing w:val="3"/>
          <w:sz w:val="24"/>
        </w:rPr>
        <w:t> </w:t>
      </w:r>
      <w:r>
        <w:rPr>
          <w:sz w:val="24"/>
          <w:u w:val="dotted"/>
        </w:rPr>
        <w:t> </w:t>
        <w:tab/>
      </w:r>
    </w:p>
    <w:p>
      <w:pPr>
        <w:spacing w:before="552"/>
        <w:ind w:left="58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158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280" w:left="1680" w:right="1300"/>
          <w:cols w:num="2" w:equalWidth="0">
            <w:col w:w="7780" w:space="40"/>
            <w:col w:w="1110"/>
          </w:cols>
        </w:sectPr>
      </w:pPr>
    </w:p>
    <w:p>
      <w:pPr>
        <w:pStyle w:val="Heading1"/>
        <w:spacing w:before="86"/>
        <w:ind w:left="3961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7981" w:val="left" w:leader="none"/>
        </w:tabs>
        <w:spacing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FIGURES</w:t>
        <w:tab/>
        <w:t>PAGE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tabs>
          <w:tab w:pos="1080" w:val="left" w:leader="none"/>
          <w:tab w:pos="8401" w:val="left" w:leader="none"/>
        </w:tabs>
        <w:ind w:left="660"/>
      </w:pPr>
      <w:r>
        <w:rPr/>
        <w:t>1</w:t>
        <w:tab/>
        <w:t>Typical</w:t>
      </w:r>
      <w:r>
        <w:rPr>
          <w:spacing w:val="-5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IQ</w:t>
      </w:r>
      <w:r>
        <w:rPr>
          <w:spacing w:val="-4"/>
        </w:rPr>
        <w:t> </w:t>
      </w:r>
      <w:r>
        <w:rPr/>
        <w:t>Scores-------------------------------------------</w:t>
        <w:tab/>
        <w:t>22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1080" w:val="left" w:leader="none"/>
          <w:tab w:pos="1081" w:val="left" w:leader="none"/>
          <w:tab w:pos="8401" w:val="left" w:leader="none"/>
        </w:tabs>
        <w:spacing w:line="240" w:lineRule="auto" w:before="0" w:after="0"/>
        <w:ind w:left="1080" w:right="0" w:hanging="421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2"/>
          <w:sz w:val="24"/>
        </w:rPr>
        <w:t> </w:t>
      </w:r>
      <w:r>
        <w:rPr>
          <w:sz w:val="24"/>
        </w:rPr>
        <w:t>Representation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Bottom-Up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Reading---------------</w:t>
        <w:tab/>
        <w:t>48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080" w:val="left" w:leader="none"/>
          <w:tab w:pos="1081" w:val="left" w:leader="none"/>
          <w:tab w:pos="8401" w:val="left" w:leader="hyphen"/>
        </w:tabs>
        <w:spacing w:line="240" w:lineRule="auto" w:before="0" w:after="0"/>
        <w:ind w:left="1080" w:right="0" w:hanging="421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2"/>
          <w:sz w:val="24"/>
        </w:rPr>
        <w:t> </w:t>
      </w:r>
      <w:r>
        <w:rPr>
          <w:sz w:val="24"/>
        </w:rPr>
        <w:t>Representation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Top-Down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of Reading</w:t>
        <w:tab/>
        <w:t>49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020" w:val="left" w:leader="none"/>
          <w:tab w:pos="1021" w:val="left" w:leader="none"/>
        </w:tabs>
        <w:spacing w:line="240" w:lineRule="auto" w:before="90" w:after="0"/>
        <w:ind w:left="1020" w:right="0" w:hanging="361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2"/>
          <w:sz w:val="24"/>
        </w:rPr>
        <w:t> </w:t>
      </w:r>
      <w:r>
        <w:rPr>
          <w:sz w:val="24"/>
        </w:rPr>
        <w:t>Representation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Integrative-Dynamic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7869" w:val="left" w:leader="none"/>
          <w:tab w:pos="8641" w:val="right" w:leader="none"/>
        </w:tabs>
        <w:ind w:left="1046"/>
      </w:pPr>
      <w:r>
        <w:rPr/>
        <w:t>Reading </w:t>
      </w:r>
      <w:r>
        <w:rPr>
          <w:u w:val="dotted"/>
        </w:rPr>
        <w:t> </w:t>
        <w:tab/>
      </w:r>
      <w:r>
        <w:rPr/>
        <w:t> </w:t>
        <w:tab/>
        <w:t>51</w:t>
      </w:r>
    </w:p>
    <w:p>
      <w:pPr>
        <w:pStyle w:val="ListParagraph"/>
        <w:numPr>
          <w:ilvl w:val="0"/>
          <w:numId w:val="7"/>
        </w:numPr>
        <w:tabs>
          <w:tab w:pos="1046" w:val="left" w:leader="none"/>
          <w:tab w:pos="1047" w:val="left" w:leader="none"/>
          <w:tab w:pos="8641" w:val="right" w:leader="hyphen"/>
        </w:tabs>
        <w:spacing w:line="240" w:lineRule="auto" w:before="279" w:after="0"/>
        <w:ind w:left="1046" w:right="0" w:hanging="387"/>
        <w:jc w:val="left"/>
        <w:rPr>
          <w:sz w:val="24"/>
        </w:rPr>
      </w:pPr>
      <w:r>
        <w:rPr>
          <w:sz w:val="24"/>
        </w:rPr>
        <w:t>Hierarchical</w:t>
      </w:r>
      <w:r>
        <w:rPr>
          <w:spacing w:val="-1"/>
          <w:sz w:val="24"/>
        </w:rPr>
        <w:t> </w:t>
      </w:r>
      <w:r>
        <w:rPr>
          <w:sz w:val="24"/>
        </w:rPr>
        <w:t>Sketch of</w:t>
      </w:r>
      <w:r>
        <w:rPr>
          <w:spacing w:val="-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Elements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LEA</w:t>
        <w:tab/>
        <w:t>73</w:t>
      </w:r>
    </w:p>
    <w:p>
      <w:pPr>
        <w:pStyle w:val="ListParagraph"/>
        <w:numPr>
          <w:ilvl w:val="0"/>
          <w:numId w:val="7"/>
        </w:numPr>
        <w:tabs>
          <w:tab w:pos="1101" w:val="left" w:leader="none"/>
          <w:tab w:pos="1102" w:val="left" w:leader="none"/>
          <w:tab w:pos="8761" w:val="right" w:leader="hyphen"/>
        </w:tabs>
        <w:spacing w:line="240" w:lineRule="auto" w:before="240" w:after="0"/>
        <w:ind w:left="1102" w:right="0" w:hanging="421"/>
        <w:jc w:val="left"/>
        <w:rPr>
          <w:sz w:val="24"/>
        </w:rPr>
      </w:pP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Procedural steps involved in</w:t>
      </w:r>
      <w:r>
        <w:rPr>
          <w:spacing w:val="2"/>
          <w:sz w:val="24"/>
        </w:rPr>
        <w:t> </w:t>
      </w:r>
      <w:r>
        <w:rPr>
          <w:sz w:val="24"/>
        </w:rPr>
        <w:t>LEA</w:t>
        <w:tab/>
        <w:t>126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1340" w:bottom="280" w:left="1680" w:right="1300"/>
        </w:sectPr>
      </w:pPr>
    </w:p>
    <w:p>
      <w:pPr>
        <w:pStyle w:val="Heading1"/>
        <w:spacing w:before="86"/>
        <w:ind w:left="2669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APPENDIXES</w:t>
      </w:r>
    </w:p>
    <w:p>
      <w:pPr>
        <w:tabs>
          <w:tab w:pos="8260" w:val="left" w:leader="none"/>
        </w:tabs>
        <w:spacing w:before="355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  <w:tab/>
        <w:t>Page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7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"/>
        <w:gridCol w:w="7075"/>
        <w:gridCol w:w="559"/>
      </w:tblGrid>
      <w:tr>
        <w:trPr>
          <w:trHeight w:val="408" w:hRule="atLeast"/>
        </w:trPr>
        <w:tc>
          <w:tcPr>
            <w:tcW w:w="46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7075" w:type="dxa"/>
          </w:tcPr>
          <w:p>
            <w:pPr>
              <w:pStyle w:val="TableParagraph"/>
              <w:spacing w:line="266" w:lineRule="exact"/>
              <w:ind w:left="155"/>
              <w:rPr>
                <w:sz w:val="24"/>
              </w:rPr>
            </w:pPr>
            <w:r>
              <w:rPr>
                <w:sz w:val="24"/>
              </w:rPr>
              <w:t>Letter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Study-----------------------------------</w:t>
            </w:r>
          </w:p>
        </w:tc>
        <w:tc>
          <w:tcPr>
            <w:tcW w:w="559" w:type="dxa"/>
          </w:tcPr>
          <w:p>
            <w:pPr>
              <w:pStyle w:val="TableParagraph"/>
              <w:spacing w:line="26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>
        <w:trPr>
          <w:trHeight w:val="551" w:hRule="atLeast"/>
        </w:trPr>
        <w:tc>
          <w:tcPr>
            <w:tcW w:w="4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7075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Letter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Conduct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study--------------------------</w:t>
            </w:r>
          </w:p>
        </w:tc>
        <w:tc>
          <w:tcPr>
            <w:tcW w:w="559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>
        <w:trPr>
          <w:trHeight w:val="552" w:hRule="atLeast"/>
        </w:trPr>
        <w:tc>
          <w:tcPr>
            <w:tcW w:w="4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7075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Words------------------------------------------------</w:t>
            </w:r>
          </w:p>
        </w:tc>
        <w:tc>
          <w:tcPr>
            <w:tcW w:w="559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>
        <w:trPr>
          <w:trHeight w:val="552" w:hRule="atLeast"/>
        </w:trPr>
        <w:tc>
          <w:tcPr>
            <w:tcW w:w="4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7075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Umolu’s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Reading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Inventory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(U-IRI)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--------------------------</w:t>
            </w:r>
          </w:p>
        </w:tc>
        <w:tc>
          <w:tcPr>
            <w:tcW w:w="559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>
        <w:trPr>
          <w:trHeight w:val="552" w:hRule="atLeast"/>
        </w:trPr>
        <w:tc>
          <w:tcPr>
            <w:tcW w:w="4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7075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Scale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Developmental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Milestone---------------------------------------</w:t>
            </w:r>
          </w:p>
        </w:tc>
        <w:tc>
          <w:tcPr>
            <w:tcW w:w="559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>
        <w:trPr>
          <w:trHeight w:val="551" w:hRule="atLeast"/>
        </w:trPr>
        <w:tc>
          <w:tcPr>
            <w:tcW w:w="4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7075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Teacher-Made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Language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----------------</w:t>
            </w:r>
          </w:p>
        </w:tc>
        <w:tc>
          <w:tcPr>
            <w:tcW w:w="559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551" w:hRule="atLeast"/>
        </w:trPr>
        <w:tc>
          <w:tcPr>
            <w:tcW w:w="4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7075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Learners’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Dictated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Stories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(Edited)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---------------------------------------</w:t>
            </w:r>
          </w:p>
        </w:tc>
        <w:tc>
          <w:tcPr>
            <w:tcW w:w="559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>
        <w:trPr>
          <w:trHeight w:val="552" w:hRule="atLeast"/>
        </w:trPr>
        <w:tc>
          <w:tcPr>
            <w:tcW w:w="4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7075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Intervention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Schedules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Language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Approach------</w:t>
            </w:r>
          </w:p>
        </w:tc>
        <w:tc>
          <w:tcPr>
            <w:tcW w:w="559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>
        <w:trPr>
          <w:trHeight w:val="552" w:hRule="atLeast"/>
        </w:trPr>
        <w:tc>
          <w:tcPr>
            <w:tcW w:w="4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7075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Lesson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Assistants--------------------</w:t>
            </w:r>
          </w:p>
        </w:tc>
        <w:tc>
          <w:tcPr>
            <w:tcW w:w="559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>
        <w:trPr>
          <w:trHeight w:val="828" w:hRule="atLeast"/>
        </w:trPr>
        <w:tc>
          <w:tcPr>
            <w:tcW w:w="463" w:type="dxa"/>
          </w:tcPr>
          <w:p>
            <w:pPr>
              <w:pStyle w:val="TableParagraph"/>
              <w:spacing w:before="133"/>
              <w:ind w:left="54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7075" w:type="dxa"/>
          </w:tcPr>
          <w:p>
            <w:pPr>
              <w:pStyle w:val="TableParagraph"/>
              <w:tabs>
                <w:tab w:pos="6848" w:val="left" w:leader="none"/>
              </w:tabs>
              <w:spacing w:before="133"/>
              <w:ind w:left="194" w:right="224" w:hanging="39"/>
              <w:rPr>
                <w:sz w:val="24"/>
              </w:rPr>
            </w:pPr>
            <w:r>
              <w:rPr>
                <w:sz w:val="24"/>
              </w:rPr>
              <w:t>Performance Level of Learners with Intellectual Disabilities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Literacy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z w:val="24"/>
                <w:u w:val="dotted"/>
              </w:rPr>
              <w:t> </w:t>
              <w:tab/>
            </w:r>
          </w:p>
        </w:tc>
        <w:tc>
          <w:tcPr>
            <w:tcW w:w="55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>
        <w:trPr>
          <w:trHeight w:val="551" w:hRule="atLeast"/>
        </w:trPr>
        <w:tc>
          <w:tcPr>
            <w:tcW w:w="4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  <w:tc>
          <w:tcPr>
            <w:tcW w:w="7075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Instrument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Validation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Reports-----------------------------------------------</w:t>
            </w:r>
          </w:p>
        </w:tc>
        <w:tc>
          <w:tcPr>
            <w:tcW w:w="559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  <w:tr>
        <w:trPr>
          <w:trHeight w:val="552" w:hRule="atLeast"/>
        </w:trPr>
        <w:tc>
          <w:tcPr>
            <w:tcW w:w="4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B5</w:t>
            </w:r>
          </w:p>
        </w:tc>
        <w:tc>
          <w:tcPr>
            <w:tcW w:w="7075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Analyses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Hypotheses------------------------------------------</w:t>
            </w:r>
          </w:p>
        </w:tc>
        <w:tc>
          <w:tcPr>
            <w:tcW w:w="559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>
        <w:trPr>
          <w:trHeight w:val="551" w:hRule="atLeast"/>
        </w:trPr>
        <w:tc>
          <w:tcPr>
            <w:tcW w:w="46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B6</w:t>
            </w:r>
          </w:p>
        </w:tc>
        <w:tc>
          <w:tcPr>
            <w:tcW w:w="7075" w:type="dxa"/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Analyses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Reliability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Results---------------------------------------------</w:t>
            </w:r>
          </w:p>
        </w:tc>
        <w:tc>
          <w:tcPr>
            <w:tcW w:w="559" w:type="dxa"/>
          </w:tcPr>
          <w:p>
            <w:pPr>
              <w:pStyle w:val="TableParagraph"/>
              <w:spacing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</w:tr>
      <w:tr>
        <w:trPr>
          <w:trHeight w:val="408" w:hRule="atLeast"/>
        </w:trPr>
        <w:tc>
          <w:tcPr>
            <w:tcW w:w="463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B7</w:t>
            </w:r>
          </w:p>
        </w:tc>
        <w:tc>
          <w:tcPr>
            <w:tcW w:w="7075" w:type="dxa"/>
          </w:tcPr>
          <w:p>
            <w:pPr>
              <w:pStyle w:val="TableParagraph"/>
              <w:spacing w:line="256" w:lineRule="exact" w:before="133"/>
              <w:ind w:left="155"/>
              <w:rPr>
                <w:sz w:val="24"/>
              </w:rPr>
            </w:pPr>
            <w:r>
              <w:rPr>
                <w:sz w:val="24"/>
              </w:rPr>
              <w:t>Samples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Learners’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Written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Work----------------------------------------</w:t>
            </w:r>
          </w:p>
        </w:tc>
        <w:tc>
          <w:tcPr>
            <w:tcW w:w="559" w:type="dxa"/>
          </w:tcPr>
          <w:p>
            <w:pPr>
              <w:pStyle w:val="TableParagraph"/>
              <w:spacing w:line="256" w:lineRule="exact" w:before="13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722" w:footer="0" w:top="1340" w:bottom="280" w:left="1680" w:right="1300"/>
        </w:sectPr>
      </w:pPr>
    </w:p>
    <w:p>
      <w:pPr>
        <w:pStyle w:val="Heading1"/>
        <w:spacing w:before="83"/>
        <w:ind w:left="2898" w:right="2560"/>
        <w:jc w:val="center"/>
      </w:pPr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5"/>
        <w:jc w:val="both"/>
      </w:pPr>
      <w:r>
        <w:rPr/>
        <w:t>The problem of this study stemmed from the observation of issues surrounding the</w:t>
      </w:r>
      <w:r>
        <w:rPr>
          <w:spacing w:val="1"/>
        </w:rPr>
        <w:t> </w:t>
      </w:r>
      <w:r>
        <w:rPr/>
        <w:t>literacy development of learners with intellectual disabilities.</w:t>
      </w:r>
      <w:r>
        <w:rPr>
          <w:spacing w:val="60"/>
        </w:rPr>
        <w:t> </w:t>
      </w:r>
      <w:r>
        <w:rPr/>
        <w:t>Research has it that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sub-average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functioning</w:t>
      </w:r>
      <w:r>
        <w:rPr>
          <w:spacing w:val="-57"/>
        </w:rPr>
        <w:t> </w:t>
      </w:r>
      <w:r>
        <w:rPr/>
        <w:t>(between less than 20 &lt; 70 IQ range). Due to the nature of the configuration of their</w:t>
      </w:r>
      <w:r>
        <w:rPr>
          <w:spacing w:val="1"/>
        </w:rPr>
        <w:t> </w:t>
      </w:r>
      <w:r>
        <w:rPr/>
        <w:t>brain, they have some challenges which are manifest in limited vocabulary, poor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comprehension,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receptive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writing</w:t>
      </w:r>
      <w:r>
        <w:rPr>
          <w:spacing w:val="-57"/>
        </w:rPr>
        <w:t> </w:t>
      </w:r>
      <w:r>
        <w:rPr/>
        <w:t>skills. As a result of these challenges, learners with intellectual disabilities hardly can</w:t>
      </w:r>
      <w:r>
        <w:rPr>
          <w:spacing w:val="1"/>
        </w:rPr>
        <w:t> </w:t>
      </w:r>
      <w:r>
        <w:rPr/>
        <w:t>go beyond grade six in academic functioning. Though they may be opportuned to</w:t>
      </w:r>
      <w:r>
        <w:rPr>
          <w:spacing w:val="1"/>
        </w:rPr>
        <w:t> </w:t>
      </w:r>
      <w:r>
        <w:rPr/>
        <w:t>observe or listen to literacy information, they often remain limited in their ability to</w:t>
      </w:r>
      <w:r>
        <w:rPr>
          <w:spacing w:val="1"/>
        </w:rPr>
        <w:t> </w:t>
      </w:r>
      <w:r>
        <w:rPr/>
        <w:t>retain the essential information and express and retell events in logical sequence. This</w:t>
      </w:r>
      <w:r>
        <w:rPr>
          <w:spacing w:val="1"/>
        </w:rPr>
        <w:t> </w:t>
      </w:r>
      <w:r>
        <w:rPr/>
        <w:t>research was designed to examine the effects of Language Experience Approach on</w:t>
      </w:r>
      <w:r>
        <w:rPr>
          <w:spacing w:val="1"/>
        </w:rPr>
        <w:t> </w:t>
      </w:r>
      <w:r>
        <w:rPr/>
        <w:t>literacy skills of learners with intellectual disabilities (ID) in Jos metropolis, Plateau</w:t>
      </w:r>
      <w:r>
        <w:rPr>
          <w:spacing w:val="1"/>
        </w:rPr>
        <w:t> </w:t>
      </w:r>
      <w:r>
        <w:rPr/>
        <w:t>State. The study was an experimental research that employed randomized pretest-</w:t>
      </w:r>
      <w:r>
        <w:rPr>
          <w:spacing w:val="1"/>
        </w:rPr>
        <w:t> </w:t>
      </w:r>
      <w:r>
        <w:rPr/>
        <w:t>posttest control group design. The research design involved formation of sample (two</w:t>
      </w:r>
      <w:r>
        <w:rPr>
          <w:spacing w:val="1"/>
        </w:rPr>
        <w:t> </w:t>
      </w:r>
      <w:r>
        <w:rPr/>
        <w:t>sets of learners with identical characteristics – experimental and control groups), and</w:t>
      </w:r>
      <w:r>
        <w:rPr>
          <w:spacing w:val="1"/>
        </w:rPr>
        <w:t> </w:t>
      </w:r>
      <w:r>
        <w:rPr/>
        <w:t>assignment of subjects to groups was through randomization (R). The population of</w:t>
      </w:r>
      <w:r>
        <w:rPr>
          <w:spacing w:val="1"/>
        </w:rPr>
        <w:t> </w:t>
      </w:r>
      <w:r>
        <w:rPr/>
        <w:t>the study focused on level six (primary one) learners with intellectual disabilities. The</w:t>
      </w:r>
      <w:r>
        <w:rPr>
          <w:spacing w:val="-57"/>
        </w:rPr>
        <w:t> </w:t>
      </w:r>
      <w:r>
        <w:rPr/>
        <w:t>sample for intervention comprised of twenty learners adopted as a purposive sample.</w:t>
      </w:r>
      <w:r>
        <w:rPr>
          <w:spacing w:val="1"/>
        </w:rPr>
        <w:t> </w:t>
      </w:r>
      <w:r>
        <w:rPr/>
        <w:t>They were essentially non-readers and had mild and moderate degrees of intellectual</w:t>
      </w:r>
      <w:r>
        <w:rPr>
          <w:spacing w:val="1"/>
        </w:rPr>
        <w:t> </w:t>
      </w:r>
      <w:r>
        <w:rPr/>
        <w:t>disabilities. The instruments were the Sight Word Vocabulary Test, Umolu’s Informal</w:t>
      </w:r>
      <w:r>
        <w:rPr>
          <w:spacing w:val="-57"/>
        </w:rPr>
        <w:t> </w:t>
      </w:r>
      <w:r>
        <w:rPr/>
        <w:t>Reading Inventory (U-IRI) and Scale for Developmental Milestone. The treatment</w:t>
      </w:r>
      <w:r>
        <w:rPr>
          <w:spacing w:val="1"/>
        </w:rPr>
        <w:t> </w:t>
      </w:r>
      <w:r>
        <w:rPr/>
        <w:t>consisted of language experience intervention program involving sight vocabulary,</w:t>
      </w:r>
      <w:r>
        <w:rPr>
          <w:spacing w:val="1"/>
        </w:rPr>
        <w:t> </w:t>
      </w:r>
      <w:r>
        <w:rPr/>
        <w:t>literal reading comprehension, writing, receptive and expressive language skills. The</w:t>
      </w:r>
      <w:r>
        <w:rPr>
          <w:spacing w:val="1"/>
        </w:rPr>
        <w:t> </w:t>
      </w:r>
      <w:r>
        <w:rPr/>
        <w:t>test</w:t>
      </w:r>
      <w:r>
        <w:rPr>
          <w:spacing w:val="9"/>
        </w:rPr>
        <w:t> </w:t>
      </w:r>
      <w:r>
        <w:rPr/>
        <w:t>re-test</w:t>
      </w:r>
      <w:r>
        <w:rPr>
          <w:spacing w:val="12"/>
        </w:rPr>
        <w:t> </w:t>
      </w:r>
      <w:r>
        <w:rPr/>
        <w:t>reliability</w:t>
      </w:r>
      <w:r>
        <w:rPr>
          <w:spacing w:val="4"/>
        </w:rPr>
        <w:t> </w:t>
      </w:r>
      <w:r>
        <w:rPr/>
        <w:t>index</w:t>
      </w:r>
      <w:r>
        <w:rPr>
          <w:spacing w:val="10"/>
        </w:rPr>
        <w:t> </w:t>
      </w:r>
      <w:r>
        <w:rPr/>
        <w:t>was</w:t>
      </w:r>
      <w:r>
        <w:rPr>
          <w:spacing w:val="9"/>
        </w:rPr>
        <w:t> </w:t>
      </w:r>
      <w:r>
        <w:rPr/>
        <w:t>used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estimate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stability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internal</w:t>
      </w:r>
      <w:r>
        <w:rPr>
          <w:spacing w:val="11"/>
        </w:rPr>
        <w:t> </w:t>
      </w:r>
      <w:r>
        <w:rPr/>
        <w:t>consistency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1300"/>
        </w:sect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3588" w:val="left" w:leader="none"/>
          <w:tab w:pos="4560" w:val="left" w:leader="none"/>
          <w:tab w:pos="6088" w:val="left" w:leader="none"/>
          <w:tab w:pos="7285" w:val="left" w:leader="none"/>
          <w:tab w:pos="9120" w:val="left" w:leader="none"/>
        </w:tabs>
        <w:spacing w:line="480" w:lineRule="auto" w:before="90"/>
        <w:ind w:left="1580" w:right="1115"/>
        <w:jc w:val="both"/>
      </w:pPr>
      <w:r>
        <w:rPr/>
        <w:t>of the instruments. The Sight Word Vocabulary Test had a reliability index of 0.87,</w:t>
      </w:r>
      <w:r>
        <w:rPr>
          <w:spacing w:val="1"/>
        </w:rPr>
        <w:t> </w:t>
      </w:r>
      <w:r>
        <w:rPr/>
        <w:t>Umolu’s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Inventory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0.86,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Developmental Milestone had an index of 0.93 respectively. The statistical techniques</w:t>
      </w:r>
      <w:r>
        <w:rPr>
          <w:spacing w:val="1"/>
        </w:rPr>
        <w:t> </w:t>
      </w:r>
      <w:r>
        <w:rPr/>
        <w:t>used were descriptive and inferential statistics involving mean scores, standard deviation,</w:t>
      </w:r>
      <w:r>
        <w:rPr>
          <w:spacing w:val="1"/>
        </w:rPr>
        <w:t> </w:t>
      </w:r>
      <w:r>
        <w:rPr/>
        <w:t>t-Test and analysis of variance (ANOVA). The results showed that language experience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receptive and expressive language skills of learners with intellectual disabilities improved</w:t>
      </w:r>
      <w:r>
        <w:rPr>
          <w:spacing w:val="-57"/>
        </w:rPr>
        <w:t> </w:t>
      </w:r>
      <w:r>
        <w:rPr/>
        <w:t>after treatment and learners with mild degree of intellectual disabilities comprehended</w:t>
      </w:r>
      <w:r>
        <w:rPr>
          <w:spacing w:val="1"/>
        </w:rPr>
        <w:t> </w:t>
      </w:r>
      <w:r>
        <w:rPr/>
        <w:t>better than those with moderate degree of intellectual disabilities. The implication of 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development</w:t>
        <w:tab/>
        <w:t>of</w:t>
        <w:tab/>
        <w:t>learners</w:t>
        <w:tab/>
        <w:t>with</w:t>
        <w:tab/>
        <w:t>intellectual</w:t>
        <w:tab/>
      </w:r>
      <w:r>
        <w:rPr>
          <w:spacing w:val="-1"/>
        </w:rPr>
        <w:t>disabilities.</w:t>
      </w:r>
    </w:p>
    <w:p>
      <w:pPr>
        <w:spacing w:after="0" w:line="480" w:lineRule="auto"/>
        <w:jc w:val="both"/>
        <w:sectPr>
          <w:headerReference w:type="default" r:id="rId6"/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446" w:lineRule="auto" w:before="90"/>
        <w:ind w:left="4940" w:right="4477" w:hanging="6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ListParagraph"/>
        <w:numPr>
          <w:ilvl w:val="1"/>
          <w:numId w:val="8"/>
        </w:numPr>
        <w:tabs>
          <w:tab w:pos="2300" w:val="left" w:leader="none"/>
          <w:tab w:pos="2301" w:val="left" w:leader="none"/>
        </w:tabs>
        <w:spacing w:line="240" w:lineRule="auto" w:before="0" w:after="0"/>
        <w:ind w:left="2300" w:right="0" w:hanging="721"/>
        <w:jc w:val="left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3" w:firstLine="720"/>
        <w:jc w:val="both"/>
      </w:pPr>
      <w:r>
        <w:rPr/>
        <w:t>Literacy activities are avenues through which individuals are ultimately guided</w:t>
      </w:r>
      <w:r>
        <w:rPr>
          <w:spacing w:val="1"/>
        </w:rPr>
        <w:t> </w:t>
      </w:r>
      <w:r>
        <w:rPr/>
        <w:t>towards developing better and efficient reading skills. Reading plays a vital role in the</w:t>
      </w:r>
      <w:r>
        <w:rPr>
          <w:spacing w:val="1"/>
        </w:rPr>
        <w:t> </w:t>
      </w:r>
      <w:r>
        <w:rPr/>
        <w:t>Nigerian society. The ability of an individual to read is critical to success in one’s life. It</w:t>
      </w:r>
      <w:r>
        <w:rPr>
          <w:spacing w:val="1"/>
        </w:rPr>
        <w:t> </w:t>
      </w:r>
      <w:r>
        <w:rPr/>
        <w:t>creates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good</w:t>
      </w:r>
      <w:r>
        <w:rPr>
          <w:spacing w:val="20"/>
        </w:rPr>
        <w:t> </w:t>
      </w:r>
      <w:r>
        <w:rPr/>
        <w:t>foundation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inspiration</w:t>
      </w:r>
      <w:r>
        <w:rPr>
          <w:spacing w:val="20"/>
        </w:rPr>
        <w:t> </w:t>
      </w:r>
      <w:r>
        <w:rPr/>
        <w:t>for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child’s</w:t>
      </w:r>
      <w:r>
        <w:rPr>
          <w:spacing w:val="19"/>
        </w:rPr>
        <w:t> </w:t>
      </w:r>
      <w:r>
        <w:rPr/>
        <w:t>development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education.</w:t>
      </w:r>
      <w:r>
        <w:rPr>
          <w:spacing w:val="22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-58"/>
        </w:rPr>
        <w:t> </w:t>
      </w:r>
      <w:r>
        <w:rPr/>
        <w:t>an important foundation skill that influences success across the school curriculum and an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Oyetunde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Umolu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opined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reading</w:t>
      </w:r>
      <w:r>
        <w:rPr>
          <w:spacing w:val="29"/>
        </w:rPr>
        <w:t> </w:t>
      </w:r>
      <w:r>
        <w:rPr/>
        <w:t>is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complex</w:t>
      </w:r>
      <w:r>
        <w:rPr>
          <w:spacing w:val="32"/>
        </w:rPr>
        <w:t> </w:t>
      </w:r>
      <w:r>
        <w:rPr/>
        <w:t>process,</w:t>
      </w:r>
      <w:r>
        <w:rPr>
          <w:spacing w:val="32"/>
        </w:rPr>
        <w:t> </w:t>
      </w:r>
      <w:r>
        <w:rPr/>
        <w:t>which</w:t>
      </w:r>
      <w:r>
        <w:rPr>
          <w:spacing w:val="33"/>
        </w:rPr>
        <w:t> </w:t>
      </w:r>
      <w:r>
        <w:rPr/>
        <w:t>cannot</w:t>
      </w:r>
      <w:r>
        <w:rPr>
          <w:spacing w:val="32"/>
        </w:rPr>
        <w:t> </w:t>
      </w:r>
      <w:r>
        <w:rPr/>
        <w:t>be</w:t>
      </w:r>
      <w:r>
        <w:rPr>
          <w:spacing w:val="32"/>
        </w:rPr>
        <w:t> </w:t>
      </w:r>
      <w:r>
        <w:rPr/>
        <w:t>simply</w:t>
      </w:r>
      <w:r>
        <w:rPr>
          <w:spacing w:val="25"/>
        </w:rPr>
        <w:t> </w:t>
      </w:r>
      <w:r>
        <w:rPr/>
        <w:t>captured</w:t>
      </w:r>
      <w:r>
        <w:rPr>
          <w:spacing w:val="32"/>
        </w:rPr>
        <w:t> </w:t>
      </w:r>
      <w:r>
        <w:rPr/>
        <w:t>by</w:t>
      </w:r>
      <w:r>
        <w:rPr>
          <w:spacing w:val="28"/>
        </w:rPr>
        <w:t> </w:t>
      </w:r>
      <w:r>
        <w:rPr/>
        <w:t>a</w:t>
      </w:r>
      <w:r>
        <w:rPr>
          <w:spacing w:val="31"/>
        </w:rPr>
        <w:t> </w:t>
      </w:r>
      <w:r>
        <w:rPr/>
        <w:t>single</w:t>
      </w:r>
      <w:r>
        <w:rPr>
          <w:spacing w:val="32"/>
        </w:rPr>
        <w:t> </w:t>
      </w:r>
      <w:r>
        <w:rPr/>
        <w:t>definition.</w:t>
      </w:r>
      <w:r>
        <w:rPr>
          <w:spacing w:val="-58"/>
        </w:rPr>
        <w:t> </w:t>
      </w:r>
      <w:r>
        <w:rPr/>
        <w:t>The authors further explained that reading is communication between the writer and the</w:t>
      </w:r>
      <w:r>
        <w:rPr>
          <w:spacing w:val="1"/>
        </w:rPr>
        <w:t> </w:t>
      </w:r>
      <w:r>
        <w:rPr/>
        <w:t>reader. The most important communicative objective behind the activity of reading is</w:t>
      </w:r>
      <w:r>
        <w:rPr>
          <w:spacing w:val="1"/>
        </w:rPr>
        <w:t> </w:t>
      </w:r>
      <w:r>
        <w:rPr/>
        <w:t>understanding and mental comprehension. A literal comprehension refers to a situation</w:t>
      </w:r>
      <w:r>
        <w:rPr>
          <w:spacing w:val="1"/>
        </w:rPr>
        <w:t> </w:t>
      </w:r>
      <w:r>
        <w:rPr/>
        <w:t>where the reader is able to recognize or locate main ideas that are explicitly stated in a</w:t>
      </w:r>
      <w:r>
        <w:rPr>
          <w:spacing w:val="1"/>
        </w:rPr>
        <w:t> </w:t>
      </w:r>
      <w:r>
        <w:rPr/>
        <w:t>reading passage, while the inferential comprehension deals with the interpretation of the</w:t>
      </w:r>
      <w:r>
        <w:rPr>
          <w:spacing w:val="1"/>
        </w:rPr>
        <w:t> </w:t>
      </w:r>
      <w:r>
        <w:rPr/>
        <w:t>text. Learners with intellectual disabilities have comprehension problems (Lere, 2013).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proficiency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one’s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printed</w:t>
      </w:r>
      <w:r>
        <w:rPr>
          <w:spacing w:val="1"/>
        </w:rPr>
        <w:t> </w:t>
      </w:r>
      <w:r>
        <w:rPr/>
        <w:t>page</w:t>
      </w:r>
      <w:r>
        <w:rPr>
          <w:spacing w:val="1"/>
        </w:rPr>
        <w:t> </w:t>
      </w:r>
      <w:r>
        <w:rPr/>
        <w:t>accurately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fully.</w:t>
      </w:r>
    </w:p>
    <w:p>
      <w:pPr>
        <w:pStyle w:val="BodyText"/>
        <w:spacing w:line="480" w:lineRule="auto" w:before="2"/>
        <w:ind w:left="1580" w:right="1118" w:firstLine="720"/>
        <w:jc w:val="both"/>
      </w:pPr>
      <w:r>
        <w:rPr/>
        <w:t>Reading</w:t>
      </w:r>
      <w:r>
        <w:rPr>
          <w:spacing w:val="39"/>
        </w:rPr>
        <w:t> </w:t>
      </w:r>
      <w:r>
        <w:rPr/>
        <w:t>instruction</w:t>
      </w:r>
      <w:r>
        <w:rPr>
          <w:spacing w:val="41"/>
        </w:rPr>
        <w:t> </w:t>
      </w:r>
      <w:r>
        <w:rPr/>
        <w:t>activities</w:t>
      </w:r>
      <w:r>
        <w:rPr>
          <w:spacing w:val="41"/>
        </w:rPr>
        <w:t> </w:t>
      </w:r>
      <w:r>
        <w:rPr/>
        <w:t>often</w:t>
      </w:r>
      <w:r>
        <w:rPr>
          <w:spacing w:val="40"/>
        </w:rPr>
        <w:t> </w:t>
      </w:r>
      <w:r>
        <w:rPr/>
        <w:t>tend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be</w:t>
      </w:r>
      <w:r>
        <w:rPr>
          <w:spacing w:val="43"/>
        </w:rPr>
        <w:t> </w:t>
      </w:r>
      <w:r>
        <w:rPr/>
        <w:t>an</w:t>
      </w:r>
      <w:r>
        <w:rPr>
          <w:spacing w:val="40"/>
        </w:rPr>
        <w:t> </w:t>
      </w:r>
      <w:r>
        <w:rPr/>
        <w:t>exercise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reciting</w:t>
      </w:r>
      <w:r>
        <w:rPr>
          <w:spacing w:val="42"/>
        </w:rPr>
        <w:t> </w:t>
      </w:r>
      <w:r>
        <w:rPr/>
        <w:t>passages</w:t>
      </w:r>
      <w:r>
        <w:rPr>
          <w:spacing w:val="-58"/>
        </w:rPr>
        <w:t> </w:t>
      </w:r>
      <w:r>
        <w:rPr/>
        <w:t>from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(Andzayi,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development, which is a characteristic of learners with intellectual disabilities, often has</w:t>
      </w:r>
      <w:r>
        <w:rPr>
          <w:spacing w:val="1"/>
        </w:rPr>
        <w:t> </w:t>
      </w:r>
      <w:r>
        <w:rPr/>
        <w:t>negative influence on ability of such individuals to effectively comprehend what they</w:t>
      </w:r>
      <w:r>
        <w:rPr>
          <w:spacing w:val="1"/>
        </w:rPr>
        <w:t> </w:t>
      </w:r>
      <w:r>
        <w:rPr/>
        <w:t>come</w:t>
      </w:r>
      <w:r>
        <w:rPr>
          <w:spacing w:val="11"/>
        </w:rPr>
        <w:t> </w:t>
      </w:r>
      <w:r>
        <w:rPr/>
        <w:t>across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course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reading.</w:t>
      </w:r>
      <w:r>
        <w:rPr>
          <w:spacing w:val="13"/>
        </w:rPr>
        <w:t> </w:t>
      </w:r>
      <w:r>
        <w:rPr/>
        <w:t>Similarly,</w:t>
      </w:r>
      <w:r>
        <w:rPr>
          <w:spacing w:val="15"/>
        </w:rPr>
        <w:t> </w:t>
      </w:r>
      <w:r>
        <w:rPr/>
        <w:t>Fletcher,</w:t>
      </w:r>
      <w:r>
        <w:rPr>
          <w:spacing w:val="11"/>
        </w:rPr>
        <w:t> </w:t>
      </w:r>
      <w:r>
        <w:rPr/>
        <w:t>Scott,</w:t>
      </w:r>
      <w:r>
        <w:rPr>
          <w:spacing w:val="13"/>
        </w:rPr>
        <w:t> </w:t>
      </w:r>
      <w:r>
        <w:rPr/>
        <w:t>Blair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Bolger</w:t>
      </w:r>
      <w:r>
        <w:rPr>
          <w:spacing w:val="11"/>
        </w:rPr>
        <w:t> </w:t>
      </w:r>
      <w:r>
        <w:rPr/>
        <w:t>(2004)</w:t>
      </w:r>
    </w:p>
    <w:p>
      <w:pPr>
        <w:spacing w:after="0" w:line="480" w:lineRule="auto"/>
        <w:jc w:val="both"/>
        <w:sectPr>
          <w:headerReference w:type="default" r:id="rId7"/>
          <w:pgSz w:w="12240" w:h="15840"/>
          <w:pgMar w:header="794" w:footer="0" w:top="1040" w:bottom="280" w:left="580" w:right="320"/>
          <w:pgNumType w:start="1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9"/>
        <w:jc w:val="both"/>
      </w:pPr>
      <w:r>
        <w:rPr/>
        <w:t>lamented that learners with intellectual disabilities often show significant delay in the</w:t>
      </w:r>
      <w:r>
        <w:rPr>
          <w:spacing w:val="1"/>
        </w:rPr>
        <w:t> </w:t>
      </w:r>
      <w:r>
        <w:rPr/>
        <w:t>development of receptive and expressive language skills. Receptive skill is the activity of</w:t>
      </w:r>
      <w:r>
        <w:rPr>
          <w:spacing w:val="1"/>
        </w:rPr>
        <w:t> </w:t>
      </w:r>
      <w:r>
        <w:rPr/>
        <w:t>paying attention to, and trying to get meaning from something one hears. It is the 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interpreting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negotiating</w:t>
      </w:r>
      <w:r>
        <w:rPr>
          <w:spacing w:val="1"/>
        </w:rPr>
        <w:t> </w:t>
      </w:r>
      <w:r>
        <w:rPr/>
        <w:t>meaning.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skill,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verbalization of thoughts. Expressive language essentially involves the existence and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feelings,</w:t>
      </w:r>
      <w:r>
        <w:rPr>
          <w:spacing w:val="1"/>
        </w:rPr>
        <w:t> </w:t>
      </w:r>
      <w:r>
        <w:rPr/>
        <w:t>commands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communication or written expression. It is in this sense that expressive language skills</w:t>
      </w:r>
      <w:r>
        <w:rPr>
          <w:spacing w:val="1"/>
        </w:rPr>
        <w:t> </w:t>
      </w:r>
      <w:r>
        <w:rPr/>
        <w:t>form an important complementary dimension to the hidden, underlying receptive skills in</w:t>
      </w:r>
      <w:r>
        <w:rPr>
          <w:spacing w:val="-57"/>
        </w:rPr>
        <w:t> </w:t>
      </w:r>
      <w:r>
        <w:rPr/>
        <w:t>all human beings. Writing skills are basic mechanical abilities which help learners put</w:t>
      </w:r>
      <w:r>
        <w:rPr>
          <w:spacing w:val="1"/>
        </w:rPr>
        <w:t> </w:t>
      </w:r>
      <w:r>
        <w:rPr/>
        <w:t>their thoughts into words in meaningful ways and to mentally interact with the message.</w:t>
      </w:r>
      <w:r>
        <w:rPr>
          <w:spacing w:val="1"/>
        </w:rPr>
        <w:t> </w:t>
      </w:r>
      <w:r>
        <w:rPr/>
        <w:t>Word recognition development is an outcome of comprehension and a precondition to it,</w:t>
      </w:r>
      <w:r>
        <w:rPr>
          <w:spacing w:val="1"/>
        </w:rPr>
        <w:t> </w:t>
      </w:r>
      <w:r>
        <w:rPr/>
        <w:t>with word meaning making up</w:t>
      </w:r>
      <w:r>
        <w:rPr>
          <w:spacing w:val="1"/>
        </w:rPr>
        <w:t> </w:t>
      </w:r>
      <w:r>
        <w:rPr/>
        <w:t>to as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seventy to</w:t>
      </w:r>
      <w:r>
        <w:rPr>
          <w:spacing w:val="60"/>
        </w:rPr>
        <w:t> </w:t>
      </w:r>
      <w:r>
        <w:rPr/>
        <w:t>eighty percent (Bouthman,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480" w:lineRule="auto" w:before="2"/>
        <w:ind w:left="1580" w:right="1113" w:firstLine="720"/>
        <w:jc w:val="both"/>
      </w:pPr>
      <w:r>
        <w:rPr/>
        <w:t>In order to satisfactorily develop the literacy and reading comprehension skills of</w:t>
      </w:r>
      <w:r>
        <w:rPr>
          <w:spacing w:val="1"/>
        </w:rPr>
        <w:t> </w:t>
      </w:r>
      <w:r>
        <w:rPr/>
        <w:t>learners with intellectual disabilities, Landis, Umolu and Mancha (2010) have advocated</w:t>
      </w:r>
      <w:r>
        <w:rPr>
          <w:spacing w:val="1"/>
        </w:rPr>
        <w:t> </w:t>
      </w:r>
      <w:r>
        <w:rPr/>
        <w:t>the use of ‘psycholinguistic’ approach to literacy and reading development, particularly</w:t>
      </w:r>
      <w:r>
        <w:rPr>
          <w:spacing w:val="1"/>
        </w:rPr>
        <w:t> </w:t>
      </w:r>
      <w:r>
        <w:rPr/>
        <w:t>recommending the adoption of the ‘Language Experience Approach’ (LEA) instructional</w:t>
      </w:r>
      <w:r>
        <w:rPr>
          <w:spacing w:val="1"/>
        </w:rPr>
        <w:t> </w:t>
      </w:r>
      <w:r>
        <w:rPr/>
        <w:t>methodology.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reading comprehension which lays much emphasis on the acquisition of basic literacy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gateway for</w:t>
      </w:r>
      <w:r>
        <w:rPr>
          <w:spacing w:val="1"/>
        </w:rPr>
        <w:t> </w:t>
      </w:r>
      <w:r>
        <w:rPr/>
        <w:t>teaching other related</w:t>
      </w:r>
      <w:r>
        <w:rPr>
          <w:spacing w:val="1"/>
        </w:rPr>
        <w:t> </w:t>
      </w:r>
      <w:r>
        <w:rPr/>
        <w:t>‘higher-order’</w:t>
      </w:r>
      <w:r>
        <w:rPr>
          <w:spacing w:val="60"/>
        </w:rPr>
        <w:t> </w:t>
      </w:r>
      <w:r>
        <w:rPr/>
        <w:t>reading comprehension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 in listening and speaking, then, proceeds to reading and writing skills 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 pupils’ beginning ideas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print,</w:t>
      </w:r>
      <w:r>
        <w:rPr>
          <w:spacing w:val="1"/>
        </w:rPr>
        <w:t> </w:t>
      </w:r>
      <w:r>
        <w:rPr/>
        <w:t>writing and</w:t>
      </w:r>
      <w:r>
        <w:rPr>
          <w:spacing w:val="1"/>
        </w:rPr>
        <w:t> </w:t>
      </w:r>
      <w:r>
        <w:rPr/>
        <w:t>reading are</w:t>
      </w:r>
      <w:r>
        <w:rPr>
          <w:spacing w:val="1"/>
        </w:rPr>
        <w:t> </w:t>
      </w:r>
      <w:r>
        <w:rPr/>
        <w:t>combined</w:t>
      </w:r>
      <w:r>
        <w:rPr>
          <w:spacing w:val="57"/>
        </w:rPr>
        <w:t> </w:t>
      </w:r>
      <w:r>
        <w:rPr/>
        <w:t>using</w:t>
      </w:r>
      <w:r>
        <w:rPr>
          <w:spacing w:val="55"/>
        </w:rPr>
        <w:t> </w:t>
      </w:r>
      <w:r>
        <w:rPr/>
        <w:t>participatory</w:t>
      </w:r>
      <w:r>
        <w:rPr>
          <w:spacing w:val="55"/>
        </w:rPr>
        <w:t> </w:t>
      </w:r>
      <w:r>
        <w:rPr/>
        <w:t>activities.</w:t>
      </w:r>
      <w:r>
        <w:rPr>
          <w:spacing w:val="57"/>
        </w:rPr>
        <w:t> </w:t>
      </w:r>
      <w:r>
        <w:rPr/>
        <w:t>Andzayi</w:t>
      </w:r>
      <w:r>
        <w:rPr>
          <w:spacing w:val="57"/>
        </w:rPr>
        <w:t> </w:t>
      </w:r>
      <w:r>
        <w:rPr/>
        <w:t>(2008)</w:t>
      </w:r>
      <w:r>
        <w:rPr>
          <w:spacing w:val="57"/>
        </w:rPr>
        <w:t> </w:t>
      </w:r>
      <w:r>
        <w:rPr/>
        <w:t>emphasized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fundamental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6"/>
        <w:jc w:val="both"/>
      </w:pPr>
      <w:r>
        <w:rPr/>
        <w:t>relevance of ‘first interest’ words in early literacy development in all learners, including</w:t>
      </w:r>
      <w:r>
        <w:rPr>
          <w:spacing w:val="1"/>
        </w:rPr>
        <w:t> </w:t>
      </w:r>
      <w:r>
        <w:rPr/>
        <w:t>those with intellectual disabilities. The author asserted that instructional activities with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listening,</w:t>
      </w:r>
      <w:r>
        <w:rPr>
          <w:spacing w:val="60"/>
        </w:rPr>
        <w:t> </w:t>
      </w:r>
      <w:r>
        <w:rPr/>
        <w:t>speaking,</w:t>
      </w:r>
      <w:r>
        <w:rPr>
          <w:spacing w:val="-57"/>
        </w:rPr>
        <w:t> </w:t>
      </w:r>
      <w:r>
        <w:rPr/>
        <w:t>seeing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print</w:t>
      </w:r>
      <w:r>
        <w:rPr>
          <w:spacing w:val="1"/>
        </w:rPr>
        <w:t> </w:t>
      </w:r>
      <w:r>
        <w:rPr/>
        <w:t>scripts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begin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participation.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The Philosophy of Education for learners with intellectual disabilities is derived</w:t>
      </w:r>
      <w:r>
        <w:rPr>
          <w:spacing w:val="1"/>
        </w:rPr>
        <w:t> </w:t>
      </w:r>
      <w:r>
        <w:rPr/>
        <w:t>from the general philosophy on special needs education. Sections 2 and 3 of the National</w:t>
      </w:r>
      <w:r>
        <w:rPr>
          <w:spacing w:val="1"/>
        </w:rPr>
        <w:t> </w:t>
      </w:r>
      <w:r>
        <w:rPr/>
        <w:t>Policy on Special Needs Education (2015) specifically, itemized</w:t>
      </w:r>
      <w:r>
        <w:rPr>
          <w:spacing w:val="1"/>
        </w:rPr>
        <w:t> </w:t>
      </w:r>
      <w:r>
        <w:rPr/>
        <w:t>as the purpose and</w:t>
      </w:r>
      <w:r>
        <w:rPr>
          <w:spacing w:val="1"/>
        </w:rPr>
        <w:t> </w:t>
      </w:r>
      <w:r>
        <w:rPr/>
        <w:t>objectives of special needs education as follows: take care of total service delivery of the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Nigerian</w:t>
      </w:r>
      <w:r>
        <w:rPr>
          <w:spacing w:val="1"/>
        </w:rPr>
        <w:t> </w:t>
      </w:r>
      <w:r>
        <w:rPr/>
        <w:t>child,</w:t>
      </w:r>
      <w:r>
        <w:rPr>
          <w:spacing w:val="1"/>
        </w:rPr>
        <w:t> </w:t>
      </w:r>
      <w:r>
        <w:rPr/>
        <w:t>irrespective of the</w:t>
      </w:r>
      <w:r>
        <w:rPr>
          <w:spacing w:val="1"/>
        </w:rPr>
        <w:t> </w:t>
      </w:r>
      <w:r>
        <w:rPr/>
        <w:t>setting (school, home and hospital);</w:t>
      </w:r>
      <w:r>
        <w:rPr>
          <w:spacing w:val="1"/>
        </w:rPr>
        <w:t> </w:t>
      </w:r>
      <w:r>
        <w:rPr/>
        <w:t>provide adequate and qualitative education for all</w:t>
      </w:r>
      <w:r>
        <w:rPr>
          <w:spacing w:val="1"/>
        </w:rPr>
        <w:t> </w:t>
      </w:r>
      <w:r>
        <w:rPr/>
        <w:t>learners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special</w:t>
      </w:r>
      <w:r>
        <w:rPr>
          <w:spacing w:val="36"/>
        </w:rPr>
        <w:t> </w:t>
      </w:r>
      <w:r>
        <w:rPr/>
        <w:t>needs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all</w:t>
      </w:r>
      <w:r>
        <w:rPr>
          <w:spacing w:val="37"/>
        </w:rPr>
        <w:t> </w:t>
      </w:r>
      <w:r>
        <w:rPr/>
        <w:t>aspects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national</w:t>
      </w:r>
      <w:r>
        <w:rPr>
          <w:spacing w:val="36"/>
        </w:rPr>
        <w:t> </w:t>
      </w:r>
      <w:r>
        <w:rPr/>
        <w:t>developmental</w:t>
      </w:r>
      <w:r>
        <w:rPr>
          <w:spacing w:val="36"/>
        </w:rPr>
        <w:t> </w:t>
      </w:r>
      <w:r>
        <w:rPr/>
        <w:t>endeavors;</w:t>
      </w:r>
      <w:r>
        <w:rPr>
          <w:spacing w:val="37"/>
        </w:rPr>
        <w:t> </w:t>
      </w:r>
      <w:r>
        <w:rPr/>
        <w:t>ensure</w:t>
      </w:r>
      <w:r>
        <w:rPr>
          <w:spacing w:val="-58"/>
        </w:rPr>
        <w:t> </w:t>
      </w:r>
      <w:r>
        <w:rPr/>
        <w:t>that</w:t>
      </w:r>
      <w:r>
        <w:rPr>
          <w:spacing w:val="25"/>
        </w:rPr>
        <w:t> </w:t>
      </w:r>
      <w:r>
        <w:rPr/>
        <w:t>all</w:t>
      </w:r>
      <w:r>
        <w:rPr>
          <w:spacing w:val="26"/>
        </w:rPr>
        <w:t> </w:t>
      </w:r>
      <w:r>
        <w:rPr/>
        <w:t>learners</w:t>
      </w:r>
      <w:r>
        <w:rPr>
          <w:spacing w:val="26"/>
        </w:rPr>
        <w:t> </w:t>
      </w:r>
      <w:r>
        <w:rPr/>
        <w:t>with</w:t>
      </w:r>
      <w:r>
        <w:rPr>
          <w:spacing w:val="26"/>
        </w:rPr>
        <w:t> </w:t>
      </w:r>
      <w:r>
        <w:rPr/>
        <w:t>special</w:t>
      </w:r>
      <w:r>
        <w:rPr>
          <w:spacing w:val="25"/>
        </w:rPr>
        <w:t> </w:t>
      </w:r>
      <w:r>
        <w:rPr/>
        <w:t>needs</w:t>
      </w:r>
      <w:r>
        <w:rPr>
          <w:spacing w:val="26"/>
        </w:rPr>
        <w:t> </w:t>
      </w:r>
      <w:r>
        <w:rPr/>
        <w:t>develop</w:t>
      </w:r>
      <w:r>
        <w:rPr>
          <w:spacing w:val="25"/>
        </w:rPr>
        <w:t> </w:t>
      </w:r>
      <w:r>
        <w:rPr/>
        <w:t>at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pace</w:t>
      </w:r>
      <w:r>
        <w:rPr>
          <w:spacing w:val="27"/>
        </w:rPr>
        <w:t> </w:t>
      </w:r>
      <w:r>
        <w:rPr/>
        <w:t>commensurate</w:t>
      </w:r>
      <w:r>
        <w:rPr>
          <w:spacing w:val="24"/>
        </w:rPr>
        <w:t> </w:t>
      </w:r>
      <w:r>
        <w:rPr/>
        <w:t>with</w:t>
      </w:r>
      <w:r>
        <w:rPr>
          <w:spacing w:val="28"/>
        </w:rPr>
        <w:t> </w:t>
      </w:r>
      <w:r>
        <w:rPr/>
        <w:t>their</w:t>
      </w:r>
      <w:r>
        <w:rPr>
          <w:spacing w:val="26"/>
        </w:rPr>
        <w:t> </w:t>
      </w:r>
      <w:r>
        <w:rPr/>
        <w:t>abilities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to contribute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nation’s</w:t>
      </w:r>
      <w:r>
        <w:rPr>
          <w:spacing w:val="-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and technological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The main goal of the National Policy on Special Needs Education (2015) is to</w:t>
      </w:r>
      <w:r>
        <w:rPr>
          <w:spacing w:val="1"/>
        </w:rPr>
        <w:t> </w:t>
      </w:r>
      <w:r>
        <w:rPr/>
        <w:t>ensure inclusion of learners with special needs, provide equal opportunity, equity and</w:t>
      </w:r>
      <w:r>
        <w:rPr>
          <w:spacing w:val="1"/>
        </w:rPr>
        <w:t> </w:t>
      </w:r>
      <w:r>
        <w:rPr/>
        <w:t>access to education in a barrier free environment. The philosophy in section 2.4 is to:</w:t>
      </w:r>
      <w:r>
        <w:rPr>
          <w:spacing w:val="1"/>
        </w:rPr>
        <w:t> </w:t>
      </w:r>
      <w:r>
        <w:rPr/>
        <w:t>identify the dignity and worth of the human person and to utilize the residual strength to</w:t>
      </w:r>
      <w:r>
        <w:rPr>
          <w:spacing w:val="1"/>
        </w:rPr>
        <w:t> </w:t>
      </w:r>
      <w:r>
        <w:rPr/>
        <w:t>overcome the weakness; enable the Nigerian child acquire appropriate skills for global</w:t>
      </w:r>
      <w:r>
        <w:rPr>
          <w:spacing w:val="1"/>
        </w:rPr>
        <w:t> </w:t>
      </w:r>
      <w:r>
        <w:rPr/>
        <w:t>competitiveness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ICT;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sound,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productive citizen; ensure full inclusion of the individual into the community; provide</w:t>
      </w:r>
      <w:r>
        <w:rPr>
          <w:spacing w:val="1"/>
        </w:rPr>
        <w:t> </w:t>
      </w:r>
      <w:r>
        <w:rPr/>
        <w:t>equal access to educational and other service opportunity for all citizens of the country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primary,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</w:t>
      </w:r>
      <w:r>
        <w:rPr>
          <w:spacing w:val="60"/>
        </w:rPr>
        <w:t> </w:t>
      </w:r>
      <w:r>
        <w:rPr/>
        <w:t>school</w:t>
      </w:r>
      <w:r>
        <w:rPr>
          <w:spacing w:val="-57"/>
        </w:rPr>
        <w:t> </w:t>
      </w:r>
      <w:r>
        <w:rPr/>
        <w:t>system.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would require special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intervention,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individualized</w:t>
      </w:r>
      <w:r>
        <w:rPr>
          <w:spacing w:val="-1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maximally.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3" w:firstLine="720"/>
        <w:jc w:val="both"/>
      </w:pPr>
      <w:r>
        <w:rPr/>
        <w:t>Intellectual</w:t>
      </w:r>
      <w:r>
        <w:rPr>
          <w:spacing w:val="18"/>
        </w:rPr>
        <w:t> </w:t>
      </w:r>
      <w:r>
        <w:rPr/>
        <w:t>disability</w:t>
      </w:r>
      <w:r>
        <w:rPr>
          <w:spacing w:val="11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condition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can</w:t>
      </w:r>
      <w:r>
        <w:rPr>
          <w:spacing w:val="18"/>
        </w:rPr>
        <w:t> </w:t>
      </w:r>
      <w:r>
        <w:rPr/>
        <w:t>occur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isolation</w:t>
      </w:r>
      <w:r>
        <w:rPr>
          <w:spacing w:val="15"/>
        </w:rPr>
        <w:t> </w:t>
      </w:r>
      <w:r>
        <w:rPr/>
        <w:t>but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more</w:t>
      </w:r>
      <w:r>
        <w:rPr>
          <w:spacing w:val="16"/>
        </w:rPr>
        <w:t> </w:t>
      </w:r>
      <w:r>
        <w:rPr/>
        <w:t>apt</w:t>
      </w:r>
      <w:r>
        <w:rPr>
          <w:spacing w:val="19"/>
        </w:rPr>
        <w:t> </w:t>
      </w:r>
      <w:r>
        <w:rPr/>
        <w:t>to</w:t>
      </w:r>
      <w:r>
        <w:rPr>
          <w:spacing w:val="-58"/>
        </w:rPr>
        <w:t> </w:t>
      </w:r>
      <w:r>
        <w:rPr/>
        <w:t>be</w:t>
      </w:r>
      <w:r>
        <w:rPr>
          <w:spacing w:val="38"/>
        </w:rPr>
        <w:t> </w:t>
      </w:r>
      <w:r>
        <w:rPr/>
        <w:t>associated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related</w:t>
      </w:r>
      <w:r>
        <w:rPr>
          <w:spacing w:val="39"/>
        </w:rPr>
        <w:t> </w:t>
      </w:r>
      <w:r>
        <w:rPr/>
        <w:t>disabilities.</w:t>
      </w:r>
      <w:r>
        <w:rPr>
          <w:spacing w:val="40"/>
        </w:rPr>
        <w:t> </w:t>
      </w:r>
      <w:r>
        <w:rPr/>
        <w:t>Decreased</w:t>
      </w:r>
      <w:r>
        <w:rPr>
          <w:spacing w:val="39"/>
        </w:rPr>
        <w:t> </w:t>
      </w:r>
      <w:r>
        <w:rPr/>
        <w:t>intellectual</w:t>
      </w:r>
      <w:r>
        <w:rPr>
          <w:spacing w:val="43"/>
        </w:rPr>
        <w:t> </w:t>
      </w:r>
      <w:r>
        <w:rPr/>
        <w:t>capacity</w:t>
      </w:r>
      <w:r>
        <w:rPr>
          <w:spacing w:val="37"/>
        </w:rPr>
        <w:t> </w:t>
      </w:r>
      <w:r>
        <w:rPr/>
        <w:t>renders</w:t>
      </w:r>
      <w:r>
        <w:rPr>
          <w:spacing w:val="39"/>
        </w:rPr>
        <w:t> </w:t>
      </w:r>
      <w:r>
        <w:rPr/>
        <w:t>learners</w:t>
      </w:r>
      <w:r>
        <w:rPr>
          <w:spacing w:val="-57"/>
        </w:rPr>
        <w:t> </w:t>
      </w:r>
      <w:r>
        <w:rPr/>
        <w:t>less able to adapt to their environment especially if other developmental difficulties are</w:t>
      </w:r>
      <w:r>
        <w:rPr>
          <w:spacing w:val="1"/>
        </w:rPr>
        <w:t> </w:t>
      </w:r>
      <w:r>
        <w:rPr/>
        <w:t>present. Intellectual disability is a constellation of syndromes it is not a disease. It is</w:t>
      </w:r>
      <w:r>
        <w:rPr>
          <w:spacing w:val="1"/>
        </w:rPr>
        <w:t> </w:t>
      </w:r>
      <w:r>
        <w:rPr/>
        <w:t>described as a condition that affects 2 – 4 percent of the total world population (WHO,</w:t>
      </w:r>
      <w:r>
        <w:rPr>
          <w:spacing w:val="1"/>
        </w:rPr>
        <w:t> </w:t>
      </w:r>
      <w:r>
        <w:rPr/>
        <w:t>2011). Its primary characteristic is retarded intellectual development and reduced ability</w:t>
      </w:r>
      <w:r>
        <w:rPr>
          <w:spacing w:val="1"/>
        </w:rPr>
        <w:t> </w:t>
      </w:r>
      <w:r>
        <w:rPr/>
        <w:t>to adapt to demands of society. Learners with intellectual disabilities exhibit limited</w:t>
      </w:r>
      <w:r>
        <w:rPr>
          <w:spacing w:val="1"/>
        </w:rPr>
        <w:t> </w:t>
      </w:r>
      <w:r>
        <w:rPr/>
        <w:t>abnormal intellectual functioning which deviates so far from the intellectual functioning</w:t>
      </w:r>
      <w:r>
        <w:rPr>
          <w:spacing w:val="1"/>
        </w:rPr>
        <w:t> </w:t>
      </w:r>
      <w:r>
        <w:rPr/>
        <w:t>of the other “normal” learners that it calls attention to itself, interferes with learning and</w:t>
      </w:r>
      <w:r>
        <w:rPr>
          <w:spacing w:val="1"/>
        </w:rPr>
        <w:t> </w:t>
      </w:r>
      <w:r>
        <w:rPr/>
        <w:t>causes the learner or his teacher to be distressed. Based on these divergent behavioural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tailored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individualized</w:t>
      </w:r>
      <w:r>
        <w:rPr>
          <w:spacing w:val="1"/>
        </w:rPr>
        <w:t> </w:t>
      </w:r>
      <w:r>
        <w:rPr/>
        <w:t>learners’ needs. Learners with intellectual disabilities are generally characterized as those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limitations.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(American</w:t>
      </w:r>
      <w:r>
        <w:rPr>
          <w:spacing w:val="1"/>
        </w:rPr>
        <w:t> </w:t>
      </w:r>
      <w:r>
        <w:rPr/>
        <w:t>Association on Mental Deficiency [AAMD], 1973) described such learners as those with</w:t>
      </w:r>
      <w:r>
        <w:rPr>
          <w:spacing w:val="1"/>
        </w:rPr>
        <w:t> </w:t>
      </w:r>
      <w:r>
        <w:rPr/>
        <w:t>significantly sub – average general intellectual functioning existing concurrently with</w:t>
      </w:r>
      <w:r>
        <w:rPr>
          <w:spacing w:val="1"/>
        </w:rPr>
        <w:t> </w:t>
      </w:r>
      <w:r>
        <w:rPr/>
        <w:t>deficits in adaptive behaviour and these traits are manifested during the developmental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(0-18)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provided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(AAMD, 1973) on assessment of learners with intellectual disabilities are follows: Mild</w:t>
      </w:r>
      <w:r>
        <w:rPr>
          <w:spacing w:val="1"/>
        </w:rPr>
        <w:t> </w:t>
      </w:r>
      <w:r>
        <w:rPr/>
        <w:t>Intellectual Disability IQ 50 to 70, Moderate Intellectual Disability IQ 35 to 49, Severe</w:t>
      </w:r>
      <w:r>
        <w:rPr>
          <w:spacing w:val="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Disability IQ</w:t>
      </w:r>
      <w:r>
        <w:rPr>
          <w:spacing w:val="1"/>
        </w:rPr>
        <w:t> </w:t>
      </w:r>
      <w:r>
        <w:rPr/>
        <w:t>20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34, Profound</w:t>
      </w:r>
      <w:r>
        <w:rPr>
          <w:spacing w:val="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Disability IQ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 20.</w:t>
      </w:r>
    </w:p>
    <w:p>
      <w:pPr>
        <w:pStyle w:val="BodyText"/>
        <w:spacing w:line="480" w:lineRule="auto" w:before="3"/>
        <w:ind w:left="1580" w:right="1117" w:firstLine="720"/>
        <w:jc w:val="both"/>
      </w:pPr>
      <w:r>
        <w:rPr/>
        <w:t>On the basis of this classification, the mild and moderate group are referred to as</w:t>
      </w:r>
      <w:r>
        <w:rPr>
          <w:spacing w:val="1"/>
        </w:rPr>
        <w:t> </w:t>
      </w:r>
      <w:r>
        <w:rPr/>
        <w:t>‘educable’ group, severe group are ‘trainable’ while profound group are the ‘custodian’</w:t>
      </w:r>
      <w:r>
        <w:rPr>
          <w:spacing w:val="1"/>
        </w:rPr>
        <w:t> </w:t>
      </w:r>
      <w:r>
        <w:rPr/>
        <w:t>group. Out of these four categories, the study focused only on the first two, namely,</w:t>
      </w:r>
      <w:r>
        <w:rPr>
          <w:spacing w:val="1"/>
        </w:rPr>
        <w:t> </w:t>
      </w:r>
      <w:r>
        <w:rPr/>
        <w:t>learners with mild and moderate degrees of intellectual disabilities. These categories of</w:t>
      </w:r>
      <w:r>
        <w:rPr>
          <w:spacing w:val="1"/>
        </w:rPr>
        <w:t> </w:t>
      </w:r>
      <w:r>
        <w:rPr/>
        <w:t>learners</w:t>
      </w:r>
      <w:r>
        <w:rPr>
          <w:spacing w:val="40"/>
        </w:rPr>
        <w:t> </w:t>
      </w:r>
      <w:r>
        <w:rPr/>
        <w:t>exhibit</w:t>
      </w:r>
      <w:r>
        <w:rPr>
          <w:spacing w:val="41"/>
        </w:rPr>
        <w:t> </w:t>
      </w:r>
      <w:r>
        <w:rPr/>
        <w:t>varied</w:t>
      </w:r>
      <w:r>
        <w:rPr>
          <w:spacing w:val="44"/>
        </w:rPr>
        <w:t> </w:t>
      </w:r>
      <w:r>
        <w:rPr/>
        <w:t>characteristics</w:t>
      </w:r>
      <w:r>
        <w:rPr>
          <w:spacing w:val="41"/>
        </w:rPr>
        <w:t> </w:t>
      </w:r>
      <w:r>
        <w:rPr/>
        <w:t>ranging</w:t>
      </w:r>
      <w:r>
        <w:rPr>
          <w:spacing w:val="42"/>
        </w:rPr>
        <w:t> </w:t>
      </w:r>
      <w:r>
        <w:rPr/>
        <w:t>from</w:t>
      </w:r>
      <w:r>
        <w:rPr>
          <w:spacing w:val="41"/>
        </w:rPr>
        <w:t> </w:t>
      </w:r>
      <w:r>
        <w:rPr/>
        <w:t>receptive</w:t>
      </w:r>
      <w:r>
        <w:rPr>
          <w:spacing w:val="41"/>
        </w:rPr>
        <w:t> </w:t>
      </w:r>
      <w:r>
        <w:rPr/>
        <w:t>and</w:t>
      </w:r>
      <w:r>
        <w:rPr>
          <w:spacing w:val="43"/>
        </w:rPr>
        <w:t> </w:t>
      </w:r>
      <w:r>
        <w:rPr/>
        <w:t>expressive</w:t>
      </w:r>
      <w:r>
        <w:rPr>
          <w:spacing w:val="41"/>
        </w:rPr>
        <w:t> </w:t>
      </w:r>
      <w:r>
        <w:rPr/>
        <w:t>language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6"/>
        <w:jc w:val="both"/>
      </w:pPr>
      <w:r>
        <w:rPr/>
        <w:t>deficiency; inability to read; poor identification</w:t>
      </w:r>
      <w:r>
        <w:rPr>
          <w:spacing w:val="1"/>
        </w:rPr>
        <w:t> </w:t>
      </w:r>
      <w:r>
        <w:rPr/>
        <w:t>of sight vocabulary and slower than</w:t>
      </w:r>
      <w:r>
        <w:rPr>
          <w:spacing w:val="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development in literacy</w:t>
      </w:r>
      <w:r>
        <w:rPr>
          <w:spacing w:val="-5"/>
        </w:rPr>
        <w:t> </w:t>
      </w:r>
      <w:r>
        <w:rPr/>
        <w:t>skills.</w:t>
      </w:r>
    </w:p>
    <w:p>
      <w:pPr>
        <w:pStyle w:val="BodyText"/>
        <w:spacing w:line="480" w:lineRule="auto"/>
        <w:ind w:left="1580" w:right="1117" w:firstLine="720"/>
        <w:jc w:val="both"/>
      </w:pPr>
      <w:r>
        <w:rPr/>
        <w:t>Receptive language skill covers the ability of a learner to understand and react</w:t>
      </w:r>
      <w:r>
        <w:rPr>
          <w:spacing w:val="1"/>
        </w:rPr>
        <w:t> </w:t>
      </w:r>
      <w:r>
        <w:rPr/>
        <w:t>appropriately what is communicated to the child through the use of speech language.</w:t>
      </w:r>
      <w:r>
        <w:rPr>
          <w:spacing w:val="1"/>
        </w:rPr>
        <w:t> </w:t>
      </w:r>
      <w:r>
        <w:rPr/>
        <w:t>Essentially, the acquisition of this language skill depends on the use of words, sign</w:t>
      </w:r>
      <w:r>
        <w:rPr>
          <w:spacing w:val="1"/>
        </w:rPr>
        <w:t> </w:t>
      </w:r>
      <w:r>
        <w:rPr/>
        <w:t>language, gestures and body movements by a learner for purposes of communication and</w:t>
      </w:r>
      <w:r>
        <w:rPr>
          <w:spacing w:val="1"/>
        </w:rPr>
        <w:t> </w:t>
      </w:r>
      <w:r>
        <w:rPr/>
        <w:t>the corresponding ability of a listener to understand the use of such words, gestures and</w:t>
      </w:r>
      <w:r>
        <w:rPr>
          <w:spacing w:val="1"/>
        </w:rPr>
        <w:t> </w:t>
      </w:r>
      <w:r>
        <w:rPr/>
        <w:t>movements.</w:t>
      </w:r>
      <w:r>
        <w:rPr>
          <w:spacing w:val="1"/>
        </w:rPr>
        <w:t> </w:t>
      </w:r>
      <w:r>
        <w:rPr/>
        <w:t>Expressive language skill,</w:t>
      </w:r>
      <w:r>
        <w:rPr>
          <w:spacing w:val="60"/>
        </w:rPr>
        <w:t> </w:t>
      </w:r>
      <w:r>
        <w:rPr/>
        <w:t>on the other hand, covers the ability of a learner</w:t>
      </w:r>
      <w:r>
        <w:rPr>
          <w:spacing w:val="1"/>
        </w:rPr>
        <w:t> </w:t>
      </w:r>
      <w:r>
        <w:rPr/>
        <w:t>to respond verbally to what the child hears from others around him . The acquisition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utterances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communicate ideas, thoughts and feelings effectively to others within the immediate</w:t>
      </w:r>
      <w:r>
        <w:rPr>
          <w:spacing w:val="1"/>
        </w:rPr>
        <w:t> </w:t>
      </w:r>
      <w:r>
        <w:rPr/>
        <w:t>environment.</w:t>
      </w:r>
    </w:p>
    <w:p>
      <w:pPr>
        <w:pStyle w:val="BodyText"/>
        <w:spacing w:line="480" w:lineRule="auto" w:before="2"/>
        <w:ind w:left="1580" w:right="111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inability to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whereby 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recognize,</w:t>
      </w:r>
      <w:r>
        <w:rPr>
          <w:spacing w:val="1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printed</w:t>
      </w:r>
      <w:r>
        <w:rPr>
          <w:spacing w:val="1"/>
        </w:rPr>
        <w:t> </w:t>
      </w:r>
      <w:r>
        <w:rPr/>
        <w:t>words.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learner’s failure to show adequate understanding or awareness of the general interpretive</w:t>
      </w:r>
      <w:r>
        <w:rPr>
          <w:spacing w:val="1"/>
        </w:rPr>
        <w:t> </w:t>
      </w:r>
      <w:r>
        <w:rPr/>
        <w:t>processes that underlie basic communicative reading activity. This process operates at</w:t>
      </w:r>
      <w:r>
        <w:rPr>
          <w:spacing w:val="1"/>
        </w:rPr>
        <w:t> </w:t>
      </w:r>
      <w:r>
        <w:rPr/>
        <w:t>different levels of mental activity.   Similarly, poor identification of sight vocabulary is</w:t>
      </w:r>
      <w:r>
        <w:rPr>
          <w:spacing w:val="1"/>
        </w:rPr>
        <w:t> </w:t>
      </w:r>
      <w:r>
        <w:rPr/>
        <w:t>the inability of the learner to recognize words automatically. The learner seems to process</w:t>
      </w:r>
      <w:r>
        <w:rPr>
          <w:spacing w:val="-57"/>
        </w:rPr>
        <w:t> </w:t>
      </w:r>
      <w:r>
        <w:rPr/>
        <w:t>the words in the same way one visually recognizes a familiar face. Sight words are the</w:t>
      </w:r>
      <w:r>
        <w:rPr>
          <w:spacing w:val="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words that are</w:t>
      </w:r>
      <w:r>
        <w:rPr>
          <w:spacing w:val="-2"/>
        </w:rPr>
        <w:t> </w:t>
      </w:r>
      <w:r>
        <w:rPr/>
        <w:t>found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learner’s</w:t>
      </w:r>
      <w:r>
        <w:rPr>
          <w:spacing w:val="2"/>
        </w:rPr>
        <w:t> </w:t>
      </w:r>
      <w:r>
        <w:rPr/>
        <w:t>vocabulary.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From the educational point of view, learners with intellectual disabilities can be</w:t>
      </w:r>
      <w:r>
        <w:rPr>
          <w:spacing w:val="1"/>
        </w:rPr>
        <w:t> </w:t>
      </w:r>
      <w:r>
        <w:rPr/>
        <w:t>classified into four categories based on degree of intellectual disability as thus: mild,</w:t>
      </w:r>
      <w:r>
        <w:rPr>
          <w:spacing w:val="1"/>
        </w:rPr>
        <w:t> </w:t>
      </w:r>
      <w:r>
        <w:rPr/>
        <w:t>moderate, severe, and profound intellectual disability. These classifications show that</w:t>
      </w:r>
      <w:r>
        <w:rPr>
          <w:spacing w:val="1"/>
        </w:rPr>
        <w:t> </w:t>
      </w:r>
      <w:r>
        <w:rPr/>
        <w:t>those with mild disability have intelligent Quotient (IQ) of between 50 to70; they are able</w:t>
      </w:r>
      <w:r>
        <w:rPr>
          <w:spacing w:val="-57"/>
        </w:rPr>
        <w:t> </w:t>
      </w:r>
      <w:r>
        <w:rPr/>
        <w:t>to</w:t>
      </w:r>
      <w:r>
        <w:rPr>
          <w:spacing w:val="8"/>
        </w:rPr>
        <w:t> </w:t>
      </w:r>
      <w:r>
        <w:rPr/>
        <w:t>learn</w:t>
      </w:r>
      <w:r>
        <w:rPr>
          <w:spacing w:val="7"/>
        </w:rPr>
        <w:t> </w:t>
      </w:r>
      <w:r>
        <w:rPr/>
        <w:t>practical</w:t>
      </w:r>
      <w:r>
        <w:rPr>
          <w:spacing w:val="8"/>
        </w:rPr>
        <w:t> </w:t>
      </w:r>
      <w:r>
        <w:rPr/>
        <w:t>life</w:t>
      </w:r>
      <w:r>
        <w:rPr>
          <w:spacing w:val="6"/>
        </w:rPr>
        <w:t> </w:t>
      </w:r>
      <w:r>
        <w:rPr/>
        <w:t>skills,</w:t>
      </w:r>
      <w:r>
        <w:rPr>
          <w:spacing w:val="10"/>
        </w:rPr>
        <w:t> </w:t>
      </w:r>
      <w:r>
        <w:rPr/>
        <w:t>while</w:t>
      </w:r>
      <w:r>
        <w:rPr>
          <w:spacing w:val="7"/>
        </w:rPr>
        <w:t> </w:t>
      </w:r>
      <w:r>
        <w:rPr/>
        <w:t>those</w:t>
      </w:r>
      <w:r>
        <w:rPr>
          <w:spacing w:val="8"/>
        </w:rPr>
        <w:t> </w:t>
      </w:r>
      <w:r>
        <w:rPr/>
        <w:t>with</w:t>
      </w:r>
      <w:r>
        <w:rPr>
          <w:spacing w:val="6"/>
        </w:rPr>
        <w:t> </w:t>
      </w:r>
      <w:r>
        <w:rPr/>
        <w:t>moderate</w:t>
      </w:r>
      <w:r>
        <w:rPr>
          <w:spacing w:val="8"/>
        </w:rPr>
        <w:t> </w:t>
      </w:r>
      <w:r>
        <w:rPr/>
        <w:t>disability</w:t>
      </w:r>
      <w:r>
        <w:rPr>
          <w:spacing w:val="3"/>
        </w:rPr>
        <w:t> </w:t>
      </w:r>
      <w:r>
        <w:rPr/>
        <w:t>have</w:t>
      </w:r>
      <w:r>
        <w:rPr>
          <w:spacing w:val="7"/>
        </w:rPr>
        <w:t> </w:t>
      </w:r>
      <w:r>
        <w:rPr/>
        <w:t>1.Q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between</w:t>
      </w:r>
      <w:r>
        <w:rPr>
          <w:spacing w:val="9"/>
        </w:rPr>
        <w:t> </w:t>
      </w:r>
      <w:r>
        <w:rPr/>
        <w:t>35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7"/>
        <w:jc w:val="both"/>
      </w:pPr>
      <w:r>
        <w:rPr/>
        <w:t>to 49 and have noticeable developmental delays. Those with severe disability have 1Q of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34,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disability have 1.Q less than 20, and have trouble in engaging in self-reliant living outside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immediate family</w:t>
      </w:r>
      <w:r>
        <w:rPr>
          <w:spacing w:val="-3"/>
        </w:rPr>
        <w:t> </w:t>
      </w:r>
      <w:r>
        <w:rPr/>
        <w:t>surroundings.</w:t>
      </w:r>
    </w:p>
    <w:p>
      <w:pPr>
        <w:pStyle w:val="BodyText"/>
        <w:spacing w:line="480" w:lineRule="auto" w:before="1"/>
        <w:ind w:left="1580" w:right="1115" w:firstLine="720"/>
        <w:jc w:val="both"/>
      </w:pPr>
      <w:r>
        <w:rPr/>
        <w:t>Lere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 in reading performance of learners</w:t>
      </w:r>
      <w:r>
        <w:rPr>
          <w:spacing w:val="1"/>
        </w:rPr>
        <w:t> </w:t>
      </w:r>
      <w:r>
        <w:rPr/>
        <w:t>with disabilities.</w:t>
      </w:r>
      <w:r>
        <w:rPr>
          <w:spacing w:val="1"/>
        </w:rPr>
        <w:t> </w:t>
      </w:r>
      <w:r>
        <w:rPr/>
        <w:t>For example, the higher</w:t>
      </w:r>
      <w:r>
        <w:rPr>
          <w:spacing w:val="1"/>
        </w:rPr>
        <w:t> </w:t>
      </w:r>
      <w:r>
        <w:rPr/>
        <w:t>the degree the poorer the performance is expected to be (Ozegya, 2015). The researcher is</w:t>
      </w:r>
      <w:r>
        <w:rPr>
          <w:spacing w:val="-57"/>
        </w:rPr>
        <w:t> </w:t>
      </w:r>
      <w:r>
        <w:rPr/>
        <w:t>only interested in learners with mild- and moderate- degrees of intellectual disabilities.</w:t>
      </w:r>
      <w:r>
        <w:rPr>
          <w:spacing w:val="1"/>
        </w:rPr>
        <w:t> </w:t>
      </w:r>
      <w:r>
        <w:rPr/>
        <w:t>Learners who fall within these categories of disabilities are likely to be significantly</w:t>
      </w:r>
      <w:r>
        <w:rPr>
          <w:spacing w:val="1"/>
        </w:rPr>
        <w:t> </w:t>
      </w:r>
      <w:r>
        <w:rPr/>
        <w:t>delayed</w:t>
      </w:r>
      <w:r>
        <w:rPr>
          <w:spacing w:val="-1"/>
        </w:rPr>
        <w:t> </w:t>
      </w:r>
      <w:r>
        <w:rPr/>
        <w:t>in learning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read.</w:t>
      </w:r>
    </w:p>
    <w:p>
      <w:pPr>
        <w:pStyle w:val="BodyText"/>
        <w:spacing w:line="480" w:lineRule="auto"/>
        <w:ind w:left="1580" w:right="1119" w:firstLine="720"/>
        <w:jc w:val="both"/>
      </w:pPr>
      <w:r>
        <w:rPr/>
        <w:t>It has become a generally acceptable notion that the ability to use a language</w:t>
      </w:r>
      <w:r>
        <w:rPr>
          <w:spacing w:val="1"/>
        </w:rPr>
        <w:t> </w:t>
      </w:r>
      <w:r>
        <w:rPr/>
        <w:t>effectively is a function of the four macro skills of listening, speaking, reading and</w:t>
      </w:r>
      <w:r>
        <w:rPr>
          <w:spacing w:val="1"/>
        </w:rPr>
        <w:t> </w:t>
      </w:r>
      <w:r>
        <w:rPr/>
        <w:t>writing.</w:t>
      </w:r>
      <w:r>
        <w:rPr>
          <w:spacing w:val="1"/>
        </w:rPr>
        <w:t> </w:t>
      </w:r>
      <w:r>
        <w:rPr/>
        <w:t>These skills are considered paramount in acquisition of literacy. The first two</w:t>
      </w:r>
      <w:r>
        <w:rPr>
          <w:spacing w:val="1"/>
        </w:rPr>
        <w:t> </w:t>
      </w:r>
      <w:r>
        <w:rPr/>
        <w:t>skills, listening and speaking are concerned with spoken language. The third and fourth</w:t>
      </w:r>
      <w:r>
        <w:rPr>
          <w:spacing w:val="1"/>
        </w:rPr>
        <w:t> </w:t>
      </w:r>
      <w:r>
        <w:rPr/>
        <w:t>skills, reading and writing are concerned with the written language. All these skills are</w:t>
      </w:r>
      <w:r>
        <w:rPr>
          <w:spacing w:val="1"/>
        </w:rPr>
        <w:t> </w:t>
      </w:r>
      <w:r>
        <w:rPr/>
        <w:t>interrelated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are</w:t>
      </w:r>
      <w:r>
        <w:rPr>
          <w:spacing w:val="34"/>
        </w:rPr>
        <w:t> </w:t>
      </w:r>
      <w:r>
        <w:rPr/>
        <w:t>meant</w:t>
      </w:r>
      <w:r>
        <w:rPr>
          <w:spacing w:val="37"/>
        </w:rPr>
        <w:t> </w:t>
      </w:r>
      <w:r>
        <w:rPr/>
        <w:t>to</w:t>
      </w:r>
      <w:r>
        <w:rPr>
          <w:spacing w:val="36"/>
        </w:rPr>
        <w:t> </w:t>
      </w:r>
      <w:r>
        <w:rPr/>
        <w:t>be</w:t>
      </w:r>
      <w:r>
        <w:rPr>
          <w:spacing w:val="35"/>
        </w:rPr>
        <w:t> </w:t>
      </w:r>
      <w:r>
        <w:rPr/>
        <w:t>demonstrated,</w:t>
      </w:r>
      <w:r>
        <w:rPr>
          <w:spacing w:val="34"/>
        </w:rPr>
        <w:t> </w:t>
      </w:r>
      <w:r>
        <w:rPr/>
        <w:t>practiced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developed.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learner’s</w:t>
      </w:r>
      <w:r>
        <w:rPr>
          <w:spacing w:val="-58"/>
        </w:rPr>
        <w:t> </w:t>
      </w:r>
      <w:r>
        <w:rPr/>
        <w:t>first contact with language is through receptive skill of listening. It is the learner’s sole</w:t>
      </w:r>
      <w:r>
        <w:rPr>
          <w:spacing w:val="1"/>
        </w:rPr>
        <w:t> </w:t>
      </w:r>
      <w:r>
        <w:rPr/>
        <w:t>contact for approximately the first years of life and it remains a major factor in all the</w:t>
      </w:r>
      <w:r>
        <w:rPr>
          <w:spacing w:val="1"/>
        </w:rPr>
        <w:t> </w:t>
      </w:r>
      <w:r>
        <w:rPr/>
        <w:t>child’s</w:t>
      </w:r>
      <w:r>
        <w:rPr>
          <w:spacing w:val="-1"/>
        </w:rPr>
        <w:t> </w:t>
      </w:r>
      <w:r>
        <w:rPr/>
        <w:t>activities throughout life.</w:t>
      </w:r>
    </w:p>
    <w:p>
      <w:pPr>
        <w:pStyle w:val="BodyText"/>
        <w:spacing w:line="480" w:lineRule="auto" w:before="2"/>
        <w:ind w:left="1580" w:right="1123" w:firstLine="720"/>
        <w:jc w:val="both"/>
      </w:pPr>
      <w:r>
        <w:rPr/>
        <w:t>In the process of social growth however, the learner also needs to acquire other</w:t>
      </w:r>
      <w:r>
        <w:rPr>
          <w:spacing w:val="1"/>
        </w:rPr>
        <w:t> </w:t>
      </w:r>
      <w:r>
        <w:rPr/>
        <w:t>critical</w:t>
      </w:r>
      <w:r>
        <w:rPr>
          <w:spacing w:val="36"/>
        </w:rPr>
        <w:t> </w:t>
      </w:r>
      <w:r>
        <w:rPr/>
        <w:t>language</w:t>
      </w:r>
      <w:r>
        <w:rPr>
          <w:spacing w:val="35"/>
        </w:rPr>
        <w:t> </w:t>
      </w:r>
      <w:r>
        <w:rPr/>
        <w:t>skills,</w:t>
      </w:r>
      <w:r>
        <w:rPr>
          <w:spacing w:val="36"/>
        </w:rPr>
        <w:t> </w:t>
      </w:r>
      <w:r>
        <w:rPr/>
        <w:t>which</w:t>
      </w:r>
      <w:r>
        <w:rPr>
          <w:spacing w:val="36"/>
        </w:rPr>
        <w:t> </w:t>
      </w:r>
      <w:r>
        <w:rPr/>
        <w:t>are</w:t>
      </w:r>
      <w:r>
        <w:rPr>
          <w:spacing w:val="35"/>
        </w:rPr>
        <w:t> </w:t>
      </w:r>
      <w:r>
        <w:rPr/>
        <w:t>expressive</w:t>
      </w:r>
      <w:r>
        <w:rPr>
          <w:spacing w:val="35"/>
        </w:rPr>
        <w:t> </w:t>
      </w:r>
      <w:r>
        <w:rPr/>
        <w:t>in</w:t>
      </w:r>
      <w:r>
        <w:rPr>
          <w:spacing w:val="38"/>
        </w:rPr>
        <w:t> </w:t>
      </w:r>
      <w:r>
        <w:rPr/>
        <w:t>nature.</w:t>
      </w:r>
      <w:r>
        <w:rPr>
          <w:spacing w:val="38"/>
        </w:rPr>
        <w:t> </w:t>
      </w:r>
      <w:r>
        <w:rPr/>
        <w:t>In</w:t>
      </w:r>
      <w:r>
        <w:rPr>
          <w:spacing w:val="36"/>
        </w:rPr>
        <w:t> </w:t>
      </w:r>
      <w:r>
        <w:rPr/>
        <w:t>expressive</w:t>
      </w:r>
      <w:r>
        <w:rPr>
          <w:spacing w:val="35"/>
        </w:rPr>
        <w:t> </w:t>
      </w:r>
      <w:r>
        <w:rPr/>
        <w:t>language,</w:t>
      </w:r>
      <w:r>
        <w:rPr>
          <w:spacing w:val="37"/>
        </w:rPr>
        <w:t> </w:t>
      </w:r>
      <w:r>
        <w:rPr/>
        <w:t>which</w:t>
      </w:r>
      <w:r>
        <w:rPr>
          <w:spacing w:val="-58"/>
        </w:rPr>
        <w:t> </w:t>
      </w:r>
      <w:r>
        <w:rPr/>
        <w:t>first involves the deployment of speaking and, subsequently, writing skills, the learner</w:t>
      </w:r>
      <w:r>
        <w:rPr>
          <w:spacing w:val="1"/>
        </w:rPr>
        <w:t> </w:t>
      </w:r>
      <w:r>
        <w:rPr/>
        <w:t>actively tries to communicate his intended message to an intended audience, in such a</w:t>
      </w:r>
      <w:r>
        <w:rPr>
          <w:spacing w:val="1"/>
        </w:rPr>
        <w:t> </w:t>
      </w:r>
      <w:r>
        <w:rPr/>
        <w:t>way</w:t>
      </w:r>
      <w:r>
        <w:rPr>
          <w:spacing w:val="-6"/>
        </w:rPr>
        <w:t> </w:t>
      </w:r>
      <w:r>
        <w:rPr/>
        <w:t>that it can be</w:t>
      </w:r>
      <w:r>
        <w:rPr>
          <w:spacing w:val="1"/>
        </w:rPr>
        <w:t> </w:t>
      </w:r>
      <w:r>
        <w:rPr/>
        <w:t>easily</w:t>
      </w:r>
      <w:r>
        <w:rPr>
          <w:spacing w:val="-3"/>
        </w:rPr>
        <w:t> </w:t>
      </w:r>
      <w:r>
        <w:rPr/>
        <w:t>understood (Maduekwe,</w:t>
      </w:r>
      <w:r>
        <w:rPr>
          <w:spacing w:val="2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 w:firstLine="720"/>
        <w:jc w:val="both"/>
      </w:pPr>
      <w:r>
        <w:rPr/>
        <w:t>Language</w:t>
      </w:r>
      <w:r>
        <w:rPr>
          <w:spacing w:val="13"/>
        </w:rPr>
        <w:t> </w:t>
      </w:r>
      <w:r>
        <w:rPr/>
        <w:t>Experience</w:t>
      </w:r>
      <w:r>
        <w:rPr>
          <w:spacing w:val="13"/>
        </w:rPr>
        <w:t> </w:t>
      </w:r>
      <w:r>
        <w:rPr/>
        <w:t>Approach</w:t>
      </w:r>
      <w:r>
        <w:rPr>
          <w:spacing w:val="18"/>
        </w:rPr>
        <w:t> </w:t>
      </w:r>
      <w:r>
        <w:rPr/>
        <w:t>(LEA)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method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allows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child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learn</w:t>
      </w:r>
      <w:r>
        <w:rPr>
          <w:spacing w:val="-58"/>
        </w:rPr>
        <w:t> </w:t>
      </w:r>
      <w:r>
        <w:rPr/>
        <w:t>to read from his own dictated material. The reading material is based on the child’s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experiences.</w:t>
      </w:r>
      <w:r>
        <w:rPr>
          <w:spacing w:val="1"/>
        </w:rPr>
        <w:t> </w:t>
      </w:r>
      <w:r>
        <w:rPr/>
        <w:t>Andzayi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language</w:t>
      </w:r>
      <w:r>
        <w:rPr>
          <w:spacing w:val="60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approach is used with pupils who cannot read at all or those who could only read book</w:t>
      </w:r>
      <w:r>
        <w:rPr>
          <w:spacing w:val="1"/>
        </w:rPr>
        <w:t> </w:t>
      </w:r>
      <w:r>
        <w:rPr/>
        <w:t>one. The approach has five essential steps. These include: (i) talk (ii) learner dictates,</w:t>
      </w:r>
      <w:r>
        <w:rPr>
          <w:spacing w:val="1"/>
        </w:rPr>
        <w:t> </w:t>
      </w:r>
      <w:r>
        <w:rPr/>
        <w:t>teacher writes (iii) read the story together (iv) learner illustrates the story (v) learner</w:t>
      </w:r>
      <w:r>
        <w:rPr>
          <w:spacing w:val="1"/>
        </w:rPr>
        <w:t> </w:t>
      </w:r>
      <w:r>
        <w:rPr/>
        <w:t>practices</w:t>
      </w:r>
      <w:r>
        <w:rPr>
          <w:spacing w:val="25"/>
        </w:rPr>
        <w:t> </w:t>
      </w:r>
      <w:r>
        <w:rPr/>
        <w:t>reading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story.</w:t>
      </w:r>
      <w:r>
        <w:rPr>
          <w:spacing w:val="22"/>
        </w:rPr>
        <w:t> </w:t>
      </w:r>
      <w:r>
        <w:rPr/>
        <w:t>Therefore,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quality</w:t>
      </w:r>
      <w:r>
        <w:rPr>
          <w:spacing w:val="20"/>
        </w:rPr>
        <w:t> </w:t>
      </w:r>
      <w:r>
        <w:rPr/>
        <w:t>of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story</w:t>
      </w:r>
      <w:r>
        <w:rPr>
          <w:spacing w:val="18"/>
        </w:rPr>
        <w:t> </w:t>
      </w:r>
      <w:r>
        <w:rPr/>
        <w:t>dictated</w:t>
      </w:r>
      <w:r>
        <w:rPr>
          <w:spacing w:val="22"/>
        </w:rPr>
        <w:t> </w:t>
      </w:r>
      <w:r>
        <w:rPr/>
        <w:t>by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learner</w:t>
      </w:r>
      <w:r>
        <w:rPr>
          <w:spacing w:val="22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material the child learns to read from is automatically personally meaningful to him.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avoids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“calling</w:t>
      </w:r>
      <w:r>
        <w:rPr>
          <w:spacing w:val="1"/>
        </w:rPr>
        <w:t> </w:t>
      </w:r>
      <w:r>
        <w:rPr/>
        <w:t>words”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understanding.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Language Experience Approach is a method of teaching beginning reading. Pupils that</w:t>
      </w:r>
      <w:r>
        <w:rPr>
          <w:spacing w:val="1"/>
        </w:rPr>
        <w:t> </w:t>
      </w:r>
      <w:r>
        <w:rPr/>
        <w:t>have reading problems</w:t>
      </w:r>
      <w:r>
        <w:rPr>
          <w:spacing w:val="1"/>
        </w:rPr>
        <w:t> </w:t>
      </w:r>
      <w:r>
        <w:rPr/>
        <w:t>are particularly likely 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meaningful.</w:t>
      </w:r>
      <w:r>
        <w:rPr>
          <w:spacing w:val="60"/>
        </w:rPr>
        <w:t> </w:t>
      </w:r>
      <w:r>
        <w:rPr/>
        <w:t>Umolu</w:t>
      </w:r>
      <w:r>
        <w:rPr>
          <w:spacing w:val="-57"/>
        </w:rPr>
        <w:t> </w:t>
      </w:r>
      <w:r>
        <w:rPr/>
        <w:t>and Oyetunde (1997a) stated that the approach is useful in developing reading skills and</w:t>
      </w:r>
      <w:r>
        <w:rPr>
          <w:spacing w:val="1"/>
        </w:rPr>
        <w:t> </w:t>
      </w:r>
      <w:r>
        <w:rPr/>
        <w:t>at the same time</w:t>
      </w:r>
      <w:r>
        <w:rPr>
          <w:spacing w:val="1"/>
        </w:rPr>
        <w:t> </w:t>
      </w:r>
      <w:r>
        <w:rPr/>
        <w:t>it holds promise to promote</w:t>
      </w:r>
      <w:r>
        <w:rPr>
          <w:spacing w:val="1"/>
        </w:rPr>
        <w:t> </w:t>
      </w:r>
      <w:r>
        <w:rPr/>
        <w:t>the language and culture 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assert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today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primary</w:t>
      </w:r>
      <w:r>
        <w:rPr>
          <w:spacing w:val="-57"/>
        </w:rPr>
        <w:t> </w:t>
      </w:r>
      <w:r>
        <w:rPr/>
        <w:t>schools are failing to teach literacy skills. Many learners enter secondary schools unable</w:t>
      </w:r>
      <w:r>
        <w:rPr>
          <w:spacing w:val="1"/>
        </w:rPr>
        <w:t> </w:t>
      </w:r>
      <w:r>
        <w:rPr/>
        <w:t>to read. One way of improving the standard of reading, literacy development and general</w:t>
      </w:r>
      <w:r>
        <w:rPr>
          <w:spacing w:val="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primary</w:t>
      </w:r>
      <w:r>
        <w:rPr>
          <w:spacing w:val="-3"/>
        </w:rPr>
        <w:t> </w:t>
      </w:r>
      <w:r>
        <w:rPr/>
        <w:t>level is the use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LEA.</w:t>
      </w:r>
    </w:p>
    <w:p>
      <w:pPr>
        <w:pStyle w:val="BodyText"/>
        <w:spacing w:line="480" w:lineRule="auto" w:before="2"/>
        <w:ind w:left="1580" w:right="1118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specifically investigated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reported on the treatment-effects of LEA on literacy skills of learners with intellectual</w:t>
      </w:r>
      <w:r>
        <w:rPr>
          <w:spacing w:val="1"/>
        </w:rPr>
        <w:t> </w:t>
      </w:r>
      <w:r>
        <w:rPr/>
        <w:t>disabilities</w:t>
      </w:r>
      <w:r>
        <w:rPr>
          <w:spacing w:val="-1"/>
        </w:rPr>
        <w:t> </w:t>
      </w:r>
      <w:r>
        <w:rPr/>
        <w:t>in Open Doors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Special</w:t>
      </w:r>
      <w:r>
        <w:rPr>
          <w:spacing w:val="2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Center, Jos, Plateau</w:t>
      </w:r>
      <w:r>
        <w:rPr>
          <w:spacing w:val="-1"/>
        </w:rPr>
        <w:t> </w:t>
      </w:r>
      <w:r>
        <w:rPr/>
        <w:t>State.</w:t>
      </w:r>
    </w:p>
    <w:p>
      <w:pPr>
        <w:pStyle w:val="Heading1"/>
        <w:numPr>
          <w:ilvl w:val="1"/>
          <w:numId w:val="8"/>
        </w:numPr>
        <w:tabs>
          <w:tab w:pos="2300" w:val="left" w:leader="none"/>
          <w:tab w:pos="2301" w:val="left" w:leader="none"/>
        </w:tabs>
        <w:spacing w:line="240" w:lineRule="auto" w:before="6" w:after="0"/>
        <w:ind w:left="2300" w:right="0" w:hanging="721"/>
        <w:jc w:val="left"/>
      </w:pPr>
      <w:bookmarkStart w:name="_TOC_250008" w:id="1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bookmarkEnd w:id="1"/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580" w:right="1117" w:firstLine="720"/>
        <w:jc w:val="both"/>
      </w:pPr>
      <w:r>
        <w:rPr/>
        <w:t>The problem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study stemmed from the observation of issues</w:t>
      </w:r>
      <w:r>
        <w:rPr>
          <w:spacing w:val="60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the literacy development of learners with intellectual disabilities. AAMD (1973) has it</w:t>
      </w:r>
      <w:r>
        <w:rPr>
          <w:spacing w:val="1"/>
        </w:rPr>
        <w:t> </w:t>
      </w:r>
      <w:r>
        <w:rPr/>
        <w:t>that this</w:t>
      </w:r>
      <w:r>
        <w:rPr>
          <w:spacing w:val="1"/>
        </w:rPr>
        <w:t> </w:t>
      </w:r>
      <w:r>
        <w:rPr/>
        <w:t>group of learners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sub-average intellectual</w:t>
      </w:r>
      <w:r>
        <w:rPr>
          <w:spacing w:val="1"/>
        </w:rPr>
        <w:t> </w:t>
      </w:r>
      <w:r>
        <w:rPr/>
        <w:t>functioning</w:t>
      </w:r>
      <w:r>
        <w:rPr>
          <w:spacing w:val="-1"/>
        </w:rPr>
        <w:t> </w:t>
      </w:r>
      <w:r>
        <w:rPr/>
        <w:t>(between</w:t>
      </w:r>
      <w:r>
        <w:rPr>
          <w:spacing w:val="1"/>
        </w:rPr>
        <w:t> </w:t>
      </w:r>
      <w:r>
        <w:rPr/>
        <w:t>less than 20</w:t>
      </w:r>
    </w:p>
    <w:p>
      <w:pPr>
        <w:pStyle w:val="BodyText"/>
        <w:spacing w:line="274" w:lineRule="exact"/>
        <w:ind w:left="1560" w:right="1103"/>
        <w:jc w:val="center"/>
      </w:pPr>
      <w:r>
        <w:rPr/>
        <w:t>&lt;</w:t>
      </w:r>
      <w:r>
        <w:rPr>
          <w:spacing w:val="6"/>
        </w:rPr>
        <w:t> </w:t>
      </w:r>
      <w:r>
        <w:rPr/>
        <w:t>70).</w:t>
      </w:r>
      <w:r>
        <w:rPr>
          <w:spacing w:val="6"/>
        </w:rPr>
        <w:t> </w:t>
      </w:r>
      <w:r>
        <w:rPr/>
        <w:t>Due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nature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configuration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their</w:t>
      </w:r>
      <w:r>
        <w:rPr>
          <w:spacing w:val="6"/>
        </w:rPr>
        <w:t> </w:t>
      </w:r>
      <w:r>
        <w:rPr/>
        <w:t>brain,</w:t>
      </w:r>
      <w:r>
        <w:rPr>
          <w:spacing w:val="7"/>
        </w:rPr>
        <w:t> </w:t>
      </w:r>
      <w:r>
        <w:rPr/>
        <w:t>they</w:t>
      </w:r>
      <w:r>
        <w:rPr>
          <w:spacing w:val="2"/>
        </w:rPr>
        <w:t> </w:t>
      </w:r>
      <w:r>
        <w:rPr/>
        <w:t>have</w:t>
      </w:r>
      <w:r>
        <w:rPr>
          <w:spacing w:val="8"/>
        </w:rPr>
        <w:t> </w:t>
      </w:r>
      <w:r>
        <w:rPr/>
        <w:t>some</w:t>
      </w:r>
      <w:r>
        <w:rPr>
          <w:spacing w:val="8"/>
        </w:rPr>
        <w:t> </w:t>
      </w:r>
      <w:r>
        <w:rPr/>
        <w:t>characteristic</w:t>
      </w:r>
    </w:p>
    <w:p>
      <w:pPr>
        <w:spacing w:after="0" w:line="274" w:lineRule="exact"/>
        <w:jc w:val="center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/>
        <w:jc w:val="both"/>
      </w:pPr>
      <w:r>
        <w:rPr/>
        <w:t>issues which manifest in the form of – limited in vocabulary, reading comprehension,</w:t>
      </w:r>
      <w:r>
        <w:rPr>
          <w:spacing w:val="1"/>
        </w:rPr>
        <w:t> </w:t>
      </w:r>
      <w:r>
        <w:rPr/>
        <w:t>expressive</w:t>
      </w:r>
      <w:r>
        <w:rPr>
          <w:spacing w:val="31"/>
        </w:rPr>
        <w:t> </w:t>
      </w:r>
      <w:r>
        <w:rPr/>
        <w:t>skill,</w:t>
      </w:r>
      <w:r>
        <w:rPr>
          <w:spacing w:val="32"/>
        </w:rPr>
        <w:t> </w:t>
      </w:r>
      <w:r>
        <w:rPr/>
        <w:t>receptive</w:t>
      </w:r>
      <w:r>
        <w:rPr>
          <w:spacing w:val="31"/>
        </w:rPr>
        <w:t> </w:t>
      </w:r>
      <w:r>
        <w:rPr/>
        <w:t>skill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writing</w:t>
      </w:r>
      <w:r>
        <w:rPr>
          <w:spacing w:val="32"/>
        </w:rPr>
        <w:t> </w:t>
      </w:r>
      <w:r>
        <w:rPr/>
        <w:t>skill.</w:t>
      </w:r>
      <w:r>
        <w:rPr>
          <w:spacing w:val="33"/>
        </w:rPr>
        <w:t> </w:t>
      </w:r>
      <w:r>
        <w:rPr/>
        <w:t>As</w:t>
      </w:r>
      <w:r>
        <w:rPr>
          <w:spacing w:val="32"/>
        </w:rPr>
        <w:t> </w:t>
      </w:r>
      <w:r>
        <w:rPr/>
        <w:t>result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all</w:t>
      </w:r>
      <w:r>
        <w:rPr>
          <w:spacing w:val="34"/>
        </w:rPr>
        <w:t> </w:t>
      </w:r>
      <w:r>
        <w:rPr/>
        <w:t>these</w:t>
      </w:r>
      <w:r>
        <w:rPr>
          <w:spacing w:val="31"/>
        </w:rPr>
        <w:t> </w:t>
      </w:r>
      <w:r>
        <w:rPr/>
        <w:t>issues,</w:t>
      </w:r>
      <w:r>
        <w:rPr>
          <w:spacing w:val="32"/>
        </w:rPr>
        <w:t> </w:t>
      </w:r>
      <w:r>
        <w:rPr/>
        <w:t>learners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hardly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academic</w:t>
      </w:r>
      <w:r>
        <w:rPr>
          <w:spacing w:val="1"/>
        </w:rPr>
        <w:t> </w:t>
      </w:r>
      <w:r>
        <w:rPr/>
        <w:t>functioning.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opportuned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listen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literary</w:t>
      </w:r>
      <w:r>
        <w:rPr>
          <w:spacing w:val="1"/>
        </w:rPr>
        <w:t> </w:t>
      </w:r>
      <w:r>
        <w:rPr/>
        <w:t>information, they often remain limited in their ability to retain the essential information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express and retell events in logical sequence.</w:t>
      </w:r>
    </w:p>
    <w:p>
      <w:pPr>
        <w:pStyle w:val="BodyText"/>
        <w:spacing w:line="480" w:lineRule="auto" w:before="1"/>
        <w:ind w:left="1580" w:right="1115" w:firstLine="720"/>
        <w:jc w:val="both"/>
      </w:pPr>
      <w:r>
        <w:rPr/>
        <w:t>The limited vocabulary skills have significant effect either on their ability 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orally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form.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Karig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Wenar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critically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poor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development. Thus, reading comprehension must align to good teaching method, which is</w:t>
      </w:r>
      <w:r>
        <w:rPr>
          <w:spacing w:val="-57"/>
        </w:rPr>
        <w:t> </w:t>
      </w:r>
      <w:r>
        <w:rPr/>
        <w:t>an interesting activity. Unfortunately, learners with intellectual disabilities have reading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comprehend</w:t>
      </w:r>
      <w:r>
        <w:rPr>
          <w:spacing w:val="-1"/>
        </w:rPr>
        <w:t> </w:t>
      </w:r>
      <w:r>
        <w:rPr/>
        <w:t>texts of their</w:t>
      </w:r>
      <w:r>
        <w:rPr>
          <w:spacing w:val="-1"/>
        </w:rPr>
        <w:t> </w:t>
      </w:r>
      <w:r>
        <w:rPr/>
        <w:t>own class level.</w:t>
      </w:r>
    </w:p>
    <w:p>
      <w:pPr>
        <w:pStyle w:val="BodyText"/>
        <w:spacing w:line="480" w:lineRule="auto" w:before="1"/>
        <w:ind w:left="1580" w:right="1111" w:firstLine="720"/>
        <w:jc w:val="both"/>
      </w:pPr>
      <w:r>
        <w:rPr/>
        <w:t>Furthermore, Ozegya (2010) has shown that the onset as well as the degree of</w:t>
      </w:r>
      <w:r>
        <w:rPr>
          <w:spacing w:val="1"/>
        </w:rPr>
        <w:t> </w:t>
      </w:r>
      <w:r>
        <w:rPr/>
        <w:t>intellectual disabilities account for significant language delay which may affect literary</w:t>
      </w:r>
      <w:r>
        <w:rPr>
          <w:spacing w:val="1"/>
        </w:rPr>
        <w:t> </w:t>
      </w:r>
      <w:r>
        <w:rPr/>
        <w:t>acquisition. Thus, the higher the degree of disability the poorer the reading performance</w:t>
      </w:r>
      <w:r>
        <w:rPr>
          <w:spacing w:val="1"/>
        </w:rPr>
        <w:t> </w:t>
      </w:r>
      <w:r>
        <w:rPr/>
        <w:t>and more instructional intervention is required (Jensema, 1975, Ozegya, 2015).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 that effective intervention is needed to develop literacy skills among learners with</w:t>
      </w:r>
      <w:r>
        <w:rPr>
          <w:spacing w:val="1"/>
        </w:rPr>
        <w:t> </w:t>
      </w:r>
      <w:r>
        <w:rPr/>
        <w:t>intellectual disabilities. The range of literacy difficulties faced by many learners with</w:t>
      </w:r>
      <w:r>
        <w:rPr>
          <w:spacing w:val="1"/>
        </w:rPr>
        <w:t> </w:t>
      </w:r>
      <w:r>
        <w:rPr/>
        <w:t>intellectual disabilities is illustrated with reference to the school records data sourced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researcher.</w:t>
      </w:r>
    </w:p>
    <w:p>
      <w:pPr>
        <w:pStyle w:val="BodyText"/>
        <w:spacing w:line="480" w:lineRule="auto"/>
        <w:ind w:left="1580" w:right="1119" w:firstLine="811"/>
        <w:jc w:val="both"/>
      </w:pPr>
      <w:r>
        <w:rPr/>
        <w:t>A critical observation of the achievement of learners with intellectual disabilities</w:t>
      </w:r>
      <w:r>
        <w:rPr>
          <w:spacing w:val="1"/>
        </w:rPr>
        <w:t> </w:t>
      </w:r>
      <w:r>
        <w:rPr/>
        <w:t>in sight vocabulary, expressive language, receptive language, comprehension skills and</w:t>
      </w:r>
      <w:r>
        <w:rPr>
          <w:spacing w:val="1"/>
        </w:rPr>
        <w:t> </w:t>
      </w:r>
      <w:r>
        <w:rPr/>
        <w:t>vocational</w:t>
      </w:r>
      <w:r>
        <w:rPr>
          <w:spacing w:val="6"/>
        </w:rPr>
        <w:t> </w:t>
      </w:r>
      <w:r>
        <w:rPr/>
        <w:t>skills</w:t>
      </w:r>
      <w:r>
        <w:rPr>
          <w:spacing w:val="7"/>
        </w:rPr>
        <w:t> </w:t>
      </w:r>
      <w:r>
        <w:rPr/>
        <w:t>shows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their</w:t>
      </w:r>
      <w:r>
        <w:rPr>
          <w:spacing w:val="5"/>
        </w:rPr>
        <w:t> </w:t>
      </w:r>
      <w:r>
        <w:rPr/>
        <w:t>literacy</w:t>
      </w:r>
      <w:r>
        <w:rPr>
          <w:spacing w:val="2"/>
        </w:rPr>
        <w:t> </w:t>
      </w:r>
      <w:r>
        <w:rPr/>
        <w:t>performance</w:t>
      </w:r>
      <w:r>
        <w:rPr>
          <w:spacing w:val="8"/>
        </w:rPr>
        <w:t> </w:t>
      </w:r>
      <w:r>
        <w:rPr/>
        <w:t>was</w:t>
      </w:r>
      <w:r>
        <w:rPr>
          <w:spacing w:val="7"/>
        </w:rPr>
        <w:t> </w:t>
      </w:r>
      <w:r>
        <w:rPr/>
        <w:t>poor.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percentage</w:t>
      </w:r>
      <w:r>
        <w:rPr>
          <w:spacing w:val="6"/>
        </w:rPr>
        <w:t> </w:t>
      </w:r>
      <w:r>
        <w:rPr/>
        <w:t>analysis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/>
        <w:jc w:val="both"/>
      </w:pP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learners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each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literacy</w:t>
      </w:r>
      <w:r>
        <w:rPr>
          <w:spacing w:val="6"/>
        </w:rPr>
        <w:t> </w:t>
      </w:r>
      <w:r>
        <w:rPr/>
        <w:t>skills</w:t>
      </w:r>
      <w:r>
        <w:rPr>
          <w:spacing w:val="13"/>
        </w:rPr>
        <w:t> </w:t>
      </w:r>
      <w:r>
        <w:rPr/>
        <w:t>examined</w:t>
      </w:r>
      <w:r>
        <w:rPr>
          <w:spacing w:val="14"/>
        </w:rPr>
        <w:t> </w:t>
      </w:r>
      <w:r>
        <w:rPr/>
        <w:t>shows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majority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them</w:t>
      </w:r>
      <w:r>
        <w:rPr>
          <w:spacing w:val="13"/>
        </w:rPr>
        <w:t> </w:t>
      </w:r>
      <w:r>
        <w:rPr/>
        <w:t>failed</w:t>
      </w:r>
      <w:r>
        <w:rPr>
          <w:spacing w:val="-57"/>
        </w:rPr>
        <w:t> </w:t>
      </w:r>
      <w:r>
        <w:rPr/>
        <w:t>as compared to those who passed. This suggests that literacy skills need to be developed</w:t>
      </w:r>
      <w:r>
        <w:rPr>
          <w:spacing w:val="1"/>
        </w:rPr>
        <w:t> </w:t>
      </w:r>
      <w:r>
        <w:rPr/>
        <w:t>among the learners with intellectual disabilities within the study area (see Appendix B3).</w:t>
      </w:r>
      <w:r>
        <w:rPr>
          <w:spacing w:val="1"/>
        </w:rPr>
        <w:t> </w:t>
      </w:r>
      <w:r>
        <w:rPr/>
        <w:t>It is with this set of problems in mind that the researcher used LEA to investigate the</w:t>
      </w:r>
      <w:r>
        <w:rPr>
          <w:spacing w:val="1"/>
        </w:rPr>
        <w:t> </w:t>
      </w:r>
      <w:r>
        <w:rPr/>
        <w:t>nature and extent of basic literacy skills development exhibited among learners with</w:t>
      </w:r>
      <w:r>
        <w:rPr>
          <w:spacing w:val="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disabilities within the</w:t>
      </w:r>
      <w:r>
        <w:rPr>
          <w:spacing w:val="-1"/>
        </w:rPr>
        <w:t> </w:t>
      </w:r>
      <w:r>
        <w:rPr/>
        <w:t>setting</w:t>
      </w:r>
      <w:r>
        <w:rPr>
          <w:spacing w:val="-3"/>
        </w:rPr>
        <w:t> </w:t>
      </w:r>
      <w:r>
        <w:rPr/>
        <w:t>of Jos metropolis, Plateau</w:t>
      </w:r>
      <w:r>
        <w:rPr>
          <w:spacing w:val="-1"/>
        </w:rPr>
        <w:t> </w:t>
      </w:r>
      <w:r>
        <w:rPr/>
        <w:t>state.</w:t>
      </w:r>
    </w:p>
    <w:p>
      <w:pPr>
        <w:pStyle w:val="Heading1"/>
        <w:numPr>
          <w:ilvl w:val="1"/>
          <w:numId w:val="9"/>
        </w:numPr>
        <w:tabs>
          <w:tab w:pos="2300" w:val="left" w:leader="none"/>
          <w:tab w:pos="2301" w:val="left" w:leader="none"/>
        </w:tabs>
        <w:spacing w:line="240" w:lineRule="auto" w:before="5" w:after="0"/>
        <w:ind w:left="2300" w:right="0" w:hanging="721"/>
        <w:jc w:val="left"/>
      </w:pPr>
      <w:bookmarkStart w:name="_TOC_250007" w:id="2"/>
      <w:r>
        <w:rPr/>
        <w:t>AIM</w:t>
      </w:r>
      <w:r>
        <w:rPr>
          <w:spacing w:val="-3"/>
        </w:rPr>
        <w:t> </w:t>
      </w:r>
      <w:r>
        <w:rPr/>
        <w:t>AND OBJECTIVES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2"/>
      <w:r>
        <w:rPr/>
        <w:t>THE STUDY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1580" w:right="1117" w:firstLine="720"/>
        <w:jc w:val="both"/>
      </w:pPr>
      <w:r>
        <w:rPr/>
        <w:t>This research is designed to examine the effects of the LEA methodology on</w:t>
      </w:r>
      <w:r>
        <w:rPr>
          <w:spacing w:val="1"/>
        </w:rPr>
        <w:t> </w:t>
      </w:r>
      <w:r>
        <w:rPr/>
        <w:t>literacy skills of learners with intellectual disabilities in Jos metropolis. The specific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0" w:after="0"/>
        <w:ind w:left="2300" w:right="1119" w:hanging="360"/>
        <w:jc w:val="left"/>
        <w:rPr>
          <w:sz w:val="24"/>
        </w:rPr>
      </w:pPr>
      <w:r>
        <w:rPr>
          <w:sz w:val="24"/>
        </w:rPr>
        <w:t>Establish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basic</w:t>
      </w:r>
      <w:r>
        <w:rPr>
          <w:spacing w:val="17"/>
          <w:sz w:val="24"/>
        </w:rPr>
        <w:t> </w:t>
      </w:r>
      <w:r>
        <w:rPr>
          <w:sz w:val="24"/>
        </w:rPr>
        <w:t>literacy</w:t>
      </w:r>
      <w:r>
        <w:rPr>
          <w:spacing w:val="15"/>
          <w:sz w:val="24"/>
        </w:rPr>
        <w:t> </w:t>
      </w:r>
      <w:r>
        <w:rPr>
          <w:sz w:val="24"/>
        </w:rPr>
        <w:t>skills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Level</w:t>
      </w:r>
      <w:r>
        <w:rPr>
          <w:spacing w:val="16"/>
          <w:sz w:val="24"/>
        </w:rPr>
        <w:t> </w:t>
      </w:r>
      <w:r>
        <w:rPr>
          <w:sz w:val="24"/>
        </w:rPr>
        <w:t>Six</w:t>
      </w:r>
      <w:r>
        <w:rPr>
          <w:spacing w:val="18"/>
          <w:sz w:val="24"/>
        </w:rPr>
        <w:t> </w:t>
      </w:r>
      <w:r>
        <w:rPr>
          <w:sz w:val="24"/>
        </w:rPr>
        <w:t>learners</w:t>
      </w:r>
      <w:r>
        <w:rPr>
          <w:spacing w:val="17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sz w:val="24"/>
        </w:rPr>
        <w:t>educable</w:t>
      </w:r>
      <w:r>
        <w:rPr>
          <w:spacing w:val="18"/>
          <w:sz w:val="24"/>
        </w:rPr>
        <w:t> </w:t>
      </w:r>
      <w:r>
        <w:rPr>
          <w:sz w:val="24"/>
        </w:rPr>
        <w:t>intellectual</w:t>
      </w:r>
      <w:r>
        <w:rPr>
          <w:spacing w:val="-57"/>
          <w:sz w:val="24"/>
        </w:rPr>
        <w:t> </w:t>
      </w:r>
      <w:r>
        <w:rPr>
          <w:sz w:val="24"/>
        </w:rPr>
        <w:t>disabilities,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the commencement of</w:t>
      </w:r>
      <w:r>
        <w:rPr>
          <w:spacing w:val="-1"/>
          <w:sz w:val="24"/>
        </w:rPr>
        <w:t> </w:t>
      </w:r>
      <w:r>
        <w:rPr>
          <w:sz w:val="24"/>
        </w:rPr>
        <w:t>treatment.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0" w:after="0"/>
        <w:ind w:left="2300" w:right="1120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effect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using</w:t>
      </w:r>
      <w:r>
        <w:rPr>
          <w:spacing w:val="27"/>
          <w:sz w:val="24"/>
        </w:rPr>
        <w:t> </w:t>
      </w:r>
      <w:r>
        <w:rPr>
          <w:sz w:val="24"/>
        </w:rPr>
        <w:t>LEA</w:t>
      </w:r>
      <w:r>
        <w:rPr>
          <w:spacing w:val="23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receptive</w:t>
      </w:r>
      <w:r>
        <w:rPr>
          <w:spacing w:val="24"/>
          <w:sz w:val="24"/>
        </w:rPr>
        <w:t> </w:t>
      </w:r>
      <w:r>
        <w:rPr>
          <w:sz w:val="24"/>
        </w:rPr>
        <w:t>language</w:t>
      </w:r>
      <w:r>
        <w:rPr>
          <w:spacing w:val="24"/>
          <w:sz w:val="24"/>
        </w:rPr>
        <w:t> </w:t>
      </w:r>
      <w:r>
        <w:rPr>
          <w:sz w:val="24"/>
        </w:rPr>
        <w:t>skill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Level</w:t>
      </w:r>
      <w:r>
        <w:rPr>
          <w:spacing w:val="25"/>
          <w:sz w:val="24"/>
        </w:rPr>
        <w:t> </w:t>
      </w:r>
      <w:r>
        <w:rPr>
          <w:sz w:val="24"/>
        </w:rPr>
        <w:t>Six</w:t>
      </w:r>
      <w:r>
        <w:rPr>
          <w:spacing w:val="-57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educable</w:t>
      </w:r>
      <w:r>
        <w:rPr>
          <w:spacing w:val="-1"/>
          <w:sz w:val="24"/>
        </w:rPr>
        <w:t> </w:t>
      </w:r>
      <w:r>
        <w:rPr>
          <w:sz w:val="24"/>
        </w:rPr>
        <w:t>intellectual disabilities.</w:t>
      </w:r>
    </w:p>
    <w:p>
      <w:pPr>
        <w:pStyle w:val="ListParagraph"/>
        <w:numPr>
          <w:ilvl w:val="2"/>
          <w:numId w:val="9"/>
        </w:numPr>
        <w:tabs>
          <w:tab w:pos="2360" w:val="left" w:leader="none"/>
          <w:tab w:pos="2361" w:val="left" w:leader="none"/>
        </w:tabs>
        <w:spacing w:line="480" w:lineRule="auto" w:before="0" w:after="0"/>
        <w:ind w:left="2300" w:right="1122" w:hanging="360"/>
        <w:jc w:val="left"/>
        <w:rPr>
          <w:sz w:val="24"/>
        </w:rPr>
      </w:pPr>
      <w:r>
        <w:rPr/>
        <w:tab/>
      </w:r>
      <w:r>
        <w:rPr>
          <w:sz w:val="24"/>
        </w:rPr>
        <w:t>Ascertain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effect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using</w:t>
      </w:r>
      <w:r>
        <w:rPr>
          <w:spacing w:val="19"/>
          <w:sz w:val="24"/>
        </w:rPr>
        <w:t> </w:t>
      </w:r>
      <w:r>
        <w:rPr>
          <w:sz w:val="24"/>
        </w:rPr>
        <w:t>LEA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expressive</w:t>
      </w:r>
      <w:r>
        <w:rPr>
          <w:spacing w:val="16"/>
          <w:sz w:val="24"/>
        </w:rPr>
        <w:t> </w:t>
      </w:r>
      <w:r>
        <w:rPr>
          <w:sz w:val="24"/>
        </w:rPr>
        <w:t>language</w:t>
      </w:r>
      <w:r>
        <w:rPr>
          <w:spacing w:val="16"/>
          <w:sz w:val="24"/>
        </w:rPr>
        <w:t> </w:t>
      </w:r>
      <w:r>
        <w:rPr>
          <w:sz w:val="24"/>
        </w:rPr>
        <w:t>skill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Level</w:t>
      </w:r>
      <w:r>
        <w:rPr>
          <w:spacing w:val="18"/>
          <w:sz w:val="24"/>
        </w:rPr>
        <w:t> </w:t>
      </w:r>
      <w:r>
        <w:rPr>
          <w:sz w:val="24"/>
        </w:rPr>
        <w:t>Six</w:t>
      </w:r>
      <w:r>
        <w:rPr>
          <w:spacing w:val="-57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educable</w:t>
      </w:r>
      <w:r>
        <w:rPr>
          <w:spacing w:val="-1"/>
          <w:sz w:val="24"/>
        </w:rPr>
        <w:t> </w:t>
      </w:r>
      <w:r>
        <w:rPr>
          <w:sz w:val="24"/>
        </w:rPr>
        <w:t>intellectual disabilities.</w:t>
      </w:r>
    </w:p>
    <w:p>
      <w:pPr>
        <w:pStyle w:val="ListParagraph"/>
        <w:numPr>
          <w:ilvl w:val="2"/>
          <w:numId w:val="9"/>
        </w:numPr>
        <w:tabs>
          <w:tab w:pos="2360" w:val="left" w:leader="none"/>
          <w:tab w:pos="2361" w:val="left" w:leader="none"/>
        </w:tabs>
        <w:spacing w:line="480" w:lineRule="auto" w:before="1" w:after="0"/>
        <w:ind w:left="2300" w:right="1121" w:hanging="360"/>
        <w:jc w:val="left"/>
        <w:rPr>
          <w:sz w:val="24"/>
        </w:rPr>
      </w:pPr>
      <w:r>
        <w:rPr/>
        <w:tab/>
      </w:r>
      <w:r>
        <w:rPr>
          <w:sz w:val="24"/>
        </w:rPr>
        <w:t>Determine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effect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using</w:t>
      </w:r>
      <w:r>
        <w:rPr>
          <w:spacing w:val="22"/>
          <w:sz w:val="24"/>
        </w:rPr>
        <w:t> </w:t>
      </w:r>
      <w:r>
        <w:rPr>
          <w:sz w:val="24"/>
        </w:rPr>
        <w:t>LEA</w:t>
      </w:r>
      <w:r>
        <w:rPr>
          <w:spacing w:val="21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sight-word</w:t>
      </w:r>
      <w:r>
        <w:rPr>
          <w:spacing w:val="20"/>
          <w:sz w:val="24"/>
        </w:rPr>
        <w:t> </w:t>
      </w:r>
      <w:r>
        <w:rPr>
          <w:sz w:val="24"/>
        </w:rPr>
        <w:t>recognition</w:t>
      </w:r>
      <w:r>
        <w:rPr>
          <w:spacing w:val="22"/>
          <w:sz w:val="24"/>
        </w:rPr>
        <w:t> </w:t>
      </w:r>
      <w:r>
        <w:rPr>
          <w:sz w:val="24"/>
        </w:rPr>
        <w:t>skill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Level</w:t>
      </w:r>
      <w:r>
        <w:rPr>
          <w:spacing w:val="-57"/>
          <w:sz w:val="24"/>
        </w:rPr>
        <w:t> </w:t>
      </w:r>
      <w:r>
        <w:rPr>
          <w:sz w:val="24"/>
        </w:rPr>
        <w:t>Six</w:t>
      </w:r>
      <w:r>
        <w:rPr>
          <w:spacing w:val="1"/>
          <w:sz w:val="24"/>
        </w:rPr>
        <w:t> </w:t>
      </w:r>
      <w:r>
        <w:rPr>
          <w:sz w:val="24"/>
        </w:rPr>
        <w:t>learners with</w:t>
      </w:r>
      <w:r>
        <w:rPr>
          <w:spacing w:val="1"/>
          <w:sz w:val="24"/>
        </w:rPr>
        <w:t> </w:t>
      </w:r>
      <w:r>
        <w:rPr>
          <w:sz w:val="24"/>
        </w:rPr>
        <w:t>educable</w:t>
      </w:r>
      <w:r>
        <w:rPr>
          <w:spacing w:val="-1"/>
          <w:sz w:val="24"/>
        </w:rPr>
        <w:t> </w:t>
      </w:r>
      <w:r>
        <w:rPr>
          <w:sz w:val="24"/>
        </w:rPr>
        <w:t>intellectual disabilities.</w:t>
      </w:r>
    </w:p>
    <w:p>
      <w:pPr>
        <w:pStyle w:val="ListParagraph"/>
        <w:numPr>
          <w:ilvl w:val="2"/>
          <w:numId w:val="9"/>
        </w:numPr>
        <w:tabs>
          <w:tab w:pos="2360" w:val="left" w:leader="none"/>
          <w:tab w:pos="2361" w:val="left" w:leader="none"/>
        </w:tabs>
        <w:spacing w:line="480" w:lineRule="auto" w:before="0" w:after="0"/>
        <w:ind w:left="2300" w:right="1116" w:hanging="360"/>
        <w:jc w:val="left"/>
        <w:rPr>
          <w:sz w:val="24"/>
        </w:rPr>
      </w:pPr>
      <w:r>
        <w:rPr/>
        <w:tab/>
      </w:r>
      <w:r>
        <w:rPr>
          <w:sz w:val="24"/>
        </w:rPr>
        <w:t>Examine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effect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using</w:t>
      </w:r>
      <w:r>
        <w:rPr>
          <w:spacing w:val="32"/>
          <w:sz w:val="24"/>
        </w:rPr>
        <w:t> </w:t>
      </w:r>
      <w:r>
        <w:rPr>
          <w:sz w:val="24"/>
        </w:rPr>
        <w:t>LEA</w:t>
      </w:r>
      <w:r>
        <w:rPr>
          <w:spacing w:val="29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literal</w:t>
      </w:r>
      <w:r>
        <w:rPr>
          <w:spacing w:val="32"/>
          <w:sz w:val="24"/>
        </w:rPr>
        <w:t> </w:t>
      </w:r>
      <w:r>
        <w:rPr>
          <w:sz w:val="24"/>
        </w:rPr>
        <w:t>reading</w:t>
      </w:r>
      <w:r>
        <w:rPr>
          <w:spacing w:val="27"/>
          <w:sz w:val="24"/>
        </w:rPr>
        <w:t> </w:t>
      </w:r>
      <w:r>
        <w:rPr>
          <w:sz w:val="24"/>
        </w:rPr>
        <w:t>comprehension</w:t>
      </w:r>
      <w:r>
        <w:rPr>
          <w:spacing w:val="30"/>
          <w:sz w:val="24"/>
        </w:rPr>
        <w:t> </w:t>
      </w:r>
      <w:r>
        <w:rPr>
          <w:sz w:val="24"/>
        </w:rPr>
        <w:t>skill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Six</w:t>
      </w:r>
      <w:r>
        <w:rPr>
          <w:spacing w:val="2"/>
          <w:sz w:val="24"/>
        </w:rPr>
        <w:t> </w:t>
      </w:r>
      <w:r>
        <w:rPr>
          <w:sz w:val="24"/>
        </w:rPr>
        <w:t>learners with</w:t>
      </w:r>
      <w:r>
        <w:rPr>
          <w:spacing w:val="1"/>
          <w:sz w:val="24"/>
        </w:rPr>
        <w:t> </w:t>
      </w:r>
      <w:r>
        <w:rPr>
          <w:sz w:val="24"/>
        </w:rPr>
        <w:t>educable</w:t>
      </w:r>
      <w:r>
        <w:rPr>
          <w:spacing w:val="-2"/>
          <w:sz w:val="24"/>
        </w:rPr>
        <w:t> </w:t>
      </w:r>
      <w:r>
        <w:rPr>
          <w:sz w:val="24"/>
        </w:rPr>
        <w:t>intellectual disabilities.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0" w:after="0"/>
        <w:ind w:left="2300" w:right="1118" w:hanging="360"/>
        <w:jc w:val="left"/>
        <w:rPr>
          <w:sz w:val="24"/>
        </w:rPr>
      </w:pPr>
      <w:r>
        <w:rPr>
          <w:sz w:val="24"/>
        </w:rPr>
        <w:t>Ascertain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effect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using</w:t>
      </w:r>
      <w:r>
        <w:rPr>
          <w:spacing w:val="19"/>
          <w:sz w:val="24"/>
        </w:rPr>
        <w:t> </w:t>
      </w:r>
      <w:r>
        <w:rPr>
          <w:sz w:val="24"/>
        </w:rPr>
        <w:t>LEA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writing</w:t>
      </w:r>
      <w:r>
        <w:rPr>
          <w:spacing w:val="16"/>
          <w:sz w:val="24"/>
        </w:rPr>
        <w:t> </w:t>
      </w:r>
      <w:r>
        <w:rPr>
          <w:sz w:val="24"/>
        </w:rPr>
        <w:t>skill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Level</w:t>
      </w:r>
      <w:r>
        <w:rPr>
          <w:spacing w:val="16"/>
          <w:sz w:val="24"/>
        </w:rPr>
        <w:t> </w:t>
      </w:r>
      <w:r>
        <w:rPr>
          <w:sz w:val="24"/>
        </w:rPr>
        <w:t>Six</w:t>
      </w:r>
      <w:r>
        <w:rPr>
          <w:spacing w:val="18"/>
          <w:sz w:val="24"/>
        </w:rPr>
        <w:t> </w:t>
      </w:r>
      <w:r>
        <w:rPr>
          <w:sz w:val="24"/>
        </w:rPr>
        <w:t>learners</w:t>
      </w:r>
      <w:r>
        <w:rPr>
          <w:spacing w:val="15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educable</w:t>
      </w:r>
      <w:r>
        <w:rPr>
          <w:spacing w:val="-2"/>
          <w:sz w:val="24"/>
        </w:rPr>
        <w:t> </w:t>
      </w:r>
      <w:r>
        <w:rPr>
          <w:sz w:val="24"/>
        </w:rPr>
        <w:t>intellectual disabilities.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0" w:after="0"/>
        <w:ind w:left="2300" w:right="1120" w:hanging="360"/>
        <w:jc w:val="left"/>
        <w:rPr>
          <w:sz w:val="24"/>
        </w:rPr>
      </w:pPr>
      <w:r>
        <w:rPr>
          <w:sz w:val="24"/>
        </w:rPr>
        <w:t>Establish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effect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using</w:t>
      </w:r>
      <w:r>
        <w:rPr>
          <w:spacing w:val="13"/>
          <w:sz w:val="24"/>
        </w:rPr>
        <w:t> </w:t>
      </w:r>
      <w:r>
        <w:rPr>
          <w:sz w:val="24"/>
        </w:rPr>
        <w:t>LEA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literacy</w:t>
      </w:r>
      <w:r>
        <w:rPr>
          <w:spacing w:val="5"/>
          <w:sz w:val="24"/>
        </w:rPr>
        <w:t> </w:t>
      </w:r>
      <w:r>
        <w:rPr>
          <w:sz w:val="24"/>
        </w:rPr>
        <w:t>skills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Level</w:t>
      </w:r>
      <w:r>
        <w:rPr>
          <w:spacing w:val="11"/>
          <w:sz w:val="24"/>
        </w:rPr>
        <w:t> </w:t>
      </w:r>
      <w:r>
        <w:rPr>
          <w:sz w:val="24"/>
        </w:rPr>
        <w:t>Six</w:t>
      </w:r>
      <w:r>
        <w:rPr>
          <w:spacing w:val="13"/>
          <w:sz w:val="24"/>
        </w:rPr>
        <w:t> </w:t>
      </w:r>
      <w:r>
        <w:rPr>
          <w:sz w:val="24"/>
        </w:rPr>
        <w:t>learners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educable</w:t>
      </w:r>
      <w:r>
        <w:rPr>
          <w:spacing w:val="-2"/>
          <w:sz w:val="24"/>
        </w:rPr>
        <w:t> </w:t>
      </w:r>
      <w:r>
        <w:rPr>
          <w:sz w:val="24"/>
        </w:rPr>
        <w:t>intellectual disabilities, based</w:t>
      </w:r>
      <w:r>
        <w:rPr>
          <w:spacing w:val="-1"/>
          <w:sz w:val="24"/>
        </w:rPr>
        <w:t> </w:t>
      </w:r>
      <w:r>
        <w:rPr>
          <w:sz w:val="24"/>
        </w:rPr>
        <w:t>on degree</w:t>
      </w:r>
      <w:r>
        <w:rPr>
          <w:spacing w:val="1"/>
          <w:sz w:val="24"/>
        </w:rPr>
        <w:t> </w:t>
      </w:r>
      <w:r>
        <w:rPr>
          <w:sz w:val="24"/>
        </w:rPr>
        <w:t>of disabilities.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2300" w:val="left" w:leader="none"/>
          <w:tab w:pos="2301" w:val="left" w:leader="none"/>
        </w:tabs>
        <w:spacing w:line="240" w:lineRule="auto" w:before="90" w:after="0"/>
        <w:ind w:left="2300" w:right="0" w:hanging="721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56" w:right="1103"/>
        <w:jc w:val="center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advanced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investigation: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0" w:after="0"/>
        <w:ind w:left="2300" w:right="1116" w:hanging="360"/>
        <w:jc w:val="both"/>
        <w:rPr>
          <w:sz w:val="24"/>
        </w:rPr>
      </w:pPr>
      <w:r>
        <w:rPr>
          <w:sz w:val="24"/>
        </w:rPr>
        <w:t>What are the basic literacy levels of Level six learners with educable intellectual</w:t>
      </w:r>
      <w:r>
        <w:rPr>
          <w:spacing w:val="1"/>
          <w:sz w:val="24"/>
        </w:rPr>
        <w:t> </w:t>
      </w:r>
      <w:r>
        <w:rPr>
          <w:sz w:val="24"/>
        </w:rPr>
        <w:t>disabilities,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the commencement of</w:t>
      </w:r>
      <w:r>
        <w:rPr>
          <w:spacing w:val="-1"/>
          <w:sz w:val="24"/>
        </w:rPr>
        <w:t> </w:t>
      </w:r>
      <w:r>
        <w:rPr>
          <w:sz w:val="24"/>
        </w:rPr>
        <w:t>treatment?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0" w:after="0"/>
        <w:ind w:left="2300" w:right="1121" w:hanging="360"/>
        <w:jc w:val="both"/>
        <w:rPr>
          <w:sz w:val="24"/>
        </w:rPr>
      </w:pPr>
      <w:r>
        <w:rPr>
          <w:sz w:val="24"/>
        </w:rPr>
        <w:t>To what extent would the use of LEA affect the receptive language skills of Level</w:t>
      </w:r>
      <w:r>
        <w:rPr>
          <w:spacing w:val="-57"/>
          <w:sz w:val="24"/>
        </w:rPr>
        <w:t> </w:t>
      </w:r>
      <w:r>
        <w:rPr>
          <w:sz w:val="24"/>
        </w:rPr>
        <w:t>six</w:t>
      </w:r>
      <w:r>
        <w:rPr>
          <w:spacing w:val="-1"/>
          <w:sz w:val="24"/>
        </w:rPr>
        <w:t> </w:t>
      </w:r>
      <w:r>
        <w:rPr>
          <w:sz w:val="24"/>
        </w:rPr>
        <w:t>learners with</w:t>
      </w:r>
      <w:r>
        <w:rPr>
          <w:spacing w:val="-1"/>
          <w:sz w:val="24"/>
        </w:rPr>
        <w:t> </w:t>
      </w:r>
      <w:r>
        <w:rPr>
          <w:sz w:val="24"/>
        </w:rPr>
        <w:t>educable</w:t>
      </w:r>
      <w:r>
        <w:rPr>
          <w:spacing w:val="-1"/>
          <w:sz w:val="24"/>
        </w:rPr>
        <w:t> </w:t>
      </w:r>
      <w:r>
        <w:rPr>
          <w:sz w:val="24"/>
        </w:rPr>
        <w:t>intellectual</w:t>
      </w:r>
      <w:r>
        <w:rPr>
          <w:spacing w:val="-1"/>
          <w:sz w:val="24"/>
        </w:rPr>
        <w:t> </w:t>
      </w:r>
      <w:r>
        <w:rPr>
          <w:sz w:val="24"/>
        </w:rPr>
        <w:t>disabilities, after treatment?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0" w:after="0"/>
        <w:ind w:left="2300" w:right="1119" w:hanging="360"/>
        <w:jc w:val="both"/>
        <w:rPr>
          <w:sz w:val="24"/>
        </w:rPr>
      </w:pPr>
      <w:r>
        <w:rPr>
          <w:sz w:val="24"/>
        </w:rPr>
        <w:t>To what extent would the use of LEA affect the expressive language skill of Level</w:t>
      </w:r>
      <w:r>
        <w:rPr>
          <w:spacing w:val="-57"/>
          <w:sz w:val="24"/>
        </w:rPr>
        <w:t> </w:t>
      </w:r>
      <w:r>
        <w:rPr>
          <w:sz w:val="24"/>
        </w:rPr>
        <w:t>six</w:t>
      </w:r>
      <w:r>
        <w:rPr>
          <w:spacing w:val="-1"/>
          <w:sz w:val="24"/>
        </w:rPr>
        <w:t> </w:t>
      </w:r>
      <w:r>
        <w:rPr>
          <w:sz w:val="24"/>
        </w:rPr>
        <w:t>learners with</w:t>
      </w:r>
      <w:r>
        <w:rPr>
          <w:spacing w:val="-1"/>
          <w:sz w:val="24"/>
        </w:rPr>
        <w:t> </w:t>
      </w:r>
      <w:r>
        <w:rPr>
          <w:sz w:val="24"/>
        </w:rPr>
        <w:t>educable</w:t>
      </w:r>
      <w:r>
        <w:rPr>
          <w:spacing w:val="-1"/>
          <w:sz w:val="24"/>
        </w:rPr>
        <w:t> </w:t>
      </w:r>
      <w:r>
        <w:rPr>
          <w:sz w:val="24"/>
        </w:rPr>
        <w:t>intellectual</w:t>
      </w:r>
      <w:r>
        <w:rPr>
          <w:spacing w:val="-1"/>
          <w:sz w:val="24"/>
        </w:rPr>
        <w:t> </w:t>
      </w:r>
      <w:r>
        <w:rPr>
          <w:sz w:val="24"/>
        </w:rPr>
        <w:t>disabilities, after treatment?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1" w:after="0"/>
        <w:ind w:left="2300" w:right="1120" w:hanging="360"/>
        <w:jc w:val="both"/>
        <w:rPr>
          <w:sz w:val="24"/>
        </w:rPr>
      </w:pPr>
      <w:r>
        <w:rPr>
          <w:sz w:val="24"/>
        </w:rPr>
        <w:t>To what extent would the use of LEA affect the sight-word recognition skill of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six</w:t>
      </w:r>
      <w:r>
        <w:rPr>
          <w:spacing w:val="2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educable</w:t>
      </w:r>
      <w:r>
        <w:rPr>
          <w:spacing w:val="-1"/>
          <w:sz w:val="24"/>
        </w:rPr>
        <w:t> </w:t>
      </w:r>
      <w:r>
        <w:rPr>
          <w:sz w:val="24"/>
        </w:rPr>
        <w:t>intellectual</w:t>
      </w:r>
      <w:r>
        <w:rPr>
          <w:spacing w:val="-1"/>
          <w:sz w:val="24"/>
        </w:rPr>
        <w:t> </w:t>
      </w:r>
      <w:r>
        <w:rPr>
          <w:sz w:val="24"/>
        </w:rPr>
        <w:t>disabilities,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treatment?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0" w:after="0"/>
        <w:ind w:left="2300" w:right="1117" w:hanging="360"/>
        <w:jc w:val="both"/>
        <w:rPr>
          <w:sz w:val="24"/>
        </w:rPr>
      </w:pPr>
      <w:r>
        <w:rPr>
          <w:sz w:val="24"/>
        </w:rPr>
        <w:t>To what</w:t>
      </w:r>
      <w:r>
        <w:rPr>
          <w:spacing w:val="1"/>
          <w:sz w:val="24"/>
        </w:rPr>
        <w:t> </w:t>
      </w:r>
      <w:r>
        <w:rPr>
          <w:sz w:val="24"/>
        </w:rPr>
        <w:t>extent would the use of</w:t>
      </w:r>
      <w:r>
        <w:rPr>
          <w:spacing w:val="1"/>
          <w:sz w:val="24"/>
        </w:rPr>
        <w:t> </w:t>
      </w:r>
      <w:r>
        <w:rPr>
          <w:sz w:val="24"/>
        </w:rPr>
        <w:t>LEA</w:t>
      </w:r>
      <w:r>
        <w:rPr>
          <w:spacing w:val="1"/>
          <w:sz w:val="24"/>
        </w:rPr>
        <w:t> </w:t>
      </w:r>
      <w:r>
        <w:rPr>
          <w:sz w:val="24"/>
        </w:rPr>
        <w:t>affect the literal</w:t>
      </w:r>
      <w:r>
        <w:rPr>
          <w:spacing w:val="60"/>
          <w:sz w:val="24"/>
        </w:rPr>
        <w:t> </w:t>
      </w:r>
      <w:r>
        <w:rPr>
          <w:sz w:val="24"/>
        </w:rPr>
        <w:t>reading comprehension</w:t>
      </w:r>
      <w:r>
        <w:rPr>
          <w:spacing w:val="1"/>
          <w:sz w:val="24"/>
        </w:rPr>
        <w:t> </w:t>
      </w:r>
      <w:r>
        <w:rPr>
          <w:sz w:val="24"/>
        </w:rPr>
        <w:t>skill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six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educable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1"/>
          <w:sz w:val="24"/>
        </w:rPr>
        <w:t> </w:t>
      </w:r>
      <w:r>
        <w:rPr>
          <w:sz w:val="24"/>
        </w:rPr>
        <w:t>disabilities,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treatment?</w:t>
      </w:r>
    </w:p>
    <w:p>
      <w:pPr>
        <w:pStyle w:val="ListParagraph"/>
        <w:numPr>
          <w:ilvl w:val="2"/>
          <w:numId w:val="9"/>
        </w:numPr>
        <w:tabs>
          <w:tab w:pos="2361" w:val="left" w:leader="none"/>
        </w:tabs>
        <w:spacing w:line="480" w:lineRule="auto" w:before="0" w:after="0"/>
        <w:ind w:left="2300" w:right="1115" w:hanging="360"/>
        <w:jc w:val="both"/>
        <w:rPr>
          <w:sz w:val="24"/>
        </w:rPr>
      </w:pPr>
      <w:r>
        <w:rPr/>
        <w:tab/>
      </w:r>
      <w:r>
        <w:rPr>
          <w:sz w:val="24"/>
        </w:rPr>
        <w:t>To what extent would the use of LEA affect the writing skill of Level six learners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educable intellectual disabilities, after treatment?</w:t>
      </w:r>
    </w:p>
    <w:p>
      <w:pPr>
        <w:pStyle w:val="Heading1"/>
        <w:numPr>
          <w:ilvl w:val="1"/>
          <w:numId w:val="9"/>
        </w:numPr>
        <w:tabs>
          <w:tab w:pos="2300" w:val="left" w:leader="none"/>
          <w:tab w:pos="2301" w:val="left" w:leader="none"/>
        </w:tabs>
        <w:spacing w:line="240" w:lineRule="auto" w:before="5" w:after="0"/>
        <w:ind w:left="2300" w:right="0" w:hanging="721"/>
        <w:jc w:val="left"/>
      </w:pPr>
      <w:bookmarkStart w:name="_TOC_250006" w:id="3"/>
      <w:bookmarkEnd w:id="3"/>
      <w:r>
        <w:rPr/>
        <w:t>HYPOTHESES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86" w:right="1103"/>
        <w:jc w:val="center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0.05 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significance: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0" w:after="0"/>
        <w:ind w:left="2300" w:right="1118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literacy</w:t>
      </w:r>
      <w:r>
        <w:rPr>
          <w:spacing w:val="1"/>
          <w:sz w:val="24"/>
        </w:rPr>
        <w:t> </w:t>
      </w:r>
      <w:r>
        <w:rPr>
          <w:sz w:val="24"/>
        </w:rPr>
        <w:t>skill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scores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learners with educable intellectual disabilities in the experimental and control</w:t>
      </w:r>
      <w:r>
        <w:rPr>
          <w:spacing w:val="1"/>
          <w:sz w:val="24"/>
        </w:rPr>
        <w:t> </w:t>
      </w:r>
      <w:r>
        <w:rPr>
          <w:sz w:val="24"/>
        </w:rPr>
        <w:t>groups,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treatment.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1" w:after="0"/>
        <w:ind w:left="2300" w:right="1118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literacy</w:t>
      </w:r>
      <w:r>
        <w:rPr>
          <w:spacing w:val="1"/>
          <w:sz w:val="24"/>
        </w:rPr>
        <w:t> </w:t>
      </w:r>
      <w:r>
        <w:rPr>
          <w:sz w:val="24"/>
        </w:rPr>
        <w:t>skill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scores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learners with educable intellectual disabilities in the experimental and control</w:t>
      </w:r>
      <w:r>
        <w:rPr>
          <w:spacing w:val="1"/>
          <w:sz w:val="24"/>
        </w:rPr>
        <w:t> </w:t>
      </w:r>
      <w:r>
        <w:rPr>
          <w:sz w:val="24"/>
        </w:rPr>
        <w:t>groups, after treatment.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9"/>
        </w:numPr>
        <w:tabs>
          <w:tab w:pos="2361" w:val="left" w:leader="none"/>
        </w:tabs>
        <w:spacing w:line="480" w:lineRule="auto" w:before="90" w:after="0"/>
        <w:ind w:left="2300" w:right="1114" w:hanging="360"/>
        <w:jc w:val="both"/>
        <w:rPr>
          <w:sz w:val="24"/>
        </w:rPr>
      </w:pPr>
      <w:r>
        <w:rPr/>
        <w:tab/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pretest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posttest</w:t>
      </w:r>
      <w:r>
        <w:rPr>
          <w:spacing w:val="1"/>
          <w:sz w:val="24"/>
        </w:rPr>
        <w:t> </w:t>
      </w:r>
      <w:r>
        <w:rPr>
          <w:sz w:val="24"/>
        </w:rPr>
        <w:t>receptive</w:t>
      </w:r>
      <w:r>
        <w:rPr>
          <w:spacing w:val="-57"/>
          <w:sz w:val="24"/>
        </w:rPr>
        <w:t> </w:t>
      </w:r>
      <w:r>
        <w:rPr>
          <w:sz w:val="24"/>
        </w:rPr>
        <w:t>language skill mean scores of learners with educable intellectual disabilities in the</w:t>
      </w:r>
      <w:r>
        <w:rPr>
          <w:spacing w:val="-57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and control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0" w:after="0"/>
        <w:ind w:left="2300" w:right="1115" w:hanging="360"/>
        <w:jc w:val="both"/>
        <w:rPr>
          <w:sz w:val="24"/>
        </w:rPr>
      </w:pPr>
      <w:r>
        <w:rPr>
          <w:sz w:val="24"/>
        </w:rPr>
        <w:t>There is no significant difference between the pretest and posttest expressive</w:t>
      </w:r>
      <w:r>
        <w:rPr>
          <w:spacing w:val="1"/>
          <w:sz w:val="24"/>
        </w:rPr>
        <w:t> </w:t>
      </w:r>
      <w:r>
        <w:rPr>
          <w:sz w:val="24"/>
        </w:rPr>
        <w:t>language skill mean scores of learners with educable intellectual disabilities in the</w:t>
      </w:r>
      <w:r>
        <w:rPr>
          <w:spacing w:val="-57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and control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2"/>
          <w:numId w:val="9"/>
        </w:numPr>
        <w:tabs>
          <w:tab w:pos="2361" w:val="left" w:leader="none"/>
        </w:tabs>
        <w:spacing w:line="480" w:lineRule="auto" w:before="1" w:after="0"/>
        <w:ind w:left="2300" w:right="1117" w:hanging="360"/>
        <w:jc w:val="both"/>
        <w:rPr>
          <w:sz w:val="24"/>
        </w:rPr>
      </w:pPr>
      <w:r>
        <w:rPr/>
        <w:tab/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pretest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posttest</w:t>
      </w:r>
      <w:r>
        <w:rPr>
          <w:spacing w:val="1"/>
          <w:sz w:val="24"/>
        </w:rPr>
        <w:t> </w:t>
      </w:r>
      <w:r>
        <w:rPr>
          <w:sz w:val="24"/>
        </w:rPr>
        <w:t>sight</w:t>
      </w:r>
      <w:r>
        <w:rPr>
          <w:spacing w:val="1"/>
          <w:sz w:val="24"/>
        </w:rPr>
        <w:t> </w:t>
      </w:r>
      <w:r>
        <w:rPr>
          <w:sz w:val="24"/>
        </w:rPr>
        <w:t>vocabulary recognition skill mean scores of learners educable with intellectual</w:t>
      </w:r>
      <w:r>
        <w:rPr>
          <w:spacing w:val="1"/>
          <w:sz w:val="24"/>
        </w:rPr>
        <w:t> </w:t>
      </w:r>
      <w:r>
        <w:rPr>
          <w:sz w:val="24"/>
        </w:rPr>
        <w:t>disabilities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experimental and control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2"/>
          <w:numId w:val="9"/>
        </w:numPr>
        <w:tabs>
          <w:tab w:pos="2361" w:val="left" w:leader="none"/>
        </w:tabs>
        <w:spacing w:line="480" w:lineRule="auto" w:before="0" w:after="0"/>
        <w:ind w:left="2300" w:right="1116" w:hanging="360"/>
        <w:jc w:val="both"/>
        <w:rPr>
          <w:sz w:val="24"/>
        </w:rPr>
      </w:pPr>
      <w:r>
        <w:rPr/>
        <w:tab/>
      </w:r>
      <w:r>
        <w:rPr>
          <w:sz w:val="24"/>
        </w:rPr>
        <w:t>There is no significant difference between the pretest and posttest writing skill</w:t>
      </w:r>
      <w:r>
        <w:rPr>
          <w:spacing w:val="1"/>
          <w:sz w:val="24"/>
        </w:rPr>
        <w:t> </w:t>
      </w:r>
      <w:r>
        <w:rPr>
          <w:sz w:val="24"/>
        </w:rPr>
        <w:t>mean scores of learners with educable intellectual disabilities in the experimental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1" w:after="0"/>
        <w:ind w:left="2300" w:right="1119" w:hanging="360"/>
        <w:jc w:val="both"/>
        <w:rPr>
          <w:sz w:val="24"/>
        </w:rPr>
      </w:pPr>
      <w:r>
        <w:rPr>
          <w:sz w:val="24"/>
        </w:rPr>
        <w:t>There is no significant difference between the pretest and posttest literal reading</w:t>
      </w:r>
      <w:r>
        <w:rPr>
          <w:spacing w:val="1"/>
          <w:sz w:val="24"/>
        </w:rPr>
        <w:t> </w:t>
      </w:r>
      <w:r>
        <w:rPr>
          <w:sz w:val="24"/>
        </w:rPr>
        <w:t>comprehension mean scores of learners with educable intellectual disabilities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experimental and control groups.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480" w:lineRule="auto" w:before="0" w:after="0"/>
        <w:ind w:left="2300" w:right="1117" w:hanging="360"/>
        <w:jc w:val="both"/>
        <w:rPr>
          <w:sz w:val="24"/>
        </w:rPr>
      </w:pPr>
      <w:r>
        <w:rPr>
          <w:sz w:val="24"/>
        </w:rPr>
        <w:t>There is no significant difference between the literacy skills’ pretest and posttest</w:t>
      </w:r>
      <w:r>
        <w:rPr>
          <w:spacing w:val="1"/>
          <w:sz w:val="24"/>
        </w:rPr>
        <w:t> </w:t>
      </w:r>
      <w:r>
        <w:rPr>
          <w:sz w:val="24"/>
        </w:rPr>
        <w:t>mean scores of learners with mild and those with moderate degrees of intellectual</w:t>
      </w:r>
      <w:r>
        <w:rPr>
          <w:spacing w:val="1"/>
          <w:sz w:val="24"/>
        </w:rPr>
        <w:t> </w:t>
      </w:r>
      <w:r>
        <w:rPr>
          <w:sz w:val="24"/>
        </w:rPr>
        <w:t>disabilities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experimental and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3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respective</w:t>
      </w:r>
      <w:r>
        <w:rPr>
          <w:spacing w:val="-1"/>
          <w:sz w:val="24"/>
        </w:rPr>
        <w:t> </w:t>
      </w:r>
      <w:r>
        <w:rPr>
          <w:sz w:val="24"/>
        </w:rPr>
        <w:t>skills.</w:t>
      </w:r>
    </w:p>
    <w:p>
      <w:pPr>
        <w:pStyle w:val="Heading1"/>
        <w:numPr>
          <w:ilvl w:val="1"/>
          <w:numId w:val="9"/>
        </w:numPr>
        <w:tabs>
          <w:tab w:pos="2300" w:val="left" w:leader="none"/>
          <w:tab w:pos="2301" w:val="left" w:leader="none"/>
        </w:tabs>
        <w:spacing w:line="240" w:lineRule="auto" w:before="5" w:after="0"/>
        <w:ind w:left="2300" w:right="0" w:hanging="721"/>
        <w:jc w:val="left"/>
      </w:pPr>
      <w:bookmarkStart w:name="_TOC_250005" w:id="4"/>
      <w:r>
        <w:rPr/>
        <w:t>SIGNIFICANCE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bookmarkEnd w:id="4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4" w:firstLine="720"/>
        <w:jc w:val="both"/>
      </w:pPr>
      <w:r>
        <w:rPr/>
        <w:t>The findings of the study is of importance to learners with intellectual disabilities,</w:t>
      </w:r>
      <w:r>
        <w:rPr>
          <w:spacing w:val="-57"/>
        </w:rPr>
        <w:t> </w:t>
      </w:r>
      <w:r>
        <w:rPr/>
        <w:t>their parents, reading specialists and teachers, curriculum planners and researchers. This</w:t>
      </w:r>
      <w:r>
        <w:rPr>
          <w:spacing w:val="1"/>
        </w:rPr>
        <w:t> </w:t>
      </w:r>
      <w:r>
        <w:rPr/>
        <w:t>study</w:t>
      </w:r>
      <w:r>
        <w:rPr>
          <w:spacing w:val="11"/>
        </w:rPr>
        <w:t> </w:t>
      </w:r>
      <w:r>
        <w:rPr/>
        <w:t>will</w:t>
      </w:r>
      <w:r>
        <w:rPr>
          <w:spacing w:val="17"/>
        </w:rPr>
        <w:t> </w:t>
      </w:r>
      <w:r>
        <w:rPr/>
        <w:t>benefit</w:t>
      </w:r>
      <w:r>
        <w:rPr>
          <w:spacing w:val="16"/>
        </w:rPr>
        <w:t> </w:t>
      </w:r>
      <w:r>
        <w:rPr/>
        <w:t>learners</w:t>
      </w:r>
      <w:r>
        <w:rPr>
          <w:spacing w:val="16"/>
        </w:rPr>
        <w:t> </w:t>
      </w:r>
      <w:r>
        <w:rPr/>
        <w:t>with</w:t>
      </w:r>
      <w:r>
        <w:rPr>
          <w:spacing w:val="18"/>
        </w:rPr>
        <w:t> </w:t>
      </w:r>
      <w:r>
        <w:rPr/>
        <w:t>intellectual</w:t>
      </w:r>
      <w:r>
        <w:rPr>
          <w:spacing w:val="16"/>
        </w:rPr>
        <w:t> </w:t>
      </w:r>
      <w:r>
        <w:rPr/>
        <w:t>disabilities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sense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their</w:t>
      </w:r>
      <w:r>
        <w:rPr>
          <w:spacing w:val="15"/>
        </w:rPr>
        <w:t> </w:t>
      </w:r>
      <w:r>
        <w:rPr/>
        <w:t>vocabulary</w:t>
      </w:r>
      <w:r>
        <w:rPr>
          <w:spacing w:val="-57"/>
        </w:rPr>
        <w:t> </w:t>
      </w:r>
      <w:r>
        <w:rPr/>
        <w:t>as well as reading comprehension ability would be developed. This is important in order</w:t>
      </w:r>
      <w:r>
        <w:rPr>
          <w:spacing w:val="1"/>
        </w:rPr>
        <w:t> </w:t>
      </w:r>
      <w:r>
        <w:rPr/>
        <w:t>to</w:t>
      </w:r>
      <w:r>
        <w:rPr>
          <w:spacing w:val="33"/>
        </w:rPr>
        <w:t> </w:t>
      </w:r>
      <w:r>
        <w:rPr/>
        <w:t>facilitate</w:t>
      </w:r>
      <w:r>
        <w:rPr>
          <w:spacing w:val="32"/>
        </w:rPr>
        <w:t> </w:t>
      </w:r>
      <w:r>
        <w:rPr/>
        <w:t>better</w:t>
      </w:r>
      <w:r>
        <w:rPr>
          <w:spacing w:val="32"/>
        </w:rPr>
        <w:t> </w:t>
      </w:r>
      <w:r>
        <w:rPr/>
        <w:t>receptive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expressive</w:t>
      </w:r>
      <w:r>
        <w:rPr>
          <w:spacing w:val="32"/>
        </w:rPr>
        <w:t> </w:t>
      </w:r>
      <w:r>
        <w:rPr/>
        <w:t>language</w:t>
      </w:r>
      <w:r>
        <w:rPr>
          <w:spacing w:val="32"/>
        </w:rPr>
        <w:t> </w:t>
      </w:r>
      <w:r>
        <w:rPr/>
        <w:t>skills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learners,</w:t>
      </w:r>
      <w:r>
        <w:rPr>
          <w:spacing w:val="33"/>
        </w:rPr>
        <w:t> </w:t>
      </w:r>
      <w:r>
        <w:rPr/>
        <w:t>thus,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3"/>
        <w:jc w:val="both"/>
      </w:pPr>
      <w:r>
        <w:rPr/>
        <w:t>facilitating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acquisition,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61"/>
        </w:rPr>
        <w:t> </w:t>
      </w:r>
      <w:r>
        <w:rPr/>
        <w:t>oral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skills for</w:t>
      </w:r>
      <w:r>
        <w:rPr>
          <w:spacing w:val="-2"/>
        </w:rPr>
        <w:t> </w:t>
      </w:r>
      <w:r>
        <w:rPr/>
        <w:t>better conversation.</w:t>
      </w:r>
    </w:p>
    <w:p>
      <w:pPr>
        <w:pStyle w:val="BodyText"/>
        <w:spacing w:line="480" w:lineRule="auto"/>
        <w:ind w:left="1580" w:right="1121" w:firstLine="720"/>
        <w:jc w:val="both"/>
      </w:pPr>
      <w:r>
        <w:rPr/>
        <w:t>Parents of learners with intellectual disability will find the outcome of this study</w:t>
      </w:r>
      <w:r>
        <w:rPr>
          <w:spacing w:val="1"/>
        </w:rPr>
        <w:t> </w:t>
      </w:r>
      <w:r>
        <w:rPr/>
        <w:t>informative. The outcome of this study will expose them to better alternative teaching</w:t>
      </w:r>
      <w:r>
        <w:rPr>
          <w:spacing w:val="1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which they</w:t>
      </w:r>
      <w:r>
        <w:rPr>
          <w:spacing w:val="-3"/>
        </w:rPr>
        <w:t> </w:t>
      </w:r>
      <w:r>
        <w:rPr/>
        <w:t>can use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help</w:t>
      </w:r>
      <w:r>
        <w:rPr>
          <w:spacing w:val="-1"/>
        </w:rPr>
        <w:t> </w:t>
      </w:r>
      <w:r>
        <w:rPr/>
        <w:t>develop the</w:t>
      </w:r>
      <w:r>
        <w:rPr>
          <w:spacing w:val="-1"/>
        </w:rPr>
        <w:t> </w:t>
      </w:r>
      <w:r>
        <w:rPr/>
        <w:t>literacy</w:t>
      </w:r>
      <w:r>
        <w:rPr>
          <w:spacing w:val="-5"/>
        </w:rPr>
        <w:t> </w:t>
      </w:r>
      <w:r>
        <w:rPr/>
        <w:t>skills of their</w:t>
      </w:r>
      <w:r>
        <w:rPr>
          <w:spacing w:val="-1"/>
        </w:rPr>
        <w:t> </w:t>
      </w:r>
      <w:r>
        <w:rPr/>
        <w:t>children.</w:t>
      </w:r>
    </w:p>
    <w:p>
      <w:pPr>
        <w:pStyle w:val="BodyText"/>
        <w:spacing w:line="480" w:lineRule="auto" w:before="1"/>
        <w:ind w:left="1580" w:right="1115" w:firstLine="720"/>
        <w:jc w:val="both"/>
      </w:pPr>
      <w:r>
        <w:rPr/>
        <w:t>Reading specialists and teachers also stand to benefit from the findings of this</w:t>
      </w:r>
      <w:r>
        <w:rPr>
          <w:spacing w:val="1"/>
        </w:rPr>
        <w:t> </w:t>
      </w:r>
      <w:r>
        <w:rPr/>
        <w:t>study by exposing them to more innovative strategies and techniques for improving the</w:t>
      </w:r>
      <w:r>
        <w:rPr>
          <w:spacing w:val="1"/>
        </w:rPr>
        <w:t> </w:t>
      </w:r>
      <w:r>
        <w:rPr/>
        <w:t>literacy skills of learners with intellectual disabilities. The findings from the study can</w:t>
      </w:r>
      <w:r>
        <w:rPr>
          <w:spacing w:val="1"/>
        </w:rPr>
        <w:t> </w:t>
      </w:r>
      <w:r>
        <w:rPr/>
        <w:t>also help in ensuring greater success in the development of literacy skills among learners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intellectual disabilities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both</w:t>
      </w:r>
      <w:r>
        <w:rPr>
          <w:spacing w:val="-1"/>
        </w:rPr>
        <w:t> </w:t>
      </w:r>
      <w:r>
        <w:rPr/>
        <w:t>inclusive</w:t>
      </w:r>
      <w:r>
        <w:rPr>
          <w:spacing w:val="-1"/>
        </w:rPr>
        <w:t> </w:t>
      </w:r>
      <w:r>
        <w:rPr/>
        <w:t>and non-inclusive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settings</w:t>
      </w:r>
    </w:p>
    <w:p>
      <w:pPr>
        <w:pStyle w:val="BodyText"/>
        <w:spacing w:line="480" w:lineRule="auto"/>
        <w:ind w:left="1580" w:right="1115" w:firstLine="720"/>
        <w:jc w:val="both"/>
      </w:pPr>
      <w:r>
        <w:rPr/>
        <w:t>Curriculum planners and other educational research professionals can equally take</w:t>
      </w:r>
      <w:r>
        <w:rPr>
          <w:spacing w:val="-57"/>
        </w:rPr>
        <w:t> </w:t>
      </w:r>
      <w:r>
        <w:rPr/>
        <w:t>advantage of the outcomes of this study to positively impact on the design and execution</w:t>
      </w:r>
      <w:r>
        <w:rPr>
          <w:spacing w:val="1"/>
        </w:rPr>
        <w:t> </w:t>
      </w:r>
      <w:r>
        <w:rPr/>
        <w:t>of more innovative curriculum programmes affecting learners with educable intellectual</w:t>
      </w:r>
      <w:r>
        <w:rPr>
          <w:spacing w:val="1"/>
        </w:rPr>
        <w:t> </w:t>
      </w:r>
      <w:r>
        <w:rPr/>
        <w:t>disabilities.</w:t>
      </w:r>
      <w:r>
        <w:rPr>
          <w:spacing w:val="1"/>
        </w:rPr>
        <w:t> </w:t>
      </w:r>
      <w:r>
        <w:rPr/>
        <w:t>Findings from</w:t>
      </w:r>
      <w:r>
        <w:rPr>
          <w:spacing w:val="1"/>
        </w:rPr>
        <w:t> </w:t>
      </w:r>
      <w:r>
        <w:rPr/>
        <w:t>the study will</w:t>
      </w:r>
      <w:r>
        <w:rPr>
          <w:spacing w:val="1"/>
        </w:rPr>
        <w:t> </w:t>
      </w:r>
      <w:r>
        <w:rPr/>
        <w:t>add to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existing literature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future researchers can make reference in their quest to improve the overall teaching of</w:t>
      </w:r>
      <w:r>
        <w:rPr>
          <w:spacing w:val="1"/>
        </w:rPr>
        <w:t> </w:t>
      </w:r>
      <w:r>
        <w:rPr/>
        <w:t>literacy</w:t>
      </w:r>
      <w:r>
        <w:rPr>
          <w:spacing w:val="-6"/>
        </w:rPr>
        <w:t> </w:t>
      </w:r>
      <w:r>
        <w:rPr/>
        <w:t>skills</w:t>
      </w:r>
      <w:r>
        <w:rPr>
          <w:spacing w:val="1"/>
        </w:rPr>
        <w:t> </w:t>
      </w:r>
      <w:r>
        <w:rPr/>
        <w:t>to learners</w:t>
      </w:r>
      <w:r>
        <w:rPr>
          <w:spacing w:val="1"/>
        </w:rPr>
        <w:t> </w:t>
      </w:r>
      <w:r>
        <w:rPr/>
        <w:t>with educable intellectual disabilities.</w:t>
      </w:r>
    </w:p>
    <w:p>
      <w:pPr>
        <w:pStyle w:val="Heading1"/>
        <w:numPr>
          <w:ilvl w:val="1"/>
          <w:numId w:val="10"/>
        </w:numPr>
        <w:tabs>
          <w:tab w:pos="2300" w:val="left" w:leader="none"/>
          <w:tab w:pos="2301" w:val="left" w:leader="none"/>
        </w:tabs>
        <w:spacing w:line="240" w:lineRule="auto" w:before="6" w:after="0"/>
        <w:ind w:left="2300" w:right="0" w:hanging="721"/>
        <w:jc w:val="left"/>
      </w:pPr>
      <w:bookmarkStart w:name="_TOC_250004" w:id="5"/>
      <w:r>
        <w:rPr/>
        <w:t>THEORETICAL</w:t>
      </w:r>
      <w:r>
        <w:rPr>
          <w:spacing w:val="-3"/>
        </w:rPr>
        <w:t> </w:t>
      </w:r>
      <w:bookmarkEnd w:id="5"/>
      <w:r>
        <w:rPr/>
        <w:t>FRAMEWORK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80" w:right="1117" w:firstLine="720"/>
        <w:jc w:val="both"/>
      </w:pPr>
      <w:r>
        <w:rPr/>
        <w:t>This study was based on the ‘Psycholinguistic Theoretical Model’, as adapted and</w:t>
      </w:r>
      <w:r>
        <w:rPr>
          <w:spacing w:val="-57"/>
        </w:rPr>
        <w:t> </w:t>
      </w:r>
      <w:r>
        <w:rPr/>
        <w:t>expounded in Smith (1973).</w:t>
      </w:r>
      <w:r>
        <w:rPr>
          <w:spacing w:val="1"/>
        </w:rPr>
        <w:t> </w:t>
      </w:r>
      <w:r>
        <w:rPr/>
        <w:t>This approach focuses on development of literacy and</w:t>
      </w:r>
      <w:r>
        <w:rPr>
          <w:spacing w:val="1"/>
        </w:rPr>
        <w:t> </w:t>
      </w:r>
      <w:r>
        <w:rPr/>
        <w:t>improvement of reading comprehension skills. Smith believes that literacy is that ability</w:t>
      </w:r>
      <w:r>
        <w:rPr>
          <w:spacing w:val="1"/>
        </w:rPr>
        <w:t> </w:t>
      </w:r>
      <w:r>
        <w:rPr/>
        <w:t>to</w:t>
      </w:r>
      <w:r>
        <w:rPr>
          <w:spacing w:val="18"/>
        </w:rPr>
        <w:t> </w:t>
      </w:r>
      <w:r>
        <w:rPr/>
        <w:t>use</w:t>
      </w:r>
      <w:r>
        <w:rPr>
          <w:spacing w:val="18"/>
        </w:rPr>
        <w:t> </w:t>
      </w:r>
      <w:r>
        <w:rPr/>
        <w:t>information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solve</w:t>
      </w:r>
      <w:r>
        <w:rPr>
          <w:spacing w:val="18"/>
        </w:rPr>
        <w:t> </w:t>
      </w:r>
      <w:r>
        <w:rPr/>
        <w:t>problems,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make</w:t>
      </w:r>
      <w:r>
        <w:rPr>
          <w:spacing w:val="16"/>
        </w:rPr>
        <w:t> </w:t>
      </w:r>
      <w:r>
        <w:rPr/>
        <w:t>informed</w:t>
      </w:r>
      <w:r>
        <w:rPr>
          <w:spacing w:val="18"/>
        </w:rPr>
        <w:t> </w:t>
      </w:r>
      <w:r>
        <w:rPr/>
        <w:t>decision,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participate</w:t>
      </w:r>
      <w:r>
        <w:rPr>
          <w:spacing w:val="17"/>
        </w:rPr>
        <w:t> </w:t>
      </w:r>
      <w:r>
        <w:rPr/>
        <w:t>actively</w:t>
      </w:r>
      <w:r>
        <w:rPr>
          <w:spacing w:val="-57"/>
        </w:rPr>
        <w:t> </w:t>
      </w:r>
      <w:r>
        <w:rPr/>
        <w:t>in the society, to engage in continuous learning and to shape the course of one’s life. The</w:t>
      </w:r>
      <w:r>
        <w:rPr>
          <w:spacing w:val="1"/>
        </w:rPr>
        <w:t> </w:t>
      </w:r>
      <w:r>
        <w:rPr/>
        <w:t>psycholinguistic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dimensions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aspects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language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/>
        <w:t>social</w:t>
      </w:r>
      <w:r>
        <w:rPr>
          <w:spacing w:val="33"/>
        </w:rPr>
        <w:t> </w:t>
      </w:r>
      <w:r>
        <w:rPr/>
        <w:t>psychology</w:t>
      </w:r>
      <w:r>
        <w:rPr>
          <w:spacing w:val="28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ultimate</w:t>
      </w:r>
      <w:r>
        <w:rPr>
          <w:spacing w:val="30"/>
        </w:rPr>
        <w:t> </w:t>
      </w:r>
      <w:r>
        <w:rPr/>
        <w:t>purpose</w:t>
      </w:r>
      <w:r>
        <w:rPr>
          <w:spacing w:val="3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7"/>
        <w:jc w:val="both"/>
      </w:pP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disabilities.</w:t>
      </w:r>
    </w:p>
    <w:p>
      <w:pPr>
        <w:pStyle w:val="BodyText"/>
        <w:spacing w:line="480" w:lineRule="auto"/>
        <w:ind w:left="1580" w:right="1115" w:firstLine="720"/>
        <w:jc w:val="both"/>
      </w:pPr>
      <w:r>
        <w:rPr/>
        <w:t>The theory is built around three basic analytical principles, namely, structural use</w:t>
      </w:r>
      <w:r>
        <w:rPr>
          <w:spacing w:val="1"/>
        </w:rPr>
        <w:t> </w:t>
      </w:r>
      <w:r>
        <w:rPr/>
        <w:t>of language, variable mechanism of human behaviour and psychomotor nature of the</w:t>
      </w:r>
      <w:r>
        <w:rPr>
          <w:spacing w:val="1"/>
        </w:rPr>
        <w:t> </w:t>
      </w:r>
      <w:r>
        <w:rPr/>
        <w:t>reading process. Language is a system that is available to its users, through its major</w:t>
      </w:r>
      <w:r>
        <w:rPr>
          <w:spacing w:val="1"/>
        </w:rPr>
        <w:t> </w:t>
      </w:r>
      <w:r>
        <w:rPr/>
        <w:t>structural components (such as sound, syntax, semantics &amp; lexicon). This includes the set</w:t>
      </w:r>
      <w:r>
        <w:rPr>
          <w:spacing w:val="-57"/>
        </w:rPr>
        <w:t> </w:t>
      </w:r>
      <w:r>
        <w:rPr/>
        <w:t>of rules that determine how words are acquired and organized in sentences. Psychology,</w:t>
      </w:r>
      <w:r>
        <w:rPr>
          <w:spacing w:val="1"/>
        </w:rPr>
        <w:t> </w:t>
      </w:r>
      <w:r>
        <w:rPr/>
        <w:t>on the other hand, is concerned with dynamic range of human behavior and with the</w:t>
      </w:r>
      <w:r>
        <w:rPr>
          <w:spacing w:val="1"/>
        </w:rPr>
        <w:t> </w:t>
      </w:r>
      <w:r>
        <w:rPr/>
        <w:t>various social conditions under which such behavior is learned. This is concerned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the manner in which humans acquire, interpret, organize, store, retrieve and employ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complex process that comprises of visual and non-visual information. It is visual because</w:t>
      </w:r>
      <w:r>
        <w:rPr>
          <w:spacing w:val="1"/>
        </w:rPr>
        <w:t> </w:t>
      </w:r>
      <w:r>
        <w:rPr/>
        <w:t>the reader can see the words, sentences and information coming through the eye as one</w:t>
      </w:r>
      <w:r>
        <w:rPr>
          <w:spacing w:val="1"/>
        </w:rPr>
        <w:t> </w:t>
      </w:r>
      <w:r>
        <w:rPr/>
        <w:t>reads. In contrast, the non - visual information are those derived from behind the eyeball,</w:t>
      </w:r>
      <w:r>
        <w:rPr>
          <w:spacing w:val="1"/>
        </w:rPr>
        <w:t> </w:t>
      </w:r>
      <w:r>
        <w:rPr/>
        <w:t>print or sentences. Thus, information known through prior experience is required for</w:t>
      </w:r>
      <w:r>
        <w:rPr>
          <w:spacing w:val="1"/>
        </w:rPr>
        <w:t> </w:t>
      </w:r>
      <w:r>
        <w:rPr/>
        <w:t>identifying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letter, a</w:t>
      </w:r>
      <w:r>
        <w:rPr>
          <w:spacing w:val="-2"/>
        </w:rPr>
        <w:t> </w:t>
      </w:r>
      <w:r>
        <w:rPr/>
        <w:t>word or a</w:t>
      </w:r>
      <w:r>
        <w:rPr>
          <w:spacing w:val="-2"/>
        </w:rPr>
        <w:t> </w:t>
      </w:r>
      <w:r>
        <w:rPr/>
        <w:t>meaning</w:t>
      </w:r>
      <w:r>
        <w:rPr>
          <w:spacing w:val="-3"/>
        </w:rPr>
        <w:t> </w:t>
      </w:r>
      <w:r>
        <w:rPr/>
        <w:t>from the text.</w:t>
      </w:r>
    </w:p>
    <w:p>
      <w:pPr>
        <w:pStyle w:val="BodyText"/>
        <w:spacing w:line="480" w:lineRule="auto" w:before="2"/>
        <w:ind w:left="1580" w:right="1117" w:firstLine="720"/>
        <w:jc w:val="both"/>
      </w:pPr>
      <w:r>
        <w:rPr/>
        <w:t>This theory is synchronic with this study because, it lays emphasis on use of</w:t>
      </w:r>
      <w:r>
        <w:rPr>
          <w:spacing w:val="1"/>
        </w:rPr>
        <w:t> </w:t>
      </w:r>
      <w:r>
        <w:rPr/>
        <w:t>language, human behavior and, specifically, on reading comprehension, which lies at the</w:t>
      </w:r>
      <w:r>
        <w:rPr>
          <w:spacing w:val="1"/>
        </w:rPr>
        <w:t> </w:t>
      </w:r>
      <w:r>
        <w:rPr/>
        <w:t>heart of the present study.</w:t>
      </w:r>
      <w:r>
        <w:rPr>
          <w:spacing w:val="1"/>
        </w:rPr>
        <w:t> </w:t>
      </w:r>
      <w:r>
        <w:rPr/>
        <w:t>It recognizes the use of acquired vocabulary items as well as</w:t>
      </w:r>
      <w:r>
        <w:rPr>
          <w:spacing w:val="1"/>
        </w:rPr>
        <w:t> </w:t>
      </w:r>
      <w:r>
        <w:rPr/>
        <w:t>the teaching of a child to appreciate the fact that reading involves the use of visual and</w:t>
      </w:r>
      <w:r>
        <w:rPr>
          <w:spacing w:val="1"/>
        </w:rPr>
        <w:t> </w:t>
      </w:r>
      <w:r>
        <w:rPr/>
        <w:t>non-visual cues. The theory recognizes the personalized element in the art of teaching</w:t>
      </w:r>
      <w:r>
        <w:rPr>
          <w:spacing w:val="1"/>
        </w:rPr>
        <w:t> </w:t>
      </w:r>
      <w:r>
        <w:rPr/>
        <w:t>reading and the researcher utilized this individualized instructional dimension of teaching</w:t>
      </w:r>
      <w:r>
        <w:rPr>
          <w:spacing w:val="-57"/>
        </w:rPr>
        <w:t> </w:t>
      </w:r>
      <w:r>
        <w:rPr/>
        <w:t>literacy and reading in interacting with the study participants.</w:t>
      </w:r>
      <w:r>
        <w:rPr>
          <w:spacing w:val="1"/>
        </w:rPr>
        <w:t> </w:t>
      </w:r>
      <w:r>
        <w:rPr/>
        <w:t>Therefore, this theory</w:t>
      </w:r>
      <w:r>
        <w:rPr>
          <w:spacing w:val="1"/>
        </w:rPr>
        <w:t> </w:t>
      </w:r>
      <w:r>
        <w:rPr/>
        <w:t>clearly fits into the characteristics of this study since it encourages the use of language to</w:t>
      </w:r>
      <w:r>
        <w:rPr>
          <w:spacing w:val="1"/>
        </w:rPr>
        <w:t> </w:t>
      </w:r>
      <w:r>
        <w:rPr/>
        <w:t>boost literacy</w:t>
      </w:r>
      <w:r>
        <w:rPr>
          <w:spacing w:val="-6"/>
        </w:rPr>
        <w:t> </w:t>
      </w:r>
      <w:r>
        <w:rPr/>
        <w:t>development.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0"/>
        </w:numPr>
        <w:tabs>
          <w:tab w:pos="2300" w:val="left" w:leader="none"/>
          <w:tab w:pos="2301" w:val="left" w:leader="none"/>
        </w:tabs>
        <w:spacing w:line="240" w:lineRule="auto" w:before="90" w:after="0"/>
        <w:ind w:left="2300" w:right="0" w:hanging="721"/>
        <w:jc w:val="left"/>
      </w:pPr>
      <w:bookmarkStart w:name="_TOC_250003" w:id="6"/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bookmarkEnd w:id="6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3" w:firstLine="720"/>
        <w:jc w:val="both"/>
      </w:pPr>
      <w:r>
        <w:rPr/>
        <w:t>This study focused on the development of literacy skills of learners with educable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receptive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vocabulary acquisition, writing skills and literal reading comprehension skills, using the</w:t>
      </w:r>
      <w:r>
        <w:rPr>
          <w:spacing w:val="1"/>
        </w:rPr>
        <w:t> </w:t>
      </w:r>
      <w:r>
        <w:rPr/>
        <w:t>methodology of</w:t>
      </w:r>
      <w:r>
        <w:rPr>
          <w:spacing w:val="1"/>
        </w:rPr>
        <w:t> </w:t>
      </w:r>
      <w:r>
        <w:rPr/>
        <w:t>LEA. This study was further restricted to learners at</w:t>
      </w:r>
      <w:r>
        <w:rPr>
          <w:spacing w:val="1"/>
        </w:rPr>
        <w:t> </w:t>
      </w:r>
      <w:r>
        <w:rPr/>
        <w:t>Level six</w:t>
      </w:r>
      <w:r>
        <w:rPr>
          <w:spacing w:val="60"/>
        </w:rPr>
        <w:t> </w:t>
      </w:r>
      <w:r>
        <w:rPr/>
        <w:t>at the</w:t>
      </w:r>
      <w:r>
        <w:rPr>
          <w:spacing w:val="1"/>
        </w:rPr>
        <w:t> </w:t>
      </w:r>
      <w:r>
        <w:rPr/>
        <w:t>Open Doors for Special Learners Center, Jos, Plateau State. The school is located at</w:t>
      </w:r>
      <w:r>
        <w:rPr>
          <w:spacing w:val="1"/>
        </w:rPr>
        <w:t> </w:t>
      </w:r>
      <w:r>
        <w:rPr/>
        <w:t>Liberty Boulevard, Jos, Plateau state. The school provides different services for different</w:t>
      </w:r>
      <w:r>
        <w:rPr>
          <w:spacing w:val="1"/>
        </w:rPr>
        <w:t> </w:t>
      </w:r>
      <w:r>
        <w:rPr/>
        <w:t>categories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with special</w:t>
      </w:r>
      <w:r>
        <w:rPr>
          <w:spacing w:val="-1"/>
        </w:rPr>
        <w:t> </w:t>
      </w:r>
      <w:r>
        <w:rPr/>
        <w:t>needs,</w:t>
      </w:r>
      <w:r>
        <w:rPr>
          <w:spacing w:val="1"/>
        </w:rPr>
        <w:t> </w:t>
      </w:r>
      <w:r>
        <w:rPr/>
        <w:t>including</w:t>
      </w:r>
      <w:r>
        <w:rPr>
          <w:spacing w:val="-4"/>
        </w:rPr>
        <w:t> </w:t>
      </w:r>
      <w:r>
        <w:rPr/>
        <w:t>those with</w:t>
      </w:r>
      <w:r>
        <w:rPr>
          <w:spacing w:val="-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Only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Disabilities, Autism, Cerebral Palsy and Down’s Syndrome were outside the scope of this</w:t>
      </w:r>
      <w:r>
        <w:rPr>
          <w:spacing w:val="-57"/>
        </w:rPr>
        <w:t> </w:t>
      </w:r>
      <w:r>
        <w:rPr/>
        <w:t>study.</w:t>
      </w:r>
    </w:p>
    <w:p>
      <w:pPr>
        <w:pStyle w:val="Heading1"/>
        <w:numPr>
          <w:ilvl w:val="1"/>
          <w:numId w:val="10"/>
        </w:numPr>
        <w:tabs>
          <w:tab w:pos="2300" w:val="left" w:leader="none"/>
          <w:tab w:pos="2301" w:val="left" w:leader="none"/>
        </w:tabs>
        <w:spacing w:line="240" w:lineRule="auto" w:before="5" w:after="0"/>
        <w:ind w:left="2300" w:right="0" w:hanging="721"/>
        <w:jc w:val="left"/>
      </w:pPr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TERMS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580"/>
        <w:jc w:val="both"/>
      </w:pPr>
      <w:r>
        <w:rPr/>
        <w:t>Technical</w:t>
      </w:r>
      <w:r>
        <w:rPr>
          <w:spacing w:val="-1"/>
        </w:rPr>
        <w:t> </w:t>
      </w:r>
      <w:r>
        <w:rPr/>
        <w:t>terms used in this study</w:t>
      </w:r>
      <w:r>
        <w:rPr>
          <w:spacing w:val="-6"/>
        </w:rPr>
        <w:t> </w:t>
      </w:r>
      <w:r>
        <w:rPr/>
        <w:t>were</w:t>
      </w:r>
      <w:r>
        <w:rPr>
          <w:spacing w:val="-1"/>
        </w:rPr>
        <w:t> </w:t>
      </w:r>
      <w:r>
        <w:rPr/>
        <w:t>operationally</w:t>
      </w:r>
      <w:r>
        <w:rPr>
          <w:spacing w:val="-5"/>
        </w:rPr>
        <w:t> </w:t>
      </w:r>
      <w:r>
        <w:rPr/>
        <w:t>defined:</w:t>
      </w:r>
    </w:p>
    <w:p>
      <w:pPr>
        <w:pStyle w:val="BodyText"/>
      </w:pPr>
    </w:p>
    <w:p>
      <w:pPr>
        <w:spacing w:line="480" w:lineRule="auto" w:before="0"/>
        <w:ind w:left="1580" w:right="1115" w:firstLine="60"/>
        <w:jc w:val="both"/>
        <w:rPr>
          <w:sz w:val="24"/>
        </w:rPr>
      </w:pPr>
      <w:r>
        <w:rPr>
          <w:b/>
          <w:sz w:val="24"/>
        </w:rPr>
        <w:t>Degree of Intellectual Disabilities: </w:t>
      </w:r>
      <w:r>
        <w:rPr>
          <w:sz w:val="24"/>
        </w:rPr>
        <w:t>This refers to the level of intellectual disabilities of</w:t>
      </w:r>
      <w:r>
        <w:rPr>
          <w:spacing w:val="1"/>
          <w:sz w:val="24"/>
        </w:rPr>
        <w:t> </w:t>
      </w:r>
      <w:r>
        <w:rPr>
          <w:sz w:val="24"/>
        </w:rPr>
        <w:t>learners which ranges from mild (between 50-70 IQ) and moderate (between 35-49 IQ)</w:t>
      </w:r>
      <w:r>
        <w:rPr>
          <w:spacing w:val="1"/>
          <w:sz w:val="24"/>
        </w:rPr>
        <w:t> </w:t>
      </w:r>
      <w:r>
        <w:rPr>
          <w:sz w:val="24"/>
        </w:rPr>
        <w:t>only</w:t>
      </w:r>
    </w:p>
    <w:p>
      <w:pPr>
        <w:pStyle w:val="BodyText"/>
        <w:spacing w:line="480" w:lineRule="auto"/>
        <w:ind w:left="1580" w:right="1118"/>
        <w:jc w:val="both"/>
      </w:pPr>
      <w:r>
        <w:rPr>
          <w:b/>
        </w:rPr>
        <w:t>Intelligent Quotient (IQ):</w:t>
      </w:r>
      <w:r>
        <w:rPr>
          <w:b/>
          <w:spacing w:val="1"/>
        </w:rPr>
        <w:t> </w:t>
      </w:r>
      <w:r>
        <w:rPr/>
        <w:t>A measure of a person’s intelligence as indicated by an</w:t>
      </w:r>
      <w:r>
        <w:rPr>
          <w:spacing w:val="1"/>
        </w:rPr>
        <w:t> </w:t>
      </w:r>
      <w:r>
        <w:rPr/>
        <w:t>intelligence test, the ratio of a person’s mental age to their chronological age (multiply by</w:t>
      </w:r>
      <w:r>
        <w:rPr>
          <w:spacing w:val="-57"/>
        </w:rPr>
        <w:t> </w:t>
      </w:r>
      <w:r>
        <w:rPr/>
        <w:t>100).</w:t>
      </w:r>
    </w:p>
    <w:p>
      <w:pPr>
        <w:pStyle w:val="BodyText"/>
        <w:spacing w:line="480" w:lineRule="auto" w:before="1"/>
        <w:ind w:left="1580" w:right="1121"/>
        <w:jc w:val="both"/>
      </w:pPr>
      <w:r>
        <w:rPr>
          <w:b/>
        </w:rPr>
        <w:t>Intellectual</w:t>
      </w:r>
      <w:r>
        <w:rPr>
          <w:b/>
          <w:spacing w:val="1"/>
        </w:rPr>
        <w:t> </w:t>
      </w:r>
      <w:r>
        <w:rPr>
          <w:b/>
        </w:rPr>
        <w:t>Disability:</w:t>
      </w:r>
      <w:r>
        <w:rPr>
          <w:b/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functioning,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concurrently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manifested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 developmental</w:t>
      </w:r>
      <w:r>
        <w:rPr>
          <w:spacing w:val="2"/>
        </w:rPr>
        <w:t> </w:t>
      </w:r>
      <w:r>
        <w:rPr/>
        <w:t>period (0-</w:t>
      </w:r>
      <w:r>
        <w:rPr>
          <w:spacing w:val="-1"/>
        </w:rPr>
        <w:t> </w:t>
      </w:r>
      <w:r>
        <w:rPr/>
        <w:t>18</w:t>
      </w:r>
      <w:r>
        <w:rPr>
          <w:spacing w:val="4"/>
        </w:rPr>
        <w:t> </w:t>
      </w:r>
      <w:r>
        <w:rPr/>
        <w:t>years old).</w:t>
      </w:r>
    </w:p>
    <w:p>
      <w:pPr>
        <w:spacing w:line="480" w:lineRule="auto" w:before="0"/>
        <w:ind w:left="1580" w:right="1122" w:firstLine="0"/>
        <w:jc w:val="both"/>
        <w:rPr>
          <w:sz w:val="24"/>
        </w:rPr>
      </w:pPr>
      <w:r>
        <w:rPr>
          <w:b/>
          <w:sz w:val="24"/>
        </w:rPr>
        <w:t>Learners with Intellectual Disabilities: </w:t>
      </w:r>
      <w:r>
        <w:rPr>
          <w:sz w:val="24"/>
        </w:rPr>
        <w:t>These are learners who have limitation in their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22"/>
          <w:sz w:val="24"/>
        </w:rPr>
        <w:t> </w:t>
      </w:r>
      <w:r>
        <w:rPr>
          <w:sz w:val="24"/>
        </w:rPr>
        <w:t>ability,</w:t>
      </w:r>
      <w:r>
        <w:rPr>
          <w:spacing w:val="23"/>
          <w:sz w:val="24"/>
        </w:rPr>
        <w:t> </w:t>
      </w:r>
      <w:r>
        <w:rPr>
          <w:sz w:val="24"/>
        </w:rPr>
        <w:t>usually</w:t>
      </w:r>
      <w:r>
        <w:rPr>
          <w:spacing w:val="17"/>
          <w:sz w:val="24"/>
        </w:rPr>
        <w:t> </w:t>
      </w:r>
      <w:r>
        <w:rPr>
          <w:sz w:val="24"/>
        </w:rPr>
        <w:t>characterized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adaptive</w:t>
      </w:r>
      <w:r>
        <w:rPr>
          <w:spacing w:val="22"/>
          <w:sz w:val="24"/>
        </w:rPr>
        <w:t> </w:t>
      </w:r>
      <w:r>
        <w:rPr>
          <w:sz w:val="24"/>
        </w:rPr>
        <w:t>behavior.</w:t>
      </w:r>
      <w:r>
        <w:rPr>
          <w:spacing w:val="22"/>
          <w:sz w:val="24"/>
        </w:rPr>
        <w:t> </w:t>
      </w:r>
      <w:r>
        <w:rPr>
          <w:sz w:val="24"/>
        </w:rPr>
        <w:t>They</w:t>
      </w:r>
      <w:r>
        <w:rPr>
          <w:spacing w:val="18"/>
          <w:sz w:val="24"/>
        </w:rPr>
        <w:t> </w:t>
      </w:r>
      <w:r>
        <w:rPr>
          <w:sz w:val="24"/>
        </w:rPr>
        <w:t>involve</w:t>
      </w:r>
      <w:r>
        <w:rPr>
          <w:spacing w:val="22"/>
          <w:sz w:val="24"/>
        </w:rPr>
        <w:t> </w:t>
      </w:r>
      <w:r>
        <w:rPr>
          <w:sz w:val="24"/>
        </w:rPr>
        <w:t>only</w:t>
      </w:r>
      <w:r>
        <w:rPr>
          <w:spacing w:val="16"/>
          <w:sz w:val="24"/>
        </w:rPr>
        <w:t> </w:t>
      </w:r>
      <w:r>
        <w:rPr>
          <w:sz w:val="24"/>
        </w:rPr>
        <w:t>those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1"/>
        <w:jc w:val="both"/>
      </w:pPr>
      <w:r>
        <w:rPr/>
        <w:t>with mild and moderate degrees of intellectual disability that are regarded as an ‘educable</w:t>
      </w:r>
      <w:r>
        <w:rPr>
          <w:spacing w:val="-57"/>
        </w:rPr>
        <w:t> </w:t>
      </w:r>
      <w:r>
        <w:rPr/>
        <w:t>group’</w:t>
      </w:r>
    </w:p>
    <w:p>
      <w:pPr>
        <w:pStyle w:val="BodyText"/>
        <w:spacing w:line="480" w:lineRule="auto"/>
        <w:ind w:left="1580" w:right="1115"/>
        <w:jc w:val="both"/>
      </w:pPr>
      <w:r>
        <w:rPr>
          <w:b/>
        </w:rPr>
        <w:t>Level Six: </w:t>
      </w:r>
      <w:r>
        <w:rPr/>
        <w:t>This specifically refers to the category of ‘educable’ learners with intellectual</w:t>
      </w:r>
      <w:r>
        <w:rPr>
          <w:spacing w:val="1"/>
        </w:rPr>
        <w:t> </w:t>
      </w:r>
      <w:r>
        <w:rPr/>
        <w:t>disabilities</w:t>
      </w:r>
      <w:r>
        <w:rPr>
          <w:spacing w:val="-1"/>
        </w:rPr>
        <w:t> </w:t>
      </w:r>
      <w:r>
        <w:rPr/>
        <w:t>who are</w:t>
      </w:r>
      <w:r>
        <w:rPr>
          <w:spacing w:val="-2"/>
        </w:rPr>
        <w:t> </w:t>
      </w:r>
      <w:r>
        <w:rPr/>
        <w:t>not functioning</w:t>
      </w:r>
      <w:r>
        <w:rPr>
          <w:spacing w:val="-2"/>
        </w:rPr>
        <w:t> </w:t>
      </w:r>
      <w:r>
        <w:rPr/>
        <w:t>academically</w:t>
      </w:r>
      <w:r>
        <w:rPr>
          <w:spacing w:val="-3"/>
        </w:rPr>
        <w:t> </w:t>
      </w:r>
      <w:r>
        <w:rPr/>
        <w:t>at</w:t>
      </w:r>
      <w:r>
        <w:rPr>
          <w:spacing w:val="2"/>
        </w:rPr>
        <w:t> </w:t>
      </w:r>
      <w:r>
        <w:rPr/>
        <w:t>regular</w:t>
      </w:r>
      <w:r>
        <w:rPr>
          <w:spacing w:val="-2"/>
        </w:rPr>
        <w:t> </w:t>
      </w:r>
      <w:r>
        <w:rPr/>
        <w:t>Primary</w:t>
      </w:r>
      <w:r>
        <w:rPr>
          <w:spacing w:val="-5"/>
        </w:rPr>
        <w:t> </w:t>
      </w:r>
      <w:r>
        <w:rPr/>
        <w:t>six</w:t>
      </w:r>
      <w:r>
        <w:rPr>
          <w:spacing w:val="2"/>
        </w:rPr>
        <w:t> </w:t>
      </w:r>
      <w:r>
        <w:rPr/>
        <w:t>level</w:t>
      </w:r>
    </w:p>
    <w:p>
      <w:pPr>
        <w:pStyle w:val="BodyText"/>
        <w:spacing w:line="480" w:lineRule="auto" w:before="1"/>
        <w:ind w:left="1580" w:right="1118"/>
        <w:jc w:val="both"/>
      </w:pPr>
      <w:r>
        <w:rPr>
          <w:b/>
        </w:rPr>
        <w:t>Language Experience Approach:</w:t>
      </w:r>
      <w:r>
        <w:rPr>
          <w:b/>
          <w:spacing w:val="1"/>
        </w:rPr>
        <w:t> </w:t>
      </w:r>
      <w:r>
        <w:rPr/>
        <w:t>This is the particular instructional method utilized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to improve</w:t>
      </w:r>
      <w:r>
        <w:rPr>
          <w:spacing w:val="-2"/>
        </w:rPr>
        <w:t> </w:t>
      </w:r>
      <w:r>
        <w:rPr/>
        <w:t>the literacy</w:t>
      </w:r>
      <w:r>
        <w:rPr>
          <w:spacing w:val="-5"/>
        </w:rPr>
        <w:t> </w:t>
      </w:r>
      <w:r>
        <w:rPr/>
        <w:t>skills of learners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intellectual disabilities.</w:t>
      </w:r>
    </w:p>
    <w:p>
      <w:pPr>
        <w:pStyle w:val="BodyText"/>
        <w:spacing w:line="480" w:lineRule="auto"/>
        <w:ind w:left="1580" w:right="1121"/>
        <w:jc w:val="both"/>
      </w:pPr>
      <w:r>
        <w:rPr>
          <w:b/>
        </w:rPr>
        <w:t>Literacy Skills: </w:t>
      </w:r>
      <w:r>
        <w:rPr/>
        <w:t>The development of sight vocabulary, receptive and expressive language</w:t>
      </w:r>
      <w:r>
        <w:rPr>
          <w:spacing w:val="-57"/>
        </w:rPr>
        <w:t> </w:t>
      </w:r>
      <w:r>
        <w:rPr/>
        <w:t>skills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passages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disabilities.</w:t>
      </w:r>
    </w:p>
    <w:p>
      <w:pPr>
        <w:pStyle w:val="BodyText"/>
        <w:spacing w:line="480" w:lineRule="auto"/>
        <w:ind w:left="1580" w:right="1124"/>
        <w:jc w:val="both"/>
      </w:pPr>
      <w:r>
        <w:rPr>
          <w:b/>
        </w:rPr>
        <w:t>Mild Intellectual Disability: </w:t>
      </w:r>
      <w:r>
        <w:rPr/>
        <w:t>The category of those with Intelligent Quotient (IQ) of</w:t>
      </w:r>
      <w:r>
        <w:rPr>
          <w:spacing w:val="1"/>
        </w:rPr>
        <w:t> </w:t>
      </w:r>
      <w:r>
        <w:rPr/>
        <w:t>between 50-70, and where 100 represent the I.Q score of an average, typically developing</w:t>
      </w:r>
      <w:r>
        <w:rPr>
          <w:spacing w:val="-57"/>
        </w:rPr>
        <w:t> </w:t>
      </w:r>
      <w:r>
        <w:rPr/>
        <w:t>learner.</w:t>
      </w:r>
    </w:p>
    <w:p>
      <w:pPr>
        <w:pStyle w:val="BodyText"/>
        <w:spacing w:line="480" w:lineRule="auto" w:before="1"/>
        <w:ind w:left="1580" w:right="1118"/>
        <w:jc w:val="both"/>
      </w:pPr>
      <w:r>
        <w:rPr>
          <w:b/>
        </w:rPr>
        <w:t>Moderate</w:t>
      </w:r>
      <w:r>
        <w:rPr>
          <w:b/>
          <w:spacing w:val="22"/>
        </w:rPr>
        <w:t> </w:t>
      </w:r>
      <w:r>
        <w:rPr>
          <w:b/>
        </w:rPr>
        <w:t>Intellectual</w:t>
      </w:r>
      <w:r>
        <w:rPr>
          <w:b/>
          <w:spacing w:val="25"/>
        </w:rPr>
        <w:t> </w:t>
      </w:r>
      <w:r>
        <w:rPr>
          <w:b/>
        </w:rPr>
        <w:t>Disability:</w:t>
      </w:r>
      <w:r>
        <w:rPr>
          <w:b/>
          <w:spacing w:val="25"/>
        </w:rPr>
        <w:t> </w:t>
      </w:r>
      <w:r>
        <w:rPr/>
        <w:t>The</w:t>
      </w:r>
      <w:r>
        <w:rPr>
          <w:spacing w:val="21"/>
        </w:rPr>
        <w:t> </w:t>
      </w:r>
      <w:r>
        <w:rPr/>
        <w:t>category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those</w:t>
      </w:r>
      <w:r>
        <w:rPr>
          <w:spacing w:val="22"/>
        </w:rPr>
        <w:t> </w:t>
      </w:r>
      <w:r>
        <w:rPr/>
        <w:t>with</w:t>
      </w:r>
      <w:r>
        <w:rPr>
          <w:spacing w:val="25"/>
        </w:rPr>
        <w:t> </w:t>
      </w:r>
      <w:r>
        <w:rPr/>
        <w:t>Intelligent</w:t>
      </w:r>
      <w:r>
        <w:rPr>
          <w:spacing w:val="23"/>
        </w:rPr>
        <w:t> </w:t>
      </w:r>
      <w:r>
        <w:rPr/>
        <w:t>Quotient</w:t>
      </w:r>
      <w:r>
        <w:rPr>
          <w:spacing w:val="21"/>
        </w:rPr>
        <w:t> </w:t>
      </w:r>
      <w:r>
        <w:rPr/>
        <w:t>(IQ)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35-49,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IQ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average,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learner.</w:t>
      </w:r>
    </w:p>
    <w:p>
      <w:pPr>
        <w:pStyle w:val="BodyText"/>
        <w:spacing w:line="480" w:lineRule="auto"/>
        <w:ind w:left="1580" w:right="1120"/>
        <w:jc w:val="both"/>
      </w:pPr>
      <w:r>
        <w:rPr>
          <w:b/>
        </w:rPr>
        <w:t>Reading Comprehension: </w:t>
      </w:r>
      <w:r>
        <w:rPr/>
        <w:t>The process of silently decoding the expressed view of the</w:t>
      </w:r>
      <w:r>
        <w:rPr>
          <w:spacing w:val="1"/>
        </w:rPr>
        <w:t> </w:t>
      </w:r>
      <w:r>
        <w:rPr/>
        <w:t>writer of a reading text, using Language Experience Approach. It is also the ability of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with intellectual</w:t>
      </w:r>
      <w:r>
        <w:rPr>
          <w:spacing w:val="1"/>
        </w:rPr>
        <w:t> </w:t>
      </w:r>
      <w:r>
        <w:rPr/>
        <w:t>disabilities to comprehend</w:t>
      </w:r>
      <w:r>
        <w:rPr>
          <w:spacing w:val="-1"/>
        </w:rPr>
        <w:t> </w:t>
      </w:r>
      <w:r>
        <w:rPr/>
        <w:t>at literal level.</w:t>
      </w:r>
    </w:p>
    <w:p>
      <w:pPr>
        <w:pStyle w:val="BodyText"/>
        <w:spacing w:line="480" w:lineRule="auto"/>
        <w:ind w:left="1580" w:right="1120"/>
        <w:jc w:val="both"/>
      </w:pPr>
      <w:r>
        <w:rPr>
          <w:b/>
        </w:rPr>
        <w:t>Sight Vocabulary:</w:t>
      </w:r>
      <w:r>
        <w:rPr>
          <w:b/>
          <w:spacing w:val="1"/>
        </w:rPr>
        <w:t> </w:t>
      </w:r>
      <w:r>
        <w:rPr/>
        <w:t>Words the learner is able to recognize instantly at sight. They are</w:t>
      </w:r>
      <w:r>
        <w:rPr>
          <w:spacing w:val="1"/>
        </w:rPr>
        <w:t> </w:t>
      </w:r>
      <w:r>
        <w:rPr/>
        <w:t>words the reader uses in his or her spoken or written language. These words are cut on</w:t>
      </w:r>
      <w:r>
        <w:rPr>
          <w:spacing w:val="1"/>
        </w:rPr>
        <w:t> </w:t>
      </w:r>
      <w:r>
        <w:rPr/>
        <w:t>flash</w:t>
      </w:r>
      <w:r>
        <w:rPr>
          <w:spacing w:val="-1"/>
        </w:rPr>
        <w:t> </w:t>
      </w:r>
      <w:r>
        <w:rPr/>
        <w:t>cards to</w:t>
      </w:r>
      <w:r>
        <w:rPr>
          <w:spacing w:val="2"/>
        </w:rPr>
        <w:t> </w:t>
      </w:r>
      <w:r>
        <w:rPr/>
        <w:t>form his/her</w:t>
      </w:r>
      <w:r>
        <w:rPr>
          <w:spacing w:val="-1"/>
        </w:rPr>
        <w:t> </w:t>
      </w:r>
      <w:r>
        <w:rPr/>
        <w:t>word bank.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90"/>
        <w:ind w:left="4576" w:right="4115" w:firstLine="2"/>
        <w:jc w:val="center"/>
      </w:pPr>
      <w:bookmarkStart w:name="_TOC_250002" w:id="7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bookmarkEnd w:id="7"/>
      <w:r>
        <w:rPr/>
        <w:t>REVIEW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5" w:firstLine="720"/>
        <w:jc w:val="both"/>
      </w:pPr>
      <w:r>
        <w:rPr/>
        <w:t>This section provides details of the review of literature considered relevant to the</w:t>
      </w:r>
      <w:r>
        <w:rPr>
          <w:spacing w:val="1"/>
        </w:rPr>
        <w:t> </w:t>
      </w:r>
      <w:r>
        <w:rPr/>
        <w:t>topic of this study. They include the following: the concept, nature and classification of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disabilities;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development;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development;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58"/>
        </w:rPr>
        <w:t> </w:t>
      </w:r>
      <w:r>
        <w:rPr/>
        <w:t>disabilities.</w:t>
      </w:r>
      <w:r>
        <w:rPr>
          <w:spacing w:val="58"/>
        </w:rPr>
        <w:t> </w:t>
      </w:r>
      <w:r>
        <w:rPr/>
        <w:t>Others</w:t>
      </w:r>
      <w:r>
        <w:rPr>
          <w:spacing w:val="60"/>
        </w:rPr>
        <w:t> </w:t>
      </w:r>
      <w:r>
        <w:rPr/>
        <w:t>include</w:t>
      </w:r>
      <w:r>
        <w:rPr>
          <w:spacing w:val="58"/>
        </w:rPr>
        <w:t> </w:t>
      </w:r>
      <w:r>
        <w:rPr/>
        <w:t>language</w:t>
      </w:r>
      <w:r>
        <w:rPr>
          <w:spacing w:val="59"/>
        </w:rPr>
        <w:t> </w:t>
      </w:r>
      <w:r>
        <w:rPr/>
        <w:t>experience</w:t>
      </w:r>
      <w:r>
        <w:rPr>
          <w:spacing w:val="59"/>
        </w:rPr>
        <w:t> </w:t>
      </w:r>
      <w:r>
        <w:rPr/>
        <w:t>approach,</w:t>
      </w:r>
      <w:r>
        <w:rPr>
          <w:spacing w:val="58"/>
        </w:rPr>
        <w:t> </w:t>
      </w:r>
      <w:r>
        <w:rPr/>
        <w:t>review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studies and summary</w:t>
      </w:r>
      <w:r>
        <w:rPr>
          <w:spacing w:val="-5"/>
        </w:rPr>
        <w:t> </w:t>
      </w:r>
      <w:r>
        <w:rPr/>
        <w:t>of literature</w:t>
      </w:r>
      <w:r>
        <w:rPr>
          <w:spacing w:val="-1"/>
        </w:rPr>
        <w:t> </w:t>
      </w:r>
      <w:r>
        <w:rPr/>
        <w:t>review.</w:t>
      </w:r>
    </w:p>
    <w:p>
      <w:pPr>
        <w:pStyle w:val="Heading1"/>
        <w:numPr>
          <w:ilvl w:val="1"/>
          <w:numId w:val="11"/>
        </w:numPr>
        <w:tabs>
          <w:tab w:pos="2300" w:val="left" w:leader="none"/>
          <w:tab w:pos="2301" w:val="left" w:leader="none"/>
        </w:tabs>
        <w:spacing w:line="242" w:lineRule="auto" w:before="6" w:after="0"/>
        <w:ind w:left="2300" w:right="1666" w:hanging="720"/>
        <w:jc w:val="left"/>
      </w:pPr>
      <w:r>
        <w:rPr/>
        <w:t>CONCEPT,</w:t>
      </w:r>
      <w:r>
        <w:rPr>
          <w:spacing w:val="-2"/>
        </w:rPr>
        <w:t> </w:t>
      </w:r>
      <w:r>
        <w:rPr/>
        <w:t>NATURE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INTELLECTUAL</w:t>
      </w:r>
      <w:r>
        <w:rPr>
          <w:spacing w:val="-57"/>
        </w:rPr>
        <w:t> </w:t>
      </w:r>
      <w:r>
        <w:rPr/>
        <w:t>DISABILITIES</w:t>
      </w:r>
    </w:p>
    <w:p>
      <w:pPr>
        <w:pStyle w:val="ListParagraph"/>
        <w:numPr>
          <w:ilvl w:val="2"/>
          <w:numId w:val="11"/>
        </w:numPr>
        <w:tabs>
          <w:tab w:pos="2301" w:val="left" w:leader="none"/>
        </w:tabs>
        <w:spacing w:line="240" w:lineRule="auto" w:before="193" w:after="0"/>
        <w:ind w:left="2300" w:right="0" w:hanging="721"/>
        <w:jc w:val="both"/>
        <w:rPr>
          <w:b/>
          <w:sz w:val="24"/>
        </w:rPr>
      </w:pPr>
      <w:r>
        <w:rPr>
          <w:b/>
          <w:sz w:val="24"/>
        </w:rPr>
        <w:t>Concept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Intellectual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Disabilities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5" w:firstLine="720"/>
        <w:jc w:val="both"/>
      </w:pPr>
      <w:r>
        <w:rPr/>
        <w:t>The term intellectual disabilities refer to a condition in which a learner has certain</w:t>
      </w:r>
      <w:r>
        <w:rPr>
          <w:spacing w:val="-57"/>
        </w:rPr>
        <w:t> </w:t>
      </w:r>
      <w:r>
        <w:rPr/>
        <w:t>limitations in intellectual functions like communicating, taking care of oneself, academic</w:t>
      </w:r>
      <w:r>
        <w:rPr>
          <w:spacing w:val="1"/>
        </w:rPr>
        <w:t> </w:t>
      </w:r>
      <w:r>
        <w:rPr/>
        <w:t>retardation or has impaired social skills (Lere, 2013). These limitations cause a learner to</w:t>
      </w:r>
      <w:r>
        <w:rPr>
          <w:spacing w:val="1"/>
        </w:rPr>
        <w:t> </w:t>
      </w:r>
      <w:r>
        <w:rPr/>
        <w:t>intellectually develop more slowly than the typical, normal learner. In the past, experts</w:t>
      </w:r>
      <w:r>
        <w:rPr>
          <w:spacing w:val="1"/>
        </w:rPr>
        <w:t> </w:t>
      </w:r>
      <w:r>
        <w:rPr/>
        <w:t>and mental health professionals used the term “mental retardation” to describe a learner’s</w:t>
      </w:r>
      <w:r>
        <w:rPr>
          <w:spacing w:val="1"/>
        </w:rPr>
        <w:t> </w:t>
      </w:r>
      <w:r>
        <w:rPr/>
        <w:t>disabilities.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mental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term,</w:t>
      </w:r>
      <w:r>
        <w:rPr>
          <w:spacing w:val="1"/>
        </w:rPr>
        <w:t> </w:t>
      </w:r>
      <w:r>
        <w:rPr/>
        <w:t>intellectual disabilities. This term better describes the scope and reality of an intellectual</w:t>
      </w:r>
      <w:r>
        <w:rPr>
          <w:spacing w:val="1"/>
        </w:rPr>
        <w:t> </w:t>
      </w:r>
      <w:r>
        <w:rPr/>
        <w:t>developmental disorder and replaces the term, mental retardation, in the new Diagnostic</w:t>
      </w:r>
      <w:r>
        <w:rPr>
          <w:spacing w:val="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Manual (DSM-V)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mental health.</w:t>
      </w:r>
    </w:p>
    <w:p>
      <w:pPr>
        <w:pStyle w:val="BodyText"/>
        <w:spacing w:line="480" w:lineRule="auto" w:before="2"/>
        <w:ind w:left="1580" w:right="111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(AAMD,1973)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retardation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sub</w:t>
      </w:r>
      <w:r>
        <w:rPr>
          <w:spacing w:val="60"/>
        </w:rPr>
        <w:t> </w:t>
      </w:r>
      <w:r>
        <w:rPr/>
        <w:t>average</w:t>
      </w:r>
      <w:r>
        <w:rPr>
          <w:spacing w:val="1"/>
        </w:rPr>
        <w:t> </w:t>
      </w:r>
      <w:r>
        <w:rPr/>
        <w:t>general intellectual functioning, existing concurrently with deficits in adaptive behaviour</w:t>
      </w:r>
      <w:r>
        <w:rPr>
          <w:spacing w:val="1"/>
        </w:rPr>
        <w:t> </w:t>
      </w:r>
      <w:r>
        <w:rPr/>
        <w:t>and manifested during the developmental period (Grossman, 1973). Referring to the main</w:t>
      </w:r>
      <w:r>
        <w:rPr>
          <w:spacing w:val="-57"/>
        </w:rPr>
        <w:t> </w:t>
      </w:r>
      <w:r>
        <w:rPr/>
        <w:t>defining traits of learners with intellectual disabilities (as reported by the Diagnostic and</w:t>
      </w:r>
      <w:r>
        <w:rPr>
          <w:spacing w:val="1"/>
        </w:rPr>
        <w:t> </w:t>
      </w:r>
      <w:r>
        <w:rPr/>
        <w:t>Statistical</w:t>
      </w:r>
      <w:r>
        <w:rPr>
          <w:spacing w:val="55"/>
        </w:rPr>
        <w:t> </w:t>
      </w:r>
      <w:r>
        <w:rPr/>
        <w:t>Manual</w:t>
      </w:r>
      <w:r>
        <w:rPr>
          <w:spacing w:val="56"/>
        </w:rPr>
        <w:t> </w:t>
      </w:r>
      <w:r>
        <w:rPr/>
        <w:t>for</w:t>
      </w:r>
      <w:r>
        <w:rPr>
          <w:spacing w:val="54"/>
        </w:rPr>
        <w:t> </w:t>
      </w:r>
      <w:r>
        <w:rPr/>
        <w:t>Mental</w:t>
      </w:r>
      <w:r>
        <w:rPr>
          <w:spacing w:val="56"/>
        </w:rPr>
        <w:t> </w:t>
      </w:r>
      <w:r>
        <w:rPr/>
        <w:t>Health,</w:t>
      </w:r>
      <w:r>
        <w:rPr>
          <w:spacing w:val="55"/>
        </w:rPr>
        <w:t> </w:t>
      </w:r>
      <w:r>
        <w:rPr/>
        <w:t>Fourth</w:t>
      </w:r>
      <w:r>
        <w:rPr>
          <w:spacing w:val="56"/>
        </w:rPr>
        <w:t> </w:t>
      </w:r>
      <w:r>
        <w:rPr/>
        <w:t>Edition),</w:t>
      </w:r>
      <w:r>
        <w:rPr>
          <w:spacing w:val="55"/>
        </w:rPr>
        <w:t> </w:t>
      </w:r>
      <w:r>
        <w:rPr/>
        <w:t>Babudoh</w:t>
      </w:r>
      <w:r>
        <w:rPr>
          <w:spacing w:val="56"/>
        </w:rPr>
        <w:t> </w:t>
      </w:r>
      <w:r>
        <w:rPr/>
        <w:t>(2008)</w:t>
      </w:r>
      <w:r>
        <w:rPr>
          <w:spacing w:val="55"/>
        </w:rPr>
        <w:t> </w:t>
      </w:r>
      <w:r>
        <w:rPr/>
        <w:t>asserted</w:t>
      </w:r>
      <w:r>
        <w:rPr>
          <w:spacing w:val="54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4"/>
        <w:jc w:val="both"/>
      </w:pPr>
      <w:r>
        <w:rPr/>
        <w:t>intellectual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important in any particular situation (such as reasoning, problem solving, writing, use of</w:t>
      </w:r>
      <w:r>
        <w:rPr>
          <w:spacing w:val="1"/>
        </w:rPr>
        <w:t> </w:t>
      </w:r>
      <w:r>
        <w:rPr/>
        <w:t>past experience etc). The author further stated that a learner’s intelligence is said to be</w:t>
      </w:r>
      <w:r>
        <w:rPr>
          <w:spacing w:val="1"/>
        </w:rPr>
        <w:t> </w:t>
      </w:r>
      <w:r>
        <w:rPr/>
        <w:t>sub-average when his ‘mental age’ is lower than his chronological age, while the mental</w:t>
      </w:r>
      <w:r>
        <w:rPr>
          <w:spacing w:val="1"/>
        </w:rPr>
        <w:t> </w:t>
      </w:r>
      <w:r>
        <w:rPr/>
        <w:t>age is the functioning level of that particular learner. Real age is the chronological age of</w:t>
      </w:r>
      <w:r>
        <w:rPr>
          <w:spacing w:val="1"/>
        </w:rPr>
        <w:t> </w:t>
      </w:r>
      <w:r>
        <w:rPr/>
        <w:t>the learner. When a learner is unable to meet the basic standards of personal self-reliance</w:t>
      </w:r>
      <w:r>
        <w:rPr>
          <w:spacing w:val="1"/>
        </w:rPr>
        <w:t> </w:t>
      </w:r>
      <w:r>
        <w:rPr/>
        <w:t>within the family circle as well as inter-group interaction within the immediate social</w:t>
      </w:r>
      <w:r>
        <w:rPr>
          <w:spacing w:val="1"/>
        </w:rPr>
        <w:t> </w:t>
      </w:r>
      <w:r>
        <w:rPr/>
        <w:t>community,</w:t>
      </w:r>
      <w:r>
        <w:rPr>
          <w:spacing w:val="5"/>
        </w:rPr>
        <w:t> </w:t>
      </w:r>
      <w:r>
        <w:rPr/>
        <w:t>such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learner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said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deficits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adaptive</w:t>
      </w:r>
      <w:r>
        <w:rPr>
          <w:spacing w:val="6"/>
        </w:rPr>
        <w:t> </w:t>
      </w:r>
      <w:r>
        <w:rPr/>
        <w:t>behaviour.</w:t>
      </w:r>
      <w:r>
        <w:rPr>
          <w:spacing w:val="6"/>
        </w:rPr>
        <w:t> </w:t>
      </w:r>
      <w:r>
        <w:rPr/>
        <w:t>Similarly,</w:t>
      </w:r>
      <w:r>
        <w:rPr>
          <w:spacing w:val="5"/>
        </w:rPr>
        <w:t> </w:t>
      </w:r>
      <w:r>
        <w:rPr/>
        <w:t>when</w:t>
      </w:r>
      <w:r>
        <w:rPr>
          <w:spacing w:val="-57"/>
        </w:rPr>
        <w:t> </w:t>
      </w:r>
      <w:r>
        <w:rPr/>
        <w:t>a learner’s behaviour does not correspond to what is expected of him by the norms of the</w:t>
      </w:r>
      <w:r>
        <w:rPr>
          <w:spacing w:val="1"/>
        </w:rPr>
        <w:t> </w:t>
      </w:r>
      <w:r>
        <w:rPr/>
        <w:t>immediate social environment, such a person may be said to have problems of adaptation</w:t>
      </w:r>
      <w:r>
        <w:rPr>
          <w:spacing w:val="1"/>
        </w:rPr>
        <w:t> </w:t>
      </w:r>
      <w:r>
        <w:rPr/>
        <w:t>(Babudoh, 2008).This means that acquiring literacy skills of expressive and receptive</w:t>
      </w:r>
      <w:r>
        <w:rPr>
          <w:spacing w:val="1"/>
        </w:rPr>
        <w:t> </w:t>
      </w:r>
      <w:r>
        <w:rPr/>
        <w:t>language, sight vocabulary and reading comprehension will be difficult for them 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methodology.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learners with intellectual disabilities often show significant delay in the development of</w:t>
      </w:r>
      <w:r>
        <w:rPr>
          <w:spacing w:val="1"/>
        </w:rPr>
        <w:t> </w:t>
      </w:r>
      <w:r>
        <w:rPr/>
        <w:t>receptive and expressive language, writing, reading comprehension and vocabulary, there</w:t>
      </w:r>
      <w:r>
        <w:rPr>
          <w:spacing w:val="-57"/>
        </w:rPr>
        <w:t> </w:t>
      </w:r>
      <w:r>
        <w:rPr/>
        <w:t>is need to carefully tailor their learning to suit their learning conditions. In order to</w:t>
      </w:r>
      <w:r>
        <w:rPr>
          <w:spacing w:val="1"/>
        </w:rPr>
        <w:t> </w:t>
      </w:r>
      <w:r>
        <w:rPr/>
        <w:t>satisfactorily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category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learners,</w:t>
      </w:r>
      <w:r>
        <w:rPr>
          <w:spacing w:val="1"/>
        </w:rPr>
        <w:t> </w:t>
      </w:r>
      <w:r>
        <w:rPr/>
        <w:t>psycholinguistic</w:t>
      </w:r>
      <w:r>
        <w:rPr>
          <w:spacing w:val="-1"/>
        </w:rPr>
        <w:t> </w:t>
      </w:r>
      <w:r>
        <w:rPr/>
        <w:t>approach,</w:t>
      </w:r>
      <w:r>
        <w:rPr>
          <w:spacing w:val="-1"/>
        </w:rPr>
        <w:t> </w:t>
      </w:r>
      <w:r>
        <w:rPr/>
        <w:t>particularly</w:t>
      </w:r>
      <w:r>
        <w:rPr>
          <w:spacing w:val="-4"/>
        </w:rPr>
        <w:t> </w:t>
      </w:r>
      <w:r>
        <w:rPr/>
        <w:t>LEA</w:t>
      </w:r>
      <w:r>
        <w:rPr>
          <w:spacing w:val="-2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is</w:t>
      </w:r>
      <w:r>
        <w:rPr>
          <w:spacing w:val="1"/>
        </w:rPr>
        <w:t> </w:t>
      </w:r>
      <w:r>
        <w:rPr/>
        <w:t>employed.</w:t>
      </w:r>
    </w:p>
    <w:p>
      <w:pPr>
        <w:pStyle w:val="BodyText"/>
        <w:spacing w:line="480" w:lineRule="auto" w:before="2"/>
        <w:ind w:left="1580" w:right="1115" w:firstLine="720"/>
        <w:jc w:val="both"/>
      </w:pPr>
      <w:r>
        <w:rPr/>
        <w:t>In a related context, Scott (2013) observed that learners with intellectual disability</w:t>
      </w:r>
      <w:r>
        <w:rPr>
          <w:spacing w:val="-57"/>
        </w:rPr>
        <w:t> </w:t>
      </w:r>
      <w:r>
        <w:rPr/>
        <w:t>are those who have both academic and social limitations. They are grouped according 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reading.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manifests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orthographic relationships between sounds, alphabetic letters, and lexical words, the other</w:t>
      </w:r>
      <w:r>
        <w:rPr>
          <w:spacing w:val="-57"/>
        </w:rPr>
        <w:t> </w:t>
      </w:r>
      <w:r>
        <w:rPr/>
        <w:t>type</w:t>
      </w:r>
      <w:r>
        <w:rPr>
          <w:spacing w:val="43"/>
        </w:rPr>
        <w:t> </w:t>
      </w:r>
      <w:r>
        <w:rPr/>
        <w:t>frequently</w:t>
      </w:r>
      <w:r>
        <w:rPr>
          <w:spacing w:val="39"/>
        </w:rPr>
        <w:t> </w:t>
      </w:r>
      <w:r>
        <w:rPr/>
        <w:t>shows</w:t>
      </w:r>
      <w:r>
        <w:rPr>
          <w:spacing w:val="44"/>
        </w:rPr>
        <w:t> </w:t>
      </w:r>
      <w:r>
        <w:rPr/>
        <w:t>up</w:t>
      </w:r>
      <w:r>
        <w:rPr>
          <w:spacing w:val="44"/>
        </w:rPr>
        <w:t> </w:t>
      </w:r>
      <w:r>
        <w:rPr/>
        <w:t>as</w:t>
      </w:r>
      <w:r>
        <w:rPr>
          <w:spacing w:val="44"/>
        </w:rPr>
        <w:t> </w:t>
      </w:r>
      <w:r>
        <w:rPr/>
        <w:t>problems</w:t>
      </w:r>
      <w:r>
        <w:rPr>
          <w:spacing w:val="46"/>
        </w:rPr>
        <w:t> </w:t>
      </w:r>
      <w:r>
        <w:rPr/>
        <w:t>with</w:t>
      </w:r>
      <w:r>
        <w:rPr>
          <w:spacing w:val="44"/>
        </w:rPr>
        <w:t> </w:t>
      </w:r>
      <w:r>
        <w:rPr/>
        <w:t>reading</w:t>
      </w:r>
      <w:r>
        <w:rPr>
          <w:spacing w:val="42"/>
        </w:rPr>
        <w:t> </w:t>
      </w:r>
      <w:r>
        <w:rPr/>
        <w:t>comprehension,</w:t>
      </w:r>
      <w:r>
        <w:rPr>
          <w:spacing w:val="44"/>
        </w:rPr>
        <w:t> </w:t>
      </w:r>
      <w:r>
        <w:rPr/>
        <w:t>whereby</w:t>
      </w:r>
      <w:r>
        <w:rPr>
          <w:spacing w:val="39"/>
        </w:rPr>
        <w:t> </w:t>
      </w:r>
      <w:r>
        <w:rPr/>
        <w:t>learners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3"/>
        <w:jc w:val="both"/>
      </w:pPr>
      <w:r>
        <w:rPr/>
        <w:t>have issues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grasping the fundamental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words, sentences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paragraphs in reading</w:t>
      </w:r>
      <w:r>
        <w:rPr>
          <w:spacing w:val="-3"/>
        </w:rPr>
        <w:t> </w:t>
      </w:r>
      <w:r>
        <w:rPr/>
        <w:t>texts.</w:t>
      </w:r>
    </w:p>
    <w:p>
      <w:pPr>
        <w:pStyle w:val="BodyText"/>
        <w:spacing w:line="480" w:lineRule="auto"/>
        <w:ind w:left="1580" w:right="1115" w:firstLine="720"/>
        <w:jc w:val="both"/>
      </w:pPr>
      <w:r>
        <w:rPr/>
        <w:t>Intellectual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distressing</w:t>
      </w:r>
      <w:r>
        <w:rPr>
          <w:spacing w:val="1"/>
        </w:rPr>
        <w:t> </w:t>
      </w:r>
      <w:r>
        <w:rPr/>
        <w:t>handicaps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community.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condition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generalized</w:t>
      </w:r>
      <w:r>
        <w:rPr>
          <w:spacing w:val="13"/>
        </w:rPr>
        <w:t> </w:t>
      </w:r>
      <w:r>
        <w:rPr/>
        <w:t>disorder</w:t>
      </w:r>
      <w:r>
        <w:rPr>
          <w:spacing w:val="12"/>
        </w:rPr>
        <w:t> </w:t>
      </w:r>
      <w:r>
        <w:rPr/>
        <w:t>that</w:t>
      </w:r>
      <w:r>
        <w:rPr>
          <w:spacing w:val="16"/>
        </w:rPr>
        <w:t> </w:t>
      </w:r>
      <w:r>
        <w:rPr/>
        <w:t>appears</w:t>
      </w:r>
      <w:r>
        <w:rPr>
          <w:spacing w:val="12"/>
        </w:rPr>
        <w:t> </w:t>
      </w:r>
      <w:r>
        <w:rPr/>
        <w:t>before</w:t>
      </w:r>
      <w:r>
        <w:rPr>
          <w:spacing w:val="14"/>
        </w:rPr>
        <w:t> </w:t>
      </w:r>
      <w:r>
        <w:rPr/>
        <w:t>adulthood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it</w:t>
      </w:r>
      <w:r>
        <w:rPr>
          <w:spacing w:val="-58"/>
        </w:rPr>
        <w:t> </w:t>
      </w:r>
      <w:r>
        <w:rPr/>
        <w:t>is characterized by significantly impaired cognitive functioning and manifests deficits 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behaviors.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 depends on the type and extent of the underlying disorder, the associated</w:t>
      </w:r>
      <w:r>
        <w:rPr>
          <w:spacing w:val="1"/>
        </w:rPr>
        <w:t> </w:t>
      </w:r>
      <w:r>
        <w:rPr/>
        <w:t>disabilities, environmental factors, psychological factors, cognitive abilities and psycho-</w:t>
      </w:r>
      <w:r>
        <w:rPr>
          <w:spacing w:val="1"/>
        </w:rPr>
        <w:t> </w:t>
      </w:r>
      <w:r>
        <w:rPr/>
        <w:t>pathological conditions. Cognitive abilities are the most readily recognized functions of</w:t>
      </w:r>
      <w:r>
        <w:rPr>
          <w:spacing w:val="1"/>
        </w:rPr>
        <w:t> </w:t>
      </w:r>
      <w:r>
        <w:rPr/>
        <w:t>learners</w:t>
      </w:r>
      <w:r>
        <w:rPr>
          <w:spacing w:val="27"/>
        </w:rPr>
        <w:t> </w:t>
      </w:r>
      <w:r>
        <w:rPr/>
        <w:t>with</w:t>
      </w:r>
      <w:r>
        <w:rPr>
          <w:spacing w:val="28"/>
        </w:rPr>
        <w:t> </w:t>
      </w:r>
      <w:r>
        <w:rPr/>
        <w:t>intellectual</w:t>
      </w:r>
      <w:r>
        <w:rPr>
          <w:spacing w:val="29"/>
        </w:rPr>
        <w:t> </w:t>
      </w:r>
      <w:r>
        <w:rPr/>
        <w:t>disabilities.</w:t>
      </w:r>
      <w:r>
        <w:rPr>
          <w:spacing w:val="27"/>
        </w:rPr>
        <w:t> </w:t>
      </w:r>
      <w:r>
        <w:rPr/>
        <w:t>Processing</w:t>
      </w:r>
      <w:r>
        <w:rPr>
          <w:spacing w:val="27"/>
        </w:rPr>
        <w:t> </w:t>
      </w:r>
      <w:r>
        <w:rPr/>
        <w:t>information</w:t>
      </w:r>
      <w:r>
        <w:rPr>
          <w:spacing w:val="29"/>
        </w:rPr>
        <w:t> </w:t>
      </w:r>
      <w:r>
        <w:rPr/>
        <w:t>may</w:t>
      </w:r>
      <w:r>
        <w:rPr>
          <w:spacing w:val="22"/>
        </w:rPr>
        <w:t> </w:t>
      </w:r>
      <w:r>
        <w:rPr/>
        <w:t>be</w:t>
      </w:r>
      <w:r>
        <w:rPr>
          <w:spacing w:val="26"/>
        </w:rPr>
        <w:t> </w:t>
      </w:r>
      <w:r>
        <w:rPr/>
        <w:t>less</w:t>
      </w:r>
      <w:r>
        <w:rPr>
          <w:spacing w:val="29"/>
        </w:rPr>
        <w:t> </w:t>
      </w:r>
      <w:r>
        <w:rPr/>
        <w:t>automatic</w:t>
      </w:r>
      <w:r>
        <w:rPr>
          <w:spacing w:val="26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emerge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generalizing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(Ashman, 1983).</w:t>
      </w:r>
    </w:p>
    <w:p>
      <w:pPr>
        <w:pStyle w:val="BodyText"/>
        <w:spacing w:line="480" w:lineRule="auto" w:before="2"/>
        <w:ind w:left="1580" w:right="1118" w:firstLine="720"/>
        <w:jc w:val="both"/>
      </w:pPr>
      <w:r>
        <w:rPr/>
        <w:t>When deeper levels of cognitive processing are required, learners with intellectual</w:t>
      </w:r>
      <w:r>
        <w:rPr>
          <w:spacing w:val="-57"/>
        </w:rPr>
        <w:t> </w:t>
      </w:r>
      <w:r>
        <w:rPr/>
        <w:t>disabilities have been observed to become progressively slower in their ability to process</w:t>
      </w:r>
      <w:r>
        <w:rPr>
          <w:spacing w:val="1"/>
        </w:rPr>
        <w:t> </w:t>
      </w:r>
      <w:r>
        <w:rPr/>
        <w:t>and manipulate information about their immediate family educational setting and social</w:t>
      </w:r>
      <w:r>
        <w:rPr>
          <w:spacing w:val="1"/>
        </w:rPr>
        <w:t> </w:t>
      </w:r>
      <w:r>
        <w:rPr/>
        <w:t>environments.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retardation,</w:t>
      </w:r>
      <w:r>
        <w:rPr>
          <w:spacing w:val="1"/>
        </w:rPr>
        <w:t> </w:t>
      </w:r>
      <w:r>
        <w:rPr/>
        <w:t>they 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expend more energy towards</w:t>
      </w:r>
      <w:r>
        <w:rPr>
          <w:spacing w:val="1"/>
        </w:rPr>
        <w:t> </w:t>
      </w:r>
      <w:r>
        <w:rPr/>
        <w:t>coding and</w:t>
      </w:r>
      <w:r>
        <w:rPr>
          <w:spacing w:val="1"/>
        </w:rPr>
        <w:t> </w:t>
      </w:r>
      <w:r>
        <w:rPr/>
        <w:t>processing information. Both</w:t>
      </w:r>
      <w:r>
        <w:rPr>
          <w:spacing w:val="60"/>
        </w:rPr>
        <w:t> </w:t>
      </w:r>
      <w:r>
        <w:rPr/>
        <w:t>Schultz (1983)</w:t>
      </w:r>
      <w:r>
        <w:rPr>
          <w:spacing w:val="1"/>
        </w:rPr>
        <w:t> </w:t>
      </w:r>
      <w:r>
        <w:rPr/>
        <w:t>and Ellis and Wooldridge (1985) reported that learners with intellectual disabilities retain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processing more complex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Problems emerge in changing from one mode of processing to another, from pictures to</w:t>
      </w:r>
      <w:r>
        <w:rPr>
          <w:spacing w:val="1"/>
        </w:rPr>
        <w:t> </w:t>
      </w:r>
      <w:r>
        <w:rPr/>
        <w:t>written</w:t>
      </w:r>
      <w:r>
        <w:rPr>
          <w:spacing w:val="-1"/>
        </w:rPr>
        <w:t> </w:t>
      </w:r>
      <w:r>
        <w:rPr/>
        <w:t>word or spoken</w:t>
      </w:r>
      <w:r>
        <w:rPr>
          <w:spacing w:val="2"/>
        </w:rPr>
        <w:t> </w:t>
      </w:r>
      <w:r>
        <w:rPr/>
        <w:t>word to written word.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Similarly, Beitchman and Peterson (1986) asserted that many of the adaptive</w:t>
      </w:r>
      <w:r>
        <w:rPr>
          <w:spacing w:val="1"/>
        </w:rPr>
        <w:t> </w:t>
      </w:r>
      <w:r>
        <w:rPr/>
        <w:t>behaviour problems in learners with intellectual disabilities may be due to problems in</w:t>
      </w:r>
      <w:r>
        <w:rPr>
          <w:spacing w:val="1"/>
        </w:rPr>
        <w:t> </w:t>
      </w:r>
      <w:r>
        <w:rPr/>
        <w:t>language and communication strategies. These learners have been found to focus more on</w:t>
      </w:r>
      <w:r>
        <w:rPr>
          <w:spacing w:val="-57"/>
        </w:rPr>
        <w:t> </w:t>
      </w:r>
      <w:r>
        <w:rPr/>
        <w:t>the</w:t>
      </w:r>
      <w:r>
        <w:rPr>
          <w:spacing w:val="27"/>
        </w:rPr>
        <w:t> </w:t>
      </w:r>
      <w:r>
        <w:rPr/>
        <w:t>formal</w:t>
      </w:r>
      <w:r>
        <w:rPr>
          <w:spacing w:val="28"/>
        </w:rPr>
        <w:t> </w:t>
      </w:r>
      <w:r>
        <w:rPr/>
        <w:t>sequential</w:t>
      </w:r>
      <w:r>
        <w:rPr>
          <w:spacing w:val="28"/>
        </w:rPr>
        <w:t> </w:t>
      </w:r>
      <w:r>
        <w:rPr/>
        <w:t>processes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language</w:t>
      </w:r>
      <w:r>
        <w:rPr>
          <w:spacing w:val="27"/>
        </w:rPr>
        <w:t> </w:t>
      </w:r>
      <w:r>
        <w:rPr/>
        <w:t>than</w:t>
      </w:r>
      <w:r>
        <w:rPr>
          <w:spacing w:val="27"/>
        </w:rPr>
        <w:t> </w:t>
      </w:r>
      <w:r>
        <w:rPr/>
        <w:t>do</w:t>
      </w:r>
      <w:r>
        <w:rPr>
          <w:spacing w:val="28"/>
        </w:rPr>
        <w:t> </w:t>
      </w:r>
      <w:r>
        <w:rPr/>
        <w:t>their</w:t>
      </w:r>
      <w:r>
        <w:rPr>
          <w:spacing w:val="26"/>
        </w:rPr>
        <w:t> </w:t>
      </w:r>
      <w:r>
        <w:rPr/>
        <w:t>non-identified</w:t>
      </w:r>
      <w:r>
        <w:rPr>
          <w:spacing w:val="30"/>
        </w:rPr>
        <w:t> </w:t>
      </w:r>
      <w:r>
        <w:rPr/>
        <w:t>peers.</w:t>
      </w:r>
      <w:r>
        <w:rPr>
          <w:spacing w:val="29"/>
        </w:rPr>
        <w:t> </w:t>
      </w:r>
      <w:r>
        <w:rPr/>
        <w:t>Though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7"/>
        <w:jc w:val="both"/>
      </w:pP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proficient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simple</w:t>
      </w:r>
      <w:r>
        <w:rPr>
          <w:spacing w:val="-57"/>
        </w:rPr>
        <w:t> </w:t>
      </w:r>
      <w:r>
        <w:rPr/>
        <w:t>contexts, they became more challenged in terms of transfer of knowledge learnt to new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(Polloway,</w:t>
      </w:r>
      <w:r>
        <w:rPr>
          <w:spacing w:val="60"/>
        </w:rPr>
        <w:t> </w:t>
      </w:r>
      <w:r>
        <w:rPr/>
        <w:t>Epstein,</w:t>
      </w:r>
      <w:r>
        <w:rPr>
          <w:spacing w:val="1"/>
        </w:rPr>
        <w:t> </w:t>
      </w:r>
      <w:r>
        <w:rPr/>
        <w:t>Cullinan,</w:t>
      </w:r>
      <w:r>
        <w:rPr>
          <w:spacing w:val="-1"/>
        </w:rPr>
        <w:t> </w:t>
      </w:r>
      <w:r>
        <w:rPr/>
        <w:t>1985; Koetting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Rice, 1991; Abbeduto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Nuccio, 1991).</w:t>
      </w:r>
    </w:p>
    <w:p>
      <w:pPr>
        <w:pStyle w:val="BodyText"/>
        <w:spacing w:line="480" w:lineRule="auto" w:before="1"/>
        <w:ind w:left="1580" w:right="1118" w:firstLine="720"/>
        <w:jc w:val="both"/>
      </w:pPr>
      <w:r>
        <w:rPr/>
        <w:t>Ysseldyke, Thurlow, Christenson and Muyskens (1991) reported that the home</w:t>
      </w:r>
      <w:r>
        <w:rPr>
          <w:spacing w:val="1"/>
        </w:rPr>
        <w:t> </w:t>
      </w:r>
      <w:r>
        <w:rPr/>
        <w:t>environments of learners with intellectual disabilities were less conducive to academic</w:t>
      </w:r>
      <w:r>
        <w:rPr>
          <w:spacing w:val="1"/>
        </w:rPr>
        <w:t> </w:t>
      </w:r>
      <w:r>
        <w:rPr/>
        <w:t>achievement than those of their non-identified peers, particularly in the areas of stress and</w:t>
      </w:r>
      <w:r>
        <w:rPr>
          <w:spacing w:val="-57"/>
        </w:rPr>
        <w:t> </w:t>
      </w:r>
      <w:r>
        <w:rPr/>
        <w:t>valuing of education. The authors further observe that the presence of individuals with</w:t>
      </w:r>
      <w:r>
        <w:rPr>
          <w:spacing w:val="1"/>
        </w:rPr>
        <w:t> </w:t>
      </w:r>
      <w:r>
        <w:rPr/>
        <w:t>intellectual disabilities may bring about the development of tensions and stress among</w:t>
      </w:r>
      <w:r>
        <w:rPr>
          <w:spacing w:val="1"/>
        </w:rPr>
        <w:t> </w:t>
      </w:r>
      <w:r>
        <w:rPr/>
        <w:t>family members, giving rise to negative reactions of guilt, grief, denial, overprotection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 avoidance.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Lere (2014) observed that social development, for most learners with intellectual</w:t>
      </w:r>
      <w:r>
        <w:rPr>
          <w:spacing w:val="1"/>
        </w:rPr>
        <w:t> </w:t>
      </w:r>
      <w:r>
        <w:rPr/>
        <w:t>disabilities, is largely dependent on the degree of moral and family support that they get</w:t>
      </w:r>
      <w:r>
        <w:rPr>
          <w:spacing w:val="1"/>
        </w:rPr>
        <w:t> </w:t>
      </w:r>
      <w:r>
        <w:rPr/>
        <w:t>and these have serious implications for their pace of literacy development and the 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functioning associated with most learners with intellectual disabilities, as compared 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IQ</w:t>
      </w:r>
      <w:r>
        <w:rPr>
          <w:spacing w:val="1"/>
        </w:rPr>
        <w:t> </w:t>
      </w:r>
      <w:r>
        <w:rPr/>
        <w:t>counterparts,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communal</w:t>
      </w:r>
      <w:r>
        <w:rPr>
          <w:spacing w:val="1"/>
        </w:rPr>
        <w:t> </w:t>
      </w:r>
      <w:r>
        <w:rPr/>
        <w:t>surrounding. Such functioning has also been found to be closely related to the degree of</w:t>
      </w:r>
      <w:r>
        <w:rPr>
          <w:spacing w:val="1"/>
        </w:rPr>
        <w:t> </w:t>
      </w:r>
      <w:r>
        <w:rPr/>
        <w:t>disability</w:t>
      </w:r>
      <w:r>
        <w:rPr>
          <w:spacing w:val="-8"/>
        </w:rPr>
        <w:t> </w:t>
      </w:r>
      <w:r>
        <w:rPr/>
        <w:t>of an affected individual.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2301" w:val="left" w:leader="none"/>
        </w:tabs>
        <w:spacing w:line="240" w:lineRule="auto" w:before="90" w:after="0"/>
        <w:ind w:left="2300" w:right="0" w:hanging="721"/>
        <w:jc w:val="both"/>
      </w:pP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Intellectual</w:t>
      </w:r>
      <w:r>
        <w:rPr>
          <w:spacing w:val="-2"/>
        </w:rPr>
        <w:t> </w:t>
      </w:r>
      <w:r>
        <w:rPr/>
        <w:t>Disabilities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7" w:firstLine="720"/>
        <w:jc w:val="both"/>
      </w:pPr>
      <w:r>
        <w:rPr/>
        <w:t>(AAMD, 1973), Babudoh (2008) WHO (2011) and Lere (2013) have offered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classifications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classifications are common in terms of variables affecting the education, adjustment and</w:t>
      </w:r>
      <w:r>
        <w:rPr>
          <w:spacing w:val="1"/>
        </w:rPr>
        <w:t> </w:t>
      </w:r>
      <w:r>
        <w:rPr/>
        <w:t>social life of the individual. For example, from an educational point of view, Lere (2013)</w:t>
      </w:r>
      <w:r>
        <w:rPr>
          <w:spacing w:val="1"/>
        </w:rPr>
        <w:t> </w:t>
      </w:r>
      <w:r>
        <w:rPr/>
        <w:t>classified learners with intellectual disabilities into mild, moderate, severe and profound</w:t>
      </w:r>
      <w:r>
        <w:rPr>
          <w:spacing w:val="1"/>
        </w:rPr>
        <w:t> </w:t>
      </w:r>
      <w:r>
        <w:rPr/>
        <w:t>disabilities.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classifications are</w:t>
      </w:r>
      <w:r>
        <w:rPr>
          <w:spacing w:val="-2"/>
        </w:rPr>
        <w:t> </w:t>
      </w:r>
      <w:r>
        <w:rPr/>
        <w:t>discussed below:</w:t>
      </w:r>
    </w:p>
    <w:p>
      <w:pPr>
        <w:pStyle w:val="Heading1"/>
        <w:numPr>
          <w:ilvl w:val="3"/>
          <w:numId w:val="11"/>
        </w:numPr>
        <w:tabs>
          <w:tab w:pos="2301" w:val="left" w:leader="none"/>
        </w:tabs>
        <w:spacing w:line="240" w:lineRule="auto" w:before="6" w:after="0"/>
        <w:ind w:left="2300" w:right="0" w:hanging="361"/>
        <w:jc w:val="both"/>
      </w:pPr>
      <w:r>
        <w:rPr/>
        <w:t>Mild</w:t>
      </w:r>
      <w:r>
        <w:rPr>
          <w:spacing w:val="-3"/>
        </w:rPr>
        <w:t> </w:t>
      </w:r>
      <w:r>
        <w:rPr/>
        <w:t>Intellectual</w:t>
      </w:r>
      <w:r>
        <w:rPr>
          <w:spacing w:val="-2"/>
        </w:rPr>
        <w:t> </w:t>
      </w:r>
      <w:r>
        <w:rPr/>
        <w:t>Disability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300"/>
      </w:pPr>
      <w:r>
        <w:rPr/>
        <w:t>These</w:t>
      </w:r>
      <w:r>
        <w:rPr>
          <w:spacing w:val="16"/>
        </w:rPr>
        <w:t> </w:t>
      </w:r>
      <w:r>
        <w:rPr/>
        <w:t>are</w:t>
      </w:r>
      <w:r>
        <w:rPr>
          <w:spacing w:val="15"/>
        </w:rPr>
        <w:t> </w:t>
      </w:r>
      <w:r>
        <w:rPr/>
        <w:t>regarded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educable</w:t>
      </w:r>
      <w:r>
        <w:rPr>
          <w:spacing w:val="19"/>
        </w:rPr>
        <w:t> </w:t>
      </w:r>
      <w:r>
        <w:rPr/>
        <w:t>group</w:t>
      </w:r>
      <w:r>
        <w:rPr>
          <w:spacing w:val="16"/>
        </w:rPr>
        <w:t> </w:t>
      </w:r>
      <w:r>
        <w:rPr/>
        <w:t>with</w:t>
      </w:r>
      <w:r>
        <w:rPr>
          <w:spacing w:val="19"/>
        </w:rPr>
        <w:t> </w:t>
      </w:r>
      <w:r>
        <w:rPr/>
        <w:t>Intelligent</w:t>
      </w:r>
      <w:r>
        <w:rPr>
          <w:spacing w:val="18"/>
        </w:rPr>
        <w:t> </w:t>
      </w:r>
      <w:r>
        <w:rPr/>
        <w:t>Quotient</w:t>
      </w:r>
      <w:r>
        <w:rPr>
          <w:spacing w:val="16"/>
        </w:rPr>
        <w:t> </w:t>
      </w:r>
      <w:r>
        <w:rPr/>
        <w:t>(IQ)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50</w:t>
      </w:r>
      <w:r>
        <w:rPr>
          <w:spacing w:val="16"/>
        </w:rPr>
        <w:t> </w:t>
      </w:r>
      <w:r>
        <w:rPr/>
        <w:t>to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981" w:val="left" w:leader="none"/>
        </w:tabs>
        <w:spacing w:line="480" w:lineRule="auto" w:before="0" w:after="0"/>
        <w:ind w:left="1580" w:right="1124" w:firstLine="0"/>
        <w:jc w:val="both"/>
        <w:rPr>
          <w:sz w:val="24"/>
        </w:rPr>
      </w:pPr>
      <w:r>
        <w:rPr>
          <w:sz w:val="24"/>
        </w:rPr>
        <w:t>They are usually slower than typical in all developmental areas, have no unusual</w:t>
      </w:r>
      <w:r>
        <w:rPr>
          <w:spacing w:val="1"/>
          <w:sz w:val="24"/>
        </w:rPr>
        <w:t> </w:t>
      </w:r>
      <w:r>
        <w:rPr>
          <w:sz w:val="24"/>
        </w:rPr>
        <w:t>physical characteristic and are able to learn practical life skills. Many of them attain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-4"/>
          <w:sz w:val="24"/>
        </w:rPr>
        <w:t> </w:t>
      </w:r>
      <w:r>
        <w:rPr>
          <w:sz w:val="24"/>
        </w:rPr>
        <w:t>skills up to grades 3 to 6.</w:t>
      </w:r>
    </w:p>
    <w:p>
      <w:pPr>
        <w:pStyle w:val="Heading1"/>
        <w:numPr>
          <w:ilvl w:val="1"/>
          <w:numId w:val="12"/>
        </w:numPr>
        <w:tabs>
          <w:tab w:pos="2301" w:val="left" w:leader="none"/>
        </w:tabs>
        <w:spacing w:line="240" w:lineRule="auto" w:before="5" w:after="0"/>
        <w:ind w:left="2300" w:right="0" w:hanging="361"/>
        <w:jc w:val="both"/>
      </w:pPr>
      <w:r>
        <w:rPr/>
        <w:t>Moderate</w:t>
      </w:r>
      <w:r>
        <w:rPr>
          <w:spacing w:val="-4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Disabilities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6" w:firstLine="720"/>
        <w:jc w:val="both"/>
      </w:pPr>
      <w:r>
        <w:rPr/>
        <w:t>These are equally educable groups with</w:t>
      </w:r>
      <w:r>
        <w:rPr>
          <w:spacing w:val="1"/>
        </w:rPr>
        <w:t> </w:t>
      </w:r>
      <w:r>
        <w:rPr/>
        <w:t>IQ of 35 to 49</w:t>
      </w:r>
      <w:r>
        <w:rPr>
          <w:spacing w:val="1"/>
        </w:rPr>
        <w:t> </w:t>
      </w:r>
      <w:r>
        <w:rPr/>
        <w:t>and have noticeable</w:t>
      </w:r>
      <w:r>
        <w:rPr>
          <w:spacing w:val="1"/>
        </w:rPr>
        <w:t> </w:t>
      </w:r>
      <w:r>
        <w:rPr/>
        <w:t>developmental delays (i.e. speech, motor skills). Learners belonging to such groups may</w:t>
      </w:r>
      <w:r>
        <w:rPr>
          <w:spacing w:val="1"/>
        </w:rPr>
        <w:t> </w:t>
      </w:r>
      <w:r>
        <w:rPr/>
        <w:t>have physical signs of impairment (i.e. thick tongue) but can communicate in basic,</w:t>
      </w:r>
      <w:r>
        <w:rPr>
          <w:spacing w:val="1"/>
        </w:rPr>
        <w:t> </w:t>
      </w:r>
      <w:r>
        <w:rPr/>
        <w:t>simple ways. They are able to learn basic health and safety skills, complete self-care</w:t>
      </w:r>
      <w:r>
        <w:rPr>
          <w:spacing w:val="1"/>
        </w:rPr>
        <w:t> </w:t>
      </w:r>
      <w:r>
        <w:rPr/>
        <w:t>activities in any situation and can live in independent situation but some need support and</w:t>
      </w:r>
      <w:r>
        <w:rPr>
          <w:spacing w:val="-57"/>
        </w:rPr>
        <w:t> </w:t>
      </w:r>
      <w:r>
        <w:rPr/>
        <w:t>intense classroom instructions. Babudoh (2008) stated that many learners with moderate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academically 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“normal”</w:t>
      </w:r>
      <w:r>
        <w:rPr>
          <w:spacing w:val="1"/>
        </w:rPr>
        <w:t> </w:t>
      </w:r>
      <w:r>
        <w:rPr/>
        <w:t>counterparts.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taught</w:t>
      </w:r>
      <w:r>
        <w:rPr>
          <w:spacing w:val="-57"/>
        </w:rPr>
        <w:t> </w:t>
      </w:r>
      <w:r>
        <w:rPr/>
        <w:t>reading, writing and mathematics at the functional level, based on their presumed lower</w:t>
      </w:r>
      <w:r>
        <w:rPr>
          <w:spacing w:val="1"/>
        </w:rPr>
        <w:t> </w:t>
      </w:r>
      <w:r>
        <w:rPr/>
        <w:t>IQ level. These two groups, the mild and the moderate, constituted the primary focus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2301" w:val="left" w:leader="none"/>
        </w:tabs>
        <w:spacing w:line="240" w:lineRule="auto" w:before="90" w:after="0"/>
        <w:ind w:left="2300" w:right="0" w:hanging="270"/>
        <w:jc w:val="both"/>
      </w:pPr>
      <w:r>
        <w:rPr/>
        <w:t>Severe</w:t>
      </w:r>
      <w:r>
        <w:rPr>
          <w:spacing w:val="-3"/>
        </w:rPr>
        <w:t> </w:t>
      </w:r>
      <w:r>
        <w:rPr/>
        <w:t>Intellectual</w:t>
      </w:r>
      <w:r>
        <w:rPr>
          <w:spacing w:val="-2"/>
        </w:rPr>
        <w:t> </w:t>
      </w:r>
      <w:r>
        <w:rPr/>
        <w:t>Disabilities</w:t>
      </w:r>
    </w:p>
    <w:p>
      <w:pPr>
        <w:pStyle w:val="BodyText"/>
        <w:spacing w:line="432" w:lineRule="auto" w:before="216"/>
        <w:ind w:left="1580" w:right="1118" w:firstLine="720"/>
        <w:jc w:val="both"/>
      </w:pPr>
      <w:r>
        <w:rPr/>
        <w:t>They are referred to as the trainable group of learners with intellectual disabilities</w:t>
      </w:r>
      <w:r>
        <w:rPr>
          <w:spacing w:val="1"/>
        </w:rPr>
        <w:t> </w:t>
      </w:r>
      <w:r>
        <w:rPr/>
        <w:t>with IQ range of 20 to 34 standard deviation. They manifest considerable delay in speech,</w:t>
      </w:r>
      <w:r>
        <w:rPr>
          <w:spacing w:val="-57"/>
        </w:rPr>
        <w:t> </w:t>
      </w:r>
      <w:r>
        <w:rPr/>
        <w:t>but little ability to communicate. They are able to learn daily routines but need directed</w:t>
      </w:r>
      <w:r>
        <w:rPr>
          <w:spacing w:val="1"/>
        </w:rPr>
        <w:t> </w:t>
      </w:r>
      <w:r>
        <w:rPr/>
        <w:t>supervision in social situations. Most learners in this category cannot successfully live an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will need to</w:t>
      </w:r>
      <w:r>
        <w:rPr>
          <w:spacing w:val="-1"/>
        </w:rPr>
        <w:t> </w:t>
      </w:r>
      <w:r>
        <w:rPr/>
        <w:t>live in a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home</w:t>
      </w:r>
      <w:r>
        <w:rPr>
          <w:spacing w:val="-1"/>
        </w:rPr>
        <w:t> </w:t>
      </w:r>
      <w:r>
        <w:rPr/>
        <w:t>setting.</w:t>
      </w:r>
    </w:p>
    <w:p>
      <w:pPr>
        <w:pStyle w:val="Heading1"/>
        <w:numPr>
          <w:ilvl w:val="1"/>
          <w:numId w:val="12"/>
        </w:numPr>
        <w:tabs>
          <w:tab w:pos="2301" w:val="left" w:leader="none"/>
        </w:tabs>
        <w:spacing w:line="240" w:lineRule="auto" w:before="5" w:after="0"/>
        <w:ind w:left="2300" w:right="0" w:hanging="270"/>
        <w:jc w:val="both"/>
      </w:pPr>
      <w:r>
        <w:rPr/>
        <w:t>Profound</w:t>
      </w:r>
      <w:r>
        <w:rPr>
          <w:spacing w:val="-3"/>
        </w:rPr>
        <w:t> </w:t>
      </w:r>
      <w:r>
        <w:rPr/>
        <w:t>Intellectual</w:t>
      </w:r>
      <w:r>
        <w:rPr>
          <w:spacing w:val="-2"/>
        </w:rPr>
        <w:t> </w:t>
      </w:r>
      <w:r>
        <w:rPr/>
        <w:t>Disabilities</w:t>
      </w:r>
    </w:p>
    <w:p>
      <w:pPr>
        <w:pStyle w:val="BodyText"/>
        <w:spacing w:line="432" w:lineRule="auto" w:before="216"/>
        <w:ind w:left="1580" w:right="1116" w:firstLine="720"/>
        <w:jc w:val="both"/>
      </w:pPr>
      <w:r>
        <w:rPr/>
        <w:t>This group is popularly referred to as the custodian with IQ of less than 20. 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congenital</w:t>
      </w:r>
      <w:r>
        <w:rPr>
          <w:spacing w:val="1"/>
        </w:rPr>
        <w:t> </w:t>
      </w:r>
      <w:r>
        <w:rPr/>
        <w:t>abnormalities.</w:t>
      </w:r>
      <w:r>
        <w:rPr>
          <w:spacing w:val="1"/>
        </w:rPr>
        <w:t> </w:t>
      </w:r>
      <w:r>
        <w:rPr/>
        <w:t>They require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supervision,</w:t>
      </w:r>
      <w:r>
        <w:rPr>
          <w:spacing w:val="1"/>
        </w:rPr>
        <w:t> </w:t>
      </w:r>
      <w:r>
        <w:rPr/>
        <w:t>attendant to self-care activities. They may respond to physical, educational and social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60"/>
        </w:rPr>
        <w:t> </w:t>
      </w:r>
      <w:r>
        <w:rPr/>
        <w:t>living.</w:t>
      </w:r>
      <w:r>
        <w:rPr>
          <w:spacing w:val="1"/>
        </w:rPr>
        <w:t> </w:t>
      </w:r>
      <w:r>
        <w:rPr/>
        <w:t>Babudoh (2008) described learners with intellectual disabilities as exhibiting deficiencies</w:t>
      </w:r>
      <w:r>
        <w:rPr>
          <w:spacing w:val="1"/>
        </w:rPr>
        <w:t> </w:t>
      </w:r>
      <w:r>
        <w:rPr/>
        <w:t>in physical ability in addition to their mental deficiency. They also exhibit severe deficits</w:t>
      </w:r>
      <w:r>
        <w:rPr>
          <w:spacing w:val="1"/>
        </w:rPr>
        <w:t> </w:t>
      </w:r>
      <w:r>
        <w:rPr/>
        <w:t>in adaptive behavior. They are easily recognized as retarded at birth or shortly after. They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institutionalized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demanding</w:t>
      </w:r>
      <w:r>
        <w:rPr>
          <w:spacing w:val="1"/>
        </w:rPr>
        <w:t> </w:t>
      </w:r>
      <w:r>
        <w:rPr/>
        <w:t>developmental</w:t>
      </w:r>
      <w:r>
        <w:rPr>
          <w:spacing w:val="-57"/>
        </w:rPr>
        <w:t> </w:t>
      </w:r>
      <w:r>
        <w:rPr/>
        <w:t>needs. They are highly dependent on others for daily living (such as eating, dressing,</w:t>
      </w:r>
      <w:r>
        <w:rPr>
          <w:spacing w:val="1"/>
        </w:rPr>
        <w:t> </w:t>
      </w:r>
      <w:r>
        <w:rPr/>
        <w:t>toileting)</w:t>
      </w:r>
      <w:r>
        <w:rPr>
          <w:spacing w:val="-1"/>
        </w:rPr>
        <w:t> </w:t>
      </w:r>
      <w:r>
        <w:rPr/>
        <w:t>and cannot benefit from meaningful education.</w:t>
      </w:r>
    </w:p>
    <w:p>
      <w:pPr>
        <w:pStyle w:val="BodyText"/>
        <w:spacing w:line="432" w:lineRule="auto" w:before="2"/>
        <w:ind w:left="1580" w:right="1119" w:firstLine="720"/>
        <w:jc w:val="both"/>
      </w:pPr>
      <w:r>
        <w:rPr/>
        <w:t>Commenting on</w:t>
      </w:r>
      <w:r>
        <w:rPr>
          <w:spacing w:val="1"/>
        </w:rPr>
        <w:t> </w:t>
      </w:r>
      <w:r>
        <w:rPr/>
        <w:t>learners with intellectual disabilities, Shea and Bauer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asserted</w:t>
      </w:r>
      <w:r>
        <w:rPr>
          <w:spacing w:val="48"/>
        </w:rPr>
        <w:t> </w:t>
      </w:r>
      <w:r>
        <w:rPr/>
        <w:t>that</w:t>
      </w:r>
      <w:r>
        <w:rPr>
          <w:spacing w:val="49"/>
        </w:rPr>
        <w:t> </w:t>
      </w:r>
      <w:r>
        <w:rPr/>
        <w:t>such</w:t>
      </w:r>
      <w:r>
        <w:rPr>
          <w:spacing w:val="49"/>
        </w:rPr>
        <w:t> </w:t>
      </w:r>
      <w:r>
        <w:rPr/>
        <w:t>learners</w:t>
      </w:r>
      <w:r>
        <w:rPr>
          <w:spacing w:val="48"/>
        </w:rPr>
        <w:t> </w:t>
      </w:r>
      <w:r>
        <w:rPr/>
        <w:t>vary</w:t>
      </w:r>
      <w:r>
        <w:rPr>
          <w:spacing w:val="44"/>
        </w:rPr>
        <w:t> </w:t>
      </w:r>
      <w:r>
        <w:rPr/>
        <w:t>in</w:t>
      </w:r>
      <w:r>
        <w:rPr>
          <w:spacing w:val="50"/>
        </w:rPr>
        <w:t> </w:t>
      </w:r>
      <w:r>
        <w:rPr/>
        <w:t>terms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cognition,</w:t>
      </w:r>
      <w:r>
        <w:rPr>
          <w:spacing w:val="49"/>
        </w:rPr>
        <w:t> </w:t>
      </w:r>
      <w:r>
        <w:rPr/>
        <w:t>language,</w:t>
      </w:r>
      <w:r>
        <w:rPr>
          <w:spacing w:val="49"/>
        </w:rPr>
        <w:t> </w:t>
      </w:r>
      <w:r>
        <w:rPr/>
        <w:t>behavior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social</w:t>
      </w:r>
      <w:r>
        <w:rPr>
          <w:spacing w:val="-57"/>
        </w:rPr>
        <w:t> </w:t>
      </w:r>
      <w:r>
        <w:rPr/>
        <w:t>skills. In cognitive skills, the most readily recognized characteristics of learners with mild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Taylor,</w:t>
      </w:r>
      <w:r>
        <w:rPr>
          <w:spacing w:val="1"/>
        </w:rPr>
        <w:t> </w:t>
      </w:r>
      <w:r>
        <w:rPr/>
        <w:t>Richards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Brady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moderate</w:t>
      </w:r>
      <w:r>
        <w:rPr>
          <w:spacing w:val="60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 lag significantly behind their grade-level peers in developing academic skills.</w:t>
      </w:r>
      <w:r>
        <w:rPr>
          <w:spacing w:val="1"/>
        </w:rPr>
        <w:t> </w:t>
      </w:r>
      <w:r>
        <w:rPr/>
        <w:t>Thus, their condition of significantly lower intellectual abilities has implications on their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reading comprehension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related</w:t>
      </w:r>
      <w:r>
        <w:rPr>
          <w:spacing w:val="1"/>
        </w:rPr>
        <w:t> </w:t>
      </w:r>
      <w:r>
        <w:rPr/>
        <w:t>aspects of</w:t>
      </w:r>
      <w:r>
        <w:rPr>
          <w:spacing w:val="-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achievement.</w:t>
      </w:r>
    </w:p>
    <w:p>
      <w:pPr>
        <w:spacing w:after="0" w:line="432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5575959" cy="1731645"/>
            <wp:effectExtent l="0" t="0" r="0" b="0"/>
            <wp:docPr id="1" name="image1.png" descr="https://meds.queensu.ca/central/assets/modules/types-of-data/iq_bell_curve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959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412" w:lineRule="auto" w:before="90"/>
        <w:ind w:left="4074" w:right="3362" w:hanging="255"/>
      </w:pPr>
      <w:r>
        <w:rPr/>
        <w:t>Figure</w:t>
      </w:r>
      <w:r>
        <w:rPr>
          <w:spacing w:val="-6"/>
        </w:rPr>
        <w:t> </w:t>
      </w:r>
      <w:r>
        <w:rPr/>
        <w:t>1:</w:t>
      </w:r>
      <w:r>
        <w:rPr>
          <w:spacing w:val="-3"/>
        </w:rPr>
        <w:t> </w:t>
      </w:r>
      <w:r>
        <w:rPr/>
        <w:t>Typical</w:t>
      </w:r>
      <w:r>
        <w:rPr>
          <w:spacing w:val="-3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IQ</w:t>
      </w:r>
      <w:r>
        <w:rPr>
          <w:spacing w:val="-3"/>
        </w:rPr>
        <w:t> </w:t>
      </w:r>
      <w:r>
        <w:rPr/>
        <w:t>Scores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Encarta</w:t>
      </w:r>
      <w:r>
        <w:rPr>
          <w:spacing w:val="-3"/>
        </w:rPr>
        <w:t> </w:t>
      </w:r>
      <w:r>
        <w:rPr/>
        <w:t>Encyclopedia, 2010)</w:t>
      </w:r>
    </w:p>
    <w:p>
      <w:pPr>
        <w:spacing w:after="0" w:line="412" w:lineRule="auto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6"/>
        <w:jc w:val="both"/>
      </w:pP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(commonly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IQ</w:t>
      </w:r>
      <w:r>
        <w:rPr>
          <w:spacing w:val="1"/>
        </w:rPr>
        <w:t> </w:t>
      </w:r>
      <w:r>
        <w:rPr/>
        <w:t>scores)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Wechsler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Intelligence Scale, as shown in Figure 1 above, follows an approximately normal curve,</w:t>
      </w:r>
      <w:r>
        <w:rPr>
          <w:spacing w:val="1"/>
        </w:rPr>
        <w:t> </w:t>
      </w:r>
      <w:r>
        <w:rPr/>
        <w:t>an average distribution of values. The test is regularly adjusted so that the median score is</w:t>
      </w:r>
      <w:r>
        <w:rPr>
          <w:spacing w:val="-57"/>
        </w:rPr>
        <w:t> </w:t>
      </w:r>
      <w:r>
        <w:rPr/>
        <w:t>100—that is, so that half of the scores fall above 100, and half fall below. In Special</w:t>
      </w:r>
      <w:r>
        <w:rPr>
          <w:spacing w:val="1"/>
        </w:rPr>
        <w:t> </w:t>
      </w:r>
      <w:r>
        <w:rPr/>
        <w:t>Education, those who fall above are regarded as gifted and talented, while those who fall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learners with intellectual disabilities.</w:t>
      </w:r>
    </w:p>
    <w:p>
      <w:pPr>
        <w:pStyle w:val="Heading1"/>
        <w:numPr>
          <w:ilvl w:val="1"/>
          <w:numId w:val="11"/>
        </w:numPr>
        <w:tabs>
          <w:tab w:pos="2301" w:val="left" w:leader="none"/>
        </w:tabs>
        <w:spacing w:line="240" w:lineRule="auto" w:before="5" w:after="0"/>
        <w:ind w:left="2300" w:right="0" w:hanging="721"/>
        <w:jc w:val="both"/>
      </w:pPr>
      <w:bookmarkStart w:name="_TOC_250001" w:id="8"/>
      <w:r>
        <w:rPr/>
        <w:t>LITERACY</w:t>
      </w:r>
      <w:r>
        <w:rPr>
          <w:spacing w:val="-5"/>
        </w:rPr>
        <w:t> </w:t>
      </w:r>
      <w:r>
        <w:rPr/>
        <w:t>SKILLS</w:t>
      </w:r>
      <w:r>
        <w:rPr>
          <w:spacing w:val="-4"/>
        </w:rPr>
        <w:t> </w:t>
      </w:r>
      <w:bookmarkEnd w:id="8"/>
      <w:r>
        <w:rPr/>
        <w:t>DEVELOPMENT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11"/>
        </w:numPr>
        <w:tabs>
          <w:tab w:pos="2301" w:val="left" w:leader="none"/>
        </w:tabs>
        <w:spacing w:line="240" w:lineRule="auto" w:before="0" w:after="0"/>
        <w:ind w:left="2300" w:right="0" w:hanging="721"/>
        <w:jc w:val="both"/>
        <w:rPr>
          <w:b/>
          <w:sz w:val="24"/>
        </w:rPr>
      </w:pPr>
      <w:r>
        <w:rPr>
          <w:b/>
          <w:sz w:val="24"/>
        </w:rPr>
        <w:t>Literacy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skill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Literacy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5" w:firstLine="540"/>
        <w:jc w:val="both"/>
      </w:pPr>
      <w:r>
        <w:rPr/>
        <w:t>Literacy is a crucial step to acquire the basic skills needed to cope with the many</w:t>
      </w:r>
      <w:r>
        <w:rPr>
          <w:spacing w:val="1"/>
        </w:rPr>
        <w:t> </w:t>
      </w:r>
      <w:r>
        <w:rPr/>
        <w:t>challenges that children, youth and adults constantly face throughout their lives. The</w:t>
      </w:r>
      <w:r>
        <w:rPr>
          <w:spacing w:val="1"/>
        </w:rPr>
        <w:t> </w:t>
      </w:r>
      <w:r>
        <w:rPr/>
        <w:t>essence of global movement of literacy for all, as captured within the Dakar Framework,</w:t>
      </w:r>
      <w:r>
        <w:rPr>
          <w:spacing w:val="1"/>
        </w:rPr>
        <w:t> </w:t>
      </w:r>
      <w:r>
        <w:rPr/>
        <w:t>is amply captured in the following assertion associated with the UNESCO Decade for</w:t>
      </w:r>
      <w:r>
        <w:rPr>
          <w:spacing w:val="1"/>
        </w:rPr>
        <w:t> </w:t>
      </w:r>
      <w:r>
        <w:rPr/>
        <w:t>Literacy,</w:t>
      </w:r>
      <w:r>
        <w:rPr>
          <w:spacing w:val="-1"/>
        </w:rPr>
        <w:t> </w:t>
      </w:r>
      <w:r>
        <w:rPr/>
        <w:t>2000-2010</w:t>
      </w:r>
      <w:r>
        <w:rPr>
          <w:spacing w:val="2"/>
        </w:rPr>
        <w:t> </w:t>
      </w:r>
      <w:r>
        <w:rPr/>
        <w:t>(Dakar Framework</w:t>
      </w:r>
      <w:r>
        <w:rPr>
          <w:spacing w:val="-2"/>
        </w:rPr>
        <w:t> </w:t>
      </w:r>
      <w:r>
        <w:rPr/>
        <w:t>:Education for</w:t>
      </w:r>
      <w:r>
        <w:rPr>
          <w:spacing w:val="-2"/>
        </w:rPr>
        <w:t> </w:t>
      </w:r>
      <w:r>
        <w:rPr/>
        <w:t>All, 2000):</w:t>
      </w:r>
    </w:p>
    <w:p>
      <w:pPr>
        <w:pStyle w:val="BodyText"/>
        <w:spacing w:line="480" w:lineRule="auto"/>
        <w:ind w:left="2300" w:right="2123"/>
        <w:jc w:val="both"/>
      </w:pPr>
      <w:r>
        <w:rPr/>
        <w:t>Together, we can make a difference in this world so that everyone has</w:t>
      </w:r>
      <w:r>
        <w:rPr>
          <w:spacing w:val="1"/>
        </w:rPr>
        <w:t> </w:t>
      </w:r>
      <w:r>
        <w:rPr/>
        <w:t>access to literacy in ways that are relevant and meaningful. Literacy is</w:t>
      </w:r>
      <w:r>
        <w:rPr>
          <w:spacing w:val="1"/>
        </w:rPr>
        <w:t> </w:t>
      </w:r>
      <w:r>
        <w:rPr/>
        <w:t>about more than reading and writing-it is about</w:t>
      </w:r>
      <w:r>
        <w:rPr>
          <w:spacing w:val="60"/>
        </w:rPr>
        <w:t> </w:t>
      </w:r>
      <w:r>
        <w:rPr/>
        <w:t>how we communicate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relationships,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culture.</w:t>
      </w:r>
      <w:r>
        <w:rPr>
          <w:spacing w:val="1"/>
        </w:rPr>
        <w:t> </w:t>
      </w:r>
      <w:r>
        <w:rPr/>
        <w:t>Literacy-the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communication- finds its place in our lives alongside other ways of</w:t>
      </w:r>
      <w:r>
        <w:rPr>
          <w:spacing w:val="1"/>
        </w:rPr>
        <w:t> </w:t>
      </w:r>
      <w:r>
        <w:rPr/>
        <w:t>communicating. Indeed, literacy itself takes many forms: on paper, on</w:t>
      </w:r>
      <w:r>
        <w:rPr>
          <w:spacing w:val="1"/>
        </w:rPr>
        <w:t> </w:t>
      </w:r>
      <w:r>
        <w:rPr/>
        <w:t>the computer screen,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TV,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posters and</w:t>
      </w:r>
      <w:r>
        <w:rPr>
          <w:spacing w:val="1"/>
        </w:rPr>
        <w:t> </w:t>
      </w:r>
      <w:r>
        <w:rPr/>
        <w:t>signs.</w:t>
      </w:r>
      <w:r>
        <w:rPr>
          <w:spacing w:val="1"/>
        </w:rPr>
        <w:t> </w:t>
      </w:r>
      <w:r>
        <w:rPr/>
        <w:t>Those who use</w:t>
      </w:r>
      <w:r>
        <w:rPr>
          <w:spacing w:val="1"/>
        </w:rPr>
        <w:t> </w:t>
      </w:r>
      <w:r>
        <w:rPr/>
        <w:t>literacy take it for granted- but those who cannot use it are excluded</w:t>
      </w:r>
      <w:r>
        <w:rPr>
          <w:spacing w:val="1"/>
        </w:rPr>
        <w:t> </w:t>
      </w:r>
      <w:r>
        <w:rPr/>
        <w:t>from much communication in today’s world. Indeed, it is the excluded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best appreciate</w:t>
      </w:r>
      <w:r>
        <w:rPr>
          <w:spacing w:val="-1"/>
        </w:rPr>
        <w:t> </w:t>
      </w:r>
      <w:r>
        <w:rPr/>
        <w:t>the notion of</w:t>
      </w:r>
      <w:r>
        <w:rPr>
          <w:spacing w:val="-2"/>
        </w:rPr>
        <w:t> </w:t>
      </w:r>
      <w:r>
        <w:rPr/>
        <w:t>‘literacy</w:t>
      </w:r>
      <w:r>
        <w:rPr>
          <w:spacing w:val="-5"/>
        </w:rPr>
        <w:t> </w:t>
      </w:r>
      <w:r>
        <w:rPr/>
        <w:t>as</w:t>
      </w:r>
      <w:r>
        <w:rPr>
          <w:spacing w:val="2"/>
        </w:rPr>
        <w:t> </w:t>
      </w:r>
      <w:r>
        <w:rPr/>
        <w:t>freedom’</w:t>
      </w:r>
      <w:r>
        <w:rPr>
          <w:spacing w:val="2"/>
        </w:rPr>
        <w:t> </w:t>
      </w:r>
      <w:r>
        <w:rPr/>
        <w:t>(p. 26).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/>
        <w:jc w:val="both"/>
      </w:pPr>
      <w:r>
        <w:rPr/>
        <w:t>Literacy connotes ability to read and write. It is an essential catalyst for the efficient</w:t>
      </w:r>
      <w:r>
        <w:rPr>
          <w:spacing w:val="1"/>
        </w:rPr>
        <w:t> </w:t>
      </w:r>
      <w:r>
        <w:rPr/>
        <w:t>functioning of every learner in the school system. It is also essential for the scientific and</w:t>
      </w:r>
      <w:r>
        <w:rPr>
          <w:spacing w:val="1"/>
        </w:rPr>
        <w:t> </w:t>
      </w:r>
      <w:r>
        <w:rPr/>
        <w:t>technological growth of a nation. Learners with intellectual disability therefore need to</w:t>
      </w:r>
      <w:r>
        <w:rPr>
          <w:spacing w:val="1"/>
        </w:rPr>
        <w:t> </w:t>
      </w:r>
      <w:r>
        <w:rPr/>
        <w:t>acquire literacy in order to succeed in their different skill development. Unfortunately,</w:t>
      </w:r>
      <w:r>
        <w:rPr>
          <w:spacing w:val="1"/>
        </w:rPr>
        <w:t> </w:t>
      </w:r>
      <w:r>
        <w:rPr/>
        <w:t>children who do not do well in any field are those who cannot read. The International</w:t>
      </w:r>
      <w:r>
        <w:rPr>
          <w:spacing w:val="1"/>
        </w:rPr>
        <w:t> </w:t>
      </w:r>
      <w:r>
        <w:rPr/>
        <w:t>Reading Association (2005) in association with the Rotary Clubs worldwide on literacy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 disability are not in school and so are unable to read. Again, worldwide,</w:t>
      </w:r>
      <w:r>
        <w:rPr>
          <w:spacing w:val="1"/>
        </w:rPr>
        <w:t> </w:t>
      </w:r>
      <w:r>
        <w:rPr/>
        <w:t>approximately 15 million individuals with intellectual disability are illiterate making up</w:t>
      </w:r>
      <w:r>
        <w:rPr>
          <w:spacing w:val="1"/>
        </w:rPr>
        <w:t> </w:t>
      </w:r>
      <w:r>
        <w:rPr/>
        <w:t>two-thirds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children population that cannot read.</w:t>
      </w:r>
    </w:p>
    <w:p>
      <w:pPr>
        <w:pStyle w:val="BodyText"/>
        <w:spacing w:line="480" w:lineRule="auto" w:before="1"/>
        <w:ind w:left="1580" w:right="1133" w:firstLine="720"/>
        <w:jc w:val="both"/>
      </w:pPr>
      <w:r>
        <w:rPr/>
        <w:t>Adzongo and Swande (2014) defined literacy as the ability of a person to read or</w:t>
      </w:r>
      <w:r>
        <w:rPr>
          <w:spacing w:val="1"/>
        </w:rPr>
        <w:t> </w:t>
      </w:r>
      <w:r>
        <w:rPr/>
        <w:t>write. Literacy, in their consideration, also refers to the ability of the teacher to use</w:t>
      </w:r>
      <w:r>
        <w:rPr>
          <w:spacing w:val="1"/>
        </w:rPr>
        <w:t> </w:t>
      </w:r>
      <w:r>
        <w:rPr/>
        <w:t>appropriate methods to teach reading, in order for learners to acquire the ability to read</w:t>
      </w:r>
      <w:r>
        <w:rPr>
          <w:spacing w:val="1"/>
        </w:rPr>
        <w:t> </w:t>
      </w:r>
      <w:r>
        <w:rPr/>
        <w:t>functionally.</w:t>
      </w:r>
      <w:r>
        <w:rPr>
          <w:spacing w:val="1"/>
        </w:rPr>
        <w:t> </w:t>
      </w:r>
      <w:r>
        <w:rPr/>
        <w:t>UNESCO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identify,</w:t>
      </w:r>
      <w:r>
        <w:rPr>
          <w:spacing w:val="1"/>
        </w:rPr>
        <w:t> </w:t>
      </w:r>
      <w:r>
        <w:rPr/>
        <w:t>understand,</w:t>
      </w:r>
      <w:r>
        <w:rPr>
          <w:spacing w:val="1"/>
        </w:rPr>
        <w:t> </w:t>
      </w:r>
      <w:r>
        <w:rPr/>
        <w:t>interpret,</w:t>
      </w:r>
      <w:r>
        <w:rPr>
          <w:spacing w:val="1"/>
        </w:rPr>
        <w:t> </w:t>
      </w:r>
      <w:r>
        <w:rPr/>
        <w:t>create,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materials</w:t>
      </w:r>
      <w:r>
        <w:rPr>
          <w:spacing w:val="-57"/>
        </w:rPr>
        <w:t> </w:t>
      </w:r>
      <w:r>
        <w:rPr/>
        <w:t>associated with varying contexts. In this sense, literacy involves a continuum of learning</w:t>
      </w:r>
      <w:r>
        <w:rPr>
          <w:spacing w:val="1"/>
        </w:rPr>
        <w:t> </w:t>
      </w:r>
      <w:r>
        <w:rPr/>
        <w:t>in enabling individuals to achieve their goals, to develop their knowledge and potential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fully</w:t>
      </w:r>
      <w:r>
        <w:rPr>
          <w:spacing w:val="-5"/>
        </w:rPr>
        <w:t> </w:t>
      </w:r>
      <w:r>
        <w:rPr/>
        <w:t>in their community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wider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spacing w:line="480" w:lineRule="auto" w:before="1"/>
        <w:ind w:left="1580" w:right="1119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 disabilities do not have the level of literacy skills that is required for active</w:t>
      </w:r>
      <w:r>
        <w:rPr>
          <w:spacing w:val="1"/>
        </w:rPr>
        <w:t> </w:t>
      </w:r>
      <w:r>
        <w:rPr/>
        <w:t>participation in the community, the economy and in lifelong learning. This therefore</w:t>
      </w:r>
      <w:r>
        <w:rPr>
          <w:spacing w:val="1"/>
        </w:rPr>
        <w:t> </w:t>
      </w:r>
      <w:r>
        <w:rPr/>
        <w:t>means that literacy skills for individuals with intellectual disabilities are an indispensable</w:t>
      </w:r>
      <w:r>
        <w:rPr>
          <w:spacing w:val="1"/>
        </w:rPr>
        <w:t> </w:t>
      </w:r>
      <w:r>
        <w:rPr/>
        <w:t>tool for learning. Rattanarich (2008) observed that there are many reasons why many</w:t>
      </w:r>
      <w:r>
        <w:rPr>
          <w:spacing w:val="1"/>
        </w:rPr>
        <w:t> </w:t>
      </w:r>
      <w:r>
        <w:rPr/>
        <w:t>people, particularly those with intellectual disability cannot read and write adequately.</w:t>
      </w:r>
      <w:r>
        <w:rPr>
          <w:spacing w:val="1"/>
        </w:rPr>
        <w:t> </w:t>
      </w:r>
      <w:r>
        <w:rPr/>
        <w:t>Some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these</w:t>
      </w:r>
      <w:r>
        <w:rPr>
          <w:spacing w:val="51"/>
        </w:rPr>
        <w:t> </w:t>
      </w:r>
      <w:r>
        <w:rPr/>
        <w:t>reasons</w:t>
      </w:r>
      <w:r>
        <w:rPr>
          <w:spacing w:val="52"/>
        </w:rPr>
        <w:t> </w:t>
      </w:r>
      <w:r>
        <w:rPr/>
        <w:t>include</w:t>
      </w:r>
      <w:r>
        <w:rPr>
          <w:spacing w:val="51"/>
        </w:rPr>
        <w:t> </w:t>
      </w:r>
      <w:r>
        <w:rPr/>
        <w:t>insufficient</w:t>
      </w:r>
      <w:r>
        <w:rPr>
          <w:spacing w:val="52"/>
        </w:rPr>
        <w:t> </w:t>
      </w:r>
      <w:r>
        <w:rPr/>
        <w:t>funding</w:t>
      </w:r>
      <w:r>
        <w:rPr>
          <w:spacing w:val="49"/>
        </w:rPr>
        <w:t> </w:t>
      </w:r>
      <w:r>
        <w:rPr/>
        <w:t>for</w:t>
      </w:r>
      <w:r>
        <w:rPr>
          <w:spacing w:val="50"/>
        </w:rPr>
        <w:t> </w:t>
      </w:r>
      <w:r>
        <w:rPr/>
        <w:t>basic</w:t>
      </w:r>
      <w:r>
        <w:rPr>
          <w:spacing w:val="52"/>
        </w:rPr>
        <w:t> </w:t>
      </w:r>
      <w:r>
        <w:rPr/>
        <w:t>literacy</w:t>
      </w:r>
      <w:r>
        <w:rPr>
          <w:spacing w:val="49"/>
        </w:rPr>
        <w:t> </w:t>
      </w:r>
      <w:r>
        <w:rPr/>
        <w:t>and</w:t>
      </w:r>
      <w:r>
        <w:rPr>
          <w:spacing w:val="51"/>
        </w:rPr>
        <w:t> </w:t>
      </w:r>
      <w:r>
        <w:rPr/>
        <w:t>elementary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7"/>
        <w:jc w:val="both"/>
      </w:pPr>
      <w:r>
        <w:rPr/>
        <w:t>education; shortage of appropriate learning materials; scarcity of reading specialists; high</w:t>
      </w:r>
      <w:r>
        <w:rPr>
          <w:spacing w:val="-57"/>
        </w:rPr>
        <w:t> </w:t>
      </w:r>
      <w:r>
        <w:rPr/>
        <w:t>incidence of school-drops involving children; cultural biases owing to gender stigma;</w:t>
      </w:r>
      <w:r>
        <w:rPr>
          <w:spacing w:val="1"/>
        </w:rPr>
        <w:t> </w:t>
      </w:r>
      <w:r>
        <w:rPr/>
        <w:t>sizeable number of persons with intellectual disability;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 with the use of</w:t>
      </w:r>
      <w:r>
        <w:rPr>
          <w:spacing w:val="1"/>
        </w:rPr>
        <w:t> </w:t>
      </w:r>
      <w:r>
        <w:rPr/>
        <w:t>inappropriate method by many teachers of reading. There is also the failure of the present</w:t>
      </w:r>
      <w:r>
        <w:rPr>
          <w:spacing w:val="-57"/>
        </w:rPr>
        <w:t> </w:t>
      </w:r>
      <w:r>
        <w:rPr/>
        <w:t>system to develop in children, good reading habits and love for reading (Ogunyemi,</w:t>
      </w:r>
      <w:r>
        <w:rPr>
          <w:spacing w:val="1"/>
        </w:rPr>
        <w:t> </w:t>
      </w:r>
      <w:r>
        <w:rPr/>
        <w:t>2007). This notwithstanding, many children in Nigeria are taught to read in English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having</w:t>
      </w:r>
      <w:r>
        <w:rPr>
          <w:spacing w:val="-2"/>
        </w:rPr>
        <w:t> </w:t>
      </w:r>
      <w:r>
        <w:rPr/>
        <w:t>to first learn</w:t>
      </w:r>
      <w:r>
        <w:rPr>
          <w:spacing w:val="-1"/>
        </w:rPr>
        <w:t> </w:t>
      </w:r>
      <w:r>
        <w:rPr/>
        <w:t>how to speak</w:t>
      </w:r>
      <w:r>
        <w:rPr>
          <w:spacing w:val="2"/>
        </w:rPr>
        <w:t> </w:t>
      </w:r>
      <w:r>
        <w:rPr/>
        <w:t>English (Awoniyi,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In an increasingly complex world, poor reading comprehension condemns most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rungs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applies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 disability who have little opportunity to learn to read. In practical terms,</w:t>
      </w:r>
      <w:r>
        <w:rPr>
          <w:spacing w:val="1"/>
        </w:rPr>
        <w:t> </w:t>
      </w:r>
      <w:r>
        <w:rPr/>
        <w:t>learners who cannot recognize words on paper can hardly compete in an environment that</w:t>
      </w:r>
      <w:r>
        <w:rPr>
          <w:spacing w:val="-57"/>
        </w:rPr>
        <w:t> </w:t>
      </w:r>
      <w:r>
        <w:rPr/>
        <w:t>requires high-level reading comprehension skills to master contents of school curriculum.</w:t>
      </w:r>
      <w:r>
        <w:rPr>
          <w:spacing w:val="-57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 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literacy;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proficiency in reading. Bodang (2013) opined that reading liberates individuals from the</w:t>
      </w:r>
      <w:r>
        <w:rPr>
          <w:spacing w:val="1"/>
        </w:rPr>
        <w:t> </w:t>
      </w:r>
      <w:r>
        <w:rPr/>
        <w:t>‘poverty trap’,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afflicts</w:t>
      </w:r>
      <w:r>
        <w:rPr>
          <w:spacing w:val="1"/>
        </w:rPr>
        <w:t> </w:t>
      </w:r>
      <w:r>
        <w:rPr/>
        <w:t>many third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poverty is generally known to breed crime and aid the spread of diseases in communities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low basic literacy</w:t>
      </w:r>
      <w:r>
        <w:rPr>
          <w:spacing w:val="-5"/>
        </w:rPr>
        <w:t> </w:t>
      </w:r>
      <w:r>
        <w:rPr/>
        <w:t>levels.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Literacy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citizenship,</w:t>
      </w:r>
      <w:r>
        <w:rPr>
          <w:spacing w:val="60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resources development and lifelong learning. The National Policy on Education (2009)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-57"/>
        </w:rPr>
        <w:t> </w:t>
      </w:r>
      <w:r>
        <w:rPr/>
        <w:t>productive and contributing member of the society. Literacy is fundamental to citizenship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democracy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empowerment,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academic proficiency and for active and positive participation in the state and global,</w:t>
      </w:r>
      <w:r>
        <w:rPr>
          <w:spacing w:val="1"/>
        </w:rPr>
        <w:t> </w:t>
      </w:r>
      <w:r>
        <w:rPr/>
        <w:t>social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academic</w:t>
      </w:r>
      <w:r>
        <w:rPr>
          <w:spacing w:val="41"/>
        </w:rPr>
        <w:t> </w:t>
      </w:r>
      <w:r>
        <w:rPr/>
        <w:t>community.</w:t>
      </w:r>
      <w:r>
        <w:rPr>
          <w:spacing w:val="44"/>
        </w:rPr>
        <w:t> </w:t>
      </w:r>
      <w:r>
        <w:rPr/>
        <w:t>It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foundation</w:t>
      </w:r>
      <w:r>
        <w:rPr>
          <w:spacing w:val="41"/>
        </w:rPr>
        <w:t> </w:t>
      </w:r>
      <w:r>
        <w:rPr/>
        <w:t>for</w:t>
      </w:r>
      <w:r>
        <w:rPr>
          <w:spacing w:val="40"/>
        </w:rPr>
        <w:t> </w:t>
      </w:r>
      <w:r>
        <w:rPr/>
        <w:t>basic</w:t>
      </w:r>
      <w:r>
        <w:rPr>
          <w:spacing w:val="41"/>
        </w:rPr>
        <w:t> </w:t>
      </w:r>
      <w:r>
        <w:rPr/>
        <w:t>education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lifelong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5"/>
        <w:jc w:val="both"/>
      </w:pPr>
      <w:r>
        <w:rPr/>
        <w:t>learning. Those without adequate literacy skills cannot participate in the new mode of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how to live</w:t>
      </w:r>
      <w:r>
        <w:rPr>
          <w:spacing w:val="-1"/>
        </w:rPr>
        <w:t> </w:t>
      </w:r>
      <w:r>
        <w:rPr/>
        <w:t>(Padak &amp;</w:t>
      </w:r>
      <w:r>
        <w:rPr>
          <w:spacing w:val="-2"/>
        </w:rPr>
        <w:t> </w:t>
      </w:r>
      <w:r>
        <w:rPr/>
        <w:t>Rasinski, 2000).</w:t>
      </w:r>
    </w:p>
    <w:p>
      <w:pPr>
        <w:pStyle w:val="BodyText"/>
        <w:spacing w:line="480" w:lineRule="auto"/>
        <w:ind w:left="1580" w:right="1119" w:firstLine="720"/>
        <w:jc w:val="both"/>
      </w:pPr>
      <w:r>
        <w:rPr/>
        <w:t>Researchers such as Walker, Rattanarich and Oller (1992) noted that the use of</w:t>
      </w:r>
      <w:r>
        <w:rPr>
          <w:spacing w:val="1"/>
        </w:rPr>
        <w:t> </w:t>
      </w:r>
      <w:r>
        <w:rPr/>
        <w:t>good reading method has been found to be effective in teaching and boosting reading</w:t>
      </w:r>
      <w:r>
        <w:rPr>
          <w:spacing w:val="1"/>
        </w:rPr>
        <w:t> </w:t>
      </w:r>
      <w:r>
        <w:rPr/>
        <w:t>skills and literacy development. Learners with intellectual disability earnestly require</w:t>
      </w:r>
      <w:r>
        <w:rPr>
          <w:spacing w:val="1"/>
        </w:rPr>
        <w:t> </w:t>
      </w:r>
      <w:r>
        <w:rPr/>
        <w:t>good reading methodology to facilitate the development of better literacy skills. The</w:t>
      </w:r>
      <w:r>
        <w:rPr>
          <w:spacing w:val="1"/>
        </w:rPr>
        <w:t> </w:t>
      </w:r>
      <w:r>
        <w:rPr/>
        <w:t>current curricula at both pre-primary and primary levels of the school system in the</w:t>
      </w:r>
      <w:r>
        <w:rPr>
          <w:spacing w:val="1"/>
        </w:rPr>
        <w:t> </w:t>
      </w:r>
      <w:r>
        <w:rPr/>
        <w:t>Nigerian setting needs to be redesigned to ensure that all categories of learners, including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with intellectual</w:t>
      </w:r>
      <w:r>
        <w:rPr>
          <w:spacing w:val="-1"/>
        </w:rPr>
        <w:t> </w:t>
      </w:r>
      <w:r>
        <w:rPr/>
        <w:t>disabilities, are</w:t>
      </w:r>
      <w:r>
        <w:rPr>
          <w:spacing w:val="-2"/>
        </w:rPr>
        <w:t> </w:t>
      </w:r>
      <w:r>
        <w:rPr/>
        <w:t>able</w:t>
      </w:r>
      <w:r>
        <w:rPr>
          <w:spacing w:val="-1"/>
        </w:rPr>
        <w:t> </w:t>
      </w:r>
      <w:r>
        <w:rPr/>
        <w:t>to acquire</w:t>
      </w:r>
      <w:r>
        <w:rPr>
          <w:spacing w:val="-3"/>
        </w:rPr>
        <w:t> </w:t>
      </w:r>
      <w:r>
        <w:rPr/>
        <w:t>and develop good</w:t>
      </w:r>
      <w:r>
        <w:rPr>
          <w:spacing w:val="-1"/>
        </w:rPr>
        <w:t> </w:t>
      </w:r>
      <w:r>
        <w:rPr/>
        <w:t>literacy</w:t>
      </w:r>
      <w:r>
        <w:rPr>
          <w:spacing w:val="-5"/>
        </w:rPr>
        <w:t> </w:t>
      </w:r>
      <w:r>
        <w:rPr/>
        <w:t>skills.</w:t>
      </w:r>
    </w:p>
    <w:p>
      <w:pPr>
        <w:pStyle w:val="Heading1"/>
        <w:numPr>
          <w:ilvl w:val="2"/>
          <w:numId w:val="11"/>
        </w:numPr>
        <w:tabs>
          <w:tab w:pos="2301" w:val="left" w:leader="none"/>
        </w:tabs>
        <w:spacing w:line="240" w:lineRule="auto" w:before="6" w:after="0"/>
        <w:ind w:left="2300" w:right="0" w:hanging="721"/>
        <w:jc w:val="both"/>
      </w:pP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Sight</w:t>
      </w:r>
      <w:r>
        <w:rPr>
          <w:spacing w:val="-2"/>
        </w:rPr>
        <w:t> </w:t>
      </w:r>
      <w:r>
        <w:rPr/>
        <w:t>Vocabulary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8" w:firstLine="720"/>
        <w:jc w:val="both"/>
      </w:pPr>
      <w:r>
        <w:rPr/>
        <w:t>Sight</w:t>
      </w:r>
      <w:r>
        <w:rPr>
          <w:spacing w:val="36"/>
        </w:rPr>
        <w:t> </w:t>
      </w:r>
      <w:r>
        <w:rPr/>
        <w:t>vocabularies</w:t>
      </w:r>
      <w:r>
        <w:rPr>
          <w:spacing w:val="37"/>
        </w:rPr>
        <w:t> </w:t>
      </w:r>
      <w:r>
        <w:rPr/>
        <w:t>are</w:t>
      </w:r>
      <w:r>
        <w:rPr>
          <w:spacing w:val="36"/>
        </w:rPr>
        <w:t> </w:t>
      </w:r>
      <w:r>
        <w:rPr/>
        <w:t>words</w:t>
      </w:r>
      <w:r>
        <w:rPr>
          <w:spacing w:val="37"/>
        </w:rPr>
        <w:t> </w:t>
      </w:r>
      <w:r>
        <w:rPr/>
        <w:t>recognized</w:t>
      </w:r>
      <w:r>
        <w:rPr>
          <w:spacing w:val="37"/>
        </w:rPr>
        <w:t> </w:t>
      </w:r>
      <w:r>
        <w:rPr/>
        <w:t>immediately</w:t>
      </w:r>
      <w:r>
        <w:rPr>
          <w:spacing w:val="31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course</w:t>
      </w:r>
      <w:r>
        <w:rPr>
          <w:spacing w:val="35"/>
        </w:rPr>
        <w:t> </w:t>
      </w:r>
      <w:r>
        <w:rPr/>
        <w:t>of</w:t>
      </w:r>
      <w:r>
        <w:rPr>
          <w:spacing w:val="38"/>
        </w:rPr>
        <w:t> </w:t>
      </w:r>
      <w:r>
        <w:rPr/>
        <w:t>reading.</w:t>
      </w:r>
      <w:r>
        <w:rPr>
          <w:spacing w:val="-58"/>
        </w:rPr>
        <w:t> </w:t>
      </w:r>
      <w:r>
        <w:rPr/>
        <w:t>The</w:t>
      </w:r>
      <w:r>
        <w:rPr>
          <w:spacing w:val="16"/>
        </w:rPr>
        <w:t> </w:t>
      </w:r>
      <w:r>
        <w:rPr/>
        <w:t>logic</w:t>
      </w:r>
      <w:r>
        <w:rPr>
          <w:spacing w:val="17"/>
        </w:rPr>
        <w:t> </w:t>
      </w:r>
      <w:r>
        <w:rPr/>
        <w:t>behind</w:t>
      </w:r>
      <w:r>
        <w:rPr>
          <w:spacing w:val="19"/>
        </w:rPr>
        <w:t> </w:t>
      </w:r>
      <w:r>
        <w:rPr/>
        <w:t>building</w:t>
      </w:r>
      <w:r>
        <w:rPr>
          <w:spacing w:val="16"/>
        </w:rPr>
        <w:t> </w:t>
      </w:r>
      <w:r>
        <w:rPr/>
        <w:t>automatic</w:t>
      </w:r>
      <w:r>
        <w:rPr>
          <w:spacing w:val="17"/>
        </w:rPr>
        <w:t> </w:t>
      </w:r>
      <w:r>
        <w:rPr/>
        <w:t>word-recognition</w:t>
      </w:r>
      <w:r>
        <w:rPr>
          <w:spacing w:val="19"/>
        </w:rPr>
        <w:t> </w:t>
      </w:r>
      <w:r>
        <w:rPr/>
        <w:t>skills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foundation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reading</w:t>
      </w:r>
      <w:r>
        <w:rPr>
          <w:spacing w:val="-57"/>
        </w:rPr>
        <w:t> </w:t>
      </w:r>
      <w:r>
        <w:rPr/>
        <w:t>is based on the fact that words are recognized by thinking about them. Building word</w:t>
      </w:r>
      <w:r>
        <w:rPr>
          <w:spacing w:val="1"/>
        </w:rPr>
        <w:t> </w:t>
      </w:r>
      <w:r>
        <w:rPr/>
        <w:t>recognition skills among pupils with intellectual disabilities basically involve helping</w:t>
      </w:r>
      <w:r>
        <w:rPr>
          <w:spacing w:val="1"/>
        </w:rPr>
        <w:t> </w:t>
      </w:r>
      <w:r>
        <w:rPr/>
        <w:t>them to develop the ability to recognize effortlessly as many common vocabularies as</w:t>
      </w:r>
      <w:r>
        <w:rPr>
          <w:spacing w:val="1"/>
        </w:rPr>
        <w:t> </w:t>
      </w:r>
      <w:r>
        <w:rPr/>
        <w:t>possible. Messina (2007) confirmed the truth in the view that word recognition by sight</w:t>
      </w:r>
      <w:r>
        <w:rPr>
          <w:spacing w:val="1"/>
        </w:rPr>
        <w:t> </w:t>
      </w:r>
      <w:r>
        <w:rPr/>
        <w:t>greatly</w:t>
      </w:r>
      <w:r>
        <w:rPr>
          <w:spacing w:val="-6"/>
        </w:rPr>
        <w:t> </w:t>
      </w:r>
      <w:r>
        <w:rPr/>
        <w:t>increases reading</w:t>
      </w:r>
      <w:r>
        <w:rPr>
          <w:spacing w:val="-1"/>
        </w:rPr>
        <w:t> </w:t>
      </w:r>
      <w:r>
        <w:rPr/>
        <w:t>fluency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reading</w:t>
      </w:r>
      <w:r>
        <w:rPr>
          <w:spacing w:val="-1"/>
        </w:rPr>
        <w:t> </w:t>
      </w:r>
      <w:r>
        <w:rPr/>
        <w:t>comprehension.</w:t>
      </w:r>
    </w:p>
    <w:p>
      <w:pPr>
        <w:pStyle w:val="BodyText"/>
        <w:spacing w:line="480" w:lineRule="auto" w:before="1"/>
        <w:ind w:left="1580" w:right="1115" w:firstLine="720"/>
        <w:jc w:val="both"/>
      </w:pPr>
      <w:r>
        <w:rPr/>
        <w:t>Similarly, Bodang (2013) defined basic sight words as those vocabularies that the</w:t>
      </w:r>
      <w:r>
        <w:rPr>
          <w:spacing w:val="1"/>
        </w:rPr>
        <w:t> </w:t>
      </w:r>
      <w:r>
        <w:rPr/>
        <w:t>reader recognizes automatically. The author explained that the human brain seems to</w:t>
      </w:r>
      <w:r>
        <w:rPr>
          <w:spacing w:val="1"/>
        </w:rPr>
        <w:t> </w:t>
      </w:r>
      <w:r>
        <w:rPr/>
        <w:t>process the words in the same way one recognizes a familiar face. That sight words is the</w:t>
      </w:r>
      <w:r>
        <w:rPr>
          <w:spacing w:val="1"/>
        </w:rPr>
        <w:t> </w:t>
      </w:r>
      <w:r>
        <w:rPr/>
        <w:t>body 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populate</w:t>
      </w:r>
      <w:r>
        <w:rPr>
          <w:spacing w:val="1"/>
        </w:rPr>
        <w:t> </w:t>
      </w:r>
      <w:r>
        <w:rPr/>
        <w:t>children’s</w:t>
      </w:r>
      <w:r>
        <w:rPr>
          <w:spacing w:val="1"/>
        </w:rPr>
        <w:t> </w:t>
      </w:r>
      <w:r>
        <w:rPr/>
        <w:t>text.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recognition was developed in helping pupils learn language and literacy. Wood (2006)</w:t>
      </w:r>
      <w:r>
        <w:rPr>
          <w:spacing w:val="1"/>
        </w:rPr>
        <w:t> </w:t>
      </w:r>
      <w:r>
        <w:rPr/>
        <w:t>expressed the view that pupils need to learn to recognize the letters of the alphabet before</w:t>
      </w:r>
      <w:r>
        <w:rPr>
          <w:spacing w:val="-57"/>
        </w:rPr>
        <w:t> </w:t>
      </w:r>
      <w:r>
        <w:rPr/>
        <w:t>they are ready to learn to recognize whole words. The author further stresses the fact that</w:t>
      </w:r>
      <w:r>
        <w:rPr>
          <w:spacing w:val="1"/>
        </w:rPr>
        <w:t> </w:t>
      </w:r>
      <w:r>
        <w:rPr/>
        <w:t>pupils</w:t>
      </w:r>
      <w:r>
        <w:rPr>
          <w:spacing w:val="29"/>
        </w:rPr>
        <w:t> </w:t>
      </w:r>
      <w:r>
        <w:rPr/>
        <w:t>need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learn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recognize</w:t>
      </w:r>
      <w:r>
        <w:rPr>
          <w:spacing w:val="29"/>
        </w:rPr>
        <w:t> </w:t>
      </w:r>
      <w:r>
        <w:rPr/>
        <w:t>personally</w:t>
      </w:r>
      <w:r>
        <w:rPr>
          <w:spacing w:val="22"/>
        </w:rPr>
        <w:t> </w:t>
      </w:r>
      <w:r>
        <w:rPr/>
        <w:t>significant</w:t>
      </w:r>
      <w:r>
        <w:rPr>
          <w:spacing w:val="29"/>
        </w:rPr>
        <w:t> </w:t>
      </w:r>
      <w:r>
        <w:rPr/>
        <w:t>words</w:t>
      </w:r>
      <w:r>
        <w:rPr>
          <w:spacing w:val="30"/>
        </w:rPr>
        <w:t> </w:t>
      </w:r>
      <w:r>
        <w:rPr/>
        <w:t>such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their</w:t>
      </w:r>
      <w:r>
        <w:rPr>
          <w:spacing w:val="29"/>
        </w:rPr>
        <w:t> </w:t>
      </w:r>
      <w:r>
        <w:rPr/>
        <w:t>names</w:t>
      </w:r>
      <w:r>
        <w:rPr>
          <w:spacing w:val="2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6"/>
        <w:jc w:val="both"/>
      </w:pPr>
      <w:r>
        <w:rPr/>
        <w:t>environmental print before they learn to recognize the more abstract letters that make up</w:t>
      </w:r>
      <w:r>
        <w:rPr>
          <w:spacing w:val="1"/>
        </w:rPr>
        <w:t> </w:t>
      </w:r>
      <w:r>
        <w:rPr/>
        <w:t>their words. Therefore, recognizing sight words means figuring out the words in the sense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whole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instead of a</w:t>
      </w:r>
      <w:r>
        <w:rPr>
          <w:spacing w:val="-2"/>
        </w:rPr>
        <w:t> </w:t>
      </w:r>
      <w:r>
        <w:rPr/>
        <w:t>collection of</w:t>
      </w:r>
      <w:r>
        <w:rPr>
          <w:spacing w:val="1"/>
        </w:rPr>
        <w:t> </w:t>
      </w:r>
      <w:r>
        <w:rPr/>
        <w:t>alphabet letters.</w:t>
      </w:r>
    </w:p>
    <w:p>
      <w:pPr>
        <w:pStyle w:val="BodyText"/>
        <w:spacing w:line="480" w:lineRule="auto"/>
        <w:ind w:left="1580" w:right="1114" w:firstLine="720"/>
        <w:jc w:val="both"/>
      </w:pPr>
      <w:r>
        <w:rPr/>
        <w:t>In countries where pupils learn to read in their mother tongue, by the time the</w:t>
      </w:r>
      <w:r>
        <w:rPr>
          <w:spacing w:val="1"/>
        </w:rPr>
        <w:t> </w:t>
      </w:r>
      <w:r>
        <w:rPr/>
        <w:t>learners approach first year of school, they would already have acquired 6,000 words in</w:t>
      </w:r>
      <w:r>
        <w:rPr>
          <w:spacing w:val="1"/>
        </w:rPr>
        <w:t> </w:t>
      </w:r>
      <w:r>
        <w:rPr/>
        <w:t>spoken language (Mills, 2005). In the learners’ early primary school</w:t>
      </w:r>
      <w:r>
        <w:rPr>
          <w:spacing w:val="1"/>
        </w:rPr>
        <w:t> </w:t>
      </w:r>
      <w:r>
        <w:rPr/>
        <w:t>years, they are</w:t>
      </w:r>
      <w:r>
        <w:rPr>
          <w:spacing w:val="1"/>
        </w:rPr>
        <w:t> </w:t>
      </w:r>
      <w:r>
        <w:rPr/>
        <w:t>expected to learn to recognize most of these words in print. When the learners learn to</w:t>
      </w:r>
      <w:r>
        <w:rPr>
          <w:spacing w:val="1"/>
        </w:rPr>
        <w:t> </w:t>
      </w:r>
      <w:r>
        <w:rPr/>
        <w:t>read</w:t>
      </w:r>
      <w:r>
        <w:rPr>
          <w:spacing w:val="29"/>
        </w:rPr>
        <w:t> </w:t>
      </w:r>
      <w:r>
        <w:rPr/>
        <w:t>words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print</w:t>
      </w:r>
      <w:r>
        <w:rPr>
          <w:spacing w:val="28"/>
        </w:rPr>
        <w:t> </w:t>
      </w:r>
      <w:r>
        <w:rPr/>
        <w:t>instantly</w:t>
      </w:r>
      <w:r>
        <w:rPr>
          <w:spacing w:val="23"/>
        </w:rPr>
        <w:t> </w:t>
      </w:r>
      <w:r>
        <w:rPr/>
        <w:t>and</w:t>
      </w:r>
      <w:r>
        <w:rPr>
          <w:spacing w:val="30"/>
        </w:rPr>
        <w:t> </w:t>
      </w:r>
      <w:r>
        <w:rPr/>
        <w:t>confidently,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words</w:t>
      </w:r>
      <w:r>
        <w:rPr>
          <w:spacing w:val="28"/>
        </w:rPr>
        <w:t> </w:t>
      </w:r>
      <w:r>
        <w:rPr/>
        <w:t>will</w:t>
      </w:r>
      <w:r>
        <w:rPr>
          <w:spacing w:val="29"/>
        </w:rPr>
        <w:t> </w:t>
      </w:r>
      <w:r>
        <w:rPr/>
        <w:t>be</w:t>
      </w:r>
      <w:r>
        <w:rPr>
          <w:spacing w:val="26"/>
        </w:rPr>
        <w:t> </w:t>
      </w:r>
      <w:r>
        <w:rPr/>
        <w:t>their</w:t>
      </w:r>
      <w:r>
        <w:rPr>
          <w:spacing w:val="28"/>
        </w:rPr>
        <w:t> </w:t>
      </w:r>
      <w:r>
        <w:rPr/>
        <w:t>sight</w:t>
      </w:r>
      <w:r>
        <w:rPr>
          <w:spacing w:val="29"/>
        </w:rPr>
        <w:t> </w:t>
      </w:r>
      <w:r>
        <w:rPr/>
        <w:t>vocabulary.</w:t>
      </w:r>
      <w:r>
        <w:rPr>
          <w:spacing w:val="-57"/>
        </w:rPr>
        <w:t> </w:t>
      </w:r>
      <w:r>
        <w:rPr/>
        <w:t>The author further observes that pupils in lower primary encounter one hundred high</w:t>
      </w:r>
      <w:r>
        <w:rPr>
          <w:spacing w:val="1"/>
        </w:rPr>
        <w:t> </w:t>
      </w:r>
      <w:r>
        <w:rPr/>
        <w:t>frequency words in their class text and as they move-complicated words through practice.</w:t>
      </w:r>
      <w:r>
        <w:rPr>
          <w:spacing w:val="-57"/>
        </w:rPr>
        <w:t> </w:t>
      </w:r>
      <w:r>
        <w:rPr/>
        <w:t>Bodang (2013) emphasized that many of the high frequency words are link words such as</w:t>
      </w:r>
      <w:r>
        <w:rPr>
          <w:spacing w:val="-57"/>
        </w:rPr>
        <w:t> </w:t>
      </w:r>
      <w:r>
        <w:rPr/>
        <w:t>“about, in, for and of”. They can be difficult for children to learn because they are</w:t>
      </w:r>
      <w:r>
        <w:rPr>
          <w:spacing w:val="1"/>
        </w:rPr>
        <w:t> </w:t>
      </w:r>
      <w:r>
        <w:rPr/>
        <w:t>meaningless in isolation. The others, such as “home, house and mother” are easier for</w:t>
      </w:r>
      <w:r>
        <w:rPr>
          <w:spacing w:val="1"/>
        </w:rPr>
        <w:t> </w:t>
      </w:r>
      <w:r>
        <w:rPr/>
        <w:t>children to learn because they have special meaning linked to children daily activities.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Dahl</w:t>
      </w:r>
      <w:r>
        <w:rPr>
          <w:spacing w:val="1"/>
        </w:rPr>
        <w:t> </w:t>
      </w:r>
      <w:r>
        <w:rPr/>
        <w:t>(1981),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begin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receptively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environments much earlier than they start to express and demonstrate it through their</w:t>
      </w:r>
      <w:r>
        <w:rPr>
          <w:spacing w:val="1"/>
        </w:rPr>
        <w:t> </w:t>
      </w:r>
      <w:r>
        <w:rPr/>
        <w:t>words and actions. The following seven ways to develop early sight skills have been</w:t>
      </w:r>
      <w:r>
        <w:rPr>
          <w:spacing w:val="1"/>
        </w:rPr>
        <w:t> </w:t>
      </w:r>
      <w:r>
        <w:rPr/>
        <w:t>suggested:</w:t>
      </w:r>
    </w:p>
    <w:p>
      <w:pPr>
        <w:pStyle w:val="Heading1"/>
        <w:numPr>
          <w:ilvl w:val="3"/>
          <w:numId w:val="11"/>
        </w:numPr>
        <w:tabs>
          <w:tab w:pos="2301" w:val="left" w:leader="none"/>
        </w:tabs>
        <w:spacing w:line="240" w:lineRule="auto" w:before="7" w:after="0"/>
        <w:ind w:left="2300" w:right="0" w:hanging="361"/>
        <w:jc w:val="both"/>
      </w:pPr>
      <w:r>
        <w:rPr/>
        <w:t>Read,</w:t>
      </w:r>
      <w:r>
        <w:rPr>
          <w:spacing w:val="-2"/>
        </w:rPr>
        <w:t> </w:t>
      </w:r>
      <w:r>
        <w:rPr/>
        <w:t>Re-Read,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More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00" w:right="1118" w:firstLine="360"/>
        <w:jc w:val="both"/>
      </w:pPr>
      <w:r>
        <w:rPr/>
        <w:t>This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every day.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beginning</w:t>
      </w:r>
      <w:r>
        <w:rPr>
          <w:spacing w:val="-57"/>
        </w:rPr>
        <w:t> </w:t>
      </w:r>
      <w:r>
        <w:rPr/>
        <w:t>readers, like primary one in Nigerian public schools, picture books that pair words</w:t>
      </w:r>
      <w:r>
        <w:rPr>
          <w:spacing w:val="-57"/>
        </w:rPr>
        <w:t> </w:t>
      </w:r>
      <w:r>
        <w:rPr/>
        <w:t>with depictions of those words as well as books with short sentences and colorful</w:t>
      </w:r>
      <w:r>
        <w:rPr>
          <w:spacing w:val="1"/>
        </w:rPr>
        <w:t> </w:t>
      </w:r>
      <w:r>
        <w:rPr/>
        <w:t>illustrations should be used. There should be many appropriate books to use that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colors,</w:t>
      </w:r>
      <w:r>
        <w:rPr>
          <w:spacing w:val="1"/>
        </w:rPr>
        <w:t> </w:t>
      </w:r>
      <w:r>
        <w:rPr/>
        <w:t>numbers,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flowers,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objects,</w:t>
      </w:r>
      <w:r>
        <w:rPr>
          <w:spacing w:val="1"/>
        </w:rPr>
        <w:t> </w:t>
      </w:r>
      <w:r>
        <w:rPr/>
        <w:t>language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sounds, and many</w:t>
      </w:r>
      <w:r>
        <w:rPr>
          <w:spacing w:val="-5"/>
        </w:rPr>
        <w:t> </w:t>
      </w:r>
      <w:r>
        <w:rPr/>
        <w:t>other concepts.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13"/>
        </w:numPr>
        <w:tabs>
          <w:tab w:pos="2301" w:val="left" w:leader="none"/>
        </w:tabs>
        <w:spacing w:line="240" w:lineRule="auto" w:before="90" w:after="0"/>
        <w:ind w:left="2300" w:right="0" w:hanging="361"/>
        <w:jc w:val="both"/>
      </w:pPr>
      <w:r>
        <w:rPr/>
        <w:t>Increase</w:t>
      </w:r>
      <w:r>
        <w:rPr>
          <w:spacing w:val="-2"/>
        </w:rPr>
        <w:t> </w:t>
      </w:r>
      <w:r>
        <w:rPr/>
        <w:t>the Pupils</w:t>
      </w:r>
      <w:r>
        <w:rPr>
          <w:spacing w:val="-1"/>
        </w:rPr>
        <w:t> </w:t>
      </w:r>
      <w:r>
        <w:rPr/>
        <w:t>Visual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Skills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00" w:right="1119" w:firstLine="720"/>
        <w:jc w:val="both"/>
      </w:pPr>
      <w:r>
        <w:rPr/>
        <w:t>Teachers need to provide opportunities to printout objects in picture, and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pupils.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familiar</w:t>
      </w:r>
      <w:r>
        <w:rPr>
          <w:spacing w:val="60"/>
        </w:rPr>
        <w:t> </w:t>
      </w:r>
      <w:r>
        <w:rPr/>
        <w:t>objects,</w:t>
      </w:r>
      <w:r>
        <w:rPr>
          <w:spacing w:val="1"/>
        </w:rPr>
        <w:t> </w:t>
      </w:r>
      <w:r>
        <w:rPr/>
        <w:t>magazines photos, and so on. This activity helps the pupils develop vocabulary,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development.</w:t>
      </w:r>
    </w:p>
    <w:p>
      <w:pPr>
        <w:pStyle w:val="Heading1"/>
        <w:numPr>
          <w:ilvl w:val="0"/>
          <w:numId w:val="13"/>
        </w:numPr>
        <w:tabs>
          <w:tab w:pos="2301" w:val="left" w:leader="none"/>
        </w:tabs>
        <w:spacing w:line="240" w:lineRule="auto" w:before="5" w:after="0"/>
        <w:ind w:left="2300" w:right="0" w:hanging="361"/>
        <w:jc w:val="both"/>
      </w:pPr>
      <w:r>
        <w:rPr/>
        <w:t>Label</w:t>
      </w:r>
      <w:r>
        <w:rPr>
          <w:spacing w:val="-2"/>
        </w:rPr>
        <w:t> </w:t>
      </w:r>
      <w:r>
        <w:rPr/>
        <w:t>Objects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Pupils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00" w:right="1117" w:firstLine="720"/>
        <w:jc w:val="both"/>
      </w:pPr>
      <w:r>
        <w:rPr/>
        <w:t>Print names of objects, including household objects, the pupils can touch</w:t>
      </w:r>
      <w:r>
        <w:rPr>
          <w:spacing w:val="1"/>
        </w:rPr>
        <w:t> </w:t>
      </w:r>
      <w:r>
        <w:rPr/>
        <w:t>on index cards. Attach the index cards to the objects they represent. As the pupils</w:t>
      </w:r>
      <w:r>
        <w:rPr>
          <w:spacing w:val="1"/>
        </w:rPr>
        <w:t> </w:t>
      </w:r>
      <w:r>
        <w:rPr/>
        <w:t>use these objects, the teacher cuts them out, and glues them to index cards for</w:t>
      </w:r>
      <w:r>
        <w:rPr>
          <w:spacing w:val="1"/>
        </w:rPr>
        <w:t> </w:t>
      </w:r>
      <w:r>
        <w:rPr/>
        <w:t>more reinforcement. If the child needs help, the teacher shows the child the label</w:t>
      </w:r>
      <w:r>
        <w:rPr>
          <w:spacing w:val="1"/>
        </w:rPr>
        <w:t> </w:t>
      </w:r>
      <w:r>
        <w:rPr/>
        <w:t>and says, “this is a”, the teacher has to be positive and smile. Making it fun for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 and pupils is important way</w:t>
      </w:r>
      <w:r>
        <w:rPr>
          <w:spacing w:val="-5"/>
        </w:rPr>
        <w:t> </w:t>
      </w:r>
      <w:r>
        <w:rPr/>
        <w:t>to help the pupils enjoy</w:t>
      </w:r>
      <w:r>
        <w:rPr>
          <w:spacing w:val="-5"/>
        </w:rPr>
        <w:t> </w:t>
      </w:r>
      <w:r>
        <w:rPr/>
        <w:t>learning.</w:t>
      </w:r>
    </w:p>
    <w:p>
      <w:pPr>
        <w:pStyle w:val="Heading1"/>
        <w:numPr>
          <w:ilvl w:val="0"/>
          <w:numId w:val="13"/>
        </w:numPr>
        <w:tabs>
          <w:tab w:pos="2301" w:val="left" w:leader="none"/>
        </w:tabs>
        <w:spacing w:line="240" w:lineRule="auto" w:before="6" w:after="0"/>
        <w:ind w:left="2300" w:right="0" w:hanging="361"/>
        <w:jc w:val="both"/>
      </w:pPr>
      <w:r>
        <w:rPr/>
        <w:t>Make</w:t>
      </w:r>
      <w:r>
        <w:rPr>
          <w:spacing w:val="-3"/>
        </w:rPr>
        <w:t> </w:t>
      </w:r>
      <w:r>
        <w:rPr/>
        <w:t>Sensory</w:t>
      </w:r>
      <w:r>
        <w:rPr>
          <w:spacing w:val="-2"/>
        </w:rPr>
        <w:t> </w:t>
      </w:r>
      <w:r>
        <w:rPr/>
        <w:t>Label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Objects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300" w:right="1119" w:firstLine="720"/>
        <w:jc w:val="both"/>
      </w:pPr>
      <w:r>
        <w:rPr/>
        <w:t>The teacher can use the index card above this time around, the words are</w:t>
      </w:r>
      <w:r>
        <w:rPr>
          <w:spacing w:val="1"/>
        </w:rPr>
        <w:t> </w:t>
      </w:r>
      <w:r>
        <w:rPr/>
        <w:t>decorated. Allow the pupils to choose decorations to glue over the times of the</w:t>
      </w:r>
      <w:r>
        <w:rPr>
          <w:spacing w:val="1"/>
        </w:rPr>
        <w:t> </w:t>
      </w:r>
      <w:r>
        <w:rPr/>
        <w:t>letters. Once dry, the cards with raised ridges of glue will form the letters. The</w:t>
      </w:r>
      <w:r>
        <w:rPr>
          <w:spacing w:val="1"/>
        </w:rPr>
        <w:t> </w:t>
      </w:r>
      <w:r>
        <w:rPr/>
        <w:t>pupils</w:t>
      </w:r>
      <w:r>
        <w:rPr>
          <w:spacing w:val="15"/>
        </w:rPr>
        <w:t> </w:t>
      </w:r>
      <w:r>
        <w:rPr/>
        <w:t>can</w:t>
      </w:r>
      <w:r>
        <w:rPr>
          <w:spacing w:val="16"/>
        </w:rPr>
        <w:t> </w:t>
      </w:r>
      <w:r>
        <w:rPr/>
        <w:t>trace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letters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/>
        <w:t>fingers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they</w:t>
      </w:r>
      <w:r>
        <w:rPr>
          <w:spacing w:val="11"/>
        </w:rPr>
        <w:t> </w:t>
      </w:r>
      <w:r>
        <w:rPr/>
        <w:t>learn</w:t>
      </w:r>
      <w:r>
        <w:rPr>
          <w:spacing w:val="15"/>
        </w:rPr>
        <w:t> </w:t>
      </w:r>
      <w:r>
        <w:rPr/>
        <w:t>them</w:t>
      </w:r>
      <w:r>
        <w:rPr>
          <w:spacing w:val="16"/>
        </w:rPr>
        <w:t> </w:t>
      </w:r>
      <w:r>
        <w:rPr/>
        <w:t>if</w:t>
      </w:r>
      <w:r>
        <w:rPr>
          <w:spacing w:val="16"/>
        </w:rPr>
        <w:t> </w:t>
      </w:r>
      <w:r>
        <w:rPr/>
        <w:t>they</w:t>
      </w:r>
      <w:r>
        <w:rPr>
          <w:spacing w:val="13"/>
        </w:rPr>
        <w:t> </w:t>
      </w:r>
      <w:r>
        <w:rPr/>
        <w:t>choose</w:t>
      </w:r>
      <w:r>
        <w:rPr>
          <w:spacing w:val="15"/>
        </w:rPr>
        <w:t> </w:t>
      </w:r>
      <w:r>
        <w:rPr/>
        <w:t>to</w:t>
      </w:r>
      <w:r>
        <w:rPr>
          <w:spacing w:val="-57"/>
        </w:rPr>
        <w:t> </w:t>
      </w:r>
      <w:r>
        <w:rPr/>
        <w:t>do so. The</w:t>
      </w:r>
      <w:r>
        <w:rPr>
          <w:spacing w:val="-1"/>
        </w:rPr>
        <w:t> </w:t>
      </w:r>
      <w:r>
        <w:rPr/>
        <w:t>cards are</w:t>
      </w:r>
      <w:r>
        <w:rPr>
          <w:spacing w:val="-1"/>
        </w:rPr>
        <w:t> </w:t>
      </w:r>
      <w:r>
        <w:rPr/>
        <w:t>placed on the matching</w:t>
      </w:r>
      <w:r>
        <w:rPr>
          <w:spacing w:val="-3"/>
        </w:rPr>
        <w:t> </w:t>
      </w:r>
      <w:r>
        <w:rPr/>
        <w:t>objects.</w:t>
      </w:r>
    </w:p>
    <w:p>
      <w:pPr>
        <w:pStyle w:val="Heading1"/>
        <w:numPr>
          <w:ilvl w:val="0"/>
          <w:numId w:val="14"/>
        </w:numPr>
        <w:tabs>
          <w:tab w:pos="2301" w:val="left" w:leader="none"/>
        </w:tabs>
        <w:spacing w:line="240" w:lineRule="auto" w:before="6" w:after="0"/>
        <w:ind w:left="2300" w:right="0" w:hanging="361"/>
        <w:jc w:val="both"/>
      </w:pPr>
      <w:r>
        <w:rPr/>
        <w:t>Play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“Name”</w:t>
      </w:r>
      <w:r>
        <w:rPr>
          <w:spacing w:val="1"/>
        </w:rPr>
        <w:t> </w:t>
      </w:r>
      <w:r>
        <w:rPr/>
        <w:t>Game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00" w:right="1115" w:firstLine="720"/>
        <w:jc w:val="both"/>
      </w:pPr>
      <w:r>
        <w:rPr/>
        <w:t>This game also uses labels. Have the pupils choose which label matches</w:t>
      </w:r>
      <w:r>
        <w:rPr>
          <w:spacing w:val="1"/>
        </w:rPr>
        <w:t> </w:t>
      </w:r>
      <w:r>
        <w:rPr/>
        <w:t>which object. At first, pick two cards one that matches an object and other that</w:t>
      </w:r>
      <w:r>
        <w:rPr>
          <w:spacing w:val="1"/>
        </w:rPr>
        <w:t> </w:t>
      </w:r>
      <w:r>
        <w:rPr/>
        <w:t>does not match. Ask a pupil to choose which card matches the object help the</w:t>
      </w:r>
      <w:r>
        <w:rPr>
          <w:spacing w:val="1"/>
        </w:rPr>
        <w:t> </w:t>
      </w:r>
      <w:r>
        <w:rPr/>
        <w:t>pupil if need arises. The teacher stays positive, even when the pupil chooses the</w:t>
      </w:r>
      <w:r>
        <w:rPr>
          <w:spacing w:val="1"/>
        </w:rPr>
        <w:t> </w:t>
      </w:r>
      <w:r>
        <w:rPr/>
        <w:t>wrong</w:t>
      </w:r>
      <w:r>
        <w:rPr>
          <w:spacing w:val="44"/>
        </w:rPr>
        <w:t> </w:t>
      </w:r>
      <w:r>
        <w:rPr/>
        <w:t>answer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cheerfully</w:t>
      </w:r>
      <w:r>
        <w:rPr>
          <w:spacing w:val="45"/>
        </w:rPr>
        <w:t> </w:t>
      </w:r>
      <w:r>
        <w:rPr/>
        <w:t>gives</w:t>
      </w:r>
      <w:r>
        <w:rPr>
          <w:spacing w:val="47"/>
        </w:rPr>
        <w:t> </w:t>
      </w:r>
      <w:r>
        <w:rPr/>
        <w:t>the</w:t>
      </w:r>
      <w:r>
        <w:rPr>
          <w:spacing w:val="49"/>
        </w:rPr>
        <w:t> </w:t>
      </w:r>
      <w:r>
        <w:rPr/>
        <w:t>pupil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correct</w:t>
      </w:r>
      <w:r>
        <w:rPr>
          <w:spacing w:val="47"/>
        </w:rPr>
        <w:t> </w:t>
      </w:r>
      <w:r>
        <w:rPr/>
        <w:t>card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place</w:t>
      </w:r>
      <w:r>
        <w:rPr>
          <w:spacing w:val="51"/>
        </w:rPr>
        <w:t> </w:t>
      </w:r>
      <w:r>
        <w:rPr/>
        <w:t>on</w:t>
      </w:r>
      <w:r>
        <w:rPr>
          <w:spacing w:val="4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2300" w:right="1122"/>
        <w:jc w:val="both"/>
      </w:pPr>
      <w:r>
        <w:rPr/>
        <w:t>object. As the pupils develop their skills, they could be allowed to choose from</w:t>
      </w:r>
      <w:r>
        <w:rPr>
          <w:spacing w:val="1"/>
        </w:rPr>
        <w:t> </w:t>
      </w:r>
      <w:r>
        <w:rPr/>
        <w:t>three,</w:t>
      </w:r>
      <w:r>
        <w:rPr>
          <w:spacing w:val="-1"/>
        </w:rPr>
        <w:t> </w:t>
      </w:r>
      <w:r>
        <w:rPr/>
        <w:t>four, or more</w:t>
      </w:r>
      <w:r>
        <w:rPr>
          <w:spacing w:val="1"/>
        </w:rPr>
        <w:t> </w:t>
      </w:r>
      <w:r>
        <w:rPr/>
        <w:t>cards</w:t>
      </w:r>
      <w:r>
        <w:rPr>
          <w:spacing w:val="1"/>
        </w:rPr>
        <w:t> </w:t>
      </w:r>
      <w:r>
        <w:rPr/>
        <w:t>to identify</w:t>
      </w:r>
      <w:r>
        <w:rPr>
          <w:spacing w:val="-5"/>
        </w:rPr>
        <w:t> </w:t>
      </w:r>
      <w:r>
        <w:rPr/>
        <w:t>the object.</w:t>
      </w:r>
    </w:p>
    <w:p>
      <w:pPr>
        <w:pStyle w:val="Heading1"/>
        <w:numPr>
          <w:ilvl w:val="0"/>
          <w:numId w:val="14"/>
        </w:numPr>
        <w:tabs>
          <w:tab w:pos="2301" w:val="left" w:leader="none"/>
        </w:tabs>
        <w:spacing w:line="240" w:lineRule="auto" w:before="5" w:after="0"/>
        <w:ind w:left="2300" w:right="0" w:hanging="361"/>
        <w:jc w:val="both"/>
      </w:pPr>
      <w:r>
        <w:rPr/>
        <w:t>Reading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Labels and</w:t>
      </w:r>
      <w:r>
        <w:rPr>
          <w:spacing w:val="-3"/>
        </w:rPr>
        <w:t> </w:t>
      </w:r>
      <w:r>
        <w:rPr/>
        <w:t>Matching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00" w:right="1116" w:firstLine="720"/>
        <w:jc w:val="both"/>
      </w:pPr>
      <w:r>
        <w:rPr/>
        <w:t>Once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pupils</w:t>
      </w:r>
      <w:r>
        <w:rPr>
          <w:spacing w:val="49"/>
        </w:rPr>
        <w:t> </w:t>
      </w:r>
      <w:r>
        <w:rPr/>
        <w:t>recognize</w:t>
      </w:r>
      <w:r>
        <w:rPr>
          <w:spacing w:val="48"/>
        </w:rPr>
        <w:t> </w:t>
      </w:r>
      <w:r>
        <w:rPr/>
        <w:t>words</w:t>
      </w:r>
      <w:r>
        <w:rPr>
          <w:spacing w:val="50"/>
        </w:rPr>
        <w:t> </w:t>
      </w:r>
      <w:r>
        <w:rPr/>
        <w:t>on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labels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can</w:t>
      </w:r>
      <w:r>
        <w:rPr>
          <w:spacing w:val="49"/>
        </w:rPr>
        <w:t> </w:t>
      </w:r>
      <w:r>
        <w:rPr/>
        <w:t>say</w:t>
      </w:r>
      <w:r>
        <w:rPr>
          <w:spacing w:val="44"/>
        </w:rPr>
        <w:t> </w:t>
      </w:r>
      <w:r>
        <w:rPr/>
        <w:t>the</w:t>
      </w:r>
      <w:r>
        <w:rPr>
          <w:spacing w:val="51"/>
        </w:rPr>
        <w:t> </w:t>
      </w:r>
      <w:r>
        <w:rPr/>
        <w:t>words</w:t>
      </w:r>
      <w:r>
        <w:rPr>
          <w:spacing w:val="-57"/>
        </w:rPr>
        <w:t> </w:t>
      </w:r>
      <w:r>
        <w:rPr/>
        <w:t>aloud, they can begin to read them aloud. Prompt the children to read the cards.</w:t>
      </w:r>
      <w:r>
        <w:rPr>
          <w:spacing w:val="1"/>
        </w:rPr>
        <w:t> </w:t>
      </w:r>
      <w:r>
        <w:rPr/>
        <w:t>Wait for about</w:t>
      </w:r>
      <w:r>
        <w:rPr>
          <w:spacing w:val="1"/>
        </w:rPr>
        <w:t> </w:t>
      </w:r>
      <w:r>
        <w:rPr/>
        <w:t>five seconds to allow thinking time.</w:t>
      </w:r>
      <w:r>
        <w:rPr>
          <w:spacing w:val="60"/>
        </w:rPr>
        <w:t> </w:t>
      </w:r>
      <w:r>
        <w:rPr/>
        <w:t>If a word is missed, the</w:t>
      </w:r>
      <w:r>
        <w:rPr>
          <w:spacing w:val="1"/>
        </w:rPr>
        <w:t> </w:t>
      </w:r>
      <w:r>
        <w:rPr/>
        <w:t>answer should be given and set the missed card aside. The teacher should create a</w:t>
      </w:r>
      <w:r>
        <w:rPr>
          <w:spacing w:val="1"/>
        </w:rPr>
        <w:t> </w:t>
      </w:r>
      <w:r>
        <w:rPr/>
        <w:t>pile of the missed cards, and go over them again with the pupils, having them say</w:t>
      </w:r>
      <w:r>
        <w:rPr>
          <w:spacing w:val="1"/>
        </w:rPr>
        <w:t> </w:t>
      </w:r>
      <w:r>
        <w:rPr/>
        <w:t>the name with the teacher. Practice the mixed cards by matching them to the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saying the</w:t>
      </w:r>
      <w:r>
        <w:rPr>
          <w:spacing w:val="1"/>
        </w:rPr>
        <w:t> </w:t>
      </w:r>
      <w:r>
        <w:rPr/>
        <w:t>names.</w:t>
      </w:r>
      <w:r>
        <w:rPr>
          <w:spacing w:val="1"/>
        </w:rPr>
        <w:t> </w:t>
      </w:r>
      <w:r>
        <w:rPr/>
        <w:t>Make the activity “game-like”,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pupil’s</w:t>
      </w:r>
      <w:r>
        <w:rPr>
          <w:spacing w:val="-1"/>
        </w:rPr>
        <w:t> </w:t>
      </w:r>
      <w:r>
        <w:rPr/>
        <w:t>efforts.</w:t>
      </w:r>
    </w:p>
    <w:p>
      <w:pPr>
        <w:pStyle w:val="Heading1"/>
        <w:spacing w:before="6"/>
        <w:ind w:left="1940"/>
        <w:jc w:val="both"/>
      </w:pPr>
      <w:r>
        <w:rPr/>
        <w:t>7</w:t>
      </w:r>
      <w:r>
        <w:rPr>
          <w:spacing w:val="115"/>
        </w:rPr>
        <w:t> </w:t>
      </w:r>
      <w:r>
        <w:rPr/>
        <w:t>Make</w:t>
      </w:r>
      <w:r>
        <w:rPr>
          <w:spacing w:val="-3"/>
        </w:rPr>
        <w:t> </w:t>
      </w:r>
      <w:r>
        <w:rPr/>
        <w:t>New Cards</w:t>
      </w:r>
      <w:r>
        <w:rPr>
          <w:spacing w:val="-2"/>
        </w:rPr>
        <w:t> </w:t>
      </w:r>
      <w:r>
        <w:rPr/>
        <w:t>without</w:t>
      </w:r>
      <w:r>
        <w:rPr>
          <w:spacing w:val="-1"/>
        </w:rPr>
        <w:t> </w:t>
      </w:r>
      <w:r>
        <w:rPr/>
        <w:t>Pictures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00" w:right="1122" w:firstLine="720"/>
        <w:jc w:val="both"/>
      </w:pPr>
      <w:r>
        <w:rPr/>
        <w:t>Once the pupils set of cards with pictures, a new set of cards without</w:t>
      </w:r>
      <w:r>
        <w:rPr>
          <w:spacing w:val="1"/>
        </w:rPr>
        <w:t> </w:t>
      </w:r>
      <w:r>
        <w:rPr/>
        <w:t>pictures is created. The games listed above can be played with the new cards. If</w:t>
      </w:r>
      <w:r>
        <w:rPr>
          <w:spacing w:val="1"/>
        </w:rPr>
        <w:t> </w:t>
      </w:r>
      <w:r>
        <w:rPr/>
        <w:t>the pupils have difficulty with the new cards, simply place them on objects beside</w:t>
      </w:r>
      <w:r>
        <w:rPr>
          <w:spacing w:val="-57"/>
        </w:rPr>
        <w:t> </w:t>
      </w:r>
      <w:r>
        <w:rPr/>
        <w:t>the cards with pictures. Go through the games listed above while pairing the cards</w:t>
      </w:r>
      <w:r>
        <w:rPr>
          <w:spacing w:val="-57"/>
        </w:rPr>
        <w:t> </w:t>
      </w:r>
      <w:r>
        <w:rPr/>
        <w:t>with the cards already mastered. Gradually remove the cards with pictures, as</w:t>
      </w:r>
      <w:r>
        <w:rPr>
          <w:spacing w:val="1"/>
        </w:rPr>
        <w:t> </w:t>
      </w:r>
      <w:r>
        <w:rPr/>
        <w:t>pupils gain familiarity with the new words without pictures (Dahl, 1981; Ikwen,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Furthermore, Shanker and Cockrum (2009) observed that learners’ vocabularies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intervention to help bring their sight vocabulary up to grade level. The writers further</w:t>
      </w:r>
      <w:r>
        <w:rPr>
          <w:spacing w:val="1"/>
        </w:rPr>
        <w:t> </w:t>
      </w:r>
      <w:r>
        <w:rPr/>
        <w:t>expressed confidence that in advancing from grade to grade, pupils should increase their</w:t>
      </w:r>
      <w:r>
        <w:rPr>
          <w:spacing w:val="1"/>
        </w:rPr>
        <w:t> </w:t>
      </w:r>
      <w:r>
        <w:rPr/>
        <w:t>sight vocabularies at each grade level. Pupils’ sight vocabularies are not up to grade level</w:t>
      </w:r>
      <w:r>
        <w:rPr>
          <w:spacing w:val="1"/>
        </w:rPr>
        <w:t> </w:t>
      </w:r>
      <w:r>
        <w:rPr/>
        <w:t>unless</w:t>
      </w:r>
      <w:r>
        <w:rPr>
          <w:spacing w:val="32"/>
        </w:rPr>
        <w:t> </w:t>
      </w:r>
      <w:r>
        <w:rPr/>
        <w:t>they</w:t>
      </w:r>
      <w:r>
        <w:rPr>
          <w:spacing w:val="28"/>
        </w:rPr>
        <w:t> </w:t>
      </w:r>
      <w:r>
        <w:rPr/>
        <w:t>can</w:t>
      </w:r>
      <w:r>
        <w:rPr>
          <w:spacing w:val="32"/>
        </w:rPr>
        <w:t> </w:t>
      </w:r>
      <w:r>
        <w:rPr/>
        <w:t>correctly</w:t>
      </w:r>
      <w:r>
        <w:rPr>
          <w:spacing w:val="30"/>
        </w:rPr>
        <w:t> </w:t>
      </w:r>
      <w:r>
        <w:rPr/>
        <w:t>pronounce</w:t>
      </w:r>
      <w:r>
        <w:rPr>
          <w:spacing w:val="34"/>
        </w:rPr>
        <w:t> </w:t>
      </w:r>
      <w:r>
        <w:rPr/>
        <w:t>95%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words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books</w:t>
      </w:r>
      <w:r>
        <w:rPr>
          <w:spacing w:val="35"/>
        </w:rPr>
        <w:t> </w:t>
      </w:r>
      <w:r>
        <w:rPr/>
        <w:t>written</w:t>
      </w:r>
      <w:r>
        <w:rPr>
          <w:spacing w:val="34"/>
        </w:rPr>
        <w:t> </w:t>
      </w:r>
      <w:r>
        <w:rPr/>
        <w:t>at</w:t>
      </w:r>
      <w:r>
        <w:rPr>
          <w:spacing w:val="33"/>
        </w:rPr>
        <w:t> </w:t>
      </w:r>
      <w:r>
        <w:rPr/>
        <w:t>their</w:t>
      </w:r>
      <w:r>
        <w:rPr>
          <w:spacing w:val="36"/>
        </w:rPr>
        <w:t> </w:t>
      </w:r>
      <w:r>
        <w:rPr/>
        <w:t>grade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9"/>
        <w:jc w:val="both"/>
      </w:pPr>
      <w:r>
        <w:rPr/>
        <w:t>level. Pupils who have not mastered an adequate number of sight words are greatly at</w:t>
      </w:r>
      <w:r>
        <w:rPr>
          <w:spacing w:val="1"/>
        </w:rPr>
        <w:t> </w:t>
      </w:r>
      <w:r>
        <w:rPr/>
        <w:t>disadvantage and may be having reading disability because they must analyze many more</w:t>
      </w:r>
      <w:r>
        <w:rPr>
          <w:spacing w:val="-57"/>
        </w:rPr>
        <w:t> </w:t>
      </w:r>
      <w:r>
        <w:rPr/>
        <w:t>words than normal readers must. According to Oyetunde (2002), learners acquire some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stories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storybooks read to them to practice as sight words. The words are written on flash cards</w:t>
      </w:r>
      <w:r>
        <w:rPr>
          <w:spacing w:val="1"/>
        </w:rPr>
        <w:t> </w:t>
      </w:r>
      <w:r>
        <w:rPr/>
        <w:t>and are exposed to the pupils repeatedly. Similarly, exposing pupils to activities that</w:t>
      </w:r>
      <w:r>
        <w:rPr>
          <w:spacing w:val="1"/>
        </w:rPr>
        <w:t> </w:t>
      </w:r>
      <w:r>
        <w:rPr/>
        <w:t>encourage</w:t>
      </w:r>
      <w:r>
        <w:rPr>
          <w:spacing w:val="24"/>
        </w:rPr>
        <w:t> </w:t>
      </w:r>
      <w:r>
        <w:rPr/>
        <w:t>them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identify</w:t>
      </w:r>
      <w:r>
        <w:rPr>
          <w:spacing w:val="21"/>
        </w:rPr>
        <w:t> </w:t>
      </w:r>
      <w:r>
        <w:rPr/>
        <w:t>words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isolation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context,</w:t>
      </w:r>
      <w:r>
        <w:rPr>
          <w:spacing w:val="26"/>
        </w:rPr>
        <w:t> </w:t>
      </w:r>
      <w:r>
        <w:rPr/>
        <w:t>using</w:t>
      </w:r>
      <w:r>
        <w:rPr>
          <w:spacing w:val="23"/>
        </w:rPr>
        <w:t> </w:t>
      </w:r>
      <w:r>
        <w:rPr/>
        <w:t>a</w:t>
      </w:r>
      <w:r>
        <w:rPr>
          <w:spacing w:val="25"/>
        </w:rPr>
        <w:t> </w:t>
      </w:r>
      <w:r>
        <w:rPr/>
        <w:t>word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isolation</w:t>
      </w:r>
      <w:r>
        <w:rPr>
          <w:spacing w:val="-57"/>
        </w:rPr>
        <w:t> </w:t>
      </w:r>
      <w:r>
        <w:rPr/>
        <w:t>and in context, using a word window cards, can help to enhance the development of sight</w:t>
      </w:r>
      <w:r>
        <w:rPr>
          <w:spacing w:val="1"/>
        </w:rPr>
        <w:t> </w:t>
      </w:r>
      <w:r>
        <w:rPr/>
        <w:t>word</w:t>
      </w:r>
      <w:r>
        <w:rPr>
          <w:spacing w:val="-1"/>
        </w:rPr>
        <w:t> </w:t>
      </w:r>
      <w:r>
        <w:rPr/>
        <w:t>vocabularies of beginning</w:t>
      </w:r>
      <w:r>
        <w:rPr>
          <w:spacing w:val="-3"/>
        </w:rPr>
        <w:t> </w:t>
      </w:r>
      <w:r>
        <w:rPr/>
        <w:t>readers.</w:t>
      </w:r>
    </w:p>
    <w:p>
      <w:pPr>
        <w:pStyle w:val="BodyText"/>
        <w:spacing w:line="480" w:lineRule="auto" w:before="1"/>
        <w:ind w:left="1580" w:right="1114" w:firstLine="720"/>
        <w:jc w:val="both"/>
      </w:pPr>
      <w:r>
        <w:rPr/>
        <w:t>It is important to give priority attention to sight vocabulary development. One</w:t>
      </w:r>
      <w:r>
        <w:rPr>
          <w:spacing w:val="1"/>
        </w:rPr>
        <w:t> </w:t>
      </w:r>
      <w:r>
        <w:rPr/>
        <w:t>reason for this is that vocabulary knowledge is critical to reading. Words are the building</w:t>
      </w:r>
      <w:r>
        <w:rPr>
          <w:spacing w:val="1"/>
        </w:rPr>
        <w:t> </w:t>
      </w:r>
      <w:r>
        <w:rPr/>
        <w:t>blocks of comprehension. This explains why recognition is the foundation of reading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comprehension, but without the ability to recognize words in continues text quickly and</w:t>
      </w:r>
      <w:r>
        <w:rPr>
          <w:spacing w:val="1"/>
        </w:rPr>
        <w:t> </w:t>
      </w:r>
      <w:r>
        <w:rPr/>
        <w:t>correctly, this goal cannot be achieved (Ikwen, 2013; Ozegya, 2015). One would then say</w:t>
      </w:r>
      <w:r>
        <w:rPr>
          <w:spacing w:val="-57"/>
        </w:rPr>
        <w:t> </w:t>
      </w:r>
      <w:r>
        <w:rPr/>
        <w:t>that sight vocabulary is the glue that holds stories, ideas and content together thereby</w:t>
      </w:r>
      <w:r>
        <w:rPr>
          <w:spacing w:val="1"/>
        </w:rPr>
        <w:t> </w:t>
      </w:r>
      <w:r>
        <w:rPr/>
        <w:t>making comprehension</w:t>
      </w:r>
      <w:r>
        <w:rPr>
          <w:spacing w:val="1"/>
        </w:rPr>
        <w:t> </w:t>
      </w:r>
      <w:r>
        <w:rPr/>
        <w:t>accessible for children.</w:t>
      </w:r>
      <w:r>
        <w:rPr>
          <w:spacing w:val="1"/>
        </w:rPr>
        <w:t> </w:t>
      </w:r>
      <w:r>
        <w:rPr/>
        <w:t>Combs</w:t>
      </w:r>
      <w:r>
        <w:rPr>
          <w:spacing w:val="1"/>
        </w:rPr>
        <w:t> </w:t>
      </w:r>
      <w:r>
        <w:rPr/>
        <w:t>(2006) noted that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words are easier for readers to remember. The first words pupils are able to read 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distinguishing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exposure. After pupils identify the unknown word, they may predict its possible meaning</w:t>
      </w:r>
      <w:r>
        <w:rPr>
          <w:spacing w:val="1"/>
        </w:rPr>
        <w:t> </w:t>
      </w:r>
      <w:r>
        <w:rPr/>
        <w:t>from the context. The context enables pupils to make an inquisitive stance toward word</w:t>
      </w:r>
      <w:r>
        <w:rPr>
          <w:spacing w:val="1"/>
        </w:rPr>
        <w:t> </w:t>
      </w:r>
      <w:r>
        <w:rPr/>
        <w:t>meaning and to monitor and verify predictions (Greenwood &amp; Flannigan, 2007; Nelson</w:t>
      </w:r>
      <w:r>
        <w:rPr>
          <w:spacing w:val="1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2301" w:val="left" w:leader="none"/>
        </w:tabs>
        <w:spacing w:line="240" w:lineRule="auto" w:before="90" w:after="0"/>
        <w:ind w:left="2300" w:right="0" w:hanging="721"/>
        <w:jc w:val="both"/>
      </w:pPr>
      <w:r>
        <w:rPr/>
        <w:t>Assessing</w:t>
      </w:r>
      <w:r>
        <w:rPr>
          <w:spacing w:val="-2"/>
        </w:rPr>
        <w:t> </w:t>
      </w:r>
      <w:r>
        <w:rPr/>
        <w:t>Sight</w:t>
      </w:r>
      <w:r>
        <w:rPr>
          <w:spacing w:val="-2"/>
        </w:rPr>
        <w:t> </w:t>
      </w:r>
      <w:r>
        <w:rPr/>
        <w:t>Vocabulary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9" w:firstLine="720"/>
        <w:jc w:val="both"/>
      </w:pPr>
      <w:r>
        <w:rPr/>
        <w:t>One way of determining if a word is in a learner’s sight vocabulary is to show the</w:t>
      </w:r>
      <w:r>
        <w:rPr>
          <w:spacing w:val="1"/>
        </w:rPr>
        <w:t> </w:t>
      </w:r>
      <w:r>
        <w:rPr/>
        <w:t>child the word for less than two seconds. The child is expected to say what the word is as</w:t>
      </w:r>
      <w:r>
        <w:rPr>
          <w:spacing w:val="1"/>
        </w:rPr>
        <w:t> </w:t>
      </w:r>
      <w:r>
        <w:rPr/>
        <w:t>soon as the learner sees it. Hauser (1993) explained that this can be done by covering the</w:t>
      </w:r>
      <w:r>
        <w:rPr>
          <w:spacing w:val="1"/>
        </w:rPr>
        <w:t> </w:t>
      </w:r>
      <w:r>
        <w:rPr/>
        <w:t>word with a card, moving the card so that word is exposed for a brief moment only and</w:t>
      </w:r>
      <w:r>
        <w:rPr>
          <w:spacing w:val="1"/>
        </w:rPr>
        <w:t> </w:t>
      </w:r>
      <w:r>
        <w:rPr/>
        <w:t>then covering the word again. This covering and uncovering of the word is known as</w:t>
      </w:r>
      <w:r>
        <w:rPr>
          <w:spacing w:val="1"/>
        </w:rPr>
        <w:t> </w:t>
      </w:r>
      <w:r>
        <w:rPr/>
        <w:t>‘flashing the word’. When one is assessing sight words, it is important to expose the word</w:t>
      </w:r>
      <w:r>
        <w:rPr>
          <w:spacing w:val="-57"/>
        </w:rPr>
        <w:t> </w:t>
      </w:r>
      <w:r>
        <w:rPr/>
        <w:t>to the learners for a limited amount of time. A quick showing of the word for a second or</w:t>
      </w:r>
      <w:r>
        <w:rPr>
          <w:spacing w:val="1"/>
        </w:rPr>
        <w:t> </w:t>
      </w:r>
      <w:r>
        <w:rPr/>
        <w:t>less is desirable so that the reader is not using phonics or structural analysis to decode the</w:t>
      </w:r>
      <w:r>
        <w:rPr>
          <w:spacing w:val="-57"/>
        </w:rPr>
        <w:t> </w:t>
      </w:r>
      <w:r>
        <w:rPr/>
        <w:t>words.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If during a lesson the teacher wants to know if a specific word is in the learner’s</w:t>
      </w:r>
      <w:r>
        <w:rPr>
          <w:spacing w:val="1"/>
        </w:rPr>
        <w:t> </w:t>
      </w:r>
      <w:r>
        <w:rPr/>
        <w:t>sight vocabulary, the teacher may write the word on the board or a piece of paper and</w:t>
      </w:r>
      <w:r>
        <w:rPr>
          <w:spacing w:val="1"/>
        </w:rPr>
        <w:t> </w:t>
      </w:r>
      <w:r>
        <w:rPr/>
        <w:t>quickly flash the word to the learner if the child can instantly tell the teacher what the</w:t>
      </w:r>
      <w:r>
        <w:rPr>
          <w:spacing w:val="1"/>
        </w:rPr>
        <w:t> </w:t>
      </w:r>
      <w:r>
        <w:rPr/>
        <w:t>word is, it is part of the learner’s sight vocabulary. Umolu (1985) emphasized that graded</w:t>
      </w:r>
      <w:r>
        <w:rPr>
          <w:spacing w:val="-57"/>
        </w:rPr>
        <w:t> </w:t>
      </w:r>
      <w:r>
        <w:rPr/>
        <w:t>word lists are used to determine the overall level of a learner’s sight vocabulary. These</w:t>
      </w:r>
      <w:r>
        <w:rPr>
          <w:spacing w:val="1"/>
        </w:rPr>
        <w:t> </w:t>
      </w:r>
      <w:r>
        <w:rPr/>
        <w:t>usually begin at the pre-primary (PP) level and move up in class level to primary six.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lists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learner’s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recognition can be tested by flashing the words on the graded lists, moving from the</w:t>
      </w:r>
      <w:r>
        <w:rPr>
          <w:spacing w:val="1"/>
        </w:rPr>
        <w:t> </w:t>
      </w:r>
      <w:r>
        <w:rPr/>
        <w:t>lowest level to higher levels. The last level where the learners can successfully read most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words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list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the pupil’s overall</w:t>
      </w:r>
      <w:r>
        <w:rPr>
          <w:spacing w:val="-1"/>
        </w:rPr>
        <w:t> </w:t>
      </w:r>
      <w:r>
        <w:rPr/>
        <w:t>sight</w:t>
      </w:r>
      <w:r>
        <w:rPr>
          <w:spacing w:val="2"/>
        </w:rPr>
        <w:t> </w:t>
      </w:r>
      <w:r>
        <w:rPr/>
        <w:t>word level.</w:t>
      </w:r>
    </w:p>
    <w:p>
      <w:pPr>
        <w:pStyle w:val="Heading1"/>
        <w:numPr>
          <w:ilvl w:val="2"/>
          <w:numId w:val="11"/>
        </w:numPr>
        <w:tabs>
          <w:tab w:pos="2301" w:val="left" w:leader="none"/>
        </w:tabs>
        <w:spacing w:line="276" w:lineRule="auto" w:before="9" w:after="0"/>
        <w:ind w:left="2300" w:right="1294" w:hanging="720"/>
        <w:jc w:val="both"/>
      </w:pPr>
      <w:r>
        <w:rPr/>
        <w:t>Development of Receptive and Expressive Language Skills of Learners with</w:t>
      </w:r>
      <w:r>
        <w:rPr>
          <w:spacing w:val="-57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Disabilities</w:t>
      </w:r>
    </w:p>
    <w:p>
      <w:pPr>
        <w:pStyle w:val="BodyText"/>
        <w:spacing w:line="480" w:lineRule="auto" w:before="229"/>
        <w:ind w:left="1580" w:right="1118" w:firstLine="720"/>
        <w:jc w:val="both"/>
      </w:pPr>
      <w:r>
        <w:rPr/>
        <w:t>Receptive and Expressive language skills acquisition involves a two-way process</w:t>
      </w:r>
      <w:r>
        <w:rPr>
          <w:spacing w:val="1"/>
        </w:rPr>
        <w:t> </w:t>
      </w:r>
      <w:r>
        <w:rPr/>
        <w:t>between the speaker and the listener. Communication cannot take place unless the two</w:t>
      </w:r>
      <w:r>
        <w:rPr>
          <w:spacing w:val="1"/>
        </w:rPr>
        <w:t> </w:t>
      </w:r>
      <w:r>
        <w:rPr/>
        <w:t>skills listening</w:t>
      </w:r>
      <w:r>
        <w:rPr>
          <w:spacing w:val="-1"/>
        </w:rPr>
        <w:t> </w:t>
      </w:r>
      <w:r>
        <w:rPr/>
        <w:t>and speaking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developed adequately.</w:t>
      </w:r>
      <w:r>
        <w:rPr>
          <w:spacing w:val="1"/>
        </w:rPr>
        <w:t> </w:t>
      </w:r>
      <w:r>
        <w:rPr/>
        <w:t>Dahl (1981) defined</w:t>
      </w:r>
      <w:r>
        <w:rPr>
          <w:spacing w:val="2"/>
        </w:rPr>
        <w:t> </w:t>
      </w:r>
      <w:r>
        <w:rPr/>
        <w:t>receptive and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/>
        <w:jc w:val="both"/>
      </w:pPr>
      <w:r>
        <w:rPr/>
        <w:t>expressive language skills as the combined abilities to communicate with other people.</w:t>
      </w:r>
      <w:r>
        <w:rPr>
          <w:spacing w:val="1"/>
        </w:rPr>
        <w:t> </w:t>
      </w:r>
      <w:r>
        <w:rPr/>
        <w:t>However, receptive and expressive language skills development across the curriculum</w:t>
      </w:r>
      <w:r>
        <w:rPr>
          <w:spacing w:val="1"/>
        </w:rPr>
        <w:t> </w:t>
      </w:r>
      <w:r>
        <w:rPr/>
        <w:t>does not mean teaching learners to talk. Rather, it focuses on improving their ability to</w:t>
      </w:r>
      <w:r>
        <w:rPr>
          <w:spacing w:val="1"/>
        </w:rPr>
        <w:t> </w:t>
      </w:r>
      <w:r>
        <w:rPr/>
        <w:t>talk more effectively. Oyetunde and Muodumogu (1999) observed that learners will be</w:t>
      </w:r>
      <w:r>
        <w:rPr>
          <w:spacing w:val="1"/>
        </w:rPr>
        <w:t> </w:t>
      </w:r>
      <w:r>
        <w:rPr/>
        <w:t>able to read and write English easily if their receptive and expressive language skills have</w:t>
      </w:r>
      <w:r>
        <w:rPr>
          <w:spacing w:val="-57"/>
        </w:rPr>
        <w:t> </w:t>
      </w:r>
      <w:r>
        <w:rPr/>
        <w:t>been adequately developed. That is, learners are potentially able to read and write what</w:t>
      </w:r>
      <w:r>
        <w:rPr>
          <w:spacing w:val="1"/>
        </w:rPr>
        <w:t> </w:t>
      </w:r>
      <w:r>
        <w:rPr/>
        <w:t>they are able to understand and say. Speech involves thinking, knowledge and skills, as</w:t>
      </w:r>
      <w:r>
        <w:rPr>
          <w:spacing w:val="1"/>
        </w:rPr>
        <w:t> </w:t>
      </w:r>
      <w:r>
        <w:rPr/>
        <w:t>well as practice and training. Gomwalk (1999) also affirmed that learning to speak in</w:t>
      </w:r>
      <w:r>
        <w:rPr>
          <w:spacing w:val="1"/>
        </w:rPr>
        <w:t> </w:t>
      </w:r>
      <w:r>
        <w:rPr/>
        <w:t>ways</w:t>
      </w:r>
      <w:r>
        <w:rPr>
          <w:spacing w:val="-1"/>
        </w:rPr>
        <w:t> </w:t>
      </w:r>
      <w:r>
        <w:rPr/>
        <w:t>that are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effective requires particular</w:t>
      </w:r>
      <w:r>
        <w:rPr>
          <w:spacing w:val="-1"/>
        </w:rPr>
        <w:t> </w:t>
      </w:r>
      <w:r>
        <w:rPr/>
        <w:t>attention and practice.</w:t>
      </w:r>
    </w:p>
    <w:p>
      <w:pPr>
        <w:pStyle w:val="BodyText"/>
        <w:spacing w:line="480" w:lineRule="auto" w:before="1"/>
        <w:ind w:left="1580" w:right="1114" w:firstLine="720"/>
        <w:jc w:val="both"/>
      </w:pPr>
      <w:r>
        <w:rPr/>
        <w:t>The two most important language skills to develop, particularly with learners with</w:t>
      </w:r>
      <w:r>
        <w:rPr>
          <w:spacing w:val="-57"/>
        </w:rPr>
        <w:t> </w:t>
      </w:r>
      <w:r>
        <w:rPr/>
        <w:t>intellectual disabilities, are listening and speaking abilities. Research shows that learners</w:t>
      </w:r>
      <w:r>
        <w:rPr>
          <w:spacing w:val="1"/>
        </w:rPr>
        <w:t> </w:t>
      </w:r>
      <w:r>
        <w:rPr/>
        <w:t>gain valuable skill in reading and writing through talking as well as listening to teachers</w:t>
      </w:r>
      <w:r>
        <w:rPr>
          <w:spacing w:val="1"/>
        </w:rPr>
        <w:t> </w:t>
      </w:r>
      <w:r>
        <w:rPr/>
        <w:t>and peers (Oyetunde &amp; Muodumogu, 1999; Gomwalk, 1999; Ikwen, 2013). Similarly,</w:t>
      </w:r>
      <w:r>
        <w:rPr>
          <w:spacing w:val="1"/>
        </w:rPr>
        <w:t> </w:t>
      </w:r>
      <w:r>
        <w:rPr/>
        <w:t>Dahl (1981) argued that receptive and expressive language skills enable learners to first</w:t>
      </w:r>
      <w:r>
        <w:rPr>
          <w:spacing w:val="1"/>
        </w:rPr>
        <w:t> </w:t>
      </w:r>
      <w:r>
        <w:rPr/>
        <w:t>form hypotheses about the relationship between speech and print. The visual images,</w:t>
      </w:r>
      <w:r>
        <w:rPr>
          <w:spacing w:val="1"/>
        </w:rPr>
        <w:t> </w:t>
      </w:r>
      <w:r>
        <w:rPr/>
        <w:t>letters and words must come to represent sounds and meanings stored in the learner’s</w:t>
      </w:r>
      <w:r>
        <w:rPr>
          <w:spacing w:val="1"/>
        </w:rPr>
        <w:t> </w:t>
      </w:r>
      <w:r>
        <w:rPr/>
        <w:t>brain. It will seem, then that comprehension of written passages will be higher if the</w:t>
      </w:r>
      <w:r>
        <w:rPr>
          <w:spacing w:val="1"/>
        </w:rPr>
        <w:t> </w:t>
      </w:r>
      <w:r>
        <w:rPr/>
        <w:t>passages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similar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learner’s</w:t>
      </w:r>
      <w:r>
        <w:rPr>
          <w:spacing w:val="15"/>
        </w:rPr>
        <w:t> </w:t>
      </w:r>
      <w:r>
        <w:rPr/>
        <w:t>oral</w:t>
      </w:r>
      <w:r>
        <w:rPr>
          <w:spacing w:val="16"/>
        </w:rPr>
        <w:t> </w:t>
      </w:r>
      <w:r>
        <w:rPr/>
        <w:t>language</w:t>
      </w:r>
      <w:r>
        <w:rPr>
          <w:spacing w:val="14"/>
        </w:rPr>
        <w:t> </w:t>
      </w:r>
      <w:r>
        <w:rPr/>
        <w:t>experience.</w:t>
      </w:r>
      <w:r>
        <w:rPr>
          <w:spacing w:val="14"/>
        </w:rPr>
        <w:t> </w:t>
      </w:r>
      <w:r>
        <w:rPr/>
        <w:t>Dahl</w:t>
      </w:r>
      <w:r>
        <w:rPr>
          <w:spacing w:val="16"/>
        </w:rPr>
        <w:t> </w:t>
      </w:r>
      <w:r>
        <w:rPr/>
        <w:t>concludes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 a close link between the receptive and expressive language skills of learners and the</w:t>
      </w:r>
      <w:r>
        <w:rPr>
          <w:spacing w:val="1"/>
        </w:rPr>
        <w:t> </w:t>
      </w:r>
      <w:r>
        <w:rPr/>
        <w:t>pattern of language structure in written materials, which such learners are exposed to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 learning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read.</w:t>
      </w:r>
    </w:p>
    <w:p>
      <w:pPr>
        <w:pStyle w:val="BodyText"/>
        <w:spacing w:line="480" w:lineRule="auto" w:before="2"/>
        <w:ind w:left="1580" w:right="1117" w:firstLine="566"/>
        <w:jc w:val="both"/>
      </w:pPr>
      <w:r>
        <w:rPr/>
        <w:t>According to Oyetunde and Muodumogu (1999), some of the activities that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receptive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include the</w:t>
      </w:r>
      <w:r>
        <w:rPr>
          <w:spacing w:val="1"/>
        </w:rPr>
        <w:t> </w:t>
      </w:r>
      <w:r>
        <w:rPr/>
        <w:t>following: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1941" w:val="left" w:leader="none"/>
        </w:tabs>
        <w:spacing w:line="480" w:lineRule="auto" w:before="90" w:after="0"/>
        <w:ind w:left="1940" w:right="1116" w:hanging="360"/>
        <w:jc w:val="both"/>
        <w:rPr>
          <w:sz w:val="24"/>
        </w:rPr>
      </w:pPr>
      <w:r>
        <w:rPr>
          <w:sz w:val="24"/>
        </w:rPr>
        <w:t>News sharing – guiding or leading learners to talk about their experiences, events</w:t>
      </w:r>
      <w:r>
        <w:rPr>
          <w:spacing w:val="1"/>
          <w:sz w:val="24"/>
        </w:rPr>
        <w:t> </w:t>
      </w:r>
      <w:r>
        <w:rPr>
          <w:sz w:val="24"/>
        </w:rPr>
        <w:t>object within and outside the classroom. The teacher should share some interesting</w:t>
      </w:r>
      <w:r>
        <w:rPr>
          <w:spacing w:val="1"/>
          <w:sz w:val="24"/>
        </w:rPr>
        <w:t> </w:t>
      </w:r>
      <w:r>
        <w:rPr>
          <w:sz w:val="24"/>
        </w:rPr>
        <w:t>news with learners and should write them to share their own news-all in a friendly,</w:t>
      </w:r>
      <w:r>
        <w:rPr>
          <w:spacing w:val="1"/>
          <w:sz w:val="24"/>
        </w:rPr>
        <w:t> </w:t>
      </w:r>
      <w:r>
        <w:rPr>
          <w:sz w:val="24"/>
        </w:rPr>
        <w:t>non-threatening</w:t>
      </w:r>
      <w:r>
        <w:rPr>
          <w:spacing w:val="-2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0"/>
          <w:numId w:val="15"/>
        </w:numPr>
        <w:tabs>
          <w:tab w:pos="1941" w:val="left" w:leader="none"/>
        </w:tabs>
        <w:spacing w:line="240" w:lineRule="auto" w:before="1" w:after="0"/>
        <w:ind w:left="1940" w:right="0" w:hanging="361"/>
        <w:jc w:val="both"/>
        <w:rPr>
          <w:sz w:val="24"/>
        </w:rPr>
      </w:pPr>
      <w:r>
        <w:rPr>
          <w:sz w:val="24"/>
        </w:rPr>
        <w:t>Telling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learners simple</w:t>
      </w:r>
      <w:r>
        <w:rPr>
          <w:spacing w:val="-2"/>
          <w:sz w:val="24"/>
        </w:rPr>
        <w:t> </w:t>
      </w:r>
      <w:r>
        <w:rPr>
          <w:sz w:val="24"/>
        </w:rPr>
        <w:t>stories, and asking</w:t>
      </w:r>
      <w:r>
        <w:rPr>
          <w:spacing w:val="-3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to tell stories.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941" w:val="left" w:leader="none"/>
        </w:tabs>
        <w:spacing w:line="240" w:lineRule="auto" w:before="0" w:after="0"/>
        <w:ind w:left="1940" w:right="0" w:hanging="361"/>
        <w:jc w:val="both"/>
        <w:rPr>
          <w:sz w:val="24"/>
        </w:rPr>
      </w:pPr>
      <w:r>
        <w:rPr>
          <w:sz w:val="24"/>
        </w:rPr>
        <w:t>Reading</w:t>
      </w:r>
      <w:r>
        <w:rPr>
          <w:spacing w:val="-1"/>
          <w:sz w:val="24"/>
        </w:rPr>
        <w:t> </w:t>
      </w:r>
      <w:r>
        <w:rPr>
          <w:sz w:val="24"/>
        </w:rPr>
        <w:t>aloud to</w:t>
      </w:r>
      <w:r>
        <w:rPr>
          <w:spacing w:val="-1"/>
          <w:sz w:val="24"/>
        </w:rPr>
        <w:t> </w:t>
      </w:r>
      <w:r>
        <w:rPr>
          <w:sz w:val="24"/>
        </w:rPr>
        <w:t>them and inviting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reaction and</w:t>
      </w:r>
      <w:r>
        <w:rPr>
          <w:spacing w:val="-1"/>
          <w:sz w:val="24"/>
        </w:rPr>
        <w:t> </w:t>
      </w:r>
      <w:r>
        <w:rPr>
          <w:sz w:val="24"/>
        </w:rPr>
        <w:t>stories read.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941" w:val="left" w:leader="none"/>
        </w:tabs>
        <w:spacing w:line="240" w:lineRule="auto" w:before="0" w:after="0"/>
        <w:ind w:left="1940" w:right="0" w:hanging="361"/>
        <w:jc w:val="both"/>
        <w:rPr>
          <w:sz w:val="24"/>
        </w:rPr>
      </w:pPr>
      <w:r>
        <w:rPr>
          <w:sz w:val="24"/>
        </w:rPr>
        <w:t>Talking</w:t>
      </w:r>
      <w:r>
        <w:rPr>
          <w:spacing w:val="-5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pictures.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1941" w:val="left" w:leader="none"/>
        </w:tabs>
        <w:spacing w:line="240" w:lineRule="auto" w:before="0" w:after="0"/>
        <w:ind w:left="1940" w:right="0" w:hanging="361"/>
        <w:jc w:val="both"/>
        <w:rPr>
          <w:sz w:val="24"/>
        </w:rPr>
      </w:pPr>
      <w:r>
        <w:rPr>
          <w:sz w:val="24"/>
        </w:rPr>
        <w:t>Retelling-listening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retelling</w:t>
      </w:r>
      <w:r>
        <w:rPr>
          <w:spacing w:val="-4"/>
          <w:sz w:val="24"/>
        </w:rPr>
        <w:t> </w:t>
      </w:r>
      <w:r>
        <w:rPr>
          <w:sz w:val="24"/>
        </w:rPr>
        <w:t>stories.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941" w:val="left" w:leader="none"/>
        </w:tabs>
        <w:spacing w:line="240" w:lineRule="auto" w:before="0" w:after="0"/>
        <w:ind w:left="1940" w:right="0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learner</w:t>
      </w:r>
      <w:r>
        <w:rPr>
          <w:spacing w:val="-1"/>
          <w:sz w:val="24"/>
        </w:rPr>
        <w:t> </w:t>
      </w:r>
      <w:r>
        <w:rPr>
          <w:sz w:val="24"/>
        </w:rPr>
        <w:t>telling</w:t>
      </w:r>
      <w:r>
        <w:rPr>
          <w:spacing w:val="-3"/>
          <w:sz w:val="24"/>
        </w:rPr>
        <w:t> </w:t>
      </w:r>
      <w:r>
        <w:rPr>
          <w:sz w:val="24"/>
        </w:rPr>
        <w:t>other learners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story</w:t>
      </w:r>
      <w:r>
        <w:rPr>
          <w:spacing w:val="-5"/>
          <w:sz w:val="24"/>
        </w:rPr>
        <w:t> </w:t>
      </w:r>
      <w:r>
        <w:rPr>
          <w:sz w:val="24"/>
        </w:rPr>
        <w:t>or describing</w:t>
      </w:r>
      <w:r>
        <w:rPr>
          <w:spacing w:val="-3"/>
          <w:sz w:val="24"/>
        </w:rPr>
        <w:t> </w:t>
      </w:r>
      <w:r>
        <w:rPr>
          <w:sz w:val="24"/>
        </w:rPr>
        <w:t>something</w:t>
      </w:r>
      <w:r>
        <w:rPr>
          <w:spacing w:val="-3"/>
          <w:sz w:val="24"/>
        </w:rPr>
        <w:t> </w:t>
      </w:r>
      <w:r>
        <w:rPr>
          <w:sz w:val="24"/>
        </w:rPr>
        <w:t>or somebody.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941" w:val="left" w:leader="none"/>
        </w:tabs>
        <w:spacing w:line="240" w:lineRule="auto" w:before="0" w:after="0"/>
        <w:ind w:left="1940" w:right="0" w:hanging="361"/>
        <w:jc w:val="both"/>
        <w:rPr>
          <w:sz w:val="24"/>
        </w:rPr>
      </w:pPr>
      <w:r>
        <w:rPr>
          <w:sz w:val="24"/>
        </w:rPr>
        <w:t>Pairs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or small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learner telling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story.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941" w:val="left" w:leader="none"/>
        </w:tabs>
        <w:spacing w:line="480" w:lineRule="auto" w:before="0" w:after="0"/>
        <w:ind w:left="1940" w:right="1119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discussing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topic</w:t>
      </w:r>
      <w:r>
        <w:rPr>
          <w:spacing w:val="27"/>
          <w:sz w:val="24"/>
        </w:rPr>
        <w:t> </w:t>
      </w:r>
      <w:r>
        <w:rPr>
          <w:sz w:val="24"/>
        </w:rPr>
        <w:t>or</w:t>
      </w:r>
      <w:r>
        <w:rPr>
          <w:spacing w:val="26"/>
          <w:sz w:val="24"/>
        </w:rPr>
        <w:t> </w:t>
      </w:r>
      <w:r>
        <w:rPr>
          <w:sz w:val="24"/>
        </w:rPr>
        <w:t>event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group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learners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comment</w:t>
      </w:r>
      <w:r>
        <w:rPr>
          <w:spacing w:val="28"/>
          <w:sz w:val="24"/>
        </w:rPr>
        <w:t> </w:t>
      </w:r>
      <w:r>
        <w:rPr>
          <w:sz w:val="24"/>
        </w:rPr>
        <w:t>upon,</w:t>
      </w:r>
      <w:r>
        <w:rPr>
          <w:spacing w:val="-57"/>
          <w:sz w:val="24"/>
        </w:rPr>
        <w:t> </w:t>
      </w:r>
      <w:r>
        <w:rPr>
          <w:sz w:val="24"/>
        </w:rPr>
        <w:t>add</w:t>
      </w:r>
      <w:r>
        <w:rPr>
          <w:spacing w:val="-1"/>
          <w:sz w:val="24"/>
        </w:rPr>
        <w:t> </w:t>
      </w:r>
      <w:r>
        <w:rPr>
          <w:sz w:val="24"/>
        </w:rPr>
        <w:t>to, or ask questions about what has been said.</w:t>
      </w:r>
    </w:p>
    <w:p>
      <w:pPr>
        <w:pStyle w:val="ListParagraph"/>
        <w:numPr>
          <w:ilvl w:val="0"/>
          <w:numId w:val="15"/>
        </w:numPr>
        <w:tabs>
          <w:tab w:pos="1941" w:val="left" w:leader="none"/>
        </w:tabs>
        <w:spacing w:line="480" w:lineRule="auto" w:before="0" w:after="0"/>
        <w:ind w:left="1940" w:right="1122" w:hanging="360"/>
        <w:jc w:val="both"/>
        <w:rPr>
          <w:sz w:val="24"/>
        </w:rPr>
      </w:pPr>
      <w:r>
        <w:rPr>
          <w:sz w:val="24"/>
        </w:rPr>
        <w:t>Members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allocated</w:t>
      </w:r>
      <w:r>
        <w:rPr>
          <w:spacing w:val="1"/>
          <w:sz w:val="24"/>
        </w:rPr>
        <w:t> </w:t>
      </w:r>
      <w:r>
        <w:rPr>
          <w:sz w:val="24"/>
        </w:rPr>
        <w:t>tasks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having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explain</w:t>
      </w:r>
      <w:r>
        <w:rPr>
          <w:spacing w:val="60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responsibility</w:t>
      </w:r>
      <w:r>
        <w:rPr>
          <w:spacing w:val="-6"/>
          <w:sz w:val="24"/>
        </w:rPr>
        <w:t> </w:t>
      </w:r>
      <w:r>
        <w:rPr>
          <w:sz w:val="24"/>
        </w:rPr>
        <w:t>and task to</w:t>
      </w:r>
      <w:r>
        <w:rPr>
          <w:spacing w:val="2"/>
          <w:sz w:val="24"/>
        </w:rPr>
        <w:t> </w:t>
      </w:r>
      <w:r>
        <w:rPr>
          <w:sz w:val="24"/>
        </w:rPr>
        <w:t>others.</w:t>
      </w:r>
    </w:p>
    <w:p>
      <w:pPr>
        <w:pStyle w:val="BodyText"/>
        <w:spacing w:line="480" w:lineRule="auto"/>
        <w:ind w:left="1580" w:right="1113"/>
        <w:jc w:val="both"/>
      </w:pPr>
      <w:r>
        <w:rPr/>
        <w:t>This is concerned with the manner in which learners with intellectual disabilities acquire,</w:t>
      </w:r>
      <w:r>
        <w:rPr>
          <w:spacing w:val="1"/>
        </w:rPr>
        <w:t> </w:t>
      </w:r>
      <w:r>
        <w:rPr/>
        <w:t>interpret, organize, store, retrieve and employ knowledge to develop literacy skills. Thus,</w:t>
      </w:r>
      <w:r>
        <w:rPr>
          <w:spacing w:val="1"/>
        </w:rPr>
        <w:t> </w:t>
      </w:r>
      <w:r>
        <w:rPr/>
        <w:t>information known through prior experience is required for identifying a letter, a word or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meaning</w:t>
      </w:r>
      <w:r>
        <w:rPr>
          <w:spacing w:val="-3"/>
        </w:rPr>
        <w:t> </w:t>
      </w:r>
      <w:r>
        <w:rPr/>
        <w:t>encountered in the course</w:t>
      </w:r>
      <w:r>
        <w:rPr>
          <w:spacing w:val="-2"/>
        </w:rPr>
        <w:t> </w:t>
      </w:r>
      <w:r>
        <w:rPr/>
        <w:t>of reading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text.</w:t>
      </w:r>
    </w:p>
    <w:p>
      <w:pPr>
        <w:pStyle w:val="BodyText"/>
        <w:spacing w:line="480" w:lineRule="auto" w:before="1"/>
        <w:ind w:left="1580" w:right="1112" w:firstLine="566"/>
        <w:jc w:val="both"/>
      </w:pPr>
      <w:r>
        <w:rPr/>
        <w:t>Dahl (1981) further provided important activities that can help develop and expand</w:t>
      </w:r>
      <w:r>
        <w:rPr>
          <w:spacing w:val="1"/>
        </w:rPr>
        <w:t> </w:t>
      </w:r>
      <w:r>
        <w:rPr/>
        <w:t>receptive and expressive language skills of learners with intellectual disabilities. These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 following:</w:t>
      </w:r>
    </w:p>
    <w:p>
      <w:pPr>
        <w:pStyle w:val="ListParagraph"/>
        <w:numPr>
          <w:ilvl w:val="0"/>
          <w:numId w:val="16"/>
        </w:numPr>
        <w:tabs>
          <w:tab w:pos="2032" w:val="left" w:leader="none"/>
        </w:tabs>
        <w:spacing w:line="240" w:lineRule="auto" w:before="0" w:after="0"/>
        <w:ind w:left="2031" w:right="0" w:hanging="452"/>
        <w:jc w:val="both"/>
        <w:rPr>
          <w:sz w:val="24"/>
        </w:rPr>
      </w:pPr>
      <w:r>
        <w:rPr>
          <w:sz w:val="24"/>
        </w:rPr>
        <w:t>engaging</w:t>
      </w:r>
      <w:r>
        <w:rPr>
          <w:spacing w:val="-5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conversation</w:t>
      </w:r>
      <w:r>
        <w:rPr>
          <w:spacing w:val="-1"/>
          <w:sz w:val="24"/>
        </w:rPr>
        <w:t> </w:t>
      </w:r>
      <w:r>
        <w:rPr>
          <w:sz w:val="24"/>
        </w:rPr>
        <w:t>throughout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day.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032" w:val="left" w:leader="none"/>
        </w:tabs>
        <w:spacing w:line="480" w:lineRule="auto" w:before="1" w:after="0"/>
        <w:ind w:left="2031" w:right="1121" w:hanging="452"/>
        <w:jc w:val="both"/>
        <w:rPr>
          <w:sz w:val="24"/>
        </w:rPr>
      </w:pPr>
      <w:r>
        <w:rPr>
          <w:sz w:val="24"/>
        </w:rPr>
        <w:t>reading aloud to, and encouraging, learners to predict what will happen in the story,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comment on the story, and to make connections between the story and their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experiences.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2031" w:val="left" w:leader="none"/>
          <w:tab w:pos="2032" w:val="left" w:leader="none"/>
        </w:tabs>
        <w:spacing w:line="480" w:lineRule="auto" w:before="90" w:after="0"/>
        <w:ind w:left="2211" w:right="1115" w:hanging="632"/>
        <w:jc w:val="left"/>
        <w:rPr>
          <w:sz w:val="24"/>
        </w:rPr>
      </w:pPr>
      <w:r>
        <w:rPr>
          <w:sz w:val="24"/>
        </w:rPr>
        <w:t>playing</w:t>
      </w:r>
      <w:r>
        <w:rPr>
          <w:spacing w:val="36"/>
          <w:sz w:val="24"/>
        </w:rPr>
        <w:t> </w:t>
      </w:r>
      <w:r>
        <w:rPr>
          <w:sz w:val="24"/>
        </w:rPr>
        <w:t>games</w:t>
      </w:r>
      <w:r>
        <w:rPr>
          <w:spacing w:val="36"/>
          <w:sz w:val="24"/>
        </w:rPr>
        <w:t> </w:t>
      </w:r>
      <w:r>
        <w:rPr>
          <w:sz w:val="24"/>
        </w:rPr>
        <w:t>that</w:t>
      </w:r>
      <w:r>
        <w:rPr>
          <w:spacing w:val="37"/>
          <w:sz w:val="24"/>
        </w:rPr>
        <w:t> </w:t>
      </w:r>
      <w:r>
        <w:rPr>
          <w:sz w:val="24"/>
        </w:rPr>
        <w:t>will</w:t>
      </w:r>
      <w:r>
        <w:rPr>
          <w:spacing w:val="37"/>
          <w:sz w:val="24"/>
        </w:rPr>
        <w:t> </w:t>
      </w:r>
      <w:r>
        <w:rPr>
          <w:sz w:val="24"/>
        </w:rPr>
        <w:t>focus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8"/>
          <w:sz w:val="24"/>
        </w:rPr>
        <w:t> </w:t>
      </w:r>
      <w:r>
        <w:rPr>
          <w:sz w:val="24"/>
        </w:rPr>
        <w:t>learner’s</w:t>
      </w:r>
      <w:r>
        <w:rPr>
          <w:spacing w:val="36"/>
          <w:sz w:val="24"/>
        </w:rPr>
        <w:t> </w:t>
      </w:r>
      <w:r>
        <w:rPr>
          <w:sz w:val="24"/>
        </w:rPr>
        <w:t>attention</w:t>
      </w:r>
      <w:r>
        <w:rPr>
          <w:spacing w:val="37"/>
          <w:sz w:val="24"/>
        </w:rPr>
        <w:t> </w:t>
      </w:r>
      <w:r>
        <w:rPr>
          <w:sz w:val="24"/>
        </w:rPr>
        <w:t>on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importance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listening</w:t>
      </w:r>
      <w:r>
        <w:rPr>
          <w:spacing w:val="-57"/>
          <w:sz w:val="24"/>
        </w:rPr>
        <w:t> </w:t>
      </w:r>
      <w:r>
        <w:rPr>
          <w:sz w:val="24"/>
        </w:rPr>
        <w:t>carefully.</w:t>
      </w:r>
    </w:p>
    <w:p>
      <w:pPr>
        <w:pStyle w:val="ListParagraph"/>
        <w:numPr>
          <w:ilvl w:val="0"/>
          <w:numId w:val="16"/>
        </w:numPr>
        <w:tabs>
          <w:tab w:pos="2031" w:val="left" w:leader="none"/>
          <w:tab w:pos="2032" w:val="left" w:leader="none"/>
        </w:tabs>
        <w:spacing w:line="240" w:lineRule="auto" w:before="0" w:after="0"/>
        <w:ind w:left="2031" w:right="0" w:hanging="452"/>
        <w:jc w:val="left"/>
        <w:rPr>
          <w:sz w:val="24"/>
        </w:rPr>
      </w:pPr>
      <w:r>
        <w:rPr>
          <w:sz w:val="24"/>
        </w:rPr>
        <w:t>gently</w:t>
      </w:r>
      <w:r>
        <w:rPr>
          <w:spacing w:val="-6"/>
          <w:sz w:val="24"/>
        </w:rPr>
        <w:t> </w:t>
      </w:r>
      <w:r>
        <w:rPr>
          <w:sz w:val="24"/>
        </w:rPr>
        <w:t>reinforce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rules of</w:t>
      </w:r>
      <w:r>
        <w:rPr>
          <w:spacing w:val="-1"/>
          <w:sz w:val="24"/>
        </w:rPr>
        <w:t> </w:t>
      </w:r>
      <w:r>
        <w:rPr>
          <w:sz w:val="24"/>
        </w:rPr>
        <w:t>good listening</w:t>
      </w:r>
      <w:r>
        <w:rPr>
          <w:spacing w:val="-4"/>
          <w:sz w:val="24"/>
        </w:rPr>
        <w:t> </w:t>
      </w:r>
      <w:r>
        <w:rPr>
          <w:sz w:val="24"/>
        </w:rPr>
        <w:t>and speaking</w:t>
      </w:r>
      <w:r>
        <w:rPr>
          <w:spacing w:val="-4"/>
          <w:sz w:val="24"/>
        </w:rPr>
        <w:t> </w:t>
      </w:r>
      <w:r>
        <w:rPr>
          <w:sz w:val="24"/>
        </w:rPr>
        <w:t>throughout the</w:t>
      </w:r>
      <w:r>
        <w:rPr>
          <w:spacing w:val="-2"/>
          <w:sz w:val="24"/>
        </w:rPr>
        <w:t> </w:t>
      </w:r>
      <w:r>
        <w:rPr>
          <w:sz w:val="24"/>
        </w:rPr>
        <w:t>day.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985" w:val="left" w:leader="none"/>
          <w:tab w:pos="1986" w:val="left" w:leader="none"/>
        </w:tabs>
        <w:spacing w:line="240" w:lineRule="auto" w:before="0" w:after="0"/>
        <w:ind w:left="1985" w:right="0" w:hanging="406"/>
        <w:jc w:val="left"/>
        <w:rPr>
          <w:sz w:val="24"/>
        </w:rPr>
      </w:pPr>
      <w:r>
        <w:rPr>
          <w:sz w:val="24"/>
        </w:rPr>
        <w:t>capitalize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routine opportunities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follow</w:t>
      </w:r>
      <w:r>
        <w:rPr>
          <w:spacing w:val="-1"/>
          <w:sz w:val="24"/>
        </w:rPr>
        <w:t> </w:t>
      </w:r>
      <w:r>
        <w:rPr>
          <w:sz w:val="24"/>
        </w:rPr>
        <w:t>or give</w:t>
      </w:r>
      <w:r>
        <w:rPr>
          <w:spacing w:val="-1"/>
          <w:sz w:val="24"/>
        </w:rPr>
        <w:t> </w:t>
      </w:r>
      <w:r>
        <w:rPr>
          <w:sz w:val="24"/>
        </w:rPr>
        <w:t>directions.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031" w:val="left" w:leader="none"/>
          <w:tab w:pos="2032" w:val="left" w:leader="none"/>
        </w:tabs>
        <w:spacing w:line="480" w:lineRule="auto" w:before="1" w:after="0"/>
        <w:ind w:left="2031" w:right="1125" w:hanging="452"/>
        <w:jc w:val="left"/>
        <w:rPr>
          <w:sz w:val="24"/>
        </w:rPr>
      </w:pPr>
      <w:r>
        <w:rPr>
          <w:sz w:val="24"/>
        </w:rPr>
        <w:t>playing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games,</w:t>
      </w:r>
      <w:r>
        <w:rPr>
          <w:spacing w:val="4"/>
          <w:sz w:val="24"/>
        </w:rPr>
        <w:t> </w:t>
      </w:r>
      <w:r>
        <w:rPr>
          <w:sz w:val="24"/>
        </w:rPr>
        <w:t>singing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songs,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having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kinds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choral</w:t>
      </w:r>
      <w:r>
        <w:rPr>
          <w:spacing w:val="4"/>
          <w:sz w:val="24"/>
        </w:rPr>
        <w:t> </w:t>
      </w:r>
      <w:r>
        <w:rPr>
          <w:sz w:val="24"/>
        </w:rPr>
        <w:t>speaking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learners to pattern</w:t>
      </w:r>
      <w:r>
        <w:rPr>
          <w:spacing w:val="-1"/>
          <w:sz w:val="24"/>
        </w:rPr>
        <w:t> </w:t>
      </w:r>
      <w:r>
        <w:rPr>
          <w:sz w:val="24"/>
        </w:rPr>
        <w:t>standard dialect without coercion.</w:t>
      </w:r>
    </w:p>
    <w:p>
      <w:pPr>
        <w:pStyle w:val="ListParagraph"/>
        <w:numPr>
          <w:ilvl w:val="0"/>
          <w:numId w:val="16"/>
        </w:numPr>
        <w:tabs>
          <w:tab w:pos="2018" w:val="left" w:leader="none"/>
          <w:tab w:pos="2019" w:val="left" w:leader="none"/>
        </w:tabs>
        <w:spacing w:line="480" w:lineRule="auto" w:before="0" w:after="0"/>
        <w:ind w:left="2031" w:right="1126" w:hanging="452"/>
        <w:jc w:val="left"/>
        <w:rPr>
          <w:sz w:val="24"/>
        </w:rPr>
      </w:pP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questioning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3"/>
          <w:sz w:val="24"/>
        </w:rPr>
        <w:t> </w:t>
      </w:r>
      <w:r>
        <w:rPr>
          <w:sz w:val="24"/>
        </w:rPr>
        <w:t>which</w:t>
      </w:r>
      <w:r>
        <w:rPr>
          <w:spacing w:val="5"/>
          <w:sz w:val="24"/>
        </w:rPr>
        <w:t> </w:t>
      </w:r>
      <w:r>
        <w:rPr>
          <w:sz w:val="24"/>
        </w:rPr>
        <w:t>go</w:t>
      </w:r>
      <w:r>
        <w:rPr>
          <w:spacing w:val="3"/>
          <w:sz w:val="24"/>
        </w:rPr>
        <w:t> </w:t>
      </w:r>
      <w:r>
        <w:rPr>
          <w:sz w:val="24"/>
        </w:rPr>
        <w:t>beyond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simple</w:t>
      </w:r>
      <w:r>
        <w:rPr>
          <w:spacing w:val="3"/>
          <w:sz w:val="24"/>
        </w:rPr>
        <w:t> </w:t>
      </w:r>
      <w:r>
        <w:rPr>
          <w:sz w:val="24"/>
        </w:rPr>
        <w:t>fact</w:t>
      </w:r>
      <w:r>
        <w:rPr>
          <w:spacing w:val="6"/>
          <w:sz w:val="24"/>
        </w:rPr>
        <w:t> </w:t>
      </w:r>
      <w:r>
        <w:rPr>
          <w:sz w:val="24"/>
        </w:rPr>
        <w:t>retrieval</w:t>
      </w:r>
      <w:r>
        <w:rPr>
          <w:spacing w:val="4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literal</w:t>
      </w:r>
      <w:r>
        <w:rPr>
          <w:spacing w:val="-57"/>
          <w:sz w:val="24"/>
        </w:rPr>
        <w:t> </w:t>
      </w:r>
      <w:r>
        <w:rPr>
          <w:sz w:val="24"/>
        </w:rPr>
        <w:t>comprehension</w:t>
      </w:r>
      <w:r>
        <w:rPr>
          <w:spacing w:val="-1"/>
          <w:sz w:val="24"/>
        </w:rPr>
        <w:t> </w:t>
      </w:r>
      <w:r>
        <w:rPr>
          <w:sz w:val="24"/>
        </w:rPr>
        <w:t>level and</w:t>
      </w:r>
      <w:r>
        <w:rPr>
          <w:spacing w:val="1"/>
          <w:sz w:val="24"/>
        </w:rPr>
        <w:t> </w:t>
      </w:r>
      <w:r>
        <w:rPr>
          <w:sz w:val="24"/>
        </w:rPr>
        <w:t>which challenges</w:t>
      </w:r>
      <w:r>
        <w:rPr>
          <w:spacing w:val="1"/>
          <w:sz w:val="24"/>
        </w:rPr>
        <w:t> </w:t>
      </w:r>
      <w:r>
        <w:rPr>
          <w:sz w:val="24"/>
        </w:rPr>
        <w:t>learners to think.</w:t>
      </w:r>
    </w:p>
    <w:p>
      <w:pPr>
        <w:pStyle w:val="ListParagraph"/>
        <w:numPr>
          <w:ilvl w:val="0"/>
          <w:numId w:val="16"/>
        </w:numPr>
        <w:tabs>
          <w:tab w:pos="2031" w:val="left" w:leader="none"/>
          <w:tab w:pos="2032" w:val="left" w:leader="none"/>
          <w:tab w:pos="3494" w:val="left" w:leader="none"/>
          <w:tab w:pos="5756" w:val="left" w:leader="none"/>
          <w:tab w:pos="7082" w:val="left" w:leader="none"/>
          <w:tab w:pos="7960" w:val="left" w:leader="none"/>
          <w:tab w:pos="9109" w:val="left" w:leader="none"/>
        </w:tabs>
        <w:spacing w:line="480" w:lineRule="auto" w:before="0" w:after="0"/>
        <w:ind w:left="2031" w:right="1119" w:hanging="452"/>
        <w:jc w:val="left"/>
        <w:rPr>
          <w:sz w:val="24"/>
        </w:rPr>
      </w:pPr>
      <w:r>
        <w:rPr>
          <w:sz w:val="24"/>
        </w:rPr>
        <w:t>expanding the learning environment by establishing interest centres in the classroom,</w:t>
      </w:r>
      <w:r>
        <w:rPr>
          <w:spacing w:val="-57"/>
          <w:sz w:val="24"/>
        </w:rPr>
        <w:t> </w:t>
      </w:r>
      <w:r>
        <w:rPr>
          <w:sz w:val="24"/>
        </w:rPr>
        <w:t>with activities designed to build skill in both receptive and expressive language.</w:t>
      </w:r>
      <w:r>
        <w:rPr>
          <w:spacing w:val="1"/>
          <w:sz w:val="24"/>
        </w:rPr>
        <w:t> </w:t>
      </w:r>
      <w:r>
        <w:rPr>
          <w:sz w:val="24"/>
        </w:rPr>
        <w:t>Furthermore,</w:t>
        <w:tab/>
        <w:t>Literacy  </w:t>
      </w:r>
      <w:r>
        <w:rPr>
          <w:spacing w:val="17"/>
          <w:sz w:val="24"/>
        </w:rPr>
        <w:t> </w:t>
      </w:r>
      <w:r>
        <w:rPr>
          <w:sz w:val="24"/>
        </w:rPr>
        <w:t>Awareness</w:t>
        <w:tab/>
        <w:t>Programme</w:t>
        <w:tab/>
        <w:t>(LAP),</w:t>
        <w:tab/>
        <w:t>Language</w:t>
        <w:tab/>
        <w:t>Experience</w:t>
      </w:r>
    </w:p>
    <w:p>
      <w:pPr>
        <w:pStyle w:val="BodyText"/>
        <w:spacing w:line="480" w:lineRule="auto"/>
        <w:ind w:left="1580" w:right="1113"/>
        <w:jc w:val="both"/>
      </w:pPr>
      <w:r>
        <w:rPr/>
        <w:t>Approach (LEA) and News on the Board (NOB) have also been identified as specific</w:t>
      </w:r>
      <w:r>
        <w:rPr>
          <w:spacing w:val="1"/>
        </w:rPr>
        <w:t> </w:t>
      </w:r>
      <w:r>
        <w:rPr/>
        <w:t>activities and strategies suitable for developing receptive and expressive language 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print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(Boison,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Hughes,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Awareness Programme is necessary in school because it helps the learners become better</w:t>
      </w:r>
      <w:r>
        <w:rPr>
          <w:spacing w:val="1"/>
        </w:rPr>
        <w:t> </w:t>
      </w:r>
      <w:r>
        <w:rPr/>
        <w:t>readers. It involves the teacher reading stories aloud to learners every day. This helps the</w:t>
      </w:r>
      <w:r>
        <w:rPr>
          <w:spacing w:val="1"/>
        </w:rPr>
        <w:t> </w:t>
      </w:r>
      <w:r>
        <w:rPr/>
        <w:t>learners become good listeners as well as learn about reading and language. Simple books</w:t>
      </w:r>
      <w:r>
        <w:rPr>
          <w:spacing w:val="-57"/>
        </w:rPr>
        <w:t> </w:t>
      </w:r>
      <w:r>
        <w:rPr/>
        <w:t>are read to learners on a regular basis, while their reactions to the stories are often invited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non-threatening</w:t>
      </w:r>
      <w:r>
        <w:rPr>
          <w:spacing w:val="1"/>
        </w:rPr>
        <w:t> </w:t>
      </w:r>
      <w:r>
        <w:rPr/>
        <w:t>way.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stories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them.</w:t>
      </w:r>
      <w:r>
        <w:rPr>
          <w:spacing w:val="1"/>
        </w:rPr>
        <w:t> </w:t>
      </w:r>
      <w:r>
        <w:rPr/>
        <w:t>Thereafter, they are encouraged to engage in carrying out follow-up creative activities,</w:t>
      </w:r>
      <w:r>
        <w:rPr>
          <w:spacing w:val="1"/>
        </w:rPr>
        <w:t> </w:t>
      </w:r>
      <w:r>
        <w:rPr/>
        <w:t>including illustrating and drawing pictures of parts of the story that they like best and</w:t>
      </w:r>
      <w:r>
        <w:rPr>
          <w:spacing w:val="1"/>
        </w:rPr>
        <w:t> </w:t>
      </w:r>
      <w:r>
        <w:rPr/>
        <w:t>dramatizing</w:t>
      </w:r>
      <w:r>
        <w:rPr>
          <w:spacing w:val="-2"/>
        </w:rPr>
        <w:t> </w:t>
      </w:r>
      <w:r>
        <w:rPr/>
        <w:t>key</w:t>
      </w:r>
      <w:r>
        <w:rPr>
          <w:spacing w:val="-5"/>
        </w:rPr>
        <w:t> </w:t>
      </w:r>
      <w:r>
        <w:rPr/>
        <w:t>aspects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story.</w:t>
      </w:r>
    </w:p>
    <w:p>
      <w:pPr>
        <w:pStyle w:val="BodyText"/>
        <w:spacing w:line="480" w:lineRule="auto"/>
        <w:ind w:left="1580" w:right="1116" w:firstLine="720"/>
        <w:jc w:val="both"/>
      </w:pPr>
      <w:r>
        <w:rPr/>
        <w:t>In using the Language Experience Approach (LEA), learners are encouraged to</w:t>
      </w:r>
      <w:r>
        <w:rPr>
          <w:spacing w:val="1"/>
        </w:rPr>
        <w:t> </w:t>
      </w:r>
      <w:r>
        <w:rPr/>
        <w:t>dictate stories about their experience or event that they want recorded and these are</w:t>
      </w:r>
      <w:r>
        <w:rPr>
          <w:spacing w:val="1"/>
        </w:rPr>
        <w:t> </w:t>
      </w:r>
      <w:r>
        <w:rPr/>
        <w:t>written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cardboard</w:t>
      </w:r>
      <w:r>
        <w:rPr>
          <w:spacing w:val="42"/>
        </w:rPr>
        <w:t> </w:t>
      </w:r>
      <w:r>
        <w:rPr/>
        <w:t>papers</w:t>
      </w:r>
      <w:r>
        <w:rPr>
          <w:spacing w:val="41"/>
        </w:rPr>
        <w:t> </w:t>
      </w:r>
      <w:r>
        <w:rPr/>
        <w:t>or</w:t>
      </w:r>
      <w:r>
        <w:rPr>
          <w:spacing w:val="44"/>
        </w:rPr>
        <w:t> </w:t>
      </w:r>
      <w:r>
        <w:rPr/>
        <w:t>back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old</w:t>
      </w:r>
      <w:r>
        <w:rPr>
          <w:spacing w:val="43"/>
        </w:rPr>
        <w:t> </w:t>
      </w:r>
      <w:r>
        <w:rPr/>
        <w:t>wall</w:t>
      </w:r>
      <w:r>
        <w:rPr>
          <w:spacing w:val="43"/>
        </w:rPr>
        <w:t> </w:t>
      </w:r>
      <w:r>
        <w:rPr/>
        <w:t>calendar.</w:t>
      </w:r>
      <w:r>
        <w:rPr>
          <w:spacing w:val="43"/>
        </w:rPr>
        <w:t> </w:t>
      </w:r>
      <w:r>
        <w:rPr/>
        <w:t>Both</w:t>
      </w:r>
      <w:r>
        <w:rPr>
          <w:spacing w:val="45"/>
        </w:rPr>
        <w:t> </w:t>
      </w:r>
      <w:r>
        <w:rPr/>
        <w:t>Oyetunde</w:t>
      </w:r>
      <w:r>
        <w:rPr>
          <w:spacing w:val="42"/>
        </w:rPr>
        <w:t> </w:t>
      </w:r>
      <w:r>
        <w:rPr/>
        <w:t>(2002)</w:t>
      </w:r>
      <w:r>
        <w:rPr>
          <w:spacing w:val="4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/>
        <w:jc w:val="both"/>
      </w:pPr>
      <w:r>
        <w:rPr/>
        <w:t>Andzayi (2004) affirmed that stories should be read with, not to, learners regularly. The</w:t>
      </w:r>
      <w:r>
        <w:rPr>
          <w:spacing w:val="1"/>
        </w:rPr>
        <w:t> </w:t>
      </w:r>
      <w:r>
        <w:rPr/>
        <w:t>basic philosophy underlying the LEA method is that learners who can think, talk, and</w:t>
      </w:r>
      <w:r>
        <w:rPr>
          <w:spacing w:val="1"/>
        </w:rPr>
        <w:t> </w:t>
      </w:r>
      <w:r>
        <w:rPr/>
        <w:t>listen can equally learn to read and write. In other words, what learners can talk about can</w:t>
      </w:r>
      <w:r>
        <w:rPr>
          <w:spacing w:val="-57"/>
        </w:rPr>
        <w:t> </w:t>
      </w:r>
      <w:r>
        <w:rPr/>
        <w:t>also be expressed in writing and what learners write can be read. This makes reading very</w:t>
      </w:r>
      <w:r>
        <w:rPr>
          <w:spacing w:val="-57"/>
        </w:rPr>
        <w:t> </w:t>
      </w:r>
      <w:r>
        <w:rPr/>
        <w:t>interesting</w:t>
      </w:r>
      <w:r>
        <w:rPr>
          <w:spacing w:val="-2"/>
        </w:rPr>
        <w:t> </w:t>
      </w:r>
      <w:r>
        <w:rPr/>
        <w:t>and meaningful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(Umolu &amp;</w:t>
      </w:r>
      <w:r>
        <w:rPr>
          <w:spacing w:val="-2"/>
        </w:rPr>
        <w:t> </w:t>
      </w:r>
      <w:r>
        <w:rPr/>
        <w:t>Oyetunde, 1997).</w:t>
      </w:r>
    </w:p>
    <w:p>
      <w:pPr>
        <w:pStyle w:val="BodyText"/>
        <w:spacing w:line="480" w:lineRule="auto" w:before="1"/>
        <w:ind w:left="1580" w:right="1115" w:firstLine="720"/>
        <w:jc w:val="both"/>
      </w:pPr>
      <w:r>
        <w:rPr/>
        <w:t>News on the Board (NOB), on the other hand, provides the teacher with the</w:t>
      </w:r>
      <w:r>
        <w:rPr>
          <w:spacing w:val="1"/>
        </w:rPr>
        <w:t> </w:t>
      </w:r>
      <w:r>
        <w:rPr/>
        <w:t>opportunity of leading the learners into a discussion of what they have been doing in the</w:t>
      </w:r>
      <w:r>
        <w:rPr>
          <w:spacing w:val="1"/>
        </w:rPr>
        <w:t> </w:t>
      </w:r>
      <w:r>
        <w:rPr/>
        <w:t>last couple of days. After the discussion, about two or three learners are nominated to</w:t>
      </w:r>
      <w:r>
        <w:rPr>
          <w:spacing w:val="1"/>
        </w:rPr>
        <w:t> </w:t>
      </w:r>
      <w:r>
        <w:rPr/>
        <w:t>dictate a sentence each, telling about something of interest to them. As each learner</w:t>
      </w:r>
      <w:r>
        <w:rPr>
          <w:spacing w:val="1"/>
        </w:rPr>
        <w:t> </w:t>
      </w:r>
      <w:r>
        <w:rPr/>
        <w:t>dictates the sentence, the teacher writes the learner’s sentence on the chalkboard. As the</w:t>
      </w:r>
      <w:r>
        <w:rPr>
          <w:spacing w:val="1"/>
        </w:rPr>
        <w:t> </w:t>
      </w:r>
      <w:r>
        <w:rPr/>
        <w:t>teacher writes, he/she orally say it aloud. When the teacher finished writing the “news”,</w:t>
      </w:r>
      <w:r>
        <w:rPr>
          <w:spacing w:val="1"/>
        </w:rPr>
        <w:t> </w:t>
      </w:r>
      <w:r>
        <w:rPr/>
        <w:t>the whole class now read the “news” aloud. The teacher and the learners read together as</w:t>
      </w:r>
      <w:r>
        <w:rPr>
          <w:spacing w:val="1"/>
        </w:rPr>
        <w:t> </w:t>
      </w:r>
      <w:r>
        <w:rPr/>
        <w:t>the teacher points to each word. Subsequently, the teacher picks some words from the</w:t>
      </w:r>
      <w:r>
        <w:rPr>
          <w:spacing w:val="1"/>
        </w:rPr>
        <w:t> </w:t>
      </w:r>
      <w:r>
        <w:rPr/>
        <w:t>news and writes them on flashcards while the learners take turns finding similar words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big</w:t>
      </w:r>
      <w:r>
        <w:rPr>
          <w:spacing w:val="-3"/>
        </w:rPr>
        <w:t> </w:t>
      </w:r>
      <w:r>
        <w:rPr/>
        <w:t>book or</w:t>
      </w:r>
      <w:r>
        <w:rPr>
          <w:spacing w:val="1"/>
        </w:rPr>
        <w:t> </w:t>
      </w:r>
      <w:r>
        <w:rPr/>
        <w:t>from words</w:t>
      </w:r>
      <w:r>
        <w:rPr>
          <w:spacing w:val="-1"/>
        </w:rPr>
        <w:t> </w:t>
      </w:r>
      <w:r>
        <w:rPr/>
        <w:t>written on the</w:t>
      </w:r>
      <w:r>
        <w:rPr>
          <w:spacing w:val="-1"/>
        </w:rPr>
        <w:t> </w:t>
      </w:r>
      <w:r>
        <w:rPr/>
        <w:t>chalkboard (Ikwen, 2013).</w:t>
      </w:r>
    </w:p>
    <w:p>
      <w:pPr>
        <w:pStyle w:val="BodyText"/>
        <w:spacing w:line="480" w:lineRule="auto" w:before="1"/>
        <w:ind w:left="1580" w:right="1117" w:firstLine="720"/>
        <w:jc w:val="both"/>
      </w:pPr>
      <w:r>
        <w:rPr/>
        <w:t>Matter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Goldstein</w:t>
      </w:r>
      <w:r>
        <w:rPr>
          <w:spacing w:val="58"/>
        </w:rPr>
        <w:t> </w:t>
      </w:r>
      <w:r>
        <w:rPr/>
        <w:t>(2005)</w:t>
      </w:r>
      <w:r>
        <w:rPr>
          <w:spacing w:val="57"/>
        </w:rPr>
        <w:t> </w:t>
      </w:r>
      <w:r>
        <w:rPr/>
        <w:t>affirmed</w:t>
      </w:r>
      <w:r>
        <w:rPr>
          <w:spacing w:val="57"/>
        </w:rPr>
        <w:t> </w:t>
      </w:r>
      <w:r>
        <w:rPr/>
        <w:t>that</w:t>
      </w:r>
      <w:r>
        <w:rPr>
          <w:spacing w:val="57"/>
        </w:rPr>
        <w:t> </w:t>
      </w:r>
      <w:r>
        <w:rPr/>
        <w:t>receptive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expressive</w:t>
      </w:r>
      <w:r>
        <w:rPr>
          <w:spacing w:val="56"/>
        </w:rPr>
        <w:t> </w:t>
      </w:r>
      <w:r>
        <w:rPr/>
        <w:t>language</w:t>
      </w:r>
      <w:r>
        <w:rPr>
          <w:spacing w:val="-58"/>
        </w:rPr>
        <w:t> </w:t>
      </w:r>
      <w:r>
        <w:rPr/>
        <w:t>skills can be developed by teachers encouraging open discussion and free expression of</w:t>
      </w:r>
      <w:r>
        <w:rPr>
          <w:spacing w:val="1"/>
        </w:rPr>
        <w:t> </w:t>
      </w:r>
      <w:r>
        <w:rPr/>
        <w:t>ideas in an interactive environment. Teachers need to adopt the use of such leading,</w:t>
      </w:r>
      <w:r>
        <w:rPr>
          <w:spacing w:val="1"/>
        </w:rPr>
        <w:t> </w:t>
      </w:r>
      <w:r>
        <w:rPr/>
        <w:t>inquisitive questions as “tell me about the things you saw while coming to school?” and</w:t>
      </w:r>
      <w:r>
        <w:rPr>
          <w:spacing w:val="1"/>
        </w:rPr>
        <w:t> </w:t>
      </w:r>
      <w:r>
        <w:rPr/>
        <w:t>“what interests you more from this story?” The authors emphasized the fact that learners</w:t>
      </w:r>
      <w:r>
        <w:rPr>
          <w:spacing w:val="1"/>
        </w:rPr>
        <w:t> </w:t>
      </w:r>
      <w:r>
        <w:rPr/>
        <w:t>need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encouraged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respond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questions</w:t>
      </w:r>
      <w:r>
        <w:rPr>
          <w:spacing w:val="15"/>
        </w:rPr>
        <w:t> </w:t>
      </w:r>
      <w:r>
        <w:rPr/>
        <w:t>by</w:t>
      </w:r>
      <w:r>
        <w:rPr>
          <w:spacing w:val="13"/>
        </w:rPr>
        <w:t> </w:t>
      </w:r>
      <w:r>
        <w:rPr/>
        <w:t>means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simple,</w:t>
      </w:r>
      <w:r>
        <w:rPr>
          <w:spacing w:val="17"/>
        </w:rPr>
        <w:t> </w:t>
      </w:r>
      <w:r>
        <w:rPr/>
        <w:t>complete</w:t>
      </w:r>
      <w:r>
        <w:rPr>
          <w:spacing w:val="17"/>
        </w:rPr>
        <w:t> </w:t>
      </w:r>
      <w:r>
        <w:rPr/>
        <w:t>sentences,</w:t>
      </w:r>
      <w:r>
        <w:rPr>
          <w:spacing w:val="-58"/>
        </w:rPr>
        <w:t> </w:t>
      </w:r>
      <w:r>
        <w:rPr/>
        <w:t>in order to help them understand sentence structure more easily. The learners need to be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talk</w:t>
      </w:r>
      <w:r>
        <w:rPr>
          <w:spacing w:val="1"/>
        </w:rPr>
        <w:t> </w:t>
      </w:r>
      <w:r>
        <w:rPr/>
        <w:t>freely,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they</w:t>
      </w:r>
      <w:r>
        <w:rPr>
          <w:spacing w:val="1"/>
        </w:rPr>
        <w:t> </w:t>
      </w:r>
      <w:r>
        <w:rPr/>
        <w:t>observe and participate in their daily lives. The teacher may choose to describe the key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objects</w:t>
      </w:r>
      <w:r>
        <w:rPr>
          <w:spacing w:val="-1"/>
        </w:rPr>
        <w:t> </w:t>
      </w:r>
      <w:r>
        <w:rPr/>
        <w:t>and, thereafter,</w:t>
      </w:r>
      <w:r>
        <w:rPr>
          <w:spacing w:val="1"/>
        </w:rPr>
        <w:t> </w:t>
      </w:r>
      <w:r>
        <w:rPr/>
        <w:t>allow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learners to</w:t>
      </w:r>
      <w:r>
        <w:rPr>
          <w:spacing w:val="2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it by</w:t>
      </w:r>
      <w:r>
        <w:rPr>
          <w:spacing w:val="-6"/>
        </w:rPr>
        <w:t> </w:t>
      </w:r>
      <w:r>
        <w:rPr/>
        <w:t>name,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7"/>
        <w:jc w:val="both"/>
      </w:pPr>
      <w:r>
        <w:rPr/>
        <w:t>if they know. The teacher can also show pictures and allow them to select the ones they</w:t>
      </w:r>
      <w:r>
        <w:rPr>
          <w:spacing w:val="1"/>
        </w:rPr>
        <w:t> </w:t>
      </w:r>
      <w:r>
        <w:rPr/>
        <w:t>like and describe the picture(s) in complete sentences. Ikwen (2013) emphasized that</w:t>
      </w:r>
      <w:r>
        <w:rPr>
          <w:spacing w:val="1"/>
        </w:rPr>
        <w:t> </w:t>
      </w:r>
      <w:r>
        <w:rPr/>
        <w:t>direct oral discussion will help the learners to increase their use of different sentence</w:t>
      </w:r>
      <w:r>
        <w:rPr>
          <w:spacing w:val="1"/>
        </w:rPr>
        <w:t> </w:t>
      </w:r>
      <w:r>
        <w:rPr/>
        <w:t>patterns. For instance, taking learners on walks in and around the school premises or on</w:t>
      </w:r>
      <w:r>
        <w:rPr>
          <w:spacing w:val="1"/>
        </w:rPr>
        <w:t> </w:t>
      </w:r>
      <w:r>
        <w:rPr/>
        <w:t>visits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see;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encouraging their learning of new vocabulary card and board games also provide an</w:t>
      </w:r>
      <w:r>
        <w:rPr>
          <w:spacing w:val="1"/>
        </w:rPr>
        <w:t> </w:t>
      </w:r>
      <w:r>
        <w:rPr/>
        <w:t>opportunity</w:t>
      </w:r>
      <w:r>
        <w:rPr>
          <w:spacing w:val="-6"/>
        </w:rPr>
        <w:t> </w:t>
      </w:r>
      <w:r>
        <w:rPr/>
        <w:t>for conversations about the</w:t>
      </w:r>
      <w:r>
        <w:rPr>
          <w:spacing w:val="-1"/>
        </w:rPr>
        <w:t> </w:t>
      </w:r>
      <w:r>
        <w:rPr/>
        <w:t>game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-2"/>
        </w:rPr>
        <w:t> </w:t>
      </w:r>
      <w:r>
        <w:rPr/>
        <w:t>topics.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Building receptive and expressive language skills is a central ingredient to success</w:t>
      </w:r>
      <w:r>
        <w:rPr>
          <w:spacing w:val="-57"/>
        </w:rPr>
        <w:t> </w:t>
      </w:r>
      <w:r>
        <w:rPr/>
        <w:t>in learning how to read</w:t>
      </w:r>
      <w:r>
        <w:rPr>
          <w:spacing w:val="1"/>
        </w:rPr>
        <w:t> </w:t>
      </w:r>
      <w:r>
        <w:rPr/>
        <w:t>and write among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It also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in improving verbal</w:t>
      </w:r>
      <w:r>
        <w:rPr>
          <w:spacing w:val="1"/>
        </w:rPr>
        <w:t> </w:t>
      </w:r>
      <w:r>
        <w:rPr/>
        <w:t>expression,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processes.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learners with intellectual disabilities have inadequate sight and expressive vocabulary</w:t>
      </w:r>
      <w:r>
        <w:rPr>
          <w:spacing w:val="1"/>
        </w:rPr>
        <w:t> </w:t>
      </w:r>
      <w:r>
        <w:rPr/>
        <w:t>stocks, thereby inhibiting their overall ability to understand and retell basic information</w:t>
      </w:r>
      <w:r>
        <w:rPr>
          <w:spacing w:val="1"/>
        </w:rPr>
        <w:t> </w:t>
      </w:r>
      <w:r>
        <w:rPr/>
        <w:t>relayed to them through reading. A learner’s vocabulary skills can generally be assessed</w:t>
      </w:r>
      <w:r>
        <w:rPr>
          <w:spacing w:val="1"/>
        </w:rPr>
        <w:t> </w:t>
      </w:r>
      <w:r>
        <w:rPr/>
        <w:t>and measured in terms of both receptive and expressive vocabulary words. Building</w:t>
      </w:r>
      <w:r>
        <w:rPr>
          <w:spacing w:val="1"/>
        </w:rPr>
        <w:t> </w:t>
      </w:r>
      <w:r>
        <w:rPr/>
        <w:t>vocabulary skills improve reading comprehension and reading fluency (Time 4 Learning,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Receptive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learners with intellectual disabilities, should strive at achieving two main objectives. To</w:t>
      </w:r>
      <w:r>
        <w:rPr>
          <w:spacing w:val="1"/>
        </w:rPr>
        <w:t> </w:t>
      </w:r>
      <w:r>
        <w:rPr/>
        <w:t>help learners to acquire a stock of words they can instantly recognize, understand and</w:t>
      </w:r>
      <w:r>
        <w:rPr>
          <w:spacing w:val="1"/>
        </w:rPr>
        <w:t> </w:t>
      </w:r>
      <w:r>
        <w:rPr/>
        <w:t>relate to their overall background; to teach learners how to independently determine the</w:t>
      </w:r>
      <w:r>
        <w:rPr>
          <w:spacing w:val="1"/>
        </w:rPr>
        <w:t> </w:t>
      </w:r>
      <w:r>
        <w:rPr/>
        <w:t>meaning of words they have not been taught (Cooper, 1986). There are three types of</w:t>
      </w:r>
      <w:r>
        <w:rPr>
          <w:spacing w:val="1"/>
        </w:rPr>
        <w:t> </w:t>
      </w:r>
      <w:r>
        <w:rPr/>
        <w:t>words that primary and secondary school learners will need to learn. These words require</w:t>
      </w:r>
      <w:r>
        <w:rPr>
          <w:spacing w:val="1"/>
        </w:rPr>
        <w:t> </w:t>
      </w:r>
      <w:r>
        <w:rPr/>
        <w:t>different instructional strategies, it is important therefore that teachers choose methods</w:t>
      </w:r>
      <w:r>
        <w:rPr>
          <w:spacing w:val="1"/>
        </w:rPr>
        <w:t> </w:t>
      </w:r>
      <w:r>
        <w:rPr/>
        <w:t>that are appropriate for the type of words they want to teach. Teachers may need to teach</w:t>
      </w:r>
      <w:r>
        <w:rPr>
          <w:spacing w:val="1"/>
        </w:rPr>
        <w:t> </w:t>
      </w:r>
      <w:r>
        <w:rPr/>
        <w:t>words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are</w:t>
      </w:r>
      <w:r>
        <w:rPr>
          <w:spacing w:val="5"/>
        </w:rPr>
        <w:t> </w:t>
      </w:r>
      <w:r>
        <w:rPr/>
        <w:t>already</w:t>
      </w:r>
      <w:r>
        <w:rPr>
          <w:spacing w:val="3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learners’</w:t>
      </w:r>
      <w:r>
        <w:rPr>
          <w:spacing w:val="6"/>
        </w:rPr>
        <w:t> </w:t>
      </w:r>
      <w:r>
        <w:rPr/>
        <w:t>oral</w:t>
      </w:r>
      <w:r>
        <w:rPr>
          <w:spacing w:val="8"/>
        </w:rPr>
        <w:t> </w:t>
      </w:r>
      <w:r>
        <w:rPr/>
        <w:t>vocabulary.</w:t>
      </w:r>
      <w:r>
        <w:rPr>
          <w:spacing w:val="8"/>
        </w:rPr>
        <w:t> </w:t>
      </w:r>
      <w:r>
        <w:rPr/>
        <w:t>These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words</w:t>
      </w:r>
      <w:r>
        <w:rPr>
          <w:spacing w:val="7"/>
        </w:rPr>
        <w:t> </w:t>
      </w:r>
      <w:r>
        <w:rPr/>
        <w:t>whose</w:t>
      </w:r>
      <w:r>
        <w:rPr>
          <w:spacing w:val="7"/>
        </w:rPr>
        <w:t> </w:t>
      </w:r>
      <w:r>
        <w:rPr/>
        <w:t>meanings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9"/>
        <w:jc w:val="both"/>
      </w:pPr>
      <w:r>
        <w:rPr/>
        <w:t>learners know if spoken. They only need to learn to associate the meaning with the</w:t>
      </w:r>
      <w:r>
        <w:rPr>
          <w:spacing w:val="1"/>
        </w:rPr>
        <w:t> </w:t>
      </w:r>
      <w:r>
        <w:rPr/>
        <w:t>graphic symbols for the words. Such words may simply be taught by giving learners to</w:t>
      </w:r>
      <w:r>
        <w:rPr>
          <w:spacing w:val="1"/>
        </w:rPr>
        <w:t> </w:t>
      </w:r>
      <w:r>
        <w:rPr/>
        <w:t>attempt</w:t>
      </w:r>
      <w:r>
        <w:rPr>
          <w:spacing w:val="-1"/>
        </w:rPr>
        <w:t> </w:t>
      </w:r>
      <w:r>
        <w:rPr/>
        <w:t>to pronounce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with little attention given</w:t>
      </w:r>
      <w:r>
        <w:rPr>
          <w:spacing w:val="-1"/>
        </w:rPr>
        <w:t> </w:t>
      </w:r>
      <w:r>
        <w:rPr/>
        <w:t>to meaning</w:t>
      </w:r>
      <w:r>
        <w:rPr>
          <w:spacing w:val="-3"/>
        </w:rPr>
        <w:t> </w:t>
      </w:r>
      <w:r>
        <w:rPr/>
        <w:t>(Atii, 2013).</w:t>
      </w:r>
    </w:p>
    <w:p>
      <w:pPr>
        <w:pStyle w:val="BodyText"/>
        <w:spacing w:line="480" w:lineRule="auto"/>
        <w:ind w:left="1580" w:right="1117" w:firstLine="720"/>
        <w:jc w:val="both"/>
      </w:pPr>
      <w:r>
        <w:rPr/>
        <w:t>Oyetunde</w:t>
      </w:r>
      <w:r>
        <w:rPr>
          <w:spacing w:val="43"/>
        </w:rPr>
        <w:t> </w:t>
      </w:r>
      <w:r>
        <w:rPr/>
        <w:t>(1987)</w:t>
      </w:r>
      <w:r>
        <w:rPr>
          <w:spacing w:val="43"/>
        </w:rPr>
        <w:t> </w:t>
      </w:r>
      <w:r>
        <w:rPr/>
        <w:t>revealed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there</w:t>
      </w:r>
      <w:r>
        <w:rPr>
          <w:spacing w:val="45"/>
        </w:rPr>
        <w:t> </w:t>
      </w:r>
      <w:r>
        <w:rPr/>
        <w:t>are</w:t>
      </w:r>
      <w:r>
        <w:rPr>
          <w:spacing w:val="43"/>
        </w:rPr>
        <w:t> </w:t>
      </w:r>
      <w:r>
        <w:rPr/>
        <w:t>words</w:t>
      </w:r>
      <w:r>
        <w:rPr>
          <w:spacing w:val="46"/>
        </w:rPr>
        <w:t> </w:t>
      </w:r>
      <w:r>
        <w:rPr/>
        <w:t>that</w:t>
      </w:r>
      <w:r>
        <w:rPr>
          <w:spacing w:val="44"/>
        </w:rPr>
        <w:t> </w:t>
      </w:r>
      <w:r>
        <w:rPr/>
        <w:t>may</w:t>
      </w:r>
      <w:r>
        <w:rPr>
          <w:spacing w:val="42"/>
        </w:rPr>
        <w:t> </w:t>
      </w:r>
      <w:r>
        <w:rPr/>
        <w:t>not</w:t>
      </w:r>
      <w:r>
        <w:rPr>
          <w:spacing w:val="44"/>
        </w:rPr>
        <w:t> </w:t>
      </w:r>
      <w:r>
        <w:rPr/>
        <w:t>be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learner’s</w:t>
      </w:r>
      <w:r>
        <w:rPr>
          <w:spacing w:val="-58"/>
        </w:rPr>
        <w:t> </w:t>
      </w:r>
      <w:r>
        <w:rPr/>
        <w:t>active</w:t>
      </w:r>
      <w:r>
        <w:rPr>
          <w:spacing w:val="57"/>
        </w:rPr>
        <w:t> </w:t>
      </w:r>
      <w:r>
        <w:rPr/>
        <w:t>oral</w:t>
      </w:r>
      <w:r>
        <w:rPr>
          <w:spacing w:val="59"/>
        </w:rPr>
        <w:t> </w:t>
      </w:r>
      <w:r>
        <w:rPr/>
        <w:t>or</w:t>
      </w:r>
      <w:r>
        <w:rPr>
          <w:spacing w:val="58"/>
        </w:rPr>
        <w:t> </w:t>
      </w:r>
      <w:r>
        <w:rPr/>
        <w:t>reading</w:t>
      </w:r>
      <w:r>
        <w:rPr>
          <w:spacing w:val="58"/>
        </w:rPr>
        <w:t> </w:t>
      </w:r>
      <w:r>
        <w:rPr/>
        <w:t>vocabulary,</w:t>
      </w:r>
      <w:r>
        <w:rPr>
          <w:spacing w:val="58"/>
        </w:rPr>
        <w:t> </w:t>
      </w:r>
      <w:r>
        <w:rPr/>
        <w:t>but</w:t>
      </w:r>
      <w:r>
        <w:rPr>
          <w:spacing w:val="59"/>
        </w:rPr>
        <w:t> </w:t>
      </w:r>
      <w:r>
        <w:rPr/>
        <w:t>for</w:t>
      </w:r>
      <w:r>
        <w:rPr>
          <w:spacing w:val="59"/>
        </w:rPr>
        <w:t> </w:t>
      </w:r>
      <w:r>
        <w:rPr/>
        <w:t>which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learner</w:t>
      </w:r>
      <w:r>
        <w:rPr>
          <w:spacing w:val="58"/>
        </w:rPr>
        <w:t> </w:t>
      </w:r>
      <w:r>
        <w:rPr/>
        <w:t>has</w:t>
      </w:r>
      <w:r>
        <w:rPr>
          <w:spacing w:val="59"/>
        </w:rPr>
        <w:t> </w:t>
      </w:r>
      <w:r>
        <w:rPr/>
        <w:t>an</w:t>
      </w:r>
      <w:r>
        <w:rPr>
          <w:spacing w:val="2"/>
        </w:rPr>
        <w:t> </w:t>
      </w:r>
      <w:r>
        <w:rPr/>
        <w:t>existing</w:t>
      </w:r>
      <w:r>
        <w:rPr>
          <w:spacing w:val="57"/>
        </w:rPr>
        <w:t> </w:t>
      </w:r>
      <w:r>
        <w:rPr/>
        <w:t>mental</w:t>
      </w:r>
      <w:r>
        <w:rPr>
          <w:spacing w:val="-58"/>
        </w:rPr>
        <w:t> </w:t>
      </w:r>
      <w:r>
        <w:rPr/>
        <w:t>understanding. Words in this category may stand for objects, ideas or concepts, which are</w:t>
      </w:r>
      <w:r>
        <w:rPr>
          <w:spacing w:val="-57"/>
        </w:rPr>
        <w:t> </w:t>
      </w:r>
      <w:r>
        <w:rPr/>
        <w:t>found within the learner’s background experiences. In order to teach this category of</w:t>
      </w:r>
      <w:r>
        <w:rPr>
          <w:spacing w:val="1"/>
        </w:rPr>
        <w:t> </w:t>
      </w:r>
      <w:r>
        <w:rPr/>
        <w:t>words, the teacher would need to perform two important teaching tasks, namely, (i) to</w:t>
      </w:r>
      <w:r>
        <w:rPr>
          <w:spacing w:val="1"/>
        </w:rPr>
        <w:t> </w:t>
      </w:r>
      <w:r>
        <w:rPr/>
        <w:t>help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learners</w:t>
      </w:r>
      <w:r>
        <w:rPr>
          <w:spacing w:val="23"/>
        </w:rPr>
        <w:t> </w:t>
      </w:r>
      <w:r>
        <w:rPr/>
        <w:t>activate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call</w:t>
      </w:r>
      <w:r>
        <w:rPr>
          <w:spacing w:val="24"/>
        </w:rPr>
        <w:t> </w:t>
      </w:r>
      <w:r>
        <w:rPr/>
        <w:t>up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their</w:t>
      </w:r>
      <w:r>
        <w:rPr>
          <w:spacing w:val="23"/>
        </w:rPr>
        <w:t> </w:t>
      </w:r>
      <w:r>
        <w:rPr/>
        <w:t>past</w:t>
      </w:r>
      <w:r>
        <w:rPr>
          <w:spacing w:val="25"/>
        </w:rPr>
        <w:t> </w:t>
      </w:r>
      <w:r>
        <w:rPr/>
        <w:t>experiences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background</w:t>
      </w:r>
      <w:r>
        <w:rPr>
          <w:spacing w:val="24"/>
        </w:rPr>
        <w:t> </w:t>
      </w:r>
      <w:r>
        <w:rPr/>
        <w:t>needed</w:t>
      </w:r>
      <w:r>
        <w:rPr>
          <w:spacing w:val="-58"/>
        </w:rPr>
        <w:t> </w:t>
      </w:r>
      <w:r>
        <w:rPr/>
        <w:t>for learning these words, and (ii) to help the learners learn the written symbols (such as</w:t>
      </w:r>
      <w:r>
        <w:rPr>
          <w:spacing w:val="1"/>
        </w:rPr>
        <w:t> </w:t>
      </w:r>
      <w:r>
        <w:rPr/>
        <w:t>words) that express these ideas or concepts. For many learners, especially those 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escape,</w:t>
      </w:r>
      <w:r>
        <w:rPr>
          <w:spacing w:val="1"/>
        </w:rPr>
        <w:t> </w:t>
      </w:r>
      <w:r>
        <w:rPr/>
        <w:t>purchase,</w:t>
      </w:r>
      <w:r>
        <w:rPr>
          <w:spacing w:val="1"/>
        </w:rPr>
        <w:t> </w:t>
      </w:r>
      <w:r>
        <w:rPr/>
        <w:t>pardon,</w:t>
      </w:r>
      <w:r>
        <w:rPr>
          <w:spacing w:val="1"/>
        </w:rPr>
        <w:t> </w:t>
      </w:r>
      <w:r>
        <w:rPr/>
        <w:t>overlook, painting, blisters, stranded, tickets, burned, and conductors may fall within this</w:t>
      </w:r>
      <w:r>
        <w:rPr>
          <w:spacing w:val="1"/>
        </w:rPr>
        <w:t> </w:t>
      </w:r>
      <w:r>
        <w:rPr/>
        <w:t>category. Similarly, the author stated that there are words that are new or difficult and for</w:t>
      </w:r>
      <w:r>
        <w:rPr>
          <w:spacing w:val="1"/>
        </w:rPr>
        <w:t> </w:t>
      </w:r>
      <w:r>
        <w:rPr/>
        <w:t>which the learners have no available concepts or prior experiences. In teaching words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category,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 background</w:t>
      </w:r>
      <w:r>
        <w:rPr>
          <w:spacing w:val="-57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acquainted with these words at the oral level before they are exposed to their written</w:t>
      </w:r>
      <w:r>
        <w:rPr>
          <w:spacing w:val="1"/>
        </w:rPr>
        <w:t> </w:t>
      </w:r>
      <w:r>
        <w:rPr/>
        <w:t>symbols.</w:t>
      </w:r>
    </w:p>
    <w:p>
      <w:pPr>
        <w:pStyle w:val="Heading1"/>
        <w:numPr>
          <w:ilvl w:val="2"/>
          <w:numId w:val="17"/>
        </w:numPr>
        <w:tabs>
          <w:tab w:pos="2301" w:val="left" w:leader="none"/>
        </w:tabs>
        <w:spacing w:line="240" w:lineRule="auto" w:before="8" w:after="0"/>
        <w:ind w:left="2300" w:right="0" w:hanging="721"/>
        <w:jc w:val="both"/>
      </w:pPr>
      <w:r>
        <w:rPr/>
        <w:t>Receptive</w:t>
      </w:r>
      <w:r>
        <w:rPr>
          <w:spacing w:val="-3"/>
        </w:rPr>
        <w:t> </w:t>
      </w:r>
      <w:r>
        <w:rPr/>
        <w:t>Dimension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(Listening</w:t>
      </w:r>
      <w:r>
        <w:rPr>
          <w:spacing w:val="-2"/>
        </w:rPr>
        <w:t> </w:t>
      </w:r>
      <w:r>
        <w:rPr/>
        <w:t>skill</w:t>
      </w:r>
      <w:r>
        <w:rPr>
          <w:spacing w:val="-2"/>
        </w:rPr>
        <w:t> </w:t>
      </w:r>
      <w:r>
        <w:rPr/>
        <w:t>competency)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580" w:right="1120"/>
        <w:jc w:val="both"/>
      </w:pPr>
      <w:r>
        <w:rPr/>
        <w:t>Receptive language skills acquisition essentially involves being able to listen successfully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particular occasion. Receptive language development occurs when a learner listens to</w:t>
      </w:r>
      <w:r>
        <w:rPr>
          <w:spacing w:val="1"/>
        </w:rPr>
        <w:t> </w:t>
      </w:r>
      <w:r>
        <w:rPr/>
        <w:t>people around him over a period of time. Through this process, the learner comes to</w:t>
      </w:r>
      <w:r>
        <w:rPr>
          <w:spacing w:val="1"/>
        </w:rPr>
        <w:t> </w:t>
      </w:r>
      <w:r>
        <w:rPr/>
        <w:t>understand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language</w:t>
      </w:r>
      <w:r>
        <w:rPr>
          <w:spacing w:val="6"/>
        </w:rPr>
        <w:t> </w:t>
      </w:r>
      <w:r>
        <w:rPr/>
        <w:t>listening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most</w:t>
      </w:r>
      <w:r>
        <w:rPr>
          <w:spacing w:val="10"/>
        </w:rPr>
        <w:t> </w:t>
      </w:r>
      <w:r>
        <w:rPr/>
        <w:t>natural</w:t>
      </w:r>
      <w:r>
        <w:rPr>
          <w:spacing w:val="9"/>
        </w:rPr>
        <w:t> </w:t>
      </w:r>
      <w:r>
        <w:rPr/>
        <w:t>channel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reception</w:t>
      </w:r>
      <w:r>
        <w:rPr>
          <w:spacing w:val="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7"/>
        <w:jc w:val="both"/>
      </w:pPr>
      <w:r>
        <w:rPr/>
        <w:t>language.</w:t>
      </w:r>
      <w:r>
        <w:rPr>
          <w:spacing w:val="61"/>
        </w:rPr>
        <w:t> </w:t>
      </w:r>
      <w:r>
        <w:rPr/>
        <w:t>Listening is one of the two language skill that makes the learner to pay</w:t>
      </w:r>
      <w:r>
        <w:rPr>
          <w:spacing w:val="1"/>
        </w:rPr>
        <w:t> </w:t>
      </w:r>
      <w:r>
        <w:rPr/>
        <w:t>attention to what is said so that he does not misinterpret the message. Different situations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listening.</w:t>
      </w:r>
      <w:r>
        <w:rPr>
          <w:spacing w:val="1"/>
        </w:rPr>
        <w:t> </w:t>
      </w:r>
      <w:r>
        <w:rPr/>
        <w:t>Listening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understanding a material. Tirsing (2006) asserted that much of our learning comes from</w:t>
      </w:r>
      <w:r>
        <w:rPr>
          <w:spacing w:val="1"/>
        </w:rPr>
        <w:t> </w:t>
      </w:r>
      <w:r>
        <w:rPr/>
        <w:t>informative listening. When a learner listens to teaching, what he learns depends on how</w:t>
      </w:r>
      <w:r>
        <w:rPr>
          <w:spacing w:val="1"/>
        </w:rPr>
        <w:t> </w:t>
      </w:r>
      <w:r>
        <w:rPr/>
        <w:t>he listens. If learners listen poorly, not much information will be gained. Listening could</w:t>
      </w:r>
      <w:r>
        <w:rPr>
          <w:spacing w:val="1"/>
        </w:rPr>
        <w:t> </w:t>
      </w:r>
      <w:r>
        <w:rPr/>
        <w:t>be discriminative by</w:t>
      </w:r>
      <w:r>
        <w:rPr>
          <w:spacing w:val="1"/>
        </w:rPr>
        <w:t> </w:t>
      </w:r>
      <w:r>
        <w:rPr/>
        <w:t>being sensitive to changes in a speaker’s speech rate, volume, force,</w:t>
      </w:r>
      <w:r>
        <w:rPr>
          <w:spacing w:val="-57"/>
        </w:rPr>
        <w:t> </w:t>
      </w:r>
      <w:r>
        <w:rPr/>
        <w:t>pitch and emphasis. The listener can detect differences in meaning, by sensing the impact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certain responses.</w:t>
      </w:r>
    </w:p>
    <w:p>
      <w:pPr>
        <w:pStyle w:val="Heading1"/>
        <w:numPr>
          <w:ilvl w:val="2"/>
          <w:numId w:val="17"/>
        </w:numPr>
        <w:tabs>
          <w:tab w:pos="2301" w:val="left" w:leader="none"/>
        </w:tabs>
        <w:spacing w:line="240" w:lineRule="auto" w:before="6" w:after="0"/>
        <w:ind w:left="2300" w:right="0" w:hanging="721"/>
        <w:jc w:val="both"/>
      </w:pPr>
      <w:r>
        <w:rPr/>
        <w:t>Expressive</w:t>
      </w:r>
      <w:r>
        <w:rPr>
          <w:spacing w:val="-4"/>
        </w:rPr>
        <w:t> </w:t>
      </w:r>
      <w:r>
        <w:rPr/>
        <w:t>Dimension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(Speaking</w:t>
      </w:r>
      <w:r>
        <w:rPr>
          <w:spacing w:val="-2"/>
        </w:rPr>
        <w:t> </w:t>
      </w:r>
      <w:r>
        <w:rPr/>
        <w:t>skill</w:t>
      </w:r>
      <w:r>
        <w:rPr>
          <w:spacing w:val="-2"/>
        </w:rPr>
        <w:t> </w:t>
      </w:r>
      <w:r>
        <w:rPr/>
        <w:t>Competency)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7" w:firstLine="720"/>
        <w:jc w:val="both"/>
      </w:pPr>
      <w:r>
        <w:rPr/>
        <w:t>Expressive language skills development has to do with the learner’s ability to</w:t>
      </w:r>
      <w:r>
        <w:rPr>
          <w:spacing w:val="1"/>
        </w:rPr>
        <w:t> </w:t>
      </w:r>
      <w:r>
        <w:rPr/>
        <w:t>correctly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himself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speech.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starts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recognition and eventually progresses into sound production. What follows is reading of</w:t>
      </w:r>
      <w:r>
        <w:rPr>
          <w:spacing w:val="1"/>
        </w:rPr>
        <w:t> </w:t>
      </w:r>
      <w:r>
        <w:rPr/>
        <w:t>material that has been taught orally, paying attention to the correspondence of sounds and</w:t>
      </w:r>
      <w:r>
        <w:rPr>
          <w:spacing w:val="-57"/>
        </w:rPr>
        <w:t> </w:t>
      </w:r>
      <w:r>
        <w:rPr/>
        <w:t>symbols. The reading texts are practiced over and over until the learner is able to read.</w:t>
      </w:r>
      <w:r>
        <w:rPr>
          <w:spacing w:val="1"/>
        </w:rPr>
        <w:t> </w:t>
      </w:r>
      <w:r>
        <w:rPr/>
        <w:t>Roach</w:t>
      </w:r>
      <w:r>
        <w:rPr>
          <w:spacing w:val="13"/>
        </w:rPr>
        <w:t> </w:t>
      </w:r>
      <w:r>
        <w:rPr/>
        <w:t>(1993)</w:t>
      </w:r>
      <w:r>
        <w:rPr>
          <w:spacing w:val="12"/>
        </w:rPr>
        <w:t> </w:t>
      </w:r>
      <w:r>
        <w:rPr/>
        <w:t>stated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expressive</w:t>
      </w:r>
      <w:r>
        <w:rPr>
          <w:spacing w:val="12"/>
        </w:rPr>
        <w:t> </w:t>
      </w:r>
      <w:r>
        <w:rPr/>
        <w:t>language</w:t>
      </w:r>
      <w:r>
        <w:rPr>
          <w:spacing w:val="13"/>
        </w:rPr>
        <w:t> </w:t>
      </w:r>
      <w:r>
        <w:rPr/>
        <w:t>development</w:t>
      </w:r>
      <w:r>
        <w:rPr>
          <w:spacing w:val="13"/>
        </w:rPr>
        <w:t> </w:t>
      </w:r>
      <w:r>
        <w:rPr/>
        <w:t>has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with</w:t>
      </w:r>
      <w:r>
        <w:rPr>
          <w:spacing w:val="16"/>
        </w:rPr>
        <w:t> </w:t>
      </w:r>
      <w:r>
        <w:rPr/>
        <w:t>how</w:t>
      </w:r>
      <w:r>
        <w:rPr>
          <w:spacing w:val="13"/>
        </w:rPr>
        <w:t> </w:t>
      </w:r>
      <w:r>
        <w:rPr/>
        <w:t>language</w:t>
      </w:r>
      <w:r>
        <w:rPr>
          <w:spacing w:val="-58"/>
        </w:rPr>
        <w:t> </w:t>
      </w:r>
      <w:r>
        <w:rPr/>
        <w:t>is pronounced in the accent normally chosen as the standard for learners learning the</w:t>
      </w:r>
      <w:r>
        <w:rPr>
          <w:spacing w:val="1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spoken language.</w:t>
      </w:r>
    </w:p>
    <w:p>
      <w:pPr>
        <w:pStyle w:val="BodyText"/>
        <w:spacing w:line="480" w:lineRule="auto" w:before="1"/>
        <w:ind w:left="1580" w:right="1118" w:firstLine="720"/>
        <w:jc w:val="both"/>
      </w:pPr>
      <w:r>
        <w:rPr/>
        <w:t>Expressive spoken language is different from expressive</w:t>
      </w:r>
      <w:r>
        <w:rPr>
          <w:spacing w:val="1"/>
        </w:rPr>
        <w:t> </w:t>
      </w:r>
      <w:r>
        <w:rPr/>
        <w:t>writing language. In</w:t>
      </w:r>
      <w:r>
        <w:rPr>
          <w:spacing w:val="1"/>
        </w:rPr>
        <w:t> </w:t>
      </w:r>
      <w:r>
        <w:rPr/>
        <w:t>spoken language, learners often omit words that would have been included in expressive</w:t>
      </w:r>
      <w:r>
        <w:rPr>
          <w:spacing w:val="1"/>
        </w:rPr>
        <w:t> </w:t>
      </w:r>
      <w:r>
        <w:rPr/>
        <w:t>written language. In spoken expression, a learner may start a sentence, then go back and</w:t>
      </w:r>
      <w:r>
        <w:rPr>
          <w:spacing w:val="1"/>
        </w:rPr>
        <w:t> </w:t>
      </w:r>
      <w:r>
        <w:rPr/>
        <w:t>recast it as he thinks of a better way to express the thought.</w:t>
      </w:r>
      <w:r>
        <w:rPr>
          <w:spacing w:val="1"/>
        </w:rPr>
        <w:t> </w:t>
      </w:r>
      <w:r>
        <w:rPr/>
        <w:t>Expressive spoken language</w:t>
      </w:r>
      <w:r>
        <w:rPr>
          <w:spacing w:val="1"/>
        </w:rPr>
        <w:t> </w:t>
      </w:r>
      <w:r>
        <w:rPr/>
        <w:t>skill is a skill that needs to be deliberately taught and learnt by learners with intellectual</w:t>
      </w:r>
      <w:r>
        <w:rPr>
          <w:spacing w:val="1"/>
        </w:rPr>
        <w:t> </w:t>
      </w:r>
      <w:r>
        <w:rPr/>
        <w:t>disabilities as</w:t>
      </w:r>
      <w:r>
        <w:rPr>
          <w:spacing w:val="2"/>
        </w:rPr>
        <w:t> </w:t>
      </w:r>
      <w:r>
        <w:rPr/>
        <w:t>part of</w:t>
      </w:r>
      <w:r>
        <w:rPr>
          <w:spacing w:val="1"/>
        </w:rPr>
        <w:t> </w:t>
      </w:r>
      <w:r>
        <w:rPr/>
        <w:t>literacy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/>
        <w:t>acquired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school</w:t>
      </w:r>
      <w:r>
        <w:rPr>
          <w:spacing w:val="2"/>
        </w:rPr>
        <w:t> </w:t>
      </w:r>
      <w:r>
        <w:rPr/>
        <w:t>functioning.</w:t>
      </w:r>
      <w:r>
        <w:rPr>
          <w:spacing w:val="1"/>
        </w:rPr>
        <w:t> </w:t>
      </w:r>
      <w:r>
        <w:rPr/>
        <w:t>Experts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/>
      </w:pPr>
      <w:r>
        <w:rPr/>
        <w:t>intellectual disabilities see this skill as one of the necessary skills to be enhanced amongst</w:t>
      </w:r>
      <w:r>
        <w:rPr>
          <w:spacing w:val="-57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disabilities,</w:t>
      </w:r>
      <w:r>
        <w:rPr>
          <w:spacing w:val="-1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those</w:t>
      </w:r>
      <w:r>
        <w:rPr>
          <w:spacing w:val="-1"/>
        </w:rPr>
        <w:t> </w:t>
      </w:r>
      <w:r>
        <w:rPr/>
        <w:t>in school</w:t>
      </w:r>
      <w:r>
        <w:rPr>
          <w:spacing w:val="-1"/>
        </w:rPr>
        <w:t> </w:t>
      </w:r>
      <w:r>
        <w:rPr/>
        <w:t>settings</w:t>
      </w:r>
      <w:r>
        <w:rPr>
          <w:spacing w:val="-1"/>
        </w:rPr>
        <w:t> </w:t>
      </w:r>
      <w:r>
        <w:rPr/>
        <w:t>(Tirsing, 2006).</w:t>
      </w:r>
    </w:p>
    <w:p>
      <w:pPr>
        <w:pStyle w:val="Heading1"/>
        <w:numPr>
          <w:ilvl w:val="1"/>
          <w:numId w:val="11"/>
        </w:numPr>
        <w:tabs>
          <w:tab w:pos="2452" w:val="left" w:leader="none"/>
        </w:tabs>
        <w:spacing w:line="240" w:lineRule="auto" w:before="5" w:after="0"/>
        <w:ind w:left="2451" w:right="0" w:hanging="872"/>
        <w:jc w:val="both"/>
      </w:pPr>
      <w:bookmarkStart w:name="_TOC_250000" w:id="9"/>
      <w:r>
        <w:rPr/>
        <w:t>LANGUAGE,</w:t>
      </w:r>
      <w:r>
        <w:rPr>
          <w:spacing w:val="-2"/>
        </w:rPr>
        <w:t> </w:t>
      </w:r>
      <w:r>
        <w:rPr/>
        <w:t>READING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READING</w:t>
      </w:r>
      <w:r>
        <w:rPr>
          <w:spacing w:val="-4"/>
        </w:rPr>
        <w:t> </w:t>
      </w:r>
      <w:bookmarkEnd w:id="9"/>
      <w:r>
        <w:rPr/>
        <w:t>DEVELOPMENT</w:t>
      </w:r>
    </w:p>
    <w:p>
      <w:pPr>
        <w:pStyle w:val="BodyText"/>
        <w:rPr>
          <w:b/>
        </w:rPr>
      </w:pPr>
    </w:p>
    <w:p>
      <w:pPr>
        <w:spacing w:before="0"/>
        <w:ind w:left="1580" w:right="0" w:firstLine="0"/>
        <w:jc w:val="both"/>
        <w:rPr>
          <w:b/>
          <w:sz w:val="24"/>
        </w:rPr>
      </w:pPr>
      <w:r>
        <w:rPr>
          <w:b/>
          <w:sz w:val="24"/>
        </w:rPr>
        <w:t>2.3.1.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Development Processes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20" w:firstLine="720"/>
        <w:jc w:val="both"/>
      </w:pPr>
      <w:r>
        <w:rPr/>
        <w:t>Language is often defined and understood as a string of words as well as sets of</w:t>
      </w:r>
      <w:r>
        <w:rPr>
          <w:spacing w:val="1"/>
        </w:rPr>
        <w:t> </w:t>
      </w:r>
      <w:r>
        <w:rPr/>
        <w:t>interactive mechanisms used by a particular speech community for purposes of verbal</w:t>
      </w:r>
      <w:r>
        <w:rPr>
          <w:spacing w:val="1"/>
        </w:rPr>
        <w:t> </w:t>
      </w:r>
      <w:r>
        <w:rPr/>
        <w:t>interpersonal and in-group social communication. Reading, on the other hand, is often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and understood</w:t>
      </w:r>
      <w:r>
        <w:rPr>
          <w:spacing w:val="1"/>
        </w:rPr>
        <w:t> </w:t>
      </w:r>
      <w:r>
        <w:rPr/>
        <w:t>in terms of the process</w:t>
      </w:r>
      <w:r>
        <w:rPr>
          <w:spacing w:val="60"/>
        </w:rPr>
        <w:t> </w:t>
      </w:r>
      <w:r>
        <w:rPr/>
        <w:t>of deriving and interpreting meanings</w:t>
      </w:r>
      <w:r>
        <w:rPr>
          <w:spacing w:val="1"/>
        </w:rPr>
        <w:t> </w:t>
      </w:r>
      <w:r>
        <w:rPr/>
        <w:t>from written texts. While spoken language is essentially a socio-cultural form of behavior</w:t>
      </w:r>
      <w:r>
        <w:rPr>
          <w:spacing w:val="-57"/>
        </w:rPr>
        <w:t> </w:t>
      </w:r>
      <w:r>
        <w:rPr/>
        <w:t>that is acquired over time through imitation and experiences, reading is a secondary</w:t>
      </w:r>
      <w:r>
        <w:rPr>
          <w:spacing w:val="1"/>
        </w:rPr>
        <w:t> </w:t>
      </w:r>
      <w:r>
        <w:rPr/>
        <w:t>derivative of spoken language.</w:t>
      </w:r>
      <w:r>
        <w:rPr>
          <w:spacing w:val="60"/>
        </w:rPr>
        <w:t> </w:t>
      </w:r>
      <w:r>
        <w:rPr/>
        <w:t>It is an art of interacting with the written text depending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what the</w:t>
      </w:r>
      <w:r>
        <w:rPr>
          <w:spacing w:val="-1"/>
        </w:rPr>
        <w:t> </w:t>
      </w:r>
      <w:r>
        <w:rPr/>
        <w:t>text means to the reader.</w:t>
      </w:r>
    </w:p>
    <w:p>
      <w:pPr>
        <w:pStyle w:val="BodyText"/>
        <w:spacing w:line="480" w:lineRule="auto" w:before="1"/>
        <w:ind w:left="1580" w:right="1115" w:firstLine="720"/>
        <w:jc w:val="both"/>
      </w:pPr>
      <w:r>
        <w:rPr/>
        <w:t>According to Chomsky (1989), all learners have an innate structure known as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(LAD),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vocabulary, enables them to integrate words to produce verbalization and comprehend</w:t>
      </w:r>
      <w:r>
        <w:rPr>
          <w:spacing w:val="1"/>
        </w:rPr>
        <w:t> </w:t>
      </w:r>
      <w:r>
        <w:rPr/>
        <w:t>stimulus reaching their auditory system. Due to the universalistic nature of LAD, it can</w:t>
      </w:r>
      <w:r>
        <w:rPr>
          <w:spacing w:val="1"/>
        </w:rPr>
        <w:t> </w:t>
      </w:r>
      <w:r>
        <w:rPr/>
        <w:t>enable learners to capture varying and complex languages. Feldman (2009) noted that the</w:t>
      </w:r>
      <w:r>
        <w:rPr>
          <w:spacing w:val="-57"/>
        </w:rPr>
        <w:t> </w:t>
      </w:r>
      <w:r>
        <w:rPr/>
        <w:t>nativist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genetically</w:t>
      </w:r>
      <w:r>
        <w:rPr>
          <w:spacing w:val="1"/>
        </w:rPr>
        <w:t> </w:t>
      </w:r>
      <w:r>
        <w:rPr/>
        <w:t>determined, innate mechanism directs language development. Whereas structured child</w:t>
      </w:r>
      <w:r>
        <w:rPr>
          <w:spacing w:val="1"/>
        </w:rPr>
        <w:t> </w:t>
      </w:r>
      <w:r>
        <w:rPr/>
        <w:t>training approaches used by parents are viewed by behaviorists as being critical issues in</w:t>
      </w:r>
      <w:r>
        <w:rPr>
          <w:spacing w:val="1"/>
        </w:rPr>
        <w:t> </w:t>
      </w:r>
      <w:r>
        <w:rPr/>
        <w:t>early language learning in children, the nativists argue that it is the LAD that facilitates</w:t>
      </w:r>
      <w:r>
        <w:rPr>
          <w:spacing w:val="1"/>
        </w:rPr>
        <w:t> </w:t>
      </w:r>
      <w:r>
        <w:rPr/>
        <w:t>early</w:t>
      </w:r>
      <w:r>
        <w:rPr>
          <w:spacing w:val="-5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learning.</w:t>
      </w:r>
    </w:p>
    <w:p>
      <w:pPr>
        <w:pStyle w:val="BodyText"/>
        <w:spacing w:line="480" w:lineRule="auto"/>
        <w:ind w:left="1580" w:right="1122" w:firstLine="720"/>
        <w:jc w:val="both"/>
      </w:pPr>
      <w:r>
        <w:rPr/>
        <w:t>There is an emerging view that verbal or speech patterns can influence some</w:t>
      </w:r>
      <w:r>
        <w:rPr>
          <w:spacing w:val="1"/>
        </w:rPr>
        <w:t> </w:t>
      </w:r>
      <w:r>
        <w:rPr/>
        <w:t>aspects of our thought processes. The preeminence given to LAD in early language</w:t>
      </w:r>
      <w:r>
        <w:rPr>
          <w:spacing w:val="1"/>
        </w:rPr>
        <w:t> </w:t>
      </w:r>
      <w:r>
        <w:rPr/>
        <w:t>learning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not</w:t>
      </w:r>
      <w:r>
        <w:rPr>
          <w:spacing w:val="17"/>
        </w:rPr>
        <w:t> </w:t>
      </w:r>
      <w:r>
        <w:rPr/>
        <w:t>acceptable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other</w:t>
      </w:r>
      <w:r>
        <w:rPr>
          <w:spacing w:val="15"/>
        </w:rPr>
        <w:t> </w:t>
      </w:r>
      <w:r>
        <w:rPr/>
        <w:t>theorists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language</w:t>
      </w:r>
      <w:r>
        <w:rPr>
          <w:spacing w:val="15"/>
        </w:rPr>
        <w:t> </w:t>
      </w:r>
      <w:r>
        <w:rPr/>
        <w:t>development</w:t>
      </w:r>
      <w:r>
        <w:rPr>
          <w:spacing w:val="17"/>
        </w:rPr>
        <w:t> </w:t>
      </w:r>
      <w:r>
        <w:rPr/>
        <w:t>such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/>
        <w:jc w:val="both"/>
      </w:pPr>
      <w:r>
        <w:rPr/>
        <w:t>integrationist theorists (Mmegwa, Ejikeme &amp; Ejikeme, 2014). The possession of native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Chomsky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language</w:t>
      </w:r>
      <w:r>
        <w:rPr>
          <w:spacing w:val="-57"/>
        </w:rPr>
        <w:t> </w:t>
      </w:r>
      <w:r>
        <w:rPr/>
        <w:t>learning and development to take place. However, without adequate parental supervision,</w:t>
      </w:r>
      <w:r>
        <w:rPr>
          <w:spacing w:val="-57"/>
        </w:rPr>
        <w:t> </w:t>
      </w:r>
      <w:r>
        <w:rPr/>
        <w:t>good teaching materials and effective language lessons by the teachers, the learner’s</w:t>
      </w:r>
      <w:r>
        <w:rPr>
          <w:spacing w:val="1"/>
        </w:rPr>
        <w:t> </w:t>
      </w:r>
      <w:r>
        <w:rPr/>
        <w:t>vocabulary may not be ripe enough to permit effective language learning and reading</w:t>
      </w:r>
      <w:r>
        <w:rPr>
          <w:spacing w:val="1"/>
        </w:rPr>
        <w:t> </w:t>
      </w:r>
      <w:r>
        <w:rPr/>
        <w:t>comprehension.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Natsopoulos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Zeromeriton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 structures of learners with mild disabilities. They found no real problem in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syntactic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encoding,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expressing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-57"/>
        </w:rPr>
        <w:t> </w:t>
      </w:r>
      <w:r>
        <w:rPr/>
        <w:t>processes as learners with mild disabilities. However, learners with mild disabilities were</w:t>
      </w:r>
      <w:r>
        <w:rPr>
          <w:spacing w:val="1"/>
        </w:rPr>
        <w:t> </w:t>
      </w:r>
      <w:r>
        <w:rPr/>
        <w:t>more challenged than their normal peers when asked to describe the process they applied</w:t>
      </w:r>
      <w:r>
        <w:rPr>
          <w:spacing w:val="1"/>
        </w:rPr>
        <w:t> </w:t>
      </w:r>
      <w:r>
        <w:rPr/>
        <w:t>to manipulate information. It appears that learners with mild disabilities, in general, vary</w:t>
      </w:r>
      <w:r>
        <w:rPr>
          <w:spacing w:val="1"/>
        </w:rPr>
        <w:t> </w:t>
      </w:r>
      <w:r>
        <w:rPr/>
        <w:t>only quantitatively, rather than qualitatively from normal typical peers in terms of their</w:t>
      </w:r>
      <w:r>
        <w:rPr>
          <w:spacing w:val="1"/>
        </w:rPr>
        <w:t> </w:t>
      </w:r>
      <w:r>
        <w:rPr/>
        <w:t>expressive capabilities. The instructional characteristics of both groups are similar with</w:t>
      </w:r>
      <w:r>
        <w:rPr>
          <w:spacing w:val="1"/>
        </w:rPr>
        <w:t> </w:t>
      </w:r>
      <w:r>
        <w:rPr/>
        <w:t>regards to frequency, intensity, and duration. Learners with mild disability tend to be</w:t>
      </w:r>
      <w:r>
        <w:rPr>
          <w:spacing w:val="1"/>
        </w:rPr>
        <w:t> </w:t>
      </w:r>
      <w:r>
        <w:rPr/>
        <w:t>more impulsive and display limited attention problems in the areas of focusing, vigilance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selectivity</w:t>
      </w:r>
      <w:r>
        <w:rPr>
          <w:spacing w:val="-3"/>
        </w:rPr>
        <w:t> </w:t>
      </w:r>
      <w:r>
        <w:rPr/>
        <w:t>(Bauer</w:t>
      </w:r>
      <w:r>
        <w:rPr>
          <w:spacing w:val="1"/>
        </w:rPr>
        <w:t> </w:t>
      </w:r>
      <w:r>
        <w:rPr/>
        <w:t>&amp; Shea, 1989).</w:t>
      </w:r>
    </w:p>
    <w:p>
      <w:pPr>
        <w:pStyle w:val="BodyText"/>
        <w:spacing w:line="480" w:lineRule="auto" w:before="1"/>
        <w:ind w:left="1580" w:right="1114" w:firstLine="720"/>
        <w:jc w:val="both"/>
      </w:pPr>
      <w:r>
        <w:rPr/>
        <w:t>The study, Allor, Mathes, Robert, Cheatham and Champlin (2010) in a fairly</w:t>
      </w:r>
      <w:r>
        <w:rPr>
          <w:spacing w:val="1"/>
        </w:rPr>
        <w:t> </w:t>
      </w:r>
      <w:r>
        <w:rPr/>
        <w:t>detailed intervention programme carried out on reading comprehension instruction for</w:t>
      </w:r>
      <w:r>
        <w:rPr>
          <w:spacing w:val="1"/>
        </w:rPr>
        <w:t> </w:t>
      </w:r>
      <w:r>
        <w:rPr/>
        <w:t>learners with mild to moderate intellectual disabilities. The study used the curriculum that</w:t>
      </w:r>
      <w:r>
        <w:rPr>
          <w:spacing w:val="-57"/>
        </w:rPr>
        <w:t> </w:t>
      </w:r>
      <w:r>
        <w:rPr/>
        <w:t>includes multiple skills strands including concepts of print, phonological and phonemic</w:t>
      </w:r>
      <w:r>
        <w:rPr>
          <w:spacing w:val="1"/>
        </w:rPr>
        <w:t> </w:t>
      </w:r>
      <w:r>
        <w:rPr/>
        <w:t>awareness,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decoding,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identification,</w:t>
      </w:r>
      <w:r>
        <w:rPr>
          <w:spacing w:val="1"/>
        </w:rPr>
        <w:t> </w:t>
      </w:r>
      <w:r>
        <w:rPr/>
        <w:t>fluency,</w:t>
      </w:r>
      <w:r>
        <w:rPr>
          <w:spacing w:val="1"/>
        </w:rPr>
        <w:t> </w:t>
      </w:r>
      <w:r>
        <w:rPr/>
        <w:t>comprehension,</w:t>
      </w:r>
      <w:r>
        <w:rPr>
          <w:spacing w:val="1"/>
        </w:rPr>
        <w:t> </w:t>
      </w:r>
      <w:r>
        <w:rPr/>
        <w:t>vocabulary,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revealed</w:t>
      </w:r>
      <w:r>
        <w:rPr>
          <w:spacing w:val="-2"/>
        </w:rPr>
        <w:t> </w:t>
      </w:r>
      <w:r>
        <w:rPr/>
        <w:t>that,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general, learners</w:t>
      </w:r>
      <w:r>
        <w:rPr>
          <w:spacing w:val="-2"/>
        </w:rPr>
        <w:t> </w:t>
      </w:r>
      <w:r>
        <w:rPr/>
        <w:t>showed significant</w:t>
      </w:r>
      <w:r>
        <w:rPr>
          <w:spacing w:val="-2"/>
        </w:rPr>
        <w:t> </w:t>
      </w:r>
      <w:r>
        <w:rPr/>
        <w:t>gains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phonological awareness and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9"/>
        <w:jc w:val="both"/>
      </w:pPr>
      <w:r>
        <w:rPr/>
        <w:t>oral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fluency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notable</w:t>
      </w:r>
      <w:r>
        <w:rPr>
          <w:spacing w:val="1"/>
        </w:rPr>
        <w:t> </w:t>
      </w:r>
      <w:r>
        <w:rPr/>
        <w:t>variations in learner- outcomes. Learners with higher IQs tended to make greater gains</w:t>
      </w:r>
      <w:r>
        <w:rPr>
          <w:spacing w:val="1"/>
        </w:rPr>
        <w:t> </w:t>
      </w:r>
      <w:r>
        <w:rPr/>
        <w:t>compared to learners with lower IQs. These results demonstrate that learners with mild to</w:t>
      </w:r>
      <w:r>
        <w:rPr>
          <w:spacing w:val="-57"/>
        </w:rPr>
        <w:t> </w:t>
      </w:r>
      <w:r>
        <w:rPr/>
        <w:t>moderate intellectual disabilities can learn basic reading skills given consistent, explicit,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comprehensive reading</w:t>
      </w:r>
      <w:r>
        <w:rPr>
          <w:spacing w:val="-3"/>
        </w:rPr>
        <w:t> </w:t>
      </w:r>
      <w:r>
        <w:rPr/>
        <w:t>instruction</w:t>
      </w:r>
      <w:r>
        <w:rPr>
          <w:spacing w:val="2"/>
        </w:rPr>
        <w:t> </w:t>
      </w:r>
      <w:r>
        <w:rPr/>
        <w:t>across an</w:t>
      </w:r>
      <w:r>
        <w:rPr>
          <w:spacing w:val="-1"/>
        </w:rPr>
        <w:t> </w:t>
      </w:r>
      <w:r>
        <w:rPr/>
        <w:t>extended period of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480" w:lineRule="auto" w:before="1"/>
        <w:ind w:left="1580" w:right="1118" w:firstLine="720"/>
        <w:jc w:val="both"/>
      </w:pPr>
      <w:r>
        <w:rPr/>
        <w:t>Ezeanochie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literacy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involves language skills. It is a crucial life skill that needs to be developed over time</w:t>
      </w:r>
      <w:r>
        <w:rPr>
          <w:spacing w:val="1"/>
        </w:rPr>
        <w:t> </w:t>
      </w:r>
      <w:r>
        <w:rPr/>
        <w:t>through interaction within a variety of different reading materials. The author further</w:t>
      </w:r>
      <w:r>
        <w:rPr>
          <w:spacing w:val="1"/>
        </w:rPr>
        <w:t> </w:t>
      </w:r>
      <w:r>
        <w:rPr/>
        <w:t>emphasizes that reading is a process involving word recognition, comprehension and</w:t>
      </w:r>
      <w:r>
        <w:rPr>
          <w:spacing w:val="1"/>
        </w:rPr>
        <w:t> </w:t>
      </w:r>
      <w:r>
        <w:rPr/>
        <w:t>motivation. It requires that the reader identifies the words in print (word recognition);</w:t>
      </w:r>
      <w:r>
        <w:rPr>
          <w:spacing w:val="1"/>
        </w:rPr>
        <w:t> </w:t>
      </w:r>
      <w:r>
        <w:rPr/>
        <w:t>constructs understanding in print (comprehension) and uses effective reading habits 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(motivation)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accurate. It is important to note however that the amount of time required to achieve basic</w:t>
      </w:r>
      <w:r>
        <w:rPr>
          <w:spacing w:val="-57"/>
        </w:rPr>
        <w:t> </w:t>
      </w:r>
      <w:r>
        <w:rPr/>
        <w:t>literacy skills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substantially longer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typically developing</w:t>
      </w:r>
      <w:r>
        <w:rPr>
          <w:spacing w:val="1"/>
        </w:rPr>
        <w:t> </w:t>
      </w:r>
      <w:r>
        <w:rPr/>
        <w:t>students. Many learners also experienced difficulty transferring and applying skills in</w:t>
      </w:r>
      <w:r>
        <w:rPr>
          <w:spacing w:val="1"/>
        </w:rPr>
        <w:t> </w:t>
      </w:r>
      <w:r>
        <w:rPr/>
        <w:t>other contexts, and required extensive instruction and motivation to develop and maintain</w:t>
      </w:r>
      <w:r>
        <w:rPr>
          <w:spacing w:val="-57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required to</w:t>
      </w:r>
      <w:r>
        <w:rPr>
          <w:spacing w:val="2"/>
        </w:rPr>
        <w:t> </w:t>
      </w:r>
      <w:r>
        <w:rPr/>
        <w:t>participate</w:t>
      </w:r>
      <w:r>
        <w:rPr>
          <w:spacing w:val="-2"/>
        </w:rPr>
        <w:t> </w:t>
      </w:r>
      <w:r>
        <w:rPr/>
        <w:t>in reading</w:t>
      </w:r>
      <w:r>
        <w:rPr>
          <w:spacing w:val="-2"/>
        </w:rPr>
        <w:t> </w:t>
      </w:r>
      <w:r>
        <w:rPr/>
        <w:t>instruction.</w:t>
      </w:r>
    </w:p>
    <w:p>
      <w:pPr>
        <w:pStyle w:val="Heading1"/>
        <w:numPr>
          <w:ilvl w:val="2"/>
          <w:numId w:val="18"/>
        </w:numPr>
        <w:tabs>
          <w:tab w:pos="2121" w:val="left" w:leader="none"/>
        </w:tabs>
        <w:spacing w:line="240" w:lineRule="auto" w:before="6" w:after="0"/>
        <w:ind w:left="2120" w:right="0" w:hanging="541"/>
        <w:jc w:val="both"/>
      </w:pP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Language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Spoken human language is composed of sounds that do not, in themselves, have</w:t>
      </w:r>
      <w:r>
        <w:rPr>
          <w:spacing w:val="1"/>
        </w:rPr>
        <w:t> </w:t>
      </w:r>
      <w:r>
        <w:rPr/>
        <w:t>meaning.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/c/,</w:t>
      </w:r>
      <w:r>
        <w:rPr>
          <w:spacing w:val="1"/>
        </w:rPr>
        <w:t> </w:t>
      </w:r>
      <w:r>
        <w:rPr/>
        <w:t>/u/,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/p/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meaning,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 /cup/ does have a meaning. Language also is characterized by complex</w:t>
      </w:r>
      <w:r>
        <w:rPr>
          <w:spacing w:val="1"/>
        </w:rPr>
        <w:t> </w:t>
      </w:r>
      <w:r>
        <w:rPr/>
        <w:t>syntax whereby elements, usually words, are combined into more complex constructions,</w:t>
      </w:r>
      <w:r>
        <w:rPr>
          <w:spacing w:val="1"/>
        </w:rPr>
        <w:t> </w:t>
      </w:r>
      <w:r>
        <w:rPr/>
        <w:t>called phrases,</w:t>
      </w:r>
      <w:r>
        <w:rPr>
          <w:spacing w:val="1"/>
        </w:rPr>
        <w:t> </w:t>
      </w:r>
      <w:r>
        <w:rPr/>
        <w:t>and these constructions in turn</w:t>
      </w:r>
      <w:r>
        <w:rPr>
          <w:spacing w:val="1"/>
        </w:rPr>
        <w:t> </w:t>
      </w:r>
      <w:r>
        <w:rPr/>
        <w:t>play a major role in</w:t>
      </w:r>
      <w:r>
        <w:rPr>
          <w:spacing w:val="1"/>
        </w:rPr>
        <w:t> </w:t>
      </w:r>
      <w:r>
        <w:rPr/>
        <w:t>the structure of</w:t>
      </w:r>
      <w:r>
        <w:rPr>
          <w:spacing w:val="1"/>
        </w:rPr>
        <w:t> </w:t>
      </w:r>
      <w:r>
        <w:rPr/>
        <w:t>sentences.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18"/>
        </w:numPr>
        <w:tabs>
          <w:tab w:pos="2301" w:val="left" w:leader="none"/>
        </w:tabs>
        <w:spacing w:line="240" w:lineRule="auto" w:before="90" w:after="0"/>
        <w:ind w:left="2300" w:right="0" w:hanging="270"/>
        <w:jc w:val="both"/>
      </w:pPr>
      <w:r>
        <w:rPr/>
        <w:t>The</w:t>
      </w:r>
      <w:r>
        <w:rPr>
          <w:spacing w:val="-3"/>
        </w:rPr>
        <w:t> </w:t>
      </w:r>
      <w:r>
        <w:rPr/>
        <w:t>Sounds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Language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22" w:firstLine="720"/>
        <w:jc w:val="both"/>
      </w:pPr>
      <w:r>
        <w:rPr/>
        <w:t>Many</w:t>
      </w:r>
      <w:r>
        <w:rPr>
          <w:spacing w:val="1"/>
        </w:rPr>
        <w:t> </w:t>
      </w:r>
      <w:r>
        <w:rPr/>
        <w:t>languages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spoken.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understanding of language involves the study of the sounds of language.Phonetics is the</w:t>
      </w:r>
      <w:r>
        <w:rPr>
          <w:spacing w:val="1"/>
        </w:rPr>
        <w:t> </w:t>
      </w:r>
      <w:r>
        <w:rPr/>
        <w:t>field of language study concerned with the physical properties of sounds and it has three</w:t>
      </w:r>
      <w:r>
        <w:rPr>
          <w:spacing w:val="1"/>
        </w:rPr>
        <w:t> </w:t>
      </w:r>
      <w:r>
        <w:rPr/>
        <w:t>subfields. Articulator phonetics explores how the human vocal apparatus produce sounds.</w:t>
      </w:r>
      <w:r>
        <w:rPr>
          <w:spacing w:val="-57"/>
        </w:rPr>
        <w:t> </w:t>
      </w:r>
      <w:r>
        <w:rPr/>
        <w:t>Acoustics phonetics studies the sound waves produced by the human vocal apparatus.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phonetics</w:t>
      </w:r>
      <w:r>
        <w:rPr>
          <w:spacing w:val="1"/>
        </w:rPr>
        <w:t> </w:t>
      </w:r>
      <w:r>
        <w:rPr/>
        <w:t>examines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sounds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ear.</w:t>
      </w:r>
      <w:r>
        <w:rPr>
          <w:spacing w:val="1"/>
        </w:rPr>
        <w:t> </w:t>
      </w:r>
      <w:r>
        <w:rPr/>
        <w:t>Phonology, in contrast, is concerned not with the physical properties of sounds, but rather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how they</w:t>
      </w:r>
      <w:r>
        <w:rPr>
          <w:spacing w:val="-3"/>
        </w:rPr>
        <w:t> </w:t>
      </w:r>
      <w:r>
        <w:rPr/>
        <w:t>function in a particular language.</w:t>
      </w:r>
    </w:p>
    <w:p>
      <w:pPr>
        <w:pStyle w:val="Heading1"/>
        <w:numPr>
          <w:ilvl w:val="3"/>
          <w:numId w:val="18"/>
        </w:numPr>
        <w:tabs>
          <w:tab w:pos="2301" w:val="left" w:leader="none"/>
        </w:tabs>
        <w:spacing w:line="240" w:lineRule="auto" w:before="6" w:after="0"/>
        <w:ind w:left="2300" w:right="0" w:hanging="270"/>
        <w:jc w:val="both"/>
      </w:pPr>
      <w:r>
        <w:rPr/>
        <w:t>Units</w:t>
      </w:r>
      <w:r>
        <w:rPr>
          <w:spacing w:val="-1"/>
        </w:rPr>
        <w:t> </w:t>
      </w:r>
      <w:r>
        <w:rPr/>
        <w:t>of Meaning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580" w:right="1121" w:firstLine="720"/>
        <w:jc w:val="both"/>
      </w:pPr>
      <w:r>
        <w:rPr/>
        <w:t>While many learners, influenced by writing, tend to think of words as the basic</w:t>
      </w:r>
      <w:r>
        <w:rPr>
          <w:spacing w:val="1"/>
        </w:rPr>
        <w:t> </w:t>
      </w:r>
      <w:r>
        <w:rPr/>
        <w:t>units of grammatical structure, linguists recognize a smaller unit, the morpheme. The</w:t>
      </w:r>
      <w:r>
        <w:rPr>
          <w:spacing w:val="1"/>
        </w:rPr>
        <w:t> </w:t>
      </w:r>
      <w:r>
        <w:rPr/>
        <w:t>word ‘cats’ for instance, consist of two elements, or morphemes. The study of these</w:t>
      </w:r>
      <w:r>
        <w:rPr>
          <w:spacing w:val="1"/>
        </w:rPr>
        <w:t> </w:t>
      </w:r>
      <w:r>
        <w:rPr/>
        <w:t>smallest grammatical units, and the ways in which they combine into words, is called</w:t>
      </w:r>
      <w:r>
        <w:rPr>
          <w:spacing w:val="1"/>
        </w:rPr>
        <w:t> </w:t>
      </w:r>
      <w:r>
        <w:rPr/>
        <w:t>morphology</w:t>
      </w:r>
      <w:r>
        <w:rPr>
          <w:spacing w:val="-5"/>
        </w:rPr>
        <w:t> </w:t>
      </w:r>
      <w:r>
        <w:rPr/>
        <w:t>(Encarta, 2009).</w:t>
      </w:r>
    </w:p>
    <w:p>
      <w:pPr>
        <w:pStyle w:val="Heading1"/>
        <w:numPr>
          <w:ilvl w:val="3"/>
          <w:numId w:val="18"/>
        </w:numPr>
        <w:tabs>
          <w:tab w:pos="2301" w:val="left" w:leader="none"/>
        </w:tabs>
        <w:spacing w:line="240" w:lineRule="auto" w:before="6" w:after="0"/>
        <w:ind w:left="2300" w:right="0" w:hanging="361"/>
        <w:jc w:val="both"/>
      </w:pPr>
      <w:r>
        <w:rPr/>
        <w:t>Word</w:t>
      </w:r>
      <w:r>
        <w:rPr>
          <w:spacing w:val="-2"/>
        </w:rPr>
        <w:t> </w:t>
      </w:r>
      <w:r>
        <w:rPr/>
        <w:t>order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Sentence</w:t>
      </w:r>
      <w:r>
        <w:rPr>
          <w:spacing w:val="-2"/>
        </w:rPr>
        <w:t> </w:t>
      </w:r>
      <w:r>
        <w:rPr/>
        <w:t>Structure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80" w:right="1115" w:firstLine="720"/>
        <w:jc w:val="both"/>
      </w:pPr>
      <w:r>
        <w:rPr/>
        <w:t>Syntax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study</w:t>
      </w:r>
      <w:r>
        <w:rPr>
          <w:spacing w:val="38"/>
        </w:rPr>
        <w:t> </w:t>
      </w:r>
      <w:r>
        <w:rPr/>
        <w:t>of</w:t>
      </w:r>
      <w:r>
        <w:rPr>
          <w:spacing w:val="46"/>
        </w:rPr>
        <w:t> </w:t>
      </w:r>
      <w:r>
        <w:rPr/>
        <w:t>how</w:t>
      </w:r>
      <w:r>
        <w:rPr>
          <w:spacing w:val="44"/>
        </w:rPr>
        <w:t> </w:t>
      </w:r>
      <w:r>
        <w:rPr/>
        <w:t>words</w:t>
      </w:r>
      <w:r>
        <w:rPr>
          <w:spacing w:val="45"/>
        </w:rPr>
        <w:t> </w:t>
      </w:r>
      <w:r>
        <w:rPr/>
        <w:t>combine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make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sentence.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order</w:t>
      </w:r>
      <w:r>
        <w:rPr>
          <w:spacing w:val="43"/>
        </w:rPr>
        <w:t> </w:t>
      </w:r>
      <w:r>
        <w:rPr/>
        <w:t>of</w:t>
      </w:r>
      <w:r>
        <w:rPr>
          <w:spacing w:val="-57"/>
        </w:rPr>
        <w:t> </w:t>
      </w:r>
      <w:r>
        <w:rPr/>
        <w:t>words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sentences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English-language</w:t>
      </w:r>
      <w:r>
        <w:rPr>
          <w:spacing w:val="1"/>
        </w:rPr>
        <w:t> </w:t>
      </w:r>
      <w:r>
        <w:rPr/>
        <w:t>syntax,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generally follows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subject-verb-object</w:t>
      </w:r>
      <w:r>
        <w:rPr>
          <w:spacing w:val="1"/>
        </w:rPr>
        <w:t> </w:t>
      </w:r>
      <w:r>
        <w:rPr/>
        <w:t>order,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sentence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dog</w:t>
      </w:r>
      <w:r>
        <w:rPr>
          <w:spacing w:val="-57"/>
        </w:rPr>
        <w:t> </w:t>
      </w:r>
      <w:r>
        <w:rPr/>
        <w:t>(subject) bit (verb) the man (object)”. “The dog the man bit” is not a correct construction</w:t>
      </w:r>
      <w:r>
        <w:rPr>
          <w:spacing w:val="1"/>
        </w:rPr>
        <w:t> </w:t>
      </w:r>
      <w:r>
        <w:rPr/>
        <w:t>in English, and the sentence “The man bit the dog” has a very different meaning. A</w:t>
      </w:r>
      <w:r>
        <w:rPr>
          <w:spacing w:val="1"/>
        </w:rPr>
        <w:t> </w:t>
      </w:r>
      <w:r>
        <w:rPr/>
        <w:t>general characteristic of language is that words are not directly combined into sentences,</w:t>
      </w:r>
      <w:r>
        <w:rPr>
          <w:spacing w:val="1"/>
        </w:rPr>
        <w:t> </w:t>
      </w:r>
      <w:r>
        <w:rPr/>
        <w:t>but</w:t>
      </w:r>
      <w:r>
        <w:rPr>
          <w:spacing w:val="-2"/>
        </w:rPr>
        <w:t> </w:t>
      </w:r>
      <w:r>
        <w:rPr/>
        <w:t>rather</w:t>
      </w:r>
      <w:r>
        <w:rPr>
          <w:spacing w:val="-3"/>
        </w:rPr>
        <w:t> </w:t>
      </w:r>
      <w:r>
        <w:rPr/>
        <w:t>into</w:t>
      </w:r>
      <w:r>
        <w:rPr>
          <w:spacing w:val="-2"/>
        </w:rPr>
        <w:t> </w:t>
      </w:r>
      <w:r>
        <w:rPr/>
        <w:t>intermediate</w:t>
      </w:r>
      <w:r>
        <w:rPr>
          <w:spacing w:val="-1"/>
        </w:rPr>
        <w:t> </w:t>
      </w:r>
      <w:r>
        <w:rPr/>
        <w:t>units,</w:t>
      </w:r>
      <w:r>
        <w:rPr>
          <w:spacing w:val="-1"/>
        </w:rPr>
        <w:t> </w:t>
      </w:r>
      <w:r>
        <w:rPr/>
        <w:t>called</w:t>
      </w:r>
      <w:r>
        <w:rPr>
          <w:spacing w:val="-2"/>
        </w:rPr>
        <w:t> </w:t>
      </w:r>
      <w:r>
        <w:rPr/>
        <w:t>phrases,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then</w:t>
      </w:r>
      <w:r>
        <w:rPr>
          <w:spacing w:val="-1"/>
        </w:rPr>
        <w:t> </w:t>
      </w:r>
      <w:r>
        <w:rPr/>
        <w:t>combined into</w:t>
      </w:r>
      <w:r>
        <w:rPr>
          <w:spacing w:val="-1"/>
        </w:rPr>
        <w:t> </w:t>
      </w:r>
      <w:r>
        <w:rPr/>
        <w:t>sentences.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18"/>
        </w:numPr>
        <w:tabs>
          <w:tab w:pos="2301" w:val="left" w:leader="none"/>
        </w:tabs>
        <w:spacing w:line="240" w:lineRule="auto" w:before="90" w:after="0"/>
        <w:ind w:left="2300" w:right="0" w:hanging="361"/>
        <w:jc w:val="both"/>
      </w:pPr>
      <w:r>
        <w:rPr/>
        <w:t>Meaning</w:t>
      </w:r>
      <w:r>
        <w:rPr>
          <w:spacing w:val="-2"/>
        </w:rPr>
        <w:t> </w:t>
      </w:r>
      <w:r>
        <w:rPr/>
        <w:t>in Language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8" w:firstLine="720"/>
        <w:jc w:val="both"/>
      </w:pPr>
      <w:r>
        <w:rPr/>
        <w:t>While the fields of language study mentioned above deal primarily with the form</w:t>
      </w:r>
      <w:r>
        <w:rPr>
          <w:spacing w:val="1"/>
        </w:rPr>
        <w:t> </w:t>
      </w:r>
      <w:r>
        <w:rPr/>
        <w:t>of linguistic elements, semantics is the field of study that deals with the meaning of these</w:t>
      </w:r>
      <w:r>
        <w:rPr>
          <w:spacing w:val="1"/>
        </w:rPr>
        <w:t> </w:t>
      </w:r>
      <w:r>
        <w:rPr/>
        <w:t>elements.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semantics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morphemes. Semantics also involves studying the meanings of such smaller units of</w:t>
      </w:r>
      <w:r>
        <w:rPr>
          <w:spacing w:val="1"/>
        </w:rPr>
        <w:t> </w:t>
      </w:r>
      <w:r>
        <w:rPr/>
        <w:t>language as morphemes, words and phrases which are combined into various patterns to</w:t>
      </w:r>
      <w:r>
        <w:rPr>
          <w:spacing w:val="1"/>
        </w:rPr>
        <w:t> </w:t>
      </w:r>
      <w:r>
        <w:rPr/>
        <w:t>form simple, compound and complex sentences. For instance, the sentences “The dog bit</w:t>
      </w:r>
      <w:r>
        <w:rPr>
          <w:spacing w:val="1"/>
        </w:rPr>
        <w:t> </w:t>
      </w:r>
      <w:r>
        <w:rPr/>
        <w:t>the man” and “The man bit the dog” contain exactly the same morphemes, but they have</w:t>
      </w:r>
      <w:r>
        <w:rPr>
          <w:spacing w:val="1"/>
        </w:rPr>
        <w:t> </w:t>
      </w:r>
      <w:r>
        <w:rPr/>
        <w:t>different meaning. This is because the morphemes enter into different constructions in</w:t>
      </w:r>
      <w:r>
        <w:rPr>
          <w:spacing w:val="1"/>
        </w:rPr>
        <w:t> </w:t>
      </w:r>
      <w:r>
        <w:rPr/>
        <w:t>each sentence, reflected in the different word orders of the two sentences (Encarta, 2009).</w:t>
      </w:r>
      <w:r>
        <w:rPr>
          <w:spacing w:val="-57"/>
        </w:rPr>
        <w:t> </w:t>
      </w:r>
      <w:r>
        <w:rPr/>
        <w:t>Understanding the contexts of these sentences by learners with intellectual disabilities</w:t>
      </w:r>
      <w:r>
        <w:rPr>
          <w:spacing w:val="1"/>
        </w:rPr>
        <w:t> </w:t>
      </w:r>
      <w:r>
        <w:rPr/>
        <w:t>requires</w:t>
      </w:r>
      <w:r>
        <w:rPr>
          <w:spacing w:val="-1"/>
        </w:rPr>
        <w:t> </w:t>
      </w:r>
      <w:r>
        <w:rPr/>
        <w:t>strategic instruction</w:t>
      </w:r>
      <w:r>
        <w:rPr>
          <w:spacing w:val="-1"/>
        </w:rPr>
        <w:t> </w:t>
      </w:r>
      <w:r>
        <w:rPr/>
        <w:t>to enable</w:t>
      </w:r>
      <w:r>
        <w:rPr>
          <w:spacing w:val="-1"/>
        </w:rPr>
        <w:t> </w:t>
      </w:r>
      <w:r>
        <w:rPr/>
        <w:t>them appreciate</w:t>
      </w:r>
      <w:r>
        <w:rPr>
          <w:spacing w:val="-2"/>
        </w:rPr>
        <w:t> </w:t>
      </w:r>
      <w:r>
        <w:rPr/>
        <w:t>the context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sentence.</w:t>
      </w:r>
    </w:p>
    <w:p>
      <w:pPr>
        <w:pStyle w:val="Heading1"/>
        <w:numPr>
          <w:ilvl w:val="2"/>
          <w:numId w:val="19"/>
        </w:numPr>
        <w:tabs>
          <w:tab w:pos="2301" w:val="left" w:leader="none"/>
        </w:tabs>
        <w:spacing w:line="240" w:lineRule="auto" w:before="6" w:after="0"/>
        <w:ind w:left="2300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Reading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3" w:firstLine="720"/>
        <w:jc w:val="both"/>
      </w:pPr>
      <w:r>
        <w:rPr/>
        <w:t>The process of reading comprehension essentially involves mapping an author’s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(Tierney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Pearson,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 of words and sentence patterns within a text serve to bring order and</w:t>
      </w:r>
      <w:r>
        <w:rPr>
          <w:spacing w:val="1"/>
        </w:rPr>
        <w:t> </w:t>
      </w:r>
      <w:r>
        <w:rPr/>
        <w:t>meaning to the text as well as contributing to the overall social interpretations that can be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text.</w:t>
      </w:r>
      <w:r>
        <w:rPr>
          <w:spacing w:val="1"/>
        </w:rPr>
        <w:t> </w:t>
      </w:r>
      <w:r>
        <w:rPr/>
        <w:t>Oyetunde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Muodumogu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process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obtaining</w:t>
      </w:r>
      <w:r>
        <w:rPr>
          <w:spacing w:val="8"/>
        </w:rPr>
        <w:t> </w:t>
      </w:r>
      <w:r>
        <w:rPr/>
        <w:t>information</w:t>
      </w:r>
      <w:r>
        <w:rPr>
          <w:spacing w:val="12"/>
        </w:rPr>
        <w:t> </w:t>
      </w:r>
      <w:r>
        <w:rPr/>
        <w:t>from</w:t>
      </w:r>
      <w:r>
        <w:rPr>
          <w:spacing w:val="11"/>
        </w:rPr>
        <w:t> </w:t>
      </w:r>
      <w:r>
        <w:rPr/>
        <w:t>print,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conversation</w:t>
      </w:r>
      <w:r>
        <w:rPr>
          <w:spacing w:val="10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a reader and the writer. Reading comprehension process is thus an active fluent process</w:t>
      </w:r>
      <w:r>
        <w:rPr>
          <w:spacing w:val="1"/>
        </w:rPr>
        <w:t> </w:t>
      </w:r>
      <w:r>
        <w:rPr/>
        <w:t>that involves a reader actively interacting with a text. It involves the readers constructing</w:t>
      </w:r>
      <w:r>
        <w:rPr>
          <w:spacing w:val="1"/>
        </w:rPr>
        <w:t> </w:t>
      </w:r>
      <w:r>
        <w:rPr/>
        <w:t>meaning from the ideas put forth by the text according to a reader’s prior knowledge,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purpose,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understanding of the task and settings itself. Readers actively contract meaning from text</w:t>
      </w:r>
      <w:r>
        <w:rPr>
          <w:spacing w:val="1"/>
        </w:rPr>
        <w:t> </w:t>
      </w:r>
      <w:r>
        <w:rPr/>
        <w:t>by</w:t>
      </w:r>
      <w:r>
        <w:rPr>
          <w:spacing w:val="45"/>
        </w:rPr>
        <w:t> </w:t>
      </w:r>
      <w:r>
        <w:rPr/>
        <w:t>interpreting</w:t>
      </w:r>
      <w:r>
        <w:rPr>
          <w:spacing w:val="47"/>
        </w:rPr>
        <w:t> </w:t>
      </w:r>
      <w:r>
        <w:rPr/>
        <w:t>words</w:t>
      </w:r>
      <w:r>
        <w:rPr>
          <w:spacing w:val="52"/>
        </w:rPr>
        <w:t> </w:t>
      </w:r>
      <w:r>
        <w:rPr/>
        <w:t>on</w:t>
      </w:r>
      <w:r>
        <w:rPr>
          <w:spacing w:val="50"/>
        </w:rPr>
        <w:t> </w:t>
      </w:r>
      <w:r>
        <w:rPr/>
        <w:t>page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interplay</w:t>
      </w:r>
      <w:r>
        <w:rPr>
          <w:spacing w:val="47"/>
        </w:rPr>
        <w:t> </w:t>
      </w:r>
      <w:r>
        <w:rPr/>
        <w:t>new</w:t>
      </w:r>
      <w:r>
        <w:rPr>
          <w:spacing w:val="49"/>
        </w:rPr>
        <w:t> </w:t>
      </w:r>
      <w:r>
        <w:rPr/>
        <w:t>information</w:t>
      </w:r>
      <w:r>
        <w:rPr>
          <w:spacing w:val="50"/>
        </w:rPr>
        <w:t> </w:t>
      </w:r>
      <w:r>
        <w:rPr/>
        <w:t>with</w:t>
      </w:r>
      <w:r>
        <w:rPr>
          <w:spacing w:val="50"/>
        </w:rPr>
        <w:t> </w:t>
      </w:r>
      <w:r>
        <w:rPr/>
        <w:t>pre-existing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4"/>
        <w:jc w:val="both"/>
      </w:pPr>
      <w:r>
        <w:rPr/>
        <w:t>knowledge structure that is relevant. Langer (1984) emphasized that readers build their</w:t>
      </w:r>
      <w:r>
        <w:rPr>
          <w:spacing w:val="1"/>
        </w:rPr>
        <w:t> </w:t>
      </w:r>
      <w:r>
        <w:rPr/>
        <w:t>own elaborations; read situational demands, review personal knowledge, and select what</w:t>
      </w:r>
      <w:r>
        <w:rPr>
          <w:spacing w:val="1"/>
        </w:rPr>
        <w:t> </w:t>
      </w:r>
      <w:r>
        <w:rPr/>
        <w:t>seems most appropriate and useful for the task at hand. They build expectations and</w:t>
      </w:r>
      <w:r>
        <w:rPr>
          <w:spacing w:val="1"/>
        </w:rPr>
        <w:t> </w:t>
      </w:r>
      <w:r>
        <w:rPr/>
        <w:t>predict meanings by making use of contextual clues and combining these clues with their</w:t>
      </w:r>
      <w:r>
        <w:rPr>
          <w:spacing w:val="1"/>
        </w:rPr>
        <w:t> </w:t>
      </w:r>
      <w:r>
        <w:rPr/>
        <w:t>background</w:t>
      </w:r>
      <w:r>
        <w:rPr>
          <w:spacing w:val="-2"/>
        </w:rPr>
        <w:t> </w:t>
      </w:r>
      <w:r>
        <w:rPr/>
        <w:t>knowledge.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According to Langer (1984), this mental representation of what the text passage is</w:t>
      </w:r>
      <w:r>
        <w:rPr>
          <w:spacing w:val="-57"/>
        </w:rPr>
        <w:t> </w:t>
      </w:r>
      <w:r>
        <w:rPr/>
        <w:t>all about occurs</w:t>
      </w:r>
      <w:r>
        <w:rPr>
          <w:spacing w:val="1"/>
        </w:rPr>
        <w:t> </w:t>
      </w:r>
      <w:r>
        <w:rPr/>
        <w:t>across multiple levels of language: at the level of sound; at the level of</w:t>
      </w:r>
      <w:r>
        <w:rPr>
          <w:spacing w:val="1"/>
        </w:rPr>
        <w:t> </w:t>
      </w:r>
      <w:r>
        <w:rPr/>
        <w:t>word formation; at the level of meaning; and at the level of contextual interaction. Across</w:t>
      </w:r>
      <w:r>
        <w:rPr>
          <w:spacing w:val="-57"/>
        </w:rPr>
        <w:t> </w:t>
      </w:r>
      <w:r>
        <w:rPr/>
        <w:t>these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phonic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identification,</w:t>
      </w:r>
      <w:r>
        <w:rPr>
          <w:spacing w:val="1"/>
        </w:rPr>
        <w:t> </w:t>
      </w:r>
      <w:r>
        <w:rPr/>
        <w:t>sentence</w:t>
      </w:r>
      <w:r>
        <w:rPr>
          <w:spacing w:val="1"/>
        </w:rPr>
        <w:t> </w:t>
      </w:r>
      <w:r>
        <w:rPr/>
        <w:t>phrasing,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referential</w:t>
      </w:r>
      <w:r>
        <w:rPr>
          <w:spacing w:val="1"/>
        </w:rPr>
        <w:t> </w:t>
      </w:r>
      <w:r>
        <w:rPr/>
        <w:t>mapping, and a variety of other inferential processes continue to interact with the reader’s</w:t>
      </w:r>
      <w:r>
        <w:rPr>
          <w:spacing w:val="-57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knowledge, to produce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mental model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text passage.</w:t>
      </w:r>
    </w:p>
    <w:p>
      <w:pPr>
        <w:pStyle w:val="BodyText"/>
        <w:spacing w:line="480" w:lineRule="auto"/>
        <w:ind w:left="1580" w:right="1116" w:firstLine="720"/>
        <w:jc w:val="both"/>
      </w:pPr>
      <w:r>
        <w:rPr/>
        <w:t>Umolu (1997) stated that reading is a process</w:t>
      </w:r>
      <w:r>
        <w:rPr>
          <w:spacing w:val="1"/>
        </w:rPr>
        <w:t> </w:t>
      </w:r>
      <w:r>
        <w:rPr/>
        <w:t>of perceiving, interpreting and</w:t>
      </w:r>
      <w:r>
        <w:rPr>
          <w:spacing w:val="1"/>
        </w:rPr>
        <w:t> </w:t>
      </w:r>
      <w:r>
        <w:rPr/>
        <w:t>evaluating</w:t>
      </w:r>
      <w:r>
        <w:rPr>
          <w:spacing w:val="25"/>
        </w:rPr>
        <w:t> </w:t>
      </w:r>
      <w:r>
        <w:rPr/>
        <w:t>printed</w:t>
      </w:r>
      <w:r>
        <w:rPr>
          <w:spacing w:val="30"/>
        </w:rPr>
        <w:t> </w:t>
      </w:r>
      <w:r>
        <w:rPr/>
        <w:t>Braille</w:t>
      </w:r>
      <w:r>
        <w:rPr>
          <w:spacing w:val="26"/>
        </w:rPr>
        <w:t> </w:t>
      </w:r>
      <w:r>
        <w:rPr/>
        <w:t>symbols.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writer</w:t>
      </w:r>
      <w:r>
        <w:rPr>
          <w:spacing w:val="29"/>
        </w:rPr>
        <w:t> </w:t>
      </w:r>
      <w:r>
        <w:rPr/>
        <w:t>further</w:t>
      </w:r>
      <w:r>
        <w:rPr>
          <w:spacing w:val="27"/>
        </w:rPr>
        <w:t> </w:t>
      </w:r>
      <w:r>
        <w:rPr/>
        <w:t>explained</w:t>
      </w:r>
      <w:r>
        <w:rPr>
          <w:spacing w:val="27"/>
        </w:rPr>
        <w:t> </w:t>
      </w:r>
      <w:r>
        <w:rPr/>
        <w:t>that,</w:t>
      </w:r>
      <w:r>
        <w:rPr>
          <w:spacing w:val="28"/>
        </w:rPr>
        <w:t> </w:t>
      </w:r>
      <w:r>
        <w:rPr/>
        <w:t>reading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one</w:t>
      </w:r>
      <w:r>
        <w:rPr>
          <w:spacing w:val="27"/>
        </w:rPr>
        <w:t> </w:t>
      </w:r>
      <w:r>
        <w:rPr/>
        <w:t>of</w:t>
      </w:r>
      <w:r>
        <w:rPr>
          <w:spacing w:val="-58"/>
        </w:rPr>
        <w:t> </w:t>
      </w:r>
      <w:r>
        <w:rPr/>
        <w:t>the four words of communication i.e. listening, speaking, reading and writing. The author</w:t>
      </w:r>
      <w:r>
        <w:rPr>
          <w:spacing w:val="-57"/>
        </w:rPr>
        <w:t> </w:t>
      </w:r>
      <w:r>
        <w:rPr/>
        <w:t>emphasized that reading is a complex process that cannot be pinned down to a single</w:t>
      </w:r>
      <w:r>
        <w:rPr>
          <w:spacing w:val="1"/>
        </w:rPr>
        <w:t> </w:t>
      </w:r>
      <w:r>
        <w:rPr/>
        <w:t>definition. In a related development, Andzayi and Umolu (2004) saw reading as the</w:t>
      </w:r>
      <w:r>
        <w:rPr>
          <w:spacing w:val="1"/>
        </w:rPr>
        <w:t> </w:t>
      </w:r>
      <w:r>
        <w:rPr/>
        <w:t>“interpretation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printed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signed</w:t>
      </w:r>
      <w:r>
        <w:rPr>
          <w:spacing w:val="1"/>
        </w:rPr>
        <w:t> </w:t>
      </w:r>
      <w:r>
        <w:rPr/>
        <w:t>message”.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 of the writer’s mind from the reader’s background experiences with a view to</w:t>
      </w:r>
      <w:r>
        <w:rPr>
          <w:spacing w:val="1"/>
        </w:rPr>
        <w:t> </w:t>
      </w:r>
      <w:r>
        <w:rPr/>
        <w:t>adding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subtracting</w:t>
      </w:r>
      <w:r>
        <w:rPr>
          <w:spacing w:val="-3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writer’s</w:t>
      </w:r>
      <w:r>
        <w:rPr>
          <w:spacing w:val="-1"/>
        </w:rPr>
        <w:t> </w:t>
      </w:r>
      <w:r>
        <w:rPr/>
        <w:t>opinion.</w:t>
      </w:r>
    </w:p>
    <w:p>
      <w:pPr>
        <w:pStyle w:val="BodyText"/>
        <w:spacing w:line="480" w:lineRule="auto" w:before="2"/>
        <w:ind w:left="1580" w:right="1120" w:firstLine="720"/>
        <w:jc w:val="both"/>
      </w:pPr>
      <w:r>
        <w:rPr/>
        <w:t>Reading comprehension</w:t>
      </w:r>
      <w:r>
        <w:rPr>
          <w:spacing w:val="1"/>
        </w:rPr>
        <w:t> </w:t>
      </w:r>
      <w:r>
        <w:rPr/>
        <w:t>is a process of constructing meaning from</w:t>
      </w:r>
      <w:r>
        <w:rPr>
          <w:spacing w:val="60"/>
        </w:rPr>
        <w:t> </w:t>
      </w:r>
      <w:r>
        <w:rPr/>
        <w:t>a text. 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instruction is</w:t>
      </w:r>
      <w:r>
        <w:rPr>
          <w:spacing w:val="1"/>
        </w:rPr>
        <w:t> </w:t>
      </w:r>
      <w:r>
        <w:rPr/>
        <w:t>ultimately targeted at</w:t>
      </w:r>
      <w:r>
        <w:rPr>
          <w:spacing w:val="1"/>
        </w:rPr>
        <w:t> </w:t>
      </w:r>
      <w:r>
        <w:rPr/>
        <w:t>helping the</w:t>
      </w:r>
      <w:r>
        <w:rPr>
          <w:spacing w:val="60"/>
        </w:rPr>
        <w:t> </w:t>
      </w:r>
      <w:r>
        <w:rPr/>
        <w:t>reader comprehend</w:t>
      </w:r>
      <w:r>
        <w:rPr>
          <w:spacing w:val="-57"/>
        </w:rPr>
        <w:t> </w:t>
      </w:r>
      <w:r>
        <w:rPr/>
        <w:t>text. Comprehension is an active, intentional thinking process through which the reader</w:t>
      </w:r>
      <w:r>
        <w:rPr>
          <w:spacing w:val="1"/>
        </w:rPr>
        <w:t> </w:t>
      </w:r>
      <w:r>
        <w:rPr/>
        <w:t>constructs meaning. Ojo (2011) described reading comprehension as involving at least</w:t>
      </w:r>
      <w:r>
        <w:rPr>
          <w:spacing w:val="1"/>
        </w:rPr>
        <w:t> </w:t>
      </w:r>
      <w:r>
        <w:rPr/>
        <w:t>two people: the reader and the writer. The process of comprehending involves decoding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writer’s</w:t>
      </w:r>
      <w:r>
        <w:rPr>
          <w:spacing w:val="36"/>
        </w:rPr>
        <w:t> </w:t>
      </w:r>
      <w:r>
        <w:rPr/>
        <w:t>words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using</w:t>
      </w:r>
      <w:r>
        <w:rPr>
          <w:spacing w:val="35"/>
        </w:rPr>
        <w:t> </w:t>
      </w:r>
      <w:r>
        <w:rPr/>
        <w:t>background</w:t>
      </w:r>
      <w:r>
        <w:rPr>
          <w:spacing w:val="36"/>
        </w:rPr>
        <w:t> </w:t>
      </w:r>
      <w:r>
        <w:rPr/>
        <w:t>knowledge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construct</w:t>
      </w:r>
      <w:r>
        <w:rPr>
          <w:spacing w:val="37"/>
        </w:rPr>
        <w:t> </w:t>
      </w:r>
      <w:r>
        <w:rPr/>
        <w:t>an</w:t>
      </w:r>
      <w:r>
        <w:rPr>
          <w:spacing w:val="37"/>
        </w:rPr>
        <w:t> </w:t>
      </w:r>
      <w:r>
        <w:rPr/>
        <w:t>appropriate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9"/>
        <w:jc w:val="both"/>
      </w:pPr>
      <w:r>
        <w:rPr/>
        <w:t>understanding of the writer’s usage. Andzayi and Umolu (2004) viewed reading as the</w:t>
      </w:r>
      <w:r>
        <w:rPr>
          <w:spacing w:val="1"/>
        </w:rPr>
        <w:t> </w:t>
      </w:r>
      <w:r>
        <w:rPr/>
        <w:t>interpretation and comprehension of printed or signed message. It involves the evaluation</w:t>
      </w:r>
      <w:r>
        <w:rPr>
          <w:spacing w:val="-57"/>
        </w:rPr>
        <w:t> </w:t>
      </w:r>
      <w:r>
        <w:rPr/>
        <w:t>of the writer’s mind from the reader’s background experiences, with a view to adding or</w:t>
      </w:r>
      <w:r>
        <w:rPr>
          <w:spacing w:val="1"/>
        </w:rPr>
        <w:t> </w:t>
      </w:r>
      <w:r>
        <w:rPr/>
        <w:t>subtracting from the writer’s opinion. The authors concluded that only those who have</w:t>
      </w:r>
      <w:r>
        <w:rPr>
          <w:spacing w:val="1"/>
        </w:rPr>
        <w:t> </w:t>
      </w:r>
      <w:r>
        <w:rPr/>
        <w:t>successfully learnt to read can read to learn. They further contend that achievement in</w:t>
      </w:r>
      <w:r>
        <w:rPr>
          <w:spacing w:val="1"/>
        </w:rPr>
        <w:t> </w:t>
      </w:r>
      <w:r>
        <w:rPr/>
        <w:t>content area reading is largely dependent upon the child’s ability to make meaning from</w:t>
      </w:r>
      <w:r>
        <w:rPr>
          <w:spacing w:val="1"/>
        </w:rPr>
        <w:t> </w:t>
      </w:r>
      <w:r>
        <w:rPr/>
        <w:t>the contents of a</w:t>
      </w:r>
      <w:r>
        <w:rPr>
          <w:spacing w:val="-2"/>
        </w:rPr>
        <w:t> </w:t>
      </w:r>
      <w:r>
        <w:rPr/>
        <w:t>reading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spacing w:line="480" w:lineRule="auto" w:before="1"/>
        <w:ind w:left="1580" w:right="1118" w:firstLine="720"/>
        <w:jc w:val="both"/>
      </w:pPr>
      <w:r>
        <w:rPr/>
        <w:t>Kirk, Gallagher, Anastasiow and Coleman (2005) emphasized that reading is an</w:t>
      </w:r>
      <w:r>
        <w:rPr>
          <w:spacing w:val="1"/>
        </w:rPr>
        <w:t> </w:t>
      </w:r>
      <w:r>
        <w:rPr/>
        <w:t>active,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somewhat</w:t>
      </w:r>
      <w:r>
        <w:rPr>
          <w:spacing w:val="1"/>
        </w:rPr>
        <w:t> </w:t>
      </w:r>
      <w:r>
        <w:rPr/>
        <w:t>demanding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 disability. In fact, for this type of child, it may even be difficult for him to</w:t>
      </w:r>
      <w:r>
        <w:rPr>
          <w:spacing w:val="1"/>
        </w:rPr>
        <w:t> </w:t>
      </w:r>
      <w:r>
        <w:rPr/>
        <w:t>fully understand and appreciate what reading is about. However, this situation may be</w:t>
      </w:r>
      <w:r>
        <w:rPr>
          <w:spacing w:val="1"/>
        </w:rPr>
        <w:t> </w:t>
      </w:r>
      <w:r>
        <w:rPr/>
        <w:t>remedied through the innovative use of conventional reading materials and application of</w:t>
      </w:r>
      <w:r>
        <w:rPr>
          <w:spacing w:val="1"/>
        </w:rPr>
        <w:t> </w:t>
      </w:r>
      <w:r>
        <w:rPr/>
        <w:t>teaching strategies that promote word-by-word reading of materials that is within the</w:t>
      </w:r>
      <w:r>
        <w:rPr>
          <w:spacing w:val="1"/>
        </w:rPr>
        <w:t> </w:t>
      </w:r>
      <w:r>
        <w:rPr/>
        <w:t>carefully</w:t>
      </w:r>
      <w:r>
        <w:rPr>
          <w:spacing w:val="-4"/>
        </w:rPr>
        <w:t> </w:t>
      </w:r>
      <w:r>
        <w:rPr/>
        <w:t>assessed</w:t>
      </w:r>
      <w:r>
        <w:rPr>
          <w:spacing w:val="2"/>
        </w:rPr>
        <w:t> </w:t>
      </w:r>
      <w:r>
        <w:rPr/>
        <w:t>cognitive level of a child.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Furthermore,</w:t>
      </w:r>
      <w:r>
        <w:rPr>
          <w:spacing w:val="1"/>
        </w:rPr>
        <w:t> </w:t>
      </w:r>
      <w:r>
        <w:rPr/>
        <w:t>Wilson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Charmers</w:t>
      </w:r>
      <w:r>
        <w:rPr>
          <w:spacing w:val="1"/>
        </w:rPr>
        <w:t> </w:t>
      </w:r>
      <w:r>
        <w:rPr/>
        <w:t>(1988)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processing of information in written and printed materials. From the above definition, it</w:t>
      </w:r>
      <w:r>
        <w:rPr>
          <w:spacing w:val="1"/>
        </w:rPr>
        <w:t> </w:t>
      </w:r>
      <w:r>
        <w:rPr/>
        <w:t>can be deduced that, reading is one of the highest functions of the human brain and</w:t>
      </w:r>
      <w:r>
        <w:rPr>
          <w:spacing w:val="1"/>
        </w:rPr>
        <w:t> </w:t>
      </w:r>
      <w:r>
        <w:rPr/>
        <w:t>necessary in achieving academic excellence, since virtually all learning is based on the</w:t>
      </w:r>
      <w:r>
        <w:rPr>
          <w:spacing w:val="1"/>
        </w:rPr>
        <w:t> </w:t>
      </w:r>
      <w:r>
        <w:rPr/>
        <w:t>ability to read. Consequently, reading has become an important factor for successful</w:t>
      </w:r>
      <w:r>
        <w:rPr>
          <w:spacing w:val="1"/>
        </w:rPr>
        <w:t> </w:t>
      </w:r>
      <w:r>
        <w:rPr/>
        <w:t>living in any society. Achievement in content area reading is dependent upon the child’s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make meaning from</w:t>
      </w:r>
      <w:r>
        <w:rPr>
          <w:spacing w:val="1"/>
        </w:rPr>
        <w:t> </w:t>
      </w:r>
      <w:r>
        <w:rPr/>
        <w:t>the content</w:t>
      </w:r>
      <w:r>
        <w:rPr>
          <w:spacing w:val="1"/>
        </w:rPr>
        <w:t> </w:t>
      </w:r>
      <w:r>
        <w:rPr/>
        <w:t>of a text. Recognizing the</w:t>
      </w:r>
      <w:r>
        <w:rPr>
          <w:spacing w:val="60"/>
        </w:rPr>
        <w:t> </w:t>
      </w:r>
      <w:r>
        <w:rPr/>
        <w:t>importance of</w:t>
      </w:r>
      <w:r>
        <w:rPr>
          <w:spacing w:val="1"/>
        </w:rPr>
        <w:t> </w:t>
      </w:r>
      <w:r>
        <w:rPr/>
        <w:t>content area reading, Andzayi and Umolu (2004) noted that reading in content area refers</w:t>
      </w:r>
      <w:r>
        <w:rPr>
          <w:spacing w:val="-57"/>
        </w:rPr>
        <w:t> </w:t>
      </w:r>
      <w:r>
        <w:rPr/>
        <w:t>to the same thing as teaching, reading in the school subjects. Its purpose however, is 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locate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comprehend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retrieve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expressed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styles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writing.</w:t>
      </w:r>
      <w:r>
        <w:rPr>
          <w:spacing w:val="15"/>
        </w:rPr>
        <w:t> </w:t>
      </w:r>
      <w:r>
        <w:rPr/>
        <w:t>Andzayi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Umolu</w:t>
      </w:r>
      <w:r>
        <w:rPr>
          <w:spacing w:val="16"/>
        </w:rPr>
        <w:t> </w:t>
      </w:r>
      <w:r>
        <w:rPr/>
        <w:t>concludes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content</w:t>
      </w:r>
      <w:r>
        <w:rPr>
          <w:spacing w:val="15"/>
        </w:rPr>
        <w:t> </w:t>
      </w:r>
      <w:r>
        <w:rPr/>
        <w:t>area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2"/>
        <w:jc w:val="both"/>
      </w:pPr>
      <w:r>
        <w:rPr/>
        <w:t>reading instruction is carried out to develop skills needed for textbooks or other books in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subject areas.</w:t>
      </w:r>
    </w:p>
    <w:p>
      <w:pPr>
        <w:pStyle w:val="BodyText"/>
        <w:spacing w:line="480" w:lineRule="auto"/>
        <w:ind w:left="1580" w:right="1116" w:firstLine="720"/>
        <w:jc w:val="both"/>
      </w:pPr>
      <w:r>
        <w:rPr/>
        <w:t>Again, Hunter-Carsh (1989) defined reading as an active, thinking process… or</w:t>
      </w:r>
      <w:r>
        <w:rPr>
          <w:spacing w:val="1"/>
        </w:rPr>
        <w:t> </w:t>
      </w:r>
      <w:r>
        <w:rPr/>
        <w:t>should be. The author quickly observed that what happens in schools may not give a child</w:t>
      </w:r>
      <w:r>
        <w:rPr>
          <w:spacing w:val="-57"/>
        </w:rPr>
        <w:t> </w:t>
      </w:r>
      <w:r>
        <w:rPr/>
        <w:t>this view. The learner with intellectual disabilities may indeed be said not to know what</w:t>
      </w:r>
      <w:r>
        <w:rPr>
          <w:spacing w:val="1"/>
        </w:rPr>
        <w:t> </w:t>
      </w:r>
      <w:r>
        <w:rPr/>
        <w:t>reading</w:t>
      </w:r>
      <w:r>
        <w:rPr>
          <w:spacing w:val="15"/>
        </w:rPr>
        <w:t> </w:t>
      </w:r>
      <w:r>
        <w:rPr/>
        <w:t>is</w:t>
      </w:r>
      <w:r>
        <w:rPr>
          <w:spacing w:val="18"/>
        </w:rPr>
        <w:t> </w:t>
      </w:r>
      <w:r>
        <w:rPr/>
        <w:t>all</w:t>
      </w:r>
      <w:r>
        <w:rPr>
          <w:spacing w:val="18"/>
        </w:rPr>
        <w:t> </w:t>
      </w:r>
      <w:r>
        <w:rPr/>
        <w:t>about.</w:t>
      </w:r>
      <w:r>
        <w:rPr>
          <w:spacing w:val="18"/>
        </w:rPr>
        <w:t> </w:t>
      </w:r>
      <w:r>
        <w:rPr/>
        <w:t>This</w:t>
      </w:r>
      <w:r>
        <w:rPr>
          <w:spacing w:val="16"/>
        </w:rPr>
        <w:t> </w:t>
      </w:r>
      <w:r>
        <w:rPr/>
        <w:t>is</w:t>
      </w:r>
      <w:r>
        <w:rPr>
          <w:spacing w:val="19"/>
        </w:rPr>
        <w:t> </w:t>
      </w:r>
      <w:r>
        <w:rPr/>
        <w:t>more</w:t>
      </w:r>
      <w:r>
        <w:rPr>
          <w:spacing w:val="16"/>
        </w:rPr>
        <w:t> </w:t>
      </w:r>
      <w:r>
        <w:rPr/>
        <w:t>so,</w:t>
      </w:r>
      <w:r>
        <w:rPr>
          <w:spacing w:val="18"/>
        </w:rPr>
        <w:t> </w:t>
      </w:r>
      <w:r>
        <w:rPr/>
        <w:t>when</w:t>
      </w:r>
      <w:r>
        <w:rPr>
          <w:spacing w:val="17"/>
        </w:rPr>
        <w:t> </w:t>
      </w:r>
      <w:r>
        <w:rPr/>
        <w:t>hearing</w:t>
      </w:r>
      <w:r>
        <w:rPr>
          <w:spacing w:val="15"/>
        </w:rPr>
        <w:t> </w:t>
      </w:r>
      <w:r>
        <w:rPr/>
        <w:t>loss</w:t>
      </w:r>
      <w:r>
        <w:rPr>
          <w:spacing w:val="19"/>
        </w:rPr>
        <w:t> </w:t>
      </w:r>
      <w:r>
        <w:rPr/>
        <w:t>occurred</w:t>
      </w:r>
      <w:r>
        <w:rPr>
          <w:spacing w:val="17"/>
        </w:rPr>
        <w:t> </w:t>
      </w:r>
      <w:r>
        <w:rPr/>
        <w:t>at</w:t>
      </w:r>
      <w:r>
        <w:rPr>
          <w:spacing w:val="18"/>
        </w:rPr>
        <w:t> </w:t>
      </w:r>
      <w:r>
        <w:rPr/>
        <w:t>birth.</w:t>
      </w:r>
      <w:r>
        <w:rPr>
          <w:spacing w:val="18"/>
        </w:rPr>
        <w:t> </w:t>
      </w:r>
      <w:r>
        <w:rPr/>
        <w:t>It</w:t>
      </w:r>
      <w:r>
        <w:rPr>
          <w:spacing w:val="18"/>
        </w:rPr>
        <w:t> </w:t>
      </w:r>
      <w:r>
        <w:rPr/>
        <w:t>means</w:t>
      </w:r>
      <w:r>
        <w:rPr>
          <w:spacing w:val="18"/>
        </w:rPr>
        <w:t> </w:t>
      </w:r>
      <w:r>
        <w:rPr/>
        <w:t>that,</w:t>
      </w:r>
      <w:r>
        <w:rPr>
          <w:spacing w:val="-57"/>
        </w:rPr>
        <w:t> </w:t>
      </w:r>
      <w:r>
        <w:rPr/>
        <w:t>the natural process of listening to sound, the natural process of listening to sound 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impaired.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reinforced</w:t>
      </w:r>
      <w:r>
        <w:rPr>
          <w:spacing w:val="61"/>
        </w:rPr>
        <w:t> </w:t>
      </w:r>
      <w:r>
        <w:rPr/>
        <w:t>by</w:t>
      </w:r>
      <w:r>
        <w:rPr>
          <w:spacing w:val="-57"/>
        </w:rPr>
        <w:t> </w:t>
      </w:r>
      <w:r>
        <w:rPr/>
        <w:t>conventional</w:t>
      </w:r>
      <w:r>
        <w:rPr>
          <w:spacing w:val="20"/>
        </w:rPr>
        <w:t> </w:t>
      </w:r>
      <w:r>
        <w:rPr/>
        <w:t>tests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teaching</w:t>
      </w:r>
      <w:r>
        <w:rPr>
          <w:spacing w:val="17"/>
        </w:rPr>
        <w:t> </w:t>
      </w:r>
      <w:r>
        <w:rPr/>
        <w:t>strategies</w:t>
      </w:r>
      <w:r>
        <w:rPr>
          <w:spacing w:val="21"/>
        </w:rPr>
        <w:t> </w:t>
      </w:r>
      <w:r>
        <w:rPr/>
        <w:t>which</w:t>
      </w:r>
      <w:r>
        <w:rPr>
          <w:spacing w:val="20"/>
        </w:rPr>
        <w:t> </w:t>
      </w:r>
      <w:r>
        <w:rPr/>
        <w:t>tend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promote</w:t>
      </w:r>
      <w:r>
        <w:rPr>
          <w:spacing w:val="20"/>
        </w:rPr>
        <w:t> </w:t>
      </w:r>
      <w:r>
        <w:rPr/>
        <w:t>word-by-word</w:t>
      </w:r>
      <w:r>
        <w:rPr>
          <w:spacing w:val="20"/>
        </w:rPr>
        <w:t> </w:t>
      </w:r>
      <w:r>
        <w:rPr/>
        <w:t>reading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material that is beyond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linguistic competence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child.</w:t>
      </w:r>
    </w:p>
    <w:p>
      <w:pPr>
        <w:pStyle w:val="BodyText"/>
        <w:spacing w:line="480" w:lineRule="auto" w:before="1"/>
        <w:ind w:left="1580" w:right="1115" w:firstLine="720"/>
        <w:jc w:val="both"/>
      </w:pPr>
      <w:r>
        <w:rPr/>
        <w:t>Similarly, the reading process involves all the activities that go on when one is</w:t>
      </w:r>
      <w:r>
        <w:rPr>
          <w:spacing w:val="1"/>
        </w:rPr>
        <w:t> </w:t>
      </w:r>
      <w:r>
        <w:rPr/>
        <w:t>reading. Yusuf (2005) described the reading process as complex activities made up of</w:t>
      </w:r>
      <w:r>
        <w:rPr>
          <w:spacing w:val="1"/>
        </w:rPr>
        <w:t> </w:t>
      </w:r>
      <w:r>
        <w:rPr/>
        <w:t>both simple and difficult</w:t>
      </w:r>
      <w:r>
        <w:rPr>
          <w:spacing w:val="1"/>
        </w:rPr>
        <w:t> </w:t>
      </w:r>
      <w:r>
        <w:rPr/>
        <w:t>tasks.</w:t>
      </w:r>
      <w:r>
        <w:rPr>
          <w:spacing w:val="1"/>
        </w:rPr>
        <w:t> </w:t>
      </w:r>
      <w:r>
        <w:rPr/>
        <w:t>In reading, a child must be able to perceive the symbols</w:t>
      </w:r>
      <w:r>
        <w:rPr>
          <w:spacing w:val="1"/>
        </w:rPr>
        <w:t> </w:t>
      </w:r>
      <w:r>
        <w:rPr/>
        <w:t>set before him and this sensory aspect involves ability to interpret what he/she sees as</w:t>
      </w:r>
      <w:r>
        <w:rPr>
          <w:spacing w:val="1"/>
        </w:rPr>
        <w:t> </w:t>
      </w:r>
      <w:r>
        <w:rPr/>
        <w:t>symbols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linear,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symbols and words, words and what they represent (sequential aspect); relate words back</w:t>
      </w:r>
      <w:r>
        <w:rPr>
          <w:spacing w:val="1"/>
        </w:rPr>
        <w:t> </w:t>
      </w:r>
      <w:r>
        <w:rPr/>
        <w:t>to direct experiences so as to give the words meaning (experiential aspect); remember</w:t>
      </w:r>
      <w:r>
        <w:rPr>
          <w:spacing w:val="1"/>
        </w:rPr>
        <w:t> </w:t>
      </w:r>
      <w:r>
        <w:rPr/>
        <w:t>what was learned in the past and new ideas and factors (learning aspect); make inferences</w:t>
      </w:r>
      <w:r>
        <w:rPr>
          <w:spacing w:val="-57"/>
        </w:rPr>
        <w:t> </w:t>
      </w:r>
      <w:r>
        <w:rPr/>
        <w:t>from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evaluate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materials</w:t>
      </w:r>
      <w:r>
        <w:rPr>
          <w:spacing w:val="32"/>
        </w:rPr>
        <w:t> </w:t>
      </w:r>
      <w:r>
        <w:rPr/>
        <w:t>read</w:t>
      </w:r>
      <w:r>
        <w:rPr>
          <w:spacing w:val="32"/>
        </w:rPr>
        <w:t> </w:t>
      </w:r>
      <w:r>
        <w:rPr/>
        <w:t>(thinking</w:t>
      </w:r>
      <w:r>
        <w:rPr>
          <w:spacing w:val="32"/>
        </w:rPr>
        <w:t> </w:t>
      </w:r>
      <w:r>
        <w:rPr/>
        <w:t>aspect);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deal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personal</w:t>
      </w:r>
      <w:r>
        <w:rPr>
          <w:spacing w:val="32"/>
        </w:rPr>
        <w:t> </w:t>
      </w:r>
      <w:r>
        <w:rPr/>
        <w:t>interest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attitudes that affect the</w:t>
      </w:r>
      <w:r>
        <w:rPr>
          <w:spacing w:val="-1"/>
        </w:rPr>
        <w:t> </w:t>
      </w:r>
      <w:r>
        <w:rPr/>
        <w:t>task of</w:t>
      </w:r>
      <w:r>
        <w:rPr>
          <w:spacing w:val="-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(Smith, 1971).</w:t>
      </w:r>
    </w:p>
    <w:p>
      <w:pPr>
        <w:pStyle w:val="BodyText"/>
        <w:spacing w:line="480" w:lineRule="auto" w:before="2"/>
        <w:ind w:left="1580" w:right="1121" w:firstLine="720"/>
        <w:jc w:val="both"/>
      </w:pPr>
      <w:r>
        <w:rPr/>
        <w:t>Commenting on the reading process, Widdowson (1979) remarked that reading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interpretative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underlines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communicative</w:t>
      </w:r>
      <w:r>
        <w:rPr>
          <w:spacing w:val="-57"/>
        </w:rPr>
        <w:t> </w:t>
      </w:r>
      <w:r>
        <w:rPr/>
        <w:t>activity. This process operates at different levels of mental activity. The first level is 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apprehension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discrimination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this</w:t>
      </w:r>
      <w:r>
        <w:rPr>
          <w:spacing w:val="1"/>
        </w:rPr>
        <w:t> </w:t>
      </w:r>
      <w:r>
        <w:rPr/>
        <w:t>information</w:t>
      </w:r>
      <w:r>
        <w:rPr>
          <w:spacing w:val="58"/>
        </w:rPr>
        <w:t> </w:t>
      </w:r>
      <w:r>
        <w:rPr/>
        <w:t>into</w:t>
      </w:r>
      <w:r>
        <w:rPr>
          <w:spacing w:val="58"/>
        </w:rPr>
        <w:t> </w:t>
      </w:r>
      <w:r>
        <w:rPr/>
        <w:t>patterns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conceptual</w:t>
      </w:r>
      <w:r>
        <w:rPr>
          <w:spacing w:val="58"/>
        </w:rPr>
        <w:t> </w:t>
      </w:r>
      <w:r>
        <w:rPr/>
        <w:t>significance,</w:t>
      </w:r>
      <w:r>
        <w:rPr>
          <w:spacing w:val="58"/>
        </w:rPr>
        <w:t> </w:t>
      </w:r>
      <w:r>
        <w:rPr/>
        <w:t>extracting</w:t>
      </w:r>
      <w:r>
        <w:rPr>
          <w:spacing w:val="56"/>
        </w:rPr>
        <w:t> </w:t>
      </w:r>
      <w:r>
        <w:rPr/>
        <w:t>meaning</w:t>
      </w:r>
      <w:r>
        <w:rPr>
          <w:spacing w:val="56"/>
        </w:rPr>
        <w:t> </w:t>
      </w:r>
      <w:r>
        <w:rPr/>
        <w:t>from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text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4"/>
        <w:jc w:val="both"/>
      </w:pPr>
      <w:r>
        <w:rPr/>
        <w:t>depends on two things: the reader’s knowledge and his purpose that depends on the</w:t>
      </w:r>
      <w:r>
        <w:rPr>
          <w:spacing w:val="1"/>
        </w:rPr>
        <w:t> </w:t>
      </w:r>
      <w:r>
        <w:rPr/>
        <w:t>writer’s effectiveness in giving the reader the necessary pointers to activate and absorb</w:t>
      </w:r>
      <w:r>
        <w:rPr>
          <w:spacing w:val="1"/>
        </w:rPr>
        <w:t> </w:t>
      </w:r>
      <w:r>
        <w:rPr/>
        <w:t>new knowledge from the text. However, written discourse is non-reciprocal so that, the</w:t>
      </w:r>
      <w:r>
        <w:rPr>
          <w:spacing w:val="1"/>
        </w:rPr>
        <w:t> </w:t>
      </w:r>
      <w:r>
        <w:rPr/>
        <w:t>reader must assume the dual role of addresser and the addressee and reconstitute the</w:t>
      </w:r>
      <w:r>
        <w:rPr>
          <w:spacing w:val="1"/>
        </w:rPr>
        <w:t> </w:t>
      </w:r>
      <w:r>
        <w:rPr/>
        <w:t>dialogue (Widdowson, 1979).</w:t>
      </w:r>
    </w:p>
    <w:p>
      <w:pPr>
        <w:pStyle w:val="BodyText"/>
        <w:spacing w:line="432" w:lineRule="auto" w:before="1"/>
        <w:ind w:left="1580" w:right="1115" w:firstLine="720"/>
        <w:jc w:val="both"/>
      </w:pPr>
      <w:r>
        <w:rPr/>
        <w:t>In a related development, Gowon (2005) stated that the reading process is divided</w:t>
      </w:r>
      <w:r>
        <w:rPr>
          <w:spacing w:val="1"/>
        </w:rPr>
        <w:t> </w:t>
      </w:r>
      <w:r>
        <w:rPr/>
        <w:t>into pre- and main- reading activities. The pre-reading activity involves defining the</w:t>
      </w:r>
      <w:r>
        <w:rPr>
          <w:spacing w:val="1"/>
        </w:rPr>
        <w:t> </w:t>
      </w:r>
      <w:r>
        <w:rPr/>
        <w:t>purpose for reading by determining the relevance of the text through studying and asking</w:t>
      </w:r>
      <w:r>
        <w:rPr>
          <w:spacing w:val="1"/>
        </w:rPr>
        <w:t> </w:t>
      </w:r>
      <w:r>
        <w:rPr/>
        <w:t>questions while reading. The second process of reading is the main activity. This involves</w:t>
      </w:r>
      <w:r>
        <w:rPr>
          <w:spacing w:val="-57"/>
        </w:rPr>
        <w:t> </w:t>
      </w:r>
      <w:r>
        <w:rPr/>
        <w:t>reading through the written text while trying to answer questions that arose during the</w:t>
      </w:r>
      <w:r>
        <w:rPr>
          <w:spacing w:val="1"/>
        </w:rPr>
        <w:t> </w:t>
      </w:r>
      <w:r>
        <w:rPr/>
        <w:t>previewing activity during the previewing activity, noting how details are related to main</w:t>
      </w:r>
      <w:r>
        <w:rPr>
          <w:spacing w:val="1"/>
        </w:rPr>
        <w:t> </w:t>
      </w:r>
      <w:r>
        <w:rPr/>
        <w:t>ideas, reread difficult passage, recall task in one’s mind and review of information at</w:t>
      </w:r>
      <w:r>
        <w:rPr>
          <w:spacing w:val="1"/>
        </w:rPr>
        <w:t> </w:t>
      </w:r>
      <w:r>
        <w:rPr/>
        <w:t>regular</w:t>
      </w:r>
      <w:r>
        <w:rPr>
          <w:spacing w:val="-3"/>
        </w:rPr>
        <w:t> </w:t>
      </w:r>
      <w:r>
        <w:rPr/>
        <w:t>intervals.</w:t>
      </w:r>
    </w:p>
    <w:p>
      <w:pPr>
        <w:pStyle w:val="Heading1"/>
        <w:numPr>
          <w:ilvl w:val="2"/>
          <w:numId w:val="19"/>
        </w:numPr>
        <w:tabs>
          <w:tab w:pos="2301" w:val="left" w:leader="none"/>
        </w:tabs>
        <w:spacing w:line="240" w:lineRule="auto" w:before="5" w:after="0"/>
        <w:ind w:left="2300" w:right="0" w:hanging="721"/>
        <w:jc w:val="both"/>
      </w:pPr>
      <w:r>
        <w:rPr/>
        <w:t>Psycholinguistic</w:t>
      </w:r>
      <w:r>
        <w:rPr>
          <w:spacing w:val="-2"/>
        </w:rPr>
        <w:t> </w:t>
      </w:r>
      <w:r>
        <w:rPr/>
        <w:t>Models</w:t>
      </w:r>
      <w:r>
        <w:rPr>
          <w:spacing w:val="-2"/>
        </w:rPr>
        <w:t> </w:t>
      </w:r>
      <w:r>
        <w:rPr/>
        <w:t>of Reading</w:t>
      </w:r>
    </w:p>
    <w:p>
      <w:pPr>
        <w:pStyle w:val="BodyText"/>
        <w:spacing w:line="432" w:lineRule="auto" w:before="217"/>
        <w:ind w:left="1580" w:right="1116" w:firstLine="720"/>
        <w:jc w:val="both"/>
      </w:pPr>
      <w:r>
        <w:rPr/>
        <w:t>The process of reading comprehension can be further exemplified using either 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complimentary reading models,</w:t>
      </w:r>
      <w:r>
        <w:rPr>
          <w:spacing w:val="1"/>
        </w:rPr>
        <w:t> </w:t>
      </w:r>
      <w:r>
        <w:rPr/>
        <w:t>namely the</w:t>
      </w:r>
      <w:r>
        <w:rPr>
          <w:spacing w:val="1"/>
        </w:rPr>
        <w:t> </w:t>
      </w:r>
      <w:r>
        <w:rPr/>
        <w:t>Bottom–Up</w:t>
      </w:r>
      <w:r>
        <w:rPr>
          <w:spacing w:val="1"/>
        </w:rPr>
        <w:t> </w:t>
      </w:r>
      <w:r>
        <w:rPr/>
        <w:t>Model;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Top-Down</w:t>
      </w:r>
      <w:r>
        <w:rPr>
          <w:spacing w:val="1"/>
        </w:rPr>
        <w:t> </w:t>
      </w:r>
      <w:r>
        <w:rPr/>
        <w:t>Model and the Integrative-Dynamic Process Model. The first model assumes a rather,</w:t>
      </w:r>
      <w:r>
        <w:rPr>
          <w:spacing w:val="1"/>
        </w:rPr>
        <w:t> </w:t>
      </w:r>
      <w:r>
        <w:rPr/>
        <w:t>passive, bottom-up view which is essentially text-driven. It asserts that readers analyze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principally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authors’</w:t>
      </w:r>
      <w:r>
        <w:rPr>
          <w:spacing w:val="1"/>
        </w:rPr>
        <w:t> </w:t>
      </w:r>
      <w:r>
        <w:rPr/>
        <w:t>obvious or implied meaning. In other words, almost all the information needed to make</w:t>
      </w:r>
      <w:r>
        <w:rPr>
          <w:spacing w:val="1"/>
        </w:rPr>
        <w:t> </w:t>
      </w:r>
      <w:r>
        <w:rPr/>
        <w:t>sense of what is being read is largely embedded in structure of the text. Thus, all that the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pay enough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clues,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graphic</w:t>
      </w:r>
      <w:r>
        <w:rPr>
          <w:spacing w:val="1"/>
        </w:rPr>
        <w:t> </w:t>
      </w:r>
      <w:r>
        <w:rPr/>
        <w:t>symbols,</w:t>
      </w:r>
      <w:r>
        <w:rPr>
          <w:spacing w:val="-57"/>
        </w:rPr>
        <w:t> </w:t>
      </w:r>
      <w:r>
        <w:rPr/>
        <w:t>beginning from lower units such as letters and words, moving progressively to such</w:t>
      </w:r>
      <w:r>
        <w:rPr>
          <w:spacing w:val="1"/>
        </w:rPr>
        <w:t> </w:t>
      </w:r>
      <w:r>
        <w:rPr/>
        <w:t>higher levels as phrases, clauses, sentences, paragraphs, and whole passages (Gough,</w:t>
      </w:r>
      <w:r>
        <w:rPr>
          <w:spacing w:val="1"/>
        </w:rPr>
        <w:t> </w:t>
      </w:r>
      <w:r>
        <w:rPr/>
        <w:t>1985). The underlying assumption that is presumably made in this model of reading</w:t>
      </w:r>
      <w:r>
        <w:rPr>
          <w:spacing w:val="1"/>
        </w:rPr>
        <w:t> </w:t>
      </w:r>
      <w:r>
        <w:rPr/>
        <w:t>comprehension is that, if a reader is having reading problems, the text characteristics are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likely</w:t>
      </w:r>
      <w:r>
        <w:rPr>
          <w:spacing w:val="-8"/>
        </w:rPr>
        <w:t> </w:t>
      </w:r>
      <w:r>
        <w:rPr/>
        <w:t>to be the</w:t>
      </w:r>
      <w:r>
        <w:rPr>
          <w:spacing w:val="-1"/>
        </w:rPr>
        <w:t> </w:t>
      </w:r>
      <w:r>
        <w:rPr/>
        <w:t>causative</w:t>
      </w:r>
      <w:r>
        <w:rPr>
          <w:spacing w:val="-1"/>
        </w:rPr>
        <w:t> </w:t>
      </w:r>
      <w:r>
        <w:rPr/>
        <w:t>agents.</w:t>
      </w:r>
    </w:p>
    <w:p>
      <w:pPr>
        <w:spacing w:after="0" w:line="432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3405"/>
        <w:rPr>
          <w:sz w:val="20"/>
        </w:rPr>
      </w:pPr>
      <w:r>
        <w:rPr>
          <w:sz w:val="20"/>
        </w:rPr>
        <w:pict>
          <v:group style="width:270.25pt;height:338.05pt;mso-position-horizontal-relative:char;mso-position-vertical-relative:line" coordorigin="0,0" coordsize="5405,6761">
            <v:shape style="position:absolute;left:7;top:2151;width:5390;height:4602" coordorigin="8,2151" coordsize="5390,4602" path="m2702,4743l8,6753,5398,6753,2702,4743xm2728,2151l473,4241,4984,4241,2728,2151xe" filled="false" stroked="true" strokeweight=".75pt" strokecolor="#000000">
              <v:path arrowok="t"/>
              <v:stroke dashstyle="solid"/>
            </v:shape>
            <v:shape style="position:absolute;left:2600;top:4241;width:230;height:500" type="#_x0000_t75" stroked="false">
              <v:imagedata r:id="rId9" o:title=""/>
            </v:shape>
            <v:shape style="position:absolute;left:2600;top:4241;width:230;height:500" coordorigin="2600,4241" coordsize="230,500" path="m2600,4366l2658,4366,2658,4741,2773,4741,2773,4366,2830,4366,2715,4241,2600,4366xe" filled="false" stroked="true" strokeweight=".75pt" strokecolor="#000000">
              <v:path arrowok="t"/>
              <v:stroke dashstyle="solid"/>
            </v:shape>
            <v:shape style="position:absolute;left:2616;top:1832;width:230;height:393" type="#_x0000_t75" stroked="false">
              <v:imagedata r:id="rId10" o:title=""/>
            </v:shape>
            <v:shape style="position:absolute;left:923;top:7;width:3600;height:2218" coordorigin="923,8" coordsize="3600,2218" path="m2616,1931l2674,1931,2674,2225,2789,2225,2789,1931,2846,1931,2731,1833,2616,1931xm2723,8l923,1818,4523,1818,2723,8xe" filled="false" stroked="true" strokeweight=".75pt" strokecolor="#000000">
              <v:path arrowok="t"/>
              <v:stroke dashstyle="solid"/>
            </v:shape>
            <v:shape style="position:absolute;left:2221;top:955;width:1024;height:531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3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SENTENCE</w:t>
                    </w:r>
                  </w:p>
                  <w:p>
                    <w:pPr>
                      <w:spacing w:line="265" w:lineRule="exact" w:before="41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MEANINGS</w:t>
                    </w:r>
                  </w:p>
                </w:txbxContent>
              </v:textbox>
              <w10:wrap type="none"/>
            </v:shape>
            <v:shape style="position:absolute;left:2027;top:3238;width:1428;height:53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1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LEXICAL-WORD</w:t>
                    </w:r>
                  </w:p>
                  <w:p>
                    <w:pPr>
                      <w:spacing w:line="265" w:lineRule="exact" w:before="43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RELATIONSHIPS</w:t>
                    </w:r>
                  </w:p>
                </w:txbxContent>
              </v:textbox>
              <w10:wrap type="none"/>
            </v:shape>
            <v:shape style="position:absolute;left:1960;top:5792;width:1510;height:531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SOUND-SYMBOL</w:t>
                    </w:r>
                  </w:p>
                  <w:p>
                    <w:pPr>
                      <w:spacing w:line="265" w:lineRule="exact" w:before="41"/>
                      <w:ind w:left="4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RELATIONSHIPS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  <w:spacing w:line="274" w:lineRule="exact" w:before="90"/>
        <w:ind w:left="1564" w:right="1101"/>
        <w:jc w:val="center"/>
      </w:pPr>
      <w:r>
        <w:rPr/>
        <w:t>Figure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Visual Representation of the Bottom-Up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</w:p>
    <w:p>
      <w:pPr>
        <w:pStyle w:val="BodyText"/>
        <w:spacing w:line="274" w:lineRule="exact"/>
        <w:ind w:left="1561" w:right="1103"/>
        <w:jc w:val="center"/>
      </w:pPr>
      <w:r>
        <w:rPr/>
        <w:t>(Adapted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Perfetti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Stafura,</w:t>
      </w:r>
      <w:r>
        <w:rPr>
          <w:spacing w:val="-1"/>
        </w:rPr>
        <w:t> </w:t>
      </w:r>
      <w:r>
        <w:rPr/>
        <w:t>2013)</w:t>
      </w:r>
    </w:p>
    <w:p>
      <w:pPr>
        <w:spacing w:after="0" w:line="274" w:lineRule="exact"/>
        <w:jc w:val="center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7"/>
        </w:rPr>
      </w:pPr>
    </w:p>
    <w:p>
      <w:pPr>
        <w:pStyle w:val="BodyText"/>
        <w:ind w:left="4438"/>
        <w:rPr>
          <w:sz w:val="20"/>
        </w:rPr>
      </w:pPr>
      <w:r>
        <w:rPr>
          <w:sz w:val="20"/>
        </w:rPr>
        <w:pict>
          <v:group style="width:103.25pt;height:177.75pt;mso-position-horizontal-relative:char;mso-position-vertical-relative:line" coordorigin="0,0" coordsize="2065,3555">
            <v:shape style="position:absolute;left:893;top:2275;width:310;height:549" type="#_x0000_t75" stroked="false">
              <v:imagedata r:id="rId11" o:title=""/>
            </v:shape>
            <v:shape style="position:absolute;left:893;top:2275;width:310;height:549" coordorigin="893,2276" coordsize="310,549" path="m893,2687l971,2687,971,2276,1126,2276,1126,2687,1203,2687,1048,2825,893,2687xe" filled="false" stroked="true" strokeweight=".75pt" strokecolor="#000000">
              <v:path arrowok="t"/>
              <v:stroke dashstyle="solid"/>
            </v:shape>
            <v:shape style="position:absolute;left:763;top:762;width:560;height:609" type="#_x0000_t75" stroked="false">
              <v:imagedata r:id="rId12" o:title=""/>
            </v:shape>
            <v:shape style="position:absolute;left:763;top:762;width:560;height:609" coordorigin="763,763" coordsize="560,609" path="m1323,1219l1183,1219,1183,763,903,763,903,1219,763,1219,1043,1371,1323,1219xe" filled="false" stroked="true" strokeweight=".75pt" strokecolor="#000000">
              <v:path arrowok="t"/>
              <v:stroke dashstyle="solid"/>
            </v:shape>
            <v:shape style="position:absolute;left:7;top:7;width:2050;height:1370" coordorigin="8,8" coordsize="2050,1370" path="m1033,8l944,10,858,17,774,30,692,46,614,67,539,92,468,121,401,153,338,189,279,228,225,270,177,315,134,363,96,413,65,465,22,576,8,693,11,752,40,865,96,972,134,1022,177,1070,225,1115,279,1157,338,1196,401,1232,468,1264,539,1293,614,1318,692,1339,774,1355,858,1368,944,1375,1033,1378,1121,1375,1207,1368,1291,1355,1373,1339,1451,1318,1526,1293,1597,1264,1664,1232,1727,1196,1786,1157,1840,1115,1888,1070,1931,1022,1969,972,2000,920,2043,809,2058,693,2054,633,2025,520,1969,413,1931,363,1888,315,1840,270,1786,228,1727,189,1664,153,1597,121,1526,92,1451,67,1373,46,1291,30,1207,17,1121,10,1033,8xe" filled="true" fillcolor="#ffffff" stroked="false">
              <v:path arrowok="t"/>
              <v:fill type="solid"/>
            </v:shape>
            <v:shape style="position:absolute;left:7;top:7;width:2050;height:3540" coordorigin="8,8" coordsize="2050,3540" path="m1033,8l944,10,858,17,774,30,692,46,614,67,539,92,468,121,401,153,338,189,279,228,225,270,177,315,134,363,96,413,65,465,40,520,22,576,11,633,8,693,11,752,22,809,40,865,65,920,96,972,134,1022,177,1070,225,1115,279,1157,338,1196,401,1232,468,1264,539,1293,614,1318,692,1339,774,1355,858,1368,944,1375,1033,1378,1121,1375,1207,1368,1291,1355,1373,1339,1451,1318,1526,1293,1597,1264,1664,1232,1727,1196,1786,1157,1840,1115,1888,1070,1931,1022,1969,972,2000,920,2025,865,2043,809,2054,752,2058,693,2054,633,2043,576,2025,520,2000,465,1969,413,1931,363,1888,315,1840,270,1786,228,1727,189,1664,153,1597,121,1526,92,1451,67,1373,46,1291,30,1207,17,1121,10,1033,8xm973,1371l874,1374,778,1381,686,1392,597,1407,513,1426,433,1449,359,1475,290,1504,228,1536,172,1571,124,1608,83,1647,51,1689,27,1732,12,1777,8,1823,12,1869,27,1914,51,1957,83,1999,124,2038,172,2075,228,2110,290,2142,359,2171,433,2197,513,2220,597,2239,686,2254,778,2265,874,2272,973,2274,1071,2272,1167,2265,1259,2254,1348,2239,1432,2220,1512,2197,1586,2171,1655,2142,1717,2110,1773,2075,1821,2038,1862,1999,1894,1957,1918,1914,1933,1869,1938,1823,1933,1777,1918,1732,1894,1689,1862,1647,1821,1608,1773,1571,1717,1536,1655,1504,1586,1475,1512,1449,1432,1426,1348,1407,1259,1392,1167,1381,1071,1374,973,1371xm1026,2824l921,2827,819,2833,721,2843,628,2857,539,2874,457,2894,380,2918,310,2944,248,2972,193,3003,147,3037,111,3072,84,3108,67,3147,61,3186,67,3225,84,3263,111,3300,147,3335,193,3368,248,3399,310,3428,380,3454,457,3478,539,3498,628,3515,721,3529,819,3539,921,3545,1026,3547,1132,3545,1234,3539,1332,3529,1425,3515,1514,3498,1596,3478,1673,3454,1743,3428,1805,3399,1860,3368,1906,3335,1942,3300,1969,3263,1986,3225,1991,3186,1986,3147,1969,3108,1942,3072,1906,3037,1860,3003,1805,2972,1743,2944,1673,2918,1596,2894,1514,2874,1425,2857,1332,2843,1234,2833,1132,2827,1026,2824xe" filled="false" stroked="true" strokeweight=".75pt" strokecolor="#000000">
              <v:path arrowok="t"/>
              <v:stroke dashstyle="solid"/>
            </v:shape>
            <v:shape style="position:absolute;left:526;top:266;width:1036;height:810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Knowledge</w:t>
                    </w:r>
                  </w:p>
                  <w:p>
                    <w:pPr>
                      <w:spacing w:line="268" w:lineRule="auto" w:before="23"/>
                      <w:ind w:left="72" w:right="0" w:hanging="68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Experience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Emotions</w:t>
                    </w:r>
                  </w:p>
                </w:txbxContent>
              </v:textbox>
              <w10:wrap type="none"/>
            </v:shape>
            <v:shape style="position:absolute;left:507;top:1563;width:951;height:527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8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Reader’s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Intentions</w:t>
                    </w:r>
                  </w:p>
                </w:txbxContent>
              </v:textbox>
              <w10:wrap type="none"/>
            </v:shape>
            <v:shape style="position:absolute;left:584;top:2989;width:914;height:246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w w:val="105"/>
                        <w:sz w:val="22"/>
                      </w:rPr>
                      <w:t>Meanings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  <w:ind w:left="1564" w:right="1102"/>
        <w:jc w:val="center"/>
      </w:pPr>
      <w:r>
        <w:rPr/>
        <w:t>Figure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Visual</w:t>
      </w:r>
      <w:r>
        <w:rPr>
          <w:spacing w:val="-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Top-Down</w:t>
      </w:r>
      <w:r>
        <w:rPr>
          <w:spacing w:val="-1"/>
        </w:rPr>
        <w:t> </w:t>
      </w:r>
      <w:r>
        <w:rPr/>
        <w:t>Model of Reading</w:t>
      </w:r>
    </w:p>
    <w:p>
      <w:pPr>
        <w:pStyle w:val="BodyText"/>
        <w:spacing w:before="132"/>
        <w:ind w:left="1559" w:right="1103"/>
        <w:jc w:val="center"/>
      </w:pPr>
      <w:r>
        <w:rPr/>
        <w:t>(Adapted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Perfetti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Stafura,</w:t>
      </w:r>
      <w:r>
        <w:rPr>
          <w:spacing w:val="-2"/>
        </w:rPr>
        <w:t> </w:t>
      </w:r>
      <w:r>
        <w:rPr/>
        <w:t>2013)</w:t>
      </w:r>
    </w:p>
    <w:p>
      <w:pPr>
        <w:spacing w:after="0"/>
        <w:jc w:val="center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4" w:firstLine="720"/>
        <w:jc w:val="both"/>
      </w:pPr>
      <w:r>
        <w:rPr/>
        <w:t>The Top-Down Model operates on the assumption that reading is primarily driven</w:t>
      </w:r>
      <w:r>
        <w:rPr>
          <w:spacing w:val="-57"/>
        </w:rPr>
        <w:t> </w:t>
      </w:r>
      <w:r>
        <w:rPr/>
        <w:t>by a reader’s conceptual experience and, so, gives prominence to what a reader brings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reading task. This, by implication, is that meaning does not lie in the text as such but</w:t>
      </w:r>
      <w:r>
        <w:rPr>
          <w:spacing w:val="1"/>
        </w:rPr>
        <w:t> </w:t>
      </w:r>
      <w:r>
        <w:rPr/>
        <w:t>in the reader’s mind. From this viewpoint, comprehension is largely determined by either</w:t>
      </w:r>
      <w:r>
        <w:rPr>
          <w:spacing w:val="1"/>
        </w:rPr>
        <w:t> </w:t>
      </w:r>
      <w:r>
        <w:rPr/>
        <w:t>the volume or quality of information or input which a reader manages to bring to bear on</w:t>
      </w:r>
      <w:r>
        <w:rPr>
          <w:spacing w:val="1"/>
        </w:rPr>
        <w:t> </w:t>
      </w:r>
      <w:r>
        <w:rPr/>
        <w:t>the reading task. Reading is therefore a sort of psycholinguistic guessing game in which</w:t>
      </w:r>
      <w:r>
        <w:rPr>
          <w:spacing w:val="1"/>
        </w:rPr>
        <w:t> </w:t>
      </w:r>
      <w:r>
        <w:rPr/>
        <w:t>readers merely sample enough text information to confirm or disprove what is already in</w:t>
      </w:r>
      <w:r>
        <w:rPr>
          <w:spacing w:val="1"/>
        </w:rPr>
        <w:t> </w:t>
      </w:r>
      <w:r>
        <w:rPr/>
        <w:t>their minds. In this case, reading problems are traced to such ‘reader-factors’ as reader</w:t>
      </w:r>
      <w:r>
        <w:rPr>
          <w:spacing w:val="1"/>
        </w:rPr>
        <w:t> </w:t>
      </w:r>
      <w:r>
        <w:rPr/>
        <w:t>purpose,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familiarity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</w:t>
      </w:r>
      <w:r>
        <w:rPr>
          <w:spacing w:val="60"/>
        </w:rPr>
        <w:t> </w:t>
      </w:r>
      <w:r>
        <w:rPr/>
        <w:t>or</w:t>
      </w:r>
      <w:r>
        <w:rPr>
          <w:spacing w:val="-57"/>
        </w:rPr>
        <w:t> </w:t>
      </w:r>
      <w:r>
        <w:rPr/>
        <w:t>concept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discussed in the text (Oyetunde, 2015).</w:t>
      </w:r>
    </w:p>
    <w:p>
      <w:pPr>
        <w:pStyle w:val="BodyText"/>
        <w:spacing w:line="480" w:lineRule="auto" w:before="1"/>
        <w:ind w:left="1580" w:right="1115" w:firstLine="720"/>
        <w:jc w:val="both"/>
      </w:pPr>
      <w:r>
        <w:rPr/>
        <w:t>While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two</w:t>
      </w:r>
      <w:r>
        <w:rPr>
          <w:spacing w:val="56"/>
        </w:rPr>
        <w:t> </w:t>
      </w:r>
      <w:r>
        <w:rPr/>
        <w:t>models</w:t>
      </w:r>
      <w:r>
        <w:rPr>
          <w:spacing w:val="56"/>
        </w:rPr>
        <w:t> </w:t>
      </w:r>
      <w:r>
        <w:rPr/>
        <w:t>outlined</w:t>
      </w:r>
      <w:r>
        <w:rPr>
          <w:spacing w:val="58"/>
        </w:rPr>
        <w:t> </w:t>
      </w:r>
      <w:r>
        <w:rPr/>
        <w:t>have</w:t>
      </w:r>
      <w:r>
        <w:rPr>
          <w:spacing w:val="57"/>
        </w:rPr>
        <w:t> </w:t>
      </w:r>
      <w:r>
        <w:rPr/>
        <w:t>held  a</w:t>
      </w:r>
      <w:r>
        <w:rPr>
          <w:spacing w:val="57"/>
        </w:rPr>
        <w:t> </w:t>
      </w:r>
      <w:r>
        <w:rPr/>
        <w:t>great</w:t>
      </w:r>
      <w:r>
        <w:rPr>
          <w:spacing w:val="59"/>
        </w:rPr>
        <w:t> </w:t>
      </w:r>
      <w:r>
        <w:rPr/>
        <w:t>deal</w:t>
      </w:r>
      <w:r>
        <w:rPr>
          <w:spacing w:val="59"/>
        </w:rPr>
        <w:t> </w:t>
      </w:r>
      <w:r>
        <w:rPr/>
        <w:t>appeal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scholars  of</w:t>
      </w:r>
      <w:r>
        <w:rPr>
          <w:spacing w:val="-58"/>
        </w:rPr>
        <w:t> </w:t>
      </w:r>
      <w:r>
        <w:rPr/>
        <w:t>reading comprehension in the past, they have failed in many significant respects to fully</w:t>
      </w:r>
      <w:r>
        <w:rPr>
          <w:spacing w:val="1"/>
        </w:rPr>
        <w:t> </w:t>
      </w:r>
      <w:r>
        <w:rPr/>
        <w:t>explain the true nature and complexity of the reading phenomenon and its associated</w:t>
      </w:r>
      <w:r>
        <w:rPr>
          <w:spacing w:val="1"/>
        </w:rPr>
        <w:t> </w:t>
      </w:r>
      <w:r>
        <w:rPr/>
        <w:t>psychomotor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evolved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shifted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intuitively</w:t>
      </w:r>
      <w:r>
        <w:rPr>
          <w:spacing w:val="60"/>
        </w:rPr>
        <w:t> </w:t>
      </w:r>
      <w:r>
        <w:rPr/>
        <w:t>appealing</w:t>
      </w:r>
      <w:r>
        <w:rPr>
          <w:spacing w:val="1"/>
        </w:rPr>
        <w:t> </w:t>
      </w:r>
      <w:r>
        <w:rPr/>
        <w:t>theoretical model of reading comprehension. This is the ‘Interactive-Dynamic Process’</w:t>
      </w:r>
      <w:r>
        <w:rPr>
          <w:spacing w:val="1"/>
        </w:rPr>
        <w:t> </w:t>
      </w:r>
      <w:r>
        <w:rPr/>
        <w:t>Model (see Figure 4), which combines both the advantages and strengths of the Top-</w:t>
      </w:r>
      <w:r>
        <w:rPr>
          <w:spacing w:val="1"/>
        </w:rPr>
        <w:t> </w:t>
      </w:r>
      <w:r>
        <w:rPr/>
        <w:t>Down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Bottom-Up Models of reading.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ind w:left="1662"/>
        <w:rPr>
          <w:sz w:val="20"/>
        </w:rPr>
      </w:pPr>
      <w:r>
        <w:rPr>
          <w:sz w:val="20"/>
        </w:rPr>
        <w:pict>
          <v:group style="width:426.25pt;height:208.95pt;mso-position-horizontal-relative:char;mso-position-vertical-relative:line" coordorigin="0,0" coordsize="8525,4179">
            <v:shape style="position:absolute;left:7;top:578;width:3027;height:1014" coordorigin="8,578" coordsize="3027,1014" path="m8,1592l1448,1592,1448,578,8,578,8,1592xm1595,1550l3035,1550,3035,796,1595,796,1595,1550xe" filled="false" stroked="true" strokeweight=".75pt" strokecolor="#000000">
              <v:path arrowok="t"/>
              <v:stroke dashstyle="solid"/>
            </v:shape>
            <v:rect style="position:absolute;left:2967;top:908;width:1570;height:514" filled="true" fillcolor="#ffffff" stroked="false">
              <v:fill type="solid"/>
            </v:rect>
            <v:rect style="position:absolute;left:2967;top:908;width:1570;height:514" filled="false" stroked="true" strokeweight=".75pt" strokecolor="#000000">
              <v:stroke dashstyle="solid"/>
            </v:rect>
            <v:shape style="position:absolute;left:2209;top:238;width:1510;height:658" type="#_x0000_t75" stroked="false">
              <v:imagedata r:id="rId13" o:title=""/>
            </v:shape>
            <v:shape style="position:absolute;left:2209;top:238;width:1510;height:658" coordorigin="2209,239" coordsize="1510,658" path="m3527,897l3719,464,3560,562,3501,466,3460,409,3412,360,3357,320,3296,287,3231,262,3163,246,3091,239,3018,240,2944,251,2870,270,2797,299,2726,337,2209,653,2350,882,2866,566,2923,546,2985,549,3048,573,3106,617,3155,679,3213,774,3054,872,3527,897xe" filled="false" stroked="true" strokeweight=".75pt" strokecolor="#000000">
              <v:path arrowok="t"/>
              <v:stroke dashstyle="solid"/>
            </v:shape>
            <v:shape style="position:absolute;left:529;top:7;width:1604;height:814" type="#_x0000_t75" stroked="false">
              <v:imagedata r:id="rId14" o:title=""/>
            </v:shape>
            <v:shape style="position:absolute;left:529;top:7;width:1604;height:814" coordorigin="530,8" coordsize="1604,814" path="m1946,821l2133,344,1967,439,1901,322,1858,257,1809,199,1755,148,1695,105,1631,69,1564,42,1495,22,1424,10,1351,8,1279,13,1207,28,1136,52,1068,86,530,393,689,672,1227,365,1287,349,1353,359,1421,394,1485,452,1540,528,1606,645,1440,739,1946,821xe" filled="false" stroked="true" strokeweight=".75pt" strokecolor="#000000">
              <v:path arrowok="t"/>
              <v:stroke dashstyle="solid"/>
            </v:shape>
            <v:shape style="position:absolute;left:4093;top:173;width:1534;height:1064" type="#_x0000_t75" stroked="false">
              <v:imagedata r:id="rId15" o:title=""/>
            </v:shape>
            <v:shape style="position:absolute;left:4093;top:173;width:3212;height:2298" coordorigin="4093,173" coordsize="3212,2298" path="m5592,1237l5626,665,5485,757,5407,637,5356,564,5302,496,5245,434,5186,378,5125,328,5063,284,5000,248,4937,218,4874,195,4812,180,4752,173,4693,174,4638,183,4585,200,4535,226,4093,512,4316,857,4758,571,4804,559,4860,571,4923,606,4990,661,5057,734,5121,822,5199,941,5057,1033,5592,1237xm5714,2470l7304,2470,7304,1226,5714,1226,5714,2470xe" filled="false" stroked="true" strokeweight=".75pt" strokecolor="#000000">
              <v:path arrowok="t"/>
              <v:stroke dashstyle="solid"/>
            </v:shape>
            <v:rect style="position:absolute;left:4417;top:1166;width:1420;height:654" filled="true" fillcolor="#ffffff" stroked="false">
              <v:fill type="solid"/>
            </v:rect>
            <v:shape style="position:absolute;left:46;top:1166;width:5791;height:2413" coordorigin="47,1166" coordsize="5791,2413" path="m4418,1820l5838,1820,5838,1166,4418,1166,4418,1820xm47,3509l1487,3509,1487,3047,47,3047,47,3509xm1758,3579l3728,3579,3728,3047,1758,3047,1758,3579xe" filled="false" stroked="true" strokeweight=".75pt" strokecolor="#000000">
              <v:path arrowok="t"/>
              <v:stroke dashstyle="solid"/>
            </v:shape>
            <v:rect style="position:absolute;left:3907;top:3060;width:1690;height:472" filled="true" fillcolor="#ffffff" stroked="false">
              <v:fill type="solid"/>
            </v:rect>
            <v:shape style="position:absolute;left:3907;top:3000;width:3247;height:532" coordorigin="3908,3000" coordsize="3247,532" path="m3908,3532l5598,3532,5598,3060,3908,3060,3908,3532xm5715,3532l7155,3532,7155,3000,5715,3000,5715,3532xe" filled="false" stroked="true" strokeweight=".75pt" strokecolor="#000000">
              <v:path arrowok="t"/>
              <v:stroke dashstyle="solid"/>
            </v:shape>
            <v:rect style="position:absolute;left:7077;top:2925;width:1440;height:680" filled="true" fillcolor="#ffffff" stroked="false">
              <v:fill type="solid"/>
            </v:rect>
            <v:rect style="position:absolute;left:7077;top:2925;width:1440;height:680" filled="false" stroked="true" strokeweight=".75pt" strokecolor="#000000">
              <v:stroke dashstyle="solid"/>
            </v:rect>
            <v:shape style="position:absolute;left:4386;top:3420;width:1572;height:665" coordorigin="4386,3421" coordsize="1572,665" path="m4624,3421l4386,3845,4559,3752,4610,3848,4648,3906,4693,3956,4746,3998,4805,4032,4870,4058,4939,4075,5012,4085,5087,4085,5164,4077,5242,4060,5320,4033,5397,3997,5957,3697,5834,3467,5273,3767,5213,3785,5149,3780,5087,3754,5031,3709,4987,3647,4935,3551,5108,3458,4624,3421xe" filled="true" fillcolor="#d7d7d7" stroked="false">
              <v:path arrowok="t"/>
              <v:fill type="solid"/>
            </v:shape>
            <v:shape style="position:absolute;left:4386;top:3420;width:1572;height:665" coordorigin="4386,3421" coordsize="1572,665" path="m4624,3421l4386,3845,4559,3752,4610,3848,4648,3906,4693,3956,4746,3998,4805,4032,4870,4058,4939,4075,5012,4085,5087,4085,5164,4077,5242,4060,5320,4033,5397,3997,5957,3697,5834,3467,5273,3767,5213,3785,5149,3780,5087,3754,5031,3709,4987,3647,4935,3551,5108,3458,4624,3421xe" filled="false" stroked="true" strokeweight=".75pt" strokecolor="#000000">
              <v:path arrowok="t"/>
              <v:stroke dashstyle="solid"/>
            </v:shape>
            <v:shape style="position:absolute;left:6004;top:3403;width:1416;height:695" coordorigin="6004,3404" coordsize="1416,695" path="m7223,3404l6805,3749,6755,3772,6694,3770,6627,3745,6559,3700,6495,3637,6413,3537,6542,3431,6076,3415,6004,3876,6133,3769,6215,3868,6270,3927,6330,3978,6394,4020,6462,4053,6531,4077,6602,4093,6673,4099,6744,4096,6813,4083,6880,4061,6943,4029,7002,3987,7420,3642,7223,3404xe" filled="true" fillcolor="#d7d7d7" stroked="false">
              <v:path arrowok="t"/>
              <v:fill type="solid"/>
            </v:shape>
            <v:shape style="position:absolute;left:6004;top:3403;width:1416;height:695" coordorigin="6004,3404" coordsize="1416,695" path="m6076,3415l6004,3876,6133,3769,6215,3868,6270,3927,6330,3978,6394,4020,6462,4053,6531,4077,6602,4093,6673,4099,6744,4096,6813,4083,6880,4061,6943,4029,7002,3987,7420,3642,7223,3404,6805,3749,6755,3772,6694,3770,6627,3745,6559,3700,6495,3637,6413,3537,6542,3431,6076,3415xe" filled="false" stroked="true" strokeweight=".75pt" strokecolor="#000000">
              <v:path arrowok="t"/>
              <v:stroke dashstyle="solid"/>
            </v:shape>
            <v:shape style="position:absolute;left:2726;top:3435;width:1638;height:715" coordorigin="2726,3435" coordsize="1638,715" path="m4213,3435l3651,3794,3589,3817,3522,3817,3455,3794,3392,3750,3339,3687,3276,3588,3450,3478,2937,3472,2726,3939,2900,3829,2963,3927,3003,3981,3051,4028,3104,4068,3163,4099,3227,4124,3294,4140,3364,4149,3436,4149,3510,4142,3584,4126,3658,4103,3731,4071,3802,4030,4364,3672,4213,3435xe" filled="true" fillcolor="#d7d7d7" stroked="false">
              <v:path arrowok="t"/>
              <v:fill type="solid"/>
            </v:shape>
            <v:shape style="position:absolute;left:2726;top:3435;width:1638;height:715" coordorigin="2726,3435" coordsize="1638,715" path="m2937,3472l2726,3939,2900,3829,2963,3927,3003,3981,3051,4028,3104,4068,3163,4099,3227,4124,3294,4140,3364,4149,3436,4149,3510,4142,3584,4126,3658,4103,3731,4071,3802,4030,4364,3672,4213,3435,3651,3794,3589,3817,3522,3817,3455,3794,3392,3750,3339,3687,3276,3588,3450,3478,2937,3472xe" filled="false" stroked="true" strokeweight=".75pt" strokecolor="#000000">
              <v:path arrowok="t"/>
              <v:stroke dashstyle="solid"/>
            </v:shape>
            <v:shape style="position:absolute;left:522;top:3449;width:2006;height:722" coordorigin="523,3450" coordsize="2006,722" path="m898,3450l523,3923,758,3816,806,3921,870,4016,963,4090,1018,4118,1079,4140,1145,4156,1214,4167,1287,4171,1364,4169,1442,4161,1523,4146,1604,4125,1686,4098,1769,4064,2528,3718,2415,3468,1655,3814,1588,3834,1521,3837,1457,3822,1399,3792,1350,3747,1314,3690,1266,3584,1501,3477,898,3450xe" filled="true" fillcolor="#d7d7d7" stroked="false">
              <v:path arrowok="t"/>
              <v:fill type="solid"/>
            </v:shape>
            <v:shape style="position:absolute;left:522;top:3449;width:2006;height:722" coordorigin="523,3450" coordsize="2006,722" path="m898,3450l523,3923,758,3816,806,3921,870,4016,963,4090,1018,4118,1079,4140,1145,4156,1214,4167,1287,4171,1364,4169,1442,4161,1523,4146,1604,4125,1686,4098,1769,4064,2528,3718,2415,3468,1655,3814,1588,3834,1521,3837,1457,3822,1399,3792,1350,3747,1314,3690,1266,3584,1501,3477,898,3450xe" filled="false" stroked="true" strokeweight=".75pt" strokecolor="#000000">
              <v:path arrowok="t"/>
              <v:stroke dashstyle="solid"/>
            </v:shape>
            <v:shape style="position:absolute;left:714;top:1347;width:470;height:1628" coordorigin="714,1347" coordsize="470,1628" path="m714,1347l733,1695,771,1684,1053,2660,1015,2671,1184,2975,1165,2628,1128,2639,846,1662,883,1651,714,1347xe" filled="true" fillcolor="#ffffff" stroked="false">
              <v:path arrowok="t"/>
              <v:fill type="solid"/>
            </v:shape>
            <v:shape style="position:absolute;left:714;top:1347;width:470;height:1628" coordorigin="714,1347" coordsize="470,1628" path="m714,1347l883,1651,846,1662,1128,2639,1165,2628,1184,2975,1015,2671,1053,2660,771,1684,733,1695,714,1347xe" filled="false" stroked="true" strokeweight=".75pt" strokecolor="#000000">
              <v:path arrowok="t"/>
              <v:stroke dashstyle="solid"/>
            </v:shape>
            <v:shape style="position:absolute;left:1668;top:1489;width:500;height:1458" coordorigin="1668,1490" coordsize="500,1458" path="m2168,1490l1980,1751,2024,1766,1725,2641,1681,2626,1668,2948,1856,2686,1812,2671,2112,1796,2155,1811,2168,1490xe" filled="true" fillcolor="#ffffff" stroked="false">
              <v:path arrowok="t"/>
              <v:fill type="solid"/>
            </v:shape>
            <v:shape style="position:absolute;left:1668;top:1489;width:500;height:1458" coordorigin="1668,1490" coordsize="500,1458" path="m2168,1490l2155,1811,2112,1796,1812,2671,1856,2686,1668,2948,1681,2626,1725,2641,2024,1766,1980,1751,2168,1490xe" filled="false" stroked="true" strokeweight=".75pt" strokecolor="#000000">
              <v:path arrowok="t"/>
              <v:stroke dashstyle="solid"/>
            </v:shape>
            <v:shape style="position:absolute;left:3515;top:1444;width:1105;height:1483" coordorigin="3516,1444" coordsize="1105,1483" path="m3516,1444l3660,1798,3698,1769,4361,2659,4323,2688,4620,2927,4476,2574,4437,2602,3775,1712,3813,1684,3516,1444xe" filled="true" fillcolor="#ffffff" stroked="false">
              <v:path arrowok="t"/>
              <v:fill type="solid"/>
            </v:shape>
            <v:shape style="position:absolute;left:3515;top:1444;width:1105;height:1483" coordorigin="3516,1444" coordsize="1105,1483" path="m4620,2927l4323,2688,4361,2659,3698,1769,3660,1798,3516,1444,3813,1684,3775,1712,4437,2602,4476,2574,4620,2927xe" filled="false" stroked="true" strokeweight=".75pt" strokecolor="#000000">
              <v:path arrowok="t"/>
              <v:stroke dashstyle="solid"/>
            </v:shape>
            <v:shape style="position:absolute;left:2847;top:1351;width:547;height:1653" coordorigin="2847,1351" coordsize="547,1653" path="m3394,1351l3203,1655,3244,1668,2916,2660,2875,2647,2847,3004,3038,2701,2998,2687,3325,1695,3366,1709,3394,1351xe" filled="true" fillcolor="#ffffff" stroked="false">
              <v:path arrowok="t"/>
              <v:fill type="solid"/>
            </v:shape>
            <v:shape style="position:absolute;left:2847;top:1351;width:2246;height:1656" coordorigin="2847,1351" coordsize="2246,1656" path="m3394,1351l3366,1709,3325,1695,2998,2687,3038,2701,2847,3004,2875,2647,2916,2660,3244,1668,3203,1655,3394,1351xm5056,1827l5093,2073,5059,2068,4964,2776,4999,2780,4898,3007,4861,2762,4895,2766,4990,2059,4956,2054,5056,1827xe" filled="false" stroked="true" strokeweight=".75pt" strokecolor="#000000">
              <v:path arrowok="t"/>
              <v:stroke dashstyle="solid"/>
            </v:shape>
            <v:shape style="position:absolute;left:189;top:661;width:1101;height:817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w w:val="105"/>
                        <w:sz w:val="22"/>
                      </w:rPr>
                      <w:t>Experience</w:t>
                    </w:r>
                  </w:p>
                  <w:p>
                    <w:pPr>
                      <w:spacing w:line="271" w:lineRule="auto" w:before="28"/>
                      <w:ind w:left="76" w:right="0" w:hanging="75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Knowledge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Emotions</w:t>
                    </w:r>
                  </w:p>
                </w:txbxContent>
              </v:textbox>
              <w10:wrap type="none"/>
            </v:shape>
            <v:shape style="position:absolute;left:3141;top:990;width:1244;height:246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MEANINGS</w:t>
                    </w:r>
                  </w:p>
                </w:txbxContent>
              </v:textbox>
              <w10:wrap type="none"/>
            </v:shape>
            <v:shape style="position:absolute;left:4570;top:1247;width:991;height:246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95"/>
                        <w:sz w:val="22"/>
                      </w:rPr>
                      <w:t>LEXICAL</w:t>
                    </w:r>
                  </w:p>
                </w:txbxContent>
              </v:textbox>
              <w10:wrap type="none"/>
            </v:shape>
            <v:shape style="position:absolute;left:5923;top:1307;width:1195;height:1108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1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5"/>
                        <w:sz w:val="22"/>
                      </w:rPr>
                      <w:t>Selection</w:t>
                    </w:r>
                    <w:r>
                      <w:rPr>
                        <w:b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of</w:t>
                    </w:r>
                  </w:p>
                  <w:p>
                    <w:pPr>
                      <w:spacing w:line="271" w:lineRule="auto" w:before="30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Appropriate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Print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Symbols</w:t>
                    </w:r>
                  </w:p>
                </w:txbxContent>
              </v:textbox>
              <w10:wrap type="none"/>
            </v:shape>
            <v:shape style="position:absolute;left:448;top:3129;width:661;height:246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5"/>
                        <w:sz w:val="22"/>
                      </w:rPr>
                      <w:t>TEXT</w:t>
                    </w:r>
                  </w:p>
                </w:txbxContent>
              </v:textbox>
              <w10:wrap type="none"/>
            </v:shape>
            <v:shape style="position:absolute;left:1910;top:3129;width:1541;height:246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PARAGRAPHS</w:t>
                    </w:r>
                  </w:p>
                </w:txbxContent>
              </v:textbox>
              <w10:wrap type="none"/>
            </v:shape>
            <v:shape style="position:absolute;left:4094;top:3143;width:1341;height:606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SENTENCES</w:t>
                    </w:r>
                  </w:p>
                  <w:p>
                    <w:pPr>
                      <w:spacing w:before="96"/>
                      <w:ind w:left="1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7275;top:3006;width:1071;height:534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2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5"/>
                        <w:sz w:val="22"/>
                      </w:rPr>
                      <w:t>PRINT</w:t>
                    </w:r>
                  </w:p>
                  <w:p>
                    <w:pPr>
                      <w:spacing w:before="35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95"/>
                        <w:sz w:val="22"/>
                      </w:rPr>
                      <w:t>SYMBOLS</w:t>
                    </w:r>
                  </w:p>
                </w:txbxContent>
              </v:textbox>
              <w10:wrap type="none"/>
            </v:shape>
            <v:shape style="position:absolute;left:5714;top:2962;width:1363;height:606" type="#_x0000_t202" filled="false" stroked="true" strokeweight=".75pt" strokecolor="#000000">
              <v:textbox inset="0,0,0,0">
                <w:txbxContent>
                  <w:p>
                    <w:pPr>
                      <w:spacing w:before="93"/>
                      <w:ind w:left="29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WORDS</w:t>
                    </w:r>
                  </w:p>
                </w:txbxContent>
              </v:textbox>
              <v:stroke dashstyle="solid"/>
              <w10:wrap type="none"/>
            </v:shape>
            <v:shape style="position:absolute;left:4417;top:1422;width:1297;height:398" type="#_x0000_t202" filled="false" stroked="true" strokeweight=".75pt" strokecolor="#000000">
              <v:textbox inset="0,0,0,0">
                <w:txbxContent>
                  <w:p>
                    <w:pPr>
                      <w:spacing w:before="86"/>
                      <w:ind w:left="14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WORDS</w:t>
                    </w:r>
                  </w:p>
                </w:txbxContent>
              </v:textbox>
              <v:stroke dashstyle="solid"/>
              <w10:wrap type="none"/>
            </v:shape>
            <v:shape style="position:absolute;left:1602;top:803;width:1392;height:739" type="#_x0000_t202" filled="false" stroked="false">
              <v:textbox inset="0,0,0,0">
                <w:txbxContent>
                  <w:p>
                    <w:pPr>
                      <w:spacing w:line="273" w:lineRule="auto" w:before="54"/>
                      <w:ind w:left="217" w:right="0" w:firstLine="86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Reader’s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Intentions</w:t>
                    </w:r>
                  </w:p>
                </w:txbxContent>
              </v:textbox>
              <w10:wrap type="none"/>
            </v:shape>
            <v:shape style="position:absolute;left:6517;top:1885;width:1086;height:1160" type="#_x0000_t75" stroked="false">
              <v:imagedata r:id="rId16" o:title=""/>
            </v:shape>
            <v:shape style="position:absolute;left:6517;top:1885;width:1086;height:1160" coordorigin="6517,1885" coordsize="1086,1160" path="m6517,3004l7002,3045,6950,2935,7068,2879,7158,2833,7241,2783,7318,2729,7386,2673,7447,2615,7498,2556,7540,2497,7572,2439,7593,2382,7602,2328,7600,2276,7585,2228,7422,1885,7084,2046,7246,2389,7248,2424,7185,2513,7125,2562,7050,2611,6963,2658,6845,2713,6793,2603,6517,3004x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1"/>
        <w:spacing w:line="360" w:lineRule="auto" w:before="90"/>
        <w:ind w:left="1563" w:right="1103"/>
        <w:jc w:val="center"/>
      </w:pPr>
      <w:r>
        <w:rPr/>
        <w:t>Figure 4: Visual Representation of the Integrative-Dynamic Process Model of</w:t>
      </w:r>
      <w:r>
        <w:rPr>
          <w:spacing w:val="-57"/>
        </w:rPr>
        <w:t> </w:t>
      </w:r>
      <w:r>
        <w:rPr/>
        <w:t>Reading</w:t>
      </w:r>
    </w:p>
    <w:p>
      <w:pPr>
        <w:pStyle w:val="BodyText"/>
        <w:spacing w:line="271" w:lineRule="exact"/>
        <w:ind w:left="1559" w:right="1103"/>
        <w:jc w:val="center"/>
      </w:pPr>
      <w:r>
        <w:rPr/>
        <w:t>(Adapted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Perfetti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Stafura,</w:t>
      </w:r>
      <w:r>
        <w:rPr>
          <w:spacing w:val="-2"/>
        </w:rPr>
        <w:t> </w:t>
      </w:r>
      <w:r>
        <w:rPr/>
        <w:t>2013)</w:t>
      </w:r>
    </w:p>
    <w:p>
      <w:pPr>
        <w:spacing w:after="0" w:line="271" w:lineRule="exact"/>
        <w:jc w:val="center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80" w:lineRule="auto" w:before="90"/>
        <w:ind w:left="1580" w:right="111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Integrative-Decoding Model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neither a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textual-retrieval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strict</w:t>
      </w:r>
      <w:r>
        <w:rPr>
          <w:spacing w:val="1"/>
        </w:rPr>
        <w:t> </w:t>
      </w:r>
      <w:r>
        <w:rPr/>
        <w:t>reader-determined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form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behavior. Instead, reading comprehension takes the shape of a network of processes that</w:t>
      </w:r>
      <w:r>
        <w:rPr>
          <w:spacing w:val="1"/>
        </w:rPr>
        <w:t> </w:t>
      </w:r>
      <w:r>
        <w:rPr/>
        <w:t>involve interactions between a reader and a text being read, both contributing to the</w:t>
      </w:r>
      <w:r>
        <w:rPr>
          <w:spacing w:val="1"/>
        </w:rPr>
        <w:t> </w:t>
      </w:r>
      <w:r>
        <w:rPr/>
        <w:t>production and unfolding of meanings and information. The assumption of this model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selective,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simultaneous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(Oyetunde, 2015). The researcher adopted the Integrative-Decoding model</w:t>
      </w:r>
      <w:r>
        <w:rPr>
          <w:spacing w:val="1"/>
        </w:rPr>
        <w:t> </w:t>
      </w:r>
      <w:r>
        <w:rPr/>
        <w:t>because it is more applicable to the group of learners under investigation. This is because</w:t>
      </w:r>
      <w:r>
        <w:rPr>
          <w:spacing w:val="1"/>
        </w:rPr>
        <w:t> </w:t>
      </w:r>
      <w:r>
        <w:rPr/>
        <w:t>the learners told their stories after which the stories were written down and later read</w:t>
      </w:r>
      <w:r>
        <w:rPr>
          <w:spacing w:val="1"/>
        </w:rPr>
        <w:t> </w:t>
      </w:r>
      <w:r>
        <w:rPr/>
        <w:t>accordingly.</w:t>
      </w:r>
    </w:p>
    <w:p>
      <w:pPr>
        <w:pStyle w:val="BodyText"/>
        <w:spacing w:line="480" w:lineRule="auto" w:before="1"/>
        <w:ind w:left="1580" w:right="1114" w:firstLine="720"/>
        <w:jc w:val="both"/>
      </w:pPr>
      <w:r>
        <w:rPr/>
        <w:t>The researcher holds the view that in helping beginning readers</w:t>
      </w:r>
      <w:r>
        <w:rPr>
          <w:spacing w:val="60"/>
        </w:rPr>
        <w:t> </w:t>
      </w:r>
      <w:r>
        <w:rPr/>
        <w:t>(or non-readers)</w:t>
      </w:r>
      <w:r>
        <w:rPr>
          <w:spacing w:val="1"/>
        </w:rPr>
        <w:t> </w:t>
      </w:r>
      <w:r>
        <w:rPr/>
        <w:t>to develop effective literacy skills in English, it is appropriate to be guided by the basic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inherently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</w:t>
      </w:r>
      <w:r>
        <w:rPr>
          <w:spacing w:val="-57"/>
        </w:rPr>
        <w:t> </w:t>
      </w:r>
      <w:r>
        <w:rPr/>
        <w:t>methodology. This particular reading model provides ample room for effective utilization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series</w:t>
      </w:r>
      <w:r>
        <w:rPr>
          <w:spacing w:val="-1"/>
        </w:rPr>
        <w:t> </w:t>
      </w:r>
      <w:r>
        <w:rPr/>
        <w:t>of instructional strategies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intervention.</w:t>
      </w:r>
    </w:p>
    <w:p>
      <w:pPr>
        <w:pStyle w:val="Heading1"/>
        <w:spacing w:before="6"/>
        <w:jc w:val="both"/>
      </w:pPr>
      <w:r>
        <w:rPr/>
        <w:t>2.3.5</w:t>
      </w:r>
      <w:r>
        <w:rPr>
          <w:spacing w:val="117"/>
        </w:rPr>
        <w:t> </w:t>
      </w:r>
      <w:r>
        <w:rPr/>
        <w:t>Reading</w:t>
      </w:r>
      <w:r>
        <w:rPr>
          <w:spacing w:val="-1"/>
        </w:rPr>
        <w:t> </w:t>
      </w:r>
      <w:r>
        <w:rPr/>
        <w:t>Readiness</w:t>
      </w:r>
      <w:r>
        <w:rPr>
          <w:spacing w:val="-1"/>
        </w:rPr>
        <w:t> </w:t>
      </w:r>
      <w:r>
        <w:rPr/>
        <w:t>Skills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80" w:right="1117" w:firstLine="720"/>
        <w:jc w:val="both"/>
      </w:pPr>
      <w:r>
        <w:rPr/>
        <w:t>Readiness for reading is largely predicated on the assumption that there are skills</w:t>
      </w:r>
      <w:r>
        <w:rPr>
          <w:spacing w:val="1"/>
        </w:rPr>
        <w:t> </w:t>
      </w:r>
      <w:r>
        <w:rPr/>
        <w:t>and traits that pupils must have before they can learn to read. Umolu and Oyetunde</w:t>
      </w:r>
      <w:r>
        <w:rPr>
          <w:spacing w:val="1"/>
        </w:rPr>
        <w:t> </w:t>
      </w:r>
      <w:r>
        <w:rPr/>
        <w:t>(1997b)</w:t>
      </w:r>
      <w:r>
        <w:rPr>
          <w:spacing w:val="-1"/>
        </w:rPr>
        <w:t> </w:t>
      </w:r>
      <w:r>
        <w:rPr/>
        <w:t>affirmed the</w:t>
      </w:r>
      <w:r>
        <w:rPr>
          <w:spacing w:val="-1"/>
        </w:rPr>
        <w:t> </w:t>
      </w:r>
      <w:r>
        <w:rPr/>
        <w:t>correctness of</w:t>
      </w:r>
      <w:r>
        <w:rPr>
          <w:spacing w:val="-2"/>
        </w:rPr>
        <w:t> </w:t>
      </w:r>
      <w:r>
        <w:rPr/>
        <w:t>this viewpoint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words:</w:t>
      </w:r>
    </w:p>
    <w:p>
      <w:pPr>
        <w:pStyle w:val="BodyText"/>
        <w:spacing w:line="480" w:lineRule="auto"/>
        <w:ind w:left="2211" w:right="1797"/>
        <w:jc w:val="both"/>
      </w:pPr>
      <w:r>
        <w:rPr/>
        <w:t>If we as teachers go ahead and try to teach children to read before they have</w:t>
      </w:r>
      <w:r>
        <w:rPr>
          <w:spacing w:val="-57"/>
        </w:rPr>
        <w:t> </w:t>
      </w:r>
      <w:r>
        <w:rPr/>
        <w:t>acquired reading readiness, our efforts are likely to fail. Just as a builder</w:t>
      </w:r>
      <w:r>
        <w:rPr>
          <w:spacing w:val="1"/>
        </w:rPr>
        <w:t> </w:t>
      </w:r>
      <w:r>
        <w:rPr/>
        <w:t>cannot put up the wall of a house until he has laid the foundation, a teacher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successfully teach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strong</w:t>
      </w:r>
      <w:r>
        <w:rPr>
          <w:spacing w:val="-57"/>
        </w:rPr>
        <w:t> </w:t>
      </w:r>
      <w:r>
        <w:rPr/>
        <w:t>reading</w:t>
      </w:r>
      <w:r>
        <w:rPr>
          <w:spacing w:val="-4"/>
        </w:rPr>
        <w:t> </w:t>
      </w:r>
      <w:r>
        <w:rPr/>
        <w:t>readiness foundation</w:t>
      </w:r>
      <w:r>
        <w:rPr>
          <w:spacing w:val="2"/>
        </w:rPr>
        <w:t> </w:t>
      </w:r>
      <w:r>
        <w:rPr/>
        <w:t>(p. 57).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/>
        <w:jc w:val="both"/>
      </w:pPr>
      <w:r>
        <w:rPr/>
        <w:t>Both Lerner (1976a) and Lerner (1976b) characterized reading readiness in terms of such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listening,</w:t>
      </w:r>
      <w:r>
        <w:rPr>
          <w:spacing w:val="1"/>
        </w:rPr>
        <w:t> </w:t>
      </w:r>
      <w:r>
        <w:rPr/>
        <w:t>speaking,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discrimination of symbols, cognitive thinking and ability to attend and concentrate in</w:t>
      </w:r>
      <w:r>
        <w:rPr>
          <w:spacing w:val="1"/>
        </w:rPr>
        <w:t> </w:t>
      </w:r>
      <w:r>
        <w:rPr/>
        <w:t>activities. Smith and Johnson (1976) also identified five key aspects of reading readiness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perception,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discrimination and well-developed cognitive processing skills. In a similar vein, Umolu</w:t>
      </w:r>
      <w:r>
        <w:rPr>
          <w:spacing w:val="1"/>
        </w:rPr>
        <w:t> </w:t>
      </w:r>
      <w:r>
        <w:rPr/>
        <w:t>(1985a) subcategorized and linked reading readiness skills into the following specific</w:t>
      </w:r>
      <w:r>
        <w:rPr>
          <w:spacing w:val="1"/>
        </w:rPr>
        <w:t> </w:t>
      </w:r>
      <w:r>
        <w:rPr/>
        <w:t>abilities:</w:t>
      </w:r>
      <w:r>
        <w:rPr>
          <w:spacing w:val="1"/>
        </w:rPr>
        <w:t> </w:t>
      </w:r>
      <w:r>
        <w:rPr/>
        <w:t>to use verbal language; to classify related objects; to identify the letters of the</w:t>
      </w:r>
      <w:r>
        <w:rPr>
          <w:spacing w:val="1"/>
        </w:rPr>
        <w:t> </w:t>
      </w:r>
      <w:r>
        <w:rPr/>
        <w:t>alphabet; to recognize similarities and differences in print; to work with sequence; and to</w:t>
      </w:r>
      <w:r>
        <w:rPr>
          <w:spacing w:val="1"/>
        </w:rPr>
        <w:t> </w:t>
      </w:r>
      <w:r>
        <w:rPr/>
        <w:t>write</w:t>
      </w:r>
      <w:r>
        <w:rPr>
          <w:spacing w:val="-2"/>
        </w:rPr>
        <w:t> </w:t>
      </w:r>
      <w:r>
        <w:rPr/>
        <w:t>one’s own name.</w:t>
      </w:r>
    </w:p>
    <w:p>
      <w:pPr>
        <w:pStyle w:val="Heading1"/>
        <w:numPr>
          <w:ilvl w:val="2"/>
          <w:numId w:val="20"/>
        </w:numPr>
        <w:tabs>
          <w:tab w:pos="2301" w:val="left" w:leader="none"/>
        </w:tabs>
        <w:spacing w:line="240" w:lineRule="auto" w:before="6" w:after="0"/>
        <w:ind w:left="2300" w:right="0" w:hanging="721"/>
        <w:jc w:val="both"/>
      </w:pP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Reading</w:t>
      </w:r>
      <w:r>
        <w:rPr>
          <w:spacing w:val="-1"/>
        </w:rPr>
        <w:t> </w:t>
      </w:r>
      <w:r>
        <w:rPr/>
        <w:t>Readiness</w:t>
      </w:r>
      <w:r>
        <w:rPr>
          <w:spacing w:val="-2"/>
        </w:rPr>
        <w:t> </w:t>
      </w:r>
      <w:r>
        <w:rPr/>
        <w:t>Skills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9" w:firstLine="720"/>
        <w:jc w:val="both"/>
      </w:pPr>
      <w:r>
        <w:rPr/>
        <w:t>This is an attempt to evaluate the child’s ability to perform certain skills, which</w:t>
      </w:r>
      <w:r>
        <w:rPr>
          <w:spacing w:val="1"/>
        </w:rPr>
        <w:t> </w:t>
      </w:r>
      <w:r>
        <w:rPr/>
        <w:t>either facilitate or are predictors of success in beginning reading instruction. Instructional</w:t>
      </w:r>
      <w:r>
        <w:rPr>
          <w:spacing w:val="-57"/>
        </w:rPr>
        <w:t> </w:t>
      </w:r>
      <w:r>
        <w:rPr/>
        <w:t>learning activities designed to help the child develop the skills he/she cannot perform are</w:t>
      </w:r>
      <w:r>
        <w:rPr>
          <w:spacing w:val="1"/>
        </w:rPr>
        <w:t> </w:t>
      </w:r>
      <w:r>
        <w:rPr/>
        <w:t>included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instructional programme.</w:t>
      </w:r>
    </w:p>
    <w:p>
      <w:pPr>
        <w:spacing w:before="1"/>
        <w:ind w:left="1580" w:right="0" w:firstLine="0"/>
        <w:jc w:val="both"/>
        <w:rPr>
          <w:sz w:val="24"/>
        </w:rPr>
      </w:pPr>
      <w:r>
        <w:rPr>
          <w:b/>
          <w:sz w:val="24"/>
        </w:rPr>
        <w:t>SKILL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Use Verbal</w:t>
      </w:r>
      <w:r>
        <w:rPr>
          <w:spacing w:val="1"/>
          <w:sz w:val="24"/>
        </w:rPr>
        <w:t> </w:t>
      </w:r>
      <w:r>
        <w:rPr>
          <w:sz w:val="24"/>
        </w:rPr>
        <w:t>Language.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300" w:right="1117"/>
        <w:jc w:val="both"/>
      </w:pPr>
      <w:r>
        <w:rPr/>
        <w:t>Researcher asks the learner to tell a story on any topic of his choice, for instance,</w:t>
      </w:r>
      <w:r>
        <w:rPr>
          <w:spacing w:val="1"/>
        </w:rPr>
        <w:t> </w:t>
      </w:r>
      <w:r>
        <w:rPr/>
        <w:t>his birthday celebration. Verbal language is widely recognized as the foundation</w:t>
      </w:r>
      <w:r>
        <w:rPr>
          <w:spacing w:val="1"/>
        </w:rPr>
        <w:t> </w:t>
      </w:r>
      <w:r>
        <w:rPr/>
        <w:t>of reading and probably the most important. If a child is unable to read, he will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language development programme (Lerner, 1976; Harris &amp; Smith, 1980, Umolu,</w:t>
      </w:r>
      <w:r>
        <w:rPr>
          <w:spacing w:val="1"/>
        </w:rPr>
        <w:t> </w:t>
      </w:r>
      <w:r>
        <w:rPr/>
        <w:t>1985a).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580"/>
        <w:jc w:val="both"/>
      </w:pPr>
      <w:r>
        <w:rPr>
          <w:b/>
        </w:rPr>
        <w:t>SKILL</w:t>
      </w:r>
      <w:r>
        <w:rPr>
          <w:b/>
          <w:spacing w:val="-1"/>
        </w:rPr>
        <w:t> </w:t>
      </w:r>
      <w:r>
        <w:rPr>
          <w:b/>
        </w:rPr>
        <w:t>2: </w:t>
      </w:r>
      <w:r>
        <w:rPr/>
        <w:t>Ability</w:t>
      </w:r>
      <w:r>
        <w:rPr>
          <w:spacing w:val="-8"/>
        </w:rPr>
        <w:t> </w:t>
      </w:r>
      <w:r>
        <w:rPr/>
        <w:t>to</w:t>
      </w:r>
      <w:r>
        <w:rPr>
          <w:spacing w:val="-1"/>
        </w:rPr>
        <w:t> </w:t>
      </w:r>
      <w:r>
        <w:rPr/>
        <w:t>Classify</w:t>
      </w:r>
      <w:r>
        <w:rPr>
          <w:spacing w:val="-5"/>
        </w:rPr>
        <w:t> </w:t>
      </w:r>
      <w:r>
        <w:rPr/>
        <w:t>Related</w:t>
      </w:r>
      <w:r>
        <w:rPr>
          <w:spacing w:val="2"/>
        </w:rPr>
        <w:t> </w:t>
      </w:r>
      <w:r>
        <w:rPr/>
        <w:t>Objects.</w:t>
      </w:r>
    </w:p>
    <w:p>
      <w:pPr>
        <w:spacing w:after="0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2300" w:right="1121"/>
        <w:jc w:val="both"/>
      </w:pPr>
      <w:r>
        <w:rPr/>
        <w:t>Researcher asks the learner to</w:t>
      </w:r>
      <w:r>
        <w:rPr>
          <w:spacing w:val="1"/>
        </w:rPr>
        <w:t> </w:t>
      </w:r>
      <w:r>
        <w:rPr/>
        <w:t>group given objects according to</w:t>
      </w:r>
      <w:r>
        <w:rPr>
          <w:spacing w:val="1"/>
        </w:rPr>
        <w:t> </w:t>
      </w:r>
      <w:r>
        <w:rPr/>
        <w:t>colors,</w:t>
      </w:r>
      <w:r>
        <w:rPr>
          <w:spacing w:val="60"/>
        </w:rPr>
        <w:t> </w:t>
      </w:r>
      <w:r>
        <w:rPr/>
        <w:t>shapes,</w:t>
      </w:r>
      <w:r>
        <w:rPr>
          <w:spacing w:val="1"/>
        </w:rPr>
        <w:t> </w:t>
      </w:r>
      <w:r>
        <w:rPr/>
        <w:t>size and weight. An important cognitive skill basic to reading is the ability to</w:t>
      </w:r>
      <w:r>
        <w:rPr>
          <w:spacing w:val="1"/>
        </w:rPr>
        <w:t> </w:t>
      </w:r>
      <w:r>
        <w:rPr/>
        <w:t>organize information into categories. If the child is unable to group the pictures</w:t>
      </w:r>
      <w:r>
        <w:rPr>
          <w:spacing w:val="1"/>
        </w:rPr>
        <w:t> </w:t>
      </w:r>
      <w:r>
        <w:rPr/>
        <w:t>correctly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explain,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(Gibson, 1975; Walker, 1977, Umolu,</w:t>
      </w:r>
      <w:r>
        <w:rPr>
          <w:spacing w:val="-1"/>
        </w:rPr>
        <w:t> </w:t>
      </w:r>
      <w:r>
        <w:rPr/>
        <w:t>1985a).</w:t>
      </w:r>
    </w:p>
    <w:p>
      <w:pPr>
        <w:pStyle w:val="BodyText"/>
        <w:spacing w:before="1"/>
        <w:ind w:left="1580"/>
        <w:jc w:val="both"/>
      </w:pPr>
      <w:r>
        <w:rPr>
          <w:b/>
        </w:rPr>
        <w:t>SKILL</w:t>
      </w:r>
      <w:r>
        <w:rPr>
          <w:b/>
          <w:spacing w:val="-1"/>
        </w:rPr>
        <w:t> </w:t>
      </w:r>
      <w:r>
        <w:rPr>
          <w:b/>
        </w:rPr>
        <w:t>3:</w:t>
      </w:r>
      <w:r>
        <w:rPr>
          <w:b/>
          <w:spacing w:val="-1"/>
        </w:rPr>
        <w:t> </w:t>
      </w:r>
      <w:r>
        <w:rPr/>
        <w:t>Ability</w:t>
      </w:r>
      <w:r>
        <w:rPr>
          <w:spacing w:val="-8"/>
        </w:rPr>
        <w:t> </w:t>
      </w:r>
      <w:r>
        <w:rPr/>
        <w:t>to</w:t>
      </w:r>
      <w:r>
        <w:rPr>
          <w:spacing w:val="4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the Letters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Alphabet.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300" w:right="1116"/>
        <w:jc w:val="both"/>
      </w:pPr>
      <w:r>
        <w:rPr/>
        <w:t>Researcher asks the learner to name letters handed to him according to upper and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cases,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mediums.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recognize letters and name them are more likely to have difficulty in learning to</w:t>
      </w:r>
      <w:r>
        <w:rPr>
          <w:spacing w:val="1"/>
        </w:rPr>
        <w:t> </w:t>
      </w:r>
      <w:r>
        <w:rPr/>
        <w:t>read</w:t>
      </w:r>
      <w:r>
        <w:rPr>
          <w:spacing w:val="-1"/>
        </w:rPr>
        <w:t> </w:t>
      </w:r>
      <w:r>
        <w:rPr/>
        <w:t>than</w:t>
      </w:r>
      <w:r>
        <w:rPr>
          <w:spacing w:val="1"/>
        </w:rPr>
        <w:t> </w:t>
      </w:r>
      <w:r>
        <w:rPr/>
        <w:t>children who learn this quickly</w:t>
      </w:r>
      <w:r>
        <w:rPr>
          <w:spacing w:val="-5"/>
        </w:rPr>
        <w:t> </w:t>
      </w:r>
      <w:r>
        <w:rPr/>
        <w:t>(Jansky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De-Hirsh, 1972).</w:t>
      </w:r>
    </w:p>
    <w:p>
      <w:pPr>
        <w:pStyle w:val="BodyText"/>
        <w:spacing w:before="1"/>
        <w:ind w:left="1580"/>
        <w:jc w:val="both"/>
      </w:pPr>
      <w:r>
        <w:rPr>
          <w:b/>
        </w:rPr>
        <w:t>SKILL</w:t>
      </w:r>
      <w:r>
        <w:rPr>
          <w:b/>
          <w:spacing w:val="-1"/>
        </w:rPr>
        <w:t> </w:t>
      </w:r>
      <w:r>
        <w:rPr>
          <w:b/>
        </w:rPr>
        <w:t>4:</w:t>
      </w:r>
      <w:r>
        <w:rPr>
          <w:b/>
          <w:spacing w:val="-1"/>
        </w:rPr>
        <w:t> </w:t>
      </w:r>
      <w:r>
        <w:rPr/>
        <w:t>Ability</w:t>
      </w:r>
      <w:r>
        <w:rPr>
          <w:spacing w:val="-8"/>
        </w:rPr>
        <w:t> </w:t>
      </w:r>
      <w:r>
        <w:rPr/>
        <w:t>to</w:t>
      </w:r>
      <w:r>
        <w:rPr>
          <w:spacing w:val="-1"/>
        </w:rPr>
        <w:t> </w:t>
      </w:r>
      <w:r>
        <w:rPr/>
        <w:t>Recognize</w:t>
      </w:r>
      <w:r>
        <w:rPr>
          <w:spacing w:val="-1"/>
        </w:rPr>
        <w:t> </w:t>
      </w:r>
      <w:r>
        <w:rPr/>
        <w:t>Similarities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Differences in</w:t>
      </w:r>
      <w:r>
        <w:rPr>
          <w:spacing w:val="-1"/>
        </w:rPr>
        <w:t> </w:t>
      </w:r>
      <w:r>
        <w:rPr/>
        <w:t>Print.</w:t>
      </w:r>
    </w:p>
    <w:p>
      <w:pPr>
        <w:pStyle w:val="BodyText"/>
      </w:pPr>
    </w:p>
    <w:p>
      <w:pPr>
        <w:pStyle w:val="BodyText"/>
        <w:spacing w:line="480" w:lineRule="auto"/>
        <w:ind w:left="2300" w:right="1117"/>
        <w:jc w:val="both"/>
      </w:pPr>
      <w:r>
        <w:rPr/>
        <w:t>The researcher presents the learner with two objects that are similar but with</w:t>
      </w:r>
      <w:r>
        <w:rPr>
          <w:spacing w:val="1"/>
        </w:rPr>
        <w:t> </w:t>
      </w:r>
      <w:r>
        <w:rPr/>
        <w:t>visible differences and asks him to spot the differences and similarities in the</w:t>
      </w:r>
      <w:r>
        <w:rPr>
          <w:spacing w:val="1"/>
        </w:rPr>
        <w:t> </w:t>
      </w:r>
      <w:r>
        <w:rPr/>
        <w:t>objects.</w:t>
      </w:r>
      <w:r>
        <w:rPr>
          <w:spacing w:val="-1"/>
        </w:rPr>
        <w:t> </w:t>
      </w:r>
      <w:r>
        <w:rPr/>
        <w:t>Visual</w:t>
      </w:r>
      <w:r>
        <w:rPr>
          <w:spacing w:val="-1"/>
        </w:rPr>
        <w:t> </w:t>
      </w:r>
      <w:r>
        <w:rPr/>
        <w:t>discrimination is</w:t>
      </w:r>
      <w:r>
        <w:rPr>
          <w:spacing w:val="-1"/>
        </w:rPr>
        <w:t> </w:t>
      </w:r>
      <w:r>
        <w:rPr/>
        <w:t>essential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process (Brown,</w:t>
      </w:r>
      <w:r>
        <w:rPr>
          <w:spacing w:val="-1"/>
        </w:rPr>
        <w:t> </w:t>
      </w:r>
      <w:r>
        <w:rPr/>
        <w:t>1982).</w:t>
      </w:r>
    </w:p>
    <w:p>
      <w:pPr>
        <w:spacing w:before="0"/>
        <w:ind w:left="1580" w:right="0" w:firstLine="0"/>
        <w:jc w:val="both"/>
        <w:rPr>
          <w:sz w:val="24"/>
        </w:rPr>
      </w:pPr>
      <w:r>
        <w:rPr>
          <w:b/>
          <w:sz w:val="24"/>
        </w:rPr>
        <w:t>SKILL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5: </w:t>
      </w:r>
      <w:r>
        <w:rPr>
          <w:sz w:val="24"/>
        </w:rPr>
        <w:t>Ability</w:t>
      </w:r>
      <w:r>
        <w:rPr>
          <w:spacing w:val="-9"/>
          <w:sz w:val="24"/>
        </w:rPr>
        <w:t> </w:t>
      </w:r>
      <w:r>
        <w:rPr>
          <w:sz w:val="24"/>
        </w:rPr>
        <w:t>to Work</w:t>
      </w:r>
      <w:r>
        <w:rPr>
          <w:spacing w:val="-1"/>
          <w:sz w:val="24"/>
        </w:rPr>
        <w:t> </w:t>
      </w:r>
      <w:r>
        <w:rPr>
          <w:sz w:val="24"/>
        </w:rPr>
        <w:t>with Sequences.</w:t>
      </w:r>
    </w:p>
    <w:p>
      <w:pPr>
        <w:pStyle w:val="BodyText"/>
      </w:pPr>
    </w:p>
    <w:p>
      <w:pPr>
        <w:pStyle w:val="BodyText"/>
        <w:spacing w:line="480" w:lineRule="auto" w:before="1"/>
        <w:ind w:left="2391" w:right="1116"/>
        <w:jc w:val="both"/>
      </w:pPr>
      <w:r>
        <w:rPr/>
        <w:t>Researcher presents leaner with objects in different sizes and ask him to arrange</w:t>
      </w:r>
      <w:r>
        <w:rPr>
          <w:spacing w:val="1"/>
        </w:rPr>
        <w:t> </w:t>
      </w:r>
      <w:r>
        <w:rPr/>
        <w:t>them in sequence in the order of smallest to the biggest. There are two parts to</w:t>
      </w:r>
      <w:r>
        <w:rPr>
          <w:spacing w:val="1"/>
        </w:rPr>
        <w:t> </w:t>
      </w:r>
      <w:r>
        <w:rPr/>
        <w:t>this assessment, namely; temporal (auditory) and spatial (visual) sequencing.</w:t>
      </w:r>
      <w:r>
        <w:rPr>
          <w:spacing w:val="1"/>
        </w:rPr>
        <w:t> </w:t>
      </w:r>
      <w:r>
        <w:rPr/>
        <w:t>Both attempt to test a child’s serial ordering skills. Studies indicate that a child</w:t>
      </w:r>
      <w:r>
        <w:rPr>
          <w:spacing w:val="1"/>
        </w:rPr>
        <w:t> </w:t>
      </w:r>
      <w:r>
        <w:rPr/>
        <w:t>with poor sequencing skills may have considerable difficulties in learning how to</w:t>
      </w:r>
      <w:r>
        <w:rPr>
          <w:spacing w:val="-57"/>
        </w:rPr>
        <w:t> </w:t>
      </w:r>
      <w:r>
        <w:rPr/>
        <w:t>read Pupils who have not learnt to move from left to right experience confusion</w:t>
      </w:r>
      <w:r>
        <w:rPr>
          <w:spacing w:val="1"/>
        </w:rPr>
        <w:t> </w:t>
      </w:r>
      <w:r>
        <w:rPr/>
        <w:t>and difficulty</w:t>
      </w:r>
      <w:r>
        <w:rPr>
          <w:spacing w:val="-5"/>
        </w:rPr>
        <w:t> </w:t>
      </w:r>
      <w:r>
        <w:rPr/>
        <w:t>later</w:t>
      </w:r>
      <w:r>
        <w:rPr>
          <w:spacing w:val="1"/>
        </w:rPr>
        <w:t> </w:t>
      </w:r>
      <w:r>
        <w:rPr/>
        <w:t>(Gibson, 1975,</w:t>
      </w:r>
      <w:r>
        <w:rPr>
          <w:spacing w:val="-1"/>
        </w:rPr>
        <w:t> </w:t>
      </w:r>
      <w:r>
        <w:rPr/>
        <w:t>Umolu, 1985a).</w:t>
      </w:r>
    </w:p>
    <w:p>
      <w:pPr>
        <w:pStyle w:val="BodyText"/>
        <w:spacing w:line="480" w:lineRule="auto"/>
        <w:ind w:left="1580" w:right="1120" w:firstLine="720"/>
        <w:jc w:val="both"/>
      </w:pPr>
      <w:r>
        <w:rPr/>
        <w:t>In order to develop adequate reading readiness, an average child would need to be</w:t>
      </w:r>
      <w:r>
        <w:rPr>
          <w:spacing w:val="-57"/>
        </w:rPr>
        <w:t> </w:t>
      </w:r>
      <w:r>
        <w:rPr/>
        <w:t>exposed to ample opportunities for learning, guidance, motivation and practice. In many</w:t>
      </w:r>
      <w:r>
        <w:rPr>
          <w:spacing w:val="1"/>
        </w:rPr>
        <w:t> </w:t>
      </w:r>
      <w:r>
        <w:rPr/>
        <w:t>developed</w:t>
      </w:r>
      <w:r>
        <w:rPr>
          <w:spacing w:val="38"/>
        </w:rPr>
        <w:t> </w:t>
      </w:r>
      <w:r>
        <w:rPr/>
        <w:t>countries</w:t>
      </w:r>
      <w:r>
        <w:rPr>
          <w:spacing w:val="39"/>
        </w:rPr>
        <w:t> </w:t>
      </w:r>
      <w:r>
        <w:rPr/>
        <w:t>like</w:t>
      </w:r>
      <w:r>
        <w:rPr>
          <w:spacing w:val="39"/>
        </w:rPr>
        <w:t> </w:t>
      </w:r>
      <w:r>
        <w:rPr/>
        <w:t>Britain,</w:t>
      </w:r>
      <w:r>
        <w:rPr>
          <w:spacing w:val="40"/>
        </w:rPr>
        <w:t> </w:t>
      </w:r>
      <w:r>
        <w:rPr/>
        <w:t>America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Canada,</w:t>
      </w:r>
      <w:r>
        <w:rPr>
          <w:spacing w:val="39"/>
        </w:rPr>
        <w:t> </w:t>
      </w:r>
      <w:r>
        <w:rPr/>
        <w:t>reading</w:t>
      </w:r>
      <w:r>
        <w:rPr>
          <w:spacing w:val="36"/>
        </w:rPr>
        <w:t> </w:t>
      </w:r>
      <w:r>
        <w:rPr/>
        <w:t>readiness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structured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9"/>
        <w:jc w:val="both"/>
      </w:pPr>
      <w:r>
        <w:rPr/>
        <w:t>into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many</w:t>
      </w:r>
      <w:r>
        <w:rPr>
          <w:spacing w:val="-57"/>
        </w:rPr>
        <w:t> </w:t>
      </w:r>
      <w:r>
        <w:rPr/>
        <w:t>children come from illiterate homes, the lack of a well-structured reading awareness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disadvantage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pupils.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instruction 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English, the need for reading readiness is</w:t>
      </w:r>
      <w:r>
        <w:rPr>
          <w:spacing w:val="1"/>
        </w:rPr>
        <w:t> </w:t>
      </w:r>
      <w:r>
        <w:rPr/>
        <w:t>even more</w:t>
      </w:r>
      <w:r>
        <w:rPr>
          <w:spacing w:val="1"/>
        </w:rPr>
        <w:t> </w:t>
      </w:r>
      <w:r>
        <w:rPr/>
        <w:t>acute</w:t>
      </w:r>
      <w:r>
        <w:rPr>
          <w:spacing w:val="60"/>
        </w:rPr>
        <w:t> </w:t>
      </w:r>
      <w:r>
        <w:rPr/>
        <w:t>(Umolu,</w:t>
      </w:r>
      <w:r>
        <w:rPr>
          <w:spacing w:val="1"/>
        </w:rPr>
        <w:t> </w:t>
      </w:r>
      <w:r>
        <w:rPr/>
        <w:t>1997). Unfortunately, Nigerian children go through a complex process of learning to read</w:t>
      </w:r>
      <w:r>
        <w:rPr>
          <w:spacing w:val="-57"/>
        </w:rPr>
        <w:t> </w:t>
      </w:r>
      <w:r>
        <w:rPr/>
        <w:t>in English fraught with traumatic experiences. It is for this reason that Mayo (1971)</w:t>
      </w:r>
      <w:r>
        <w:rPr>
          <w:spacing w:val="1"/>
        </w:rPr>
        <w:t> </w:t>
      </w:r>
      <w:r>
        <w:rPr/>
        <w:t>stressed that parents and teachers need to think about what homes are for, and what</w:t>
      </w:r>
      <w:r>
        <w:rPr>
          <w:spacing w:val="1"/>
        </w:rPr>
        <w:t> </w:t>
      </w:r>
      <w:r>
        <w:rPr/>
        <w:t>schools are for, when they meet at the Parents – Teachers Association (PTA) meetings. In</w:t>
      </w:r>
      <w:r>
        <w:rPr>
          <w:spacing w:val="-57"/>
        </w:rPr>
        <w:t> </w:t>
      </w:r>
      <w:r>
        <w:rPr/>
        <w:t>this connection, Durojaiye (1977) observed that many parents and teachers often make</w:t>
      </w:r>
      <w:r>
        <w:rPr>
          <w:spacing w:val="1"/>
        </w:rPr>
        <w:t> </w:t>
      </w:r>
      <w:r>
        <w:rPr/>
        <w:t>learners to learn letters and numbers so that they will be ahead on entering primary</w:t>
      </w:r>
      <w:r>
        <w:rPr>
          <w:spacing w:val="1"/>
        </w:rPr>
        <w:t> </w:t>
      </w:r>
      <w:r>
        <w:rPr/>
        <w:t>school. For this reason, such parents and teachers require very young pupils to undertake</w:t>
      </w:r>
      <w:r>
        <w:rPr>
          <w:spacing w:val="1"/>
        </w:rPr>
        <w:t> </w:t>
      </w:r>
      <w:r>
        <w:rPr/>
        <w:t>literacy</w:t>
      </w:r>
      <w:r>
        <w:rPr>
          <w:spacing w:val="-6"/>
        </w:rPr>
        <w:t> </w:t>
      </w:r>
      <w:r>
        <w:rPr/>
        <w:t>tasks for</w:t>
      </w:r>
      <w:r>
        <w:rPr>
          <w:spacing w:val="1"/>
        </w:rPr>
        <w:t> </w:t>
      </w:r>
      <w:r>
        <w:rPr/>
        <w:t>which 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not</w:t>
      </w:r>
      <w:r>
        <w:rPr>
          <w:spacing w:val="5"/>
        </w:rPr>
        <w:t> </w:t>
      </w:r>
      <w:r>
        <w:rPr/>
        <w:t>yet</w:t>
      </w:r>
      <w:r>
        <w:rPr>
          <w:spacing w:val="2"/>
        </w:rPr>
        <w:t> </w:t>
      </w:r>
      <w:r>
        <w:rPr/>
        <w:t>ready.</w:t>
      </w:r>
    </w:p>
    <w:p>
      <w:pPr>
        <w:pStyle w:val="BodyText"/>
        <w:spacing w:line="480" w:lineRule="auto" w:before="2"/>
        <w:ind w:left="1580" w:right="1117" w:firstLine="720"/>
        <w:jc w:val="both"/>
      </w:pPr>
      <w:r>
        <w:rPr/>
        <w:t>Aboki (1991) also recommended that reading specialists should be posted to pre-</w:t>
      </w:r>
      <w:r>
        <w:rPr>
          <w:spacing w:val="1"/>
        </w:rPr>
        <w:t> </w:t>
      </w:r>
      <w:r>
        <w:rPr/>
        <w:t>primary schools to help stimulate children’s creativity and imagination. Such specialists</w:t>
      </w:r>
      <w:r>
        <w:rPr>
          <w:spacing w:val="1"/>
        </w:rPr>
        <w:t> </w:t>
      </w:r>
      <w:r>
        <w:rPr/>
        <w:t>can also read storybooks to the pupils regularly, in order to help them further develop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listening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reading.</w:t>
      </w:r>
      <w:r>
        <w:rPr>
          <w:spacing w:val="1"/>
        </w:rPr>
        <w:t> </w:t>
      </w:r>
      <w:r>
        <w:rPr/>
        <w:t>Milaham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highlighted the harmful effects of parental illiteracy in the home setting on the eventual</w:t>
      </w:r>
      <w:r>
        <w:rPr>
          <w:spacing w:val="1"/>
        </w:rPr>
        <w:t> </w:t>
      </w:r>
      <w:r>
        <w:rPr/>
        <w:t>educational aspirations of children. Most of the children studied by Milaham had parents</w:t>
      </w:r>
      <w:r>
        <w:rPr>
          <w:spacing w:val="1"/>
        </w:rPr>
        <w:t> </w:t>
      </w:r>
      <w:r>
        <w:rPr/>
        <w:t>who were illiterate and belonged to low income, socio-economic groups. The findings</w:t>
      </w:r>
      <w:r>
        <w:rPr>
          <w:spacing w:val="1"/>
        </w:rPr>
        <w:t> </w:t>
      </w:r>
      <w:r>
        <w:rPr/>
        <w:t>from his study indicates that very few of such children regularly attend schools and could</w:t>
      </w:r>
      <w:r>
        <w:rPr>
          <w:spacing w:val="-57"/>
        </w:rPr>
        <w:t> </w:t>
      </w:r>
      <w:r>
        <w:rPr/>
        <w:t>not afford to regularly buy prescribed school textbooks, exercise books. The findings also</w:t>
      </w:r>
      <w:r>
        <w:rPr>
          <w:spacing w:val="-57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nonexistent formal school attendance. The study was ultimately able to provide strong</w:t>
      </w:r>
      <w:r>
        <w:rPr>
          <w:spacing w:val="1"/>
        </w:rPr>
        <w:t> </w:t>
      </w:r>
      <w:r>
        <w:rPr/>
        <w:t>evidence of a close relationship between home setting and the rate of school success</w:t>
      </w:r>
      <w:r>
        <w:rPr>
          <w:spacing w:val="1"/>
        </w:rPr>
        <w:t> </w:t>
      </w:r>
      <w:r>
        <w:rPr/>
        <w:t>among</w:t>
      </w:r>
      <w:r>
        <w:rPr>
          <w:spacing w:val="-1"/>
        </w:rPr>
        <w:t> </w:t>
      </w:r>
      <w:r>
        <w:rPr/>
        <w:t>children from low-income, family</w:t>
      </w:r>
      <w:r>
        <w:rPr>
          <w:spacing w:val="-5"/>
        </w:rPr>
        <w:t> </w:t>
      </w:r>
      <w:r>
        <w:rPr/>
        <w:t>backgrounds.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 w:firstLine="720"/>
        <w:jc w:val="both"/>
      </w:pPr>
      <w:r>
        <w:rPr/>
        <w:t>Karlin (1971) reported that both home and family factors significantly influence</w:t>
      </w:r>
      <w:r>
        <w:rPr>
          <w:spacing w:val="1"/>
        </w:rPr>
        <w:t> </w:t>
      </w:r>
      <w:r>
        <w:rPr/>
        <w:t>the level of educational success of children in the school setting. The study by Karlin also</w:t>
      </w:r>
      <w:r>
        <w:rPr>
          <w:spacing w:val="-57"/>
        </w:rPr>
        <w:t> </w:t>
      </w:r>
      <w:r>
        <w:rPr/>
        <w:t>established that there are proportionally many more reading failures among children who</w:t>
      </w:r>
      <w:r>
        <w:rPr>
          <w:spacing w:val="1"/>
        </w:rPr>
        <w:t> </w:t>
      </w:r>
      <w:r>
        <w:rPr/>
        <w:t>come from poor home, than there are among affluent age peers. This partially gives</w:t>
      </w:r>
      <w:r>
        <w:rPr>
          <w:spacing w:val="1"/>
        </w:rPr>
        <w:t> </w:t>
      </w:r>
      <w:r>
        <w:rPr/>
        <w:t>credence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commonplace</w:t>
      </w:r>
      <w:r>
        <w:rPr>
          <w:spacing w:val="58"/>
        </w:rPr>
        <w:t> </w:t>
      </w:r>
      <w:r>
        <w:rPr/>
        <w:t>assumption</w:t>
      </w:r>
      <w:r>
        <w:rPr>
          <w:spacing w:val="58"/>
        </w:rPr>
        <w:t> </w:t>
      </w:r>
      <w:r>
        <w:rPr/>
        <w:t>that</w:t>
      </w:r>
      <w:r>
        <w:rPr>
          <w:spacing w:val="56"/>
        </w:rPr>
        <w:t> </w:t>
      </w:r>
      <w:r>
        <w:rPr/>
        <w:t>children</w:t>
      </w:r>
      <w:r>
        <w:rPr>
          <w:spacing w:val="58"/>
        </w:rPr>
        <w:t> </w:t>
      </w:r>
      <w:r>
        <w:rPr/>
        <w:t>who</w:t>
      </w:r>
      <w:r>
        <w:rPr>
          <w:spacing w:val="59"/>
        </w:rPr>
        <w:t> </w:t>
      </w:r>
      <w:r>
        <w:rPr/>
        <w:t>come</w:t>
      </w:r>
      <w:r>
        <w:rPr>
          <w:spacing w:val="58"/>
        </w:rPr>
        <w:t> </w:t>
      </w:r>
      <w:r>
        <w:rPr/>
        <w:t>from</w:t>
      </w:r>
      <w:r>
        <w:rPr>
          <w:spacing w:val="59"/>
        </w:rPr>
        <w:t> </w:t>
      </w:r>
      <w:r>
        <w:rPr/>
        <w:t>high</w:t>
      </w:r>
      <w:r>
        <w:rPr>
          <w:spacing w:val="58"/>
        </w:rPr>
        <w:t> </w:t>
      </w:r>
      <w:r>
        <w:rPr/>
        <w:t>socio-</w:t>
      </w:r>
      <w:r>
        <w:rPr>
          <w:spacing w:val="-57"/>
        </w:rPr>
        <w:t> </w:t>
      </w:r>
      <w:r>
        <w:rPr/>
        <w:t>economic class as a group are far better readers than their contemporaries who come from</w:t>
      </w:r>
      <w:r>
        <w:rPr>
          <w:spacing w:val="-57"/>
        </w:rPr>
        <w:t> </w:t>
      </w:r>
      <w:r>
        <w:rPr/>
        <w:t>low-income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setting.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comparable studies, including (Reid, 1977; Travers, 1977), also showed that most adults</w:t>
      </w:r>
      <w:r>
        <w:rPr>
          <w:spacing w:val="1"/>
        </w:rPr>
        <w:t> </w:t>
      </w:r>
      <w:r>
        <w:rPr/>
        <w:t>who have had above-average school experience are in a much better position to help their</w:t>
      </w:r>
      <w:r>
        <w:rPr>
          <w:spacing w:val="-57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learn to read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home.</w:t>
      </w:r>
    </w:p>
    <w:p>
      <w:pPr>
        <w:pStyle w:val="BodyText"/>
        <w:spacing w:line="480" w:lineRule="auto" w:before="1"/>
        <w:ind w:left="1580" w:right="1113" w:firstLine="720"/>
        <w:jc w:val="both"/>
      </w:pPr>
      <w:r>
        <w:rPr/>
        <w:t>Travers (1977) further observed that individuals belonging to educated, middle</w:t>
      </w:r>
      <w:r>
        <w:rPr>
          <w:spacing w:val="1"/>
        </w:rPr>
        <w:t> </w:t>
      </w:r>
      <w:r>
        <w:rPr/>
        <w:t>class backgrounds were in a better position to make provisions for the education of their</w:t>
      </w:r>
      <w:r>
        <w:rPr>
          <w:spacing w:val="1"/>
        </w:rPr>
        <w:t> </w:t>
      </w:r>
      <w:r>
        <w:rPr/>
        <w:t>children at home. This shows that uneducated, economically disadvantaged parents might</w:t>
      </w:r>
      <w:r>
        <w:rPr>
          <w:spacing w:val="-57"/>
        </w:rPr>
        <w:t> </w:t>
      </w:r>
      <w:r>
        <w:rPr/>
        <w:t>be unable to help their children in this respect. It is true therefore, that how successful the</w:t>
      </w:r>
      <w:r>
        <w:rPr>
          <w:spacing w:val="1"/>
        </w:rPr>
        <w:t> </w:t>
      </w:r>
      <w:r>
        <w:rPr/>
        <w:t>education of the child will be in future is determined to a large extent by how well his</w:t>
      </w:r>
      <w:r>
        <w:rPr>
          <w:spacing w:val="1"/>
        </w:rPr>
        <w:t> </w:t>
      </w:r>
      <w:r>
        <w:rPr/>
        <w:t>parents have been educated and the level of incentives provided for that child at an early</w:t>
      </w:r>
      <w:r>
        <w:rPr>
          <w:spacing w:val="1"/>
        </w:rPr>
        <w:t> </w:t>
      </w:r>
      <w:r>
        <w:rPr/>
        <w:t>stage. This is usually the case if the parents make efforts to read to the child and perhaps</w:t>
      </w:r>
      <w:r>
        <w:rPr>
          <w:spacing w:val="1"/>
        </w:rPr>
        <w:t> </w:t>
      </w:r>
      <w:r>
        <w:rPr/>
        <w:t>teach simple sight words. The implication is that a child who has not developed reading</w:t>
      </w:r>
      <w:r>
        <w:rPr>
          <w:spacing w:val="1"/>
        </w:rPr>
        <w:t> </w:t>
      </w:r>
      <w:r>
        <w:rPr/>
        <w:t>readiness</w:t>
      </w:r>
      <w:r>
        <w:rPr>
          <w:spacing w:val="-1"/>
        </w:rPr>
        <w:t> </w:t>
      </w:r>
      <w:r>
        <w:rPr/>
        <w:t>skills will definitely</w:t>
      </w:r>
      <w:r>
        <w:rPr>
          <w:spacing w:val="-5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problems.</w:t>
      </w:r>
    </w:p>
    <w:p>
      <w:pPr>
        <w:pStyle w:val="Heading1"/>
        <w:numPr>
          <w:ilvl w:val="2"/>
          <w:numId w:val="20"/>
        </w:numPr>
        <w:tabs>
          <w:tab w:pos="2181" w:val="left" w:leader="none"/>
        </w:tabs>
        <w:spacing w:line="240" w:lineRule="auto" w:before="7" w:after="0"/>
        <w:ind w:left="2180" w:right="0" w:hanging="601"/>
        <w:jc w:val="both"/>
      </w:pPr>
      <w:r>
        <w:rPr/>
        <w:t>The</w:t>
      </w:r>
      <w:r>
        <w:rPr>
          <w:spacing w:val="-3"/>
        </w:rPr>
        <w:t> </w:t>
      </w:r>
      <w:r>
        <w:rPr/>
        <w:t>Writing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580" w:right="1119" w:firstLine="720"/>
        <w:jc w:val="both"/>
      </w:pPr>
      <w:r>
        <w:rPr/>
        <w:t>Writing skills are basic mechanical abilities which help writers put their thoughts</w:t>
      </w:r>
      <w:r>
        <w:rPr>
          <w:spacing w:val="1"/>
        </w:rPr>
        <w:t> </w:t>
      </w:r>
      <w:r>
        <w:rPr/>
        <w:t>into words in a meaningful way and to mentally interact with the message. They help 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independence,</w:t>
      </w:r>
      <w:r>
        <w:rPr>
          <w:spacing w:val="1"/>
        </w:rPr>
        <w:t> </w:t>
      </w:r>
      <w:r>
        <w:rPr/>
        <w:t>comprehensibility,</w:t>
      </w:r>
      <w:r>
        <w:rPr>
          <w:spacing w:val="1"/>
        </w:rPr>
        <w:t> </w:t>
      </w:r>
      <w:r>
        <w:rPr/>
        <w:t>fluency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writing.</w:t>
      </w:r>
      <w:r>
        <w:rPr>
          <w:spacing w:val="-57"/>
        </w:rPr>
        <w:t> </w:t>
      </w:r>
      <w:r>
        <w:rPr/>
        <w:t>According to Hampton (1989), when learners master these skills, they will be able to</w:t>
      </w:r>
      <w:r>
        <w:rPr>
          <w:spacing w:val="1"/>
        </w:rPr>
        <w:t> </w:t>
      </w:r>
      <w:r>
        <w:rPr/>
        <w:t>write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read</w:t>
      </w:r>
      <w:r>
        <w:rPr>
          <w:spacing w:val="15"/>
        </w:rPr>
        <w:t> </w:t>
      </w:r>
      <w:r>
        <w:rPr/>
        <w:t>what</w:t>
      </w:r>
      <w:r>
        <w:rPr>
          <w:spacing w:val="15"/>
        </w:rPr>
        <w:t> </w:t>
      </w:r>
      <w:r>
        <w:rPr/>
        <w:t>they</w:t>
      </w:r>
      <w:r>
        <w:rPr>
          <w:spacing w:val="14"/>
        </w:rPr>
        <w:t> </w:t>
      </w:r>
      <w:r>
        <w:rPr/>
        <w:t>have</w:t>
      </w:r>
      <w:r>
        <w:rPr>
          <w:spacing w:val="14"/>
        </w:rPr>
        <w:t> </w:t>
      </w:r>
      <w:r>
        <w:rPr/>
        <w:t>written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other</w:t>
      </w:r>
      <w:r>
        <w:rPr>
          <w:spacing w:val="14"/>
        </w:rPr>
        <w:t> </w:t>
      </w:r>
      <w:r>
        <w:rPr/>
        <w:t>speakers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same</w:t>
      </w:r>
      <w:r>
        <w:rPr>
          <w:spacing w:val="15"/>
        </w:rPr>
        <w:t> </w:t>
      </w:r>
      <w:r>
        <w:rPr/>
        <w:t>language</w:t>
      </w:r>
      <w:r>
        <w:rPr>
          <w:spacing w:val="14"/>
        </w:rPr>
        <w:t> </w:t>
      </w:r>
      <w:r>
        <w:rPr/>
        <w:t>can</w:t>
      </w:r>
      <w:r>
        <w:rPr>
          <w:spacing w:val="15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6"/>
        <w:jc w:val="both"/>
      </w:pPr>
      <w:r>
        <w:rPr/>
        <w:t>read and understand what they have written. Writing is communicating messages or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reader.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include:</w:t>
      </w:r>
      <w:r>
        <w:rPr>
          <w:spacing w:val="-57"/>
        </w:rPr>
        <w:t> </w:t>
      </w:r>
      <w:r>
        <w:rPr/>
        <w:t>recognizing</w:t>
      </w:r>
      <w:r>
        <w:rPr>
          <w:spacing w:val="1"/>
        </w:rPr>
        <w:t> </w:t>
      </w:r>
      <w:r>
        <w:rPr/>
        <w:t>alphabet</w:t>
      </w:r>
      <w:r>
        <w:rPr>
          <w:spacing w:val="1"/>
        </w:rPr>
        <w:t> </w:t>
      </w:r>
      <w:r>
        <w:rPr/>
        <w:t>scripting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sounds;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development;</w:t>
      </w:r>
      <w:r>
        <w:rPr>
          <w:spacing w:val="1"/>
        </w:rPr>
        <w:t> </w:t>
      </w:r>
      <w:r>
        <w:rPr/>
        <w:t>sentence</w:t>
      </w:r>
      <w:r>
        <w:rPr>
          <w:spacing w:val="1"/>
        </w:rPr>
        <w:t> </w:t>
      </w:r>
      <w:r>
        <w:rPr/>
        <w:t>formation;</w:t>
      </w:r>
      <w:r>
        <w:rPr>
          <w:spacing w:val="1"/>
        </w:rPr>
        <w:t> </w:t>
      </w:r>
      <w:r>
        <w:rPr/>
        <w:t>recognizing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paragraph</w:t>
      </w:r>
      <w:r>
        <w:rPr>
          <w:spacing w:val="1"/>
        </w:rPr>
        <w:t> </w:t>
      </w:r>
      <w:r>
        <w:rPr/>
        <w:t>outlining.</w:t>
      </w:r>
      <w:r>
        <w:rPr>
          <w:spacing w:val="1"/>
        </w:rPr>
        <w:t> </w:t>
      </w:r>
      <w:r>
        <w:rPr/>
        <w:t>Creativity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freely</w:t>
      </w:r>
      <w:r>
        <w:rPr>
          <w:spacing w:val="1"/>
        </w:rPr>
        <w:t> </w:t>
      </w:r>
      <w:r>
        <w:rPr/>
        <w:t>anything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wants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motivational</w:t>
      </w:r>
      <w:r>
        <w:rPr>
          <w:spacing w:val="-1"/>
        </w:rPr>
        <w:t> </w:t>
      </w:r>
      <w:r>
        <w:rPr/>
        <w:t>way</w:t>
      </w:r>
      <w:r>
        <w:rPr>
          <w:spacing w:val="-5"/>
        </w:rPr>
        <w:t> </w:t>
      </w:r>
      <w:r>
        <w:rPr/>
        <w:t>to enable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learners acquire</w:t>
      </w:r>
      <w:r>
        <w:rPr>
          <w:spacing w:val="-3"/>
        </w:rPr>
        <w:t> </w:t>
      </w:r>
      <w:r>
        <w:rPr/>
        <w:t>those</w:t>
      </w:r>
      <w:r>
        <w:rPr>
          <w:spacing w:val="-1"/>
        </w:rPr>
        <w:t> </w:t>
      </w:r>
      <w:r>
        <w:rPr/>
        <w:t>skills that enhances</w:t>
      </w:r>
      <w:r>
        <w:rPr>
          <w:spacing w:val="1"/>
        </w:rPr>
        <w:t> </w:t>
      </w:r>
      <w:r>
        <w:rPr/>
        <w:t>writing.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Writing is an art which needs to be learned and practiced. It is a reflection of a</w:t>
      </w:r>
      <w:r>
        <w:rPr>
          <w:spacing w:val="1"/>
        </w:rPr>
        <w:t> </w:t>
      </w:r>
      <w:r>
        <w:rPr/>
        <w:t>learner’s desires, thoughts and speech. The written expression may be clear or clouded.</w:t>
      </w:r>
      <w:r>
        <w:rPr>
          <w:spacing w:val="1"/>
        </w:rPr>
        <w:t> </w:t>
      </w:r>
      <w:r>
        <w:rPr/>
        <w:t>Some learners write in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phrases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sentences,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write in</w:t>
      </w:r>
      <w:r>
        <w:rPr>
          <w:spacing w:val="60"/>
        </w:rPr>
        <w:t> </w:t>
      </w:r>
      <w:r>
        <w:rPr/>
        <w:t>long and</w:t>
      </w:r>
      <w:r>
        <w:rPr>
          <w:spacing w:val="1"/>
        </w:rPr>
        <w:t> </w:t>
      </w:r>
      <w:r>
        <w:rPr/>
        <w:t>clumsy sentences, while others write simply and coherently. According to Lock (2010),</w:t>
      </w:r>
      <w:r>
        <w:rPr>
          <w:spacing w:val="1"/>
        </w:rPr>
        <w:t> </w:t>
      </w:r>
      <w:r>
        <w:rPr/>
        <w:t>writing is the manner in which a writer addresses a subject matter. The style of writing</w:t>
      </w:r>
      <w:r>
        <w:rPr>
          <w:spacing w:val="1"/>
        </w:rPr>
        <w:t> </w:t>
      </w:r>
      <w:r>
        <w:rPr/>
        <w:t>reveals the writer’s personality. Style here means the way in which the individual puts</w:t>
      </w:r>
      <w:r>
        <w:rPr>
          <w:spacing w:val="1"/>
        </w:rPr>
        <w:t> </w:t>
      </w:r>
      <w:r>
        <w:rPr/>
        <w:t>words together when writing. It portrays the choices the writer makes in syntactical</w:t>
      </w:r>
      <w:r>
        <w:rPr>
          <w:spacing w:val="1"/>
        </w:rPr>
        <w:t> </w:t>
      </w:r>
      <w:r>
        <w:rPr/>
        <w:t>structures,</w:t>
      </w:r>
      <w:r>
        <w:rPr>
          <w:spacing w:val="-1"/>
        </w:rPr>
        <w:t> </w:t>
      </w:r>
      <w:r>
        <w:rPr/>
        <w:t>diction and figures of thoughts.</w:t>
      </w:r>
    </w:p>
    <w:p>
      <w:pPr>
        <w:pStyle w:val="BodyText"/>
        <w:spacing w:line="480" w:lineRule="auto" w:before="1"/>
        <w:ind w:left="1580" w:right="1118" w:firstLine="720"/>
        <w:jc w:val="both"/>
      </w:pPr>
      <w:r>
        <w:rPr/>
        <w:t>The relationship between reading and writing are two separate yet interrelated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intricately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complex.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share</w:t>
      </w:r>
      <w:r>
        <w:rPr>
          <w:spacing w:val="60"/>
        </w:rPr>
        <w:t> </w:t>
      </w:r>
      <w:r>
        <w:rPr/>
        <w:t>similar</w:t>
      </w:r>
      <w:r>
        <w:rPr>
          <w:spacing w:val="1"/>
        </w:rPr>
        <w:t> </w:t>
      </w:r>
      <w:r>
        <w:rPr/>
        <w:t>underlying processes. According to Paul and Quigley (1994), good writers are almost</w:t>
      </w:r>
      <w:r>
        <w:rPr>
          <w:spacing w:val="1"/>
        </w:rPr>
        <w:t> </w:t>
      </w:r>
      <w:r>
        <w:rPr/>
        <w:t>always good readers and good readers have the potential to become good writers. Writing</w:t>
      </w:r>
      <w:r>
        <w:rPr>
          <w:spacing w:val="-57"/>
        </w:rPr>
        <w:t> </w:t>
      </w:r>
      <w:r>
        <w:rPr/>
        <w:t>is a way of expressing one’s self, while reading on the other hand, is the process of</w:t>
      </w:r>
      <w:r>
        <w:rPr>
          <w:spacing w:val="1"/>
        </w:rPr>
        <w:t> </w:t>
      </w:r>
      <w:r>
        <w:rPr/>
        <w:t>understanding written language. Both reading and writing are built on the experiential</w:t>
      </w:r>
      <w:r>
        <w:rPr>
          <w:spacing w:val="1"/>
        </w:rPr>
        <w:t> </w:t>
      </w:r>
      <w:r>
        <w:rPr/>
        <w:t>knowledge base and the grammatical base of a spoken language; hence there is a very</w:t>
      </w:r>
      <w:r>
        <w:rPr>
          <w:spacing w:val="1"/>
        </w:rPr>
        <w:t> </w:t>
      </w:r>
      <w:r>
        <w:rPr/>
        <w:t>strong</w:t>
      </w:r>
      <w:r>
        <w:rPr>
          <w:spacing w:val="-4"/>
        </w:rPr>
        <w:t> </w:t>
      </w:r>
      <w:r>
        <w:rPr/>
        <w:t>link between listening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reading</w:t>
      </w:r>
      <w:r>
        <w:rPr>
          <w:spacing w:val="-3"/>
        </w:rPr>
        <w:t> </w:t>
      </w:r>
      <w:r>
        <w:rPr/>
        <w:t>skills.</w:t>
      </w:r>
    </w:p>
    <w:p>
      <w:pPr>
        <w:pStyle w:val="BodyText"/>
        <w:spacing w:line="480" w:lineRule="auto"/>
        <w:ind w:left="1580" w:right="1119" w:firstLine="720"/>
        <w:jc w:val="both"/>
      </w:pPr>
      <w:r>
        <w:rPr/>
        <w:t>According to Goodman, Watson and Burke (1987), reading and writing are part of</w:t>
      </w:r>
      <w:r>
        <w:rPr>
          <w:spacing w:val="-57"/>
        </w:rPr>
        <w:t> </w:t>
      </w:r>
      <w:r>
        <w:rPr/>
        <w:t>the</w:t>
      </w:r>
      <w:r>
        <w:rPr>
          <w:spacing w:val="33"/>
        </w:rPr>
        <w:t> </w:t>
      </w:r>
      <w:r>
        <w:rPr/>
        <w:t>world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learners.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important</w:t>
      </w:r>
      <w:r>
        <w:rPr>
          <w:spacing w:val="34"/>
        </w:rPr>
        <w:t> </w:t>
      </w:r>
      <w:r>
        <w:rPr/>
        <w:t>influence</w:t>
      </w:r>
      <w:r>
        <w:rPr>
          <w:spacing w:val="33"/>
        </w:rPr>
        <w:t> </w:t>
      </w:r>
      <w:r>
        <w:rPr/>
        <w:t>reading</w:t>
      </w:r>
      <w:r>
        <w:rPr>
          <w:spacing w:val="31"/>
        </w:rPr>
        <w:t> </w:t>
      </w:r>
      <w:r>
        <w:rPr/>
        <w:t>has</w:t>
      </w:r>
      <w:r>
        <w:rPr>
          <w:spacing w:val="34"/>
        </w:rPr>
        <w:t> </w:t>
      </w:r>
      <w:r>
        <w:rPr/>
        <w:t>on</w:t>
      </w:r>
      <w:r>
        <w:rPr>
          <w:spacing w:val="33"/>
        </w:rPr>
        <w:t> </w:t>
      </w:r>
      <w:r>
        <w:rPr/>
        <w:t>writing</w:t>
      </w:r>
      <w:r>
        <w:rPr>
          <w:spacing w:val="32"/>
        </w:rPr>
        <w:t> </w:t>
      </w:r>
      <w:r>
        <w:rPr/>
        <w:t>is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learners’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6"/>
        <w:jc w:val="both"/>
      </w:pPr>
      <w:r>
        <w:rPr/>
        <w:t>write what they observe during reading. The interaction between reading and writing is</w:t>
      </w:r>
      <w:r>
        <w:rPr>
          <w:spacing w:val="1"/>
        </w:rPr>
        <w:t> </w:t>
      </w:r>
      <w:r>
        <w:rPr/>
        <w:t>not on equal proportion.</w:t>
      </w:r>
      <w:r>
        <w:rPr>
          <w:spacing w:val="60"/>
        </w:rPr>
        <w:t> </w:t>
      </w:r>
      <w:r>
        <w:rPr/>
        <w:t>Readers do not necessarily write during reading, but writers</w:t>
      </w:r>
      <w:r>
        <w:rPr>
          <w:spacing w:val="1"/>
        </w:rPr>
        <w:t> </w:t>
      </w:r>
      <w:r>
        <w:rPr/>
        <w:t>must</w:t>
      </w:r>
      <w:r>
        <w:rPr>
          <w:spacing w:val="25"/>
        </w:rPr>
        <w:t> </w:t>
      </w:r>
      <w:r>
        <w:rPr/>
        <w:t>read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re-read</w:t>
      </w:r>
      <w:r>
        <w:rPr>
          <w:spacing w:val="24"/>
        </w:rPr>
        <w:t> </w:t>
      </w:r>
      <w:r>
        <w:rPr/>
        <w:t>during</w:t>
      </w:r>
      <w:r>
        <w:rPr>
          <w:spacing w:val="22"/>
        </w:rPr>
        <w:t> </w:t>
      </w:r>
      <w:r>
        <w:rPr/>
        <w:t>writing</w:t>
      </w:r>
      <w:r>
        <w:rPr>
          <w:spacing w:val="22"/>
        </w:rPr>
        <w:t> </w:t>
      </w:r>
      <w:r>
        <w:rPr/>
        <w:t>particularly</w:t>
      </w:r>
      <w:r>
        <w:rPr>
          <w:spacing w:val="22"/>
        </w:rPr>
        <w:t> </w:t>
      </w:r>
      <w:r>
        <w:rPr/>
        <w:t>as</w:t>
      </w:r>
      <w:r>
        <w:rPr>
          <w:spacing w:val="25"/>
        </w:rPr>
        <w:t> </w:t>
      </w:r>
      <w:r>
        <w:rPr/>
        <w:t>texts</w:t>
      </w:r>
      <w:r>
        <w:rPr>
          <w:spacing w:val="24"/>
        </w:rPr>
        <w:t> </w:t>
      </w:r>
      <w:r>
        <w:rPr/>
        <w:t>gets</w:t>
      </w:r>
      <w:r>
        <w:rPr>
          <w:spacing w:val="25"/>
        </w:rPr>
        <w:t> </w:t>
      </w:r>
      <w:r>
        <w:rPr/>
        <w:t>longer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their</w:t>
      </w:r>
      <w:r>
        <w:rPr>
          <w:spacing w:val="23"/>
        </w:rPr>
        <w:t> </w:t>
      </w:r>
      <w:r>
        <w:rPr/>
        <w:t>purpose</w:t>
      </w:r>
      <w:r>
        <w:rPr>
          <w:spacing w:val="-57"/>
        </w:rPr>
        <w:t> </w:t>
      </w:r>
      <w:r>
        <w:rPr/>
        <w:t>get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complex: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vein,</w:t>
      </w:r>
      <w:r>
        <w:rPr>
          <w:spacing w:val="1"/>
        </w:rPr>
        <w:t> </w:t>
      </w:r>
      <w:r>
        <w:rPr/>
        <w:t>Tindal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Parker</w:t>
      </w:r>
      <w:r>
        <w:rPr>
          <w:spacing w:val="1"/>
        </w:rPr>
        <w:t> </w:t>
      </w:r>
      <w:r>
        <w:rPr/>
        <w:t>(1989)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written</w:t>
      </w:r>
      <w:r>
        <w:rPr>
          <w:spacing w:val="-57"/>
        </w:rPr>
        <w:t> </w:t>
      </w:r>
      <w:r>
        <w:rPr/>
        <w:t>expression of the learner can be assessed using a holistic judgment of communicative</w:t>
      </w:r>
      <w:r>
        <w:rPr>
          <w:spacing w:val="1"/>
        </w:rPr>
        <w:t> </w:t>
      </w:r>
      <w:r>
        <w:rPr/>
        <w:t>effectiveness. This can be achieved through direct counting of the total number of words</w:t>
      </w:r>
      <w:r>
        <w:rPr>
          <w:spacing w:val="1"/>
        </w:rPr>
        <w:t> </w:t>
      </w:r>
      <w:r>
        <w:rPr/>
        <w:t>used in the write-up, the number of words written legibly and number of words spelled</w:t>
      </w:r>
      <w:r>
        <w:rPr>
          <w:spacing w:val="1"/>
        </w:rPr>
        <w:t> </w:t>
      </w:r>
      <w:r>
        <w:rPr/>
        <w:t>correctly. It entails the counting of sentences used which are written in correct sequence</w:t>
      </w:r>
      <w:r>
        <w:rPr>
          <w:spacing w:val="1"/>
        </w:rPr>
        <w:t> </w:t>
      </w:r>
      <w:r>
        <w:rPr/>
        <w:t>of words, the calculation of the percentage of words correctly spelled and the calculation</w:t>
      </w:r>
      <w:r>
        <w:rPr>
          <w:spacing w:val="1"/>
        </w:rPr>
        <w:t> </w:t>
      </w:r>
      <w:r>
        <w:rPr/>
        <w:t>of the percentage of words correctly sequenced. Within a planned whole school approach,</w:t>
      </w:r>
      <w:r>
        <w:rPr>
          <w:spacing w:val="-57"/>
        </w:rPr>
        <w:t> </w:t>
      </w:r>
      <w:r>
        <w:rPr/>
        <w:t>teachers should gather assessment information based on contributions from a variety of</w:t>
      </w:r>
      <w:r>
        <w:rPr>
          <w:spacing w:val="1"/>
        </w:rPr>
        <w:t> </w:t>
      </w:r>
      <w:r>
        <w:rPr/>
        <w:t>sources. For example, collecting samples of learners writing carefully selected over time,</w:t>
      </w:r>
      <w:r>
        <w:rPr>
          <w:spacing w:val="1"/>
        </w:rPr>
        <w:t> </w:t>
      </w:r>
      <w:r>
        <w:rPr/>
        <w:t>to provide evidence of progress. Criteria for assessing need to cover the whole text,</w:t>
      </w:r>
      <w:r>
        <w:rPr>
          <w:spacing w:val="1"/>
        </w:rPr>
        <w:t> </w:t>
      </w:r>
      <w:r>
        <w:rPr/>
        <w:t>sentence-level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word-level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text,</w:t>
      </w:r>
      <w:r>
        <w:rPr>
          <w:spacing w:val="1"/>
        </w:rPr>
        <w:t> </w:t>
      </w:r>
      <w:r>
        <w:rPr/>
        <w:t>observing</w:t>
      </w:r>
      <w:r>
        <w:rPr>
          <w:spacing w:val="1"/>
        </w:rPr>
        <w:t> </w:t>
      </w:r>
      <w:r>
        <w:rPr/>
        <w:t>learners’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interacting</w:t>
      </w:r>
      <w:r>
        <w:rPr>
          <w:spacing w:val="25"/>
        </w:rPr>
        <w:t> </w:t>
      </w:r>
      <w:r>
        <w:rPr/>
        <w:t>with</w:t>
      </w:r>
      <w:r>
        <w:rPr>
          <w:spacing w:val="28"/>
        </w:rPr>
        <w:t> </w:t>
      </w:r>
      <w:r>
        <w:rPr/>
        <w:t>them</w:t>
      </w:r>
      <w:r>
        <w:rPr>
          <w:spacing w:val="27"/>
        </w:rPr>
        <w:t> </w:t>
      </w:r>
      <w:r>
        <w:rPr/>
        <w:t>as</w:t>
      </w:r>
      <w:r>
        <w:rPr>
          <w:spacing w:val="29"/>
        </w:rPr>
        <w:t> </w:t>
      </w:r>
      <w:r>
        <w:rPr/>
        <w:t>they</w:t>
      </w:r>
      <w:r>
        <w:rPr>
          <w:spacing w:val="25"/>
        </w:rPr>
        <w:t> </w:t>
      </w:r>
      <w:r>
        <w:rPr/>
        <w:t>engage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process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writing</w:t>
      </w:r>
      <w:r>
        <w:rPr>
          <w:spacing w:val="28"/>
        </w:rPr>
        <w:t> </w:t>
      </w:r>
      <w:r>
        <w:rPr/>
        <w:t>during</w:t>
      </w:r>
      <w:r>
        <w:rPr>
          <w:spacing w:val="26"/>
        </w:rPr>
        <w:t> </w:t>
      </w:r>
      <w:r>
        <w:rPr/>
        <w:t>modeled,</w:t>
      </w:r>
      <w:r>
        <w:rPr>
          <w:spacing w:val="29"/>
        </w:rPr>
        <w:t> </w:t>
      </w:r>
      <w:r>
        <w:rPr/>
        <w:t>guided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independent writing.</w:t>
      </w:r>
    </w:p>
    <w:p>
      <w:pPr>
        <w:pStyle w:val="BodyText"/>
        <w:spacing w:line="480" w:lineRule="auto" w:before="2"/>
        <w:ind w:left="1580" w:right="1117" w:firstLine="720"/>
        <w:jc w:val="both"/>
      </w:pPr>
      <w:r>
        <w:rPr/>
        <w:t>The phoneme is a basic building block for spoken words. Phonemic awareness is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insight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segmentation of sounds that are used in speech segmentation (International Reading</w:t>
      </w:r>
      <w:r>
        <w:rPr>
          <w:spacing w:val="1"/>
        </w:rPr>
        <w:t> </w:t>
      </w:r>
      <w:r>
        <w:rPr/>
        <w:t>Association, IRA 1998). Phonemic awareness is characterized in terms of the ability of</w:t>
      </w:r>
      <w:r>
        <w:rPr>
          <w:spacing w:val="1"/>
        </w:rPr>
        <w:t> </w:t>
      </w:r>
      <w:r>
        <w:rPr/>
        <w:t>the language learner to manipulate the sounds in words and blend strings of isolated</w:t>
      </w:r>
      <w:r>
        <w:rPr>
          <w:spacing w:val="1"/>
        </w:rPr>
        <w:t> </w:t>
      </w:r>
      <w:r>
        <w:rPr/>
        <w:t>sounds together to form recognizable word forms. To be precise, phonemic awareness</w:t>
      </w:r>
      <w:r>
        <w:rPr>
          <w:spacing w:val="1"/>
        </w:rPr>
        <w:t> </w:t>
      </w:r>
      <w:r>
        <w:rPr/>
        <w:t>refers to an understanding about the smallest units of sound that make up the speech</w:t>
      </w:r>
      <w:r>
        <w:rPr>
          <w:spacing w:val="1"/>
        </w:rPr>
        <w:t> </w:t>
      </w:r>
      <w:r>
        <w:rPr/>
        <w:t>stream; phoneme (IRA 1998). It is the ability to identify and manipulate the sounds that</w:t>
      </w:r>
      <w:r>
        <w:rPr>
          <w:spacing w:val="1"/>
        </w:rPr>
        <w:t> </w:t>
      </w:r>
      <w:r>
        <w:rPr/>
        <w:t>are</w:t>
      </w:r>
      <w:r>
        <w:rPr>
          <w:spacing w:val="11"/>
        </w:rPr>
        <w:t> </w:t>
      </w:r>
      <w:r>
        <w:rPr/>
        <w:t>representative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graphemes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English</w:t>
      </w:r>
      <w:r>
        <w:rPr>
          <w:spacing w:val="15"/>
        </w:rPr>
        <w:t> </w:t>
      </w:r>
      <w:r>
        <w:rPr/>
        <w:t>Language.</w:t>
      </w:r>
      <w:r>
        <w:rPr>
          <w:spacing w:val="10"/>
        </w:rPr>
        <w:t> </w:t>
      </w:r>
      <w:r>
        <w:rPr/>
        <w:t>Such</w:t>
      </w:r>
      <w:r>
        <w:rPr>
          <w:spacing w:val="10"/>
        </w:rPr>
        <w:t> </w:t>
      </w:r>
      <w:r>
        <w:rPr/>
        <w:t>manipulative</w:t>
      </w:r>
      <w:r>
        <w:rPr>
          <w:spacing w:val="9"/>
        </w:rPr>
        <w:t> </w:t>
      </w:r>
      <w:r>
        <w:rPr/>
        <w:t>tasks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1"/>
        <w:jc w:val="both"/>
      </w:pPr>
      <w:r>
        <w:rPr/>
        <w:t>include segmentation, deletion, substitution and addition of sounds. Phonemic awareness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included the</w:t>
      </w:r>
      <w:r>
        <w:rPr>
          <w:spacing w:val="-1"/>
        </w:rPr>
        <w:t> </w:t>
      </w:r>
      <w:r>
        <w:rPr/>
        <w:t>synthesis (blending)</w:t>
      </w:r>
      <w:r>
        <w:rPr>
          <w:spacing w:val="-1"/>
        </w:rPr>
        <w:t> </w:t>
      </w:r>
      <w:r>
        <w:rPr/>
        <w:t>of those</w:t>
      </w:r>
      <w:r>
        <w:rPr>
          <w:spacing w:val="-1"/>
        </w:rPr>
        <w:t> </w:t>
      </w:r>
      <w:r>
        <w:rPr/>
        <w:t>segmented words (Powell,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/>
        <w:ind w:left="1580" w:right="1120" w:firstLine="720"/>
        <w:jc w:val="both"/>
      </w:pPr>
      <w:r>
        <w:rPr/>
        <w:t>Reading experts say phonic awareness is essential because any writing system is a</w:t>
      </w:r>
      <w:r>
        <w:rPr>
          <w:spacing w:val="-57"/>
        </w:rPr>
        <w:t> </w:t>
      </w:r>
      <w:r>
        <w:rPr/>
        <w:t>representation of speech sounds which are represented by the symbols on a page. For this</w:t>
      </w:r>
      <w:r>
        <w:rPr>
          <w:spacing w:val="1"/>
        </w:rPr>
        <w:t> </w:t>
      </w:r>
      <w:r>
        <w:rPr/>
        <w:t>reason, pupils who have reading problems usually display a weakness in detecting and</w:t>
      </w:r>
      <w:r>
        <w:rPr>
          <w:spacing w:val="1"/>
        </w:rPr>
        <w:t> </w:t>
      </w:r>
      <w:r>
        <w:rPr/>
        <w:t>identifying speech sounds because printed symbols appear arbitrary to such learners who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phonemic</w:t>
      </w:r>
      <w:r>
        <w:rPr>
          <w:spacing w:val="1"/>
        </w:rPr>
        <w:t> </w:t>
      </w:r>
      <w:r>
        <w:rPr/>
        <w:t>awareness.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continued</w:t>
      </w:r>
      <w:r>
        <w:rPr>
          <w:spacing w:val="-58"/>
        </w:rPr>
        <w:t> </w:t>
      </w:r>
      <w:r>
        <w:rPr/>
        <w:t>regarding the relationship between a pupil’s awareness of the sound of spoken words and</w:t>
      </w:r>
      <w:r>
        <w:rPr>
          <w:spacing w:val="1"/>
        </w:rPr>
        <w:t> </w:t>
      </w:r>
      <w:r>
        <w:rPr/>
        <w:t>his/her ability to read. According to Powell (2004), in the 1940s, some psychologists</w:t>
      </w:r>
      <w:r>
        <w:rPr>
          <w:spacing w:val="1"/>
        </w:rPr>
        <w:t> </w:t>
      </w:r>
      <w:r>
        <w:rPr/>
        <w:t>noted that pupils with reading disabilities were unable to differentiate spoken words into</w:t>
      </w:r>
      <w:r>
        <w:rPr>
          <w:spacing w:val="1"/>
        </w:rPr>
        <w:t> </w:t>
      </w:r>
      <w:r>
        <w:rPr/>
        <w:t>their component sounds. Psychological research intensified during the 1960s and 1970s</w:t>
      </w:r>
      <w:r>
        <w:rPr>
          <w:spacing w:val="1"/>
        </w:rPr>
        <w:t> </w:t>
      </w:r>
      <w:r>
        <w:rPr/>
        <w:t>which led to new findings which pointed eventually to the important relationship between</w:t>
      </w:r>
      <w:r>
        <w:rPr>
          <w:spacing w:val="-57"/>
        </w:rPr>
        <w:t> </w:t>
      </w:r>
      <w:r>
        <w:rPr/>
        <w:t>phonemic</w:t>
      </w:r>
      <w:r>
        <w:rPr>
          <w:spacing w:val="-2"/>
        </w:rPr>
        <w:t> </w:t>
      </w:r>
      <w:r>
        <w:rPr/>
        <w:t>awareness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to read.</w:t>
      </w:r>
    </w:p>
    <w:p>
      <w:pPr>
        <w:pStyle w:val="BodyText"/>
        <w:spacing w:line="480" w:lineRule="auto" w:before="2"/>
        <w:ind w:left="1580" w:right="1115" w:firstLine="566"/>
        <w:jc w:val="both"/>
      </w:pPr>
      <w:r>
        <w:rPr/>
        <w:t>Some</w:t>
      </w:r>
      <w:r>
        <w:rPr>
          <w:spacing w:val="39"/>
        </w:rPr>
        <w:t> </w:t>
      </w:r>
      <w:r>
        <w:rPr/>
        <w:t>recent</w:t>
      </w:r>
      <w:r>
        <w:rPr>
          <w:spacing w:val="40"/>
        </w:rPr>
        <w:t> </w:t>
      </w:r>
      <w:r>
        <w:rPr/>
        <w:t>longitudinal</w:t>
      </w:r>
      <w:r>
        <w:rPr>
          <w:spacing w:val="39"/>
        </w:rPr>
        <w:t> </w:t>
      </w:r>
      <w:r>
        <w:rPr/>
        <w:t>studies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reading</w:t>
      </w:r>
      <w:r>
        <w:rPr>
          <w:spacing w:val="40"/>
        </w:rPr>
        <w:t> </w:t>
      </w:r>
      <w:r>
        <w:rPr/>
        <w:t>acquisitions</w:t>
      </w:r>
      <w:r>
        <w:rPr>
          <w:spacing w:val="39"/>
        </w:rPr>
        <w:t> </w:t>
      </w:r>
      <w:r>
        <w:rPr/>
        <w:t>have</w:t>
      </w:r>
      <w:r>
        <w:rPr>
          <w:spacing w:val="38"/>
        </w:rPr>
        <w:t> </w:t>
      </w:r>
      <w:r>
        <w:rPr/>
        <w:t>also</w:t>
      </w:r>
      <w:r>
        <w:rPr>
          <w:spacing w:val="40"/>
        </w:rPr>
        <w:t> </w:t>
      </w:r>
      <w:r>
        <w:rPr/>
        <w:t>demonstrated</w:t>
      </w:r>
      <w:r>
        <w:rPr>
          <w:spacing w:val="-57"/>
        </w:rPr>
        <w:t> </w:t>
      </w:r>
      <w:r>
        <w:rPr/>
        <w:t>that acquisition of phonemic awareness is highly predictive of success in learning to read;</w:t>
      </w:r>
      <w:r>
        <w:rPr>
          <w:spacing w:val="-57"/>
        </w:rPr>
        <w:t> </w:t>
      </w:r>
      <w:r>
        <w:rPr/>
        <w:t>in particular, in predicting success in learning to In fact, phonemic awareness abilities in</w:t>
      </w:r>
      <w:r>
        <w:rPr>
          <w:spacing w:val="1"/>
        </w:rPr>
        <w:t> </w:t>
      </w:r>
      <w:r>
        <w:rPr/>
        <w:t>kindergarten through grade one appears to be the best single predictor of successful</w:t>
      </w:r>
      <w:r>
        <w:rPr>
          <w:spacing w:val="1"/>
        </w:rPr>
        <w:t> </w:t>
      </w:r>
      <w:r>
        <w:rPr/>
        <w:t>reading acquisition decode. Some scholars have also opined that faced with an alphabet</w:t>
      </w:r>
      <w:r>
        <w:rPr>
          <w:spacing w:val="1"/>
        </w:rPr>
        <w:t> </w:t>
      </w:r>
      <w:r>
        <w:rPr/>
        <w:t>script, pupils’ level of phonemic awareness on entering school may be the single most</w:t>
      </w:r>
      <w:r>
        <w:rPr>
          <w:spacing w:val="1"/>
        </w:rPr>
        <w:t> </w:t>
      </w:r>
      <w:r>
        <w:rPr/>
        <w:t>powerful determinant of the success he/she will experience in learning to read ( Juel,</w:t>
      </w:r>
      <w:r>
        <w:rPr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Panel,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instructions,</w:t>
      </w:r>
      <w:r>
        <w:rPr>
          <w:spacing w:val="-57"/>
        </w:rPr>
        <w:t> </w:t>
      </w:r>
      <w:r>
        <w:rPr/>
        <w:t>developing readers need to understand that words are made up of discrete sounds. Once</w:t>
      </w:r>
      <w:r>
        <w:rPr>
          <w:spacing w:val="1"/>
        </w:rPr>
        <w:t> </w:t>
      </w:r>
      <w:r>
        <w:rPr/>
        <w:t>pupils understand the basic principle that words can be divided into individual phonemes</w:t>
      </w:r>
      <w:r>
        <w:rPr>
          <w:spacing w:val="1"/>
        </w:rPr>
        <w:t> </w:t>
      </w:r>
      <w:r>
        <w:rPr/>
        <w:t>and that those phonemes can be blended into words, they can use such knowledge of</w:t>
      </w:r>
      <w:r>
        <w:rPr>
          <w:spacing w:val="1"/>
        </w:rPr>
        <w:t> </w:t>
      </w:r>
      <w:r>
        <w:rPr/>
        <w:t>letter-sound</w:t>
      </w:r>
      <w:r>
        <w:rPr>
          <w:spacing w:val="-1"/>
        </w:rPr>
        <w:t> </w:t>
      </w:r>
      <w:r>
        <w:rPr/>
        <w:t>relationships to</w:t>
      </w:r>
      <w:r>
        <w:rPr>
          <w:spacing w:val="-1"/>
        </w:rPr>
        <w:t> </w:t>
      </w:r>
      <w:r>
        <w:rPr/>
        <w:t>read and build</w:t>
      </w:r>
      <w:r>
        <w:rPr>
          <w:spacing w:val="-1"/>
        </w:rPr>
        <w:t> </w:t>
      </w:r>
      <w:r>
        <w:rPr/>
        <w:t>words</w:t>
      </w:r>
      <w:r>
        <w:rPr>
          <w:spacing w:val="2"/>
        </w:rPr>
        <w:t> </w:t>
      </w:r>
      <w:r>
        <w:rPr/>
        <w:t>(Chard</w:t>
      </w:r>
      <w:r>
        <w:rPr>
          <w:spacing w:val="-1"/>
        </w:rPr>
        <w:t> </w:t>
      </w:r>
      <w:r>
        <w:rPr/>
        <w:t>&amp; Dickson, 2001)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(Kirby,</w:t>
      </w:r>
      <w:r>
        <w:rPr>
          <w:spacing w:val="1"/>
        </w:rPr>
        <w:t> </w:t>
      </w:r>
      <w:r>
        <w:rPr/>
        <w:t>Parrila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Pfeiffer,</w:t>
      </w:r>
      <w:r>
        <w:rPr>
          <w:spacing w:val="1"/>
        </w:rPr>
        <w:t> </w:t>
      </w:r>
      <w:r>
        <w:rPr/>
        <w:t>2003),</w:t>
      </w:r>
      <w:r>
        <w:rPr>
          <w:spacing w:val="1"/>
        </w:rPr>
        <w:t> </w:t>
      </w:r>
      <w:r>
        <w:rPr/>
        <w:t>learners’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phonemic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naming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kindergarten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strong</w:t>
      </w:r>
      <w:r>
        <w:rPr>
          <w:spacing w:val="1"/>
        </w:rPr>
        <w:t> </w:t>
      </w:r>
      <w:r>
        <w:rPr/>
        <w:t>predictors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grades.</w:t>
      </w:r>
      <w:r>
        <w:rPr>
          <w:spacing w:val="1"/>
        </w:rPr>
        <w:t> </w:t>
      </w:r>
      <w:r>
        <w:rPr/>
        <w:t>They concluded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learners with sufficient phonemic awareness had a better understanding of “low words</w:t>
      </w:r>
      <w:r>
        <w:rPr>
          <w:spacing w:val="1"/>
        </w:rPr>
        <w:t> </w:t>
      </w:r>
      <w:r>
        <w:rPr/>
        <w:t>work” and were therefore able to identify and read words by sounding them out. Those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phonemic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memorization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words</w:t>
      </w:r>
      <w:r>
        <w:rPr>
          <w:spacing w:val="31"/>
        </w:rPr>
        <w:t> </w:t>
      </w:r>
      <w:r>
        <w:rPr/>
        <w:t>by</w:t>
      </w:r>
      <w:r>
        <w:rPr>
          <w:spacing w:val="29"/>
        </w:rPr>
        <w:t> </w:t>
      </w:r>
      <w:r>
        <w:rPr/>
        <w:t>sight.</w:t>
      </w:r>
      <w:r>
        <w:rPr>
          <w:spacing w:val="32"/>
        </w:rPr>
        <w:t> </w:t>
      </w:r>
      <w:r>
        <w:rPr/>
        <w:t>As</w:t>
      </w:r>
      <w:r>
        <w:rPr>
          <w:spacing w:val="33"/>
        </w:rPr>
        <w:t> </w:t>
      </w:r>
      <w:r>
        <w:rPr/>
        <w:t>these</w:t>
      </w:r>
      <w:r>
        <w:rPr>
          <w:spacing w:val="31"/>
        </w:rPr>
        <w:t> </w:t>
      </w:r>
      <w:r>
        <w:rPr/>
        <w:t>learners</w:t>
      </w:r>
      <w:r>
        <w:rPr>
          <w:spacing w:val="32"/>
        </w:rPr>
        <w:t> </w:t>
      </w:r>
      <w:r>
        <w:rPr/>
        <w:t>entered</w:t>
      </w:r>
      <w:r>
        <w:rPr>
          <w:spacing w:val="32"/>
        </w:rPr>
        <w:t> </w:t>
      </w:r>
      <w:r>
        <w:rPr/>
        <w:t>second</w:t>
      </w:r>
      <w:r>
        <w:rPr>
          <w:spacing w:val="32"/>
        </w:rPr>
        <w:t> </w:t>
      </w:r>
      <w:r>
        <w:rPr/>
        <w:t>grade,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text</w:t>
      </w:r>
      <w:r>
        <w:rPr>
          <w:spacing w:val="30"/>
        </w:rPr>
        <w:t> </w:t>
      </w:r>
      <w:r>
        <w:rPr/>
        <w:t>they</w:t>
      </w:r>
      <w:r>
        <w:rPr>
          <w:spacing w:val="-57"/>
        </w:rPr>
        <w:t> </w:t>
      </w:r>
      <w:r>
        <w:rPr/>
        <w:t>read grew less patterned and predictable and so as a result, their reading skills began to</w:t>
      </w:r>
      <w:r>
        <w:rPr>
          <w:spacing w:val="1"/>
        </w:rPr>
        <w:t> </w:t>
      </w:r>
      <w:r>
        <w:rPr/>
        <w:t>suffer. These results prove that the difficulty of phonemic awareness persist over time. If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rectified, it will</w:t>
      </w:r>
      <w:r>
        <w:rPr>
          <w:spacing w:val="-1"/>
        </w:rPr>
        <w:t> </w:t>
      </w:r>
      <w:r>
        <w:rPr/>
        <w:t>continue</w:t>
      </w:r>
      <w:r>
        <w:rPr>
          <w:spacing w:val="-1"/>
        </w:rPr>
        <w:t> </w:t>
      </w:r>
      <w:r>
        <w:rPr/>
        <w:t>to affect reading</w:t>
      </w:r>
      <w:r>
        <w:rPr>
          <w:spacing w:val="-4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 higher</w:t>
      </w:r>
      <w:r>
        <w:rPr>
          <w:spacing w:val="-1"/>
        </w:rPr>
        <w:t> </w:t>
      </w:r>
      <w:r>
        <w:rPr/>
        <w:t>classes.</w:t>
      </w:r>
    </w:p>
    <w:p>
      <w:pPr>
        <w:pStyle w:val="BodyText"/>
        <w:spacing w:line="480" w:lineRule="auto" w:before="1"/>
        <w:ind w:left="1580" w:right="1121" w:firstLine="566"/>
        <w:jc w:val="both"/>
      </w:pPr>
      <w:r>
        <w:rPr/>
        <w:t>More recently, there have been similar studies of phonemic awareness training</w:t>
      </w:r>
      <w:r>
        <w:rPr>
          <w:spacing w:val="1"/>
        </w:rPr>
        <w:t> </w:t>
      </w:r>
      <w:r>
        <w:rPr/>
        <w:t>approaches that include interaction with print during the training. At least one of such</w:t>
      </w:r>
      <w:r>
        <w:rPr>
          <w:spacing w:val="1"/>
        </w:rPr>
        <w:t> </w:t>
      </w:r>
      <w:r>
        <w:rPr/>
        <w:t>studies (Rosenberg, 2006) has suggested that programs that encourage high levels of</w:t>
      </w:r>
      <w:r>
        <w:rPr>
          <w:spacing w:val="1"/>
        </w:rPr>
        <w:t> </w:t>
      </w:r>
      <w:r>
        <w:rPr/>
        <w:t>learners’ engagement and interaction with print (for example, through read aloud, shared</w:t>
      </w:r>
      <w:r>
        <w:rPr>
          <w:spacing w:val="1"/>
        </w:rPr>
        <w:t> </w:t>
      </w:r>
      <w:r>
        <w:rPr/>
        <w:t>reading and invented spelling) yield as much growth in phonemic awareness abilities as</w:t>
      </w:r>
      <w:r>
        <w:rPr>
          <w:spacing w:val="1"/>
        </w:rPr>
        <w:t> </w:t>
      </w:r>
      <w:r>
        <w:rPr/>
        <w:t>programs that offer only a focus oral language teaching. This study also suggests that the</w:t>
      </w:r>
      <w:r>
        <w:rPr>
          <w:spacing w:val="1"/>
        </w:rPr>
        <w:t> </w:t>
      </w:r>
      <w:r>
        <w:rPr/>
        <w:t>greatest impact on phonemic awareness is achieved when there is combined interaction</w:t>
      </w:r>
      <w:r>
        <w:rPr>
          <w:spacing w:val="1"/>
        </w:rPr>
        <w:t> </w:t>
      </w:r>
      <w:r>
        <w:rPr/>
        <w:t>with print as well as explicit attention to phonemic awareness activities. In other words,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print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explicit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spoken</w:t>
      </w:r>
      <w:r>
        <w:rPr>
          <w:spacing w:val="-57"/>
        </w:rPr>
        <w:t> </w:t>
      </w:r>
      <w:r>
        <w:rPr/>
        <w:t>words,</w:t>
      </w:r>
      <w:r>
        <w:rPr>
          <w:spacing w:val="-1"/>
        </w:rPr>
        <w:t> </w:t>
      </w:r>
      <w:r>
        <w:rPr/>
        <w:t>is the best vehicle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promoting</w:t>
      </w:r>
      <w:r>
        <w:rPr>
          <w:spacing w:val="-4"/>
        </w:rPr>
        <w:t> </w:t>
      </w:r>
      <w:r>
        <w:rPr/>
        <w:t>phonemic</w:t>
      </w:r>
      <w:r>
        <w:rPr>
          <w:spacing w:val="1"/>
        </w:rPr>
        <w:t> </w:t>
      </w:r>
      <w:r>
        <w:rPr/>
        <w:t>awareness.</w:t>
      </w:r>
    </w:p>
    <w:p>
      <w:pPr>
        <w:pStyle w:val="Heading1"/>
        <w:numPr>
          <w:ilvl w:val="2"/>
          <w:numId w:val="20"/>
        </w:numPr>
        <w:tabs>
          <w:tab w:pos="2301" w:val="left" w:leader="none"/>
        </w:tabs>
        <w:spacing w:line="240" w:lineRule="auto" w:before="7" w:after="0"/>
        <w:ind w:left="2300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Design and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Informal</w:t>
      </w:r>
      <w:r>
        <w:rPr>
          <w:spacing w:val="-1"/>
        </w:rPr>
        <w:t> </w:t>
      </w:r>
      <w:r>
        <w:rPr/>
        <w:t>Reading</w:t>
      </w:r>
      <w:r>
        <w:rPr>
          <w:spacing w:val="-2"/>
        </w:rPr>
        <w:t> </w:t>
      </w:r>
      <w:r>
        <w:rPr/>
        <w:t>Inventory</w:t>
      </w:r>
      <w:r>
        <w:rPr>
          <w:spacing w:val="-1"/>
        </w:rPr>
        <w:t> </w:t>
      </w:r>
      <w:r>
        <w:rPr/>
        <w:t>(IRI)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580" w:right="1120" w:firstLine="566"/>
        <w:jc w:val="both"/>
      </w:pPr>
      <w:r>
        <w:rPr/>
        <w:t>IRI was carefully constructed to take into account the peculiarities of the Nigerian</w:t>
      </w:r>
      <w:r>
        <w:rPr>
          <w:spacing w:val="1"/>
        </w:rPr>
        <w:t> </w:t>
      </w:r>
      <w:r>
        <w:rPr/>
        <w:t>literacy and educational setup (Umolu &amp; Mallam, 1985). IRI is essentially designed to be</w:t>
      </w:r>
      <w:r>
        <w:rPr>
          <w:spacing w:val="1"/>
        </w:rPr>
        <w:t> </w:t>
      </w:r>
      <w:r>
        <w:rPr/>
        <w:t>a structured approach to the informal assessment of reading. Reading ability level 1, the</w:t>
      </w:r>
      <w:r>
        <w:rPr>
          <w:spacing w:val="1"/>
        </w:rPr>
        <w:t> </w:t>
      </w:r>
      <w:r>
        <w:rPr/>
        <w:t>independent</w:t>
      </w:r>
      <w:r>
        <w:rPr>
          <w:spacing w:val="6"/>
        </w:rPr>
        <w:t> </w:t>
      </w:r>
      <w:r>
        <w:rPr/>
        <w:t>level,</w:t>
      </w:r>
      <w:r>
        <w:rPr>
          <w:spacing w:val="6"/>
        </w:rPr>
        <w:t> </w:t>
      </w:r>
      <w:r>
        <w:rPr/>
        <w:t>refers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when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learner</w:t>
      </w:r>
      <w:r>
        <w:rPr>
          <w:spacing w:val="9"/>
        </w:rPr>
        <w:t> </w:t>
      </w:r>
      <w:r>
        <w:rPr/>
        <w:t>can</w:t>
      </w:r>
      <w:r>
        <w:rPr>
          <w:spacing w:val="5"/>
        </w:rPr>
        <w:t> </w:t>
      </w:r>
      <w:r>
        <w:rPr/>
        <w:t>read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text</w:t>
      </w:r>
      <w:r>
        <w:rPr>
          <w:spacing w:val="6"/>
        </w:rPr>
        <w:t> </w:t>
      </w:r>
      <w:r>
        <w:rPr/>
        <w:t>accurately</w:t>
      </w:r>
      <w:r>
        <w:rPr>
          <w:spacing w:val="1"/>
        </w:rPr>
        <w:t> </w:t>
      </w:r>
      <w:r>
        <w:rPr/>
        <w:t>with</w:t>
      </w:r>
      <w:r>
        <w:rPr>
          <w:spacing w:val="7"/>
        </w:rPr>
        <w:t> </w:t>
      </w:r>
      <w:r>
        <w:rPr/>
        <w:t>understanding.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2"/>
        <w:jc w:val="both"/>
      </w:pPr>
      <w:r>
        <w:rPr/>
        <w:t>Level 2, the instructional level, refers to when the learner is likely to need support from</w:t>
      </w:r>
      <w:r>
        <w:rPr>
          <w:spacing w:val="1"/>
        </w:rPr>
        <w:t> </w:t>
      </w:r>
      <w:r>
        <w:rPr/>
        <w:t>the teacher in order to benefit from the text is too demanding, is difficult for the particular</w:t>
      </w:r>
      <w:r>
        <w:rPr>
          <w:spacing w:val="-57"/>
        </w:rPr>
        <w:t> </w:t>
      </w:r>
      <w:r>
        <w:rPr/>
        <w:t>learner</w:t>
      </w:r>
      <w:r>
        <w:rPr>
          <w:spacing w:val="-1"/>
        </w:rPr>
        <w:t> </w:t>
      </w:r>
      <w:r>
        <w:rPr/>
        <w:t>and it is probably</w:t>
      </w:r>
      <w:r>
        <w:rPr>
          <w:spacing w:val="-3"/>
        </w:rPr>
        <w:t> </w:t>
      </w:r>
      <w:r>
        <w:rPr/>
        <w:t>best to discontinue</w:t>
      </w:r>
      <w:r>
        <w:rPr>
          <w:spacing w:val="-1"/>
        </w:rPr>
        <w:t> </w:t>
      </w:r>
      <w:r>
        <w:rPr/>
        <w:t>using it for</w:t>
      </w:r>
      <w:r>
        <w:rPr>
          <w:spacing w:val="-2"/>
        </w:rPr>
        <w:t> </w:t>
      </w:r>
      <w:r>
        <w:rPr/>
        <w:t>the time</w:t>
      </w:r>
      <w:r>
        <w:rPr>
          <w:spacing w:val="-1"/>
        </w:rPr>
        <w:t> </w:t>
      </w:r>
      <w:r>
        <w:rPr/>
        <w:t>being.</w:t>
      </w:r>
    </w:p>
    <w:p>
      <w:pPr>
        <w:pStyle w:val="BodyText"/>
        <w:spacing w:line="480" w:lineRule="auto"/>
        <w:ind w:left="1580" w:right="1118" w:firstLine="566"/>
        <w:jc w:val="both"/>
      </w:pPr>
      <w:r>
        <w:rPr/>
        <w:t>Beard (1990) explained that an IRI is usually administrated by asking a learner to</w:t>
      </w:r>
      <w:r>
        <w:rPr>
          <w:spacing w:val="1"/>
        </w:rPr>
        <w:t> </w:t>
      </w:r>
      <w:r>
        <w:rPr/>
        <w:t>read aloud a carefully chosen text, making a note of the learner’s accuracy in reading and</w:t>
      </w:r>
      <w:r>
        <w:rPr>
          <w:spacing w:val="1"/>
        </w:rPr>
        <w:t> </w:t>
      </w:r>
      <w:r>
        <w:rPr/>
        <w:t>asking some questions to assess comprehension, both in recall and interpretation. Johnson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Kress</w:t>
      </w:r>
      <w:r>
        <w:rPr>
          <w:spacing w:val="1"/>
        </w:rPr>
        <w:t> </w:t>
      </w:r>
      <w:r>
        <w:rPr/>
        <w:t>(1965) 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criteria for assessing a</w:t>
      </w:r>
      <w:r>
        <w:rPr>
          <w:spacing w:val="1"/>
        </w:rPr>
        <w:t> </w:t>
      </w:r>
      <w:r>
        <w:rPr/>
        <w:t>learner are reading level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 a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text are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3"/>
          <w:numId w:val="20"/>
        </w:numPr>
        <w:tabs>
          <w:tab w:pos="2070" w:val="left" w:leader="none"/>
        </w:tabs>
        <w:spacing w:line="480" w:lineRule="auto" w:before="1" w:after="0"/>
        <w:ind w:left="1580" w:right="1938" w:firstLine="91"/>
        <w:jc w:val="left"/>
        <w:rPr>
          <w:sz w:val="24"/>
        </w:rPr>
      </w:pPr>
      <w:r>
        <w:rPr>
          <w:sz w:val="24"/>
        </w:rPr>
        <w:t>independent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1"/>
          <w:sz w:val="24"/>
        </w:rPr>
        <w:t> </w:t>
      </w:r>
      <w:r>
        <w:rPr>
          <w:sz w:val="24"/>
        </w:rPr>
        <w:t>level, which refers to oral reading</w:t>
      </w:r>
      <w:r>
        <w:rPr>
          <w:spacing w:val="-3"/>
          <w:sz w:val="24"/>
        </w:rPr>
        <w:t> </w:t>
      </w:r>
      <w:r>
        <w:rPr>
          <w:sz w:val="24"/>
        </w:rPr>
        <w:t>accuracy</w:t>
      </w:r>
      <w:r>
        <w:rPr>
          <w:spacing w:val="-5"/>
          <w:sz w:val="24"/>
        </w:rPr>
        <w:t> </w:t>
      </w:r>
      <w:r>
        <w:rPr>
          <w:sz w:val="24"/>
        </w:rPr>
        <w:t>of 99%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comprehension</w:t>
      </w:r>
      <w:r>
        <w:rPr>
          <w:spacing w:val="-1"/>
          <w:sz w:val="24"/>
        </w:rPr>
        <w:t> </w:t>
      </w:r>
      <w:r>
        <w:rPr>
          <w:sz w:val="24"/>
        </w:rPr>
        <w:t>of 90%</w:t>
      </w:r>
      <w:r>
        <w:rPr>
          <w:spacing w:val="-1"/>
          <w:sz w:val="24"/>
        </w:rPr>
        <w:t> </w:t>
      </w:r>
      <w:r>
        <w:rPr>
          <w:sz w:val="24"/>
        </w:rPr>
        <w:t>or more;</w:t>
      </w:r>
    </w:p>
    <w:p>
      <w:pPr>
        <w:pStyle w:val="ListParagraph"/>
        <w:numPr>
          <w:ilvl w:val="3"/>
          <w:numId w:val="20"/>
        </w:numPr>
        <w:tabs>
          <w:tab w:pos="2113" w:val="left" w:leader="none"/>
        </w:tabs>
        <w:spacing w:line="480" w:lineRule="auto" w:before="0" w:after="0"/>
        <w:ind w:left="1580" w:right="1121" w:firstLine="91"/>
        <w:jc w:val="left"/>
        <w:rPr>
          <w:sz w:val="24"/>
        </w:rPr>
      </w:pPr>
      <w:r>
        <w:rPr>
          <w:sz w:val="24"/>
        </w:rPr>
        <w:t>frustration</w:t>
      </w:r>
      <w:r>
        <w:rPr>
          <w:spacing w:val="20"/>
          <w:sz w:val="24"/>
        </w:rPr>
        <w:t> </w:t>
      </w:r>
      <w:r>
        <w:rPr>
          <w:sz w:val="24"/>
        </w:rPr>
        <w:t>reading</w:t>
      </w:r>
      <w:r>
        <w:rPr>
          <w:spacing w:val="17"/>
          <w:sz w:val="24"/>
        </w:rPr>
        <w:t> </w:t>
      </w:r>
      <w:r>
        <w:rPr>
          <w:sz w:val="24"/>
        </w:rPr>
        <w:t>level,</w:t>
      </w:r>
      <w:r>
        <w:rPr>
          <w:spacing w:val="21"/>
          <w:sz w:val="24"/>
        </w:rPr>
        <w:t> </w:t>
      </w:r>
      <w:r>
        <w:rPr>
          <w:sz w:val="24"/>
        </w:rPr>
        <w:t>which</w:t>
      </w:r>
      <w:r>
        <w:rPr>
          <w:spacing w:val="20"/>
          <w:sz w:val="24"/>
        </w:rPr>
        <w:t> </w:t>
      </w:r>
      <w:r>
        <w:rPr>
          <w:sz w:val="24"/>
        </w:rPr>
        <w:t>refers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oral</w:t>
      </w:r>
      <w:r>
        <w:rPr>
          <w:spacing w:val="21"/>
          <w:sz w:val="24"/>
        </w:rPr>
        <w:t> </w:t>
      </w:r>
      <w:r>
        <w:rPr>
          <w:sz w:val="24"/>
        </w:rPr>
        <w:t>reading</w:t>
      </w:r>
      <w:r>
        <w:rPr>
          <w:spacing w:val="18"/>
          <w:sz w:val="24"/>
        </w:rPr>
        <w:t> </w:t>
      </w:r>
      <w:r>
        <w:rPr>
          <w:sz w:val="24"/>
        </w:rPr>
        <w:t>accuracy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90%</w:t>
      </w:r>
      <w:r>
        <w:rPr>
          <w:spacing w:val="20"/>
          <w:sz w:val="24"/>
        </w:rPr>
        <w:t> </w:t>
      </w:r>
      <w:r>
        <w:rPr>
          <w:sz w:val="24"/>
        </w:rPr>
        <w:t>or</w:t>
      </w:r>
      <w:r>
        <w:rPr>
          <w:spacing w:val="19"/>
          <w:sz w:val="24"/>
        </w:rPr>
        <w:t> </w:t>
      </w:r>
      <w:r>
        <w:rPr>
          <w:sz w:val="24"/>
        </w:rPr>
        <w:t>less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comprehension</w:t>
      </w:r>
      <w:r>
        <w:rPr>
          <w:spacing w:val="-1"/>
          <w:sz w:val="24"/>
        </w:rPr>
        <w:t> </w:t>
      </w:r>
      <w:r>
        <w:rPr>
          <w:sz w:val="24"/>
        </w:rPr>
        <w:t>of 50%</w:t>
      </w:r>
      <w:r>
        <w:rPr>
          <w:spacing w:val="-1"/>
          <w:sz w:val="24"/>
        </w:rPr>
        <w:t> </w:t>
      </w:r>
      <w:r>
        <w:rPr>
          <w:sz w:val="24"/>
        </w:rPr>
        <w:t>or less.</w:t>
      </w:r>
    </w:p>
    <w:p>
      <w:pPr>
        <w:pStyle w:val="BodyText"/>
        <w:spacing w:line="480" w:lineRule="auto" w:before="1"/>
        <w:ind w:left="1580" w:right="1122" w:firstLine="566"/>
        <w:jc w:val="both"/>
      </w:pPr>
      <w:r>
        <w:rPr/>
        <w:t>However, the criteria for assessing a learner’s reading level in relation to a specific</w:t>
      </w:r>
      <w:r>
        <w:rPr>
          <w:spacing w:val="1"/>
        </w:rPr>
        <w:t> </w:t>
      </w:r>
      <w:r>
        <w:rPr/>
        <w:t>text, as applicable to the Nigeria educational setting, is that provided in Umolu (1985a) as</w:t>
      </w:r>
      <w:r>
        <w:rPr>
          <w:spacing w:val="-57"/>
        </w:rPr>
        <w:t> </w:t>
      </w:r>
      <w:r>
        <w:rPr/>
        <w:t>follows:</w:t>
      </w:r>
    </w:p>
    <w:p>
      <w:pPr>
        <w:pStyle w:val="ListParagraph"/>
        <w:numPr>
          <w:ilvl w:val="0"/>
          <w:numId w:val="21"/>
        </w:numPr>
        <w:tabs>
          <w:tab w:pos="1986" w:val="left" w:leader="none"/>
        </w:tabs>
        <w:spacing w:line="480" w:lineRule="auto" w:before="0" w:after="0"/>
        <w:ind w:left="1580" w:right="1116" w:firstLine="0"/>
        <w:jc w:val="left"/>
        <w:rPr>
          <w:sz w:val="24"/>
        </w:rPr>
      </w:pPr>
      <w:r>
        <w:rPr>
          <w:sz w:val="24"/>
        </w:rPr>
        <w:t>independent</w:t>
      </w:r>
      <w:r>
        <w:rPr>
          <w:spacing w:val="21"/>
          <w:sz w:val="24"/>
        </w:rPr>
        <w:t> </w:t>
      </w:r>
      <w:r>
        <w:rPr>
          <w:sz w:val="24"/>
        </w:rPr>
        <w:t>reading</w:t>
      </w:r>
      <w:r>
        <w:rPr>
          <w:spacing w:val="21"/>
          <w:sz w:val="24"/>
        </w:rPr>
        <w:t> </w:t>
      </w:r>
      <w:r>
        <w:rPr>
          <w:sz w:val="24"/>
        </w:rPr>
        <w:t>level,</w:t>
      </w:r>
      <w:r>
        <w:rPr>
          <w:spacing w:val="21"/>
          <w:sz w:val="24"/>
        </w:rPr>
        <w:t> </w:t>
      </w:r>
      <w:r>
        <w:rPr>
          <w:sz w:val="24"/>
        </w:rPr>
        <w:t>which</w:t>
      </w:r>
      <w:r>
        <w:rPr>
          <w:spacing w:val="23"/>
          <w:sz w:val="24"/>
        </w:rPr>
        <w:t> </w:t>
      </w:r>
      <w:r>
        <w:rPr>
          <w:sz w:val="24"/>
        </w:rPr>
        <w:t>refers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oral</w:t>
      </w:r>
      <w:r>
        <w:rPr>
          <w:spacing w:val="21"/>
          <w:sz w:val="24"/>
        </w:rPr>
        <w:t> </w:t>
      </w:r>
      <w:r>
        <w:rPr>
          <w:sz w:val="24"/>
        </w:rPr>
        <w:t>accuracy</w:t>
      </w:r>
      <w:r>
        <w:rPr>
          <w:spacing w:val="16"/>
          <w:sz w:val="24"/>
        </w:rPr>
        <w:t> </w:t>
      </w:r>
      <w:r>
        <w:rPr>
          <w:sz w:val="24"/>
        </w:rPr>
        <w:t>95%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above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comprehension</w:t>
      </w:r>
      <w:r>
        <w:rPr>
          <w:spacing w:val="-1"/>
          <w:sz w:val="24"/>
        </w:rPr>
        <w:t> </w:t>
      </w:r>
      <w:r>
        <w:rPr>
          <w:sz w:val="24"/>
        </w:rPr>
        <w:t>of 3-5-4 (70 -</w:t>
      </w:r>
      <w:r>
        <w:rPr>
          <w:spacing w:val="-1"/>
          <w:sz w:val="24"/>
        </w:rPr>
        <w:t> </w:t>
      </w:r>
      <w:r>
        <w:rPr>
          <w:sz w:val="24"/>
        </w:rPr>
        <w:t>80%);</w:t>
      </w:r>
    </w:p>
    <w:p>
      <w:pPr>
        <w:pStyle w:val="ListParagraph"/>
        <w:numPr>
          <w:ilvl w:val="0"/>
          <w:numId w:val="21"/>
        </w:numPr>
        <w:tabs>
          <w:tab w:pos="1955" w:val="left" w:leader="none"/>
        </w:tabs>
        <w:spacing w:line="480" w:lineRule="auto" w:before="0" w:after="0"/>
        <w:ind w:left="1580" w:right="1116" w:firstLine="0"/>
        <w:jc w:val="left"/>
        <w:rPr>
          <w:sz w:val="24"/>
        </w:rPr>
      </w:pPr>
      <w:r>
        <w:rPr>
          <w:sz w:val="24"/>
        </w:rPr>
        <w:t>instructional</w:t>
      </w:r>
      <w:r>
        <w:rPr>
          <w:spacing w:val="35"/>
          <w:sz w:val="24"/>
        </w:rPr>
        <w:t> </w:t>
      </w:r>
      <w:r>
        <w:rPr>
          <w:sz w:val="24"/>
        </w:rPr>
        <w:t>reading</w:t>
      </w:r>
      <w:r>
        <w:rPr>
          <w:spacing w:val="34"/>
          <w:sz w:val="24"/>
        </w:rPr>
        <w:t> </w:t>
      </w:r>
      <w:r>
        <w:rPr>
          <w:sz w:val="24"/>
        </w:rPr>
        <w:t>level,</w:t>
      </w:r>
      <w:r>
        <w:rPr>
          <w:spacing w:val="36"/>
          <w:sz w:val="24"/>
        </w:rPr>
        <w:t> </w:t>
      </w:r>
      <w:r>
        <w:rPr>
          <w:sz w:val="24"/>
        </w:rPr>
        <w:t>which</w:t>
      </w:r>
      <w:r>
        <w:rPr>
          <w:spacing w:val="34"/>
          <w:sz w:val="24"/>
        </w:rPr>
        <w:t> </w:t>
      </w:r>
      <w:r>
        <w:rPr>
          <w:sz w:val="24"/>
        </w:rPr>
        <w:t>refers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oral</w:t>
      </w:r>
      <w:r>
        <w:rPr>
          <w:spacing w:val="35"/>
          <w:sz w:val="24"/>
        </w:rPr>
        <w:t> </w:t>
      </w:r>
      <w:r>
        <w:rPr>
          <w:sz w:val="24"/>
        </w:rPr>
        <w:t>reading</w:t>
      </w:r>
      <w:r>
        <w:rPr>
          <w:spacing w:val="32"/>
          <w:sz w:val="24"/>
        </w:rPr>
        <w:t> </w:t>
      </w:r>
      <w:r>
        <w:rPr>
          <w:sz w:val="24"/>
        </w:rPr>
        <w:t>accuracy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90%-94%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comprehension</w:t>
      </w:r>
      <w:r>
        <w:rPr>
          <w:spacing w:val="-1"/>
          <w:sz w:val="24"/>
        </w:rPr>
        <w:t> </w:t>
      </w:r>
      <w:r>
        <w:rPr>
          <w:sz w:val="24"/>
        </w:rPr>
        <w:t>of 2-3 (40 -</w:t>
      </w:r>
      <w:r>
        <w:rPr>
          <w:spacing w:val="-1"/>
          <w:sz w:val="24"/>
        </w:rPr>
        <w:t> </w:t>
      </w:r>
      <w:r>
        <w:rPr>
          <w:sz w:val="24"/>
        </w:rPr>
        <w:t>60%).</w:t>
      </w:r>
    </w:p>
    <w:p>
      <w:pPr>
        <w:pStyle w:val="ListParagraph"/>
        <w:numPr>
          <w:ilvl w:val="0"/>
          <w:numId w:val="21"/>
        </w:numPr>
        <w:tabs>
          <w:tab w:pos="1938" w:val="left" w:leader="none"/>
        </w:tabs>
        <w:spacing w:line="480" w:lineRule="auto" w:before="1" w:after="0"/>
        <w:ind w:left="1580" w:right="1127" w:firstLine="0"/>
        <w:jc w:val="left"/>
        <w:rPr>
          <w:sz w:val="24"/>
        </w:rPr>
      </w:pPr>
      <w:r>
        <w:rPr>
          <w:sz w:val="24"/>
        </w:rPr>
        <w:t>frustration</w:t>
      </w:r>
      <w:r>
        <w:rPr>
          <w:spacing w:val="32"/>
          <w:sz w:val="24"/>
        </w:rPr>
        <w:t> </w:t>
      </w:r>
      <w:r>
        <w:rPr>
          <w:sz w:val="24"/>
        </w:rPr>
        <w:t>reading</w:t>
      </w:r>
      <w:r>
        <w:rPr>
          <w:spacing w:val="30"/>
          <w:sz w:val="24"/>
        </w:rPr>
        <w:t> </w:t>
      </w:r>
      <w:r>
        <w:rPr>
          <w:sz w:val="24"/>
        </w:rPr>
        <w:t>level,</w:t>
      </w:r>
      <w:r>
        <w:rPr>
          <w:spacing w:val="33"/>
          <w:sz w:val="24"/>
        </w:rPr>
        <w:t> </w:t>
      </w:r>
      <w:r>
        <w:rPr>
          <w:sz w:val="24"/>
        </w:rPr>
        <w:t>which</w:t>
      </w:r>
      <w:r>
        <w:rPr>
          <w:spacing w:val="33"/>
          <w:sz w:val="24"/>
        </w:rPr>
        <w:t> </w:t>
      </w:r>
      <w:r>
        <w:rPr>
          <w:sz w:val="24"/>
        </w:rPr>
        <w:t>refers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oral</w:t>
      </w:r>
      <w:r>
        <w:rPr>
          <w:spacing w:val="36"/>
          <w:sz w:val="24"/>
        </w:rPr>
        <w:t> </w:t>
      </w:r>
      <w:r>
        <w:rPr>
          <w:sz w:val="24"/>
        </w:rPr>
        <w:t>reading</w:t>
      </w:r>
      <w:r>
        <w:rPr>
          <w:spacing w:val="33"/>
          <w:sz w:val="24"/>
        </w:rPr>
        <w:t> </w:t>
      </w:r>
      <w:r>
        <w:rPr>
          <w:sz w:val="24"/>
        </w:rPr>
        <w:t>accuracy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90%</w:t>
      </w:r>
      <w:r>
        <w:rPr>
          <w:spacing w:val="32"/>
          <w:sz w:val="24"/>
        </w:rPr>
        <w:t> </w:t>
      </w:r>
      <w:r>
        <w:rPr>
          <w:sz w:val="24"/>
        </w:rPr>
        <w:t>or</w:t>
      </w:r>
      <w:r>
        <w:rPr>
          <w:spacing w:val="31"/>
          <w:sz w:val="24"/>
        </w:rPr>
        <w:t> </w:t>
      </w:r>
      <w:r>
        <w:rPr>
          <w:sz w:val="24"/>
        </w:rPr>
        <w:t>less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comprehension</w:t>
      </w:r>
      <w:r>
        <w:rPr>
          <w:spacing w:val="-1"/>
          <w:sz w:val="24"/>
        </w:rPr>
        <w:t> </w:t>
      </w:r>
      <w:r>
        <w:rPr>
          <w:sz w:val="24"/>
        </w:rPr>
        <w:t>of less than 2 (less than 40%).</w:t>
      </w:r>
    </w:p>
    <w:p>
      <w:pPr>
        <w:pStyle w:val="BodyText"/>
        <w:spacing w:line="480" w:lineRule="auto"/>
        <w:ind w:left="1580" w:right="1118" w:firstLine="566"/>
        <w:jc w:val="both"/>
      </w:pPr>
      <w:r>
        <w:rPr/>
        <w:t>The IRI is an effective assessment instrument especially as it is appropriate for</w:t>
      </w:r>
      <w:r>
        <w:rPr>
          <w:spacing w:val="1"/>
        </w:rPr>
        <w:t> </w:t>
      </w:r>
      <w:r>
        <w:rPr/>
        <w:t>assessment after the learners begin to read enough in Nigerian schools. An IRI consists of</w:t>
      </w:r>
      <w:r>
        <w:rPr>
          <w:spacing w:val="-57"/>
        </w:rPr>
        <w:t> </w:t>
      </w:r>
      <w:r>
        <w:rPr/>
        <w:t>graded oral reading passages representing a range of reading levels. The main function of</w:t>
      </w:r>
      <w:r>
        <w:rPr>
          <w:spacing w:val="-57"/>
        </w:rPr>
        <w:t> </w:t>
      </w:r>
      <w:r>
        <w:rPr/>
        <w:t>IRI</w:t>
      </w:r>
      <w:r>
        <w:rPr>
          <w:spacing w:val="17"/>
        </w:rPr>
        <w:t> </w:t>
      </w:r>
      <w:r>
        <w:rPr/>
        <w:t>is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indicate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teacher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level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difficulty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reading</w:t>
      </w:r>
      <w:r>
        <w:rPr>
          <w:spacing w:val="18"/>
        </w:rPr>
        <w:t> </w:t>
      </w:r>
      <w:r>
        <w:rPr/>
        <w:t>material</w:t>
      </w:r>
      <w:r>
        <w:rPr>
          <w:spacing w:val="23"/>
        </w:rPr>
        <w:t> </w:t>
      </w:r>
      <w:r>
        <w:rPr/>
        <w:t>that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neither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7"/>
        <w:jc w:val="both"/>
      </w:pPr>
      <w:r>
        <w:rPr/>
        <w:t>too easy nor too difficult for a particular learner. This is considered the instructional</w:t>
      </w:r>
      <w:r>
        <w:rPr>
          <w:spacing w:val="1"/>
        </w:rPr>
        <w:t> </w:t>
      </w:r>
      <w:r>
        <w:rPr/>
        <w:t>reading level of the learner. That is, the level at which the learner can best benefit from</w:t>
      </w:r>
      <w:r>
        <w:rPr>
          <w:spacing w:val="1"/>
        </w:rPr>
        <w:t> </w:t>
      </w:r>
      <w:r>
        <w:rPr/>
        <w:t>reading instruction (Umolu, 1985a). The learner reads orally the series of progressively</w:t>
      </w:r>
      <w:r>
        <w:rPr>
          <w:spacing w:val="1"/>
        </w:rPr>
        <w:t> </w:t>
      </w:r>
      <w:r>
        <w:rPr/>
        <w:t>more difficult passages while the examiner records the word recognition errors the child</w:t>
      </w:r>
      <w:r>
        <w:rPr>
          <w:spacing w:val="1"/>
        </w:rPr>
        <w:t> </w:t>
      </w:r>
      <w:r>
        <w:rPr/>
        <w:t>makes during reading. After reading, the learner is asked questions about the passage to</w:t>
      </w:r>
      <w:r>
        <w:rPr>
          <w:spacing w:val="1"/>
        </w:rPr>
        <w:t> </w:t>
      </w:r>
      <w:r>
        <w:rPr/>
        <w:t>test comprehension skill and these are recorded. The learner’s word recognition and</w:t>
      </w:r>
      <w:r>
        <w:rPr>
          <w:spacing w:val="1"/>
        </w:rPr>
        <w:t> </w:t>
      </w:r>
      <w:r>
        <w:rPr/>
        <w:t>comprehension performance of each reading level are then compared with the criteria</w:t>
      </w:r>
      <w:r>
        <w:rPr>
          <w:spacing w:val="1"/>
        </w:rPr>
        <w:t> </w:t>
      </w:r>
      <w:r>
        <w:rPr/>
        <w:t>being used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test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the instructional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 most</w:t>
      </w:r>
      <w:r>
        <w:rPr>
          <w:spacing w:val="60"/>
        </w:rPr>
        <w:t> </w:t>
      </w:r>
      <w:r>
        <w:rPr/>
        <w:t>widely used</w:t>
      </w:r>
      <w:r>
        <w:rPr>
          <w:spacing w:val="1"/>
        </w:rPr>
        <w:t> </w:t>
      </w:r>
      <w:r>
        <w:rPr/>
        <w:t>criteria are those of Betts and Welch (1964), according to this criterion, a</w:t>
      </w:r>
      <w:r>
        <w:rPr>
          <w:spacing w:val="1"/>
        </w:rPr>
        <w:t> </w:t>
      </w:r>
      <w:r>
        <w:rPr/>
        <w:t>learner’s</w:t>
      </w:r>
      <w:r>
        <w:rPr>
          <w:spacing w:val="1"/>
        </w:rPr>
        <w:t> </w:t>
      </w:r>
      <w:r>
        <w:rPr/>
        <w:t>instructional level is 95%-word recognition and 75% correct comprehension. Unfamiliar</w:t>
      </w:r>
      <w:r>
        <w:rPr>
          <w:spacing w:val="1"/>
        </w:rPr>
        <w:t> </w:t>
      </w:r>
      <w:r>
        <w:rPr/>
        <w:t>passages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learner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used to avoid</w:t>
      </w:r>
      <w:r>
        <w:rPr>
          <w:spacing w:val="-1"/>
        </w:rPr>
        <w:t> </w:t>
      </w:r>
      <w:r>
        <w:rPr/>
        <w:t>memorization.</w:t>
      </w:r>
    </w:p>
    <w:p>
      <w:pPr>
        <w:pStyle w:val="BodyText"/>
        <w:spacing w:line="480" w:lineRule="auto" w:before="1"/>
        <w:ind w:left="1580" w:right="1115" w:firstLine="566"/>
        <w:jc w:val="both"/>
      </w:pPr>
      <w:r>
        <w:rPr/>
        <w:t>A fog readability index could be used to determine the readability level of the</w:t>
      </w:r>
      <w:r>
        <w:rPr>
          <w:spacing w:val="1"/>
        </w:rPr>
        <w:t> </w:t>
      </w:r>
      <w:r>
        <w:rPr/>
        <w:t>passages to enable one to grade the passage into 1a, 1b to 6a, 6b. Preferably the passages</w:t>
      </w:r>
      <w:r>
        <w:rPr>
          <w:spacing w:val="1"/>
        </w:rPr>
        <w:t> </w:t>
      </w:r>
      <w:r>
        <w:rPr/>
        <w:t>should be typed. The learner’s copy could have bolder print, while the teacher’s copy 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print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recording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comprehension</w:t>
      </w:r>
      <w:r>
        <w:rPr>
          <w:spacing w:val="-57"/>
        </w:rPr>
        <w:t> </w:t>
      </w:r>
      <w:r>
        <w:rPr/>
        <w:t>performance. Errors are then analyzed and normally, the pattern of error will show the</w:t>
      </w:r>
      <w:r>
        <w:rPr>
          <w:spacing w:val="1"/>
        </w:rPr>
        <w:t> </w:t>
      </w:r>
      <w:r>
        <w:rPr/>
        <w:t>need for instruction is</w:t>
      </w:r>
      <w:r>
        <w:rPr>
          <w:spacing w:val="1"/>
        </w:rPr>
        <w:t> </w:t>
      </w:r>
      <w:r>
        <w:rPr/>
        <w:t>used in planning the child’s instructional programme. Umolu</w:t>
      </w:r>
      <w:r>
        <w:rPr>
          <w:spacing w:val="1"/>
        </w:rPr>
        <w:t> </w:t>
      </w:r>
      <w:r>
        <w:rPr/>
        <w:t>(1991) has however advised that instead of using Informal Reading Inventory (IRI),</w:t>
      </w:r>
      <w:r>
        <w:rPr>
          <w:spacing w:val="1"/>
        </w:rPr>
        <w:t> </w:t>
      </w:r>
      <w:r>
        <w:rPr/>
        <w:t>modified and simpler variants of the original IRI (Umolu, 1986) may be fashioned and</w:t>
      </w:r>
      <w:r>
        <w:rPr>
          <w:spacing w:val="1"/>
        </w:rPr>
        <w:t> </w:t>
      </w:r>
      <w:r>
        <w:rPr/>
        <w:t>used by classroom teachers. Passages from old English textbooks can be cut and glued to</w:t>
      </w:r>
      <w:r>
        <w:rPr>
          <w:spacing w:val="1"/>
        </w:rPr>
        <w:t> </w:t>
      </w:r>
      <w:r>
        <w:rPr/>
        <w:t>the pages of an exercise book. A teacher can then set questions to test all aspects of</w:t>
      </w:r>
      <w:r>
        <w:rPr>
          <w:spacing w:val="1"/>
        </w:rPr>
        <w:t> </w:t>
      </w:r>
      <w:r>
        <w:rPr/>
        <w:t>reading comprehension: literal, inferential, critical and main idea. The pictures in U-IRI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replaced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memorizing</w:t>
      </w:r>
      <w:r>
        <w:rPr>
          <w:spacing w:val="-3"/>
        </w:rPr>
        <w:t> </w:t>
      </w:r>
      <w:r>
        <w:rPr/>
        <w:t>the passages</w:t>
      </w:r>
      <w:r>
        <w:rPr>
          <w:spacing w:val="2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book.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2300" w:val="left" w:leader="none"/>
          <w:tab w:pos="2301" w:val="left" w:leader="none"/>
        </w:tabs>
        <w:spacing w:line="242" w:lineRule="auto" w:before="90" w:after="0"/>
        <w:ind w:left="2300" w:right="2698" w:hanging="720"/>
        <w:jc w:val="left"/>
      </w:pPr>
      <w:r>
        <w:rPr/>
        <w:t>FACTORS</w:t>
      </w:r>
      <w:r>
        <w:rPr>
          <w:spacing w:val="-3"/>
        </w:rPr>
        <w:t> </w:t>
      </w:r>
      <w:r>
        <w:rPr/>
        <w:t>INFLUENCING</w:t>
      </w:r>
      <w:r>
        <w:rPr>
          <w:spacing w:val="-4"/>
        </w:rPr>
        <w:t> </w:t>
      </w:r>
      <w:r>
        <w:rPr/>
        <w:t>READING</w:t>
      </w:r>
      <w:r>
        <w:rPr>
          <w:spacing w:val="-3"/>
        </w:rPr>
        <w:t> </w:t>
      </w:r>
      <w:r>
        <w:rPr/>
        <w:t>COMPREHENSION</w:t>
      </w:r>
      <w:r>
        <w:rPr>
          <w:spacing w:val="-57"/>
        </w:rPr>
        <w:t> </w:t>
      </w:r>
      <w:r>
        <w:rPr/>
        <w:t>DEVELOPMENT</w:t>
      </w:r>
    </w:p>
    <w:p>
      <w:pPr>
        <w:pStyle w:val="BodyText"/>
        <w:spacing w:line="360" w:lineRule="auto" w:before="191"/>
        <w:ind w:left="1580" w:right="1804" w:firstLine="566"/>
        <w:jc w:val="both"/>
      </w:pPr>
      <w:r>
        <w:rPr/>
        <w:t>There are several factors influencing reading comprehension development of</w:t>
      </w:r>
      <w:r>
        <w:rPr>
          <w:spacing w:val="-57"/>
        </w:rPr>
        <w:t> </w:t>
      </w:r>
      <w:r>
        <w:rPr/>
        <w:t>learners.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 following:</w:t>
      </w:r>
    </w:p>
    <w:p>
      <w:pPr>
        <w:pStyle w:val="Heading1"/>
        <w:numPr>
          <w:ilvl w:val="2"/>
          <w:numId w:val="11"/>
        </w:numPr>
        <w:tabs>
          <w:tab w:pos="2181" w:val="left" w:leader="none"/>
        </w:tabs>
        <w:spacing w:line="240" w:lineRule="auto" w:before="205" w:after="0"/>
        <w:ind w:left="2180" w:right="0" w:hanging="601"/>
        <w:jc w:val="both"/>
      </w:pPr>
      <w:r>
        <w:rPr/>
        <w:t>Levels</w:t>
      </w:r>
      <w:r>
        <w:rPr>
          <w:spacing w:val="-3"/>
        </w:rPr>
        <w:t> </w:t>
      </w:r>
      <w:r>
        <w:rPr/>
        <w:t>of Reading</w:t>
      </w:r>
      <w:r>
        <w:rPr>
          <w:spacing w:val="-5"/>
        </w:rPr>
        <w:t> </w:t>
      </w:r>
      <w:r>
        <w:rPr/>
        <w:t>Comprehension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580" w:right="1116" w:firstLine="566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categorization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experts.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Gowon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literal/factual;</w:t>
      </w:r>
      <w:r>
        <w:rPr>
          <w:spacing w:val="1"/>
        </w:rPr>
        <w:t> </w:t>
      </w:r>
      <w:r>
        <w:rPr/>
        <w:t>inferential/</w:t>
      </w:r>
      <w:r>
        <w:rPr>
          <w:spacing w:val="1"/>
        </w:rPr>
        <w:t> </w:t>
      </w:r>
      <w:r>
        <w:rPr/>
        <w:t>evaluative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critical/analytic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comprehension</w:t>
      </w:r>
      <w:r>
        <w:rPr>
          <w:spacing w:val="-58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recognizes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locates</w:t>
      </w:r>
      <w:r>
        <w:rPr>
          <w:spacing w:val="1"/>
        </w:rPr>
        <w:t> </w:t>
      </w:r>
      <w:r>
        <w:rPr/>
        <w:t>main</w:t>
      </w:r>
      <w:r>
        <w:rPr>
          <w:spacing w:val="60"/>
        </w:rPr>
        <w:t> </w:t>
      </w:r>
      <w:r>
        <w:rPr/>
        <w:t>ideas,</w:t>
      </w:r>
      <w:r>
        <w:rPr>
          <w:spacing w:val="1"/>
        </w:rPr>
        <w:t> </w:t>
      </w:r>
      <w:r>
        <w:rPr/>
        <w:t>sequence, comparisons, cause effects and character traits that are explicitly stated in the</w:t>
      </w:r>
      <w:r>
        <w:rPr>
          <w:spacing w:val="1"/>
        </w:rPr>
        <w:t> </w:t>
      </w:r>
      <w:r>
        <w:rPr/>
        <w:t>passage. The reader recalls the factual information given in the text or stories. This is</w:t>
      </w:r>
      <w:r>
        <w:rPr>
          <w:spacing w:val="1"/>
        </w:rPr>
        <w:t> </w:t>
      </w:r>
      <w:r>
        <w:rPr/>
        <w:t>however the lowest level of comprehension. The inferential comprehension deals with the</w:t>
      </w:r>
      <w:r>
        <w:rPr>
          <w:spacing w:val="-57"/>
        </w:rPr>
        <w:t> </w:t>
      </w:r>
      <w:r>
        <w:rPr/>
        <w:t>interpretation of the text. The reader applies a higher thought process involving 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generalization.</w:t>
      </w:r>
      <w:r>
        <w:rPr>
          <w:spacing w:val="1"/>
        </w:rPr>
        <w:t> </w:t>
      </w:r>
      <w:r>
        <w:rPr/>
        <w:t>Babudoh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explained that the reader usually sees logical connections between and among the ideas in</w:t>
      </w:r>
      <w:r>
        <w:rPr>
          <w:spacing w:val="-57"/>
        </w:rPr>
        <w:t> </w:t>
      </w:r>
      <w:r>
        <w:rPr/>
        <w:t>the reading text. The result is that the learners re-construct and express the facts in</w:t>
      </w:r>
      <w:r>
        <w:rPr>
          <w:spacing w:val="1"/>
        </w:rPr>
        <w:t> </w:t>
      </w:r>
      <w:r>
        <w:rPr/>
        <w:t>alternative ways. On the other hand, critical comprehension is regarded as the highest</w:t>
      </w:r>
      <w:r>
        <w:rPr>
          <w:spacing w:val="1"/>
        </w:rPr>
        <w:t> </w:t>
      </w:r>
      <w:r>
        <w:rPr/>
        <w:t>level of comprehension involving evaluation or critical analysis or judgment of what is</w:t>
      </w:r>
      <w:r>
        <w:rPr>
          <w:spacing w:val="1"/>
        </w:rPr>
        <w:t> </w:t>
      </w:r>
      <w:r>
        <w:rPr/>
        <w:t>being read in terms of adequacy, solidity, reality and opinion in relation to the person’s</w:t>
      </w:r>
      <w:r>
        <w:rPr>
          <w:spacing w:val="1"/>
        </w:rPr>
        <w:t> </w:t>
      </w:r>
      <w:r>
        <w:rPr/>
        <w:t>past</w:t>
      </w:r>
      <w:r>
        <w:rPr>
          <w:spacing w:val="-1"/>
        </w:rPr>
        <w:t> </w:t>
      </w:r>
      <w:r>
        <w:rPr/>
        <w:t>experiences.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2301" w:val="left" w:leader="none"/>
        </w:tabs>
        <w:spacing w:line="240" w:lineRule="auto" w:before="90" w:after="0"/>
        <w:ind w:left="2300" w:right="0" w:hanging="721"/>
        <w:jc w:val="both"/>
      </w:pPr>
      <w:r>
        <w:rPr/>
        <w:t>Reading</w:t>
      </w:r>
      <w:r>
        <w:rPr>
          <w:spacing w:val="-3"/>
        </w:rPr>
        <w:t> </w:t>
      </w:r>
      <w:r>
        <w:rPr/>
        <w:t>Comprehension</w:t>
      </w:r>
      <w:r>
        <w:rPr>
          <w:spacing w:val="-2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Strategies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7" w:firstLine="566"/>
        <w:jc w:val="both"/>
      </w:pPr>
      <w:r>
        <w:rPr/>
        <w:t>Comprehension is the essence of reading, since reading facilitates acquisition of</w:t>
      </w:r>
      <w:r>
        <w:rPr>
          <w:spacing w:val="1"/>
        </w:rPr>
        <w:t> </w:t>
      </w:r>
      <w:r>
        <w:rPr/>
        <w:t>good literacy skills; comprehension of text by learners with intellectual disability is of</w:t>
      </w:r>
      <w:r>
        <w:rPr>
          <w:spacing w:val="1"/>
        </w:rPr>
        <w:t> </w:t>
      </w:r>
      <w:r>
        <w:rPr/>
        <w:t>utmost importance. According to Califee, Arnold and Drum (1976), there is a strong</w:t>
      </w:r>
      <w:r>
        <w:rPr>
          <w:spacing w:val="1"/>
        </w:rPr>
        <w:t> </w:t>
      </w:r>
      <w:r>
        <w:rPr/>
        <w:t>relationship between the ability to read individual words and the ability to comprehend</w:t>
      </w:r>
      <w:r>
        <w:rPr>
          <w:spacing w:val="1"/>
        </w:rPr>
        <w:t> </w:t>
      </w:r>
      <w:r>
        <w:rPr/>
        <w:t>texts. The writers are of the view that pupils who are good in identifying individual words</w:t>
      </w:r>
      <w:r>
        <w:rPr>
          <w:spacing w:val="-57"/>
        </w:rPr>
        <w:t> </w:t>
      </w:r>
      <w:r>
        <w:rPr/>
        <w:t>are also likely to be good at text comprehension as well. Similarly, learners who are poor</w:t>
      </w:r>
      <w:r>
        <w:rPr>
          <w:spacing w:val="1"/>
        </w:rPr>
        <w:t> </w:t>
      </w:r>
      <w:r>
        <w:rPr/>
        <w:t>at word identification are very likely to be poor at comprehending texts. The authors also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minority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lags</w:t>
      </w:r>
      <w:r>
        <w:rPr>
          <w:spacing w:val="1"/>
        </w:rPr>
        <w:t> </w:t>
      </w:r>
      <w:r>
        <w:rPr/>
        <w:t>significantly behind their ability to identify individual words in the text. In line with the</w:t>
      </w:r>
      <w:r>
        <w:rPr>
          <w:spacing w:val="1"/>
        </w:rPr>
        <w:t> </w:t>
      </w:r>
      <w:r>
        <w:rPr/>
        <w:t>observations made above, Jorm (1985) observed</w:t>
      </w:r>
      <w:r>
        <w:rPr>
          <w:spacing w:val="60"/>
        </w:rPr>
        <w:t> </w:t>
      </w:r>
      <w:r>
        <w:rPr/>
        <w:t>that adequate reading comprehension</w:t>
      </w:r>
      <w:r>
        <w:rPr>
          <w:spacing w:val="1"/>
        </w:rPr>
        <w:t> </w:t>
      </w:r>
      <w:r>
        <w:rPr/>
        <w:t>has remained a major problem area for empirical investigation that is yet to be properly</w:t>
      </w:r>
      <w:r>
        <w:rPr>
          <w:spacing w:val="1"/>
        </w:rPr>
        <w:t> </w:t>
      </w:r>
      <w:r>
        <w:rPr/>
        <w:t>addressed. This gap in study particularly applies to learners with intellectual disability,</w:t>
      </w:r>
      <w:r>
        <w:rPr>
          <w:spacing w:val="1"/>
        </w:rPr>
        <w:t> </w:t>
      </w:r>
      <w:r>
        <w:rPr/>
        <w:t>who may be able to identify individual words in the course of reading but still have</w:t>
      </w:r>
      <w:r>
        <w:rPr>
          <w:spacing w:val="1"/>
        </w:rPr>
        <w:t> </w:t>
      </w:r>
      <w:r>
        <w:rPr/>
        <w:t>difficulties with overall text comprehension. Therefore, both teachers and researchers in</w:t>
      </w:r>
      <w:r>
        <w:rPr>
          <w:spacing w:val="1"/>
        </w:rPr>
        <w:t> </w:t>
      </w:r>
      <w:r>
        <w:rPr/>
        <w:t>reading need to further explore how they can identify, utilize and employ comprehension</w:t>
      </w:r>
      <w:r>
        <w:rPr>
          <w:spacing w:val="1"/>
        </w:rPr>
        <w:t> </w:t>
      </w:r>
      <w:r>
        <w:rPr/>
        <w:t>strategies within the elementary school curriculum to develop pupils’ basic literacy and</w:t>
      </w:r>
      <w:r>
        <w:rPr>
          <w:spacing w:val="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skills.</w:t>
      </w:r>
    </w:p>
    <w:p>
      <w:pPr>
        <w:pStyle w:val="BodyText"/>
        <w:spacing w:line="480" w:lineRule="auto" w:before="2"/>
        <w:ind w:left="1580" w:right="1117" w:firstLine="720"/>
        <w:jc w:val="both"/>
      </w:pPr>
      <w:r>
        <w:rPr/>
        <w:t>Ojo (2011) noted that the most successful way to teach comprehension strategies</w:t>
      </w:r>
      <w:r>
        <w:rPr>
          <w:spacing w:val="1"/>
        </w:rPr>
        <w:t> </w:t>
      </w:r>
      <w:r>
        <w:rPr/>
        <w:t>to learners with limited reading proficiency is to use very direct and explicit instructional</w:t>
      </w:r>
      <w:r>
        <w:rPr>
          <w:spacing w:val="1"/>
        </w:rPr>
        <w:t> </w:t>
      </w:r>
      <w:r>
        <w:rPr/>
        <w:t>methods. The author believes that teaching of comprehension instruction must follow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stages. These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0"/>
          <w:numId w:val="22"/>
        </w:numPr>
        <w:tabs>
          <w:tab w:pos="2121" w:val="left" w:leader="none"/>
        </w:tabs>
        <w:spacing w:line="480" w:lineRule="auto" w:before="0" w:after="0"/>
        <w:ind w:left="2120" w:right="1118" w:hanging="540"/>
        <w:jc w:val="both"/>
        <w:rPr>
          <w:sz w:val="24"/>
        </w:rPr>
      </w:pPr>
      <w:r>
        <w:rPr>
          <w:sz w:val="24"/>
        </w:rPr>
        <w:t>orienting</w:t>
      </w:r>
      <w:r>
        <w:rPr>
          <w:spacing w:val="13"/>
          <w:sz w:val="24"/>
        </w:rPr>
        <w:t> </w:t>
      </w:r>
      <w:r>
        <w:rPr>
          <w:sz w:val="24"/>
        </w:rPr>
        <w:t>learners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key</w:t>
      </w:r>
      <w:r>
        <w:rPr>
          <w:spacing w:val="13"/>
          <w:sz w:val="24"/>
        </w:rPr>
        <w:t> </w:t>
      </w:r>
      <w:r>
        <w:rPr>
          <w:sz w:val="24"/>
        </w:rPr>
        <w:t>concepts,</w:t>
      </w:r>
      <w:r>
        <w:rPr>
          <w:spacing w:val="17"/>
          <w:sz w:val="24"/>
        </w:rPr>
        <w:t> </w:t>
      </w:r>
      <w:r>
        <w:rPr>
          <w:sz w:val="24"/>
        </w:rPr>
        <w:t>assess,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ask</w:t>
      </w:r>
      <w:r>
        <w:rPr>
          <w:spacing w:val="15"/>
          <w:sz w:val="24"/>
        </w:rPr>
        <w:t> </w:t>
      </w:r>
      <w:r>
        <w:rPr>
          <w:sz w:val="24"/>
        </w:rPr>
        <w:t>students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make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commitment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2120" w:val="left" w:leader="none"/>
          <w:tab w:pos="2121" w:val="left" w:leader="none"/>
        </w:tabs>
        <w:spacing w:line="480" w:lineRule="auto" w:before="90" w:after="0"/>
        <w:ind w:left="2120" w:right="1121" w:hanging="540"/>
        <w:jc w:val="left"/>
        <w:rPr>
          <w:sz w:val="24"/>
        </w:rPr>
      </w:pPr>
      <w:r>
        <w:rPr>
          <w:sz w:val="24"/>
        </w:rPr>
        <w:t>describing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purpose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strategies,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potential</w:t>
      </w:r>
      <w:r>
        <w:rPr>
          <w:spacing w:val="29"/>
          <w:sz w:val="24"/>
        </w:rPr>
        <w:t> </w:t>
      </w:r>
      <w:r>
        <w:rPr>
          <w:sz w:val="24"/>
        </w:rPr>
        <w:t>benefit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steps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strategy.</w:t>
      </w:r>
    </w:p>
    <w:p>
      <w:pPr>
        <w:pStyle w:val="ListParagraph"/>
        <w:numPr>
          <w:ilvl w:val="0"/>
          <w:numId w:val="22"/>
        </w:numPr>
        <w:tabs>
          <w:tab w:pos="2031" w:val="left" w:leader="none"/>
          <w:tab w:pos="2032" w:val="left" w:leader="none"/>
        </w:tabs>
        <w:spacing w:line="480" w:lineRule="auto" w:before="0" w:after="0"/>
        <w:ind w:left="2120" w:right="1119" w:hanging="540"/>
        <w:jc w:val="left"/>
        <w:rPr>
          <w:sz w:val="24"/>
        </w:rPr>
      </w:pPr>
      <w:r>
        <w:rPr>
          <w:sz w:val="24"/>
        </w:rPr>
        <w:t>modeling</w:t>
      </w:r>
      <w:r>
        <w:rPr>
          <w:spacing w:val="58"/>
          <w:sz w:val="24"/>
        </w:rPr>
        <w:t> </w:t>
      </w:r>
      <w:r>
        <w:rPr>
          <w:sz w:val="24"/>
        </w:rPr>
        <w:t>(think-aloud)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behaviors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cognitive</w:t>
      </w:r>
      <w:r>
        <w:rPr>
          <w:spacing w:val="1"/>
          <w:sz w:val="24"/>
        </w:rPr>
        <w:t> </w:t>
      </w:r>
      <w:r>
        <w:rPr>
          <w:sz w:val="24"/>
        </w:rPr>
        <w:t>steps</w:t>
      </w:r>
      <w:r>
        <w:rPr>
          <w:spacing w:val="2"/>
          <w:sz w:val="24"/>
        </w:rPr>
        <w:t> </w:t>
      </w:r>
      <w:r>
        <w:rPr>
          <w:sz w:val="24"/>
        </w:rPr>
        <w:t>involved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using  the</w:t>
      </w:r>
      <w:r>
        <w:rPr>
          <w:spacing w:val="-57"/>
          <w:sz w:val="24"/>
        </w:rPr>
        <w:t> </w:t>
      </w:r>
      <w:r>
        <w:rPr>
          <w:sz w:val="24"/>
        </w:rPr>
        <w:t>strategy.</w:t>
      </w:r>
    </w:p>
    <w:p>
      <w:pPr>
        <w:pStyle w:val="ListParagraph"/>
        <w:numPr>
          <w:ilvl w:val="0"/>
          <w:numId w:val="22"/>
        </w:numPr>
        <w:tabs>
          <w:tab w:pos="2120" w:val="left" w:leader="none"/>
          <w:tab w:pos="2121" w:val="left" w:leader="none"/>
        </w:tabs>
        <w:spacing w:line="480" w:lineRule="auto" w:before="1" w:after="0"/>
        <w:ind w:left="2120" w:right="1123" w:hanging="540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guide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control</w:t>
      </w:r>
      <w:r>
        <w:rPr>
          <w:spacing w:val="6"/>
          <w:sz w:val="24"/>
        </w:rPr>
        <w:t> </w:t>
      </w:r>
      <w:r>
        <w:rPr>
          <w:sz w:val="24"/>
        </w:rPr>
        <w:t>practice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strategy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detailed</w:t>
      </w:r>
      <w:r>
        <w:rPr>
          <w:spacing w:val="5"/>
          <w:sz w:val="24"/>
        </w:rPr>
        <w:t> </w:t>
      </w:r>
      <w:r>
        <w:rPr>
          <w:sz w:val="24"/>
        </w:rPr>
        <w:t>feedback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teacher and/or knowledgeable peers.</w:t>
      </w:r>
    </w:p>
    <w:p>
      <w:pPr>
        <w:pStyle w:val="ListParagraph"/>
        <w:numPr>
          <w:ilvl w:val="0"/>
          <w:numId w:val="22"/>
        </w:numPr>
        <w:tabs>
          <w:tab w:pos="2120" w:val="left" w:leader="none"/>
          <w:tab w:pos="2121" w:val="left" w:leader="none"/>
        </w:tabs>
        <w:spacing w:line="480" w:lineRule="auto" w:before="0" w:after="0"/>
        <w:ind w:left="2120" w:right="1120" w:hanging="540"/>
        <w:jc w:val="left"/>
        <w:rPr>
          <w:sz w:val="24"/>
        </w:rPr>
      </w:pPr>
      <w:r>
        <w:rPr>
          <w:sz w:val="24"/>
        </w:rPr>
        <w:t>moving</w:t>
      </w:r>
      <w:r>
        <w:rPr>
          <w:spacing w:val="21"/>
          <w:sz w:val="24"/>
        </w:rPr>
        <w:t> </w:t>
      </w:r>
      <w:r>
        <w:rPr>
          <w:sz w:val="24"/>
        </w:rPr>
        <w:t>gradually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more</w:t>
      </w:r>
      <w:r>
        <w:rPr>
          <w:spacing w:val="22"/>
          <w:sz w:val="24"/>
        </w:rPr>
        <w:t> </w:t>
      </w:r>
      <w:r>
        <w:rPr>
          <w:sz w:val="24"/>
        </w:rPr>
        <w:t>independent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advanced</w:t>
      </w:r>
      <w:r>
        <w:rPr>
          <w:spacing w:val="23"/>
          <w:sz w:val="24"/>
        </w:rPr>
        <w:t> </w:t>
      </w:r>
      <w:r>
        <w:rPr>
          <w:sz w:val="24"/>
        </w:rPr>
        <w:t>practice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strategy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feedback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teacher or</w:t>
      </w:r>
      <w:r>
        <w:rPr>
          <w:spacing w:val="-2"/>
          <w:sz w:val="24"/>
        </w:rPr>
        <w:t> </w:t>
      </w:r>
      <w:r>
        <w:rPr>
          <w:sz w:val="24"/>
        </w:rPr>
        <w:t>knowledgeable peer</w:t>
      </w:r>
      <w:r>
        <w:rPr>
          <w:spacing w:val="1"/>
          <w:sz w:val="24"/>
        </w:rPr>
        <w:t> </w:t>
      </w:r>
      <w:r>
        <w:rPr>
          <w:sz w:val="24"/>
        </w:rPr>
        <w:t>and;</w:t>
      </w:r>
    </w:p>
    <w:p>
      <w:pPr>
        <w:pStyle w:val="ListParagraph"/>
        <w:numPr>
          <w:ilvl w:val="0"/>
          <w:numId w:val="22"/>
        </w:numPr>
        <w:tabs>
          <w:tab w:pos="2120" w:val="left" w:leader="none"/>
          <w:tab w:pos="2121" w:val="left" w:leader="none"/>
        </w:tabs>
        <w:spacing w:line="480" w:lineRule="auto" w:before="0" w:after="0"/>
        <w:ind w:left="2120" w:right="1118" w:hanging="540"/>
        <w:jc w:val="left"/>
        <w:rPr>
          <w:sz w:val="24"/>
        </w:rPr>
      </w:pPr>
      <w:r>
        <w:rPr>
          <w:sz w:val="24"/>
        </w:rPr>
        <w:t>applying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strategy,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5"/>
          <w:sz w:val="24"/>
        </w:rPr>
        <w:t> </w:t>
      </w:r>
      <w:r>
        <w:rPr>
          <w:sz w:val="24"/>
        </w:rPr>
        <w:t>time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time,</w:t>
      </w:r>
      <w:r>
        <w:rPr>
          <w:spacing w:val="4"/>
          <w:sz w:val="24"/>
        </w:rPr>
        <w:t> </w:t>
      </w:r>
      <w:r>
        <w:rPr>
          <w:sz w:val="24"/>
        </w:rPr>
        <w:t>after</w:t>
      </w:r>
      <w:r>
        <w:rPr>
          <w:spacing w:val="6"/>
          <w:sz w:val="24"/>
        </w:rPr>
        <w:t> </w:t>
      </w:r>
      <w:r>
        <w:rPr>
          <w:sz w:val="24"/>
        </w:rPr>
        <w:t>short</w:t>
      </w:r>
      <w:r>
        <w:rPr>
          <w:spacing w:val="3"/>
          <w:sz w:val="24"/>
        </w:rPr>
        <w:t> </w:t>
      </w:r>
      <w:r>
        <w:rPr>
          <w:sz w:val="24"/>
        </w:rPr>
        <w:t>breaks,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order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help</w:t>
      </w:r>
      <w:r>
        <w:rPr>
          <w:spacing w:val="15"/>
          <w:sz w:val="24"/>
        </w:rPr>
        <w:t> </w:t>
      </w:r>
      <w:r>
        <w:rPr>
          <w:sz w:val="24"/>
        </w:rPr>
        <w:t>learners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become familiar</w:t>
      </w:r>
      <w:r>
        <w:rPr>
          <w:spacing w:val="1"/>
          <w:sz w:val="24"/>
        </w:rPr>
        <w:t> </w:t>
      </w:r>
      <w:r>
        <w:rPr>
          <w:sz w:val="24"/>
        </w:rPr>
        <w:t>with its use.</w:t>
      </w:r>
    </w:p>
    <w:p>
      <w:pPr>
        <w:pStyle w:val="BodyText"/>
        <w:spacing w:line="480" w:lineRule="auto"/>
        <w:ind w:left="1580" w:right="1120" w:firstLine="720"/>
        <w:jc w:val="both"/>
      </w:pPr>
      <w:r>
        <w:rPr/>
        <w:t>Once the strategy is learnt, the teacher then ensures that learners begin to transfer</w:t>
      </w:r>
      <w:r>
        <w:rPr>
          <w:spacing w:val="1"/>
        </w:rPr>
        <w:t> </w:t>
      </w:r>
      <w:r>
        <w:rPr/>
        <w:t>or generalize the strategy to new and different situations. The last stage, according to Ojo</w:t>
      </w:r>
      <w:r>
        <w:rPr>
          <w:spacing w:val="1"/>
        </w:rPr>
        <w:t> </w:t>
      </w:r>
      <w:r>
        <w:rPr/>
        <w:t>(2011)</w:t>
      </w:r>
      <w:r>
        <w:rPr>
          <w:spacing w:val="-1"/>
        </w:rPr>
        <w:t> </w:t>
      </w:r>
      <w:r>
        <w:rPr/>
        <w:t>included four (4) interrelated phases,</w:t>
      </w:r>
      <w:r>
        <w:rPr>
          <w:spacing w:val="-1"/>
        </w:rPr>
        <w:t> </w:t>
      </w:r>
      <w:r>
        <w:rPr/>
        <w:t>namely:</w:t>
      </w:r>
    </w:p>
    <w:p>
      <w:pPr>
        <w:pStyle w:val="ListParagraph"/>
        <w:numPr>
          <w:ilvl w:val="1"/>
          <w:numId w:val="22"/>
        </w:numPr>
        <w:tabs>
          <w:tab w:pos="2121" w:val="left" w:leader="none"/>
        </w:tabs>
        <w:spacing w:line="240" w:lineRule="auto" w:before="1" w:after="0"/>
        <w:ind w:left="2120" w:right="0" w:hanging="541"/>
        <w:jc w:val="both"/>
        <w:rPr>
          <w:sz w:val="24"/>
        </w:rPr>
      </w:pPr>
      <w:r>
        <w:rPr>
          <w:sz w:val="24"/>
        </w:rPr>
        <w:t>orientation</w:t>
      </w:r>
      <w:r>
        <w:rPr>
          <w:spacing w:val="-1"/>
          <w:sz w:val="24"/>
        </w:rPr>
        <w:t> </w:t>
      </w:r>
      <w:r>
        <w:rPr>
          <w:sz w:val="24"/>
        </w:rPr>
        <w:t>and awareness of situation in which the</w:t>
      </w:r>
      <w:r>
        <w:rPr>
          <w:spacing w:val="-1"/>
          <w:sz w:val="24"/>
        </w:rPr>
        <w:t> </w:t>
      </w:r>
      <w:r>
        <w:rPr>
          <w:sz w:val="24"/>
        </w:rPr>
        <w:t>strategy</w:t>
      </w:r>
      <w:r>
        <w:rPr>
          <w:spacing w:val="-5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used;</w:t>
      </w:r>
    </w:p>
    <w:p>
      <w:pPr>
        <w:pStyle w:val="BodyText"/>
      </w:pPr>
    </w:p>
    <w:p>
      <w:pPr>
        <w:pStyle w:val="ListParagraph"/>
        <w:numPr>
          <w:ilvl w:val="1"/>
          <w:numId w:val="22"/>
        </w:numPr>
        <w:tabs>
          <w:tab w:pos="2121" w:val="left" w:leader="none"/>
        </w:tabs>
        <w:spacing w:line="240" w:lineRule="auto" w:before="0" w:after="0"/>
        <w:ind w:left="2120" w:right="0" w:hanging="541"/>
        <w:jc w:val="both"/>
        <w:rPr>
          <w:sz w:val="24"/>
        </w:rPr>
      </w:pPr>
      <w:r>
        <w:rPr>
          <w:sz w:val="24"/>
        </w:rPr>
        <w:t>activation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preparing for</w:t>
      </w:r>
      <w:r>
        <w:rPr>
          <w:spacing w:val="-3"/>
          <w:sz w:val="24"/>
        </w:rPr>
        <w:t> </w:t>
      </w:r>
      <w:r>
        <w:rPr>
          <w:sz w:val="24"/>
        </w:rPr>
        <w:t>the practicing</w:t>
      </w:r>
      <w:r>
        <w:rPr>
          <w:spacing w:val="-3"/>
          <w:sz w:val="24"/>
        </w:rPr>
        <w:t> </w:t>
      </w:r>
      <w:r>
        <w:rPr>
          <w:sz w:val="24"/>
        </w:rPr>
        <w:t>strategies in</w:t>
      </w:r>
      <w:r>
        <w:rPr>
          <w:spacing w:val="-1"/>
          <w:sz w:val="24"/>
        </w:rPr>
        <w:t> </w:t>
      </w:r>
      <w:r>
        <w:rPr>
          <w:sz w:val="24"/>
        </w:rPr>
        <w:t>content areas classes;</w:t>
      </w:r>
    </w:p>
    <w:p>
      <w:pPr>
        <w:pStyle w:val="BodyText"/>
      </w:pPr>
    </w:p>
    <w:p>
      <w:pPr>
        <w:pStyle w:val="ListParagraph"/>
        <w:numPr>
          <w:ilvl w:val="1"/>
          <w:numId w:val="22"/>
        </w:numPr>
        <w:tabs>
          <w:tab w:pos="2121" w:val="left" w:leader="none"/>
        </w:tabs>
        <w:spacing w:line="240" w:lineRule="auto" w:before="0" w:after="0"/>
        <w:ind w:left="2120" w:right="0" w:hanging="541"/>
        <w:jc w:val="both"/>
        <w:rPr>
          <w:sz w:val="24"/>
        </w:rPr>
      </w:pPr>
      <w:r>
        <w:rPr>
          <w:sz w:val="24"/>
        </w:rPr>
        <w:t>adaptation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strategies for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in other</w:t>
      </w:r>
      <w:r>
        <w:rPr>
          <w:spacing w:val="-1"/>
          <w:sz w:val="24"/>
        </w:rPr>
        <w:t> </w:t>
      </w:r>
      <w:r>
        <w:rPr>
          <w:sz w:val="24"/>
        </w:rPr>
        <w:t>tasks and;</w:t>
      </w:r>
    </w:p>
    <w:p>
      <w:pPr>
        <w:pStyle w:val="BodyText"/>
      </w:pPr>
    </w:p>
    <w:p>
      <w:pPr>
        <w:pStyle w:val="ListParagraph"/>
        <w:numPr>
          <w:ilvl w:val="1"/>
          <w:numId w:val="22"/>
        </w:numPr>
        <w:tabs>
          <w:tab w:pos="2121" w:val="left" w:leader="none"/>
        </w:tabs>
        <w:spacing w:line="480" w:lineRule="auto" w:before="0" w:after="0"/>
        <w:ind w:left="2120" w:right="1117" w:hanging="540"/>
        <w:jc w:val="both"/>
        <w:rPr>
          <w:sz w:val="24"/>
        </w:rPr>
      </w:pPr>
      <w:r>
        <w:rPr>
          <w:sz w:val="24"/>
        </w:rPr>
        <w:t>maintenance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continued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variety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real-life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and work place</w:t>
      </w:r>
      <w:r>
        <w:rPr>
          <w:spacing w:val="1"/>
          <w:sz w:val="24"/>
        </w:rPr>
        <w:t> </w:t>
      </w:r>
      <w:r>
        <w:rPr>
          <w:sz w:val="24"/>
        </w:rPr>
        <w:t>setting</w:t>
      </w:r>
    </w:p>
    <w:p>
      <w:pPr>
        <w:pStyle w:val="Heading1"/>
        <w:numPr>
          <w:ilvl w:val="2"/>
          <w:numId w:val="11"/>
        </w:numPr>
        <w:tabs>
          <w:tab w:pos="2301" w:val="left" w:leader="none"/>
        </w:tabs>
        <w:spacing w:line="240" w:lineRule="auto" w:before="5" w:after="0"/>
        <w:ind w:left="2300" w:right="0" w:hanging="721"/>
        <w:jc w:val="both"/>
      </w:pPr>
      <w:r>
        <w:rPr/>
        <w:t>Age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Onset of</w:t>
      </w:r>
      <w:r>
        <w:rPr>
          <w:spacing w:val="-1"/>
        </w:rPr>
        <w:t> </w:t>
      </w:r>
      <w:r>
        <w:rPr/>
        <w:t>Disabilities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7" w:firstLine="720"/>
        <w:jc w:val="both"/>
      </w:pPr>
      <w:r>
        <w:rPr/>
        <w:t>The age of learners with intellectual disabilities can be categorized into upper and</w:t>
      </w:r>
      <w:r>
        <w:rPr>
          <w:spacing w:val="1"/>
        </w:rPr>
        <w:t> </w:t>
      </w:r>
      <w:r>
        <w:rPr/>
        <w:t>lower ranges. This is based on the learner’s chronological age. However, it is said that</w:t>
      </w:r>
      <w:r>
        <w:rPr>
          <w:spacing w:val="1"/>
        </w:rPr>
        <w:t> </w:t>
      </w:r>
      <w:r>
        <w:rPr/>
        <w:t>intellectual disabilities occur mainly during the developmental periods (0-18 years). It is</w:t>
      </w:r>
      <w:r>
        <w:rPr>
          <w:spacing w:val="1"/>
        </w:rPr>
        <w:t> </w:t>
      </w:r>
      <w:r>
        <w:rPr/>
        <w:t>instructive to note that, though the developmental period stops at 18 years, the learner’s</w:t>
      </w:r>
      <w:r>
        <w:rPr>
          <w:spacing w:val="1"/>
        </w:rPr>
        <w:t> </w:t>
      </w:r>
      <w:r>
        <w:rPr/>
        <w:t>chronological age could exceed this range. These variations in age can be subject to</w:t>
      </w:r>
      <w:r>
        <w:rPr>
          <w:spacing w:val="1"/>
        </w:rPr>
        <w:t> </w:t>
      </w:r>
      <w:r>
        <w:rPr/>
        <w:t>experimentation</w:t>
      </w:r>
      <w:r>
        <w:rPr>
          <w:spacing w:val="56"/>
        </w:rPr>
        <w:t> </w:t>
      </w:r>
      <w:r>
        <w:rPr/>
        <w:t>and/or</w:t>
      </w:r>
      <w:r>
        <w:rPr>
          <w:spacing w:val="59"/>
        </w:rPr>
        <w:t> </w:t>
      </w:r>
      <w:r>
        <w:rPr/>
        <w:t>intervention</w:t>
      </w:r>
      <w:r>
        <w:rPr>
          <w:spacing w:val="56"/>
        </w:rPr>
        <w:t> </w:t>
      </w:r>
      <w:r>
        <w:rPr/>
        <w:t>(Jatau,</w:t>
      </w:r>
      <w:r>
        <w:rPr>
          <w:spacing w:val="56"/>
        </w:rPr>
        <w:t> </w:t>
      </w:r>
      <w:r>
        <w:rPr/>
        <w:t>Uzor</w:t>
      </w:r>
      <w:r>
        <w:rPr>
          <w:spacing w:val="55"/>
        </w:rPr>
        <w:t> </w:t>
      </w:r>
      <w:r>
        <w:rPr/>
        <w:t>&amp;  Lere,</w:t>
      </w:r>
      <w:r>
        <w:rPr>
          <w:spacing w:val="56"/>
        </w:rPr>
        <w:t> </w:t>
      </w:r>
      <w:r>
        <w:rPr/>
        <w:t>2009).</w:t>
      </w:r>
      <w:r>
        <w:rPr>
          <w:spacing w:val="56"/>
        </w:rPr>
        <w:t> </w:t>
      </w:r>
      <w:r>
        <w:rPr/>
        <w:t>Onset</w:t>
      </w:r>
      <w:r>
        <w:rPr>
          <w:spacing w:val="56"/>
        </w:rPr>
        <w:t> </w:t>
      </w:r>
      <w:r>
        <w:rPr/>
        <w:t>refers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9"/>
        <w:jc w:val="both"/>
      </w:pPr>
      <w:r>
        <w:rPr/>
        <w:t>period at which intellectual disability set in a learner. In special education, this process</w:t>
      </w:r>
      <w:r>
        <w:rPr>
          <w:spacing w:val="1"/>
        </w:rPr>
        <w:t> </w:t>
      </w:r>
      <w:r>
        <w:rPr/>
        <w:t>connotes the time a learner either acquires or develops any form of intellectual disability.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usually</w:t>
      </w:r>
      <w:r>
        <w:rPr>
          <w:spacing w:val="-6"/>
        </w:rPr>
        <w:t> </w:t>
      </w:r>
      <w:r>
        <w:rPr/>
        <w:t>at birth or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birth due to different sorts of</w:t>
      </w:r>
      <w:r>
        <w:rPr>
          <w:spacing w:val="-1"/>
        </w:rPr>
        <w:t> </w:t>
      </w:r>
      <w:r>
        <w:rPr/>
        <w:t>incidences.</w:t>
      </w:r>
    </w:p>
    <w:p>
      <w:pPr>
        <w:pStyle w:val="BodyText"/>
        <w:spacing w:line="480" w:lineRule="auto"/>
        <w:ind w:left="1580" w:right="1117" w:firstLine="720"/>
        <w:jc w:val="both"/>
      </w:pPr>
      <w:r>
        <w:rPr/>
        <w:t>Information from the Office of Demographic Studies, Gallaudet University (1975)</w:t>
      </w:r>
      <w:r>
        <w:rPr>
          <w:spacing w:val="-57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occurred.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knowledge that the learner’s grasp of language fundamentals is partly determined by the</w:t>
      </w:r>
      <w:r>
        <w:rPr>
          <w:spacing w:val="1"/>
        </w:rPr>
        <w:t> </w:t>
      </w:r>
      <w:r>
        <w:rPr/>
        <w:t>nature of the learner’s educational environment. Ozegya (2015) classified the onset of</w:t>
      </w:r>
      <w:r>
        <w:rPr>
          <w:spacing w:val="1"/>
        </w:rPr>
        <w:t> </w:t>
      </w:r>
      <w:r>
        <w:rPr/>
        <w:t>disability into congenital and adventitious. While the congenital has to do with issues</w:t>
      </w:r>
      <w:r>
        <w:rPr>
          <w:spacing w:val="1"/>
        </w:rPr>
        <w:t> </w:t>
      </w:r>
      <w:r>
        <w:rPr/>
        <w:t>related to</w:t>
      </w:r>
      <w:r>
        <w:rPr>
          <w:spacing w:val="1"/>
        </w:rPr>
        <w:t> </w:t>
      </w:r>
      <w:r>
        <w:rPr/>
        <w:t>occurrences before birth, the adventitious</w:t>
      </w:r>
      <w:r>
        <w:rPr>
          <w:spacing w:val="1"/>
        </w:rPr>
        <w:t> </w:t>
      </w:r>
      <w:r>
        <w:rPr/>
        <w:t>has to</w:t>
      </w:r>
      <w:r>
        <w:rPr>
          <w:spacing w:val="1"/>
        </w:rPr>
        <w:t> </w:t>
      </w:r>
      <w:r>
        <w:rPr/>
        <w:t>do with</w:t>
      </w:r>
      <w:r>
        <w:rPr>
          <w:spacing w:val="60"/>
        </w:rPr>
        <w:t> </w:t>
      </w:r>
      <w:r>
        <w:rPr/>
        <w:t>after birth. Ojile</w:t>
      </w:r>
      <w:r>
        <w:rPr>
          <w:spacing w:val="1"/>
        </w:rPr>
        <w:t> </w:t>
      </w:r>
      <w:r>
        <w:rPr/>
        <w:t>(1986)</w:t>
      </w:r>
      <w:r>
        <w:rPr>
          <w:spacing w:val="36"/>
        </w:rPr>
        <w:t> </w:t>
      </w:r>
      <w:r>
        <w:rPr/>
        <w:t>also</w:t>
      </w:r>
      <w:r>
        <w:rPr>
          <w:spacing w:val="37"/>
        </w:rPr>
        <w:t> </w:t>
      </w:r>
      <w:r>
        <w:rPr/>
        <w:t>observed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adventitiously</w:t>
      </w:r>
      <w:r>
        <w:rPr>
          <w:spacing w:val="32"/>
        </w:rPr>
        <w:t> </w:t>
      </w:r>
      <w:r>
        <w:rPr/>
        <w:t>impaired</w:t>
      </w:r>
      <w:r>
        <w:rPr>
          <w:spacing w:val="37"/>
        </w:rPr>
        <w:t> </w:t>
      </w:r>
      <w:r>
        <w:rPr/>
        <w:t>exhibit</w:t>
      </w:r>
      <w:r>
        <w:rPr>
          <w:spacing w:val="37"/>
        </w:rPr>
        <w:t> </w:t>
      </w:r>
      <w:r>
        <w:rPr/>
        <w:t>difference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intellectual</w:t>
      </w:r>
      <w:r>
        <w:rPr>
          <w:spacing w:val="-58"/>
        </w:rPr>
        <w:t> </w:t>
      </w:r>
      <w:r>
        <w:rPr/>
        <w:t>and educational characteristics from those of their counterparts who are congenitally</w:t>
      </w:r>
      <w:r>
        <w:rPr>
          <w:spacing w:val="1"/>
        </w:rPr>
        <w:t> </w:t>
      </w:r>
      <w:r>
        <w:rPr/>
        <w:t>impaired.</w:t>
      </w:r>
    </w:p>
    <w:p>
      <w:pPr>
        <w:pStyle w:val="BodyText"/>
        <w:spacing w:line="480" w:lineRule="auto" w:before="2"/>
        <w:ind w:left="1580" w:right="1114" w:firstLine="720"/>
        <w:jc w:val="both"/>
      </w:pPr>
      <w:r>
        <w:rPr/>
        <w:t>One of the factors that affect the reading ability of learners with disabilities is 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learner.</w:t>
      </w:r>
      <w:r>
        <w:rPr>
          <w:spacing w:val="1"/>
        </w:rPr>
        <w:t> </w:t>
      </w:r>
      <w:r>
        <w:rPr/>
        <w:t>Usually,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born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impairment condition or acquire it later in life through accident, diseases or sicknesses.</w:t>
      </w:r>
      <w:r>
        <w:rPr>
          <w:spacing w:val="1"/>
        </w:rPr>
        <w:t> </w:t>
      </w:r>
      <w:r>
        <w:rPr/>
        <w:t>Ozegya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 of learners who are born with hearing disability and those who acquired</w:t>
      </w:r>
      <w:r>
        <w:rPr>
          <w:spacing w:val="1"/>
        </w:rPr>
        <w:t> </w:t>
      </w:r>
      <w:r>
        <w:rPr/>
        <w:t>the disability later in life. After extensive reading intervention, the findings indicated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learners. Those who acquired the disability later in life performed better in the posttest</w:t>
      </w:r>
      <w:r>
        <w:rPr>
          <w:spacing w:val="1"/>
        </w:rPr>
        <w:t> </w:t>
      </w:r>
      <w:r>
        <w:rPr/>
        <w:t>reading intervention than their counterparts who were born with the disability. Logically</w:t>
      </w:r>
      <w:r>
        <w:rPr>
          <w:spacing w:val="1"/>
        </w:rPr>
        <w:t> </w:t>
      </w:r>
      <w:r>
        <w:rPr/>
        <w:t>when a learner is born with an intellectual disability, the tendency for acquisition of</w:t>
      </w:r>
      <w:r>
        <w:rPr>
          <w:spacing w:val="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reading</w:t>
      </w:r>
      <w:r>
        <w:rPr>
          <w:spacing w:val="-3"/>
        </w:rPr>
        <w:t> </w:t>
      </w:r>
      <w:r>
        <w:rPr/>
        <w:t>skills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dysfunction.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0"/>
        <w:jc w:val="both"/>
      </w:pPr>
      <w:r>
        <w:rPr/>
        <w:t>2.4.4.</w:t>
      </w:r>
      <w:r>
        <w:rPr>
          <w:spacing w:val="58"/>
        </w:rPr>
        <w:t> </w:t>
      </w:r>
      <w:r>
        <w:rPr/>
        <w:t>Degrees</w:t>
      </w:r>
      <w:r>
        <w:rPr>
          <w:spacing w:val="-2"/>
        </w:rPr>
        <w:t> </w:t>
      </w:r>
      <w:r>
        <w:rPr/>
        <w:t>of Intellectual</w:t>
      </w:r>
      <w:r>
        <w:rPr>
          <w:spacing w:val="-1"/>
        </w:rPr>
        <w:t> </w:t>
      </w:r>
      <w:r>
        <w:rPr/>
        <w:t>Disabilities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2" w:firstLine="720"/>
        <w:jc w:val="both"/>
      </w:pPr>
      <w:r>
        <w:rPr/>
        <w:t>Degree of intellectual disabilities connotes the extent to which the disability has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intellectual disability, based on the following ranges: (a) mild cognitive disabilities – IQ</w:t>
      </w:r>
      <w:r>
        <w:rPr>
          <w:spacing w:val="1"/>
        </w:rPr>
        <w:t> </w:t>
      </w:r>
      <w:r>
        <w:rPr/>
        <w:t>of 50 to 70; (b) moderate cognitive disabilities – IQ of 35 to 55; (c) severe cognitive</w:t>
      </w:r>
      <w:r>
        <w:rPr>
          <w:spacing w:val="1"/>
        </w:rPr>
        <w:t> </w:t>
      </w:r>
      <w:r>
        <w:rPr/>
        <w:t>impairment – IQ of 20 to 40; (d) profound cognitive disabilities – below 20. CDC (1994)</w:t>
      </w:r>
      <w:r>
        <w:rPr>
          <w:spacing w:val="1"/>
        </w:rPr>
        <w:t> </w:t>
      </w:r>
      <w:r>
        <w:rPr/>
        <w:t>further reports that signs of cognitive impairment can be recognized as early as 2 years of</w:t>
      </w:r>
      <w:r>
        <w:rPr>
          <w:spacing w:val="-57"/>
        </w:rPr>
        <w:t> </w:t>
      </w:r>
      <w:r>
        <w:rPr/>
        <w:t>age. The following are symptoms that occur at varying levels, depending on the severity</w:t>
      </w:r>
      <w:r>
        <w:rPr>
          <w:spacing w:val="1"/>
        </w:rPr>
        <w:t> </w:t>
      </w:r>
      <w:r>
        <w:rPr/>
        <w:t>of the disorder: (a) delays on reaching early childhood developmental milestones; (b)</w:t>
      </w:r>
      <w:r>
        <w:rPr>
          <w:spacing w:val="1"/>
        </w:rPr>
        <w:t> </w:t>
      </w:r>
      <w:r>
        <w:rPr/>
        <w:t>difficulty retaining information and learning simple routines; (c) confusion and behavior</w:t>
      </w:r>
      <w:r>
        <w:rPr>
          <w:spacing w:val="1"/>
        </w:rPr>
        <w:t> </w:t>
      </w:r>
      <w:r>
        <w:rPr/>
        <w:t>problems in new situation or places;</w:t>
      </w:r>
      <w:r>
        <w:rPr>
          <w:spacing w:val="1"/>
        </w:rPr>
        <w:t> </w:t>
      </w:r>
      <w:r>
        <w:rPr/>
        <w:t>(d) lack of curiosity; (e) difficulty understanding</w:t>
      </w:r>
      <w:r>
        <w:rPr>
          <w:spacing w:val="1"/>
        </w:rPr>
        <w:t> </w:t>
      </w:r>
      <w:r>
        <w:rPr/>
        <w:t>social roles ; (f) sustained infantile behavior into toddlerhood or pre-school years; (g)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actions;</w:t>
      </w:r>
      <w:r>
        <w:rPr>
          <w:spacing w:val="1"/>
        </w:rPr>
        <w:t> </w:t>
      </w:r>
      <w:r>
        <w:rPr/>
        <w:t>(h)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inconsistent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skills;(i) lack</w:t>
      </w:r>
      <w:r>
        <w:rPr>
          <w:spacing w:val="1"/>
        </w:rPr>
        <w:t> </w:t>
      </w:r>
      <w:r>
        <w:rPr/>
        <w:t>of age appropriate self-help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self-care skills</w:t>
      </w:r>
      <w:r>
        <w:rPr>
          <w:spacing w:val="60"/>
        </w:rPr>
        <w:t> </w:t>
      </w:r>
      <w:r>
        <w:rPr/>
        <w:t>(CDC,</w:t>
      </w:r>
      <w:r>
        <w:rPr>
          <w:spacing w:val="1"/>
        </w:rPr>
        <w:t> </w:t>
      </w:r>
      <w:r>
        <w:rPr/>
        <w:t>1994)</w:t>
      </w:r>
    </w:p>
    <w:p>
      <w:pPr>
        <w:pStyle w:val="BodyText"/>
        <w:spacing w:line="480" w:lineRule="auto" w:before="2"/>
        <w:ind w:left="1580" w:right="1115" w:firstLine="720"/>
        <w:jc w:val="both"/>
      </w:pPr>
      <w:r>
        <w:rPr/>
        <w:t>Similarly, Abang (2005) noted that the degree of intellectual disabilities range</w:t>
      </w:r>
      <w:r>
        <w:rPr>
          <w:spacing w:val="1"/>
        </w:rPr>
        <w:t> </w:t>
      </w:r>
      <w:r>
        <w:rPr/>
        <w:t>from mild, moderate, severe and profound respectively. The author contends that learners</w:t>
      </w:r>
      <w:r>
        <w:rPr>
          <w:spacing w:val="-57"/>
        </w:rPr>
        <w:t> </w:t>
      </w:r>
      <w:r>
        <w:rPr/>
        <w:t>with mild disabilities are able to achieve what most average learners without disabilities</w:t>
      </w:r>
      <w:r>
        <w:rPr>
          <w:spacing w:val="1"/>
        </w:rPr>
        <w:t> </w:t>
      </w:r>
      <w:r>
        <w:rPr/>
        <w:t>are capable of achieving but at a much slower pace. They can complete their elementary</w:t>
      </w:r>
      <w:r>
        <w:rPr>
          <w:spacing w:val="1"/>
        </w:rPr>
        <w:t> </w:t>
      </w:r>
      <w:r>
        <w:rPr/>
        <w:t>school education successfully in a regular setting. On the other hand, those with moderate</w:t>
      </w:r>
      <w:r>
        <w:rPr>
          <w:spacing w:val="-57"/>
        </w:rPr>
        <w:t> </w:t>
      </w:r>
      <w:r>
        <w:rPr/>
        <w:t>disabilities are known to have problems with interpersonal relationships, social skills,</w:t>
      </w:r>
      <w:r>
        <w:rPr>
          <w:spacing w:val="1"/>
        </w:rPr>
        <w:t> </w:t>
      </w:r>
      <w:r>
        <w:rPr/>
        <w:t>emotional stability and communication. Their deficiencies become more obvious when</w:t>
      </w:r>
      <w:r>
        <w:rPr>
          <w:spacing w:val="1"/>
        </w:rPr>
        <w:t> </w:t>
      </w:r>
      <w:r>
        <w:rPr/>
        <w:t>they grow older because they lag behind further and further in social, emotional and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development.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6" w:firstLine="720"/>
        <w:jc w:val="both"/>
      </w:pPr>
      <w:r>
        <w:rPr/>
        <w:t>The learners with severe intellectual disabilities may demonstrate such behaviors</w:t>
      </w:r>
      <w:r>
        <w:rPr>
          <w:spacing w:val="1"/>
        </w:rPr>
        <w:t> </w:t>
      </w:r>
      <w:r>
        <w:rPr/>
        <w:t>as poor speech, inadequate social skills, poor motor development and non-ambulation,</w:t>
      </w:r>
      <w:r>
        <w:rPr>
          <w:spacing w:val="1"/>
        </w:rPr>
        <w:t> </w:t>
      </w:r>
      <w:r>
        <w:rPr/>
        <w:t>psychiatric</w:t>
      </w:r>
      <w:r>
        <w:rPr>
          <w:spacing w:val="1"/>
        </w:rPr>
        <w:t> </w:t>
      </w:r>
      <w:r>
        <w:rPr/>
        <w:t>imbalance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aggressive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behaviors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medically fragile state (Abang, 2005). Similarly, Davis (1988) also posited that the mean</w:t>
      </w:r>
      <w:r>
        <w:rPr>
          <w:spacing w:val="1"/>
        </w:rPr>
        <w:t> </w:t>
      </w:r>
      <w:r>
        <w:rPr/>
        <w:t>age 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severe 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steadily declines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 of disability becomes more severe. Thus, it can be deduced that the reading</w:t>
      </w:r>
      <w:r>
        <w:rPr>
          <w:spacing w:val="1"/>
        </w:rPr>
        <w:t> </w:t>
      </w:r>
      <w:r>
        <w:rPr/>
        <w:t>comprehension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language</w:t>
      </w:r>
      <w:r>
        <w:rPr>
          <w:spacing w:val="29"/>
        </w:rPr>
        <w:t> </w:t>
      </w:r>
      <w:r>
        <w:rPr/>
        <w:t>development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learners</w:t>
      </w:r>
      <w:r>
        <w:rPr>
          <w:spacing w:val="29"/>
        </w:rPr>
        <w:t> </w:t>
      </w:r>
      <w:r>
        <w:rPr/>
        <w:t>with</w:t>
      </w:r>
      <w:r>
        <w:rPr>
          <w:spacing w:val="30"/>
        </w:rPr>
        <w:t> </w:t>
      </w:r>
      <w:r>
        <w:rPr/>
        <w:t>intellectual</w:t>
      </w:r>
      <w:r>
        <w:rPr>
          <w:spacing w:val="30"/>
        </w:rPr>
        <w:t> </w:t>
      </w:r>
      <w:r>
        <w:rPr/>
        <w:t>disabilities</w:t>
      </w:r>
      <w:r>
        <w:rPr>
          <w:spacing w:val="29"/>
        </w:rPr>
        <w:t> </w:t>
      </w:r>
      <w:r>
        <w:rPr/>
        <w:t>may</w:t>
      </w:r>
      <w:r>
        <w:rPr>
          <w:spacing w:val="-58"/>
        </w:rPr>
        <w:t> </w:t>
      </w:r>
      <w:r>
        <w:rPr/>
        <w:t>be</w:t>
      </w:r>
      <w:r>
        <w:rPr>
          <w:spacing w:val="-2"/>
        </w:rPr>
        <w:t> </w:t>
      </w:r>
      <w:r>
        <w:rPr/>
        <w:t>affected</w:t>
      </w:r>
      <w:r>
        <w:rPr>
          <w:spacing w:val="1"/>
        </w:rPr>
        <w:t> </w:t>
      </w:r>
      <w:r>
        <w:rPr/>
        <w:t>academically,</w:t>
      </w:r>
      <w:r>
        <w:rPr>
          <w:spacing w:val="2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 the degree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disability.</w:t>
      </w:r>
    </w:p>
    <w:p>
      <w:pPr>
        <w:pStyle w:val="BodyText"/>
        <w:spacing w:line="480" w:lineRule="auto" w:before="1"/>
        <w:ind w:left="1580" w:right="1115" w:firstLine="720"/>
        <w:jc w:val="both"/>
      </w:pPr>
      <w:r>
        <w:rPr/>
        <w:t>These degrees are in ranges, based on the intellectual functioning of learners.</w:t>
      </w:r>
      <w:r>
        <w:rPr>
          <w:spacing w:val="1"/>
        </w:rPr>
        <w:t> </w:t>
      </w:r>
      <w:r>
        <w:rPr/>
        <w:t>Some are educable, some are trainable while others are dependent popularly referred to as</w:t>
      </w:r>
      <w:r>
        <w:rPr>
          <w:spacing w:val="-57"/>
        </w:rPr>
        <w:t> </w:t>
      </w:r>
      <w:r>
        <w:rPr/>
        <w:t>the custodian. It has been noted that the mean age deviation scores of learners with</w:t>
      </w:r>
      <w:r>
        <w:rPr>
          <w:spacing w:val="1"/>
        </w:rPr>
        <w:t> </w:t>
      </w:r>
      <w:r>
        <w:rPr/>
        <w:t>intellectual disability steadily declines as the degree of disability become more severe</w:t>
      </w:r>
      <w:r>
        <w:rPr>
          <w:spacing w:val="1"/>
        </w:rPr>
        <w:t> </w:t>
      </w:r>
      <w:r>
        <w:rPr/>
        <w:t>(Cruickshank, 1971). Thus, it is logical that a learner’s reading performance and literacy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affected,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sustained. Davis (1988) also agreed with the widespread viewpoint that the personal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influence either the academic achievement or social adjustment levels</w:t>
      </w:r>
      <w:r>
        <w:rPr>
          <w:spacing w:val="60"/>
        </w:rPr>
        <w:t> </w:t>
      </w:r>
      <w:r>
        <w:rPr/>
        <w:t>(or sometimes</w:t>
      </w:r>
      <w:r>
        <w:rPr>
          <w:spacing w:val="1"/>
        </w:rPr>
        <w:t> </w:t>
      </w:r>
      <w:r>
        <w:rPr/>
        <w:t>both)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such learners.</w:t>
      </w:r>
    </w:p>
    <w:p>
      <w:pPr>
        <w:pStyle w:val="BodyText"/>
        <w:spacing w:line="480" w:lineRule="auto" w:before="2"/>
        <w:ind w:left="1580" w:right="1117" w:firstLine="720"/>
        <w:jc w:val="both"/>
      </w:pPr>
      <w:r>
        <w:rPr/>
        <w:t>In a specific study on learners with mild and moderate intellectual disability,</w:t>
      </w:r>
      <w:r>
        <w:rPr>
          <w:spacing w:val="1"/>
        </w:rPr>
        <w:t> </w:t>
      </w:r>
      <w:r>
        <w:rPr/>
        <w:t>Kernan and Sabsay (1993) reported that in appropriate and conducive social contexts,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stories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Kernan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Sabsay</w:t>
      </w:r>
      <w:r>
        <w:rPr>
          <w:spacing w:val="1"/>
        </w:rPr>
        <w:t> </w:t>
      </w:r>
      <w:r>
        <w:rPr/>
        <w:t>found</w:t>
      </w:r>
      <w:r>
        <w:rPr>
          <w:spacing w:val="60"/>
        </w:rPr>
        <w:t> </w:t>
      </w:r>
      <w:r>
        <w:rPr/>
        <w:t>that</w:t>
      </w:r>
      <w:r>
        <w:rPr>
          <w:spacing w:val="-57"/>
        </w:rPr>
        <w:t> </w:t>
      </w:r>
      <w:r>
        <w:rPr/>
        <w:t>learners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intellectual</w:t>
      </w:r>
      <w:r>
        <w:rPr>
          <w:spacing w:val="35"/>
        </w:rPr>
        <w:t> </w:t>
      </w:r>
      <w:r>
        <w:rPr/>
        <w:t>disabilities</w:t>
      </w:r>
      <w:r>
        <w:rPr>
          <w:spacing w:val="32"/>
        </w:rPr>
        <w:t> </w:t>
      </w:r>
      <w:r>
        <w:rPr/>
        <w:t>were</w:t>
      </w:r>
      <w:r>
        <w:rPr>
          <w:spacing w:val="34"/>
        </w:rPr>
        <w:t> </w:t>
      </w:r>
      <w:r>
        <w:rPr/>
        <w:t>able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recognize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main</w:t>
      </w:r>
      <w:r>
        <w:rPr>
          <w:spacing w:val="32"/>
        </w:rPr>
        <w:t> </w:t>
      </w:r>
      <w:r>
        <w:rPr/>
        <w:t>points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stories,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/>
        <w:jc w:val="both"/>
      </w:pPr>
      <w:r>
        <w:rPr/>
        <w:t>judge the importance and relevance of information, and make inferences based on prior</w:t>
      </w:r>
      <w:r>
        <w:rPr>
          <w:spacing w:val="1"/>
        </w:rPr>
        <w:t> </w:t>
      </w:r>
      <w:r>
        <w:rPr/>
        <w:t>knowledge. Kernan and Sabsay also contended that when understood in the context of the</w:t>
      </w:r>
      <w:r>
        <w:rPr>
          <w:spacing w:val="-57"/>
        </w:rPr>
        <w:t> </w:t>
      </w:r>
      <w:r>
        <w:rPr/>
        <w:t>social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occurs,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learners with intellectual disabilities often demonstrates sensitivity and creativity, not</w:t>
      </w:r>
      <w:r>
        <w:rPr>
          <w:spacing w:val="1"/>
        </w:rPr>
        <w:t> </w:t>
      </w:r>
      <w:r>
        <w:rPr/>
        <w:t>otherwise</w:t>
      </w:r>
      <w:r>
        <w:rPr>
          <w:spacing w:val="-2"/>
        </w:rPr>
        <w:t> </w:t>
      </w:r>
      <w:r>
        <w:rPr/>
        <w:t>recognized.</w:t>
      </w:r>
    </w:p>
    <w:p>
      <w:pPr>
        <w:pStyle w:val="BodyText"/>
        <w:spacing w:line="480" w:lineRule="auto" w:before="1"/>
        <w:ind w:left="1580" w:right="1111" w:firstLine="720"/>
        <w:jc w:val="both"/>
      </w:pPr>
      <w:r>
        <w:rPr/>
        <w:t>Kerig and Wenar (2006) expressed the view that degree of disabilities affects</w:t>
      </w:r>
      <w:r>
        <w:rPr>
          <w:spacing w:val="1"/>
        </w:rPr>
        <w:t> </w:t>
      </w:r>
      <w:r>
        <w:rPr/>
        <w:t>cognitive performance of learners with intellectual disabilities. The writers further state</w:t>
      </w:r>
      <w:r>
        <w:rPr>
          <w:spacing w:val="1"/>
        </w:rPr>
        <w:t> </w:t>
      </w:r>
      <w:r>
        <w:rPr/>
        <w:t>that learners with intellectual disabilities are known to suffer from general delays in</w:t>
      </w:r>
      <w:r>
        <w:rPr>
          <w:spacing w:val="1"/>
        </w:rPr>
        <w:t> </w:t>
      </w:r>
      <w:r>
        <w:rPr/>
        <w:t>cognitive development that influence the acquisition of language and academic skills.</w:t>
      </w:r>
      <w:r>
        <w:rPr>
          <w:spacing w:val="1"/>
        </w:rPr>
        <w:t> </w:t>
      </w:r>
      <w:r>
        <w:rPr/>
        <w:t>Deficits in specific cognitive skills areas also contribute to this delay. Kerig and Wenar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deficits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learners with mild intellectual disabilities are limitations of attention span, lapses in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memory and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generalize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experiences.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initiating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sustaining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orientation towards assigned tasks. For instance, a teacher demonstrating an activity in a</w:t>
      </w:r>
      <w:r>
        <w:rPr>
          <w:spacing w:val="1"/>
        </w:rPr>
        <w:t> </w:t>
      </w:r>
      <w:r>
        <w:rPr/>
        <w:t>reading passage may require the learner to pay specific</w:t>
      </w:r>
      <w:r>
        <w:rPr>
          <w:spacing w:val="1"/>
        </w:rPr>
        <w:t> </w:t>
      </w:r>
      <w:r>
        <w:rPr/>
        <w:t>attention to certain relevant</w:t>
      </w:r>
      <w:r>
        <w:rPr>
          <w:spacing w:val="1"/>
        </w:rPr>
        <w:t> </w:t>
      </w:r>
      <w:r>
        <w:rPr/>
        <w:t>aspects</w:t>
      </w:r>
      <w:r>
        <w:rPr>
          <w:spacing w:val="-1"/>
        </w:rPr>
        <w:t> </w:t>
      </w:r>
      <w:r>
        <w:rPr/>
        <w:t>of a reading</w:t>
      </w:r>
      <w:r>
        <w:rPr>
          <w:spacing w:val="-2"/>
        </w:rPr>
        <w:t> </w:t>
      </w:r>
      <w:r>
        <w:rPr/>
        <w:t>task</w:t>
      </w:r>
      <w:r>
        <w:rPr>
          <w:spacing w:val="-1"/>
        </w:rPr>
        <w:t> </w:t>
      </w:r>
      <w:r>
        <w:rPr/>
        <w:t>(e.g. identification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vocabulary) and not</w:t>
      </w:r>
      <w:r>
        <w:rPr>
          <w:spacing w:val="-1"/>
        </w:rPr>
        <w:t> </w:t>
      </w:r>
      <w:r>
        <w:rPr/>
        <w:t>to unimportant</w:t>
      </w:r>
      <w:r>
        <w:rPr>
          <w:spacing w:val="-1"/>
        </w:rPr>
        <w:t> </w:t>
      </w:r>
      <w:r>
        <w:rPr/>
        <w:t>ones.</w:t>
      </w:r>
    </w:p>
    <w:p>
      <w:pPr>
        <w:pStyle w:val="BodyText"/>
        <w:spacing w:line="480" w:lineRule="auto" w:before="1"/>
        <w:ind w:left="1580" w:right="1118" w:firstLine="566"/>
        <w:jc w:val="both"/>
      </w:pPr>
      <w:r>
        <w:rPr/>
        <w:t>Sustained attention also requires that the learner continue to attend to a task for a</w:t>
      </w:r>
      <w:r>
        <w:rPr>
          <w:spacing w:val="1"/>
        </w:rPr>
        <w:t> </w:t>
      </w:r>
      <w:r>
        <w:rPr/>
        <w:t>period of time. It has also been observed and reported in some past studies that 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remembering</w:t>
      </w:r>
      <w:r>
        <w:rPr>
          <w:spacing w:val="1"/>
        </w:rPr>
        <w:t> </w:t>
      </w:r>
      <w:r>
        <w:rPr/>
        <w:t>information.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learners may have difficulty remembering the main idea of paragraph, or spelling words,</w:t>
      </w:r>
      <w:r>
        <w:rPr>
          <w:spacing w:val="1"/>
        </w:rPr>
        <w:t> </w:t>
      </w:r>
      <w:r>
        <w:rPr/>
        <w:t>or if they remember this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one day,</w:t>
      </w:r>
      <w:r>
        <w:rPr>
          <w:spacing w:val="1"/>
        </w:rPr>
        <w:t> </w:t>
      </w:r>
      <w:r>
        <w:rPr/>
        <w:t>they may forget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 next.</w:t>
      </w:r>
      <w:r>
        <w:rPr>
          <w:spacing w:val="60"/>
        </w:rPr>
        <w:t> </w:t>
      </w:r>
      <w:r>
        <w:rPr/>
        <w:t>To some</w:t>
      </w:r>
      <w:r>
        <w:rPr>
          <w:spacing w:val="1"/>
        </w:rPr>
        <w:t> </w:t>
      </w:r>
      <w:r>
        <w:rPr/>
        <w:t>degree,</w:t>
      </w:r>
      <w:r>
        <w:rPr>
          <w:spacing w:val="1"/>
        </w:rPr>
        <w:t> </w:t>
      </w:r>
      <w:r>
        <w:rPr/>
        <w:t>memory problems are also known to be</w:t>
      </w:r>
      <w:r>
        <w:rPr>
          <w:spacing w:val="60"/>
        </w:rPr>
        <w:t> </w:t>
      </w:r>
      <w:r>
        <w:rPr/>
        <w:t>influenced by difficulties in attention</w:t>
      </w:r>
      <w:r>
        <w:rPr>
          <w:spacing w:val="1"/>
        </w:rPr>
        <w:t> </w:t>
      </w:r>
      <w:r>
        <w:rPr/>
        <w:t>span</w:t>
      </w:r>
      <w:r>
        <w:rPr>
          <w:spacing w:val="-1"/>
        </w:rPr>
        <w:t> </w:t>
      </w:r>
      <w:r>
        <w:rPr/>
        <w:t>(Kirk et</w:t>
      </w:r>
      <w:r>
        <w:rPr>
          <w:spacing w:val="2"/>
        </w:rPr>
        <w:t> </w:t>
      </w:r>
      <w:r>
        <w:rPr/>
        <w:t>al, 2005).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4" w:firstLine="566"/>
        <w:jc w:val="both"/>
      </w:pPr>
      <w:r>
        <w:rPr/>
        <w:t>Apart from attention–span problems, learners with mild intellectual disability are</w:t>
      </w:r>
      <w:r>
        <w:rPr>
          <w:spacing w:val="1"/>
        </w:rPr>
        <w:t> </w:t>
      </w:r>
      <w:r>
        <w:rPr/>
        <w:t>known to also have difficulty with generating and using strategies based on short-term</w:t>
      </w:r>
      <w:r>
        <w:rPr>
          <w:spacing w:val="1"/>
        </w:rPr>
        <w:t> </w:t>
      </w:r>
      <w:r>
        <w:rPr/>
        <w:t>memory. For instance, when ‘normal learners’ attempt to remember information, they</w:t>
      </w:r>
      <w:r>
        <w:rPr>
          <w:spacing w:val="1"/>
        </w:rPr>
        <w:t> </w:t>
      </w:r>
      <w:r>
        <w:rPr/>
        <w:t>often make use of a ‘recital-like’ strategy of repeating information over and over, in order</w:t>
      </w:r>
      <w:r>
        <w:rPr>
          <w:spacing w:val="-57"/>
        </w:rPr>
        <w:t> </w:t>
      </w:r>
      <w:r>
        <w:rPr/>
        <w:t>to ensure short-term retention and learning. According to Smith, Holloway, Patton, and</w:t>
      </w:r>
      <w:r>
        <w:rPr>
          <w:spacing w:val="1"/>
        </w:rPr>
        <w:t> </w:t>
      </w:r>
      <w:r>
        <w:rPr/>
        <w:t>Dowdy (2004), a well-known strategy for addressing short-time memory deficits involves</w:t>
      </w:r>
      <w:r>
        <w:rPr>
          <w:spacing w:val="-57"/>
        </w:rPr>
        <w:t> </w:t>
      </w:r>
      <w:r>
        <w:rPr/>
        <w:t>focusing on</w:t>
      </w:r>
      <w:r>
        <w:rPr>
          <w:spacing w:val="1"/>
        </w:rPr>
        <w:t> </w:t>
      </w:r>
      <w:r>
        <w:rPr/>
        <w:t>specific vocabulary items and</w:t>
      </w:r>
      <w:r>
        <w:rPr>
          <w:spacing w:val="1"/>
        </w:rPr>
        <w:t> </w:t>
      </w:r>
      <w:r>
        <w:rPr/>
        <w:t>other meaningful content</w:t>
      </w:r>
      <w:r>
        <w:rPr>
          <w:spacing w:val="1"/>
        </w:rPr>
        <w:t> </w:t>
      </w:r>
      <w:r>
        <w:rPr/>
        <w:t>elements in the</w:t>
      </w:r>
      <w:r>
        <w:rPr>
          <w:spacing w:val="1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text materials.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Kerig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Wenar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when</w:t>
      </w:r>
      <w:r>
        <w:rPr>
          <w:spacing w:val="-57"/>
        </w:rPr>
        <w:t> </w:t>
      </w:r>
      <w:r>
        <w:rPr/>
        <w:t>reading material in one subject area but still experience difficulty in understanding how</w:t>
      </w:r>
      <w:r>
        <w:rPr>
          <w:spacing w:val="1"/>
        </w:rPr>
        <w:t> </w:t>
      </w:r>
      <w:r>
        <w:rPr/>
        <w:t>these same words are deployed and interpreted in other subject areas. In the particular</w:t>
      </w:r>
      <w:r>
        <w:rPr>
          <w:spacing w:val="1"/>
        </w:rPr>
        <w:t> </w:t>
      </w:r>
      <w:r>
        <w:rPr/>
        <w:t>case of learners with mild intellectual disabilities, it has been observed and recorded in</w:t>
      </w:r>
      <w:r>
        <w:rPr>
          <w:spacing w:val="1"/>
        </w:rPr>
        <w:t> </w:t>
      </w:r>
      <w:r>
        <w:rPr/>
        <w:t>past studies that such pupils have considerable difficulty with generalizing and applying</w:t>
      </w:r>
      <w:r>
        <w:rPr>
          <w:spacing w:val="1"/>
        </w:rPr>
        <w:t> </w:t>
      </w:r>
      <w:r>
        <w:rPr/>
        <w:t>knowledge and information learned in one setting to another comparable setting (such as</w:t>
      </w:r>
      <w:r>
        <w:rPr>
          <w:spacing w:val="1"/>
        </w:rPr>
        <w:t> </w:t>
      </w:r>
      <w:r>
        <w:rPr/>
        <w:t>from the home to school settings). Strategies that may be used to address cognitive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generalization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context,</w:t>
      </w:r>
      <w:r>
        <w:rPr>
          <w:spacing w:val="1"/>
        </w:rPr>
        <w:t> </w:t>
      </w:r>
      <w:r>
        <w:rPr/>
        <w:t>reinforcing learners for generalizing information across material or setting, reminding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in multiple settings (Smith, et al., 2004).</w:t>
      </w:r>
    </w:p>
    <w:p>
      <w:pPr>
        <w:pStyle w:val="Heading1"/>
        <w:numPr>
          <w:ilvl w:val="1"/>
          <w:numId w:val="11"/>
        </w:numPr>
        <w:tabs>
          <w:tab w:pos="2300" w:val="left" w:leader="none"/>
          <w:tab w:pos="2301" w:val="left" w:leader="none"/>
        </w:tabs>
        <w:spacing w:line="240" w:lineRule="auto" w:before="7" w:after="0"/>
        <w:ind w:left="2300" w:right="0" w:hanging="721"/>
        <w:jc w:val="left"/>
      </w:pPr>
      <w:r>
        <w:rPr/>
        <w:t>LANGUAGE</w:t>
      </w:r>
      <w:r>
        <w:rPr>
          <w:spacing w:val="-3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APPROACH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580" w:right="1115" w:firstLine="720"/>
        <w:jc w:val="both"/>
      </w:pPr>
      <w:r>
        <w:rPr/>
        <w:t>Language Experience Approach (LEA) is the ‘brain child’ of Sylvia Ashton-</w:t>
      </w:r>
      <w:r>
        <w:rPr>
          <w:spacing w:val="1"/>
        </w:rPr>
        <w:t> </w:t>
      </w:r>
      <w:r>
        <w:rPr/>
        <w:t>Warner’s 26 years teaching experience (1938-1964) with the Maori children of New</w:t>
      </w:r>
      <w:r>
        <w:rPr>
          <w:spacing w:val="1"/>
        </w:rPr>
        <w:t> </w:t>
      </w:r>
      <w:r>
        <w:rPr/>
        <w:t>Zealand. Warner sought to build a bridge to European culture that would enable them to</w:t>
      </w:r>
      <w:r>
        <w:rPr>
          <w:spacing w:val="1"/>
        </w:rPr>
        <w:t> </w:t>
      </w:r>
      <w:r>
        <w:rPr/>
        <w:t>take hold of the great joy of reading. Language Experience Approach is both method and</w:t>
      </w:r>
      <w:r>
        <w:rPr>
          <w:spacing w:val="1"/>
        </w:rPr>
        <w:t> </w:t>
      </w:r>
      <w:r>
        <w:rPr/>
        <w:t>an</w:t>
      </w:r>
      <w:r>
        <w:rPr>
          <w:spacing w:val="31"/>
        </w:rPr>
        <w:t> </w:t>
      </w:r>
      <w:r>
        <w:rPr/>
        <w:t>instructional</w:t>
      </w:r>
      <w:r>
        <w:rPr>
          <w:spacing w:val="31"/>
        </w:rPr>
        <w:t> </w:t>
      </w:r>
      <w:r>
        <w:rPr/>
        <w:t>strategy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teaching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33"/>
        </w:rPr>
        <w:t> </w:t>
      </w:r>
      <w:r>
        <w:rPr/>
        <w:t>used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both</w:t>
      </w:r>
      <w:r>
        <w:rPr>
          <w:spacing w:val="34"/>
        </w:rPr>
        <w:t> </w:t>
      </w:r>
      <w:r>
        <w:rPr/>
        <w:t>“normal”</w:t>
      </w:r>
      <w:r>
        <w:rPr>
          <w:spacing w:val="30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/>
        <w:jc w:val="both"/>
      </w:pP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education research circles as one of the most efficient ways to initiate early literacy,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child-centered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learner’s</w:t>
      </w:r>
      <w:r>
        <w:rPr>
          <w:spacing w:val="1"/>
        </w:rPr>
        <w:t> </w:t>
      </w:r>
      <w:r>
        <w:rPr/>
        <w:t>thoughts</w:t>
      </w:r>
      <w:r>
        <w:rPr>
          <w:spacing w:val="-1"/>
        </w:rPr>
        <w:t> </w:t>
      </w:r>
      <w:r>
        <w:rPr/>
        <w:t>and language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valued.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Language Experience Approach is centered on the child, his first words, first</w:t>
      </w:r>
      <w:r>
        <w:rPr>
          <w:spacing w:val="1"/>
        </w:rPr>
        <w:t> </w:t>
      </w:r>
      <w:r>
        <w:rPr/>
        <w:t>books, first reading which must be made out of the learner’s own words as the basis for</w:t>
      </w:r>
      <w:r>
        <w:rPr>
          <w:spacing w:val="1"/>
        </w:rPr>
        <w:t> </w:t>
      </w:r>
      <w:r>
        <w:rPr/>
        <w:t>beginning literacy. The first working material is the learner’s resources which forms the</w:t>
      </w:r>
      <w:r>
        <w:rPr>
          <w:spacing w:val="1"/>
        </w:rPr>
        <w:t> </w:t>
      </w:r>
      <w:r>
        <w:rPr/>
        <w:t>foundation of his learning. The learner will generate and learn to read material that stems</w:t>
      </w:r>
      <w:r>
        <w:rPr>
          <w:spacing w:val="1"/>
        </w:rPr>
        <w:t> </w:t>
      </w:r>
      <w:r>
        <w:rPr/>
        <w:t>from his own experience as the method uses the learner’s own words as the basis for</w:t>
      </w:r>
      <w:r>
        <w:rPr>
          <w:spacing w:val="1"/>
        </w:rPr>
        <w:t> </w:t>
      </w:r>
      <w:r>
        <w:rPr/>
        <w:t>beginning reading and then for writing. This material will be predictable and readable as</w:t>
      </w:r>
      <w:r>
        <w:rPr>
          <w:spacing w:val="1"/>
        </w:rPr>
        <w:t> </w:t>
      </w:r>
      <w:r>
        <w:rPr/>
        <w:t>the learners begin to read words they already know and use. The Language Experience</w:t>
      </w:r>
      <w:r>
        <w:rPr>
          <w:spacing w:val="1"/>
        </w:rPr>
        <w:t> </w:t>
      </w:r>
      <w:r>
        <w:rPr/>
        <w:t>Approach demonstrates to learners the link between what they say and its written form. It</w:t>
      </w:r>
      <w:r>
        <w:rPr>
          <w:spacing w:val="-57"/>
        </w:rPr>
        <w:t> </w:t>
      </w:r>
      <w:r>
        <w:rPr/>
        <w:t>is the bridge from the known to the unknown, from native culture to a new one. In this</w:t>
      </w:r>
      <w:r>
        <w:rPr>
          <w:spacing w:val="1"/>
        </w:rPr>
        <w:t> </w:t>
      </w:r>
      <w:r>
        <w:rPr/>
        <w:t>methodology,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learner’s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 listening, reading and writing skills. This strategy could create a natural bridge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spoken language</w:t>
      </w:r>
      <w:r>
        <w:rPr>
          <w:spacing w:val="-1"/>
        </w:rPr>
        <w:t> </w:t>
      </w:r>
      <w:r>
        <w:rPr/>
        <w:t>and written language.</w:t>
      </w:r>
    </w:p>
    <w:p>
      <w:pPr>
        <w:pStyle w:val="BodyText"/>
        <w:spacing w:line="480" w:lineRule="auto" w:before="1"/>
        <w:ind w:left="1580" w:right="1112" w:firstLine="720"/>
        <w:jc w:val="both"/>
      </w:pPr>
      <w:r>
        <w:rPr/>
        <w:t>This strategy begins with the learner’s ability to think with words. The level of</w:t>
      </w:r>
      <w:r>
        <w:rPr>
          <w:spacing w:val="1"/>
        </w:rPr>
        <w:t> </w:t>
      </w:r>
      <w:r>
        <w:rPr/>
        <w:t>language at which the beginner functions is not highly significant. The learner’s progress</w:t>
      </w:r>
      <w:r>
        <w:rPr>
          <w:spacing w:val="1"/>
        </w:rPr>
        <w:t> </w:t>
      </w:r>
      <w:r>
        <w:rPr/>
        <w:t>in language development is an individual matter, which is gradually nurtured as the</w:t>
      </w:r>
      <w:r>
        <w:rPr>
          <w:spacing w:val="1"/>
        </w:rPr>
        <w:t> </w:t>
      </w:r>
      <w:r>
        <w:rPr/>
        <w:t>teacher helps to develop a wider and deeper skill with words. The plan for reading</w:t>
      </w:r>
      <w:r>
        <w:rPr>
          <w:spacing w:val="1"/>
        </w:rPr>
        <w:t> </w:t>
      </w:r>
      <w:r>
        <w:rPr/>
        <w:t>instruction is dependent not on some series of books, but rather upon the oral and written</w:t>
      </w:r>
      <w:r>
        <w:rPr>
          <w:spacing w:val="1"/>
        </w:rPr>
        <w:t> </w:t>
      </w:r>
      <w:r>
        <w:rPr/>
        <w:t>expression and identified needs of the learner. The basic motivation for a learner to learn</w:t>
      </w:r>
      <w:r>
        <w:rPr>
          <w:spacing w:val="1"/>
        </w:rPr>
        <w:t> </w:t>
      </w:r>
      <w:r>
        <w:rPr/>
        <w:t>to read is the realization that the learner’s oral language, based on his thoughts and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recalled.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realization</w:t>
      </w:r>
      <w:r>
        <w:rPr>
          <w:spacing w:val="10"/>
        </w:rPr>
        <w:t> </w:t>
      </w:r>
      <w:r>
        <w:rPr/>
        <w:t>may</w:t>
      </w:r>
      <w:r>
        <w:rPr>
          <w:spacing w:val="5"/>
        </w:rPr>
        <w:t> </w:t>
      </w:r>
      <w:r>
        <w:rPr/>
        <w:t>be</w:t>
      </w:r>
      <w:r>
        <w:rPr>
          <w:spacing w:val="10"/>
        </w:rPr>
        <w:t> </w:t>
      </w:r>
      <w:r>
        <w:rPr/>
        <w:t>expressed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words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Ashton-Warner:</w:t>
      </w:r>
      <w:r>
        <w:rPr>
          <w:spacing w:val="10"/>
        </w:rPr>
        <w:t> </w:t>
      </w:r>
      <w:r>
        <w:rPr/>
        <w:t>“First</w:t>
      </w:r>
      <w:r>
        <w:rPr>
          <w:spacing w:val="12"/>
        </w:rPr>
        <w:t> </w:t>
      </w:r>
      <w:r>
        <w:rPr/>
        <w:t>words</w:t>
      </w:r>
      <w:r>
        <w:rPr>
          <w:spacing w:val="13"/>
        </w:rPr>
        <w:t> </w:t>
      </w:r>
      <w:r>
        <w:rPr/>
        <w:t>must</w:t>
      </w:r>
      <w:r>
        <w:rPr>
          <w:spacing w:val="11"/>
        </w:rPr>
        <w:t> </w:t>
      </w:r>
      <w:r>
        <w:rPr/>
        <w:t>have</w:t>
      </w:r>
      <w:r>
        <w:rPr>
          <w:spacing w:val="10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/>
        <w:jc w:val="both"/>
      </w:pPr>
      <w:r>
        <w:rPr/>
        <w:t>intense meaning. First word must be already part of the dynamic life. First books must be</w:t>
      </w:r>
      <w:r>
        <w:rPr>
          <w:spacing w:val="1"/>
        </w:rPr>
        <w:t> </w:t>
      </w:r>
      <w:r>
        <w:rPr/>
        <w:t>made of the stuff of the child himself, whatever and wherever the child” (Ashton-Warner,</w:t>
      </w:r>
      <w:r>
        <w:rPr>
          <w:spacing w:val="-57"/>
        </w:rPr>
        <w:t> </w:t>
      </w:r>
      <w:r>
        <w:rPr/>
        <w:t>1963). A sketch of the basic elements of the Language Experience Approach is provided</w:t>
      </w:r>
      <w:r>
        <w:rPr>
          <w:spacing w:val="1"/>
        </w:rPr>
        <w:t> </w:t>
      </w:r>
      <w:r>
        <w:rPr/>
        <w:t>in Figure</w:t>
      </w:r>
      <w:r>
        <w:rPr>
          <w:spacing w:val="-3"/>
        </w:rPr>
        <w:t> </w:t>
      </w:r>
      <w:r>
        <w:rPr/>
        <w:t>5: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tabs>
          <w:tab w:pos="5007" w:val="left" w:leader="none"/>
        </w:tabs>
        <w:spacing w:before="1"/>
        <w:ind w:left="7" w:right="0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Language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Skills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Areas</w:t>
      </w:r>
      <w:r>
        <w:rPr>
          <w:b/>
          <w:sz w:val="24"/>
        </w:rPr>
        <w:tab/>
      </w:r>
      <w:r>
        <w:rPr>
          <w:b/>
          <w:sz w:val="24"/>
          <w:u w:val="thick"/>
        </w:rPr>
        <w:t>Basic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Dimensions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Language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before="90"/>
        <w:ind w:left="6592"/>
      </w:pPr>
      <w:r>
        <w:rPr/>
        <w:pict>
          <v:group style="position:absolute;margin-left:170.125pt;margin-top:-20.281879pt;width:255.75pt;height:227.9pt;mso-position-horizontal-relative:page;mso-position-vertical-relative:paragraph;z-index:-24808960" coordorigin="3403,-406" coordsize="5115,4558">
            <v:shape style="position:absolute;left:4110;top:-399;width:3770;height:2282" coordorigin="4110,-398" coordsize="3770,2282" path="m5995,-398l4110,1884,7880,1884,5995,-398xe" filled="true" fillcolor="#ffffff" stroked="false">
              <v:path arrowok="t"/>
              <v:fill type="solid"/>
            </v:shape>
            <v:shape style="position:absolute;left:4110;top:-399;width:3770;height:2282" coordorigin="4110,-398" coordsize="3770,2282" path="m5995,-398l4110,1884,7880,1884,5995,-398xe" filled="false" stroked="true" strokeweight=".75pt" strokecolor="#000000">
              <v:path arrowok="t"/>
              <v:stroke dashstyle="solid"/>
            </v:shape>
            <v:shape style="position:absolute;left:3460;top:751;width:5050;height:2420" coordorigin="3460,752" coordsize="5050,2420" path="m5985,752l3460,3172,8510,3172,5985,752xe" filled="true" fillcolor="#ffffff" stroked="false">
              <v:path arrowok="t"/>
              <v:fill type="solid"/>
            </v:shape>
            <v:shape style="position:absolute;left:3460;top:751;width:5050;height:2420" coordorigin="3460,752" coordsize="5050,2420" path="m5985,752l3460,3172,8510,3172,5985,752xe" filled="false" stroked="true" strokeweight=".75pt" strokecolor="#000000">
              <v:path arrowok="t"/>
              <v:stroke dashstyle="solid"/>
            </v:shape>
            <v:shape style="position:absolute;left:3410;top:1475;width:5050;height:2669" coordorigin="3410,1476" coordsize="5050,2669" path="m5935,1476l3410,4145,8460,4145,5935,1476xe" filled="true" fillcolor="#ffffff" stroked="false">
              <v:path arrowok="t"/>
              <v:fill type="solid"/>
            </v:shape>
            <v:shape style="position:absolute;left:3410;top:1475;width:5050;height:2669" coordorigin="3410,1476" coordsize="5050,2669" path="m5935,1476l3410,4145,8460,4145,5935,1476xe" filled="false" stroked="true" strokeweight=".75pt" strokecolor="#000000">
              <v:path arrowok="t"/>
              <v:stroke dashstyle="solid"/>
            </v:shape>
            <v:shape style="position:absolute;left:3410;top:666;width:250;height:1090" coordorigin="3410,667" coordsize="250,1090" path="m3535,667l3410,885,3473,885,3473,1539,3410,1539,3535,1757,3660,1539,3598,1539,3598,885,3660,885,3535,667xe" filled="true" fillcolor="#ffffff" stroked="false">
              <v:path arrowok="t"/>
              <v:fill type="solid"/>
            </v:shape>
            <v:shape style="position:absolute;left:3410;top:666;width:250;height:1090" coordorigin="3410,667" coordsize="250,1090" path="m3535,667l3660,885,3598,885,3598,1539,3660,1539,3535,1757,3410,1539,3473,1539,3473,885,3410,885,3535,667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68.88501pt;margin-top:-.571074pt;width:97.35pt;height:146.2pt;mso-position-horizontal-relative:page;mso-position-vertical-relative:paragraph;z-index:-24807936" coordorigin="9378,-11" coordsize="1947,2924">
            <v:shape style="position:absolute;left:9385;top:-4;width:1932;height:2909" coordorigin="9385,-4" coordsize="1932,2909" path="m10813,1684l10499,2783,11317,2904,11073,2313,11095,2274,11056,2274,10813,1684xm10144,35l9819,35,9889,36,9959,40,10029,48,10099,60,10167,76,10236,96,10303,120,10369,147,10434,178,10498,212,10561,250,10622,291,10681,336,10738,383,10793,434,10846,488,10897,545,10945,606,10991,669,11034,734,11074,803,11111,874,11145,948,11145,949,11173,1024,11196,1099,11216,1176,11232,1253,11244,1330,11253,1407,11257,1483,11258,1560,11255,1636,11248,1712,11237,1787,11223,1861,11204,1933,11182,2005,11156,2075,11127,2143,11093,2210,11056,2274,11095,2274,11110,2248,11144,2180,11174,2111,11200,2040,11222,1967,11240,1893,11255,1818,11265,1742,11272,1665,11274,1588,11273,1510,11268,1432,11259,1354,11245,1276,11228,1198,11207,1121,11182,1044,11153,968,11137,929,11105,856,11070,786,11031,718,10991,653,10947,591,10901,531,10853,474,10802,420,10749,369,10694,321,10638,275,10579,234,10519,195,10458,159,10395,127,10331,98,10266,73,10200,51,10144,35xm9861,-4l9792,-3,9724,1,9655,9,9587,22,9519,39,9452,60,9385,85,9401,124,9470,98,9539,77,9608,60,9678,48,9748,39,9819,35,10144,35,10133,32,10066,18,9998,7,9930,-1,9861,-4xe" filled="true" fillcolor="#ffffff" stroked="false">
              <v:path arrowok="t"/>
              <v:fill type="solid"/>
            </v:shape>
            <v:shape style="position:absolute;left:9385;top:-4;width:1768;height:972" coordorigin="9385,-4" coordsize="1768,972" path="m10143,35l9877,35,9946,39,10014,46,10082,57,10149,72,10216,90,10282,112,10347,137,10411,166,10474,198,10535,234,10595,273,10654,315,10710,360,10765,408,10818,459,10869,513,10917,570,10963,630,11007,692,11048,757,11086,825,11121,895,11153,968,11137,929,11105,856,11070,786,11031,718,10991,653,10947,591,10901,531,10853,474,10802,420,10749,369,10694,321,10638,275,10579,234,10519,195,10458,159,10395,127,10331,98,10266,73,10200,51,10143,35xm9861,-4l9792,-3,9724,1,9655,9,9587,22,9519,39,9452,60,9385,85,9401,124,9468,99,9535,78,9603,61,9671,49,9740,40,9809,36,10143,35,10133,32,10066,18,9998,7,9930,-1,9861,-4xe" filled="true" fillcolor="#cdcdcd" stroked="false">
              <v:path arrowok="t"/>
              <v:fill type="solid"/>
            </v:shape>
            <v:shape style="position:absolute;left:9385;top:-4;width:1932;height:2909" coordorigin="9385,-4" coordsize="1932,2909" path="m9385,85l9452,60,9519,39,9587,22,9655,9,9724,1,9792,-3,9861,-4,9930,-1,9998,7,10066,18,10133,32,10200,51,10266,73,10331,98,10395,127,10458,159,10519,195,10579,234,10638,275,10694,321,10749,369,10802,420,10853,474,10901,531,10947,591,10991,653,11031,718,11070,786,11105,856,11137,929,11137,929,11137,929,11137,929,11153,968,11182,1044,11207,1121,11228,1198,11245,1276,11259,1354,11268,1432,11273,1510,11274,1588,11272,1665,11265,1742,11255,1818,11240,1893,11222,1967,11200,2040,11174,2111,11144,2180,11110,2248,11073,2313,11317,2904,10499,2783,10813,1684,11056,2274,11093,2210,11127,2143,11156,2075,11182,2005,11204,1933,11223,1861,11237,1787,11248,1712,11255,1636,11258,1560,11257,1483,11253,1407,11244,1330,11232,1253,11216,1176,11196,1099,11173,1024,11145,949,11145,948,11111,874,11074,803,11034,734,10991,669,10945,606,10897,545,10846,488,10793,434,10738,383,10681,336,10622,291,10561,250,10498,212,10434,178,10369,147,10303,120,10236,96,10167,76,10099,60,10029,48,9959,40,9889,36,9819,35,9748,39,9678,48,9608,60,9539,77,9470,98,9401,124,9385,85xm11153,968l11153,968,11153,968,11153,968,11150,961,11148,955,11145,948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Expressive</w:t>
      </w:r>
    </w:p>
    <w:p>
      <w:pPr>
        <w:pStyle w:val="BodyText"/>
        <w:tabs>
          <w:tab w:pos="4100" w:val="left" w:leader="none"/>
        </w:tabs>
        <w:ind w:right="179"/>
        <w:jc w:val="center"/>
      </w:pPr>
      <w:r>
        <w:rPr/>
        <w:t>WRITING</w:t>
        <w:tab/>
        <w:t>Written</w:t>
      </w:r>
      <w:r>
        <w:rPr>
          <w:spacing w:val="-2"/>
        </w:rPr>
        <w:t> </w:t>
      </w:r>
      <w:r>
        <w:rPr/>
        <w:t>Language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7281"/>
      </w:pPr>
      <w:r>
        <w:rPr/>
        <w:t>Receptive</w:t>
      </w:r>
    </w:p>
    <w:p>
      <w:pPr>
        <w:pStyle w:val="BodyText"/>
        <w:tabs>
          <w:tab w:pos="5316" w:val="left" w:leader="none"/>
        </w:tabs>
        <w:ind w:left="217"/>
        <w:jc w:val="center"/>
      </w:pPr>
      <w:r>
        <w:rPr/>
        <w:pict>
          <v:group style="position:absolute;margin-left:106.675003pt;margin-top:9.722533pt;width:39.25pt;height:44.4pt;mso-position-horizontal-relative:page;mso-position-vertical-relative:paragraph;z-index:15735296" coordorigin="2134,194" coordsize="785,888">
            <v:shape style="position:absolute;left:2265;top:201;width:646;height:246" coordorigin="2265,202" coordsize="646,246" path="m2638,202l2569,212,2502,233,2439,264,2381,305,2329,355,2284,414,2278,425,2271,436,2265,448,2317,390,2376,343,2441,307,2511,282,2583,269,2656,267,2905,267,2846,236,2778,214,2708,202,2638,202xm2905,267l2656,267,2730,278,2801,301,2870,336,2911,270,2905,267xe" filled="true" fillcolor="#cdcdcd" stroked="false">
              <v:path arrowok="t"/>
              <v:fill type="solid"/>
            </v:shape>
            <v:shape style="position:absolute;left:2141;top:201;width:770;height:873" coordorigin="2141,202" coordsize="770,873" path="m2911,270l2846,236,2778,214,2708,202,2638,202,2569,212,2502,233,2439,264,2381,305,2329,355,2284,414,2284,414,2284,414,2284,414,2243,480,2208,546,2185,617,2173,690,2174,764,2186,837,2210,907,2141,1017,2403,1074,2321,732,2252,842,2226,764,2214,684,2217,603,2234,524,2265,448,2265,448,2317,390,2376,343,2441,307,2511,282,2583,269,2656,267,2730,278,2801,301,2870,336,2911,270xm2284,414l2278,425,2271,436,2265,448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READING</w:t>
        <w:tab/>
        <w:t>Written</w:t>
      </w:r>
      <w:r>
        <w:rPr>
          <w:spacing w:val="-2"/>
        </w:rPr>
        <w:t> </w:t>
      </w:r>
      <w:r>
        <w:rPr/>
        <w:t>Language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7792"/>
      </w:pPr>
      <w:r>
        <w:rPr/>
        <w:t>Expressive</w:t>
      </w:r>
    </w:p>
    <w:p>
      <w:pPr>
        <w:pStyle w:val="BodyText"/>
        <w:tabs>
          <w:tab w:pos="8010" w:val="left" w:leader="none"/>
        </w:tabs>
        <w:ind w:left="1580"/>
      </w:pPr>
      <w:r>
        <w:rPr/>
        <w:pict>
          <v:group style="position:absolute;margin-left:125.974998pt;margin-top:11.668139pt;width:13.4pt;height:45.75pt;mso-position-horizontal-relative:page;mso-position-vertical-relative:paragraph;z-index:-24808448" coordorigin="2519,233" coordsize="268,915">
            <v:shape style="position:absolute;left:2527;top:240;width:253;height:900" coordorigin="2527,241" coordsize="253,900" path="m2654,241l2527,421,2590,421,2590,961,2527,961,2654,1141,2780,961,2717,961,2717,421,2780,421,2654,241xe" filled="true" fillcolor="#ffffff" stroked="false">
              <v:path arrowok="t"/>
              <v:fill type="solid"/>
            </v:shape>
            <v:shape style="position:absolute;left:2527;top:240;width:253;height:900" coordorigin="2527,241" coordsize="253,900" path="m2654,241l2780,421,2717,421,2717,961,2780,961,2654,1141,2527,961,2590,961,2590,421,2527,421,2654,241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SPEAKING</w:t>
        <w:tab/>
        <w:t>Spoken</w:t>
      </w:r>
      <w:r>
        <w:rPr>
          <w:spacing w:val="-2"/>
        </w:rPr>
        <w:t> </w:t>
      </w:r>
      <w:r>
        <w:rPr/>
        <w:t>Language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7821"/>
      </w:pPr>
      <w:r>
        <w:rPr/>
        <w:t>Receptive</w:t>
      </w:r>
      <w:r>
        <w:rPr>
          <w:spacing w:val="-1"/>
        </w:rPr>
        <w:t> </w:t>
      </w:r>
      <w:r>
        <w:rPr/>
        <w:t>Spoken</w:t>
      </w:r>
    </w:p>
    <w:p>
      <w:pPr>
        <w:pStyle w:val="BodyText"/>
        <w:tabs>
          <w:tab w:pos="8111" w:val="left" w:leader="none"/>
        </w:tabs>
        <w:ind w:left="1580"/>
      </w:pPr>
      <w:r>
        <w:rPr/>
        <w:pict>
          <v:shape style="position:absolute;margin-left:170.5pt;margin-top:12.123138pt;width:252.5pt;height:54.5pt;mso-position-horizontal-relative:page;mso-position-vertical-relative:paragraph;z-index:1573580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161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Experiential Base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LISTENING</w:t>
        <w:tab/>
        <w:t>Language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spacing w:line="357" w:lineRule="auto" w:before="0"/>
        <w:ind w:left="2902" w:right="2447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5: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Hierarchical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Sketch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Basic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Elements</w:t>
      </w:r>
      <w:r>
        <w:rPr>
          <w:b/>
          <w:spacing w:val="-57"/>
          <w:sz w:val="24"/>
        </w:rPr>
        <w:t> </w:t>
      </w:r>
      <w:r>
        <w:rPr>
          <w:sz w:val="24"/>
        </w:rPr>
        <w:t>(within the framework of Language Experience Approach)</w:t>
      </w:r>
      <w:r>
        <w:rPr>
          <w:spacing w:val="1"/>
          <w:sz w:val="24"/>
        </w:rPr>
        <w:t> </w:t>
      </w:r>
      <w:r>
        <w:rPr>
          <w:sz w:val="24"/>
        </w:rPr>
        <w:t>(Adapted</w:t>
      </w:r>
      <w:r>
        <w:rPr>
          <w:spacing w:val="-1"/>
          <w:sz w:val="24"/>
        </w:rPr>
        <w:t> </w:t>
      </w:r>
      <w:r>
        <w:rPr>
          <w:sz w:val="24"/>
        </w:rPr>
        <w:t>from Ashton-Warner, 1963).</w:t>
      </w:r>
    </w:p>
    <w:p>
      <w:pPr>
        <w:spacing w:after="0" w:line="357" w:lineRule="auto"/>
        <w:jc w:val="center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1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combines</w:t>
      </w:r>
      <w:r>
        <w:rPr>
          <w:spacing w:val="27"/>
        </w:rPr>
        <w:t> </w:t>
      </w:r>
      <w:r>
        <w:rPr/>
        <w:t>all</w:t>
      </w:r>
      <w:r>
        <w:rPr>
          <w:spacing w:val="28"/>
        </w:rPr>
        <w:t> </w:t>
      </w:r>
      <w:r>
        <w:rPr/>
        <w:t>four</w:t>
      </w:r>
      <w:r>
        <w:rPr>
          <w:spacing w:val="26"/>
        </w:rPr>
        <w:t> </w:t>
      </w:r>
      <w:r>
        <w:rPr/>
        <w:t>language</w:t>
      </w:r>
      <w:r>
        <w:rPr>
          <w:spacing w:val="27"/>
        </w:rPr>
        <w:t> </w:t>
      </w:r>
      <w:r>
        <w:rPr/>
        <w:t>skills:</w:t>
      </w:r>
      <w:r>
        <w:rPr>
          <w:spacing w:val="28"/>
        </w:rPr>
        <w:t> </w:t>
      </w:r>
      <w:r>
        <w:rPr/>
        <w:t>listening,</w:t>
      </w:r>
      <w:r>
        <w:rPr>
          <w:spacing w:val="27"/>
        </w:rPr>
        <w:t> </w:t>
      </w:r>
      <w:r>
        <w:rPr/>
        <w:t>speaking,</w:t>
      </w:r>
      <w:r>
        <w:rPr>
          <w:spacing w:val="29"/>
        </w:rPr>
        <w:t> </w:t>
      </w:r>
      <w:r>
        <w:rPr/>
        <w:t>reading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writing,</w:t>
      </w:r>
      <w:r>
        <w:rPr>
          <w:spacing w:val="27"/>
        </w:rPr>
        <w:t> </w:t>
      </w:r>
      <w:r>
        <w:rPr/>
        <w:t>working</w:t>
      </w:r>
      <w:r>
        <w:rPr>
          <w:spacing w:val="25"/>
        </w:rPr>
        <w:t> </w:t>
      </w:r>
      <w:r>
        <w:rPr/>
        <w:t>on</w:t>
      </w:r>
      <w:r>
        <w:rPr>
          <w:spacing w:val="-57"/>
        </w:rPr>
        <w:t> </w:t>
      </w:r>
      <w:r>
        <w:rPr/>
        <w:t>the</w:t>
      </w:r>
      <w:r>
        <w:rPr>
          <w:spacing w:val="41"/>
        </w:rPr>
        <w:t> </w:t>
      </w:r>
      <w:r>
        <w:rPr/>
        <w:t>four</w:t>
      </w:r>
      <w:r>
        <w:rPr>
          <w:spacing w:val="40"/>
        </w:rPr>
        <w:t> </w:t>
      </w:r>
      <w:r>
        <w:rPr/>
        <w:t>language</w:t>
      </w:r>
      <w:r>
        <w:rPr>
          <w:spacing w:val="42"/>
        </w:rPr>
        <w:t> </w:t>
      </w:r>
      <w:r>
        <w:rPr/>
        <w:t>skills</w:t>
      </w:r>
      <w:r>
        <w:rPr>
          <w:spacing w:val="42"/>
        </w:rPr>
        <w:t> </w:t>
      </w:r>
      <w:r>
        <w:rPr/>
        <w:t>side</w:t>
      </w:r>
      <w:r>
        <w:rPr>
          <w:spacing w:val="42"/>
        </w:rPr>
        <w:t> </w:t>
      </w:r>
      <w:r>
        <w:rPr/>
        <w:t>by</w:t>
      </w:r>
      <w:r>
        <w:rPr>
          <w:spacing w:val="34"/>
        </w:rPr>
        <w:t> </w:t>
      </w:r>
      <w:r>
        <w:rPr/>
        <w:t>side</w:t>
      </w:r>
      <w:r>
        <w:rPr>
          <w:spacing w:val="42"/>
        </w:rPr>
        <w:t> </w:t>
      </w:r>
      <w:r>
        <w:rPr/>
        <w:t>aids</w:t>
      </w:r>
      <w:r>
        <w:rPr>
          <w:spacing w:val="42"/>
        </w:rPr>
        <w:t> </w:t>
      </w:r>
      <w:r>
        <w:rPr/>
        <w:t>fluency.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key</w:t>
      </w:r>
      <w:r>
        <w:rPr>
          <w:spacing w:val="38"/>
        </w:rPr>
        <w:t> </w:t>
      </w:r>
      <w:r>
        <w:rPr/>
        <w:t>underlying</w:t>
      </w:r>
      <w:r>
        <w:rPr>
          <w:spacing w:val="41"/>
        </w:rPr>
        <w:t> </w:t>
      </w:r>
      <w:r>
        <w:rPr/>
        <w:t>principles</w:t>
      </w:r>
      <w:r>
        <w:rPr>
          <w:spacing w:val="42"/>
        </w:rPr>
        <w:t> </w:t>
      </w:r>
      <w:r>
        <w:rPr/>
        <w:t>that</w:t>
      </w:r>
      <w:r>
        <w:rPr>
          <w:spacing w:val="-57"/>
        </w:rPr>
        <w:t> </w:t>
      </w:r>
      <w:r>
        <w:rPr/>
        <w:t>guide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LEA, including the following:</w:t>
      </w:r>
    </w:p>
    <w:p>
      <w:pPr>
        <w:pStyle w:val="ListParagraph"/>
        <w:numPr>
          <w:ilvl w:val="0"/>
          <w:numId w:val="23"/>
        </w:numPr>
        <w:tabs>
          <w:tab w:pos="2301" w:val="left" w:leader="none"/>
        </w:tabs>
        <w:spacing w:line="240" w:lineRule="auto" w:before="1" w:after="0"/>
        <w:ind w:left="230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instructor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a conversation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learner.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2301" w:val="left" w:leader="none"/>
        </w:tabs>
        <w:spacing w:line="480" w:lineRule="auto" w:before="0" w:after="0"/>
        <w:ind w:left="2300" w:right="1116" w:hanging="360"/>
        <w:jc w:val="left"/>
        <w:rPr>
          <w:sz w:val="24"/>
        </w:rPr>
      </w:pPr>
      <w:r>
        <w:rPr>
          <w:sz w:val="24"/>
        </w:rPr>
        <w:t>From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conversation,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instructor</w:t>
      </w:r>
      <w:r>
        <w:rPr>
          <w:spacing w:val="5"/>
          <w:sz w:val="24"/>
        </w:rPr>
        <w:t> </w:t>
      </w:r>
      <w:r>
        <w:rPr>
          <w:sz w:val="24"/>
        </w:rPr>
        <w:t>selects</w:t>
      </w:r>
      <w:r>
        <w:rPr>
          <w:spacing w:val="7"/>
          <w:sz w:val="24"/>
        </w:rPr>
        <w:t> </w:t>
      </w:r>
      <w:r>
        <w:rPr>
          <w:sz w:val="24"/>
        </w:rPr>
        <w:t>one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6"/>
          <w:sz w:val="24"/>
        </w:rPr>
        <w:t> </w:t>
      </w:r>
      <w:r>
        <w:rPr>
          <w:sz w:val="24"/>
        </w:rPr>
        <w:t>more</w:t>
      </w:r>
      <w:r>
        <w:rPr>
          <w:spacing w:val="4"/>
          <w:sz w:val="24"/>
        </w:rPr>
        <w:t> </w:t>
      </w:r>
      <w:r>
        <w:rPr>
          <w:sz w:val="24"/>
        </w:rPr>
        <w:t>sentences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used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instruction.</w:t>
      </w:r>
    </w:p>
    <w:p>
      <w:pPr>
        <w:pStyle w:val="ListParagraph"/>
        <w:numPr>
          <w:ilvl w:val="0"/>
          <w:numId w:val="23"/>
        </w:numPr>
        <w:tabs>
          <w:tab w:pos="2301" w:val="left" w:leader="none"/>
        </w:tabs>
        <w:spacing w:line="480" w:lineRule="auto" w:before="1" w:after="0"/>
        <w:ind w:left="2300" w:right="112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instructor</w:t>
      </w:r>
      <w:r>
        <w:rPr>
          <w:spacing w:val="1"/>
          <w:sz w:val="24"/>
        </w:rPr>
        <w:t> </w:t>
      </w:r>
      <w:r>
        <w:rPr>
          <w:sz w:val="24"/>
        </w:rPr>
        <w:t>prints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sentence(s)/word(s)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learner’s</w:t>
      </w:r>
      <w:r>
        <w:rPr>
          <w:spacing w:val="1"/>
          <w:sz w:val="24"/>
        </w:rPr>
        <w:t> </w:t>
      </w:r>
      <w:r>
        <w:rPr>
          <w:sz w:val="24"/>
        </w:rPr>
        <w:t>own</w:t>
      </w:r>
      <w:r>
        <w:rPr>
          <w:spacing w:val="-57"/>
          <w:sz w:val="24"/>
        </w:rPr>
        <w:t> </w:t>
      </w:r>
      <w:r>
        <w:rPr>
          <w:sz w:val="24"/>
        </w:rPr>
        <w:t>language</w:t>
      </w:r>
      <w:r>
        <w:rPr>
          <w:spacing w:val="60"/>
          <w:sz w:val="24"/>
        </w:rPr>
        <w:t> </w:t>
      </w:r>
      <w:r>
        <w:rPr>
          <w:sz w:val="24"/>
        </w:rPr>
        <w:t>(Manuscript-upper</w:t>
      </w:r>
      <w:r>
        <w:rPr>
          <w:spacing w:val="-1"/>
          <w:sz w:val="24"/>
        </w:rPr>
        <w:t> </w:t>
      </w:r>
      <w:r>
        <w:rPr>
          <w:sz w:val="24"/>
        </w:rPr>
        <w:t>and lower case)</w:t>
      </w:r>
    </w:p>
    <w:p>
      <w:pPr>
        <w:pStyle w:val="ListParagraph"/>
        <w:numPr>
          <w:ilvl w:val="0"/>
          <w:numId w:val="23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instructor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learner</w:t>
      </w:r>
      <w:r>
        <w:rPr>
          <w:spacing w:val="-1"/>
          <w:sz w:val="24"/>
        </w:rPr>
        <w:t> </w:t>
      </w:r>
      <w:r>
        <w:rPr>
          <w:sz w:val="24"/>
        </w:rPr>
        <w:t>read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sentence(s)/word(s)</w:t>
      </w:r>
      <w:r>
        <w:rPr>
          <w:spacing w:val="-3"/>
          <w:sz w:val="24"/>
        </w:rPr>
        <w:t> </w:t>
      </w:r>
      <w:r>
        <w:rPr>
          <w:sz w:val="24"/>
        </w:rPr>
        <w:t>together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learner</w:t>
      </w:r>
      <w:r>
        <w:rPr>
          <w:spacing w:val="-1"/>
          <w:sz w:val="24"/>
        </w:rPr>
        <w:t> </w:t>
      </w:r>
      <w:r>
        <w:rPr>
          <w:sz w:val="24"/>
        </w:rPr>
        <w:t>reads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sentence(s)/word(s) aloud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assistance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learner</w:t>
      </w:r>
      <w:r>
        <w:rPr>
          <w:spacing w:val="-1"/>
          <w:sz w:val="24"/>
        </w:rPr>
        <w:t> </w:t>
      </w:r>
      <w:r>
        <w:rPr>
          <w:sz w:val="24"/>
        </w:rPr>
        <w:t>practices reading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sentence(s)/word(s)</w:t>
      </w:r>
      <w:r>
        <w:rPr>
          <w:spacing w:val="-3"/>
          <w:sz w:val="24"/>
        </w:rPr>
        <w:t> </w:t>
      </w:r>
      <w:r>
        <w:rPr>
          <w:sz w:val="24"/>
        </w:rPr>
        <w:t>several</w:t>
      </w:r>
      <w:r>
        <w:rPr>
          <w:spacing w:val="-2"/>
          <w:sz w:val="24"/>
        </w:rPr>
        <w:t> </w:t>
      </w:r>
      <w:r>
        <w:rPr>
          <w:sz w:val="24"/>
        </w:rPr>
        <w:t>times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3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learner</w:t>
      </w:r>
      <w:r>
        <w:rPr>
          <w:spacing w:val="-1"/>
          <w:sz w:val="24"/>
        </w:rPr>
        <w:t> </w:t>
      </w:r>
      <w:r>
        <w:rPr>
          <w:sz w:val="24"/>
        </w:rPr>
        <w:t>copies</w:t>
      </w:r>
      <w:r>
        <w:rPr>
          <w:spacing w:val="-1"/>
          <w:sz w:val="24"/>
        </w:rPr>
        <w:t> </w:t>
      </w:r>
      <w:r>
        <w:rPr>
          <w:sz w:val="24"/>
        </w:rPr>
        <w:t>the sentence(s)/word(s)</w:t>
      </w:r>
      <w:r>
        <w:rPr>
          <w:spacing w:val="-1"/>
          <w:sz w:val="24"/>
        </w:rPr>
        <w:t> </w:t>
      </w:r>
      <w:r>
        <w:rPr>
          <w:sz w:val="24"/>
        </w:rPr>
        <w:t>onto</w:t>
      </w:r>
      <w:r>
        <w:rPr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(Patel &amp;</w:t>
      </w:r>
      <w:r>
        <w:rPr>
          <w:spacing w:val="-3"/>
          <w:sz w:val="24"/>
        </w:rPr>
        <w:t> </w:t>
      </w:r>
      <w:r>
        <w:rPr>
          <w:sz w:val="24"/>
        </w:rPr>
        <w:t>Jain,</w:t>
      </w:r>
      <w:r>
        <w:rPr>
          <w:spacing w:val="-1"/>
          <w:sz w:val="24"/>
        </w:rPr>
        <w:t> </w:t>
      </w:r>
      <w:r>
        <w:rPr>
          <w:sz w:val="24"/>
        </w:rPr>
        <w:t>2008)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1"/>
        </w:numPr>
        <w:tabs>
          <w:tab w:pos="2301" w:val="left" w:leader="none"/>
        </w:tabs>
        <w:spacing w:line="240" w:lineRule="auto" w:before="179" w:after="0"/>
        <w:ind w:left="2300" w:right="0" w:hanging="721"/>
        <w:jc w:val="both"/>
      </w:pPr>
      <w:r>
        <w:rPr/>
        <w:t>Group</w:t>
      </w:r>
      <w:r>
        <w:rPr>
          <w:spacing w:val="-2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 LEA</w:t>
      </w:r>
      <w:r>
        <w:rPr>
          <w:spacing w:val="-2"/>
        </w:rPr>
        <w:t> </w:t>
      </w:r>
      <w:r>
        <w:rPr/>
        <w:t>(News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Board)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20" w:firstLine="720"/>
        <w:jc w:val="both"/>
      </w:pPr>
      <w:r>
        <w:rPr/>
        <w:t>News on the board is essentially a group activity-based variation of the Language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reading.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 schools successfully (Umolu &amp; Oyetunde, 1997; Oyetunde, 1997). This method</w:t>
      </w:r>
      <w:r>
        <w:rPr>
          <w:spacing w:val="1"/>
        </w:rPr>
        <w:t> </w:t>
      </w:r>
      <w:r>
        <w:rPr/>
        <w:t>involves asking learners to dictate an event that has happened to them when coming to</w:t>
      </w:r>
      <w:r>
        <w:rPr>
          <w:spacing w:val="1"/>
        </w:rPr>
        <w:t> </w:t>
      </w:r>
      <w:r>
        <w:rPr/>
        <w:t>school or event at home or in the past or elsewhere. Such news is written on the board for</w:t>
      </w:r>
      <w:r>
        <w:rPr>
          <w:spacing w:val="-57"/>
        </w:rPr>
        <w:t> </w:t>
      </w:r>
      <w:r>
        <w:rPr/>
        <w:t>everyone to see. The teacher may ask about three learners everyday to dictate their news</w:t>
      </w:r>
      <w:r>
        <w:rPr>
          <w:spacing w:val="1"/>
        </w:rPr>
        <w:t> </w:t>
      </w:r>
      <w:r>
        <w:rPr/>
        <w:t>and the teacher writes it on the board. At least each learner may be asked to give a</w:t>
      </w:r>
      <w:r>
        <w:rPr>
          <w:spacing w:val="1"/>
        </w:rPr>
        <w:t> </w:t>
      </w:r>
      <w:r>
        <w:rPr/>
        <w:t>sentence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experiences.</w:t>
      </w:r>
      <w:r>
        <w:rPr>
          <w:spacing w:val="1"/>
        </w:rPr>
        <w:t> </w:t>
      </w:r>
      <w:r>
        <w:rPr/>
        <w:t>News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language</w:t>
      </w:r>
      <w:r>
        <w:rPr>
          <w:spacing w:val="-57"/>
        </w:rPr>
        <w:t> </w:t>
      </w:r>
      <w:r>
        <w:rPr/>
        <w:t>experience approach in that learners learn to read from what they have dictated. News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board serves</w:t>
      </w:r>
      <w:r>
        <w:rPr>
          <w:spacing w:val="-1"/>
        </w:rPr>
        <w:t> </w:t>
      </w:r>
      <w:r>
        <w:rPr/>
        <w:t>as transition between</w:t>
      </w:r>
      <w:r>
        <w:rPr>
          <w:spacing w:val="-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readiness</w:t>
      </w:r>
      <w:r>
        <w:rPr>
          <w:spacing w:val="-1"/>
        </w:rPr>
        <w:t> </w:t>
      </w:r>
      <w:r>
        <w:rPr/>
        <w:t>and beginning</w:t>
      </w:r>
      <w:r>
        <w:rPr>
          <w:spacing w:val="-1"/>
        </w:rPr>
        <w:t> </w:t>
      </w:r>
      <w:r>
        <w:rPr/>
        <w:t>reading.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4"/>
        </w:numPr>
        <w:tabs>
          <w:tab w:pos="2301" w:val="left" w:leader="none"/>
        </w:tabs>
        <w:spacing w:line="240" w:lineRule="auto" w:before="90" w:after="0"/>
        <w:ind w:left="2300" w:right="0" w:hanging="721"/>
        <w:jc w:val="both"/>
      </w:pPr>
      <w:r>
        <w:rPr/>
        <w:t>Personal</w:t>
      </w:r>
      <w:r>
        <w:rPr>
          <w:spacing w:val="-1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 LEA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7" w:firstLine="720"/>
        <w:jc w:val="both"/>
      </w:pPr>
      <w:r>
        <w:rPr/>
        <w:t>Literacy Awareness Programme (LAP) it is a personal experience variation of</w:t>
      </w:r>
      <w:r>
        <w:rPr>
          <w:spacing w:val="1"/>
        </w:rPr>
        <w:t> </w:t>
      </w:r>
      <w:r>
        <w:rPr/>
        <w:t>Language Experience Approach. It is a programme of regular reading aloud of children’s</w:t>
      </w:r>
      <w:r>
        <w:rPr>
          <w:spacing w:val="1"/>
        </w:rPr>
        <w:t> </w:t>
      </w:r>
      <w:r>
        <w:rPr/>
        <w:t>story books to the learner at home. There is evidence that the practice of reading aloud is</w:t>
      </w:r>
      <w:r>
        <w:rPr>
          <w:spacing w:val="1"/>
        </w:rPr>
        <w:t> </w:t>
      </w:r>
      <w:r>
        <w:rPr/>
        <w:t>the single most important activity parents can do to encourage their children in day-to-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foundations for learning how to read. This is because it stimulates a love for books. This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print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language.</w:t>
      </w:r>
      <w:r>
        <w:rPr>
          <w:spacing w:val="-1"/>
        </w:rPr>
        <w:t> </w:t>
      </w:r>
      <w:r>
        <w:rPr/>
        <w:t>This is a</w:t>
      </w:r>
      <w:r>
        <w:rPr>
          <w:spacing w:val="-1"/>
        </w:rPr>
        <w:t> </w:t>
      </w:r>
      <w:r>
        <w:rPr/>
        <w:t>link to preparing</w:t>
      </w:r>
      <w:r>
        <w:rPr>
          <w:spacing w:val="-4"/>
        </w:rPr>
        <w:t> </w:t>
      </w:r>
      <w:r>
        <w:rPr/>
        <w:t>learners for</w:t>
      </w:r>
      <w:r>
        <w:rPr>
          <w:spacing w:val="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success.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Literate adults and peers do and can read aloud to children or non-literates. In</w:t>
      </w:r>
      <w:r>
        <w:rPr>
          <w:spacing w:val="1"/>
        </w:rPr>
        <w:t> </w:t>
      </w:r>
      <w:r>
        <w:rPr/>
        <w:t>selecting books to be read, it is important that the books are enjoyed by the reader as well</w:t>
      </w:r>
      <w:r>
        <w:rPr>
          <w:spacing w:val="-57"/>
        </w:rPr>
        <w:t> </w:t>
      </w:r>
      <w:r>
        <w:rPr/>
        <w:t>as the children. Literacy awareness programmes basically involves reading interesting</w:t>
      </w:r>
      <w:r>
        <w:rPr>
          <w:spacing w:val="1"/>
        </w:rPr>
        <w:t> </w:t>
      </w:r>
      <w:r>
        <w:rPr/>
        <w:t>stories to learners on daily basis. Books are selected in advance. Usually they are short</w:t>
      </w:r>
      <w:r>
        <w:rPr>
          <w:spacing w:val="1"/>
        </w:rPr>
        <w:t> </w:t>
      </w:r>
      <w:r>
        <w:rPr/>
        <w:t>stories with interesting and attractive pictures. The teacher or parent reads the stories</w:t>
      </w:r>
      <w:r>
        <w:rPr>
          <w:spacing w:val="1"/>
        </w:rPr>
        <w:t> </w:t>
      </w:r>
      <w:r>
        <w:rPr/>
        <w:t>aloud. Learners are allowed to sit near the reader while he/she reads. Learners could sit</w:t>
      </w:r>
      <w:r>
        <w:rPr>
          <w:spacing w:val="1"/>
        </w:rPr>
        <w:t> </w:t>
      </w:r>
      <w:r>
        <w:rPr/>
        <w:t>under shade on mats in a semi-circle arrangement. The learners are shown the pictures</w:t>
      </w:r>
      <w:r>
        <w:rPr>
          <w:spacing w:val="1"/>
        </w:rPr>
        <w:t> </w:t>
      </w:r>
      <w:r>
        <w:rPr/>
        <w:t>found</w:t>
      </w:r>
      <w:r>
        <w:rPr>
          <w:spacing w:val="38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storybook</w:t>
      </w:r>
      <w:r>
        <w:rPr>
          <w:spacing w:val="42"/>
        </w:rPr>
        <w:t> </w:t>
      </w:r>
      <w:r>
        <w:rPr/>
        <w:t>to</w:t>
      </w:r>
      <w:r>
        <w:rPr>
          <w:spacing w:val="41"/>
        </w:rPr>
        <w:t> </w:t>
      </w:r>
      <w:r>
        <w:rPr/>
        <w:t>be</w:t>
      </w:r>
      <w:r>
        <w:rPr>
          <w:spacing w:val="39"/>
        </w:rPr>
        <w:t> </w:t>
      </w:r>
      <w:r>
        <w:rPr/>
        <w:t>read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that</w:t>
      </w:r>
      <w:r>
        <w:rPr>
          <w:spacing w:val="40"/>
        </w:rPr>
        <w:t> </w:t>
      </w:r>
      <w:r>
        <w:rPr/>
        <w:t>day.</w:t>
      </w:r>
      <w:r>
        <w:rPr>
          <w:spacing w:val="42"/>
        </w:rPr>
        <w:t> </w:t>
      </w:r>
      <w:r>
        <w:rPr/>
        <w:t>Probing</w:t>
      </w:r>
      <w:r>
        <w:rPr>
          <w:spacing w:val="40"/>
        </w:rPr>
        <w:t> </w:t>
      </w:r>
      <w:r>
        <w:rPr/>
        <w:t>questions</w:t>
      </w:r>
      <w:r>
        <w:rPr>
          <w:spacing w:val="40"/>
        </w:rPr>
        <w:t> </w:t>
      </w:r>
      <w:r>
        <w:rPr/>
        <w:t>may</w:t>
      </w:r>
      <w:r>
        <w:rPr>
          <w:spacing w:val="38"/>
        </w:rPr>
        <w:t> </w:t>
      </w:r>
      <w:r>
        <w:rPr/>
        <w:t>also</w:t>
      </w:r>
      <w:r>
        <w:rPr>
          <w:spacing w:val="41"/>
        </w:rPr>
        <w:t> </w:t>
      </w:r>
      <w:r>
        <w:rPr/>
        <w:t>be</w:t>
      </w:r>
      <w:r>
        <w:rPr>
          <w:spacing w:val="41"/>
        </w:rPr>
        <w:t> </w:t>
      </w:r>
      <w:r>
        <w:rPr/>
        <w:t>asked</w:t>
      </w:r>
      <w:r>
        <w:rPr>
          <w:spacing w:val="-57"/>
        </w:rPr>
        <w:t> </w:t>
      </w:r>
      <w:r>
        <w:rPr/>
        <w:t>before the story book is eventually read.</w:t>
      </w:r>
      <w:r>
        <w:rPr>
          <w:spacing w:val="1"/>
        </w:rPr>
        <w:t> </w:t>
      </w:r>
      <w:r>
        <w:rPr/>
        <w:t>After the reading session, learners are asked to</w:t>
      </w:r>
      <w:r>
        <w:rPr>
          <w:spacing w:val="1"/>
        </w:rPr>
        <w:t> </w:t>
      </w:r>
      <w:r>
        <w:rPr/>
        <w:t>react to various aspects of the story, depending on their respective levels of understanding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meanings of the</w:t>
      </w:r>
      <w:r>
        <w:rPr>
          <w:spacing w:val="-1"/>
        </w:rPr>
        <w:t> </w:t>
      </w:r>
      <w:r>
        <w:rPr/>
        <w:t>story.</w:t>
      </w:r>
    </w:p>
    <w:p>
      <w:pPr>
        <w:pStyle w:val="Heading1"/>
        <w:numPr>
          <w:ilvl w:val="2"/>
          <w:numId w:val="24"/>
        </w:numPr>
        <w:tabs>
          <w:tab w:pos="2301" w:val="left" w:leader="none"/>
        </w:tabs>
        <w:spacing w:line="240" w:lineRule="auto" w:before="9" w:after="0"/>
        <w:ind w:left="2300" w:right="0" w:hanging="863"/>
        <w:jc w:val="both"/>
      </w:pPr>
      <w:r>
        <w:rPr/>
        <w:t>Basic</w:t>
      </w:r>
      <w:r>
        <w:rPr>
          <w:spacing w:val="-2"/>
        </w:rPr>
        <w:t> </w:t>
      </w:r>
      <w:r>
        <w:rPr/>
        <w:t>Steps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LEA</w:t>
      </w:r>
      <w:r>
        <w:rPr>
          <w:spacing w:val="-2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Approach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spacing w:line="480" w:lineRule="auto"/>
        <w:ind w:left="2571" w:right="1117" w:hanging="1083"/>
        <w:jc w:val="both"/>
      </w:pPr>
      <w:r>
        <w:rPr>
          <w:b/>
        </w:rPr>
        <w:t>STEP 1:</w:t>
      </w:r>
      <w:r>
        <w:rPr>
          <w:b/>
          <w:spacing w:val="61"/>
        </w:rPr>
        <w:t> </w:t>
      </w:r>
      <w:r>
        <w:rPr/>
        <w:t>The instructor has a conversation with the learner(s). This is to generate a topic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field</w:t>
      </w:r>
      <w:r>
        <w:rPr>
          <w:spacing w:val="60"/>
        </w:rPr>
        <w:t> </w:t>
      </w:r>
      <w:r>
        <w:rPr/>
        <w:t>trip,</w:t>
      </w:r>
      <w:r>
        <w:rPr>
          <w:spacing w:val="1"/>
        </w:rPr>
        <w:t> </w:t>
      </w:r>
      <w:r>
        <w:rPr/>
        <w:t>educational visit, a story that was read to the class, a video, or some other</w:t>
      </w:r>
      <w:r>
        <w:rPr>
          <w:spacing w:val="1"/>
        </w:rPr>
        <w:t> </w:t>
      </w:r>
      <w:r>
        <w:rPr/>
        <w:t>experiences</w:t>
      </w:r>
      <w:r>
        <w:rPr>
          <w:spacing w:val="5"/>
        </w:rPr>
        <w:t> </w:t>
      </w:r>
      <w:r>
        <w:rPr/>
        <w:t>shared</w:t>
      </w:r>
      <w:r>
        <w:rPr>
          <w:spacing w:val="4"/>
        </w:rPr>
        <w:t> </w:t>
      </w:r>
      <w:r>
        <w:rPr/>
        <w:t>by</w:t>
      </w:r>
      <w:r>
        <w:rPr>
          <w:spacing w:val="58"/>
        </w:rPr>
        <w:t> </w:t>
      </w:r>
      <w:r>
        <w:rPr/>
        <w:t>the</w:t>
      </w:r>
      <w:r>
        <w:rPr>
          <w:spacing w:val="3"/>
        </w:rPr>
        <w:t> </w:t>
      </w:r>
      <w:r>
        <w:rPr/>
        <w:t>class.</w:t>
      </w:r>
      <w:r>
        <w:rPr>
          <w:spacing w:val="4"/>
        </w:rPr>
        <w:t> </w:t>
      </w:r>
      <w:r>
        <w:rPr/>
        <w:t>Andzayi</w:t>
      </w:r>
      <w:r>
        <w:rPr>
          <w:spacing w:val="7"/>
        </w:rPr>
        <w:t> </w:t>
      </w:r>
      <w:r>
        <w:rPr/>
        <w:t>(2008)</w:t>
      </w:r>
      <w:r>
        <w:rPr>
          <w:spacing w:val="3"/>
        </w:rPr>
        <w:t> </w:t>
      </w:r>
      <w:r>
        <w:rPr/>
        <w:t>emphasized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place</w:t>
      </w:r>
      <w:r>
        <w:rPr>
          <w:spacing w:val="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2571" w:right="1121"/>
        <w:jc w:val="both"/>
      </w:pPr>
      <w:r>
        <w:rPr/>
        <w:t>conversation in literacy class with learners, and encouraging them to narrate</w:t>
      </w:r>
      <w:r>
        <w:rPr>
          <w:spacing w:val="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stories on topics</w:t>
      </w:r>
      <w:r>
        <w:rPr>
          <w:spacing w:val="1"/>
        </w:rPr>
        <w:t> </w:t>
      </w:r>
      <w:r>
        <w:rPr/>
        <w:t>of their own</w:t>
      </w:r>
      <w:r>
        <w:rPr>
          <w:spacing w:val="-1"/>
        </w:rPr>
        <w:t> </w:t>
      </w:r>
      <w:r>
        <w:rPr/>
        <w:t>choice.</w:t>
      </w:r>
    </w:p>
    <w:p>
      <w:pPr>
        <w:pStyle w:val="BodyText"/>
        <w:spacing w:line="480" w:lineRule="auto"/>
        <w:ind w:left="2480" w:right="1118" w:hanging="992"/>
        <w:jc w:val="both"/>
      </w:pPr>
      <w:r>
        <w:rPr>
          <w:b/>
        </w:rPr>
        <w:t>STEP 2:</w:t>
      </w:r>
      <w:r>
        <w:rPr>
          <w:b/>
          <w:spacing w:val="1"/>
        </w:rPr>
        <w:t> </w:t>
      </w:r>
      <w:r>
        <w:rPr/>
        <w:t>From the conversation, the instructor selects one or more sentences, phrase, or</w:t>
      </w:r>
      <w:r>
        <w:rPr>
          <w:spacing w:val="1"/>
        </w:rPr>
        <w:t> </w:t>
      </w:r>
      <w:r>
        <w:rPr/>
        <w:t>word to be used for instruction. The selection is done by both instructor and</w:t>
      </w:r>
      <w:r>
        <w:rPr>
          <w:spacing w:val="1"/>
        </w:rPr>
        <w:t> </w:t>
      </w:r>
      <w:r>
        <w:rPr/>
        <w:t>learners. The learners are directly and actively involved in selection because it is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theory.</w:t>
      </w:r>
    </w:p>
    <w:p>
      <w:pPr>
        <w:pStyle w:val="BodyText"/>
        <w:spacing w:line="480" w:lineRule="auto" w:before="1"/>
        <w:ind w:left="2480" w:right="1117"/>
        <w:jc w:val="both"/>
      </w:pPr>
      <w:r>
        <w:rPr/>
        <w:t>The instructor is serving as a guide. This is also an aspect of effective and direct</w:t>
      </w:r>
      <w:r>
        <w:rPr>
          <w:spacing w:val="-57"/>
        </w:rPr>
        <w:t> </w:t>
      </w:r>
      <w:r>
        <w:rPr/>
        <w:t>instruction which can be used</w:t>
      </w:r>
      <w:r>
        <w:rPr>
          <w:spacing w:val="1"/>
        </w:rPr>
        <w:t> </w:t>
      </w:r>
      <w:r>
        <w:rPr/>
        <w:t>for teaching</w:t>
      </w:r>
      <w:r>
        <w:rPr>
          <w:spacing w:val="1"/>
        </w:rPr>
        <w:t> </w:t>
      </w:r>
      <w:r>
        <w:rPr/>
        <w:t>different reading skills to small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 learners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learners across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grades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diverse</w:t>
      </w:r>
      <w:r>
        <w:rPr>
          <w:spacing w:val="-2"/>
        </w:rPr>
        <w:t> </w:t>
      </w:r>
      <w:r>
        <w:rPr/>
        <w:t>needs (Meyer, 1984; Adams &amp;</w:t>
      </w:r>
      <w:r>
        <w:rPr>
          <w:spacing w:val="-2"/>
        </w:rPr>
        <w:t> </w:t>
      </w:r>
      <w:r>
        <w:rPr/>
        <w:t>Englemann, 1996).</w:t>
      </w:r>
    </w:p>
    <w:p>
      <w:pPr>
        <w:pStyle w:val="BodyText"/>
        <w:spacing w:line="480" w:lineRule="auto"/>
        <w:ind w:left="2480" w:right="1122" w:hanging="900"/>
        <w:jc w:val="both"/>
      </w:pPr>
      <w:r>
        <w:rPr>
          <w:b/>
          <w:spacing w:val="-1"/>
        </w:rPr>
        <w:t>STEP 3: </w:t>
      </w:r>
      <w:r>
        <w:rPr>
          <w:spacing w:val="-1"/>
        </w:rPr>
        <w:t>The instructor </w:t>
      </w:r>
      <w:r>
        <w:rPr/>
        <w:t>writes the sentence, phrase, word on board or flipchart paper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learner’s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Print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neatly.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cursive</w:t>
      </w:r>
      <w:r>
        <w:rPr>
          <w:spacing w:val="1"/>
        </w:rPr>
        <w:t> </w:t>
      </w:r>
      <w:r>
        <w:rPr/>
        <w:t>handwriting and do not write upper case letters. Only use upper case letters at</w:t>
      </w:r>
      <w:r>
        <w:rPr>
          <w:spacing w:val="1"/>
        </w:rPr>
        <w:t> </w:t>
      </w:r>
      <w:r>
        <w:rPr/>
        <w:t>the beginning of a sentence, names of people and places only. Say each word as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write</w:t>
      </w:r>
      <w:r>
        <w:rPr>
          <w:spacing w:val="-1"/>
        </w:rPr>
        <w:t> </w:t>
      </w:r>
      <w:r>
        <w:rPr/>
        <w:t>it. Say</w:t>
      </w:r>
      <w:r>
        <w:rPr>
          <w:spacing w:val="-5"/>
        </w:rPr>
        <w:t> </w:t>
      </w:r>
      <w:r>
        <w:rPr/>
        <w:t>sentences</w:t>
      </w:r>
      <w:r>
        <w:rPr>
          <w:spacing w:val="2"/>
        </w:rPr>
        <w:t> </w:t>
      </w:r>
      <w:r>
        <w:rPr/>
        <w:t>only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grammatically</w:t>
      </w:r>
      <w:r>
        <w:rPr>
          <w:spacing w:val="-3"/>
        </w:rPr>
        <w:t> </w:t>
      </w:r>
      <w:r>
        <w:rPr/>
        <w:t>correct form.</w:t>
      </w:r>
    </w:p>
    <w:p>
      <w:pPr>
        <w:pStyle w:val="BodyText"/>
        <w:spacing w:line="480" w:lineRule="auto" w:before="1"/>
        <w:ind w:left="2480" w:right="1120" w:hanging="900"/>
        <w:jc w:val="both"/>
      </w:pPr>
      <w:r>
        <w:rPr>
          <w:b/>
          <w:spacing w:val="-1"/>
        </w:rPr>
        <w:t>STEP 4: </w:t>
      </w:r>
      <w:r>
        <w:rPr>
          <w:spacing w:val="-1"/>
        </w:rPr>
        <w:t>The instructor </w:t>
      </w:r>
      <w:r>
        <w:rPr/>
        <w:t>and the learner read the sentences phrase, or word together. It has</w:t>
      </w:r>
      <w:r>
        <w:rPr>
          <w:spacing w:val="-57"/>
        </w:rPr>
        <w:t> </w:t>
      </w:r>
      <w:r>
        <w:rPr/>
        <w:t>been well established that frequent active student responding contributes to high</w:t>
      </w:r>
      <w:r>
        <w:rPr>
          <w:spacing w:val="-57"/>
        </w:rPr>
        <w:t> </w:t>
      </w:r>
      <w:r>
        <w:rPr/>
        <w:t>academic achievement. The instructor lets the learner know that their dictated</w:t>
      </w:r>
      <w:r>
        <w:rPr>
          <w:spacing w:val="1"/>
        </w:rPr>
        <w:t> </w:t>
      </w:r>
      <w:r>
        <w:rPr/>
        <w:t>words are the prints they both read, together at the same time (Greenwood,</w:t>
      </w:r>
      <w:r>
        <w:rPr>
          <w:spacing w:val="1"/>
        </w:rPr>
        <w:t> </w:t>
      </w:r>
      <w:r>
        <w:rPr/>
        <w:t>Delquadri,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Hall, 1984).</w:t>
      </w:r>
    </w:p>
    <w:p>
      <w:pPr>
        <w:pStyle w:val="BodyText"/>
        <w:spacing w:line="480" w:lineRule="auto" w:before="1"/>
        <w:ind w:left="2480" w:right="1122" w:hanging="900"/>
        <w:jc w:val="both"/>
      </w:pPr>
      <w:r>
        <w:rPr>
          <w:b/>
          <w:spacing w:val="-1"/>
        </w:rPr>
        <w:t>STEP 5: </w:t>
      </w:r>
      <w:r>
        <w:rPr>
          <w:spacing w:val="-1"/>
        </w:rPr>
        <w:t>The learner </w:t>
      </w:r>
      <w:r>
        <w:rPr/>
        <w:t>reads the sentence(s), phrase or word aloud with assistance. When</w:t>
      </w:r>
      <w:r>
        <w:rPr>
          <w:spacing w:val="1"/>
        </w:rPr>
        <w:t> </w:t>
      </w:r>
      <w:r>
        <w:rPr/>
        <w:t>instructors provide plenty of opportunities for learners to read and engage in</w:t>
      </w:r>
      <w:r>
        <w:rPr>
          <w:spacing w:val="1"/>
        </w:rPr>
        <w:t> </w:t>
      </w:r>
      <w:r>
        <w:rPr/>
        <w:t>repeated practice of reading skills, learners are more likely to acquire, maintain,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generalize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More,</w:t>
      </w:r>
      <w:r>
        <w:rPr>
          <w:spacing w:val="1"/>
        </w:rPr>
        <w:t> </w:t>
      </w:r>
      <w:r>
        <w:rPr/>
        <w:t>learners’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frequent</w:t>
      </w:r>
      <w:r>
        <w:rPr>
          <w:spacing w:val="-1"/>
        </w:rPr>
        <w:t> </w:t>
      </w:r>
      <w:r>
        <w:rPr/>
        <w:t>opportunities to give responses are</w:t>
      </w:r>
      <w:r>
        <w:rPr>
          <w:spacing w:val="-2"/>
        </w:rPr>
        <w:t> </w:t>
      </w:r>
      <w:r>
        <w:rPr/>
        <w:t>provided.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2480" w:right="1119" w:hanging="900"/>
        <w:jc w:val="both"/>
      </w:pPr>
      <w:r>
        <w:rPr>
          <w:b/>
          <w:spacing w:val="-1"/>
        </w:rPr>
        <w:t>STEP 6: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learner</w:t>
      </w:r>
      <w:r>
        <w:rPr/>
        <w:t> practices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sentence(s)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judicious review of skills and content that has previously been taught is one way</w:t>
      </w:r>
      <w:r>
        <w:rPr>
          <w:spacing w:val="-57"/>
        </w:rPr>
        <w:t> </w:t>
      </w:r>
      <w:r>
        <w:rPr/>
        <w:t>to prompt learners to repeatedly practice skills so they are maintained overtime.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repeatedly</w:t>
      </w:r>
      <w:r>
        <w:rPr>
          <w:spacing w:val="1"/>
        </w:rPr>
        <w:t> </w:t>
      </w:r>
      <w:r>
        <w:rPr/>
        <w:t>practicing</w:t>
      </w:r>
      <w:r>
        <w:rPr>
          <w:spacing w:val="1"/>
        </w:rPr>
        <w:t> </w:t>
      </w:r>
      <w:r>
        <w:rPr/>
        <w:t>emitting</w:t>
      </w:r>
      <w:r>
        <w:rPr>
          <w:spacing w:val="60"/>
        </w:rPr>
        <w:t> </w:t>
      </w:r>
      <w:r>
        <w:rPr/>
        <w:t>correct</w:t>
      </w:r>
      <w:r>
        <w:rPr>
          <w:spacing w:val="1"/>
        </w:rPr>
        <w:t> </w:t>
      </w:r>
      <w:r>
        <w:rPr/>
        <w:t>reading responses as all too often emitting the inaccurate reading of words</w:t>
      </w:r>
      <w:r>
        <w:rPr>
          <w:spacing w:val="1"/>
        </w:rPr>
        <w:t> </w:t>
      </w:r>
      <w:r>
        <w:rPr/>
        <w:t>becomes habit. Having learners engage in repeated reading of text helps them</w:t>
      </w:r>
      <w:r>
        <w:rPr>
          <w:spacing w:val="1"/>
        </w:rPr>
        <w:t> </w:t>
      </w:r>
      <w:r>
        <w:rPr/>
        <w:t>improve their skills in reading accurately, quickly, and with expression (i.e.</w:t>
      </w:r>
      <w:r>
        <w:rPr>
          <w:spacing w:val="1"/>
        </w:rPr>
        <w:t> </w:t>
      </w:r>
      <w:r>
        <w:rPr/>
        <w:t>fluency). Across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ages, and</w:t>
      </w:r>
      <w:r>
        <w:rPr>
          <w:spacing w:val="1"/>
        </w:rPr>
        <w:t> </w:t>
      </w:r>
      <w:r>
        <w:rPr/>
        <w:t>reading levels</w:t>
      </w:r>
      <w:r>
        <w:rPr>
          <w:spacing w:val="1"/>
        </w:rPr>
        <w:t> </w:t>
      </w:r>
      <w:r>
        <w:rPr/>
        <w:t>of learners repeated</w:t>
      </w:r>
      <w:r>
        <w:rPr>
          <w:spacing w:val="1"/>
        </w:rPr>
        <w:t> </w:t>
      </w:r>
      <w:r>
        <w:rPr/>
        <w:t>reading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consistently</w:t>
      </w:r>
      <w:r>
        <w:rPr>
          <w:spacing w:val="-3"/>
        </w:rPr>
        <w:t> </w:t>
      </w:r>
      <w:r>
        <w:rPr/>
        <w:t>been found to improve</w:t>
      </w:r>
      <w:r>
        <w:rPr>
          <w:spacing w:val="-2"/>
        </w:rPr>
        <w:t> </w:t>
      </w:r>
      <w:r>
        <w:rPr/>
        <w:t>fluency.</w:t>
      </w:r>
    </w:p>
    <w:p>
      <w:pPr>
        <w:pStyle w:val="BodyText"/>
        <w:spacing w:line="480" w:lineRule="auto" w:before="1"/>
        <w:ind w:left="2480" w:right="1116" w:hanging="900"/>
        <w:jc w:val="both"/>
      </w:pPr>
      <w:r>
        <w:rPr>
          <w:b/>
          <w:spacing w:val="-1"/>
        </w:rPr>
        <w:t>STEP 7: </w:t>
      </w:r>
      <w:r>
        <w:rPr>
          <w:spacing w:val="-1"/>
        </w:rPr>
        <w:t>The learner(s) </w:t>
      </w:r>
      <w:r>
        <w:rPr/>
        <w:t>copies the sentence(s), phrase or word on paper. After which</w:t>
      </w:r>
      <w:r>
        <w:rPr>
          <w:spacing w:val="1"/>
        </w:rPr>
        <w:t> </w:t>
      </w:r>
      <w:r>
        <w:rPr/>
        <w:t>he/they can illustrate it if need be. The instructor can assist if there is a need for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(Patel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Jain,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discussing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development, the following key steps need to taken into consideration: making</w:t>
      </w:r>
      <w:r>
        <w:rPr>
          <w:spacing w:val="1"/>
        </w:rPr>
        <w:t> </w:t>
      </w:r>
      <w:r>
        <w:rPr/>
        <w:t>strokes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proper hand</w:t>
      </w:r>
      <w:r>
        <w:rPr>
          <w:spacing w:val="1"/>
        </w:rPr>
        <w:t> </w:t>
      </w:r>
      <w:r>
        <w:rPr/>
        <w:t>movement;</w:t>
      </w:r>
      <w:r>
        <w:rPr>
          <w:spacing w:val="1"/>
        </w:rPr>
        <w:t> </w:t>
      </w:r>
      <w:r>
        <w:rPr/>
        <w:t>writing letters</w:t>
      </w:r>
      <w:r>
        <w:rPr>
          <w:spacing w:val="1"/>
        </w:rPr>
        <w:t> </w:t>
      </w:r>
      <w:r>
        <w:rPr/>
        <w:t>of appropriate size and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space;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space;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sentence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proper space;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paragraph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proper space;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spelling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words;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correctly;</w:t>
      </w:r>
      <w:r>
        <w:rPr>
          <w:spacing w:val="60"/>
        </w:rPr>
        <w:t> </w:t>
      </w:r>
      <w:r>
        <w:rPr/>
        <w:t>writing</w:t>
      </w:r>
      <w:r>
        <w:rPr>
          <w:spacing w:val="1"/>
        </w:rPr>
        <w:t> </w:t>
      </w:r>
      <w:r>
        <w:rPr/>
        <w:t>legibly</w:t>
      </w:r>
      <w:r>
        <w:rPr>
          <w:spacing w:val="-5"/>
        </w:rPr>
        <w:t> </w:t>
      </w:r>
      <w:r>
        <w:rPr/>
        <w:t>and neatly.</w:t>
      </w:r>
    </w:p>
    <w:p>
      <w:pPr>
        <w:pStyle w:val="Heading1"/>
        <w:numPr>
          <w:ilvl w:val="2"/>
          <w:numId w:val="24"/>
        </w:numPr>
        <w:tabs>
          <w:tab w:pos="2481" w:val="left" w:leader="none"/>
        </w:tabs>
        <w:spacing w:line="240" w:lineRule="auto" w:before="6" w:after="0"/>
        <w:ind w:left="2480" w:right="0" w:hanging="901"/>
        <w:jc w:val="both"/>
      </w:pPr>
      <w:r>
        <w:rPr/>
        <w:t>Rationale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Adoption</w:t>
      </w:r>
      <w:r>
        <w:rPr>
          <w:spacing w:val="-3"/>
        </w:rPr>
        <w:t> </w:t>
      </w:r>
      <w:r>
        <w:rPr/>
        <w:t>of Language</w:t>
      </w:r>
      <w:r>
        <w:rPr>
          <w:spacing w:val="-1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(LEA)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6" w:firstLine="720"/>
        <w:jc w:val="both"/>
      </w:pPr>
      <w:r>
        <w:rPr/>
        <w:t>Language Experience Approach focuses on the relationship between language</w:t>
      </w:r>
      <w:r>
        <w:rPr>
          <w:spacing w:val="1"/>
        </w:rPr>
        <w:t> </w:t>
      </w:r>
      <w:r>
        <w:rPr/>
        <w:t>acquisition, reading and writing (Warner, 1963; Freire, 1972; Umolu &amp; Oyetunde 1997;</w:t>
      </w:r>
      <w:r>
        <w:rPr>
          <w:spacing w:val="1"/>
        </w:rPr>
        <w:t> </w:t>
      </w:r>
      <w:r>
        <w:rPr/>
        <w:t>Andzayi, 2001; Landis, Umolu &amp; Mancha, 2010). These researchers have noted that</w:t>
      </w:r>
      <w:r>
        <w:rPr>
          <w:spacing w:val="1"/>
        </w:rPr>
        <w:t> </w:t>
      </w:r>
      <w:r>
        <w:rPr/>
        <w:t>reading is easier when the text closely matches the learners’ own oral language patterns</w:t>
      </w:r>
      <w:r>
        <w:rPr>
          <w:spacing w:val="1"/>
        </w:rPr>
        <w:t> </w:t>
      </w:r>
      <w:r>
        <w:rPr/>
        <w:t>and is aligned with the learner’s experiences. These perspectives provide justification for</w:t>
      </w:r>
      <w:r>
        <w:rPr>
          <w:spacing w:val="1"/>
        </w:rPr>
        <w:t> </w:t>
      </w:r>
      <w:r>
        <w:rPr/>
        <w:t>choosing</w:t>
      </w:r>
      <w:r>
        <w:rPr>
          <w:spacing w:val="28"/>
        </w:rPr>
        <w:t> </w:t>
      </w:r>
      <w:r>
        <w:rPr/>
        <w:t>LEA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foundation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/>
        <w:t>literacy</w:t>
      </w:r>
      <w:r>
        <w:rPr>
          <w:spacing w:val="22"/>
        </w:rPr>
        <w:t> </w:t>
      </w:r>
      <w:r>
        <w:rPr/>
        <w:t>instruction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all</w:t>
      </w:r>
      <w:r>
        <w:rPr>
          <w:spacing w:val="30"/>
        </w:rPr>
        <w:t> </w:t>
      </w:r>
      <w:r>
        <w:rPr/>
        <w:t>learners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suggest</w:t>
      </w:r>
      <w:r>
        <w:rPr>
          <w:spacing w:val="30"/>
        </w:rPr>
        <w:t> </w:t>
      </w:r>
      <w:r>
        <w:rPr/>
        <w:t>its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0"/>
        <w:jc w:val="both"/>
      </w:pPr>
      <w:r>
        <w:rPr/>
        <w:t>particular strength for learners with intellectual disability who do not make good progress</w:t>
      </w:r>
      <w:r>
        <w:rPr>
          <w:spacing w:val="-57"/>
        </w:rPr>
        <w:t> </w:t>
      </w:r>
      <w:r>
        <w:rPr/>
        <w:t>when paced through a standard published program. Language Experience Approach is a</w:t>
      </w:r>
      <w:r>
        <w:rPr>
          <w:spacing w:val="1"/>
        </w:rPr>
        <w:t> </w:t>
      </w:r>
      <w:r>
        <w:rPr/>
        <w:t>natural way of helping learners of any age acquire language, reading, and writing skills</w:t>
      </w:r>
      <w:r>
        <w:rPr>
          <w:spacing w:val="1"/>
        </w:rPr>
        <w:t> </w:t>
      </w:r>
      <w:r>
        <w:rPr/>
        <w:t>and one that is particularly well suited to the needs of English language learners. The</w:t>
      </w:r>
      <w:r>
        <w:rPr>
          <w:spacing w:val="1"/>
        </w:rPr>
        <w:t> </w:t>
      </w:r>
      <w:r>
        <w:rPr/>
        <w:t>intellectually</w:t>
      </w:r>
      <w:r>
        <w:rPr>
          <w:spacing w:val="21"/>
        </w:rPr>
        <w:t> </w:t>
      </w:r>
      <w:r>
        <w:rPr/>
        <w:t>impaired</w:t>
      </w:r>
      <w:r>
        <w:rPr>
          <w:spacing w:val="26"/>
        </w:rPr>
        <w:t> </w:t>
      </w:r>
      <w:r>
        <w:rPr/>
        <w:t>also</w:t>
      </w:r>
      <w:r>
        <w:rPr>
          <w:spacing w:val="26"/>
        </w:rPr>
        <w:t> </w:t>
      </w:r>
      <w:r>
        <w:rPr/>
        <w:t>stands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benefit</w:t>
      </w:r>
      <w:r>
        <w:rPr>
          <w:spacing w:val="26"/>
        </w:rPr>
        <w:t> </w:t>
      </w:r>
      <w:r>
        <w:rPr/>
        <w:t>from</w:t>
      </w:r>
      <w:r>
        <w:rPr>
          <w:spacing w:val="27"/>
        </w:rPr>
        <w:t> </w:t>
      </w:r>
      <w:r>
        <w:rPr/>
        <w:t>literacy</w:t>
      </w:r>
      <w:r>
        <w:rPr>
          <w:spacing w:val="21"/>
        </w:rPr>
        <w:t> </w:t>
      </w:r>
      <w:r>
        <w:rPr/>
        <w:t>skills.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interventions</w:t>
      </w:r>
      <w:r>
        <w:rPr>
          <w:spacing w:val="26"/>
        </w:rPr>
        <w:t> </w:t>
      </w:r>
      <w:r>
        <w:rPr/>
        <w:t>that</w:t>
      </w:r>
      <w:r>
        <w:rPr>
          <w:spacing w:val="-57"/>
        </w:rPr>
        <w:t> </w:t>
      </w:r>
      <w:r>
        <w:rPr/>
        <w:t>are effective for other struggling learners could also be effective for the population with</w:t>
      </w:r>
      <w:r>
        <w:rPr>
          <w:spacing w:val="1"/>
        </w:rPr>
        <w:t> </w:t>
      </w:r>
      <w:r>
        <w:rPr/>
        <w:t>intellectual disability. This is because the same skills involved in successful reading 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disabilities.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learner thinks with words. The plan for literacy instruction is dependent upon the oral and</w:t>
      </w:r>
      <w:r>
        <w:rPr>
          <w:spacing w:val="-57"/>
        </w:rPr>
        <w:t> </w:t>
      </w:r>
      <w:r>
        <w:rPr/>
        <w:t>written expression and identified needs of the learner. The basic motivation for a learner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realization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and</w:t>
      </w:r>
      <w:r>
        <w:rPr>
          <w:spacing w:val="-58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recalled.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 Approach shares the same basis for this recognition (Boison, 1997; Hughes,</w:t>
      </w:r>
      <w:r>
        <w:rPr>
          <w:spacing w:val="1"/>
        </w:rPr>
        <w:t> </w:t>
      </w:r>
      <w:r>
        <w:rPr/>
        <w:t>1997;</w:t>
      </w:r>
      <w:r>
        <w:rPr>
          <w:spacing w:val="-1"/>
        </w:rPr>
        <w:t> </w:t>
      </w:r>
      <w:r>
        <w:rPr/>
        <w:t>Reed &amp;</w:t>
      </w:r>
      <w:r>
        <w:rPr>
          <w:spacing w:val="-2"/>
        </w:rPr>
        <w:t> </w:t>
      </w:r>
      <w:r>
        <w:rPr/>
        <w:t>Railsback,</w:t>
      </w:r>
      <w:r>
        <w:rPr>
          <w:spacing w:val="2"/>
        </w:rPr>
        <w:t> </w:t>
      </w:r>
      <w:r>
        <w:rPr/>
        <w:t>2003).</w:t>
      </w:r>
    </w:p>
    <w:p>
      <w:pPr>
        <w:pStyle w:val="BodyText"/>
        <w:spacing w:line="480" w:lineRule="auto" w:before="2"/>
        <w:ind w:left="1580" w:right="1115" w:firstLine="720"/>
        <w:jc w:val="both"/>
      </w:pPr>
      <w:r>
        <w:rPr/>
        <w:t>Language Experience Approach combines all of the language arts skills: listening,</w:t>
      </w:r>
      <w:r>
        <w:rPr>
          <w:spacing w:val="-57"/>
        </w:rPr>
        <w:t> </w:t>
      </w:r>
      <w:r>
        <w:rPr/>
        <w:t>speaking, reading and writing. In using creative teaching method, one need not to be</w:t>
      </w:r>
      <w:r>
        <w:rPr>
          <w:spacing w:val="1"/>
        </w:rPr>
        <w:t> </w:t>
      </w:r>
      <w:r>
        <w:rPr/>
        <w:t>concerned about whether the material being read is in the learners’ background and will</w:t>
      </w:r>
      <w:r>
        <w:rPr>
          <w:spacing w:val="1"/>
        </w:rPr>
        <w:t> </w:t>
      </w:r>
      <w:r>
        <w:rPr/>
        <w:t>be too difficult to comprehend or whether the pupil will be interested in the subject. One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too</w:t>
      </w:r>
      <w:r>
        <w:rPr>
          <w:spacing w:val="-57"/>
        </w:rPr>
        <w:t> </w:t>
      </w:r>
      <w:r>
        <w:rPr/>
        <w:t>“babyish” for the pupil. This is because in the LEA method, the reading material is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child.</w:t>
      </w:r>
      <w:r>
        <w:rPr>
          <w:spacing w:val="1"/>
        </w:rPr>
        <w:t> </w:t>
      </w:r>
      <w:r>
        <w:rPr/>
        <w:t>Shank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discussion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suitable literature materials with children, concentrating on those possible themes and</w:t>
      </w:r>
      <w:r>
        <w:rPr>
          <w:spacing w:val="1"/>
        </w:rPr>
        <w:t> </w:t>
      </w:r>
      <w:r>
        <w:rPr/>
        <w:t>contexts</w:t>
      </w:r>
      <w:r>
        <w:rPr>
          <w:spacing w:val="-1"/>
        </w:rPr>
        <w:t> </w:t>
      </w:r>
      <w:r>
        <w:rPr/>
        <w:t>that may</w:t>
      </w:r>
      <w:r>
        <w:rPr>
          <w:spacing w:val="-7"/>
        </w:rPr>
        <w:t> </w:t>
      </w:r>
      <w:r>
        <w:rPr/>
        <w:t>appeal to</w:t>
      </w:r>
      <w:r>
        <w:rPr>
          <w:spacing w:val="-1"/>
        </w:rPr>
        <w:t> </w:t>
      </w:r>
      <w:r>
        <w:rPr/>
        <w:t>the pupils</w:t>
      </w:r>
      <w:r>
        <w:rPr>
          <w:spacing w:val="-1"/>
        </w:rPr>
        <w:t> </w:t>
      </w:r>
      <w:r>
        <w:rPr/>
        <w:t>and thus offer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points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connection.</w:t>
      </w:r>
    </w:p>
    <w:p>
      <w:pPr>
        <w:pStyle w:val="BodyText"/>
        <w:spacing w:line="480" w:lineRule="auto"/>
        <w:ind w:left="1580" w:right="1121" w:firstLine="566"/>
        <w:jc w:val="both"/>
      </w:pPr>
      <w:r>
        <w:rPr/>
        <w:t>Language Experience</w:t>
      </w:r>
      <w:r>
        <w:rPr>
          <w:spacing w:val="1"/>
        </w:rPr>
        <w:t> </w:t>
      </w:r>
      <w:r>
        <w:rPr/>
        <w:t>Approach can also</w:t>
      </w:r>
      <w:r>
        <w:rPr>
          <w:spacing w:val="1"/>
        </w:rPr>
        <w:t> </w:t>
      </w:r>
      <w:r>
        <w:rPr/>
        <w:t>be used with</w:t>
      </w:r>
      <w:r>
        <w:rPr>
          <w:spacing w:val="60"/>
        </w:rPr>
        <w:t> </w:t>
      </w:r>
      <w:r>
        <w:rPr/>
        <w:t>either a single learner or</w:t>
      </w:r>
      <w:r>
        <w:rPr>
          <w:spacing w:val="1"/>
        </w:rPr>
        <w:t> </w:t>
      </w:r>
      <w:r>
        <w:rPr/>
        <w:t>with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group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learners.</w:t>
      </w:r>
      <w:r>
        <w:rPr>
          <w:spacing w:val="23"/>
        </w:rPr>
        <w:t> </w:t>
      </w:r>
      <w:r>
        <w:rPr/>
        <w:t>It</w:t>
      </w:r>
      <w:r>
        <w:rPr>
          <w:spacing w:val="18"/>
        </w:rPr>
        <w:t> </w:t>
      </w:r>
      <w:r>
        <w:rPr/>
        <w:t>uses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language</w:t>
      </w:r>
      <w:r>
        <w:rPr>
          <w:spacing w:val="17"/>
        </w:rPr>
        <w:t> </w:t>
      </w:r>
      <w:r>
        <w:rPr/>
        <w:t>already</w:t>
      </w:r>
      <w:r>
        <w:rPr>
          <w:spacing w:val="14"/>
        </w:rPr>
        <w:t> </w:t>
      </w:r>
      <w:r>
        <w:rPr/>
        <w:t>possessed</w:t>
      </w:r>
      <w:r>
        <w:rPr>
          <w:spacing w:val="17"/>
        </w:rPr>
        <w:t> </w:t>
      </w:r>
      <w:r>
        <w:rPr/>
        <w:t>by</w:t>
      </w:r>
      <w:r>
        <w:rPr>
          <w:spacing w:val="14"/>
        </w:rPr>
        <w:t> </w:t>
      </w:r>
      <w:r>
        <w:rPr/>
        <w:t>learners</w:t>
      </w:r>
      <w:r>
        <w:rPr>
          <w:spacing w:val="17"/>
        </w:rPr>
        <w:t> </w:t>
      </w:r>
      <w:r>
        <w:rPr/>
        <w:t>as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basis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/>
        <w:jc w:val="both"/>
      </w:pPr>
      <w:r>
        <w:rPr/>
        <w:t>for writing materials that will later be read by those same learners.</w:t>
      </w:r>
      <w:r>
        <w:rPr>
          <w:spacing w:val="60"/>
        </w:rPr>
        <w:t> </w:t>
      </w:r>
      <w:r>
        <w:rPr/>
        <w:t>When a learner</w:t>
      </w:r>
      <w:r>
        <w:rPr>
          <w:spacing w:val="1"/>
        </w:rPr>
        <w:t> </w:t>
      </w:r>
      <w:r>
        <w:rPr/>
        <w:t>dictates something to the teacher or writes something, it will naturally be something in</w:t>
      </w:r>
      <w:r>
        <w:rPr>
          <w:spacing w:val="1"/>
        </w:rPr>
        <w:t> </w:t>
      </w:r>
      <w:r>
        <w:rPr/>
        <w:t>which he is interested and will understand with little or no difficulty. Furthermore, it will</w:t>
      </w:r>
      <w:r>
        <w:rPr>
          <w:spacing w:val="1"/>
        </w:rPr>
        <w:t> </w:t>
      </w:r>
      <w:r>
        <w:rPr/>
        <w:t>be written at a reading level appropriate for the learner,</w:t>
      </w:r>
      <w:r>
        <w:rPr>
          <w:spacing w:val="60"/>
        </w:rPr>
        <w:t> </w:t>
      </w:r>
      <w:r>
        <w:rPr/>
        <w:t>and its content will not be</w:t>
      </w:r>
      <w:r>
        <w:rPr>
          <w:spacing w:val="1"/>
        </w:rPr>
        <w:t> </w:t>
      </w:r>
      <w:r>
        <w:rPr/>
        <w:t>difficult for the learner, regardless of age. Oyetunde (2015) buttressed this point in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words:</w:t>
      </w:r>
    </w:p>
    <w:p>
      <w:pPr>
        <w:pStyle w:val="BodyText"/>
        <w:spacing w:line="480" w:lineRule="auto" w:before="1"/>
        <w:ind w:left="2432" w:right="2218"/>
      </w:pPr>
      <w:r>
        <w:rPr/>
        <w:t>Reading</w:t>
      </w:r>
      <w:r>
        <w:rPr>
          <w:spacing w:val="-3"/>
        </w:rPr>
        <w:t> </w:t>
      </w:r>
      <w:r>
        <w:rPr/>
        <w:t>skills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basic tools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Since</w:t>
      </w:r>
      <w:r>
        <w:rPr>
          <w:spacing w:val="-2"/>
        </w:rPr>
        <w:t> </w:t>
      </w:r>
      <w:r>
        <w:rPr/>
        <w:t>books</w:t>
      </w:r>
      <w:r>
        <w:rPr>
          <w:spacing w:val="-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a great</w:t>
      </w:r>
      <w:r>
        <w:rPr>
          <w:spacing w:val="-57"/>
        </w:rPr>
        <w:t> </w:t>
      </w:r>
      <w:r>
        <w:rPr/>
        <w:t>majority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pupils</w:t>
      </w:r>
      <w:r>
        <w:rPr>
          <w:spacing w:val="5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situations,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which</w:t>
      </w:r>
      <w:r>
        <w:rPr>
          <w:spacing w:val="5"/>
        </w:rPr>
        <w:t> </w:t>
      </w:r>
      <w:r>
        <w:rPr/>
        <w:t>learning</w:t>
      </w:r>
      <w:r>
        <w:rPr>
          <w:spacing w:val="2"/>
        </w:rPr>
        <w:t> </w:t>
      </w:r>
      <w:r>
        <w:rPr/>
        <w:t>takes</w:t>
      </w:r>
      <w:r>
        <w:rPr>
          <w:spacing w:val="4"/>
        </w:rPr>
        <w:t> </w:t>
      </w:r>
      <w:r>
        <w:rPr/>
        <w:t>place,</w:t>
      </w:r>
      <w:r>
        <w:rPr>
          <w:spacing w:val="1"/>
        </w:rPr>
        <w:t> </w:t>
      </w:r>
      <w:r>
        <w:rPr/>
        <w:t>it is obvious that learning will depend to a large extent on the ability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interpret the</w:t>
      </w:r>
      <w:r>
        <w:rPr>
          <w:spacing w:val="-1"/>
        </w:rPr>
        <w:t> </w:t>
      </w:r>
      <w:r>
        <w:rPr/>
        <w:t>printed page accurately</w:t>
      </w:r>
      <w:r>
        <w:rPr>
          <w:spacing w:val="-3"/>
        </w:rPr>
        <w:t> </w:t>
      </w:r>
      <w:r>
        <w:rPr/>
        <w:t>and fully,</w:t>
      </w:r>
      <w:r>
        <w:rPr>
          <w:spacing w:val="2"/>
        </w:rPr>
        <w:t> </w:t>
      </w:r>
      <w:r>
        <w:rPr/>
        <w:t>p.5.</w:t>
      </w:r>
    </w:p>
    <w:p>
      <w:pPr>
        <w:pStyle w:val="BodyText"/>
        <w:spacing w:line="480" w:lineRule="auto"/>
        <w:ind w:left="1580" w:right="1116" w:firstLine="720"/>
        <w:jc w:val="both"/>
      </w:pPr>
      <w:r>
        <w:rPr/>
        <w:t>Language Experience Approach is used in teaching beginning reading to learners</w:t>
      </w:r>
      <w:r>
        <w:rPr>
          <w:spacing w:val="1"/>
        </w:rPr>
        <w:t> </w:t>
      </w:r>
      <w:r>
        <w:rPr/>
        <w:t>that are non-readers and those that have reading problems that are likely to find the</w:t>
      </w:r>
      <w:r>
        <w:rPr>
          <w:spacing w:val="1"/>
        </w:rPr>
        <w:t> </w:t>
      </w:r>
      <w:r>
        <w:rPr/>
        <w:t>approach meaningful. The approach is useful in developing reading skills and at the same</w:t>
      </w:r>
      <w:r>
        <w:rPr>
          <w:spacing w:val="-57"/>
        </w:rPr>
        <w:t> </w:t>
      </w:r>
      <w:r>
        <w:rPr/>
        <w:t>time it holds promise to promote the languages and cultures of Nigerian children. Umolu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Oyetunde</w:t>
      </w:r>
      <w:r>
        <w:rPr>
          <w:spacing w:val="1"/>
        </w:rPr>
        <w:t> </w:t>
      </w:r>
      <w:r>
        <w:rPr/>
        <w:t>(1997a)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reading whereby the</w:t>
      </w:r>
      <w:r>
        <w:rPr>
          <w:spacing w:val="1"/>
        </w:rPr>
        <w:t> </w:t>
      </w:r>
      <w:r>
        <w:rPr/>
        <w:t>child’s 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 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for promoting greater</w:t>
      </w:r>
      <w:r>
        <w:rPr>
          <w:spacing w:val="1"/>
        </w:rPr>
        <w:t> </w:t>
      </w:r>
      <w:r>
        <w:rPr/>
        <w:t>understanding. Doing so helps the learner to begin to read through the medium of his own</w:t>
      </w:r>
      <w:r>
        <w:rPr>
          <w:spacing w:val="-57"/>
        </w:rPr>
        <w:t> </w:t>
      </w:r>
      <w:r>
        <w:rPr/>
        <w:t>stories,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have emerged</w:t>
      </w:r>
      <w:r>
        <w:rPr>
          <w:spacing w:val="2"/>
        </w:rPr>
        <w:t> </w:t>
      </w:r>
      <w:r>
        <w:rPr/>
        <w:t>from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own social</w:t>
      </w:r>
      <w:r>
        <w:rPr>
          <w:spacing w:val="2"/>
        </w:rPr>
        <w:t> </w:t>
      </w:r>
      <w:r>
        <w:rPr/>
        <w:t>experiences</w:t>
      </w:r>
      <w:r>
        <w:rPr>
          <w:spacing w:val="-1"/>
        </w:rPr>
        <w:t> </w:t>
      </w:r>
      <w:r>
        <w:rPr/>
        <w:t>in life.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The prevailing situation in the most primary schools in Nigeria today is that</w:t>
      </w:r>
      <w:r>
        <w:rPr>
          <w:spacing w:val="1"/>
        </w:rPr>
        <w:t> </w:t>
      </w:r>
      <w:r>
        <w:rPr/>
        <w:t>learners are hardly given effective instruction in the reading component of the school</w:t>
      </w:r>
      <w:r>
        <w:rPr>
          <w:spacing w:val="1"/>
        </w:rPr>
        <w:t> </w:t>
      </w:r>
      <w:r>
        <w:rPr/>
        <w:t>curriculum. As a result, many learners end up entering secondary school being unable to</w:t>
      </w:r>
      <w:r>
        <w:rPr>
          <w:spacing w:val="1"/>
        </w:rPr>
        <w:t> </w:t>
      </w:r>
      <w:r>
        <w:rPr/>
        <w:t>read effectively. One way of improving the standard of reading and general language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primary 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use 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LEA</w:t>
      </w:r>
      <w:r>
        <w:rPr>
          <w:spacing w:val="60"/>
        </w:rPr>
        <w:t> </w:t>
      </w:r>
      <w:r>
        <w:rPr/>
        <w:t>methodology.</w:t>
      </w:r>
      <w:r>
        <w:rPr>
          <w:spacing w:val="1"/>
        </w:rPr>
        <w:t> </w:t>
      </w:r>
      <w:r>
        <w:rPr/>
        <w:t>Umolu and Oyetunde (1997a) stated that this particular instructional methodology lays</w:t>
      </w:r>
      <w:r>
        <w:rPr>
          <w:spacing w:val="1"/>
        </w:rPr>
        <w:t> </w:t>
      </w:r>
      <w:r>
        <w:rPr/>
        <w:t>emphasis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child’s</w:t>
      </w:r>
      <w:r>
        <w:rPr>
          <w:spacing w:val="36"/>
        </w:rPr>
        <w:t> </w:t>
      </w:r>
      <w:r>
        <w:rPr/>
        <w:t>own</w:t>
      </w:r>
      <w:r>
        <w:rPr>
          <w:spacing w:val="39"/>
        </w:rPr>
        <w:t> </w:t>
      </w:r>
      <w:r>
        <w:rPr/>
        <w:t>oral</w:t>
      </w:r>
      <w:r>
        <w:rPr>
          <w:spacing w:val="40"/>
        </w:rPr>
        <w:t> </w:t>
      </w:r>
      <w:r>
        <w:rPr/>
        <w:t>language</w:t>
      </w:r>
      <w:r>
        <w:rPr>
          <w:spacing w:val="37"/>
        </w:rPr>
        <w:t> </w:t>
      </w:r>
      <w:r>
        <w:rPr/>
        <w:t>experiences</w:t>
      </w:r>
      <w:r>
        <w:rPr>
          <w:spacing w:val="43"/>
        </w:rPr>
        <w:t> </w:t>
      </w:r>
      <w:r>
        <w:rPr/>
        <w:t>which,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turn,</w:t>
      </w:r>
      <w:r>
        <w:rPr>
          <w:spacing w:val="36"/>
        </w:rPr>
        <w:t> </w:t>
      </w:r>
      <w:r>
        <w:rPr/>
        <w:t>serve</w:t>
      </w:r>
      <w:r>
        <w:rPr>
          <w:spacing w:val="37"/>
        </w:rPr>
        <w:t> </w:t>
      </w:r>
      <w:r>
        <w:rPr/>
        <w:t>as</w:t>
      </w:r>
      <w:r>
        <w:rPr>
          <w:spacing w:val="39"/>
        </w:rPr>
        <w:t> </w:t>
      </w:r>
      <w:r>
        <w:rPr/>
        <w:t>basic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3"/>
        <w:jc w:val="both"/>
      </w:pPr>
      <w:r>
        <w:rPr/>
        <w:t>building blocks for the child to learn how to read effectively in English. The following</w:t>
      </w:r>
      <w:r>
        <w:rPr>
          <w:spacing w:val="1"/>
        </w:rPr>
        <w:t> </w:t>
      </w:r>
      <w:r>
        <w:rPr/>
        <w:t>principles have been identified by Umolu and</w:t>
      </w:r>
      <w:r>
        <w:rPr>
          <w:spacing w:val="1"/>
        </w:rPr>
        <w:t> </w:t>
      </w:r>
      <w:r>
        <w:rPr/>
        <w:t>Oyetunde to be embedded within the</w:t>
      </w:r>
      <w:r>
        <w:rPr>
          <w:spacing w:val="1"/>
        </w:rPr>
        <w:t> </w:t>
      </w:r>
      <w:r>
        <w:rPr/>
        <w:t>pedagogical fabric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LEA: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1941" w:val="left" w:leader="none"/>
        </w:tabs>
        <w:spacing w:line="240" w:lineRule="auto" w:before="1" w:after="0"/>
        <w:ind w:left="194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children think</w:t>
      </w:r>
      <w:r>
        <w:rPr>
          <w:spacing w:val="-1"/>
          <w:sz w:val="24"/>
        </w:rPr>
        <w:t> </w:t>
      </w:r>
      <w:r>
        <w:rPr>
          <w:sz w:val="24"/>
        </w:rPr>
        <w:t>about they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talk about.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1941" w:val="left" w:leader="none"/>
        </w:tabs>
        <w:spacing w:line="240" w:lineRule="auto" w:before="0" w:after="0"/>
        <w:ind w:left="194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can talk about can be</w:t>
      </w:r>
      <w:r>
        <w:rPr>
          <w:spacing w:val="-1"/>
          <w:sz w:val="24"/>
        </w:rPr>
        <w:t> </w:t>
      </w:r>
      <w:r>
        <w:rPr>
          <w:sz w:val="24"/>
        </w:rPr>
        <w:t>expressed</w:t>
      </w:r>
      <w:r>
        <w:rPr>
          <w:spacing w:val="-1"/>
          <w:sz w:val="24"/>
        </w:rPr>
        <w:t> </w:t>
      </w:r>
      <w:r>
        <w:rPr>
          <w:sz w:val="24"/>
        </w:rPr>
        <w:t>in print, writing</w:t>
      </w:r>
      <w:r>
        <w:rPr>
          <w:spacing w:val="-2"/>
          <w:sz w:val="24"/>
        </w:rPr>
        <w:t> </w:t>
      </w:r>
      <w:r>
        <w:rPr>
          <w:sz w:val="24"/>
        </w:rPr>
        <w:t>or some</w:t>
      </w:r>
      <w:r>
        <w:rPr>
          <w:spacing w:val="-1"/>
          <w:sz w:val="24"/>
        </w:rPr>
        <w:t> </w:t>
      </w:r>
      <w:r>
        <w:rPr>
          <w:sz w:val="24"/>
        </w:rPr>
        <w:t>other form.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1941" w:val="left" w:leader="none"/>
        </w:tabs>
        <w:spacing w:line="240" w:lineRule="auto" w:before="0" w:after="0"/>
        <w:ind w:left="1940" w:right="0" w:hanging="361"/>
        <w:jc w:val="left"/>
        <w:rPr>
          <w:sz w:val="24"/>
        </w:rPr>
      </w:pPr>
      <w:r>
        <w:rPr>
          <w:sz w:val="24"/>
        </w:rPr>
        <w:t>anything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write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read.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5"/>
        </w:numPr>
        <w:tabs>
          <w:tab w:pos="1941" w:val="left" w:leader="none"/>
        </w:tabs>
        <w:spacing w:line="240" w:lineRule="auto" w:before="0" w:after="0"/>
        <w:ind w:left="194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read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write.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2097" w:val="left" w:leader="none"/>
          <w:tab w:pos="2099" w:val="left" w:leader="none"/>
        </w:tabs>
        <w:spacing w:line="480" w:lineRule="auto" w:before="0" w:after="0"/>
        <w:ind w:left="2031" w:right="1126" w:hanging="452"/>
        <w:jc w:val="left"/>
        <w:rPr>
          <w:sz w:val="24"/>
        </w:rPr>
      </w:pPr>
      <w:r>
        <w:rPr/>
        <w:tab/>
      </w:r>
      <w:r>
        <w:rPr>
          <w:sz w:val="24"/>
        </w:rPr>
        <w:t>as</w:t>
      </w:r>
      <w:r>
        <w:rPr>
          <w:spacing w:val="51"/>
          <w:sz w:val="24"/>
        </w:rPr>
        <w:t> </w:t>
      </w:r>
      <w:r>
        <w:rPr>
          <w:sz w:val="24"/>
        </w:rPr>
        <w:t>they</w:t>
      </w:r>
      <w:r>
        <w:rPr>
          <w:spacing w:val="47"/>
          <w:sz w:val="24"/>
        </w:rPr>
        <w:t> </w:t>
      </w:r>
      <w:r>
        <w:rPr>
          <w:sz w:val="24"/>
        </w:rPr>
        <w:t>represent</w:t>
      </w:r>
      <w:r>
        <w:rPr>
          <w:spacing w:val="53"/>
          <w:sz w:val="24"/>
        </w:rPr>
        <w:t> </w:t>
      </w:r>
      <w:r>
        <w:rPr>
          <w:sz w:val="24"/>
        </w:rPr>
        <w:t>their</w:t>
      </w:r>
      <w:r>
        <w:rPr>
          <w:spacing w:val="51"/>
          <w:sz w:val="24"/>
        </w:rPr>
        <w:t> </w:t>
      </w:r>
      <w:r>
        <w:rPr>
          <w:sz w:val="24"/>
        </w:rPr>
        <w:t>speech</w:t>
      </w:r>
      <w:r>
        <w:rPr>
          <w:spacing w:val="52"/>
          <w:sz w:val="24"/>
        </w:rPr>
        <w:t> </w:t>
      </w:r>
      <w:r>
        <w:rPr>
          <w:sz w:val="24"/>
        </w:rPr>
        <w:t>sound</w:t>
      </w:r>
      <w:r>
        <w:rPr>
          <w:spacing w:val="51"/>
          <w:sz w:val="24"/>
        </w:rPr>
        <w:t> </w:t>
      </w:r>
      <w:r>
        <w:rPr>
          <w:sz w:val="24"/>
        </w:rPr>
        <w:t>with</w:t>
      </w:r>
      <w:r>
        <w:rPr>
          <w:spacing w:val="55"/>
          <w:sz w:val="24"/>
        </w:rPr>
        <w:t> </w:t>
      </w:r>
      <w:r>
        <w:rPr>
          <w:sz w:val="24"/>
        </w:rPr>
        <w:t>symbols,</w:t>
      </w:r>
      <w:r>
        <w:rPr>
          <w:spacing w:val="52"/>
          <w:sz w:val="24"/>
        </w:rPr>
        <w:t> </w:t>
      </w:r>
      <w:r>
        <w:rPr>
          <w:sz w:val="24"/>
        </w:rPr>
        <w:t>they</w:t>
      </w:r>
      <w:r>
        <w:rPr>
          <w:spacing w:val="47"/>
          <w:sz w:val="24"/>
        </w:rPr>
        <w:t> </w:t>
      </w:r>
      <w:r>
        <w:rPr>
          <w:sz w:val="24"/>
        </w:rPr>
        <w:t>use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same</w:t>
      </w:r>
      <w:r>
        <w:rPr>
          <w:spacing w:val="52"/>
          <w:sz w:val="24"/>
        </w:rPr>
        <w:t> </w:t>
      </w:r>
      <w:r>
        <w:rPr>
          <w:sz w:val="24"/>
        </w:rPr>
        <w:t>symbols</w:t>
      </w:r>
      <w:r>
        <w:rPr>
          <w:spacing w:val="-57"/>
          <w:sz w:val="24"/>
        </w:rPr>
        <w:t> </w:t>
      </w:r>
      <w:r>
        <w:rPr>
          <w:sz w:val="24"/>
        </w:rPr>
        <w:t>(letters)</w:t>
      </w:r>
      <w:r>
        <w:rPr>
          <w:spacing w:val="-3"/>
          <w:sz w:val="24"/>
        </w:rPr>
        <w:t> </w:t>
      </w:r>
      <w:r>
        <w:rPr>
          <w:sz w:val="24"/>
        </w:rPr>
        <w:t>over and over.</w:t>
      </w:r>
    </w:p>
    <w:p>
      <w:pPr>
        <w:pStyle w:val="ListParagraph"/>
        <w:numPr>
          <w:ilvl w:val="0"/>
          <w:numId w:val="25"/>
        </w:numPr>
        <w:tabs>
          <w:tab w:pos="1997" w:val="left" w:leader="none"/>
          <w:tab w:pos="1998" w:val="left" w:leader="none"/>
        </w:tabs>
        <w:spacing w:line="480" w:lineRule="auto" w:before="0" w:after="0"/>
        <w:ind w:left="1940" w:right="1121" w:hanging="360"/>
        <w:jc w:val="left"/>
        <w:rPr>
          <w:sz w:val="24"/>
        </w:rPr>
      </w:pPr>
      <w:r>
        <w:rPr/>
        <w:tab/>
      </w:r>
      <w:r>
        <w:rPr>
          <w:sz w:val="24"/>
        </w:rPr>
        <w:t>each</w:t>
      </w:r>
      <w:r>
        <w:rPr>
          <w:spacing w:val="18"/>
          <w:sz w:val="24"/>
        </w:rPr>
        <w:t> </w:t>
      </w:r>
      <w:r>
        <w:rPr>
          <w:sz w:val="24"/>
        </w:rPr>
        <w:t>letter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alphabet</w:t>
      </w:r>
      <w:r>
        <w:rPr>
          <w:spacing w:val="19"/>
          <w:sz w:val="24"/>
        </w:rPr>
        <w:t> </w:t>
      </w:r>
      <w:r>
        <w:rPr>
          <w:sz w:val="24"/>
        </w:rPr>
        <w:t>stands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17"/>
          <w:sz w:val="24"/>
        </w:rPr>
        <w:t> </w:t>
      </w:r>
      <w:r>
        <w:rPr>
          <w:sz w:val="24"/>
        </w:rPr>
        <w:t>one</w:t>
      </w:r>
      <w:r>
        <w:rPr>
          <w:spacing w:val="18"/>
          <w:sz w:val="24"/>
        </w:rPr>
        <w:t> </w:t>
      </w:r>
      <w:r>
        <w:rPr>
          <w:sz w:val="24"/>
        </w:rPr>
        <w:t>or</w:t>
      </w:r>
      <w:r>
        <w:rPr>
          <w:spacing w:val="21"/>
          <w:sz w:val="24"/>
        </w:rPr>
        <w:t> </w:t>
      </w:r>
      <w:r>
        <w:rPr>
          <w:sz w:val="24"/>
        </w:rPr>
        <w:t>more</w:t>
      </w:r>
      <w:r>
        <w:rPr>
          <w:spacing w:val="17"/>
          <w:sz w:val="24"/>
        </w:rPr>
        <w:t> </w:t>
      </w:r>
      <w:r>
        <w:rPr>
          <w:sz w:val="24"/>
        </w:rPr>
        <w:t>sounds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19"/>
          <w:sz w:val="24"/>
        </w:rPr>
        <w:t> </w:t>
      </w:r>
      <w:r>
        <w:rPr>
          <w:sz w:val="24"/>
        </w:rPr>
        <w:t>they</w:t>
      </w:r>
      <w:r>
        <w:rPr>
          <w:spacing w:val="14"/>
          <w:sz w:val="24"/>
        </w:rPr>
        <w:t> </w:t>
      </w:r>
      <w:r>
        <w:rPr>
          <w:sz w:val="24"/>
        </w:rPr>
        <w:t>make</w:t>
      </w:r>
      <w:r>
        <w:rPr>
          <w:spacing w:val="18"/>
          <w:sz w:val="24"/>
        </w:rPr>
        <w:t> </w:t>
      </w:r>
      <w:r>
        <w:rPr>
          <w:sz w:val="24"/>
        </w:rPr>
        <w:t>when</w:t>
      </w:r>
      <w:r>
        <w:rPr>
          <w:spacing w:val="18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talk.</w:t>
      </w:r>
    </w:p>
    <w:p>
      <w:pPr>
        <w:pStyle w:val="ListParagraph"/>
        <w:numPr>
          <w:ilvl w:val="0"/>
          <w:numId w:val="25"/>
        </w:numPr>
        <w:tabs>
          <w:tab w:pos="1941" w:val="left" w:leader="none"/>
        </w:tabs>
        <w:spacing w:line="240" w:lineRule="auto" w:before="0" w:after="0"/>
        <w:ind w:left="1940" w:right="0" w:hanging="361"/>
        <w:jc w:val="left"/>
        <w:rPr>
          <w:sz w:val="24"/>
        </w:rPr>
      </w:pPr>
      <w:r>
        <w:rPr>
          <w:sz w:val="24"/>
        </w:rPr>
        <w:t>every</w:t>
      </w:r>
      <w:r>
        <w:rPr>
          <w:spacing w:val="-6"/>
          <w:sz w:val="24"/>
        </w:rPr>
        <w:t> </w:t>
      </w:r>
      <w:r>
        <w:rPr>
          <w:sz w:val="24"/>
        </w:rPr>
        <w:t>word begins with</w:t>
      </w:r>
      <w:r>
        <w:rPr>
          <w:spacing w:val="-1"/>
          <w:sz w:val="24"/>
        </w:rPr>
        <w:t> </w:t>
      </w:r>
      <w:r>
        <w:rPr>
          <w:sz w:val="24"/>
        </w:rPr>
        <w:t>a sound that they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write</w:t>
      </w:r>
      <w:r>
        <w:rPr>
          <w:spacing w:val="-1"/>
          <w:sz w:val="24"/>
        </w:rPr>
        <w:t> </w:t>
      </w:r>
      <w:r>
        <w:rPr>
          <w:sz w:val="24"/>
        </w:rPr>
        <w:t>down.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1941" w:val="left" w:leader="none"/>
        </w:tabs>
        <w:spacing w:line="240" w:lineRule="auto" w:before="0" w:after="0"/>
        <w:ind w:left="1940" w:right="0" w:hanging="361"/>
        <w:jc w:val="left"/>
        <w:rPr>
          <w:sz w:val="24"/>
        </w:rPr>
      </w:pP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words have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ending</w:t>
      </w:r>
      <w:r>
        <w:rPr>
          <w:spacing w:val="-2"/>
          <w:sz w:val="24"/>
        </w:rPr>
        <w:t> </w:t>
      </w:r>
      <w:r>
        <w:rPr>
          <w:sz w:val="24"/>
        </w:rPr>
        <w:t>sound.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1941" w:val="left" w:leader="none"/>
        </w:tabs>
        <w:spacing w:line="240" w:lineRule="auto" w:before="0" w:after="0"/>
        <w:ind w:left="1940" w:right="0" w:hanging="361"/>
        <w:jc w:val="left"/>
        <w:rPr>
          <w:sz w:val="24"/>
        </w:rPr>
      </w:pPr>
      <w:r>
        <w:rPr>
          <w:sz w:val="24"/>
        </w:rPr>
        <w:t>many</w:t>
      </w:r>
      <w:r>
        <w:rPr>
          <w:spacing w:val="-5"/>
          <w:sz w:val="24"/>
        </w:rPr>
        <w:t> </w:t>
      </w:r>
      <w:r>
        <w:rPr>
          <w:sz w:val="24"/>
        </w:rPr>
        <w:t>words have</w:t>
      </w:r>
      <w:r>
        <w:rPr>
          <w:spacing w:val="-1"/>
          <w:sz w:val="24"/>
        </w:rPr>
        <w:t> </w:t>
      </w:r>
      <w:r>
        <w:rPr>
          <w:sz w:val="24"/>
        </w:rPr>
        <w:t>something</w:t>
      </w:r>
      <w:r>
        <w:rPr>
          <w:spacing w:val="-2"/>
          <w:sz w:val="24"/>
        </w:rPr>
        <w:t> </w:t>
      </w:r>
      <w:r>
        <w:rPr>
          <w:sz w:val="24"/>
        </w:rPr>
        <w:t>in between.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2001" w:val="left" w:leader="none"/>
        </w:tabs>
        <w:spacing w:line="240" w:lineRule="auto" w:before="1" w:after="0"/>
        <w:ind w:left="2000" w:right="0" w:hanging="421"/>
        <w:jc w:val="left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words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and over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our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(Beard,</w:t>
      </w:r>
      <w:r>
        <w:rPr>
          <w:spacing w:val="-1"/>
          <w:sz w:val="24"/>
        </w:rPr>
        <w:t> </w:t>
      </w:r>
      <w:r>
        <w:rPr>
          <w:sz w:val="24"/>
        </w:rPr>
        <w:t>1990).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580" w:right="1115" w:firstLine="720"/>
        <w:jc w:val="both"/>
      </w:pPr>
      <w:r>
        <w:rPr/>
        <w:t>This approach is suitable for use with the whole class, small groups or with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Andzayi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 to include the fact that children’s oral language grows and is used in language</w:t>
      </w:r>
      <w:r>
        <w:rPr>
          <w:spacing w:val="1"/>
        </w:rPr>
        <w:t> </w:t>
      </w:r>
      <w:r>
        <w:rPr/>
        <w:t>acquisition,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learner’s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acquisition is quickened through developing on an understanding of words and language.</w:t>
      </w:r>
      <w:r>
        <w:rPr>
          <w:spacing w:val="1"/>
        </w:rPr>
        <w:t> </w:t>
      </w:r>
      <w:r>
        <w:rPr/>
        <w:t>Vocabulary control happens naturally, rather than mechanically through drills learner are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spoken,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child’s</w:t>
      </w:r>
      <w:r>
        <w:rPr>
          <w:spacing w:val="1"/>
        </w:rPr>
        <w:t> </w:t>
      </w:r>
      <w:r>
        <w:rPr/>
        <w:t>awareness of their environment and language is increased. Stauffer (1970) is one of the</w:t>
      </w:r>
      <w:r>
        <w:rPr>
          <w:spacing w:val="1"/>
        </w:rPr>
        <w:t> </w:t>
      </w:r>
      <w:r>
        <w:rPr/>
        <w:t>early</w:t>
      </w:r>
      <w:r>
        <w:rPr>
          <w:spacing w:val="11"/>
        </w:rPr>
        <w:t> </w:t>
      </w:r>
      <w:r>
        <w:rPr/>
        <w:t>advocates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/>
        <w:t>Language</w:t>
      </w:r>
      <w:r>
        <w:rPr>
          <w:spacing w:val="18"/>
        </w:rPr>
        <w:t> </w:t>
      </w:r>
      <w:r>
        <w:rPr/>
        <w:t>Experience</w:t>
      </w:r>
      <w:r>
        <w:rPr>
          <w:spacing w:val="18"/>
        </w:rPr>
        <w:t> </w:t>
      </w:r>
      <w:r>
        <w:rPr/>
        <w:t>Approach.</w:t>
      </w:r>
      <w:r>
        <w:rPr>
          <w:spacing w:val="16"/>
        </w:rPr>
        <w:t> </w:t>
      </w:r>
      <w:r>
        <w:rPr/>
        <w:t>Stauffer</w:t>
      </w:r>
      <w:r>
        <w:rPr>
          <w:spacing w:val="15"/>
        </w:rPr>
        <w:t> </w:t>
      </w:r>
      <w:r>
        <w:rPr/>
        <w:t>stressed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close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0"/>
        <w:jc w:val="both"/>
      </w:pPr>
      <w:r>
        <w:rPr/>
        <w:t>relationships between reading, spelling and writing that are incorporated into language</w:t>
      </w:r>
      <w:r>
        <w:rPr>
          <w:spacing w:val="1"/>
        </w:rPr>
        <w:t> </w:t>
      </w:r>
      <w:r>
        <w:rPr/>
        <w:t>experience activities and the ability of the teacher to take advantage of the linguistic,</w:t>
      </w:r>
      <w:r>
        <w:rPr>
          <w:spacing w:val="1"/>
        </w:rPr>
        <w:t> </w:t>
      </w:r>
      <w:r>
        <w:rPr/>
        <w:t>intellectual, social and cultural wealth a child brings to school to promote transfer from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to written language.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This approach is found to be useful in developing reading readiness skills and</w:t>
      </w:r>
      <w:r>
        <w:rPr>
          <w:spacing w:val="1"/>
        </w:rPr>
        <w:t> </w:t>
      </w:r>
      <w:r>
        <w:rPr/>
        <w:t>present beginning reading skills in both kindergarten and first grade. It is difficult to</w:t>
      </w:r>
      <w:r>
        <w:rPr>
          <w:spacing w:val="1"/>
        </w:rPr>
        <w:t> </w:t>
      </w:r>
      <w:r>
        <w:rPr/>
        <w:t>determine when reading readiness skill ceases and initial reading skill begin. In order to</w:t>
      </w:r>
      <w:r>
        <w:rPr>
          <w:spacing w:val="1"/>
        </w:rPr>
        <w:t> </w:t>
      </w:r>
      <w:r>
        <w:rPr/>
        <w:t>encourage these skills, the child should be stimulated and motivated to supply topics for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stories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charts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from</w:t>
      </w:r>
      <w:r>
        <w:rPr>
          <w:spacing w:val="61"/>
        </w:rPr>
        <w:t> </w:t>
      </w:r>
      <w:r>
        <w:rPr/>
        <w:t>an</w:t>
      </w:r>
      <w:r>
        <w:rPr>
          <w:spacing w:val="-57"/>
        </w:rPr>
        <w:t> </w:t>
      </w:r>
      <w:r>
        <w:rPr/>
        <w:t>impoverished environment (Miller, 1977). Initially, the teacher should use individually</w:t>
      </w:r>
      <w:r>
        <w:rPr>
          <w:spacing w:val="1"/>
        </w:rPr>
        <w:t> </w:t>
      </w:r>
      <w:r>
        <w:rPr/>
        <w:t>dictated language-experience stories, small group dictated experience charts. Within few</w:t>
      </w:r>
      <w:r>
        <w:rPr>
          <w:spacing w:val="1"/>
        </w:rPr>
        <w:t> </w:t>
      </w:r>
      <w:r>
        <w:rPr/>
        <w:t>days, children learn to read the story back to the teacher. To help learners retain the sight</w:t>
      </w:r>
      <w:r>
        <w:rPr>
          <w:spacing w:val="1"/>
        </w:rPr>
        <w:t> </w:t>
      </w:r>
      <w:r>
        <w:rPr/>
        <w:t>words learned, the stories after being typed are read to them. The words are written on</w:t>
      </w:r>
      <w:r>
        <w:rPr>
          <w:spacing w:val="1"/>
        </w:rPr>
        <w:t> </w:t>
      </w:r>
      <w:r>
        <w:rPr/>
        <w:t>cards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child and</w:t>
      </w:r>
      <w:r>
        <w:rPr>
          <w:spacing w:val="1"/>
        </w:rPr>
        <w:t> </w:t>
      </w:r>
      <w:r>
        <w:rPr/>
        <w:t>encouraged to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the word</w:t>
      </w:r>
      <w:r>
        <w:rPr>
          <w:spacing w:val="1"/>
        </w:rPr>
        <w:t> </w:t>
      </w:r>
      <w:r>
        <w:rPr/>
        <w:t>cards in</w:t>
      </w:r>
      <w:r>
        <w:rPr>
          <w:spacing w:val="1"/>
        </w:rPr>
        <w:t> </w:t>
      </w:r>
      <w:r>
        <w:rPr/>
        <w:t>the word-bank on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regular basis. Later on, words are placed in alphabetical order by putting all of the words</w:t>
      </w:r>
      <w:r>
        <w:rPr>
          <w:spacing w:val="1"/>
        </w:rPr>
        <w:t> </w:t>
      </w:r>
      <w:r>
        <w:rPr/>
        <w:t>cards in alphabetical order by putting all words beginning with same letter in an envelope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letter</w:t>
      </w:r>
      <w:r>
        <w:rPr>
          <w:spacing w:val="-2"/>
        </w:rPr>
        <w:t> </w:t>
      </w:r>
      <w:r>
        <w:rPr/>
        <w:t>written on</w:t>
      </w:r>
      <w:r>
        <w:rPr>
          <w:spacing w:val="1"/>
        </w:rPr>
        <w:t> </w:t>
      </w:r>
      <w:r>
        <w:rPr/>
        <w:t>the front (Stauffer, 1970).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The initial phonic analysis skills can be taught individually using each child’s</w:t>
      </w:r>
      <w:r>
        <w:rPr>
          <w:spacing w:val="1"/>
        </w:rPr>
        <w:t> </w:t>
      </w:r>
      <w:r>
        <w:rPr/>
        <w:t>dictated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stories.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learns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 sounds. Dictated language experience stories and experience chats are one 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readiness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initiating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basal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approach, phonic approach or individualized reading may be used later in first grade to</w:t>
      </w:r>
      <w:r>
        <w:rPr>
          <w:spacing w:val="1"/>
        </w:rPr>
        <w:t> </w:t>
      </w:r>
      <w:r>
        <w:rPr/>
        <w:t>teach</w:t>
      </w:r>
      <w:r>
        <w:rPr>
          <w:spacing w:val="24"/>
        </w:rPr>
        <w:t> </w:t>
      </w:r>
      <w:r>
        <w:rPr/>
        <w:t>or</w:t>
      </w:r>
      <w:r>
        <w:rPr>
          <w:spacing w:val="25"/>
        </w:rPr>
        <w:t> </w:t>
      </w:r>
      <w:r>
        <w:rPr/>
        <w:t>reinforce</w:t>
      </w:r>
      <w:r>
        <w:rPr>
          <w:spacing w:val="23"/>
        </w:rPr>
        <w:t> </w:t>
      </w:r>
      <w:r>
        <w:rPr/>
        <w:t>some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word</w:t>
      </w:r>
      <w:r>
        <w:rPr>
          <w:spacing w:val="24"/>
        </w:rPr>
        <w:t> </w:t>
      </w:r>
      <w:r>
        <w:rPr/>
        <w:t>recognition</w:t>
      </w:r>
      <w:r>
        <w:rPr>
          <w:spacing w:val="25"/>
        </w:rPr>
        <w:t> </w:t>
      </w:r>
      <w:r>
        <w:rPr/>
        <w:t>or</w:t>
      </w:r>
      <w:r>
        <w:rPr>
          <w:spacing w:val="23"/>
        </w:rPr>
        <w:t> </w:t>
      </w:r>
      <w:r>
        <w:rPr/>
        <w:t>comprehension</w:t>
      </w:r>
      <w:r>
        <w:rPr>
          <w:spacing w:val="25"/>
        </w:rPr>
        <w:t> </w:t>
      </w:r>
      <w:r>
        <w:rPr/>
        <w:t>skills.</w:t>
      </w:r>
      <w:r>
        <w:rPr>
          <w:spacing w:val="25"/>
        </w:rPr>
        <w:t> </w:t>
      </w:r>
      <w:r>
        <w:rPr/>
        <w:t>At</w:t>
      </w:r>
      <w:r>
        <w:rPr>
          <w:spacing w:val="24"/>
        </w:rPr>
        <w:t> </w:t>
      </w:r>
      <w:r>
        <w:rPr/>
        <w:t>this</w:t>
      </w:r>
      <w:r>
        <w:rPr>
          <w:spacing w:val="23"/>
        </w:rPr>
        <w:t> </w:t>
      </w:r>
      <w:r>
        <w:rPr/>
        <w:t>stage,</w:t>
      </w:r>
      <w:r>
        <w:rPr>
          <w:spacing w:val="-58"/>
        </w:rPr>
        <w:t> </w:t>
      </w:r>
      <w:r>
        <w:rPr/>
        <w:t>the language approach relates to creative writing. Here, children can write their own</w:t>
      </w:r>
      <w:r>
        <w:rPr>
          <w:spacing w:val="1"/>
        </w:rPr>
        <w:t> </w:t>
      </w:r>
      <w:r>
        <w:rPr/>
        <w:t>stories</w:t>
      </w:r>
      <w:r>
        <w:rPr>
          <w:spacing w:val="24"/>
        </w:rPr>
        <w:t> </w:t>
      </w:r>
      <w:r>
        <w:rPr/>
        <w:t>instead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dictating</w:t>
      </w:r>
      <w:r>
        <w:rPr>
          <w:spacing w:val="22"/>
        </w:rPr>
        <w:t> </w:t>
      </w:r>
      <w:r>
        <w:rPr/>
        <w:t>them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teacher.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story</w:t>
      </w:r>
      <w:r>
        <w:rPr>
          <w:spacing w:val="20"/>
        </w:rPr>
        <w:t> </w:t>
      </w:r>
      <w:r>
        <w:rPr/>
        <w:t>content</w:t>
      </w:r>
      <w:r>
        <w:rPr>
          <w:spacing w:val="26"/>
        </w:rPr>
        <w:t> </w:t>
      </w:r>
      <w:r>
        <w:rPr/>
        <w:t>should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considered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274"/>
      </w:pP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first and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grades,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spelling accuracy and</w:t>
      </w:r>
      <w:r>
        <w:rPr>
          <w:spacing w:val="1"/>
        </w:rPr>
        <w:t> </w:t>
      </w:r>
      <w:r>
        <w:rPr/>
        <w:t>only becoming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important at around</w:t>
      </w:r>
      <w:r>
        <w:rPr>
          <w:spacing w:val="1"/>
        </w:rPr>
        <w:t> </w:t>
      </w:r>
      <w:r>
        <w:rPr/>
        <w:t>the third grade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line="480" w:lineRule="auto"/>
        <w:ind w:left="1580" w:right="1115" w:firstLine="720"/>
        <w:jc w:val="right"/>
      </w:pPr>
      <w:r>
        <w:rPr/>
        <w:t>Miller</w:t>
      </w:r>
      <w:r>
        <w:rPr>
          <w:spacing w:val="28"/>
        </w:rPr>
        <w:t> </w:t>
      </w:r>
      <w:r>
        <w:rPr/>
        <w:t>(1977)</w:t>
      </w:r>
      <w:r>
        <w:rPr>
          <w:spacing w:val="32"/>
        </w:rPr>
        <w:t> </w:t>
      </w:r>
      <w:r>
        <w:rPr/>
        <w:t>explained</w:t>
      </w:r>
      <w:r>
        <w:rPr>
          <w:spacing w:val="33"/>
        </w:rPr>
        <w:t> </w:t>
      </w:r>
      <w:r>
        <w:rPr/>
        <w:t>that</w:t>
      </w:r>
      <w:r>
        <w:rPr>
          <w:spacing w:val="31"/>
        </w:rPr>
        <w:t> </w:t>
      </w:r>
      <w:r>
        <w:rPr/>
        <w:t>when</w:t>
      </w:r>
      <w:r>
        <w:rPr>
          <w:spacing w:val="33"/>
        </w:rPr>
        <w:t> </w:t>
      </w:r>
      <w:r>
        <w:rPr/>
        <w:t>spelling</w:t>
      </w:r>
      <w:r>
        <w:rPr>
          <w:spacing w:val="31"/>
        </w:rPr>
        <w:t> </w:t>
      </w:r>
      <w:r>
        <w:rPr/>
        <w:t>accuracy</w:t>
      </w:r>
      <w:r>
        <w:rPr>
          <w:spacing w:val="26"/>
        </w:rPr>
        <w:t> </w:t>
      </w:r>
      <w:r>
        <w:rPr/>
        <w:t>is</w:t>
      </w:r>
      <w:r>
        <w:rPr>
          <w:spacing w:val="34"/>
        </w:rPr>
        <w:t> </w:t>
      </w:r>
      <w:r>
        <w:rPr/>
        <w:t>emphasized</w:t>
      </w:r>
      <w:r>
        <w:rPr>
          <w:spacing w:val="30"/>
        </w:rPr>
        <w:t> </w:t>
      </w:r>
      <w:r>
        <w:rPr/>
        <w:t>at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early</w:t>
      </w:r>
      <w:r>
        <w:rPr>
          <w:spacing w:val="-57"/>
        </w:rPr>
        <w:t> </w:t>
      </w:r>
      <w:r>
        <w:rPr/>
        <w:t>stages</w:t>
      </w:r>
      <w:r>
        <w:rPr>
          <w:spacing w:val="1"/>
        </w:rPr>
        <w:t> </w:t>
      </w:r>
      <w:r>
        <w:rPr/>
        <w:t>of writing</w:t>
      </w:r>
      <w:r>
        <w:rPr>
          <w:spacing w:val="-1"/>
        </w:rPr>
        <w:t> </w:t>
      </w:r>
      <w:r>
        <w:rPr/>
        <w:t>language experience</w:t>
      </w:r>
      <w:r>
        <w:rPr>
          <w:spacing w:val="1"/>
        </w:rPr>
        <w:t> </w:t>
      </w:r>
      <w:r>
        <w:rPr/>
        <w:t>stories,</w:t>
      </w:r>
      <w:r>
        <w:rPr>
          <w:spacing w:val="4"/>
        </w:rPr>
        <w:t> </w:t>
      </w:r>
      <w:r>
        <w:rPr/>
        <w:t>they</w:t>
      </w:r>
      <w:r>
        <w:rPr>
          <w:spacing w:val="-1"/>
        </w:rPr>
        <w:t> </w:t>
      </w:r>
      <w:r>
        <w:rPr/>
        <w:t>naturally</w:t>
      </w:r>
      <w:r>
        <w:rPr>
          <w:spacing w:val="-4"/>
        </w:rPr>
        <w:t> </w:t>
      </w:r>
      <w:r>
        <w:rPr/>
        <w:t>become</w:t>
      </w:r>
      <w:r>
        <w:rPr>
          <w:spacing w:val="1"/>
        </w:rPr>
        <w:t> </w:t>
      </w:r>
      <w:r>
        <w:rPr/>
        <w:t>interested in</w:t>
      </w:r>
      <w:r>
        <w:rPr>
          <w:spacing w:val="1"/>
        </w:rPr>
        <w:t> </w:t>
      </w:r>
      <w:r>
        <w:rPr/>
        <w:t>spelling</w:t>
      </w:r>
      <w:r>
        <w:rPr>
          <w:spacing w:val="-57"/>
        </w:rPr>
        <w:t> </w:t>
      </w:r>
      <w:r>
        <w:rPr/>
        <w:t>accuracy,</w:t>
      </w:r>
      <w:r>
        <w:rPr>
          <w:spacing w:val="53"/>
        </w:rPr>
        <w:t> </w:t>
      </w:r>
      <w:r>
        <w:rPr/>
        <w:t>even</w:t>
      </w:r>
      <w:r>
        <w:rPr>
          <w:spacing w:val="52"/>
        </w:rPr>
        <w:t> </w:t>
      </w:r>
      <w:r>
        <w:rPr/>
        <w:t>though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informational</w:t>
      </w:r>
      <w:r>
        <w:rPr>
          <w:spacing w:val="52"/>
        </w:rPr>
        <w:t> </w:t>
      </w:r>
      <w:r>
        <w:rPr/>
        <w:t>content</w:t>
      </w:r>
      <w:r>
        <w:rPr>
          <w:spacing w:val="53"/>
        </w:rPr>
        <w:t> </w:t>
      </w:r>
      <w:r>
        <w:rPr/>
        <w:t>of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story</w:t>
      </w:r>
      <w:r>
        <w:rPr>
          <w:spacing w:val="47"/>
        </w:rPr>
        <w:t> </w:t>
      </w:r>
      <w:r>
        <w:rPr/>
        <w:t>may</w:t>
      </w:r>
      <w:r>
        <w:rPr>
          <w:spacing w:val="46"/>
        </w:rPr>
        <w:t> </w:t>
      </w:r>
      <w:r>
        <w:rPr/>
        <w:t>be</w:t>
      </w:r>
      <w:r>
        <w:rPr>
          <w:spacing w:val="51"/>
        </w:rPr>
        <w:t> </w:t>
      </w:r>
      <w:r>
        <w:rPr/>
        <w:t>sacrificed</w:t>
      </w:r>
      <w:r>
        <w:rPr>
          <w:spacing w:val="52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-57"/>
        </w:rPr>
        <w:t> </w:t>
      </w:r>
      <w:r>
        <w:rPr/>
        <w:t>process.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use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this</w:t>
      </w:r>
      <w:r>
        <w:rPr>
          <w:spacing w:val="3"/>
        </w:rPr>
        <w:t> </w:t>
      </w:r>
      <w:r>
        <w:rPr/>
        <w:t>approach</w:t>
      </w:r>
      <w:r>
        <w:rPr>
          <w:spacing w:val="3"/>
        </w:rPr>
        <w:t> </w:t>
      </w:r>
      <w:r>
        <w:rPr/>
        <w:t>has</w:t>
      </w:r>
      <w:r>
        <w:rPr>
          <w:spacing w:val="3"/>
        </w:rPr>
        <w:t> </w:t>
      </w:r>
      <w:r>
        <w:rPr/>
        <w:t>been</w:t>
      </w:r>
      <w:r>
        <w:rPr>
          <w:spacing w:val="3"/>
        </w:rPr>
        <w:t> </w:t>
      </w:r>
      <w:r>
        <w:rPr/>
        <w:t>found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valuable</w:t>
      </w:r>
      <w:r>
        <w:rPr>
          <w:spacing w:val="2"/>
        </w:rPr>
        <w:t> </w:t>
      </w:r>
      <w:r>
        <w:rPr/>
        <w:t>with</w:t>
      </w:r>
      <w:r>
        <w:rPr>
          <w:spacing w:val="4"/>
        </w:rPr>
        <w:t> </w:t>
      </w:r>
      <w:r>
        <w:rPr/>
        <w:t>several</w:t>
      </w:r>
      <w:r>
        <w:rPr>
          <w:spacing w:val="4"/>
        </w:rPr>
        <w:t> </w:t>
      </w:r>
      <w:r>
        <w:rPr/>
        <w:t>readers</w:t>
      </w:r>
      <w:r>
        <w:rPr>
          <w:spacing w:val="3"/>
        </w:rPr>
        <w:t> </w:t>
      </w:r>
      <w:r>
        <w:rPr/>
        <w:t>with</w:t>
      </w:r>
      <w:r>
        <w:rPr>
          <w:spacing w:val="-57"/>
        </w:rPr>
        <w:t> </w:t>
      </w:r>
      <w:r>
        <w:rPr/>
        <w:t>disability</w:t>
      </w:r>
      <w:r>
        <w:rPr>
          <w:spacing w:val="4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intermediate</w:t>
      </w:r>
      <w:r>
        <w:rPr>
          <w:spacing w:val="10"/>
        </w:rPr>
        <w:t> </w:t>
      </w:r>
      <w:r>
        <w:rPr/>
        <w:t>grade,</w:t>
      </w:r>
      <w:r>
        <w:rPr>
          <w:spacing w:val="11"/>
        </w:rPr>
        <w:t> </w:t>
      </w:r>
      <w:r>
        <w:rPr/>
        <w:t>secondary</w:t>
      </w:r>
      <w:r>
        <w:rPr>
          <w:spacing w:val="6"/>
        </w:rPr>
        <w:t> </w:t>
      </w:r>
      <w:r>
        <w:rPr/>
        <w:t>school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illiterate</w:t>
      </w:r>
      <w:r>
        <w:rPr>
          <w:spacing w:val="12"/>
        </w:rPr>
        <w:t> </w:t>
      </w:r>
      <w:r>
        <w:rPr/>
        <w:t>adults</w:t>
      </w:r>
      <w:r>
        <w:rPr>
          <w:spacing w:val="12"/>
        </w:rPr>
        <w:t> </w:t>
      </w:r>
      <w:r>
        <w:rPr/>
        <w:t>(Miller,</w:t>
      </w:r>
      <w:r>
        <w:rPr>
          <w:spacing w:val="11"/>
        </w:rPr>
        <w:t> </w:t>
      </w:r>
      <w:r>
        <w:rPr/>
        <w:t>1977).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similar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used</w:t>
      </w:r>
      <w:r>
        <w:rPr>
          <w:spacing w:val="3"/>
        </w:rPr>
        <w:t> </w:t>
      </w:r>
      <w:r>
        <w:rPr/>
        <w:t>with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readers.</w:t>
      </w:r>
      <w:r>
        <w:rPr>
          <w:spacing w:val="2"/>
        </w:rPr>
        <w:t> </w:t>
      </w:r>
      <w:r>
        <w:rPr/>
        <w:t>However,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experiences</w:t>
      </w:r>
      <w:r>
        <w:rPr>
          <w:spacing w:val="3"/>
        </w:rPr>
        <w:t> </w:t>
      </w:r>
      <w:r>
        <w:rPr/>
        <w:t>on</w:t>
      </w:r>
      <w:r>
        <w:rPr>
          <w:spacing w:val="-57"/>
        </w:rPr>
        <w:t> </w:t>
      </w:r>
      <w:r>
        <w:rPr/>
        <w:t>which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dictated</w:t>
      </w:r>
      <w:r>
        <w:rPr>
          <w:spacing w:val="40"/>
        </w:rPr>
        <w:t> </w:t>
      </w:r>
      <w:r>
        <w:rPr/>
        <w:t>stories</w:t>
      </w:r>
      <w:r>
        <w:rPr>
          <w:spacing w:val="39"/>
        </w:rPr>
        <w:t> </w:t>
      </w:r>
      <w:r>
        <w:rPr/>
        <w:t>are</w:t>
      </w:r>
      <w:r>
        <w:rPr>
          <w:spacing w:val="37"/>
        </w:rPr>
        <w:t> </w:t>
      </w:r>
      <w:r>
        <w:rPr/>
        <w:t>based</w:t>
      </w:r>
      <w:r>
        <w:rPr>
          <w:spacing w:val="40"/>
        </w:rPr>
        <w:t> </w:t>
      </w:r>
      <w:r>
        <w:rPr/>
        <w:t>are</w:t>
      </w:r>
      <w:r>
        <w:rPr>
          <w:spacing w:val="37"/>
        </w:rPr>
        <w:t> </w:t>
      </w:r>
      <w:r>
        <w:rPr/>
        <w:t>much</w:t>
      </w:r>
      <w:r>
        <w:rPr>
          <w:spacing w:val="42"/>
        </w:rPr>
        <w:t> </w:t>
      </w:r>
      <w:r>
        <w:rPr/>
        <w:t>mature</w:t>
      </w:r>
      <w:r>
        <w:rPr>
          <w:spacing w:val="38"/>
        </w:rPr>
        <w:t> </w:t>
      </w:r>
      <w:r>
        <w:rPr/>
        <w:t>than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experience</w:t>
      </w:r>
      <w:r>
        <w:rPr>
          <w:spacing w:val="38"/>
        </w:rPr>
        <w:t> </w:t>
      </w:r>
      <w:r>
        <w:rPr/>
        <w:t>of</w:t>
      </w:r>
      <w:r>
        <w:rPr>
          <w:spacing w:val="44"/>
        </w:rPr>
        <w:t> </w:t>
      </w:r>
      <w:r>
        <w:rPr/>
        <w:t>younger</w:t>
      </w:r>
      <w:r>
        <w:rPr>
          <w:spacing w:val="-57"/>
        </w:rPr>
        <w:t> </w:t>
      </w:r>
      <w:r>
        <w:rPr/>
        <w:t>pupils.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language</w:t>
      </w:r>
      <w:r>
        <w:rPr>
          <w:spacing w:val="26"/>
        </w:rPr>
        <w:t> </w:t>
      </w:r>
      <w:r>
        <w:rPr/>
        <w:t>experience</w:t>
      </w:r>
      <w:r>
        <w:rPr>
          <w:spacing w:val="24"/>
        </w:rPr>
        <w:t> </w:t>
      </w:r>
      <w:r>
        <w:rPr/>
        <w:t>approach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so</w:t>
      </w:r>
      <w:r>
        <w:rPr>
          <w:spacing w:val="25"/>
        </w:rPr>
        <w:t> </w:t>
      </w:r>
      <w:r>
        <w:rPr/>
        <w:t>effective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teaching</w:t>
      </w:r>
      <w:r>
        <w:rPr>
          <w:spacing w:val="22"/>
        </w:rPr>
        <w:t> </w:t>
      </w:r>
      <w:r>
        <w:rPr/>
        <w:t>beginning</w:t>
      </w:r>
      <w:r>
        <w:rPr>
          <w:spacing w:val="23"/>
        </w:rPr>
        <w:t> </w:t>
      </w:r>
      <w:r>
        <w:rPr/>
        <w:t>reading</w:t>
      </w:r>
      <w:r>
        <w:rPr>
          <w:spacing w:val="-57"/>
        </w:rPr>
        <w:t> </w:t>
      </w:r>
      <w:r>
        <w:rPr/>
        <w:t>skills to older non-readers done in any of the conventional beginning reading approaches.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lays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emphasis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comprehension</w:t>
      </w:r>
      <w:r>
        <w:rPr>
          <w:spacing w:val="60"/>
        </w:rPr>
        <w:t> </w:t>
      </w:r>
      <w:r>
        <w:rPr/>
        <w:t>aspect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reading.</w:t>
      </w:r>
      <w:r>
        <w:rPr>
          <w:spacing w:val="41"/>
        </w:rPr>
        <w:t> </w:t>
      </w:r>
      <w:r>
        <w:rPr/>
        <w:t>Learners</w:t>
      </w:r>
      <w:r>
        <w:rPr>
          <w:spacing w:val="39"/>
        </w:rPr>
        <w:t> </w:t>
      </w:r>
      <w:r>
        <w:rPr/>
        <w:t>read</w:t>
      </w:r>
      <w:r>
        <w:rPr>
          <w:spacing w:val="39"/>
        </w:rPr>
        <w:t> </w:t>
      </w:r>
      <w:r>
        <w:rPr/>
        <w:t>for</w:t>
      </w:r>
      <w:r>
        <w:rPr>
          <w:spacing w:val="41"/>
        </w:rPr>
        <w:t> </w:t>
      </w:r>
      <w:r>
        <w:rPr/>
        <w:t>meaning</w:t>
      </w:r>
      <w:r>
        <w:rPr>
          <w:spacing w:val="37"/>
        </w:rPr>
        <w:t> </w:t>
      </w:r>
      <w:r>
        <w:rPr/>
        <w:t>when</w:t>
      </w:r>
      <w:r>
        <w:rPr>
          <w:spacing w:val="39"/>
        </w:rPr>
        <w:t> </w:t>
      </w:r>
      <w:r>
        <w:rPr/>
        <w:t>they</w:t>
      </w:r>
      <w:r>
        <w:rPr>
          <w:spacing w:val="34"/>
        </w:rPr>
        <w:t> </w:t>
      </w:r>
      <w:r>
        <w:rPr/>
        <w:t>read</w:t>
      </w:r>
      <w:r>
        <w:rPr>
          <w:spacing w:val="39"/>
        </w:rPr>
        <w:t> </w:t>
      </w:r>
      <w:r>
        <w:rPr/>
        <w:t>about</w:t>
      </w:r>
      <w:r>
        <w:rPr>
          <w:spacing w:val="40"/>
        </w:rPr>
        <w:t> </w:t>
      </w:r>
      <w:r>
        <w:rPr/>
        <w:t>their</w:t>
      </w:r>
      <w:r>
        <w:rPr>
          <w:spacing w:val="38"/>
        </w:rPr>
        <w:t> </w:t>
      </w:r>
      <w:r>
        <w:rPr/>
        <w:t>own</w:t>
      </w:r>
      <w:r>
        <w:rPr>
          <w:spacing w:val="40"/>
        </w:rPr>
        <w:t> </w:t>
      </w:r>
      <w:r>
        <w:rPr/>
        <w:t>experiences.</w:t>
      </w:r>
      <w:r>
        <w:rPr>
          <w:spacing w:val="39"/>
        </w:rPr>
        <w:t> </w:t>
      </w:r>
      <w:r>
        <w:rPr/>
        <w:t>The</w:t>
      </w:r>
      <w:r>
        <w:rPr>
          <w:spacing w:val="-57"/>
        </w:rPr>
        <w:t> </w:t>
      </w:r>
      <w:r>
        <w:rPr/>
        <w:t>creativity 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that use this approach</w:t>
      </w:r>
      <w:r>
        <w:rPr>
          <w:spacing w:val="1"/>
        </w:rPr>
        <w:t> </w:t>
      </w:r>
      <w:r>
        <w:rPr/>
        <w:t>is highly enhanced. Even the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language</w:t>
      </w:r>
      <w:r>
        <w:rPr>
          <w:spacing w:val="6"/>
        </w:rPr>
        <w:t> </w:t>
      </w:r>
      <w:r>
        <w:rPr/>
        <w:t>experience</w:t>
      </w:r>
      <w:r>
        <w:rPr>
          <w:spacing w:val="6"/>
        </w:rPr>
        <w:t> </w:t>
      </w:r>
      <w:r>
        <w:rPr/>
        <w:t>booklets</w:t>
      </w:r>
      <w:r>
        <w:rPr>
          <w:spacing w:val="8"/>
        </w:rPr>
        <w:t> </w:t>
      </w:r>
      <w:r>
        <w:rPr/>
        <w:t>reflect</w:t>
      </w:r>
      <w:r>
        <w:rPr>
          <w:spacing w:val="7"/>
        </w:rPr>
        <w:t> </w:t>
      </w:r>
      <w:r>
        <w:rPr/>
        <w:t>their</w:t>
      </w:r>
      <w:r>
        <w:rPr>
          <w:spacing w:val="7"/>
        </w:rPr>
        <w:t> </w:t>
      </w:r>
      <w:r>
        <w:rPr/>
        <w:t>creativity.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approach</w:t>
      </w:r>
      <w:r>
        <w:rPr>
          <w:spacing w:val="7"/>
        </w:rPr>
        <w:t> </w:t>
      </w:r>
      <w:r>
        <w:rPr/>
        <w:t>uses</w:t>
      </w:r>
      <w:r>
        <w:rPr>
          <w:spacing w:val="8"/>
        </w:rPr>
        <w:t> </w:t>
      </w:r>
      <w:r>
        <w:rPr/>
        <w:t>writing</w:t>
      </w:r>
      <w:r>
        <w:rPr>
          <w:spacing w:val="5"/>
        </w:rPr>
        <w:t> </w:t>
      </w:r>
      <w:r>
        <w:rPr/>
        <w:t>as</w:t>
      </w:r>
      <w:r>
        <w:rPr>
          <w:spacing w:val="7"/>
        </w:rPr>
        <w:t> </w:t>
      </w:r>
      <w:r>
        <w:rPr/>
        <w:t>an</w:t>
      </w:r>
      <w:r>
        <w:rPr>
          <w:spacing w:val="8"/>
        </w:rPr>
        <w:t> </w:t>
      </w:r>
      <w:r>
        <w:rPr/>
        <w:t>aid</w:t>
      </w:r>
      <w:r>
        <w:rPr>
          <w:spacing w:val="-57"/>
        </w:rPr>
        <w:t> </w:t>
      </w:r>
      <w:r>
        <w:rPr/>
        <w:t>to</w:t>
      </w:r>
      <w:r>
        <w:rPr>
          <w:spacing w:val="12"/>
        </w:rPr>
        <w:t> </w:t>
      </w:r>
      <w:r>
        <w:rPr/>
        <w:t>word</w:t>
      </w:r>
      <w:r>
        <w:rPr>
          <w:spacing w:val="13"/>
        </w:rPr>
        <w:t> </w:t>
      </w:r>
      <w:r>
        <w:rPr/>
        <w:t>recognition.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kinesthetic</w:t>
      </w:r>
      <w:r>
        <w:rPr>
          <w:spacing w:val="11"/>
        </w:rPr>
        <w:t> </w:t>
      </w:r>
      <w:r>
        <w:rPr/>
        <w:t>or</w:t>
      </w:r>
      <w:r>
        <w:rPr>
          <w:spacing w:val="12"/>
        </w:rPr>
        <w:t> </w:t>
      </w:r>
      <w:r>
        <w:rPr/>
        <w:t>tactile</w:t>
      </w:r>
      <w:r>
        <w:rPr>
          <w:spacing w:val="11"/>
        </w:rPr>
        <w:t> </w:t>
      </w:r>
      <w:r>
        <w:rPr/>
        <w:t>reinforcement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added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recognition</w:t>
      </w:r>
      <w:r>
        <w:rPr>
          <w:spacing w:val="13"/>
        </w:rPr>
        <w:t> </w:t>
      </w:r>
      <w:r>
        <w:rPr/>
        <w:t>of</w:t>
      </w:r>
      <w:r>
        <w:rPr>
          <w:spacing w:val="-57"/>
        </w:rPr>
        <w:t> </w:t>
      </w:r>
      <w:r>
        <w:rPr/>
        <w:t>the word, thus aiding in its retention. It appears to stimulate the love for independent; out-</w:t>
      </w:r>
      <w:r>
        <w:rPr>
          <w:spacing w:val="-57"/>
        </w:rPr>
        <w:t> </w:t>
      </w:r>
      <w:r>
        <w:rPr/>
        <w:t>of-school</w:t>
      </w:r>
      <w:r>
        <w:rPr>
          <w:spacing w:val="17"/>
        </w:rPr>
        <w:t> </w:t>
      </w:r>
      <w:r>
        <w:rPr/>
        <w:t>reading</w:t>
      </w:r>
      <w:r>
        <w:rPr>
          <w:spacing w:val="15"/>
        </w:rPr>
        <w:t> </w:t>
      </w:r>
      <w:r>
        <w:rPr/>
        <w:t>activities</w:t>
      </w:r>
      <w:r>
        <w:rPr>
          <w:spacing w:val="17"/>
        </w:rPr>
        <w:t> </w:t>
      </w:r>
      <w:r>
        <w:rPr/>
        <w:t>since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experience</w:t>
      </w:r>
      <w:r>
        <w:rPr>
          <w:spacing w:val="17"/>
        </w:rPr>
        <w:t> </w:t>
      </w:r>
      <w:r>
        <w:rPr/>
        <w:t>stories</w:t>
      </w:r>
      <w:r>
        <w:rPr>
          <w:spacing w:val="18"/>
        </w:rPr>
        <w:t> </w:t>
      </w:r>
      <w:r>
        <w:rPr/>
        <w:t>capitalize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children’s</w:t>
      </w:r>
      <w:r>
        <w:rPr>
          <w:spacing w:val="17"/>
        </w:rPr>
        <w:t> </w:t>
      </w:r>
      <w:r>
        <w:rPr/>
        <w:t>own</w:t>
      </w:r>
      <w:r>
        <w:rPr>
          <w:spacing w:val="-57"/>
        </w:rPr>
        <w:t> </w:t>
      </w:r>
      <w:r>
        <w:rPr/>
        <w:t>experiences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written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their</w:t>
      </w:r>
      <w:r>
        <w:rPr>
          <w:spacing w:val="14"/>
        </w:rPr>
        <w:t> </w:t>
      </w:r>
      <w:r>
        <w:rPr/>
        <w:t>own</w:t>
      </w:r>
      <w:r>
        <w:rPr>
          <w:spacing w:val="15"/>
        </w:rPr>
        <w:t> </w:t>
      </w:r>
      <w:r>
        <w:rPr/>
        <w:t>patterns</w:t>
      </w:r>
      <w:r>
        <w:rPr>
          <w:spacing w:val="15"/>
        </w:rPr>
        <w:t> </w:t>
      </w:r>
      <w:r>
        <w:rPr/>
        <w:t>(Miller,</w:t>
      </w:r>
      <w:r>
        <w:rPr>
          <w:spacing w:val="14"/>
        </w:rPr>
        <w:t> </w:t>
      </w:r>
      <w:r>
        <w:rPr/>
        <w:t>1977).</w:t>
      </w:r>
      <w:r>
        <w:rPr>
          <w:spacing w:val="14"/>
        </w:rPr>
        <w:t> </w:t>
      </w:r>
      <w:r>
        <w:rPr/>
        <w:t>An</w:t>
      </w:r>
      <w:r>
        <w:rPr>
          <w:spacing w:val="15"/>
        </w:rPr>
        <w:t> </w:t>
      </w:r>
      <w:r>
        <w:rPr/>
        <w:t>added</w:t>
      </w:r>
      <w:r>
        <w:rPr>
          <w:spacing w:val="17"/>
        </w:rPr>
        <w:t> </w:t>
      </w:r>
      <w:r>
        <w:rPr/>
        <w:t>advantage</w:t>
      </w:r>
      <w:r>
        <w:rPr>
          <w:spacing w:val="14"/>
        </w:rPr>
        <w:t> </w:t>
      </w:r>
      <w:r>
        <w:rPr/>
        <w:t>of</w:t>
      </w:r>
      <w:r>
        <w:rPr>
          <w:spacing w:val="-57"/>
        </w:rPr>
        <w:t> </w:t>
      </w:r>
      <w:r>
        <w:rPr/>
        <w:t>this</w:t>
      </w:r>
      <w:r>
        <w:rPr>
          <w:spacing w:val="37"/>
        </w:rPr>
        <w:t> </w:t>
      </w:r>
      <w:r>
        <w:rPr/>
        <w:t>approach,</w:t>
      </w:r>
      <w:r>
        <w:rPr>
          <w:spacing w:val="37"/>
        </w:rPr>
        <w:t> </w:t>
      </w:r>
      <w:r>
        <w:rPr/>
        <w:t>according</w:t>
      </w:r>
      <w:r>
        <w:rPr>
          <w:spacing w:val="34"/>
        </w:rPr>
        <w:t> </w:t>
      </w:r>
      <w:r>
        <w:rPr/>
        <w:t>to</w:t>
      </w:r>
      <w:r>
        <w:rPr>
          <w:spacing w:val="37"/>
        </w:rPr>
        <w:t> </w:t>
      </w:r>
      <w:r>
        <w:rPr/>
        <w:t>Umolu</w:t>
      </w:r>
      <w:r>
        <w:rPr>
          <w:spacing w:val="40"/>
        </w:rPr>
        <w:t> </w:t>
      </w:r>
      <w:r>
        <w:rPr/>
        <w:t>and</w:t>
      </w:r>
      <w:r>
        <w:rPr>
          <w:spacing w:val="37"/>
        </w:rPr>
        <w:t> </w:t>
      </w:r>
      <w:r>
        <w:rPr/>
        <w:t>Oyetunde</w:t>
      </w:r>
      <w:r>
        <w:rPr>
          <w:spacing w:val="36"/>
        </w:rPr>
        <w:t> </w:t>
      </w:r>
      <w:r>
        <w:rPr/>
        <w:t>(1990b)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it</w:t>
      </w:r>
      <w:r>
        <w:rPr>
          <w:spacing w:val="37"/>
        </w:rPr>
        <w:t> </w:t>
      </w:r>
      <w:r>
        <w:rPr/>
        <w:t>affords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r>
        <w:rPr/>
        <w:t>opportunity</w:t>
      </w:r>
      <w:r>
        <w:rPr>
          <w:spacing w:val="30"/>
        </w:rPr>
        <w:t> </w:t>
      </w:r>
      <w:r>
        <w:rPr/>
        <w:t>to</w:t>
      </w:r>
      <w:r>
        <w:rPr>
          <w:spacing w:val="36"/>
        </w:rPr>
        <w:t> </w:t>
      </w:r>
      <w:r>
        <w:rPr/>
        <w:t>begin</w:t>
      </w:r>
      <w:r>
        <w:rPr>
          <w:spacing w:val="36"/>
        </w:rPr>
        <w:t> </w:t>
      </w:r>
      <w:r>
        <w:rPr/>
        <w:t>initial</w:t>
      </w:r>
      <w:r>
        <w:rPr>
          <w:spacing w:val="35"/>
        </w:rPr>
        <w:t> </w:t>
      </w:r>
      <w:r>
        <w:rPr/>
        <w:t>reading</w:t>
      </w:r>
      <w:r>
        <w:rPr>
          <w:spacing w:val="33"/>
        </w:rPr>
        <w:t> </w:t>
      </w:r>
      <w:r>
        <w:rPr/>
        <w:t>instruction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situation</w:t>
      </w:r>
      <w:r>
        <w:rPr>
          <w:spacing w:val="35"/>
        </w:rPr>
        <w:t> </w:t>
      </w:r>
      <w:r>
        <w:rPr/>
        <w:t>where</w:t>
      </w:r>
      <w:r>
        <w:rPr>
          <w:spacing w:val="34"/>
        </w:rPr>
        <w:t> </w:t>
      </w:r>
      <w:r>
        <w:rPr/>
        <w:t>books</w:t>
      </w:r>
      <w:r>
        <w:rPr>
          <w:spacing w:val="36"/>
        </w:rPr>
        <w:t> </w:t>
      </w:r>
      <w:r>
        <w:rPr/>
        <w:t>are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short</w:t>
      </w:r>
      <w:r>
        <w:rPr>
          <w:spacing w:val="-57"/>
        </w:rPr>
        <w:t> </w:t>
      </w:r>
      <w:r>
        <w:rPr/>
        <w:t>supply.</w:t>
      </w:r>
      <w:r>
        <w:rPr>
          <w:spacing w:val="3"/>
        </w:rPr>
        <w:t> </w:t>
      </w:r>
      <w:r>
        <w:rPr/>
        <w:t>Since</w:t>
      </w:r>
      <w:r>
        <w:rPr>
          <w:spacing w:val="59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learning</w:t>
      </w:r>
      <w:r>
        <w:rPr>
          <w:spacing w:val="59"/>
        </w:rPr>
        <w:t> </w:t>
      </w:r>
      <w:r>
        <w:rPr/>
        <w:t>to</w:t>
      </w:r>
      <w:r>
        <w:rPr>
          <w:spacing w:val="2"/>
        </w:rPr>
        <w:t> </w:t>
      </w:r>
      <w:r>
        <w:rPr/>
        <w:t>read</w:t>
      </w:r>
      <w:r>
        <w:rPr>
          <w:spacing w:val="2"/>
        </w:rPr>
        <w:t> </w:t>
      </w:r>
      <w:r>
        <w:rPr/>
        <w:t>through</w:t>
      </w:r>
      <w:r>
        <w:rPr>
          <w:spacing w:val="4"/>
        </w:rPr>
        <w:t> </w:t>
      </w:r>
      <w:r>
        <w:rPr/>
        <w:t>his</w:t>
      </w:r>
      <w:r>
        <w:rPr>
          <w:spacing w:val="2"/>
        </w:rPr>
        <w:t> </w:t>
      </w:r>
      <w:r>
        <w:rPr/>
        <w:t>own</w:t>
      </w:r>
      <w:r>
        <w:rPr>
          <w:spacing w:val="1"/>
        </w:rPr>
        <w:t> </w:t>
      </w:r>
      <w:r>
        <w:rPr/>
        <w:t>dictated</w:t>
      </w:r>
      <w:r>
        <w:rPr>
          <w:spacing w:val="2"/>
        </w:rPr>
        <w:t> </w:t>
      </w:r>
      <w:r>
        <w:rPr/>
        <w:t>stories,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</w:p>
    <w:p>
      <w:pPr>
        <w:pStyle w:val="BodyText"/>
        <w:spacing w:before="1"/>
        <w:ind w:left="1580"/>
      </w:pPr>
      <w:r>
        <w:rPr/>
        <w:t>expected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facilitated.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2361" w:val="left" w:leader="none"/>
        </w:tabs>
        <w:spacing w:line="240" w:lineRule="auto" w:before="90" w:after="0"/>
        <w:ind w:left="2360" w:right="0" w:hanging="781"/>
        <w:jc w:val="both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EMPIRICAL STUDIES</w:t>
      </w:r>
    </w:p>
    <w:p>
      <w:pPr>
        <w:pStyle w:val="ListParagraph"/>
        <w:numPr>
          <w:ilvl w:val="2"/>
          <w:numId w:val="11"/>
        </w:numPr>
        <w:tabs>
          <w:tab w:pos="2301" w:val="left" w:leader="none"/>
        </w:tabs>
        <w:spacing w:line="240" w:lineRule="auto" w:before="200" w:after="0"/>
        <w:ind w:left="2300" w:right="0" w:hanging="721"/>
        <w:jc w:val="both"/>
        <w:rPr>
          <w:b/>
          <w:sz w:val="24"/>
        </w:rPr>
      </w:pP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other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countries</w:t>
      </w:r>
    </w:p>
    <w:p>
      <w:pPr>
        <w:pStyle w:val="BodyText"/>
        <w:spacing w:line="480" w:lineRule="auto" w:before="194"/>
        <w:ind w:left="1580" w:right="1116" w:firstLine="720"/>
        <w:jc w:val="both"/>
      </w:pPr>
      <w:r>
        <w:rPr/>
        <w:t>Cohen</w:t>
      </w:r>
      <w:r>
        <w:rPr>
          <w:spacing w:val="1"/>
        </w:rPr>
        <w:t> </w:t>
      </w:r>
      <w:r>
        <w:rPr/>
        <w:t>(1968)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achievement. The study found out that when children’s narrative literature was read aloud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disability,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stories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sociable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communicative of their inner feelings and personal experiences. The study also found out</w:t>
      </w:r>
      <w:r>
        <w:rPr>
          <w:spacing w:val="-57"/>
        </w:rPr>
        <w:t> </w:t>
      </w:r>
      <w:r>
        <w:rPr/>
        <w:t>that when story-telling sessions were accompanied with meaningful follow-up activities,</w:t>
      </w:r>
      <w:r>
        <w:rPr>
          <w:spacing w:val="1"/>
        </w:rPr>
        <w:t> </w:t>
      </w:r>
      <w:r>
        <w:rPr/>
        <w:t>many children with low intellectual disability (who had not previously been exposed to</w:t>
      </w:r>
      <w:r>
        <w:rPr>
          <w:spacing w:val="1"/>
        </w:rPr>
        <w:t> </w:t>
      </w:r>
      <w:r>
        <w:rPr/>
        <w:t>literature) showed an appreciable increase in their quality of socially communicative</w:t>
      </w:r>
      <w:r>
        <w:rPr>
          <w:spacing w:val="1"/>
        </w:rPr>
        <w:t> </w:t>
      </w:r>
      <w:r>
        <w:rPr/>
        <w:t>behavior. In addition, they displayed an increase in word knowledge. Cohen’s study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especially 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-57"/>
        </w:rPr>
        <w:t> </w:t>
      </w:r>
      <w:r>
        <w:rPr/>
        <w:t>disability</w:t>
      </w:r>
      <w:r>
        <w:rPr>
          <w:spacing w:val="-6"/>
        </w:rPr>
        <w:t> </w:t>
      </w:r>
      <w:r>
        <w:rPr/>
        <w:t>as well as socially</w:t>
      </w:r>
      <w:r>
        <w:rPr>
          <w:spacing w:val="-5"/>
        </w:rPr>
        <w:t> </w:t>
      </w:r>
      <w:r>
        <w:rPr/>
        <w:t>disadvantaged backgrounds.</w:t>
      </w:r>
    </w:p>
    <w:p>
      <w:pPr>
        <w:pStyle w:val="BodyText"/>
        <w:spacing w:line="480" w:lineRule="auto"/>
        <w:ind w:left="1580" w:right="1117" w:firstLine="720"/>
        <w:jc w:val="both"/>
      </w:pPr>
      <w:r>
        <w:rPr/>
        <w:t>The purpose, research questions, study hypotheses, research design, population,</w:t>
      </w:r>
      <w:r>
        <w:rPr>
          <w:spacing w:val="1"/>
        </w:rPr>
        <w:t> </w:t>
      </w:r>
      <w:r>
        <w:rPr/>
        <w:t>sample, sampling technique, instrument and procedure were not reported. Though the</w:t>
      </w:r>
      <w:r>
        <w:rPr>
          <w:spacing w:val="1"/>
        </w:rPr>
        <w:t> </w:t>
      </w:r>
      <w:r>
        <w:rPr/>
        <w:t>findings reported in the study are relevant to the present study, the replication of Cohen’s</w:t>
      </w:r>
      <w:r>
        <w:rPr>
          <w:spacing w:val="1"/>
        </w:rPr>
        <w:t> </w:t>
      </w:r>
      <w:r>
        <w:rPr/>
        <w:t>study will be difficult for an interested researcher because of the gap existing in the</w:t>
      </w:r>
      <w:r>
        <w:rPr>
          <w:spacing w:val="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itself.</w:t>
      </w:r>
    </w:p>
    <w:p>
      <w:pPr>
        <w:pStyle w:val="BodyText"/>
        <w:spacing w:line="480" w:lineRule="auto"/>
        <w:ind w:left="1580" w:right="1117" w:firstLine="720"/>
        <w:jc w:val="both"/>
      </w:pPr>
      <w:r>
        <w:rPr/>
        <w:t>Minardi (1994) carried out a study on using children’s literature to teach reading.</w:t>
      </w:r>
      <w:r>
        <w:rPr>
          <w:spacing w:val="1"/>
        </w:rPr>
        <w:t> </w:t>
      </w:r>
      <w:r>
        <w:rPr/>
        <w:t>The purpose of the study was to develop a thematic unit of children’s literature that</w:t>
      </w:r>
      <w:r>
        <w:rPr>
          <w:spacing w:val="1"/>
        </w:rPr>
        <w:t> </w:t>
      </w:r>
      <w:r>
        <w:rPr/>
        <w:t>combines skills-based and meaning-based reading instruction. A curriculum guide was</w:t>
      </w:r>
      <w:r>
        <w:rPr>
          <w:spacing w:val="1"/>
        </w:rPr>
        <w:t> </w:t>
      </w:r>
      <w:r>
        <w:rPr/>
        <w:t>designed. Lessons concentrated on relating each story to previously read stories through</w:t>
      </w:r>
      <w:r>
        <w:rPr>
          <w:spacing w:val="1"/>
        </w:rPr>
        <w:t> </w:t>
      </w:r>
      <w:r>
        <w:rPr/>
        <w:t>guided questioning. Emphasis was placed well as the integrating of reading, writing,</w:t>
      </w:r>
      <w:r>
        <w:rPr>
          <w:spacing w:val="1"/>
        </w:rPr>
        <w:t> </w:t>
      </w:r>
      <w:r>
        <w:rPr/>
        <w:t>listening and speaking. The curriculum was reviewed by seven third and fourth grade in-</w:t>
      </w:r>
      <w:r>
        <w:rPr>
          <w:spacing w:val="1"/>
        </w:rPr>
        <w:t> </w:t>
      </w:r>
      <w:r>
        <w:rPr/>
        <w:t>service teachers from two schools. Both quantitative and qualitative data were collected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researcher-designed questionnaire.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7" w:firstLine="720"/>
        <w:jc w:val="both"/>
      </w:pPr>
      <w:r>
        <w:rPr/>
        <w:t>Results indicated that the teachers surveyed found the curriculum guide to be</w:t>
      </w:r>
      <w:r>
        <w:rPr>
          <w:spacing w:val="1"/>
        </w:rPr>
        <w:t> </w:t>
      </w:r>
      <w:r>
        <w:rPr/>
        <w:t>successful in combining children’s literature into a thematic unit and that such a unit is an</w:t>
      </w:r>
      <w:r>
        <w:rPr>
          <w:spacing w:val="-57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reading.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desiring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encouraged learners’ involvement and foster high-level thinking skills. Furthermore, the</w:t>
      </w:r>
      <w:r>
        <w:rPr>
          <w:spacing w:val="1"/>
        </w:rPr>
        <w:t> </w:t>
      </w:r>
      <w:r>
        <w:rPr/>
        <w:t>researcher emphasized that the curriculum effectively integrated the four language art</w:t>
      </w:r>
      <w:r>
        <w:rPr>
          <w:spacing w:val="1"/>
        </w:rPr>
        <w:t> </w:t>
      </w:r>
      <w:r>
        <w:rPr/>
        <w:t>components in meaning-centered reading experiences that, in turn, enabled children to</w:t>
      </w:r>
      <w:r>
        <w:rPr>
          <w:spacing w:val="1"/>
        </w:rPr>
        <w:t> </w:t>
      </w:r>
      <w:r>
        <w:rPr/>
        <w:t>read,</w:t>
      </w:r>
      <w:r>
        <w:rPr>
          <w:spacing w:val="-1"/>
        </w:rPr>
        <w:t> </w:t>
      </w:r>
      <w:r>
        <w:rPr/>
        <w:t>write, listen and speak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often</w:t>
      </w:r>
      <w:r>
        <w:rPr>
          <w:spacing w:val="2"/>
        </w:rPr>
        <w:t> </w:t>
      </w:r>
      <w:r>
        <w:rPr/>
        <w:t>and at a</w:t>
      </w:r>
      <w:r>
        <w:rPr>
          <w:spacing w:val="-1"/>
        </w:rPr>
        <w:t> </w:t>
      </w:r>
      <w:r>
        <w:rPr/>
        <w:t>higher level.</w:t>
      </w:r>
    </w:p>
    <w:p>
      <w:pPr>
        <w:pStyle w:val="BodyText"/>
        <w:spacing w:line="480" w:lineRule="auto" w:before="1"/>
        <w:ind w:left="1580" w:right="1115" w:firstLine="720"/>
        <w:jc w:val="both"/>
      </w:pPr>
      <w:r>
        <w:rPr/>
        <w:t>Furthermore,</w:t>
      </w:r>
      <w:r>
        <w:rPr>
          <w:spacing w:val="1"/>
        </w:rPr>
        <w:t> </w:t>
      </w:r>
      <w:r>
        <w:rPr/>
        <w:t>Eldredge,</w:t>
      </w:r>
      <w:r>
        <w:rPr>
          <w:spacing w:val="1"/>
        </w:rPr>
        <w:t> </w:t>
      </w:r>
      <w:r>
        <w:rPr/>
        <w:t>Reutzel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Hollingsmorth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practices:</w:t>
      </w:r>
      <w:r>
        <w:rPr>
          <w:spacing w:val="1"/>
        </w:rPr>
        <w:t> </w:t>
      </w:r>
      <w:r>
        <w:rPr/>
        <w:t>Round-Robin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Language shared book experience. The purpose of the study was to enhance reading</w:t>
      </w:r>
      <w:r>
        <w:rPr>
          <w:spacing w:val="1"/>
        </w:rPr>
        <w:t> </w:t>
      </w:r>
      <w:r>
        <w:rPr/>
        <w:t>comprehension among the Anglo-American middle class families. Seventy-eight second</w:t>
      </w:r>
      <w:r>
        <w:rPr>
          <w:spacing w:val="1"/>
        </w:rPr>
        <w:t> </w:t>
      </w:r>
      <w:r>
        <w:rPr/>
        <w:t>graders from two elementary schools in a community of approximately 85, 000 people in</w:t>
      </w:r>
      <w:r>
        <w:rPr>
          <w:spacing w:val="1"/>
        </w:rPr>
        <w:t> </w:t>
      </w:r>
      <w:r>
        <w:rPr/>
        <w:t>the</w:t>
      </w:r>
      <w:r>
        <w:rPr>
          <w:spacing w:val="24"/>
        </w:rPr>
        <w:t> </w:t>
      </w:r>
      <w:r>
        <w:rPr/>
        <w:t>Rocky</w:t>
      </w:r>
      <w:r>
        <w:rPr>
          <w:spacing w:val="20"/>
        </w:rPr>
        <w:t> </w:t>
      </w:r>
      <w:r>
        <w:rPr/>
        <w:t>mountain</w:t>
      </w:r>
      <w:r>
        <w:rPr>
          <w:spacing w:val="28"/>
        </w:rPr>
        <w:t> </w:t>
      </w:r>
      <w:r>
        <w:rPr/>
        <w:t>region</w:t>
      </w:r>
      <w:r>
        <w:rPr>
          <w:spacing w:val="26"/>
        </w:rPr>
        <w:t> </w:t>
      </w:r>
      <w:r>
        <w:rPr/>
        <w:t>participated</w:t>
      </w:r>
      <w:r>
        <w:rPr>
          <w:spacing w:val="27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study.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treatment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control</w:t>
      </w:r>
      <w:r>
        <w:rPr>
          <w:spacing w:val="27"/>
        </w:rPr>
        <w:t> </w:t>
      </w:r>
      <w:r>
        <w:rPr/>
        <w:t>groups</w:t>
      </w:r>
      <w:r>
        <w:rPr>
          <w:spacing w:val="-57"/>
        </w:rPr>
        <w:t> </w:t>
      </w:r>
      <w:r>
        <w:rPr/>
        <w:t>for the experiment were formed by random assignment. Pupil’s scores in both schools</w:t>
      </w:r>
      <w:r>
        <w:rPr>
          <w:spacing w:val="1"/>
        </w:rPr>
        <w:t> </w:t>
      </w:r>
      <w:r>
        <w:rPr/>
        <w:t>were listed from high to low from the previous year’s reading achievement test. These</w:t>
      </w:r>
      <w:r>
        <w:rPr>
          <w:spacing w:val="1"/>
        </w:rPr>
        <w:t> </w:t>
      </w:r>
      <w:r>
        <w:rPr/>
        <w:t>scores were divided to form three blocks of above average and below average readers. A</w:t>
      </w:r>
      <w:r>
        <w:rPr>
          <w:spacing w:val="1"/>
        </w:rPr>
        <w:t> </w:t>
      </w:r>
      <w:r>
        <w:rPr/>
        <w:t>total number of 78 pupils and 4 teachers were randomly assigned to two groups. Thirty-</w:t>
      </w:r>
      <w:r>
        <w:rPr>
          <w:spacing w:val="1"/>
        </w:rPr>
        <w:t> </w:t>
      </w:r>
      <w:r>
        <w:rPr/>
        <w:t>nine pupils were randomly assigned to the Round-Robin Reading (RRR) group and 39</w:t>
      </w:r>
      <w:r>
        <w:rPr>
          <w:spacing w:val="1"/>
        </w:rPr>
        <w:t> </w:t>
      </w:r>
      <w:r>
        <w:rPr/>
        <w:t>pupils were randomly assigned to the WLA group. The instruments used for the study</w:t>
      </w:r>
      <w:r>
        <w:rPr>
          <w:spacing w:val="1"/>
        </w:rPr>
        <w:t> </w:t>
      </w:r>
      <w:r>
        <w:rPr/>
        <w:t>consisted of a norm-reference standardized achievement test, the 10WA test of Basic</w:t>
      </w:r>
      <w:r>
        <w:rPr>
          <w:spacing w:val="1"/>
        </w:rPr>
        <w:t> </w:t>
      </w:r>
      <w:r>
        <w:rPr/>
        <w:t>skills (ITBS), and the researcher instructed oral Retelling Test (ORRT). The method of</w:t>
      </w:r>
      <w:r>
        <w:rPr>
          <w:spacing w:val="1"/>
        </w:rPr>
        <w:t> </w:t>
      </w:r>
      <w:r>
        <w:rPr/>
        <w:t>data analysis used was a multivariate analysis of variance (MANOVA) to test for overall</w:t>
      </w:r>
      <w:r>
        <w:rPr>
          <w:spacing w:val="1"/>
        </w:rPr>
        <w:t> </w:t>
      </w:r>
      <w:r>
        <w:rPr/>
        <w:t>treatment,</w:t>
      </w:r>
      <w:r>
        <w:rPr>
          <w:spacing w:val="16"/>
        </w:rPr>
        <w:t> </w:t>
      </w:r>
      <w:r>
        <w:rPr/>
        <w:t>book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treatment</w:t>
      </w:r>
      <w:r>
        <w:rPr>
          <w:spacing w:val="15"/>
        </w:rPr>
        <w:t> </w:t>
      </w:r>
      <w:r>
        <w:rPr/>
        <w:t>by</w:t>
      </w:r>
      <w:r>
        <w:rPr>
          <w:spacing w:val="10"/>
        </w:rPr>
        <w:t> </w:t>
      </w:r>
      <w:r>
        <w:rPr/>
        <w:t>block</w:t>
      </w:r>
      <w:r>
        <w:rPr>
          <w:spacing w:val="16"/>
        </w:rPr>
        <w:t> </w:t>
      </w:r>
      <w:r>
        <w:rPr/>
        <w:t>interactive</w:t>
      </w:r>
      <w:r>
        <w:rPr>
          <w:spacing w:val="14"/>
        </w:rPr>
        <w:t> </w:t>
      </w:r>
      <w:r>
        <w:rPr/>
        <w:t>effects.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researchers</w:t>
      </w:r>
      <w:r>
        <w:rPr>
          <w:spacing w:val="15"/>
        </w:rPr>
        <w:t> </w:t>
      </w:r>
      <w:r>
        <w:rPr/>
        <w:t>reported</w:t>
      </w:r>
      <w:r>
        <w:rPr>
          <w:spacing w:val="16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9"/>
        <w:jc w:val="both"/>
      </w:pPr>
      <w:r>
        <w:rPr/>
        <w:t>pupils in the whole language approach group out-performed pupils in the RRR group in</w:t>
      </w:r>
      <w:r>
        <w:rPr>
          <w:spacing w:val="1"/>
        </w:rPr>
        <w:t> </w:t>
      </w:r>
      <w:r>
        <w:rPr/>
        <w:t>all measures of reading growth: Vocabulary, word analysis, word recognition, reading</w:t>
      </w:r>
      <w:r>
        <w:rPr>
          <w:spacing w:val="1"/>
        </w:rPr>
        <w:t> </w:t>
      </w:r>
      <w:r>
        <w:rPr/>
        <w:t>fluency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reading</w:t>
      </w:r>
      <w:r>
        <w:rPr>
          <w:spacing w:val="-1"/>
        </w:rPr>
        <w:t> </w:t>
      </w:r>
      <w:r>
        <w:rPr/>
        <w:t>comprehension.</w:t>
      </w:r>
    </w:p>
    <w:p>
      <w:pPr>
        <w:pStyle w:val="BodyText"/>
        <w:spacing w:line="480" w:lineRule="auto"/>
        <w:ind w:left="1580" w:right="1121" w:firstLine="720"/>
        <w:jc w:val="both"/>
      </w:pPr>
      <w:r>
        <w:rPr/>
        <w:t>The findings in Eldredge, et al (2000) were interesting and significant because</w:t>
      </w:r>
      <w:r>
        <w:rPr>
          <w:spacing w:val="1"/>
        </w:rPr>
        <w:t> </w:t>
      </w:r>
      <w:r>
        <w:rPr/>
        <w:t>they were able to use shared book experience in a whole language classroom to improve</w:t>
      </w:r>
      <w:r>
        <w:rPr>
          <w:spacing w:val="1"/>
        </w:rPr>
        <w:t> </w:t>
      </w:r>
      <w:r>
        <w:rPr/>
        <w:t>reading comprehension of second graders. Nevertheless they did not address language</w:t>
      </w:r>
      <w:r>
        <w:rPr>
          <w:spacing w:val="1"/>
        </w:rPr>
        <w:t> </w:t>
      </w:r>
      <w:r>
        <w:rPr/>
        <w:t>skill problems of these pupils that is one of the basic and important skills in meaningful</w:t>
      </w:r>
      <w:r>
        <w:rPr>
          <w:spacing w:val="1"/>
        </w:rPr>
        <w:t> </w:t>
      </w:r>
      <w:r>
        <w:rPr/>
        <w:t>reading. In addition, they did not indicate the area of comprehension skills they treated</w:t>
      </w:r>
      <w:r>
        <w:rPr>
          <w:spacing w:val="1"/>
        </w:rPr>
        <w:t> </w:t>
      </w:r>
      <w:r>
        <w:rPr/>
        <w:t>with the shared book experience in WLIA to help other teachers know where to focus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WLA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literal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comprehension skills, receptive and expressive language skills. They also failed to work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of pupils. These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gaps that this study</w:t>
      </w:r>
      <w:r>
        <w:rPr>
          <w:spacing w:val="-8"/>
        </w:rPr>
        <w:t> </w:t>
      </w:r>
      <w:r>
        <w:rPr/>
        <w:t>intends</w:t>
      </w:r>
      <w:r>
        <w:rPr>
          <w:spacing w:val="-1"/>
        </w:rPr>
        <w:t> </w:t>
      </w:r>
      <w:r>
        <w:rPr/>
        <w:t>to fill.</w:t>
      </w:r>
    </w:p>
    <w:p>
      <w:pPr>
        <w:pStyle w:val="BodyText"/>
        <w:spacing w:line="480" w:lineRule="auto" w:before="2"/>
        <w:ind w:left="1580" w:right="1117" w:firstLine="720"/>
        <w:jc w:val="both"/>
      </w:pPr>
      <w:r>
        <w:rPr/>
        <w:t>In another study, Condy and Donald (2005) conducted and a developed a reading</w:t>
      </w:r>
      <w:r>
        <w:rPr>
          <w:spacing w:val="1"/>
        </w:rPr>
        <w:t> </w:t>
      </w:r>
      <w:r>
        <w:rPr/>
        <w:t>treatment programme for teachers of grades two and three in schools in South Africa. The</w:t>
      </w:r>
      <w:r>
        <w:rPr>
          <w:spacing w:val="-57"/>
        </w:rPr>
        <w:t> </w:t>
      </w:r>
      <w:r>
        <w:rPr/>
        <w:t>study evaluated the impact of two years of CLE reading treatment in schools in the</w:t>
      </w:r>
      <w:r>
        <w:rPr>
          <w:spacing w:val="1"/>
        </w:rPr>
        <w:t> </w:t>
      </w:r>
      <w:r>
        <w:rPr/>
        <w:t>Western cope region in South Africa. The schools involved in the study were 173 of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disadvantaged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needy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participating teachers were exposed to an overview of the theory of reading embodied in</w:t>
      </w:r>
      <w:r>
        <w:rPr>
          <w:spacing w:val="1"/>
        </w:rPr>
        <w:t> </w:t>
      </w:r>
      <w:r>
        <w:rPr/>
        <w:t>the CLE programme; demonstrations of the specific teaching processes involved in the</w:t>
      </w:r>
      <w:r>
        <w:rPr>
          <w:spacing w:val="1"/>
        </w:rPr>
        <w:t> </w:t>
      </w:r>
      <w:r>
        <w:rPr/>
        <w:t>relevant stages and phases as mediation, scaffolding and peer-group learning, all of which</w:t>
      </w:r>
      <w:r>
        <w:rPr>
          <w:spacing w:val="-57"/>
        </w:rPr>
        <w:t> </w:t>
      </w:r>
      <w:r>
        <w:rPr/>
        <w:t>are central to all the stages of the programme. Participants were provided follow-up</w:t>
      </w:r>
      <w:r>
        <w:rPr>
          <w:spacing w:val="1"/>
        </w:rPr>
        <w:t> </w:t>
      </w:r>
      <w:r>
        <w:rPr/>
        <w:t>support, such as essential classroom materials, ‘starter books’, teachers’ manual and a</w:t>
      </w:r>
      <w:r>
        <w:rPr>
          <w:spacing w:val="1"/>
        </w:rPr>
        <w:t> </w:t>
      </w:r>
      <w:r>
        <w:rPr/>
        <w:t>copy</w:t>
      </w:r>
      <w:r>
        <w:rPr>
          <w:spacing w:val="-5"/>
        </w:rPr>
        <w:t> </w:t>
      </w:r>
      <w:r>
        <w:rPr/>
        <w:t>of training</w:t>
      </w:r>
      <w:r>
        <w:rPr>
          <w:spacing w:val="-3"/>
        </w:rPr>
        <w:t> </w:t>
      </w:r>
      <w:r>
        <w:rPr/>
        <w:t>video, for each participating</w:t>
      </w:r>
      <w:r>
        <w:rPr>
          <w:spacing w:val="-3"/>
        </w:rPr>
        <w:t> </w:t>
      </w:r>
      <w:r>
        <w:rPr/>
        <w:t>school.</w:t>
      </w:r>
    </w:p>
    <w:p>
      <w:pPr>
        <w:pStyle w:val="BodyText"/>
        <w:spacing w:line="480" w:lineRule="auto"/>
        <w:ind w:left="1580" w:right="111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evaluative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nature.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sample</w:t>
      </w:r>
      <w:r>
        <w:rPr>
          <w:spacing w:val="10"/>
        </w:rPr>
        <w:t> </w:t>
      </w:r>
      <w:r>
        <w:rPr/>
        <w:t>consisted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four</w:t>
      </w:r>
      <w:r>
        <w:rPr>
          <w:spacing w:val="11"/>
        </w:rPr>
        <w:t> </w:t>
      </w:r>
      <w:r>
        <w:rPr/>
        <w:t>experimental</w:t>
      </w:r>
      <w:r>
        <w:rPr>
          <w:spacing w:val="11"/>
        </w:rPr>
        <w:t> </w:t>
      </w:r>
      <w:r>
        <w:rPr/>
        <w:t>schools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four</w:t>
      </w:r>
      <w:r>
        <w:rPr>
          <w:spacing w:val="9"/>
        </w:rPr>
        <w:t> </w:t>
      </w:r>
      <w:r>
        <w:rPr/>
        <w:t>control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/>
        <w:jc w:val="both"/>
      </w:pPr>
      <w:r>
        <w:rPr/>
        <w:t>schools each with 156 and 150 pupils, and 157 and 151 pupils respectively. Instruments</w:t>
      </w:r>
      <w:r>
        <w:rPr>
          <w:spacing w:val="1"/>
        </w:rPr>
        <w:t> </w:t>
      </w:r>
      <w:r>
        <w:rPr/>
        <w:t>were developed and applied in the two commonly used first languages of the samples;</w:t>
      </w:r>
      <w:r>
        <w:rPr>
          <w:spacing w:val="1"/>
        </w:rPr>
        <w:t> </w:t>
      </w:r>
      <w:r>
        <w:rPr/>
        <w:t>namely, Afrikaans and Xhosa. Four instruments were developed as indicators of the</w:t>
      </w:r>
      <w:r>
        <w:rPr>
          <w:spacing w:val="1"/>
        </w:rPr>
        <w:t> </w:t>
      </w:r>
      <w:r>
        <w:rPr/>
        <w:t>relevant outcomes: cloze reading test (grade 3), dictation test (grade 3), language and</w:t>
      </w:r>
      <w:r>
        <w:rPr>
          <w:spacing w:val="1"/>
        </w:rPr>
        <w:t> </w:t>
      </w:r>
      <w:r>
        <w:rPr/>
        <w:t>creativity test (grades 2 &amp; 3), and word test (grade 2). The results were generally positive</w:t>
      </w:r>
      <w:r>
        <w:rPr>
          <w:spacing w:val="1"/>
        </w:rPr>
        <w:t> </w:t>
      </w:r>
      <w:r>
        <w:rPr/>
        <w:t>for 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 variables</w:t>
      </w:r>
      <w:r>
        <w:rPr>
          <w:spacing w:val="1"/>
        </w:rPr>
        <w:t> </w:t>
      </w:r>
      <w:r>
        <w:rPr/>
        <w:t>tested.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groups in each of</w:t>
      </w:r>
      <w:r>
        <w:rPr>
          <w:spacing w:val="1"/>
        </w:rPr>
        <w:t> </w:t>
      </w:r>
      <w:r>
        <w:rPr/>
        <w:t>the hypotheses tested.</w:t>
      </w:r>
    </w:p>
    <w:p>
      <w:pPr>
        <w:pStyle w:val="BodyText"/>
        <w:spacing w:line="480" w:lineRule="auto" w:before="1"/>
        <w:ind w:left="1580" w:right="1115" w:firstLine="720"/>
        <w:jc w:val="both"/>
      </w:pPr>
      <w:r>
        <w:rPr/>
        <w:t>Similarly, Hazel (2005) carried out a study on the reading preferences of junior</w:t>
      </w:r>
      <w:r>
        <w:rPr>
          <w:spacing w:val="1"/>
        </w:rPr>
        <w:t> </w:t>
      </w:r>
      <w:r>
        <w:rPr/>
        <w:t>secondary school two ESL learners in the Eastern Cape, South Africa, in order to provide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writers,</w:t>
      </w:r>
      <w:r>
        <w:rPr>
          <w:spacing w:val="1"/>
        </w:rPr>
        <w:t> </w:t>
      </w:r>
      <w:r>
        <w:rPr/>
        <w:t>publishers,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redressing reading deficiencies in schools. Specifically, the study sought to establish</w:t>
      </w:r>
      <w:r>
        <w:rPr>
          <w:spacing w:val="1"/>
        </w:rPr>
        <w:t> </w:t>
      </w:r>
      <w:r>
        <w:rPr/>
        <w:t>whether attitude and reading materials could account for poor reading performance of the</w:t>
      </w:r>
      <w:r>
        <w:rPr>
          <w:spacing w:val="1"/>
        </w:rPr>
        <w:t> </w:t>
      </w:r>
      <w:r>
        <w:rPr/>
        <w:t>pupil: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girls;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preferences; on preferred topics; preferred languages and language effect. English, Xhosa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Afrikaans languages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used.</w:t>
      </w:r>
    </w:p>
    <w:p>
      <w:pPr>
        <w:pStyle w:val="BodyText"/>
        <w:spacing w:line="480" w:lineRule="auto" w:before="1"/>
        <w:ind w:left="1580" w:right="1118" w:firstLine="720"/>
        <w:jc w:val="both"/>
      </w:pPr>
      <w:r>
        <w:rPr/>
        <w:t>The researcher used a descriptive survey to collect data for the study. The sample</w:t>
      </w:r>
      <w:r>
        <w:rPr>
          <w:spacing w:val="1"/>
        </w:rPr>
        <w:t> </w:t>
      </w:r>
      <w:r>
        <w:rPr/>
        <w:t>of the study was 649 students from eight public schools where English was taught as a</w:t>
      </w:r>
      <w:r>
        <w:rPr>
          <w:spacing w:val="1"/>
        </w:rPr>
        <w:t> </w:t>
      </w:r>
      <w:r>
        <w:rPr/>
        <w:t>second language. Both a focus group interview and questionnaire instruments were used</w:t>
      </w:r>
      <w:r>
        <w:rPr>
          <w:spacing w:val="1"/>
        </w:rPr>
        <w:t> </w:t>
      </w:r>
      <w:r>
        <w:rPr/>
        <w:t>to collect data that was used to construct some highly structured closed and open-ended</w:t>
      </w:r>
      <w:r>
        <w:rPr>
          <w:spacing w:val="1"/>
        </w:rPr>
        <w:t> </w:t>
      </w:r>
      <w:r>
        <w:rPr/>
        <w:t>questionnaires. The study revealed that both male and female students had preference for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topics.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reading</w:t>
      </w:r>
      <w:r>
        <w:rPr>
          <w:spacing w:val="-4"/>
        </w:rPr>
        <w:t> </w:t>
      </w:r>
      <w:r>
        <w:rPr/>
        <w:t>materials in schools.</w:t>
      </w:r>
    </w:p>
    <w:p>
      <w:pPr>
        <w:pStyle w:val="BodyText"/>
        <w:spacing w:line="480" w:lineRule="auto"/>
        <w:ind w:left="1580" w:right="1118" w:firstLine="811"/>
        <w:jc w:val="both"/>
      </w:pPr>
      <w:r>
        <w:rPr/>
        <w:t>The study reported in Nicholas (2007) investigated the impact of picture book</w:t>
      </w:r>
      <w:r>
        <w:rPr>
          <w:spacing w:val="1"/>
        </w:rPr>
        <w:t> </w:t>
      </w:r>
      <w:r>
        <w:rPr/>
        <w:t>illustration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emergent</w:t>
      </w:r>
      <w:r>
        <w:rPr>
          <w:spacing w:val="1"/>
        </w:rPr>
        <w:t> </w:t>
      </w:r>
      <w:r>
        <w:rPr/>
        <w:t>readers.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purpose</w:t>
      </w:r>
      <w:r>
        <w:rPr>
          <w:spacing w:val="19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study</w:t>
      </w:r>
      <w:r>
        <w:rPr>
          <w:spacing w:val="16"/>
        </w:rPr>
        <w:t> </w:t>
      </w:r>
      <w:r>
        <w:rPr/>
        <w:t>was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observe</w:t>
      </w:r>
      <w:r>
        <w:rPr>
          <w:spacing w:val="22"/>
        </w:rPr>
        <w:t> </w:t>
      </w:r>
      <w:r>
        <w:rPr/>
        <w:t>emergent</w:t>
      </w:r>
      <w:r>
        <w:rPr>
          <w:spacing w:val="21"/>
        </w:rPr>
        <w:t> </w:t>
      </w:r>
      <w:r>
        <w:rPr/>
        <w:t>readers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they</w:t>
      </w:r>
      <w:r>
        <w:rPr>
          <w:spacing w:val="17"/>
        </w:rPr>
        <w:t> </w:t>
      </w:r>
      <w:r>
        <w:rPr/>
        <w:t>demonstrate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9843" w:val="left" w:leader="none"/>
        </w:tabs>
        <w:spacing w:line="480" w:lineRule="auto" w:before="90"/>
        <w:ind w:left="1580" w:right="1117"/>
        <w:jc w:val="right"/>
      </w:pPr>
      <w:r>
        <w:rPr/>
        <w:t>comprehension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some</w:t>
      </w:r>
      <w:r>
        <w:rPr>
          <w:spacing w:val="8"/>
        </w:rPr>
        <w:t> </w:t>
      </w:r>
      <w:r>
        <w:rPr/>
        <w:t>retelling</w:t>
      </w:r>
      <w:r>
        <w:rPr>
          <w:spacing w:val="4"/>
        </w:rPr>
        <w:t> </w:t>
      </w:r>
      <w:r>
        <w:rPr/>
        <w:t>skills</w:t>
      </w:r>
      <w:r>
        <w:rPr>
          <w:spacing w:val="6"/>
        </w:rPr>
        <w:t> </w:t>
      </w:r>
      <w:r>
        <w:rPr/>
        <w:t>both</w:t>
      </w:r>
      <w:r>
        <w:rPr>
          <w:spacing w:val="6"/>
        </w:rPr>
        <w:t> </w:t>
      </w:r>
      <w:r>
        <w:rPr/>
        <w:t>with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without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aid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illustrations</w:t>
      </w:r>
      <w:r>
        <w:rPr>
          <w:spacing w:val="-57"/>
        </w:rPr>
        <w:t> </w:t>
      </w:r>
      <w:r>
        <w:rPr/>
        <w:t>that</w:t>
      </w:r>
      <w:r>
        <w:rPr>
          <w:spacing w:val="16"/>
        </w:rPr>
        <w:t> </w:t>
      </w:r>
      <w:r>
        <w:rPr/>
        <w:t>would</w:t>
      </w:r>
      <w:r>
        <w:rPr>
          <w:spacing w:val="17"/>
        </w:rPr>
        <w:t> </w:t>
      </w:r>
      <w:r>
        <w:rPr/>
        <w:t>accompany</w:t>
      </w:r>
      <w:r>
        <w:rPr>
          <w:spacing w:val="15"/>
        </w:rPr>
        <w:t> </w:t>
      </w:r>
      <w:r>
        <w:rPr/>
        <w:t>a</w:t>
      </w:r>
      <w:r>
        <w:rPr>
          <w:spacing w:val="18"/>
        </w:rPr>
        <w:t> </w:t>
      </w:r>
      <w:r>
        <w:rPr/>
        <w:t>story.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population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study</w:t>
      </w:r>
      <w:r>
        <w:rPr>
          <w:spacing w:val="12"/>
        </w:rPr>
        <w:t> </w:t>
      </w:r>
      <w:r>
        <w:rPr/>
        <w:t>consisted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two</w:t>
      </w:r>
      <w:r>
        <w:rPr>
          <w:spacing w:val="16"/>
        </w:rPr>
        <w:t> </w:t>
      </w:r>
      <w:r>
        <w:rPr/>
        <w:t>elementary</w:t>
      </w:r>
      <w:r>
        <w:rPr>
          <w:spacing w:val="-57"/>
        </w:rPr>
        <w:t> </w:t>
      </w:r>
      <w:r>
        <w:rPr/>
        <w:t>schools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Parish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North-west</w:t>
      </w:r>
      <w:r>
        <w:rPr>
          <w:spacing w:val="13"/>
        </w:rPr>
        <w:t> </w:t>
      </w:r>
      <w:r>
        <w:rPr/>
        <w:t>part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Louisiana.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first</w:t>
      </w:r>
      <w:r>
        <w:rPr>
          <w:spacing w:val="14"/>
        </w:rPr>
        <w:t> </w:t>
      </w:r>
      <w:r>
        <w:rPr/>
        <w:t>school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of</w:t>
      </w:r>
      <w:r>
        <w:rPr>
          <w:spacing w:val="13"/>
        </w:rPr>
        <w:t> </w:t>
      </w:r>
      <w:r>
        <w:rPr/>
        <w:t>450</w:t>
      </w:r>
      <w:r>
        <w:rPr>
          <w:spacing w:val="14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second</w:t>
      </w:r>
      <w:r>
        <w:rPr>
          <w:spacing w:val="14"/>
        </w:rPr>
        <w:t> </w:t>
      </w:r>
      <w:r>
        <w:rPr/>
        <w:t>had</w:t>
      </w:r>
      <w:r>
        <w:rPr>
          <w:spacing w:val="14"/>
        </w:rPr>
        <w:t> </w:t>
      </w:r>
      <w:r>
        <w:rPr/>
        <w:t>850</w:t>
      </w:r>
      <w:r>
        <w:rPr>
          <w:spacing w:val="15"/>
        </w:rPr>
        <w:t> </w:t>
      </w:r>
      <w:r>
        <w:rPr/>
        <w:t>students.</w:t>
      </w:r>
      <w:r>
        <w:rPr>
          <w:spacing w:val="17"/>
        </w:rPr>
        <w:t> </w:t>
      </w:r>
      <w:r>
        <w:rPr/>
        <w:t>The</w:t>
      </w:r>
      <w:r>
        <w:rPr>
          <w:spacing w:val="12"/>
        </w:rPr>
        <w:t> </w:t>
      </w:r>
      <w:r>
        <w:rPr/>
        <w:t>sample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11"/>
        </w:rPr>
        <w:t> </w:t>
      </w:r>
      <w:r>
        <w:rPr/>
        <w:t>was</w:t>
      </w:r>
      <w:r>
        <w:rPr>
          <w:spacing w:val="14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schools’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gathered</w:t>
      </w:r>
      <w:r>
        <w:rPr>
          <w:spacing w:val="1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observations.</w:t>
      </w:r>
      <w:r>
        <w:rPr>
          <w:spacing w:val="8"/>
        </w:rPr>
        <w:t> </w:t>
      </w:r>
      <w:r>
        <w:rPr/>
        <w:t>Simple</w:t>
      </w:r>
      <w:r>
        <w:rPr>
          <w:spacing w:val="7"/>
        </w:rPr>
        <w:t> </w:t>
      </w:r>
      <w:r>
        <w:rPr/>
        <w:t>percentage</w:t>
      </w:r>
      <w:r>
        <w:rPr>
          <w:spacing w:val="7"/>
        </w:rPr>
        <w:t> </w:t>
      </w:r>
      <w:r>
        <w:rPr/>
        <w:t>was</w:t>
      </w:r>
      <w:r>
        <w:rPr>
          <w:spacing w:val="8"/>
        </w:rPr>
        <w:t> </w:t>
      </w:r>
      <w:r>
        <w:rPr/>
        <w:t>used</w:t>
      </w:r>
      <w:r>
        <w:rPr>
          <w:spacing w:val="8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data</w:t>
      </w:r>
      <w:r>
        <w:rPr>
          <w:spacing w:val="7"/>
        </w:rPr>
        <w:t> </w:t>
      </w:r>
      <w:r>
        <w:rPr/>
        <w:t>analysis.</w:t>
      </w:r>
      <w:r>
        <w:rPr>
          <w:spacing w:val="10"/>
        </w:rPr>
        <w:t> </w:t>
      </w:r>
      <w:r>
        <w:rPr/>
        <w:t>Findings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-57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revealed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illustrations</w:t>
      </w:r>
      <w:r>
        <w:rPr>
          <w:spacing w:val="13"/>
        </w:rPr>
        <w:t> </w:t>
      </w:r>
      <w:r>
        <w:rPr/>
        <w:t>act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reinforcement</w:t>
      </w:r>
      <w:r>
        <w:rPr>
          <w:spacing w:val="13"/>
        </w:rPr>
        <w:t> </w:t>
      </w:r>
      <w:r>
        <w:rPr/>
        <w:t>tools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developmental</w:t>
      </w:r>
      <w:r>
        <w:rPr>
          <w:spacing w:val="-57"/>
        </w:rPr>
        <w:t> </w:t>
      </w:r>
      <w:r>
        <w:rPr/>
        <w:t>reading</w:t>
      </w:r>
      <w:r>
        <w:rPr>
          <w:spacing w:val="17"/>
        </w:rPr>
        <w:t> </w:t>
      </w:r>
      <w:r>
        <w:rPr/>
        <w:t>process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young</w:t>
      </w:r>
      <w:r>
        <w:rPr>
          <w:spacing w:val="17"/>
        </w:rPr>
        <w:t> </w:t>
      </w:r>
      <w:r>
        <w:rPr/>
        <w:t>readers,</w:t>
      </w:r>
      <w:r>
        <w:rPr>
          <w:spacing w:val="20"/>
        </w:rPr>
        <w:t> </w:t>
      </w:r>
      <w:r>
        <w:rPr/>
        <w:t>hence</w:t>
      </w:r>
      <w:r>
        <w:rPr>
          <w:spacing w:val="19"/>
        </w:rPr>
        <w:t> </w:t>
      </w:r>
      <w:r>
        <w:rPr/>
        <w:t>their</w:t>
      </w:r>
      <w:r>
        <w:rPr>
          <w:spacing w:val="19"/>
        </w:rPr>
        <w:t> </w:t>
      </w:r>
      <w:r>
        <w:rPr/>
        <w:t>comprehension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vocabulary</w:t>
      </w:r>
      <w:r>
        <w:rPr>
          <w:spacing w:val="15"/>
        </w:rPr>
        <w:t> </w:t>
      </w:r>
      <w:r>
        <w:rPr/>
        <w:t>skills</w:t>
      </w:r>
      <w:r>
        <w:rPr>
          <w:spacing w:val="-57"/>
        </w:rPr>
        <w:t> </w:t>
      </w:r>
      <w:r>
        <w:rPr/>
        <w:t>were</w:t>
      </w:r>
      <w:r>
        <w:rPr>
          <w:spacing w:val="11"/>
        </w:rPr>
        <w:t> </w:t>
      </w:r>
      <w:r>
        <w:rPr/>
        <w:t>enhanced.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study</w:t>
      </w:r>
      <w:r>
        <w:rPr>
          <w:spacing w:val="5"/>
        </w:rPr>
        <w:t> </w:t>
      </w:r>
      <w:r>
        <w:rPr/>
        <w:t>is</w:t>
      </w:r>
      <w:r>
        <w:rPr>
          <w:spacing w:val="14"/>
        </w:rPr>
        <w:t> </w:t>
      </w:r>
      <w:r>
        <w:rPr/>
        <w:t>deficient</w:t>
      </w:r>
      <w:r>
        <w:rPr>
          <w:spacing w:val="11"/>
        </w:rPr>
        <w:t> </w:t>
      </w:r>
      <w:r>
        <w:rPr/>
        <w:t>because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author</w:t>
      </w:r>
      <w:r>
        <w:rPr>
          <w:spacing w:val="12"/>
        </w:rPr>
        <w:t> </w:t>
      </w:r>
      <w:r>
        <w:rPr/>
        <w:t>failed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report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design</w:t>
      </w:r>
      <w:r>
        <w:rPr>
          <w:spacing w:val="12"/>
        </w:rPr>
        <w:t> </w:t>
      </w:r>
      <w:r>
        <w:rPr/>
        <w:t>and</w:t>
      </w:r>
      <w:r>
        <w:rPr>
          <w:spacing w:val="-57"/>
        </w:rPr>
        <w:t> </w:t>
      </w:r>
      <w:r>
        <w:rPr/>
        <w:t>procedures</w:t>
      </w:r>
      <w:r>
        <w:rPr>
          <w:spacing w:val="51"/>
        </w:rPr>
        <w:t> </w:t>
      </w:r>
      <w:r>
        <w:rPr/>
        <w:t>used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administration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collection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data.</w:t>
      </w:r>
      <w:r>
        <w:rPr>
          <w:spacing w:val="51"/>
        </w:rPr>
        <w:t> </w:t>
      </w:r>
      <w:r>
        <w:rPr/>
        <w:t>As</w:t>
      </w:r>
      <w:r>
        <w:rPr>
          <w:spacing w:val="52"/>
        </w:rPr>
        <w:t> </w:t>
      </w:r>
      <w:r>
        <w:rPr/>
        <w:t>it</w:t>
      </w:r>
      <w:r>
        <w:rPr>
          <w:spacing w:val="50"/>
        </w:rPr>
        <w:t> </w:t>
      </w:r>
      <w:r>
        <w:rPr/>
        <w:t>is,</w:t>
      </w:r>
      <w:r>
        <w:rPr>
          <w:spacing w:val="52"/>
        </w:rPr>
        <w:t> </w:t>
      </w:r>
      <w:r>
        <w:rPr/>
        <w:t>it</w:t>
      </w:r>
      <w:r>
        <w:rPr>
          <w:spacing w:val="50"/>
        </w:rPr>
        <w:t> </w:t>
      </w:r>
      <w:r>
        <w:rPr/>
        <w:t>will</w:t>
      </w:r>
      <w:r>
        <w:rPr>
          <w:spacing w:val="52"/>
        </w:rPr>
        <w:t> </w:t>
      </w:r>
      <w:r>
        <w:rPr/>
        <w:t>be</w:t>
      </w:r>
      <w:r>
        <w:rPr>
          <w:spacing w:val="-57"/>
        </w:rPr>
        <w:t> </w:t>
      </w:r>
      <w:r>
        <w:rPr/>
        <w:t>difficult for subsequent researchers to adopt the strategies for replication of further study.</w:t>
      </w:r>
      <w:r>
        <w:rPr>
          <w:spacing w:val="1"/>
        </w:rPr>
        <w:t> </w:t>
      </w:r>
      <w:r>
        <w:rPr/>
        <w:t>Similarly,</w:t>
      </w:r>
      <w:r>
        <w:rPr>
          <w:spacing w:val="16"/>
        </w:rPr>
        <w:t> </w:t>
      </w:r>
      <w:r>
        <w:rPr/>
        <w:t>Scharlach</w:t>
      </w:r>
      <w:r>
        <w:rPr>
          <w:spacing w:val="13"/>
        </w:rPr>
        <w:t> </w:t>
      </w:r>
      <w:r>
        <w:rPr/>
        <w:t>(2008)</w:t>
      </w:r>
      <w:r>
        <w:rPr>
          <w:spacing w:val="12"/>
        </w:rPr>
        <w:t> </w:t>
      </w:r>
      <w:r>
        <w:rPr/>
        <w:t>designed,</w:t>
      </w:r>
      <w:r>
        <w:rPr>
          <w:spacing w:val="13"/>
        </w:rPr>
        <w:t> </w:t>
      </w:r>
      <w:r>
        <w:rPr/>
        <w:t>implemented</w:t>
      </w:r>
      <w:r>
        <w:rPr>
          <w:spacing w:val="71"/>
        </w:rPr>
        <w:t> </w:t>
      </w:r>
      <w:r>
        <w:rPr/>
        <w:t>and</w:t>
      </w:r>
      <w:r>
        <w:rPr>
          <w:spacing w:val="75"/>
        </w:rPr>
        <w:t> </w:t>
      </w:r>
      <w:r>
        <w:rPr/>
        <w:t>tried</w:t>
      </w:r>
      <w:r>
        <w:rPr>
          <w:spacing w:val="73"/>
        </w:rPr>
        <w:t> </w:t>
      </w:r>
      <w:r>
        <w:rPr/>
        <w:t>to</w:t>
      </w:r>
      <w:r>
        <w:rPr>
          <w:spacing w:val="76"/>
        </w:rPr>
        <w:t> </w:t>
      </w:r>
      <w:r>
        <w:rPr/>
        <w:t>evaluate</w:t>
      </w:r>
      <w:r>
        <w:rPr>
          <w:spacing w:val="72"/>
        </w:rPr>
        <w:t> </w:t>
      </w:r>
      <w:r>
        <w:rPr/>
        <w:t>an</w:t>
      </w:r>
      <w:r>
        <w:rPr>
          <w:spacing w:val="1"/>
        </w:rPr>
        <w:t> </w:t>
      </w:r>
      <w:r>
        <w:rPr/>
        <w:t>innovative</w:t>
      </w:r>
      <w:r>
        <w:rPr>
          <w:spacing w:val="54"/>
        </w:rPr>
        <w:t> </w:t>
      </w:r>
      <w:r>
        <w:rPr/>
        <w:t>instructional</w:t>
      </w:r>
      <w:r>
        <w:rPr>
          <w:spacing w:val="59"/>
        </w:rPr>
        <w:t> </w:t>
      </w:r>
      <w:r>
        <w:rPr/>
        <w:t>framework</w:t>
      </w:r>
      <w:r>
        <w:rPr>
          <w:spacing w:val="57"/>
        </w:rPr>
        <w:t> </w:t>
      </w:r>
      <w:r>
        <w:rPr/>
        <w:t>entitled</w:t>
      </w:r>
      <w:r>
        <w:rPr>
          <w:spacing w:val="56"/>
        </w:rPr>
        <w:t> </w:t>
      </w:r>
      <w:r>
        <w:rPr/>
        <w:t>START</w:t>
      </w:r>
      <w:r>
        <w:rPr>
          <w:spacing w:val="56"/>
        </w:rPr>
        <w:t> </w:t>
      </w:r>
      <w:r>
        <w:rPr/>
        <w:t>(Students</w:t>
      </w:r>
      <w:r>
        <w:rPr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/>
        <w:t>Teachers</w:t>
      </w:r>
      <w:r>
        <w:rPr>
          <w:spacing w:val="57"/>
        </w:rPr>
        <w:t> </w:t>
      </w:r>
      <w:r>
        <w:rPr/>
        <w:t>Actively</w:t>
      </w:r>
      <w:r>
        <w:rPr>
          <w:spacing w:val="-57"/>
        </w:rPr>
        <w:t> </w:t>
      </w:r>
      <w:r>
        <w:rPr/>
        <w:t>Reading</w:t>
      </w:r>
      <w:r>
        <w:rPr>
          <w:spacing w:val="40"/>
        </w:rPr>
        <w:t> </w:t>
      </w:r>
      <w:r>
        <w:rPr/>
        <w:t>Text)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enhance</w:t>
      </w:r>
      <w:r>
        <w:rPr>
          <w:spacing w:val="41"/>
        </w:rPr>
        <w:t> </w:t>
      </w:r>
      <w:r>
        <w:rPr/>
        <w:t>reading</w:t>
      </w:r>
      <w:r>
        <w:rPr>
          <w:spacing w:val="42"/>
        </w:rPr>
        <w:t> </w:t>
      </w:r>
      <w:r>
        <w:rPr/>
        <w:t>comprehension</w:t>
      </w:r>
      <w:r>
        <w:rPr>
          <w:spacing w:val="41"/>
        </w:rPr>
        <w:t> </w:t>
      </w:r>
      <w:r>
        <w:rPr/>
        <w:t>instruction</w:t>
      </w:r>
      <w:r>
        <w:rPr>
          <w:spacing w:val="41"/>
        </w:rPr>
        <w:t> </w:t>
      </w:r>
      <w:r>
        <w:rPr/>
        <w:t>among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whites.</w:t>
        <w:tab/>
        <w:t>The</w:t>
      </w:r>
      <w:r>
        <w:rPr>
          <w:spacing w:val="-57"/>
        </w:rPr>
        <w:t> </w:t>
      </w:r>
      <w:r>
        <w:rPr/>
        <w:t>study</w:t>
      </w:r>
      <w:r>
        <w:rPr>
          <w:spacing w:val="-4"/>
        </w:rPr>
        <w:t> </w:t>
      </w:r>
      <w:r>
        <w:rPr/>
        <w:t>was</w:t>
      </w:r>
      <w:r>
        <w:rPr>
          <w:spacing w:val="4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five</w:t>
      </w:r>
      <w:r>
        <w:rPr>
          <w:spacing w:val="1"/>
        </w:rPr>
        <w:t> </w:t>
      </w:r>
      <w:r>
        <w:rPr/>
        <w:t>third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grade</w:t>
      </w:r>
      <w:r>
        <w:rPr>
          <w:spacing w:val="1"/>
        </w:rPr>
        <w:t> </w:t>
      </w:r>
      <w:r>
        <w:rPr/>
        <w:t>classrooms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south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eastern</w:t>
      </w:r>
      <w:r>
        <w:rPr>
          <w:spacing w:val="4"/>
        </w:rPr>
        <w:t> </w:t>
      </w:r>
      <w:r>
        <w:rPr/>
        <w:t>United States.</w:t>
      </w:r>
      <w:r>
        <w:rPr>
          <w:spacing w:val="-57"/>
        </w:rPr>
        <w:t> </w:t>
      </w:r>
      <w:r>
        <w:rPr/>
        <w:t>A</w:t>
      </w:r>
      <w:r>
        <w:rPr>
          <w:spacing w:val="31"/>
        </w:rPr>
        <w:t> </w:t>
      </w:r>
      <w:r>
        <w:rPr/>
        <w:t>total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5</w:t>
      </w:r>
      <w:r>
        <w:rPr>
          <w:spacing w:val="33"/>
        </w:rPr>
        <w:t> </w:t>
      </w:r>
      <w:r>
        <w:rPr/>
        <w:t>teachers</w:t>
      </w:r>
      <w:r>
        <w:rPr>
          <w:spacing w:val="31"/>
        </w:rPr>
        <w:t> </w:t>
      </w:r>
      <w:r>
        <w:rPr/>
        <w:t>with</w:t>
      </w:r>
      <w:r>
        <w:rPr>
          <w:spacing w:val="33"/>
        </w:rPr>
        <w:t> </w:t>
      </w:r>
      <w:r>
        <w:rPr/>
        <w:t>81</w:t>
      </w:r>
      <w:r>
        <w:rPr>
          <w:spacing w:val="32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were</w:t>
      </w:r>
      <w:r>
        <w:rPr>
          <w:spacing w:val="30"/>
        </w:rPr>
        <w:t> </w:t>
      </w:r>
      <w:r>
        <w:rPr/>
        <w:t>randomly</w:t>
      </w:r>
      <w:r>
        <w:rPr>
          <w:spacing w:val="28"/>
        </w:rPr>
        <w:t> </w:t>
      </w:r>
      <w:r>
        <w:rPr/>
        <w:t>assigned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one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three</w:t>
      </w:r>
      <w:r>
        <w:rPr>
          <w:spacing w:val="33"/>
        </w:rPr>
        <w:t> </w:t>
      </w:r>
      <w:r>
        <w:rPr/>
        <w:t>groups</w:t>
      </w:r>
      <w:r>
        <w:rPr>
          <w:spacing w:val="-57"/>
        </w:rPr>
        <w:t> </w:t>
      </w:r>
      <w:r>
        <w:rPr/>
        <w:t>(control,</w:t>
      </w:r>
      <w:r>
        <w:rPr>
          <w:spacing w:val="4"/>
        </w:rPr>
        <w:t> </w:t>
      </w:r>
      <w:r>
        <w:rPr/>
        <w:t>strategy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START</w:t>
      </w:r>
      <w:r>
        <w:rPr>
          <w:spacing w:val="4"/>
        </w:rPr>
        <w:t> </w:t>
      </w:r>
      <w:r>
        <w:rPr/>
        <w:t>classroom).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instrument</w:t>
      </w:r>
      <w:r>
        <w:rPr>
          <w:spacing w:val="5"/>
        </w:rPr>
        <w:t> </w:t>
      </w:r>
      <w:r>
        <w:rPr/>
        <w:t>used</w:t>
      </w:r>
      <w:r>
        <w:rPr>
          <w:spacing w:val="6"/>
        </w:rPr>
        <w:t> </w:t>
      </w:r>
      <w:r>
        <w:rPr/>
        <w:t>were</w:t>
      </w:r>
      <w:r>
        <w:rPr>
          <w:spacing w:val="5"/>
        </w:rPr>
        <w:t> </w:t>
      </w:r>
      <w:r>
        <w:rPr/>
        <w:t>ART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recording</w:t>
      </w:r>
      <w:r>
        <w:rPr>
          <w:spacing w:val="58"/>
        </w:rPr>
        <w:t> </w:t>
      </w:r>
      <w:r>
        <w:rPr/>
        <w:t>sheets,</w:t>
      </w:r>
      <w:r>
        <w:rPr>
          <w:spacing w:val="1"/>
        </w:rPr>
        <w:t> </w:t>
      </w:r>
      <w:r>
        <w:rPr/>
        <w:t>START</w:t>
      </w:r>
      <w:r>
        <w:rPr>
          <w:spacing w:val="60"/>
        </w:rPr>
        <w:t> </w:t>
      </w:r>
      <w:r>
        <w:rPr/>
        <w:t>study</w:t>
      </w:r>
      <w:r>
        <w:rPr>
          <w:spacing w:val="56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60"/>
        </w:rPr>
        <w:t> </w:t>
      </w:r>
      <w:r>
        <w:rPr/>
        <w:t>Gates</w:t>
      </w:r>
      <w:r>
        <w:rPr>
          <w:spacing w:val="7"/>
        </w:rPr>
        <w:t> </w:t>
      </w:r>
      <w:r>
        <w:rPr/>
        <w:t>–</w:t>
      </w:r>
      <w:r>
        <w:rPr>
          <w:spacing w:val="-57"/>
        </w:rPr>
        <w:t> </w:t>
      </w:r>
      <w:r>
        <w:rPr/>
        <w:t>MacGinitie</w:t>
      </w:r>
      <w:r>
        <w:rPr>
          <w:spacing w:val="29"/>
        </w:rPr>
        <w:t> </w:t>
      </w:r>
      <w:r>
        <w:rPr/>
        <w:t>comprehension</w:t>
      </w:r>
      <w:r>
        <w:rPr>
          <w:spacing w:val="29"/>
        </w:rPr>
        <w:t> </w:t>
      </w:r>
      <w:r>
        <w:rPr/>
        <w:t>test</w:t>
      </w:r>
      <w:r>
        <w:rPr>
          <w:spacing w:val="30"/>
        </w:rPr>
        <w:t> </w:t>
      </w:r>
      <w:r>
        <w:rPr/>
        <w:t>involving</w:t>
      </w:r>
      <w:r>
        <w:rPr>
          <w:spacing w:val="28"/>
        </w:rPr>
        <w:t> </w:t>
      </w:r>
      <w:r>
        <w:rPr/>
        <w:t>self</w:t>
      </w:r>
      <w:r>
        <w:rPr>
          <w:spacing w:val="30"/>
        </w:rPr>
        <w:t> </w:t>
      </w:r>
      <w:r>
        <w:rPr/>
        <w:t>–</w:t>
      </w:r>
      <w:r>
        <w:rPr>
          <w:spacing w:val="27"/>
        </w:rPr>
        <w:t> </w:t>
      </w:r>
      <w:r>
        <w:rPr/>
        <w:t>selected</w:t>
      </w:r>
      <w:r>
        <w:rPr>
          <w:spacing w:val="29"/>
        </w:rPr>
        <w:t> </w:t>
      </w:r>
      <w:r>
        <w:rPr/>
        <w:t>passages.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method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data</w:t>
      </w:r>
      <w:r>
        <w:rPr>
          <w:spacing w:val="-57"/>
        </w:rPr>
        <w:t> </w:t>
      </w:r>
      <w:r>
        <w:rPr/>
        <w:t>analysis</w:t>
      </w:r>
      <w:r>
        <w:rPr>
          <w:spacing w:val="40"/>
        </w:rPr>
        <w:t> </w:t>
      </w:r>
      <w:r>
        <w:rPr/>
        <w:t>included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percentile</w:t>
      </w:r>
      <w:r>
        <w:rPr>
          <w:spacing w:val="40"/>
        </w:rPr>
        <w:t> </w:t>
      </w:r>
      <w:r>
        <w:rPr/>
        <w:t>ranking,</w:t>
      </w:r>
      <w:r>
        <w:rPr>
          <w:spacing w:val="39"/>
        </w:rPr>
        <w:t> </w:t>
      </w:r>
      <w:r>
        <w:rPr/>
        <w:t>average</w:t>
      </w:r>
      <w:r>
        <w:rPr>
          <w:spacing w:val="38"/>
        </w:rPr>
        <w:t> </w:t>
      </w:r>
      <w:r>
        <w:rPr/>
        <w:t>gain</w:t>
      </w:r>
      <w:r>
        <w:rPr>
          <w:spacing w:val="40"/>
        </w:rPr>
        <w:t> </w:t>
      </w:r>
      <w:r>
        <w:rPr/>
        <w:t>scores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one-way</w:t>
      </w:r>
      <w:r>
        <w:rPr>
          <w:spacing w:val="34"/>
        </w:rPr>
        <w:t> </w:t>
      </w:r>
      <w:r>
        <w:rPr/>
        <w:t>analysis</w:t>
      </w:r>
      <w:r>
        <w:rPr>
          <w:spacing w:val="40"/>
        </w:rPr>
        <w:t> </w:t>
      </w:r>
      <w:r>
        <w:rPr/>
        <w:t>of</w:t>
      </w:r>
      <w:r>
        <w:rPr>
          <w:spacing w:val="-57"/>
        </w:rPr>
        <w:t> </w:t>
      </w:r>
      <w:r>
        <w:rPr/>
        <w:t>variance</w:t>
      </w:r>
      <w:r>
        <w:rPr>
          <w:spacing w:val="21"/>
        </w:rPr>
        <w:t> </w:t>
      </w:r>
      <w:r>
        <w:rPr/>
        <w:t>(ANOVA).</w:t>
      </w:r>
      <w:r>
        <w:rPr>
          <w:spacing w:val="23"/>
        </w:rPr>
        <w:t> </w:t>
      </w:r>
      <w:r>
        <w:rPr/>
        <w:t>Results</w:t>
      </w:r>
      <w:r>
        <w:rPr>
          <w:spacing w:val="23"/>
        </w:rPr>
        <w:t> </w:t>
      </w:r>
      <w:r>
        <w:rPr/>
        <w:t>indicated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who</w:t>
      </w:r>
      <w:r>
        <w:rPr>
          <w:spacing w:val="22"/>
        </w:rPr>
        <w:t> </w:t>
      </w:r>
      <w:r>
        <w:rPr/>
        <w:t>participated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START</w:t>
      </w:r>
      <w:r>
        <w:rPr>
          <w:spacing w:val="-57"/>
        </w:rPr>
        <w:t> </w:t>
      </w:r>
      <w:r>
        <w:rPr/>
        <w:t>motivation</w:t>
      </w:r>
      <w:r>
        <w:rPr>
          <w:spacing w:val="35"/>
        </w:rPr>
        <w:t> </w:t>
      </w:r>
      <w:r>
        <w:rPr/>
        <w:t>performed</w:t>
      </w:r>
      <w:r>
        <w:rPr>
          <w:spacing w:val="35"/>
        </w:rPr>
        <w:t> </w:t>
      </w:r>
      <w:r>
        <w:rPr/>
        <w:t>better</w:t>
      </w:r>
      <w:r>
        <w:rPr>
          <w:spacing w:val="34"/>
        </w:rPr>
        <w:t> </w:t>
      </w:r>
      <w:r>
        <w:rPr/>
        <w:t>than</w:t>
      </w:r>
      <w:r>
        <w:rPr>
          <w:spacing w:val="35"/>
        </w:rPr>
        <w:t> </w:t>
      </w:r>
      <w:r>
        <w:rPr/>
        <w:t>those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control</w:t>
      </w:r>
      <w:r>
        <w:rPr>
          <w:spacing w:val="36"/>
        </w:rPr>
        <w:t> </w:t>
      </w:r>
      <w:r>
        <w:rPr/>
        <w:t>groups.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author</w:t>
      </w:r>
      <w:r>
        <w:rPr>
          <w:spacing w:val="34"/>
        </w:rPr>
        <w:t> </w:t>
      </w:r>
      <w:r>
        <w:rPr/>
        <w:t>affirmed</w:t>
      </w:r>
      <w:r>
        <w:rPr>
          <w:spacing w:val="35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</w:t>
      </w:r>
      <w:r>
        <w:rPr>
          <w:spacing w:val="47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START</w:t>
      </w:r>
      <w:r>
        <w:rPr>
          <w:spacing w:val="44"/>
        </w:rPr>
        <w:t> </w:t>
      </w:r>
      <w:r>
        <w:rPr/>
        <w:t>classroom</w:t>
      </w:r>
      <w:r>
        <w:rPr>
          <w:spacing w:val="47"/>
        </w:rPr>
        <w:t> </w:t>
      </w:r>
      <w:r>
        <w:rPr/>
        <w:t>including</w:t>
      </w:r>
      <w:r>
        <w:rPr>
          <w:spacing w:val="44"/>
        </w:rPr>
        <w:t> </w:t>
      </w:r>
      <w:r>
        <w:rPr/>
        <w:t>advanced</w:t>
      </w:r>
      <w:r>
        <w:rPr>
          <w:spacing w:val="46"/>
        </w:rPr>
        <w:t> </w:t>
      </w:r>
      <w:r>
        <w:rPr/>
        <w:t>average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struggling</w:t>
      </w:r>
      <w:r>
        <w:rPr>
          <w:spacing w:val="44"/>
        </w:rPr>
        <w:t> </w:t>
      </w:r>
      <w:r>
        <w:rPr/>
        <w:t>readers</w:t>
      </w:r>
      <w:r>
        <w:rPr>
          <w:spacing w:val="-57"/>
        </w:rPr>
        <w:t> </w:t>
      </w:r>
      <w:r>
        <w:rPr/>
        <w:t>significantly</w:t>
      </w:r>
      <w:r>
        <w:rPr>
          <w:spacing w:val="27"/>
        </w:rPr>
        <w:t> </w:t>
      </w:r>
      <w:r>
        <w:rPr/>
        <w:t>had</w:t>
      </w:r>
      <w:r>
        <w:rPr>
          <w:spacing w:val="34"/>
        </w:rPr>
        <w:t> </w:t>
      </w:r>
      <w:r>
        <w:rPr/>
        <w:t>better</w:t>
      </w:r>
      <w:r>
        <w:rPr>
          <w:spacing w:val="36"/>
        </w:rPr>
        <w:t> </w:t>
      </w:r>
      <w:r>
        <w:rPr/>
        <w:t>reading</w:t>
      </w:r>
      <w:r>
        <w:rPr>
          <w:spacing w:val="32"/>
        </w:rPr>
        <w:t> </w:t>
      </w:r>
      <w:r>
        <w:rPr/>
        <w:t>comprehension</w:t>
      </w:r>
      <w:r>
        <w:rPr>
          <w:spacing w:val="35"/>
        </w:rPr>
        <w:t> </w:t>
      </w:r>
      <w:r>
        <w:rPr/>
        <w:t>gains</w:t>
      </w:r>
      <w:r>
        <w:rPr>
          <w:spacing w:val="35"/>
        </w:rPr>
        <w:t> </w:t>
      </w:r>
      <w:r>
        <w:rPr/>
        <w:t>than</w:t>
      </w:r>
      <w:r>
        <w:rPr>
          <w:spacing w:val="34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not</w:t>
      </w:r>
      <w:r>
        <w:rPr>
          <w:spacing w:val="32"/>
        </w:rPr>
        <w:t> </w:t>
      </w:r>
      <w:r>
        <w:rPr/>
        <w:t>participating</w:t>
      </w:r>
      <w:r>
        <w:rPr>
          <w:spacing w:val="33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4"/>
        </w:rPr>
        <w:t> </w:t>
      </w:r>
      <w:r>
        <w:rPr/>
        <w:t>entire</w:t>
      </w:r>
      <w:r>
        <w:rPr>
          <w:spacing w:val="5"/>
        </w:rPr>
        <w:t> </w:t>
      </w:r>
      <w:r>
        <w:rPr/>
        <w:t>intervention.</w:t>
      </w:r>
      <w:r>
        <w:rPr>
          <w:spacing w:val="6"/>
        </w:rPr>
        <w:t> </w:t>
      </w:r>
      <w:r>
        <w:rPr/>
        <w:t>Also</w:t>
      </w:r>
      <w:r>
        <w:rPr>
          <w:spacing w:val="4"/>
        </w:rPr>
        <w:t> </w:t>
      </w:r>
      <w:r>
        <w:rPr/>
        <w:t>students</w:t>
      </w:r>
      <w:r>
        <w:rPr>
          <w:spacing w:val="5"/>
        </w:rPr>
        <w:t> </w:t>
      </w:r>
      <w:r>
        <w:rPr/>
        <w:t>had</w:t>
      </w:r>
      <w:r>
        <w:rPr>
          <w:spacing w:val="4"/>
        </w:rPr>
        <w:t> </w:t>
      </w:r>
      <w:r>
        <w:rPr/>
        <w:t>more</w:t>
      </w:r>
      <w:r>
        <w:rPr>
          <w:spacing w:val="3"/>
        </w:rPr>
        <w:t> </w:t>
      </w:r>
      <w:r>
        <w:rPr/>
        <w:t>positive</w:t>
      </w:r>
      <w:r>
        <w:rPr>
          <w:spacing w:val="3"/>
        </w:rPr>
        <w:t> </w:t>
      </w:r>
      <w:r>
        <w:rPr/>
        <w:t>feelings</w:t>
      </w:r>
      <w:r>
        <w:rPr>
          <w:spacing w:val="6"/>
        </w:rPr>
        <w:t> </w:t>
      </w:r>
      <w:r>
        <w:rPr/>
        <w:t>about</w:t>
      </w:r>
      <w:r>
        <w:rPr>
          <w:spacing w:val="5"/>
        </w:rPr>
        <w:t> </w:t>
      </w:r>
      <w:r>
        <w:rPr/>
        <w:t>reading</w:t>
      </w:r>
      <w:r>
        <w:rPr>
          <w:spacing w:val="4"/>
        </w:rPr>
        <w:t> </w:t>
      </w:r>
      <w:r>
        <w:rPr/>
        <w:t>and</w:t>
      </w:r>
    </w:p>
    <w:p>
      <w:pPr>
        <w:spacing w:after="0" w:line="480" w:lineRule="auto"/>
        <w:jc w:val="right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1"/>
        <w:jc w:val="both"/>
      </w:pPr>
      <w:r>
        <w:rPr/>
        <w:t>viewed</w:t>
      </w:r>
      <w:r>
        <w:rPr>
          <w:spacing w:val="13"/>
        </w:rPr>
        <w:t> </w:t>
      </w:r>
      <w:r>
        <w:rPr/>
        <w:t>themselves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better</w:t>
      </w:r>
      <w:r>
        <w:rPr>
          <w:spacing w:val="12"/>
        </w:rPr>
        <w:t> </w:t>
      </w:r>
      <w:r>
        <w:rPr/>
        <w:t>readers</w:t>
      </w:r>
      <w:r>
        <w:rPr>
          <w:spacing w:val="13"/>
        </w:rPr>
        <w:t> </w:t>
      </w:r>
      <w:r>
        <w:rPr/>
        <w:t>after</w:t>
      </w:r>
      <w:r>
        <w:rPr>
          <w:spacing w:val="12"/>
        </w:rPr>
        <w:t> </w:t>
      </w:r>
      <w:r>
        <w:rPr/>
        <w:t>participating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START</w:t>
      </w:r>
      <w:r>
        <w:rPr>
          <w:spacing w:val="12"/>
        </w:rPr>
        <w:t> </w:t>
      </w:r>
      <w:r>
        <w:rPr/>
        <w:t>classroom</w:t>
      </w:r>
      <w:r>
        <w:rPr>
          <w:spacing w:val="13"/>
        </w:rPr>
        <w:t> </w:t>
      </w:r>
      <w:r>
        <w:rPr/>
        <w:t>develop</w:t>
      </w:r>
      <w:r>
        <w:rPr>
          <w:spacing w:val="-57"/>
        </w:rPr>
        <w:t> </w:t>
      </w:r>
      <w:r>
        <w:rPr/>
        <w:t>a more strategic meta – cognitive awareness of strategies to use while reading rather than</w:t>
      </w:r>
      <w:r>
        <w:rPr>
          <w:spacing w:val="1"/>
        </w:rPr>
        <w:t> </w:t>
      </w:r>
      <w:r>
        <w:rPr/>
        <w:t>looking at the passage. Scharlach concluded that START comprehending framework is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in teaching</w:t>
      </w:r>
      <w:r>
        <w:rPr>
          <w:spacing w:val="-1"/>
        </w:rPr>
        <w:t> </w:t>
      </w:r>
      <w:r>
        <w:rPr/>
        <w:t>reading</w:t>
      </w:r>
      <w:r>
        <w:rPr>
          <w:spacing w:val="-2"/>
        </w:rPr>
        <w:t> </w:t>
      </w:r>
      <w:r>
        <w:rPr/>
        <w:t>comprehension skills.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Allor, Mathes, Roberts, Jones and Champlin (2010), in their own study, reported</w:t>
      </w:r>
      <w:r>
        <w:rPr>
          <w:spacing w:val="1"/>
        </w:rPr>
        <w:t> </w:t>
      </w:r>
      <w:r>
        <w:rPr/>
        <w:t>on an intervention programme that focused on the reading comprehension performance of</w:t>
      </w:r>
      <w:r>
        <w:rPr>
          <w:spacing w:val="-57"/>
        </w:rPr>
        <w:t> </w:t>
      </w:r>
      <w:r>
        <w:rPr/>
        <w:t>pupils with moderate intellectual disabilities. The main purpose of the study was 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comprehension,</w:t>
      </w:r>
      <w:r>
        <w:rPr>
          <w:spacing w:val="1"/>
        </w:rPr>
        <w:t> </w:t>
      </w:r>
      <w:r>
        <w:rPr/>
        <w:t>phonics’</w:t>
      </w:r>
      <w:r>
        <w:rPr>
          <w:spacing w:val="1"/>
        </w:rPr>
        <w:t> </w:t>
      </w:r>
      <w:r>
        <w:rPr/>
        <w:t>based,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reading programme</w:t>
      </w:r>
      <w:r>
        <w:rPr>
          <w:spacing w:val="-57"/>
        </w:rPr>
        <w:t> </w:t>
      </w:r>
      <w:r>
        <w:rPr/>
        <w:t>would be effective in teaching early reading and language skill to students with moderate</w:t>
      </w:r>
      <w:r>
        <w:rPr>
          <w:spacing w:val="1"/>
        </w:rPr>
        <w:t> </w:t>
      </w:r>
      <w:r>
        <w:rPr/>
        <w:t>intellectual disabilities. 28 participants were selected from elementary students, from 10</w:t>
      </w:r>
      <w:r>
        <w:rPr>
          <w:spacing w:val="1"/>
        </w:rPr>
        <w:t> </w:t>
      </w:r>
      <w:r>
        <w:rPr/>
        <w:t>public schools in an urban district and one Urban private school were randomly placed</w:t>
      </w:r>
      <w:r>
        <w:rPr>
          <w:spacing w:val="1"/>
        </w:rPr>
        <w:t> </w:t>
      </w:r>
      <w:r>
        <w:rPr/>
        <w:t>into treatment and contrast groups. Student with treatment received daily, comprehensive</w:t>
      </w:r>
      <w:r>
        <w:rPr>
          <w:spacing w:val="1"/>
        </w:rPr>
        <w:t> </w:t>
      </w:r>
      <w:r>
        <w:rPr/>
        <w:t>reading instruction in small groups of 1-4 students for approximately 40ms per session.</w:t>
      </w:r>
      <w:r>
        <w:rPr>
          <w:spacing w:val="1"/>
        </w:rPr>
        <w:t> </w:t>
      </w:r>
      <w:r>
        <w:rPr/>
        <w:t>Broad arrays of measures were studied, including phonemic awareness, phonics, word</w:t>
      </w:r>
      <w:r>
        <w:rPr>
          <w:spacing w:val="1"/>
        </w:rPr>
        <w:t> </w:t>
      </w:r>
      <w:r>
        <w:rPr/>
        <w:t>recognition,</w:t>
      </w:r>
      <w:r>
        <w:rPr>
          <w:spacing w:val="-1"/>
        </w:rPr>
        <w:t> </w:t>
      </w:r>
      <w:r>
        <w:rPr/>
        <w:t>comprehension and oral language.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appreciable gains on all measures, including, phonemic awareness, phonics, vocabulary,</w:t>
      </w:r>
      <w:r>
        <w:rPr>
          <w:spacing w:val="1"/>
        </w:rPr>
        <w:t> </w:t>
      </w:r>
      <w:r>
        <w:rPr/>
        <w:t>and comprehension. These findings demonstrated that students with moderate intellectual</w:t>
      </w:r>
      <w:r>
        <w:rPr>
          <w:spacing w:val="-57"/>
        </w:rPr>
        <w:t> </w:t>
      </w:r>
      <w:r>
        <w:rPr/>
        <w:t>disabilities can learn basic reading skills, giving consistent, explicit, and comprehensive</w:t>
      </w:r>
      <w:r>
        <w:rPr>
          <w:spacing w:val="1"/>
        </w:rPr>
        <w:t> </w:t>
      </w:r>
      <w:r>
        <w:rPr/>
        <w:t>reading instruction across an expanded period of time.</w:t>
      </w:r>
      <w:r>
        <w:rPr>
          <w:spacing w:val="1"/>
        </w:rPr>
        <w:t> </w:t>
      </w:r>
      <w:r>
        <w:rPr/>
        <w:t>Though the title of the study</w:t>
      </w:r>
      <w:r>
        <w:rPr>
          <w:spacing w:val="1"/>
        </w:rPr>
        <w:t> </w:t>
      </w:r>
      <w:r>
        <w:rPr/>
        <w:t>suggests that it is experimental in nature, the design used was not explicitly mentioned.</w:t>
      </w:r>
      <w:r>
        <w:rPr>
          <w:spacing w:val="1"/>
        </w:rPr>
        <w:t> </w:t>
      </w:r>
      <w:r>
        <w:rPr/>
        <w:t>Similarly,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</w:t>
      </w:r>
      <w:r>
        <w:rPr>
          <w:spacing w:val="-1"/>
        </w:rPr>
        <w:t> </w:t>
      </w:r>
      <w:r>
        <w:rPr/>
        <w:t>in which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took place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not reported.</w:t>
      </w:r>
    </w:p>
    <w:p>
      <w:pPr>
        <w:pStyle w:val="BodyText"/>
        <w:spacing w:line="480" w:lineRule="auto"/>
        <w:ind w:left="1580" w:right="1116" w:firstLine="720"/>
        <w:jc w:val="both"/>
      </w:pPr>
      <w:r>
        <w:rPr/>
        <w:t>In another study, Ertem (2010) investigated the differences in struggling readers’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book.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77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elementary</w:t>
      </w:r>
      <w:r>
        <w:rPr>
          <w:spacing w:val="17"/>
        </w:rPr>
        <w:t> </w:t>
      </w:r>
      <w:r>
        <w:rPr/>
        <w:t>schools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Alachua,</w:t>
      </w:r>
      <w:r>
        <w:rPr>
          <w:spacing w:val="22"/>
        </w:rPr>
        <w:t> </w:t>
      </w:r>
      <w:r>
        <w:rPr/>
        <w:t>Florida</w:t>
      </w:r>
      <w:r>
        <w:rPr>
          <w:spacing w:val="22"/>
        </w:rPr>
        <w:t> </w:t>
      </w:r>
      <w:r>
        <w:rPr/>
        <w:t>out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which</w:t>
      </w:r>
      <w:r>
        <w:rPr>
          <w:spacing w:val="22"/>
        </w:rPr>
        <w:t> </w:t>
      </w:r>
      <w:r>
        <w:rPr/>
        <w:t>are</w:t>
      </w:r>
      <w:r>
        <w:rPr>
          <w:spacing w:val="22"/>
        </w:rPr>
        <w:t> </w:t>
      </w:r>
      <w:r>
        <w:rPr/>
        <w:t>48</w:t>
      </w:r>
      <w:r>
        <w:rPr>
          <w:spacing w:val="22"/>
        </w:rPr>
        <w:t> </w:t>
      </w:r>
      <w:r>
        <w:rPr/>
        <w:t>females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29</w:t>
      </w:r>
      <w:r>
        <w:rPr>
          <w:spacing w:val="22"/>
        </w:rPr>
        <w:t> </w:t>
      </w:r>
      <w:r>
        <w:rPr/>
        <w:t>males.</w:t>
      </w:r>
      <w:r>
        <w:rPr>
          <w:spacing w:val="2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1"/>
        <w:jc w:val="both"/>
      </w:pPr>
      <w:r>
        <w:rPr/>
        <w:t>research was experimental and the data collected took 8 weeks. The one way analysis of</w:t>
      </w:r>
      <w:r>
        <w:rPr>
          <w:spacing w:val="1"/>
        </w:rPr>
        <w:t> </w:t>
      </w:r>
      <w:r>
        <w:rPr/>
        <w:t>variance (ANOVA) was used to compare the group at 0.05 level of significance. The</w:t>
      </w:r>
      <w:r>
        <w:rPr>
          <w:spacing w:val="1"/>
        </w:rPr>
        <w:t> </w:t>
      </w:r>
      <w:r>
        <w:rPr/>
        <w:t>results of the research showed that story telling scores were higher for struggling readers,</w:t>
      </w:r>
      <w:r>
        <w:rPr>
          <w:spacing w:val="1"/>
        </w:rPr>
        <w:t> </w:t>
      </w:r>
      <w:r>
        <w:rPr/>
        <w:t>reading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electronic</w:t>
      </w:r>
      <w:r>
        <w:rPr>
          <w:spacing w:val="36"/>
        </w:rPr>
        <w:t> </w:t>
      </w:r>
      <w:r>
        <w:rPr/>
        <w:t>story</w:t>
      </w:r>
      <w:r>
        <w:rPr>
          <w:spacing w:val="32"/>
        </w:rPr>
        <w:t> </w:t>
      </w:r>
      <w:r>
        <w:rPr/>
        <w:t>books</w:t>
      </w:r>
      <w:r>
        <w:rPr>
          <w:spacing w:val="37"/>
        </w:rPr>
        <w:t> </w:t>
      </w:r>
      <w:r>
        <w:rPr/>
        <w:t>without</w:t>
      </w:r>
      <w:r>
        <w:rPr>
          <w:spacing w:val="37"/>
        </w:rPr>
        <w:t> </w:t>
      </w:r>
      <w:r>
        <w:rPr/>
        <w:t>animation.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purpose,</w:t>
      </w:r>
      <w:r>
        <w:rPr>
          <w:spacing w:val="37"/>
        </w:rPr>
        <w:t> </w:t>
      </w:r>
      <w:r>
        <w:rPr/>
        <w:t>research</w:t>
      </w:r>
      <w:r>
        <w:rPr>
          <w:spacing w:val="37"/>
        </w:rPr>
        <w:t> </w:t>
      </w:r>
      <w:r>
        <w:rPr/>
        <w:t>questions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hypotheses,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mentioned.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Ertem’s study by any interested researcher would be very difficult since these important</w:t>
      </w:r>
      <w:r>
        <w:rPr>
          <w:spacing w:val="1"/>
        </w:rPr>
        <w:t> </w:t>
      </w:r>
      <w:r>
        <w:rPr/>
        <w:t>aspects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reportage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missing.</w:t>
      </w:r>
    </w:p>
    <w:p>
      <w:pPr>
        <w:pStyle w:val="Heading1"/>
        <w:numPr>
          <w:ilvl w:val="2"/>
          <w:numId w:val="11"/>
        </w:numPr>
        <w:tabs>
          <w:tab w:pos="2301" w:val="left" w:leader="none"/>
        </w:tabs>
        <w:spacing w:line="240" w:lineRule="auto" w:before="6" w:after="0"/>
        <w:ind w:left="2300" w:right="0" w:hanging="721"/>
        <w:jc w:val="both"/>
      </w:pPr>
      <w:r>
        <w:rPr/>
        <w:t>Studies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3" w:firstLine="720"/>
        <w:jc w:val="both"/>
      </w:pPr>
      <w:r>
        <w:rPr/>
        <w:t>Hughes (1982) carried out a study on spoken</w:t>
      </w:r>
      <w:r>
        <w:rPr>
          <w:spacing w:val="1"/>
        </w:rPr>
        <w:t> </w:t>
      </w:r>
      <w:r>
        <w:rPr/>
        <w:t>English of seven-year-old in a</w:t>
      </w:r>
      <w:r>
        <w:rPr>
          <w:spacing w:val="1"/>
        </w:rPr>
        <w:t> </w:t>
      </w:r>
      <w:r>
        <w:rPr/>
        <w:t>private primary school in Jos Plateau state. The purpose of the study was to produce some</w:t>
      </w:r>
      <w:r>
        <w:rPr>
          <w:spacing w:val="-57"/>
        </w:rPr>
        <w:t> </w:t>
      </w:r>
      <w:r>
        <w:rPr/>
        <w:t>concrete information on how children really do talk when they are in social situations that</w:t>
      </w:r>
      <w:r>
        <w:rPr>
          <w:spacing w:val="-57"/>
        </w:rPr>
        <w:t> </w:t>
      </w:r>
      <w:r>
        <w:rPr/>
        <w:t>demand the use of Standard English and when they are already familiar with Nigerian</w:t>
      </w:r>
      <w:r>
        <w:rPr>
          <w:spacing w:val="1"/>
        </w:rPr>
        <w:t> </w:t>
      </w:r>
      <w:r>
        <w:rPr/>
        <w:t>dialect of Standard English. The purpose of the study was to, find out how Nigerian</w:t>
      </w:r>
      <w:r>
        <w:rPr>
          <w:spacing w:val="1"/>
        </w:rPr>
        <w:t> </w:t>
      </w:r>
      <w:r>
        <w:rPr/>
        <w:t>children in an ethnically mixed urban environment actually speak English. The study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utterances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designated formally, loosely structured (or semi-formal) and informal, to see whether</w:t>
      </w:r>
      <w:r>
        <w:rPr>
          <w:spacing w:val="1"/>
        </w:rPr>
        <w:t> </w:t>
      </w:r>
      <w:r>
        <w:rPr/>
        <w:t>there are any difference in the kind of speech being used in different situations.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hypothesis and six research questions were generated for the study. Twelve children were</w:t>
      </w:r>
      <w:r>
        <w:rPr>
          <w:spacing w:val="-57"/>
        </w:rPr>
        <w:t> </w:t>
      </w:r>
      <w:r>
        <w:rPr/>
        <w:t>assigned into three social situations, representing three different degrees of formally and</w:t>
      </w:r>
      <w:r>
        <w:rPr>
          <w:spacing w:val="1"/>
        </w:rPr>
        <w:t> </w:t>
      </w:r>
      <w:r>
        <w:rPr/>
        <w:t>non-formally</w:t>
      </w:r>
      <w:r>
        <w:rPr>
          <w:spacing w:val="-5"/>
        </w:rPr>
        <w:t> </w:t>
      </w:r>
      <w:r>
        <w:rPr/>
        <w:t>within a</w:t>
      </w:r>
      <w:r>
        <w:rPr>
          <w:spacing w:val="-1"/>
        </w:rPr>
        <w:t> </w:t>
      </w:r>
      <w:r>
        <w:rPr/>
        <w:t>school situation.</w:t>
      </w:r>
    </w:p>
    <w:p>
      <w:pPr>
        <w:pStyle w:val="BodyText"/>
        <w:spacing w:line="480" w:lineRule="auto" w:before="1"/>
        <w:ind w:left="1580" w:right="1117" w:firstLine="720"/>
        <w:jc w:val="both"/>
      </w:pPr>
      <w:r>
        <w:rPr/>
        <w:t>The utterances of children in the three groups studied were compared for mean</w:t>
      </w:r>
      <w:r>
        <w:rPr>
          <w:spacing w:val="1"/>
        </w:rPr>
        <w:t> </w:t>
      </w:r>
      <w:r>
        <w:rPr/>
        <w:t>length, and for proportion of non-standard English forms. The instruments used were</w:t>
      </w:r>
      <w:r>
        <w:rPr>
          <w:spacing w:val="1"/>
        </w:rPr>
        <w:t> </w:t>
      </w:r>
      <w:r>
        <w:rPr/>
        <w:t>written questionnaires and a tape recorded transcription. The purposive sampling was</w:t>
      </w:r>
      <w:r>
        <w:rPr>
          <w:spacing w:val="1"/>
        </w:rPr>
        <w:t> </w:t>
      </w:r>
      <w:r>
        <w:rPr/>
        <w:t>used.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method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data</w:t>
      </w:r>
      <w:r>
        <w:rPr>
          <w:spacing w:val="15"/>
        </w:rPr>
        <w:t> </w:t>
      </w:r>
      <w:r>
        <w:rPr/>
        <w:t>analysis</w:t>
      </w:r>
      <w:r>
        <w:rPr>
          <w:spacing w:val="17"/>
        </w:rPr>
        <w:t> </w:t>
      </w:r>
      <w:r>
        <w:rPr/>
        <w:t>used</w:t>
      </w:r>
      <w:r>
        <w:rPr>
          <w:spacing w:val="17"/>
        </w:rPr>
        <w:t> </w:t>
      </w:r>
      <w:r>
        <w:rPr/>
        <w:t>was</w:t>
      </w:r>
      <w:r>
        <w:rPr>
          <w:spacing w:val="16"/>
        </w:rPr>
        <w:t> </w:t>
      </w:r>
      <w:r>
        <w:rPr/>
        <w:t>mean</w:t>
      </w:r>
      <w:r>
        <w:rPr>
          <w:spacing w:val="16"/>
        </w:rPr>
        <w:t> </w:t>
      </w:r>
      <w:r>
        <w:rPr/>
        <w:t>length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utterance</w:t>
      </w:r>
      <w:r>
        <w:rPr>
          <w:spacing w:val="17"/>
        </w:rPr>
        <w:t> </w:t>
      </w:r>
      <w:r>
        <w:rPr/>
        <w:t>(MLU),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method</w:t>
      </w:r>
      <w:r>
        <w:rPr>
          <w:spacing w:val="-57"/>
        </w:rPr>
        <w:t> </w:t>
      </w:r>
      <w:r>
        <w:rPr/>
        <w:t>of</w:t>
      </w:r>
      <w:r>
        <w:rPr>
          <w:spacing w:val="23"/>
        </w:rPr>
        <w:t> </w:t>
      </w:r>
      <w:r>
        <w:rPr/>
        <w:t>analyzing</w:t>
      </w:r>
      <w:r>
        <w:rPr>
          <w:spacing w:val="21"/>
        </w:rPr>
        <w:t> </w:t>
      </w:r>
      <w:r>
        <w:rPr/>
        <w:t>children’s</w:t>
      </w:r>
      <w:r>
        <w:rPr>
          <w:spacing w:val="25"/>
        </w:rPr>
        <w:t> </w:t>
      </w:r>
      <w:r>
        <w:rPr/>
        <w:t>speech.</w:t>
      </w:r>
      <w:r>
        <w:rPr>
          <w:spacing w:val="26"/>
        </w:rPr>
        <w:t> </w:t>
      </w:r>
      <w:r>
        <w:rPr/>
        <w:t>Findings</w:t>
      </w:r>
      <w:r>
        <w:rPr>
          <w:spacing w:val="26"/>
        </w:rPr>
        <w:t> </w:t>
      </w:r>
      <w:r>
        <w:rPr/>
        <w:t>from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study</w:t>
      </w:r>
      <w:r>
        <w:rPr>
          <w:spacing w:val="21"/>
        </w:rPr>
        <w:t> </w:t>
      </w:r>
      <w:r>
        <w:rPr/>
        <w:t>revealed</w:t>
      </w:r>
      <w:r>
        <w:rPr>
          <w:spacing w:val="23"/>
        </w:rPr>
        <w:t> </w:t>
      </w:r>
      <w:r>
        <w:rPr/>
        <w:t>that</w:t>
      </w:r>
      <w:r>
        <w:rPr>
          <w:spacing w:val="24"/>
        </w:rPr>
        <w:t> </w:t>
      </w:r>
      <w:r>
        <w:rPr/>
        <w:t>there</w:t>
      </w:r>
      <w:r>
        <w:rPr>
          <w:spacing w:val="22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3"/>
        <w:jc w:val="both"/>
      </w:pP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lengths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utterances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situations</w:t>
      </w:r>
    </w:p>
    <w:p>
      <w:pPr>
        <w:pStyle w:val="BodyText"/>
        <w:spacing w:line="480" w:lineRule="auto"/>
        <w:ind w:left="1580" w:right="1117" w:firstLine="720"/>
        <w:jc w:val="both"/>
      </w:pPr>
      <w:r>
        <w:rPr/>
        <w:t>Umolu and Boison (1985) conducted a study in English reading with the Hearing</w:t>
      </w:r>
      <w:r>
        <w:rPr>
          <w:spacing w:val="1"/>
        </w:rPr>
        <w:t> </w:t>
      </w:r>
      <w:r>
        <w:rPr/>
        <w:t>Impaired. The purpose of the study was to examine the pupils reading ability, syntactic</w:t>
      </w:r>
      <w:r>
        <w:rPr>
          <w:spacing w:val="1"/>
        </w:rPr>
        <w:t> </w:t>
      </w:r>
      <w:r>
        <w:rPr/>
        <w:t>and semantic cues. The subjects were 35 pupils from primary three, four and five drawn</w:t>
      </w:r>
      <w:r>
        <w:rPr>
          <w:spacing w:val="1"/>
        </w:rPr>
        <w:t> </w:t>
      </w:r>
      <w:r>
        <w:rPr/>
        <w:t>from a residential school here in Jos. All the pupils had hearing loss of 70 db or greater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ear.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Inventory</w:t>
      </w:r>
      <w:r>
        <w:rPr>
          <w:spacing w:val="1"/>
        </w:rPr>
        <w:t> </w:t>
      </w:r>
      <w:r>
        <w:rPr/>
        <w:t>(IRI)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 of the hearing impaired. Again close test was used as an instrument in the</w:t>
      </w:r>
      <w:r>
        <w:rPr>
          <w:spacing w:val="-57"/>
        </w:rPr>
        <w:t> </w:t>
      </w:r>
      <w:r>
        <w:rPr/>
        <w:t>study. The result showed that only two out of thirty – five pupils were able to read the</w:t>
      </w:r>
      <w:r>
        <w:rPr>
          <w:spacing w:val="1"/>
        </w:rPr>
        <w:t> </w:t>
      </w:r>
      <w:r>
        <w:rPr/>
        <w:t>passage levels appropriate for their class.</w:t>
      </w:r>
      <w:r>
        <w:rPr>
          <w:spacing w:val="1"/>
        </w:rPr>
        <w:t> </w:t>
      </w:r>
      <w:r>
        <w:rPr/>
        <w:t>Eighty percent of the pupils were reading at</w:t>
      </w:r>
      <w:r>
        <w:rPr>
          <w:spacing w:val="1"/>
        </w:rPr>
        <w:t> </w:t>
      </w:r>
      <w:r>
        <w:rPr/>
        <w:t>least two years below their class level. The authors concluded that the general poor</w:t>
      </w:r>
      <w:r>
        <w:rPr>
          <w:spacing w:val="1"/>
        </w:rPr>
        <w:t> </w:t>
      </w:r>
      <w:r>
        <w:rPr/>
        <w:t>performance reflects not only the pupils’ limited access to English synthetic cues but also</w:t>
      </w:r>
      <w:r>
        <w:rPr>
          <w:spacing w:val="-57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serious problem with semantic processing.</w:t>
      </w:r>
    </w:p>
    <w:p>
      <w:pPr>
        <w:pStyle w:val="BodyText"/>
        <w:spacing w:line="480" w:lineRule="auto" w:before="2"/>
        <w:ind w:left="1580" w:right="1117" w:firstLine="720"/>
        <w:jc w:val="both"/>
      </w:pPr>
      <w:r>
        <w:rPr/>
        <w:t>In another study, Oyetunde (1988) reported findings on the reading performance</w:t>
      </w:r>
      <w:r>
        <w:rPr>
          <w:spacing w:val="1"/>
        </w:rPr>
        <w:t> </w:t>
      </w:r>
      <w:r>
        <w:rPr/>
        <w:t>and processing strategies of selected secondary school students in Plateau State Nigeria.</w:t>
      </w:r>
      <w:r>
        <w:rPr>
          <w:spacing w:val="1"/>
        </w:rPr>
        <w:t> </w:t>
      </w:r>
      <w:r>
        <w:rPr/>
        <w:t>The purpose of the study was to determine the students’ reading performance level on the</w:t>
      </w:r>
      <w:r>
        <w:rPr>
          <w:spacing w:val="-57"/>
        </w:rPr>
        <w:t> </w:t>
      </w:r>
      <w:r>
        <w:rPr/>
        <w:t>cloze version of the narrative and expository texts, to determine the relationship between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reading performance and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type;</w:t>
      </w:r>
      <w:r>
        <w:rPr>
          <w:spacing w:val="1"/>
        </w:rPr>
        <w:t> </w:t>
      </w:r>
      <w:r>
        <w:rPr/>
        <w:t>determine the</w:t>
      </w:r>
      <w:r>
        <w:rPr>
          <w:spacing w:val="1"/>
        </w:rPr>
        <w:t> </w:t>
      </w:r>
      <w:r>
        <w:rPr/>
        <w:t>relationship</w:t>
      </w:r>
      <w:r>
        <w:rPr>
          <w:spacing w:val="60"/>
        </w:rPr>
        <w:t> </w:t>
      </w:r>
      <w:r>
        <w:rPr/>
        <w:t>between sex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reading performance;</w:t>
      </w:r>
      <w:r>
        <w:rPr>
          <w:spacing w:val="1"/>
        </w:rPr>
        <w:t> </w:t>
      </w:r>
      <w:r>
        <w:rPr/>
        <w:t>determine the relative use of the three language</w:t>
      </w:r>
      <w:r>
        <w:rPr>
          <w:spacing w:val="1"/>
        </w:rPr>
        <w:t> </w:t>
      </w:r>
      <w:r>
        <w:rPr/>
        <w:t>cueing system by students while reading two text types among others. Ten hypotheses</w:t>
      </w:r>
      <w:r>
        <w:rPr>
          <w:spacing w:val="1"/>
        </w:rPr>
        <w:t> </w:t>
      </w:r>
      <w:r>
        <w:rPr/>
        <w:t>were generated for the study and fifty students were randomly selected from eighteen</w:t>
      </w:r>
      <w:r>
        <w:rPr>
          <w:spacing w:val="1"/>
        </w:rPr>
        <w:t> </w:t>
      </w:r>
      <w:r>
        <w:rPr/>
        <w:t>secondary schools in Plateau State. The instrument used was a set of cloze test drawn</w:t>
      </w:r>
      <w:r>
        <w:rPr>
          <w:spacing w:val="1"/>
        </w:rPr>
        <w:t> </w:t>
      </w:r>
      <w:r>
        <w:rPr/>
        <w:t>from grade 8 (form two) readability level. The instrument was administered and results</w:t>
      </w:r>
      <w:r>
        <w:rPr>
          <w:spacing w:val="1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simple percentage</w:t>
      </w:r>
      <w:r>
        <w:rPr>
          <w:spacing w:val="-1"/>
        </w:rPr>
        <w:t> </w:t>
      </w:r>
      <w:r>
        <w:rPr/>
        <w:t>and chi</w:t>
      </w:r>
      <w:r>
        <w:rPr>
          <w:spacing w:val="3"/>
        </w:rPr>
        <w:t> </w:t>
      </w:r>
      <w:r>
        <w:rPr/>
        <w:t>– square</w:t>
      </w:r>
      <w:r>
        <w:rPr>
          <w:spacing w:val="-1"/>
        </w:rPr>
        <w:t> </w:t>
      </w:r>
      <w:r>
        <w:rPr/>
        <w:t>statistics.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 w:firstLine="720"/>
        <w:jc w:val="both"/>
      </w:pPr>
      <w:r>
        <w:rPr/>
        <w:t>Findings from this particular study revealed that, text type was found to affect</w:t>
      </w:r>
      <w:r>
        <w:rPr>
          <w:spacing w:val="1"/>
        </w:rPr>
        <w:t> </w:t>
      </w:r>
      <w:r>
        <w:rPr/>
        <w:t>students’ use of syntactic cues, text type was also found to have a significant effect on</w:t>
      </w:r>
      <w:r>
        <w:rPr>
          <w:spacing w:val="1"/>
        </w:rPr>
        <w:t> </w:t>
      </w:r>
      <w:r>
        <w:rPr/>
        <w:t>students’ use of grapho-phonic cues. In addition, there was a significant between school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 the findings,</w:t>
      </w:r>
      <w:r>
        <w:rPr>
          <w:spacing w:val="1"/>
        </w:rPr>
        <w:t> </w:t>
      </w:r>
      <w:r>
        <w:rPr/>
        <w:t>the researcher</w:t>
      </w:r>
      <w:r>
        <w:rPr>
          <w:spacing w:val="1"/>
        </w:rPr>
        <w:t> </w:t>
      </w:r>
      <w:r>
        <w:rPr/>
        <w:t>concluded that the ability to read to learn is a pre- requisite for successful performance in</w:t>
      </w:r>
      <w:r>
        <w:rPr>
          <w:spacing w:val="1"/>
        </w:rPr>
        <w:t> </w:t>
      </w:r>
      <w:r>
        <w:rPr/>
        <w:t>all school subjects. Unfortunately, the researcher failed to indicate the research design</w:t>
      </w:r>
      <w:r>
        <w:rPr>
          <w:spacing w:val="1"/>
        </w:rPr>
        <w:t> </w:t>
      </w:r>
      <w:r>
        <w:rPr/>
        <w:t>used for the study. This makes it difficult for subsequent researchers to identify the</w:t>
      </w:r>
      <w:r>
        <w:rPr>
          <w:spacing w:val="1"/>
        </w:rPr>
        <w:t> </w:t>
      </w:r>
      <w:r>
        <w:rPr/>
        <w:t>methodology</w:t>
      </w:r>
      <w:r>
        <w:rPr>
          <w:spacing w:val="-6"/>
        </w:rPr>
        <w:t> </w:t>
      </w:r>
      <w:r>
        <w:rPr/>
        <w:t>adopted</w:t>
      </w:r>
      <w:r>
        <w:rPr>
          <w:spacing w:val="1"/>
        </w:rPr>
        <w:t> </w:t>
      </w:r>
      <w:r>
        <w:rPr/>
        <w:t>for the study. These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gaps that this study</w:t>
      </w:r>
      <w:r>
        <w:rPr>
          <w:spacing w:val="-6"/>
        </w:rPr>
        <w:t> </w:t>
      </w:r>
      <w:r>
        <w:rPr/>
        <w:t>intends to fill.</w:t>
      </w:r>
    </w:p>
    <w:p>
      <w:pPr>
        <w:pStyle w:val="BodyText"/>
        <w:spacing w:line="480" w:lineRule="auto" w:before="1"/>
        <w:ind w:left="1580" w:right="1118" w:firstLine="811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Agu</w:t>
      </w:r>
      <w:r>
        <w:rPr>
          <w:spacing w:val="1"/>
        </w:rPr>
        <w:t> </w:t>
      </w:r>
      <w:r>
        <w:rPr/>
        <w:t>(1989)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diagnosing</w:t>
      </w:r>
      <w:r>
        <w:rPr>
          <w:spacing w:val="1"/>
        </w:rPr>
        <w:t> </w:t>
      </w:r>
      <w:r>
        <w:rPr/>
        <w:t>predicators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  <w:r>
        <w:rPr>
          <w:spacing w:val="-57"/>
        </w:rPr>
        <w:t> </w:t>
      </w:r>
      <w:r>
        <w:rPr/>
        <w:t>readiness skills of primary 1 pupils of St-Anne’s Private School, Jos. The major purpose</w:t>
      </w:r>
      <w:r>
        <w:rPr>
          <w:spacing w:val="1"/>
        </w:rPr>
        <w:t> </w:t>
      </w:r>
      <w:r>
        <w:rPr/>
        <w:t>of the study was to identify among the subjects those who are not yet ready to read. In the</w:t>
      </w:r>
      <w:r>
        <w:rPr>
          <w:spacing w:val="-57"/>
        </w:rPr>
        <w:t> </w:t>
      </w:r>
      <w:r>
        <w:rPr/>
        <w:t>study,</w:t>
      </w:r>
      <w:r>
        <w:rPr>
          <w:spacing w:val="45"/>
        </w:rPr>
        <w:t> </w:t>
      </w:r>
      <w:r>
        <w:rPr/>
        <w:t>ten</w:t>
      </w:r>
      <w:r>
        <w:rPr>
          <w:spacing w:val="45"/>
        </w:rPr>
        <w:t> </w:t>
      </w:r>
      <w:r>
        <w:rPr/>
        <w:t>Primary</w:t>
      </w:r>
      <w:r>
        <w:rPr>
          <w:spacing w:val="41"/>
        </w:rPr>
        <w:t> </w:t>
      </w:r>
      <w:r>
        <w:rPr/>
        <w:t>1</w:t>
      </w:r>
      <w:r>
        <w:rPr>
          <w:spacing w:val="45"/>
        </w:rPr>
        <w:t> </w:t>
      </w:r>
      <w:r>
        <w:rPr/>
        <w:t>pupils</w:t>
      </w:r>
      <w:r>
        <w:rPr>
          <w:spacing w:val="46"/>
        </w:rPr>
        <w:t> </w:t>
      </w:r>
      <w:r>
        <w:rPr/>
        <w:t>were</w:t>
      </w:r>
      <w:r>
        <w:rPr>
          <w:spacing w:val="44"/>
        </w:rPr>
        <w:t> </w:t>
      </w:r>
      <w:r>
        <w:rPr/>
        <w:t>chosen</w:t>
      </w:r>
      <w:r>
        <w:rPr>
          <w:spacing w:val="45"/>
        </w:rPr>
        <w:t> </w:t>
      </w:r>
      <w:r>
        <w:rPr/>
        <w:t>through</w:t>
      </w:r>
      <w:r>
        <w:rPr>
          <w:spacing w:val="46"/>
        </w:rPr>
        <w:t> </w:t>
      </w:r>
      <w:r>
        <w:rPr/>
        <w:t>parents’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teachers’</w:t>
      </w:r>
      <w:r>
        <w:rPr>
          <w:spacing w:val="47"/>
        </w:rPr>
        <w:t> </w:t>
      </w:r>
      <w:r>
        <w:rPr/>
        <w:t>nominations.</w:t>
      </w:r>
      <w:r>
        <w:rPr>
          <w:spacing w:val="-58"/>
        </w:rPr>
        <w:t> </w:t>
      </w:r>
      <w:r>
        <w:rPr/>
        <w:t>They were engaged for a period of 16 months within the premises of faculty of education,</w:t>
      </w:r>
      <w:r>
        <w:rPr>
          <w:spacing w:val="-57"/>
        </w:rPr>
        <w:t> </w:t>
      </w:r>
      <w:r>
        <w:rPr/>
        <w:t>special education department, for the research work. In undertaking the study 6 basic</w:t>
      </w:r>
      <w:r>
        <w:rPr>
          <w:spacing w:val="1"/>
        </w:rPr>
        <w:t> </w:t>
      </w:r>
      <w:r>
        <w:rPr/>
        <w:t>assumptions</w:t>
      </w:r>
      <w:r>
        <w:rPr>
          <w:spacing w:val="-1"/>
        </w:rPr>
        <w:t> </w:t>
      </w:r>
      <w:r>
        <w:rPr/>
        <w:t>and 3 hypotheses were</w:t>
      </w:r>
      <w:r>
        <w:rPr>
          <w:spacing w:val="-2"/>
        </w:rPr>
        <w:t> </w:t>
      </w:r>
      <w:r>
        <w:rPr/>
        <w:t>conceived.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The diagnosis was conducted using a master plan of activities in which each</w:t>
      </w:r>
      <w:r>
        <w:rPr>
          <w:spacing w:val="1"/>
        </w:rPr>
        <w:t> </w:t>
      </w:r>
      <w:r>
        <w:rPr/>
        <w:t>characteristic trait understudy was represented. A systematic data collection chart known</w:t>
      </w:r>
      <w:r>
        <w:rPr>
          <w:spacing w:val="1"/>
        </w:rPr>
        <w:t> </w:t>
      </w:r>
      <w:r>
        <w:rPr/>
        <w:t>as “Frequency counting” was used in recording performance of each subject at both</w:t>
      </w:r>
      <w:r>
        <w:rPr>
          <w:spacing w:val="1"/>
        </w:rPr>
        <w:t> </w:t>
      </w:r>
      <w:r>
        <w:rPr/>
        <w:t>pre/post</w:t>
      </w:r>
      <w:r>
        <w:rPr>
          <w:spacing w:val="1"/>
        </w:rPr>
        <w:t> </w:t>
      </w:r>
      <w:r>
        <w:rPr/>
        <w:t>testing.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Ihenacho’s</w:t>
      </w:r>
      <w:r>
        <w:rPr>
          <w:spacing w:val="1"/>
        </w:rPr>
        <w:t> </w:t>
      </w:r>
      <w:r>
        <w:rPr/>
        <w:t>formula,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deviation, Z –scored and F-ratio and the results in some cases plotted on normal curve.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readiness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and suggestions for</w:t>
      </w:r>
      <w:r>
        <w:rPr>
          <w:spacing w:val="-1"/>
        </w:rPr>
        <w:t> </w:t>
      </w:r>
      <w:r>
        <w:rPr/>
        <w:t>further study</w:t>
      </w:r>
      <w:r>
        <w:rPr>
          <w:spacing w:val="-3"/>
        </w:rPr>
        <w:t> </w:t>
      </w:r>
      <w:r>
        <w:rPr/>
        <w:t>were also</w:t>
      </w:r>
      <w:r>
        <w:rPr>
          <w:spacing w:val="-1"/>
        </w:rPr>
        <w:t> </w:t>
      </w:r>
      <w:r>
        <w:rPr/>
        <w:t>made.</w:t>
      </w:r>
    </w:p>
    <w:p>
      <w:pPr>
        <w:pStyle w:val="BodyText"/>
        <w:spacing w:line="480" w:lineRule="auto"/>
        <w:ind w:left="1580" w:right="1115" w:firstLine="900"/>
        <w:jc w:val="both"/>
      </w:pPr>
      <w:r>
        <w:rPr/>
        <w:t>The study reported in Asuku (1989) examined the effect of two comprehension</w:t>
      </w:r>
      <w:r>
        <w:rPr>
          <w:spacing w:val="1"/>
        </w:rPr>
        <w:t> </w:t>
      </w:r>
      <w:r>
        <w:rPr/>
        <w:t>facilitating conditions on students’ recall. A total of one hundred and fourteen students</w:t>
      </w:r>
      <w:r>
        <w:rPr>
          <w:spacing w:val="1"/>
        </w:rPr>
        <w:t> </w:t>
      </w:r>
      <w:r>
        <w:rPr/>
        <w:t>selected</w:t>
      </w:r>
      <w:r>
        <w:rPr>
          <w:spacing w:val="5"/>
        </w:rPr>
        <w:t> </w:t>
      </w:r>
      <w:r>
        <w:rPr/>
        <w:t>from</w:t>
      </w:r>
      <w:r>
        <w:rPr>
          <w:spacing w:val="4"/>
        </w:rPr>
        <w:t> </w:t>
      </w:r>
      <w:r>
        <w:rPr/>
        <w:t>two</w:t>
      </w:r>
      <w:r>
        <w:rPr>
          <w:spacing w:val="4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schools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Kaduna</w:t>
      </w:r>
      <w:r>
        <w:rPr>
          <w:spacing w:val="6"/>
        </w:rPr>
        <w:t> </w:t>
      </w:r>
      <w:r>
        <w:rPr/>
        <w:t>metropolis</w:t>
      </w:r>
      <w:r>
        <w:rPr>
          <w:spacing w:val="3"/>
        </w:rPr>
        <w:t> </w:t>
      </w:r>
      <w:r>
        <w:rPr/>
        <w:t>were</w:t>
      </w:r>
      <w:r>
        <w:rPr>
          <w:spacing w:val="2"/>
        </w:rPr>
        <w:t> </w:t>
      </w:r>
      <w:r>
        <w:rPr/>
        <w:t>involved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study.</w:t>
      </w:r>
      <w:r>
        <w:rPr>
          <w:spacing w:val="5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9"/>
        <w:jc w:val="both"/>
      </w:pPr>
      <w:r>
        <w:rPr/>
        <w:t>cloze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classification of students into good and bad readers retelling procedure was used to assess</w:t>
      </w:r>
      <w:r>
        <w:rPr>
          <w:spacing w:val="-57"/>
        </w:rPr>
        <w:t> </w:t>
      </w:r>
      <w:r>
        <w:rPr/>
        <w:t>students reading performance on the two expository passages. The t-statistics was also</w:t>
      </w:r>
      <w:r>
        <w:rPr>
          <w:spacing w:val="1"/>
        </w:rPr>
        <w:t> </w:t>
      </w:r>
      <w:r>
        <w:rPr/>
        <w:t>used to test for significance of the micro and macro comprehension facilitating conditions</w:t>
      </w:r>
      <w:r>
        <w:rPr>
          <w:spacing w:val="-57"/>
        </w:rPr>
        <w:t> </w:t>
      </w:r>
      <w:r>
        <w:rPr/>
        <w:t>on good and poor readers. Results show that there is a significant effect of micro and</w:t>
      </w:r>
      <w:r>
        <w:rPr>
          <w:spacing w:val="1"/>
        </w:rPr>
        <w:t> </w:t>
      </w:r>
      <w:r>
        <w:rPr/>
        <w:t>macro conditions on good readers. From the finding, it would appear that poor readers are</w:t>
      </w:r>
      <w:r>
        <w:rPr>
          <w:spacing w:val="-57"/>
        </w:rPr>
        <w:t> </w:t>
      </w:r>
      <w:r>
        <w:rPr/>
        <w:t>likely to benefit from more micro condition while good readers are likely to benefit more</w:t>
      </w:r>
      <w:r>
        <w:rPr>
          <w:spacing w:val="1"/>
        </w:rPr>
        <w:t> </w:t>
      </w:r>
      <w:r>
        <w:rPr/>
        <w:t>from macro condition. The purpose and procedure were not captured in the study. This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gaps in the study.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In another study, Aboki (1998) conducted a reading readiness training programme</w:t>
      </w:r>
      <w:r>
        <w:rPr>
          <w:spacing w:val="-57"/>
        </w:rPr>
        <w:t> </w:t>
      </w:r>
      <w:r>
        <w:rPr/>
        <w:t>for</w:t>
      </w:r>
      <w:r>
        <w:rPr>
          <w:spacing w:val="12"/>
        </w:rPr>
        <w:t> </w:t>
      </w:r>
      <w:r>
        <w:rPr/>
        <w:t>parents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teachers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pre-primary</w:t>
      </w:r>
      <w:r>
        <w:rPr>
          <w:spacing w:val="9"/>
        </w:rPr>
        <w:t> </w:t>
      </w:r>
      <w:r>
        <w:rPr/>
        <w:t>and</w:t>
      </w:r>
      <w:r>
        <w:rPr>
          <w:spacing w:val="14"/>
        </w:rPr>
        <w:t> </w:t>
      </w:r>
      <w:r>
        <w:rPr/>
        <w:t>primary</w:t>
      </w:r>
      <w:r>
        <w:rPr>
          <w:spacing w:val="9"/>
        </w:rPr>
        <w:t> </w:t>
      </w:r>
      <w:r>
        <w:rPr/>
        <w:t>one</w:t>
      </w:r>
      <w:r>
        <w:rPr>
          <w:spacing w:val="13"/>
        </w:rPr>
        <w:t> </w:t>
      </w:r>
      <w:r>
        <w:rPr/>
        <w:t>pupils.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study</w:t>
      </w:r>
      <w:r>
        <w:rPr>
          <w:spacing w:val="11"/>
        </w:rPr>
        <w:t> </w:t>
      </w:r>
      <w:r>
        <w:rPr/>
        <w:t>was</w:t>
      </w:r>
      <w:r>
        <w:rPr>
          <w:spacing w:val="14"/>
        </w:rPr>
        <w:t> </w:t>
      </w:r>
      <w:r>
        <w:rPr/>
        <w:t>designed</w:t>
      </w:r>
      <w:r>
        <w:rPr>
          <w:spacing w:val="-57"/>
        </w:rPr>
        <w:t> </w:t>
      </w:r>
      <w:r>
        <w:rPr/>
        <w:t>to prepare parents and teachers for effective teaching of reading to their pupils. The</w:t>
      </w:r>
      <w:r>
        <w:rPr>
          <w:spacing w:val="1"/>
        </w:rPr>
        <w:t> </w:t>
      </w:r>
      <w:r>
        <w:rPr/>
        <w:t>participants were exposed to the nature of reading process, reading readiness skills and</w:t>
      </w:r>
      <w:r>
        <w:rPr>
          <w:spacing w:val="1"/>
        </w:rPr>
        <w:t> </w:t>
      </w:r>
      <w:r>
        <w:rPr/>
        <w:t>concepts. Pupils need to profit from formal reading instruction. The strategies employed</w:t>
      </w:r>
      <w:r>
        <w:rPr>
          <w:spacing w:val="1"/>
        </w:rPr>
        <w:t> </w:t>
      </w:r>
      <w:r>
        <w:rPr/>
        <w:t>included literacy awareness programme (LAP), news on the board (NOB), and language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approach (LEA).</w:t>
      </w:r>
    </w:p>
    <w:p>
      <w:pPr>
        <w:pStyle w:val="BodyText"/>
        <w:spacing w:line="480" w:lineRule="auto" w:before="20"/>
        <w:ind w:left="1580" w:right="1115" w:firstLine="720"/>
        <w:jc w:val="both"/>
      </w:pPr>
      <w:r>
        <w:rPr/>
        <w:t>This research was partly descriptive and evaluative in nature while the sample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 35</w:t>
      </w:r>
      <w:r>
        <w:rPr>
          <w:spacing w:val="1"/>
        </w:rPr>
        <w:t> </w:t>
      </w:r>
      <w:r>
        <w:rPr/>
        <w:t>participants: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drawn from</w:t>
      </w:r>
      <w:r>
        <w:rPr>
          <w:spacing w:val="1"/>
        </w:rPr>
        <w:t> </w:t>
      </w:r>
      <w:r>
        <w:rPr/>
        <w:t>four primary</w:t>
      </w:r>
      <w:r>
        <w:rPr>
          <w:spacing w:val="1"/>
        </w:rPr>
        <w:t> </w:t>
      </w:r>
      <w:r>
        <w:rPr/>
        <w:t>schools in Jos metropolis: they were taught for four weeks, after which they were given</w:t>
      </w:r>
      <w:r>
        <w:rPr>
          <w:spacing w:val="1"/>
        </w:rPr>
        <w:t> </w:t>
      </w:r>
      <w:r>
        <w:rPr/>
        <w:t>opportunity to demonstrate what they had been taught. Two instruments (instructional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and observations) were</w:t>
      </w:r>
      <w:r>
        <w:rPr>
          <w:spacing w:val="-1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data collection.</w:t>
      </w:r>
    </w:p>
    <w:p>
      <w:pPr>
        <w:pStyle w:val="BodyText"/>
        <w:spacing w:line="480" w:lineRule="auto" w:before="1"/>
        <w:ind w:left="1580" w:right="1117" w:firstLine="720"/>
        <w:jc w:val="both"/>
      </w:pPr>
      <w:r>
        <w:rPr/>
        <w:t>The instructional questions were designed to test the participants understanding of</w:t>
      </w:r>
      <w:r>
        <w:rPr>
          <w:spacing w:val="-57"/>
        </w:rPr>
        <w:t> </w:t>
      </w:r>
      <w:r>
        <w:rPr/>
        <w:t>the 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reading process;</w:t>
      </w:r>
      <w:r>
        <w:rPr>
          <w:spacing w:val="1"/>
        </w:rPr>
        <w:t> </w:t>
      </w:r>
      <w:r>
        <w:rPr/>
        <w:t>the reading readiness 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concepts</w:t>
      </w:r>
      <w:r>
        <w:rPr>
          <w:spacing w:val="60"/>
        </w:rPr>
        <w:t> </w:t>
      </w:r>
      <w:r>
        <w:rPr/>
        <w:t>they felt</w:t>
      </w:r>
      <w:r>
        <w:rPr>
          <w:spacing w:val="1"/>
        </w:rPr>
        <w:t> </w:t>
      </w:r>
      <w:r>
        <w:rPr/>
        <w:t>pupils needed to have;</w:t>
      </w:r>
      <w:r>
        <w:rPr>
          <w:spacing w:val="1"/>
        </w:rPr>
        <w:t> </w:t>
      </w:r>
      <w:r>
        <w:rPr/>
        <w:t>why they thought</w:t>
      </w:r>
      <w:r>
        <w:rPr>
          <w:spacing w:val="1"/>
        </w:rPr>
        <w:t> </w:t>
      </w:r>
      <w:r>
        <w:rPr/>
        <w:t>pupils had reading problems</w:t>
      </w:r>
      <w:r>
        <w:rPr>
          <w:spacing w:val="60"/>
        </w:rPr>
        <w:t> </w:t>
      </w:r>
      <w:r>
        <w:rPr/>
        <w:t>and how they</w:t>
      </w:r>
      <w:r>
        <w:rPr>
          <w:spacing w:val="1"/>
        </w:rPr>
        <w:t> </w:t>
      </w:r>
      <w:r>
        <w:rPr/>
        <w:t>would</w:t>
      </w:r>
      <w:r>
        <w:rPr>
          <w:spacing w:val="25"/>
        </w:rPr>
        <w:t> </w:t>
      </w:r>
      <w:r>
        <w:rPr/>
        <w:t>teach</w:t>
      </w:r>
      <w:r>
        <w:rPr>
          <w:spacing w:val="27"/>
        </w:rPr>
        <w:t> </w:t>
      </w:r>
      <w:r>
        <w:rPr/>
        <w:t>their</w:t>
      </w:r>
      <w:r>
        <w:rPr>
          <w:spacing w:val="26"/>
        </w:rPr>
        <w:t> </w:t>
      </w:r>
      <w:r>
        <w:rPr/>
        <w:t>pupils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read.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second</w:t>
      </w:r>
      <w:r>
        <w:rPr>
          <w:spacing w:val="27"/>
        </w:rPr>
        <w:t> </w:t>
      </w:r>
      <w:r>
        <w:rPr/>
        <w:t>instrument,</w:t>
      </w:r>
      <w:r>
        <w:rPr>
          <w:spacing w:val="25"/>
        </w:rPr>
        <w:t> </w:t>
      </w:r>
      <w:r>
        <w:rPr/>
        <w:t>classroom</w:t>
      </w:r>
      <w:r>
        <w:rPr>
          <w:spacing w:val="27"/>
        </w:rPr>
        <w:t> </w:t>
      </w:r>
      <w:r>
        <w:rPr/>
        <w:t>observations,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/>
        <w:jc w:val="both"/>
      </w:pPr>
      <w:r>
        <w:rPr/>
        <w:t>involved</w:t>
      </w:r>
      <w:r>
        <w:rPr>
          <w:spacing w:val="1"/>
        </w:rPr>
        <w:t> </w:t>
      </w:r>
      <w:r>
        <w:rPr/>
        <w:t>observing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taught</w:t>
      </w:r>
      <w:r>
        <w:rPr>
          <w:spacing w:val="-57"/>
        </w:rPr>
        <w:t> </w:t>
      </w:r>
      <w:r>
        <w:rPr/>
        <w:t>reading. The data analysis involved the use of descriptive (simple percentage) statistics of</w:t>
      </w:r>
      <w:r>
        <w:rPr>
          <w:spacing w:val="-57"/>
        </w:rPr>
        <w:t> </w:t>
      </w:r>
      <w:r>
        <w:rPr/>
        <w:t>responses of the study participants on the effectiveness of reading lessons given to them.</w:t>
      </w:r>
      <w:r>
        <w:rPr>
          <w:spacing w:val="1"/>
        </w:rPr>
        <w:t> </w:t>
      </w:r>
      <w:r>
        <w:rPr/>
        <w:t>The findings showed a marked improvement in the respondents understanding of the</w:t>
      </w:r>
      <w:r>
        <w:rPr>
          <w:spacing w:val="1"/>
        </w:rPr>
        <w:t> </w:t>
      </w:r>
      <w:r>
        <w:rPr/>
        <w:t>reading process,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readiness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reading could</w:t>
      </w:r>
      <w:r>
        <w:rPr>
          <w:spacing w:val="60"/>
        </w:rPr>
        <w:t> </w:t>
      </w:r>
      <w:r>
        <w:rPr/>
        <w:t>effectively be taught</w:t>
      </w:r>
      <w:r>
        <w:rPr>
          <w:spacing w:val="-57"/>
        </w:rPr>
        <w:t> </w:t>
      </w:r>
      <w:r>
        <w:rPr/>
        <w:t>both</w:t>
      </w:r>
      <w:r>
        <w:rPr>
          <w:spacing w:val="-1"/>
        </w:rPr>
        <w:t> </w:t>
      </w:r>
      <w:r>
        <w:rPr/>
        <w:t>at home and in the</w:t>
      </w:r>
      <w:r>
        <w:rPr>
          <w:spacing w:val="-1"/>
        </w:rPr>
        <w:t> </w:t>
      </w:r>
      <w:r>
        <w:rPr/>
        <w:t>classroom.</w:t>
      </w:r>
    </w:p>
    <w:p>
      <w:pPr>
        <w:pStyle w:val="BodyText"/>
        <w:spacing w:line="480" w:lineRule="auto" w:before="1"/>
        <w:ind w:left="1580" w:right="1112" w:firstLine="720"/>
        <w:jc w:val="both"/>
      </w:pPr>
      <w:r>
        <w:rPr/>
        <w:t>Gotom (1998) carried out experiments using the language experience approach in</w:t>
      </w:r>
      <w:r>
        <w:rPr>
          <w:spacing w:val="1"/>
        </w:rPr>
        <w:t> </w:t>
      </w:r>
      <w:r>
        <w:rPr/>
        <w:t>mother tongue to remediate reading problems in English. The main purpose of the study</w:t>
      </w:r>
      <w:r>
        <w:rPr>
          <w:spacing w:val="1"/>
        </w:rPr>
        <w:t> </w:t>
      </w:r>
      <w:r>
        <w:rPr/>
        <w:t>was to use the language experience approach, with selected Ngas speaking pupils in</w:t>
      </w:r>
      <w:r>
        <w:rPr>
          <w:spacing w:val="1"/>
        </w:rPr>
        <w:t> </w:t>
      </w:r>
      <w:r>
        <w:rPr/>
        <w:t>primary</w:t>
      </w:r>
      <w:r>
        <w:rPr>
          <w:spacing w:val="22"/>
        </w:rPr>
        <w:t> </w:t>
      </w:r>
      <w:r>
        <w:rPr/>
        <w:t>four</w:t>
      </w:r>
      <w:r>
        <w:rPr>
          <w:spacing w:val="25"/>
        </w:rPr>
        <w:t> </w:t>
      </w:r>
      <w:r>
        <w:rPr/>
        <w:t>who</w:t>
      </w:r>
      <w:r>
        <w:rPr>
          <w:spacing w:val="27"/>
        </w:rPr>
        <w:t> </w:t>
      </w:r>
      <w:r>
        <w:rPr/>
        <w:t>were</w:t>
      </w:r>
      <w:r>
        <w:rPr>
          <w:spacing w:val="28"/>
        </w:rPr>
        <w:t> </w:t>
      </w:r>
      <w:r>
        <w:rPr/>
        <w:t>non-readers,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purpose</w:t>
      </w:r>
      <w:r>
        <w:rPr>
          <w:spacing w:val="29"/>
        </w:rPr>
        <w:t> </w:t>
      </w:r>
      <w:r>
        <w:rPr/>
        <w:t>was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teach</w:t>
      </w:r>
      <w:r>
        <w:rPr>
          <w:spacing w:val="27"/>
        </w:rPr>
        <w:t> </w:t>
      </w:r>
      <w:r>
        <w:rPr/>
        <w:t>them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read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Ngas.</w:t>
      </w:r>
      <w:r>
        <w:rPr>
          <w:spacing w:val="30"/>
        </w:rPr>
        <w:t> </w:t>
      </w:r>
      <w:r>
        <w:rPr/>
        <w:t>It</w:t>
      </w:r>
      <w:r>
        <w:rPr>
          <w:spacing w:val="-58"/>
        </w:rPr>
        <w:t> </w:t>
      </w:r>
      <w:r>
        <w:rPr/>
        <w:t>was non-readers, it was also intended to find out the extent to which children can transfer</w:t>
      </w:r>
      <w:r>
        <w:rPr>
          <w:spacing w:val="1"/>
        </w:rPr>
        <w:t> </w:t>
      </w:r>
      <w:r>
        <w:rPr/>
        <w:t>the skills acquired through language experience approach in Ngas to remediate reading</w:t>
      </w:r>
      <w:r>
        <w:rPr>
          <w:spacing w:val="1"/>
        </w:rPr>
        <w:t> </w:t>
      </w:r>
      <w:r>
        <w:rPr/>
        <w:t>problems in English. The study postulated three research questions and one research</w:t>
      </w:r>
      <w:r>
        <w:rPr>
          <w:spacing w:val="1"/>
        </w:rPr>
        <w:t> </w:t>
      </w:r>
      <w:r>
        <w:rPr/>
        <w:t>hypothesis. Pretest-Post test control group design was employed. The population of the</w:t>
      </w:r>
      <w:r>
        <w:rPr>
          <w:spacing w:val="1"/>
        </w:rPr>
        <w:t> </w:t>
      </w:r>
      <w:r>
        <w:rPr/>
        <w:t>study was primary four pupils in rural public primary schools. Sixteen pupils made up of</w:t>
      </w:r>
      <w:r>
        <w:rPr>
          <w:spacing w:val="1"/>
        </w:rPr>
        <w:t> </w:t>
      </w:r>
      <w:r>
        <w:rPr/>
        <w:t>eight boys and girls were selected through stratified sampling technique. The instrument</w:t>
      </w:r>
      <w:r>
        <w:rPr>
          <w:spacing w:val="1"/>
        </w:rPr>
        <w:t> </w:t>
      </w:r>
      <w:r>
        <w:rPr/>
        <w:t>used for data collection in the study was English 100 high frequency word list. The data</w:t>
      </w:r>
      <w:r>
        <w:rPr>
          <w:spacing w:val="1"/>
        </w:rPr>
        <w:t> </w:t>
      </w:r>
      <w:r>
        <w:rPr/>
        <w:t>were analyzed using simple graphs, means and t-test for unrelated samples for the two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line="480" w:lineRule="auto" w:before="2"/>
        <w:ind w:left="1580" w:right="1119" w:firstLine="720"/>
        <w:jc w:val="both"/>
      </w:pPr>
      <w:r>
        <w:rPr/>
        <w:t>Findings from the study revealed that there was significant difference of (0001)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7.013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numerically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2.145.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 experience approach in mother tongue to remediate reading problems in English</w:t>
      </w:r>
      <w:r>
        <w:rPr>
          <w:spacing w:val="-57"/>
        </w:rPr>
        <w:t> </w:t>
      </w:r>
      <w:r>
        <w:rPr/>
        <w:t>had a lot of effect on the children. This study is instructive even though the procedure for</w:t>
      </w:r>
      <w:r>
        <w:rPr>
          <w:spacing w:val="1"/>
        </w:rPr>
        <w:t> </w:t>
      </w:r>
      <w:r>
        <w:rPr/>
        <w:t>data</w:t>
      </w:r>
      <w:r>
        <w:rPr>
          <w:spacing w:val="27"/>
        </w:rPr>
        <w:t> </w:t>
      </w:r>
      <w:r>
        <w:rPr/>
        <w:t>administration</w:t>
      </w:r>
      <w:r>
        <w:rPr>
          <w:spacing w:val="27"/>
        </w:rPr>
        <w:t> </w:t>
      </w:r>
      <w:r>
        <w:rPr/>
        <w:t>was</w:t>
      </w:r>
      <w:r>
        <w:rPr>
          <w:spacing w:val="26"/>
        </w:rPr>
        <w:t> </w:t>
      </w:r>
      <w:r>
        <w:rPr/>
        <w:t>not</w:t>
      </w:r>
      <w:r>
        <w:rPr>
          <w:spacing w:val="28"/>
        </w:rPr>
        <w:t> </w:t>
      </w:r>
      <w:r>
        <w:rPr/>
        <w:t>reported.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study</w:t>
      </w:r>
      <w:r>
        <w:rPr>
          <w:spacing w:val="26"/>
        </w:rPr>
        <w:t> </w:t>
      </w:r>
      <w:r>
        <w:rPr/>
        <w:t>was</w:t>
      </w:r>
      <w:r>
        <w:rPr>
          <w:spacing w:val="26"/>
        </w:rPr>
        <w:t> </w:t>
      </w:r>
      <w:r>
        <w:rPr/>
        <w:t>conducted</w:t>
      </w:r>
      <w:r>
        <w:rPr>
          <w:spacing w:val="27"/>
        </w:rPr>
        <w:t> </w:t>
      </w:r>
      <w:r>
        <w:rPr/>
        <w:t>among</w:t>
      </w:r>
      <w:r>
        <w:rPr>
          <w:spacing w:val="26"/>
        </w:rPr>
        <w:t> </w:t>
      </w:r>
      <w:r>
        <w:rPr/>
        <w:t>regular</w:t>
      </w:r>
      <w:r>
        <w:rPr>
          <w:spacing w:val="26"/>
        </w:rPr>
        <w:t> </w:t>
      </w:r>
      <w:r>
        <w:rPr/>
        <w:t>primary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4"/>
        <w:jc w:val="both"/>
      </w:pPr>
      <w:r>
        <w:rPr/>
        <w:t>school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disability.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disability</w:t>
      </w:r>
      <w:r>
        <w:rPr>
          <w:spacing w:val="-5"/>
        </w:rPr>
        <w:t> </w:t>
      </w:r>
      <w:r>
        <w:rPr/>
        <w:t>with variables</w:t>
      </w:r>
      <w:r>
        <w:rPr>
          <w:spacing w:val="-1"/>
        </w:rPr>
        <w:t> </w:t>
      </w:r>
      <w:r>
        <w:rPr/>
        <w:t>different the</w:t>
      </w:r>
      <w:r>
        <w:rPr>
          <w:spacing w:val="4"/>
        </w:rPr>
        <w:t> </w:t>
      </w:r>
      <w:r>
        <w:rPr/>
        <w:t>one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above.</w:t>
      </w:r>
    </w:p>
    <w:p>
      <w:pPr>
        <w:pStyle w:val="BodyText"/>
        <w:spacing w:line="480" w:lineRule="auto"/>
        <w:ind w:left="1580" w:right="1118" w:firstLine="720"/>
        <w:jc w:val="both"/>
      </w:pPr>
      <w:r>
        <w:rPr/>
        <w:t>Similarly, Gomwalk (1999) conducted a case study on the language intervention</w:t>
      </w:r>
      <w:r>
        <w:rPr>
          <w:spacing w:val="1"/>
        </w:rPr>
        <w:t> </w:t>
      </w:r>
      <w:r>
        <w:rPr/>
        <w:t>with a child who had Down syndrome in Plateau state, Nigeria. The purpose of the study</w:t>
      </w:r>
      <w:r>
        <w:rPr>
          <w:spacing w:val="1"/>
        </w:rPr>
        <w:t> </w:t>
      </w:r>
      <w:r>
        <w:rPr/>
        <w:t>was to develop and implement language intervention programme suitable for a Nigerian</w:t>
      </w:r>
      <w:r>
        <w:rPr>
          <w:spacing w:val="1"/>
        </w:rPr>
        <w:t> </w:t>
      </w:r>
      <w:r>
        <w:rPr/>
        <w:t>Down syndrome child, to investigate the effect of such intervention on the language</w:t>
      </w:r>
      <w:r>
        <w:rPr>
          <w:spacing w:val="1"/>
        </w:rPr>
        <w:t> </w:t>
      </w:r>
      <w:r>
        <w:rPr/>
        <w:t>performance of the child. Four research questions were advanced to determine the 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receptive</w:t>
      </w:r>
      <w:r>
        <w:rPr>
          <w:spacing w:val="-57"/>
        </w:rPr>
        <w:t> </w:t>
      </w:r>
      <w:r>
        <w:rPr/>
        <w:t>language,</w:t>
      </w:r>
      <w:r>
        <w:rPr>
          <w:spacing w:val="37"/>
        </w:rPr>
        <w:t> </w:t>
      </w:r>
      <w:r>
        <w:rPr/>
        <w:t>improve</w:t>
      </w:r>
      <w:r>
        <w:rPr>
          <w:spacing w:val="35"/>
        </w:rPr>
        <w:t> </w:t>
      </w:r>
      <w:r>
        <w:rPr/>
        <w:t>social</w:t>
      </w:r>
      <w:r>
        <w:rPr>
          <w:spacing w:val="37"/>
        </w:rPr>
        <w:t> </w:t>
      </w:r>
      <w:r>
        <w:rPr/>
        <w:t>use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language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increase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length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utterances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-58"/>
        </w:rPr>
        <w:t> </w:t>
      </w:r>
      <w:r>
        <w:rPr/>
        <w:t>child</w:t>
      </w:r>
      <w:r>
        <w:rPr>
          <w:spacing w:val="26"/>
        </w:rPr>
        <w:t> </w:t>
      </w:r>
      <w:r>
        <w:rPr/>
        <w:t>with</w:t>
      </w:r>
      <w:r>
        <w:rPr>
          <w:spacing w:val="28"/>
        </w:rPr>
        <w:t> </w:t>
      </w:r>
      <w:r>
        <w:rPr/>
        <w:t>Down</w:t>
      </w:r>
      <w:r>
        <w:rPr>
          <w:spacing w:val="27"/>
        </w:rPr>
        <w:t> </w:t>
      </w:r>
      <w:r>
        <w:rPr/>
        <w:t>syndrome.</w:t>
      </w:r>
      <w:r>
        <w:rPr>
          <w:spacing w:val="27"/>
        </w:rPr>
        <w:t> </w:t>
      </w:r>
      <w:r>
        <w:rPr/>
        <w:t>There</w:t>
      </w:r>
      <w:r>
        <w:rPr>
          <w:spacing w:val="25"/>
        </w:rPr>
        <w:t> </w:t>
      </w:r>
      <w:r>
        <w:rPr/>
        <w:t>was</w:t>
      </w:r>
      <w:r>
        <w:rPr>
          <w:spacing w:val="27"/>
        </w:rPr>
        <w:t> </w:t>
      </w:r>
      <w:r>
        <w:rPr/>
        <w:t>no</w:t>
      </w:r>
      <w:r>
        <w:rPr>
          <w:spacing w:val="27"/>
        </w:rPr>
        <w:t> </w:t>
      </w:r>
      <w:r>
        <w:rPr/>
        <w:t>hypothesis</w:t>
      </w:r>
      <w:r>
        <w:rPr>
          <w:spacing w:val="28"/>
        </w:rPr>
        <w:t> </w:t>
      </w:r>
      <w:r>
        <w:rPr/>
        <w:t>generated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study</w:t>
      </w:r>
      <w:r>
        <w:rPr>
          <w:spacing w:val="22"/>
        </w:rPr>
        <w:t> </w:t>
      </w:r>
      <w:r>
        <w:rPr/>
        <w:t>and</w:t>
      </w:r>
      <w:r>
        <w:rPr>
          <w:spacing w:val="27"/>
        </w:rPr>
        <w:t> </w:t>
      </w:r>
      <w:r>
        <w:rPr/>
        <w:t>only</w:t>
      </w:r>
      <w:r>
        <w:rPr>
          <w:spacing w:val="-57"/>
        </w:rPr>
        <w:t> </w:t>
      </w:r>
      <w:r>
        <w:rPr/>
        <w:t>one</w:t>
      </w:r>
      <w:r>
        <w:rPr>
          <w:spacing w:val="-2"/>
        </w:rPr>
        <w:t> </w:t>
      </w:r>
      <w:r>
        <w:rPr/>
        <w:t>child was adopted</w:t>
      </w:r>
      <w:r>
        <w:rPr>
          <w:spacing w:val="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in Plateau State.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The design was a short-term case study of a single child with Down syndrome and</w:t>
      </w:r>
      <w:r>
        <w:rPr>
          <w:spacing w:val="-57"/>
        </w:rPr>
        <w:t> </w:t>
      </w:r>
      <w:r>
        <w:rPr/>
        <w:t>his responses to the language intervention programme. The sample was a 7-year old</w:t>
      </w:r>
      <w:r>
        <w:rPr>
          <w:spacing w:val="1"/>
        </w:rPr>
        <w:t> </w:t>
      </w:r>
      <w:r>
        <w:rPr/>
        <w:t>Down syndrome male child, attending a regular nursery school. Opportunity sampling</w:t>
      </w:r>
      <w:r>
        <w:rPr>
          <w:spacing w:val="1"/>
        </w:rPr>
        <w:t> </w:t>
      </w:r>
      <w:r>
        <w:rPr/>
        <w:t>technique was used. There were two instruments used for data collection in the study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Reynell developmental language scales and a tape recorder transcription. The</w:t>
      </w:r>
      <w:r>
        <w:rPr>
          <w:spacing w:val="1"/>
        </w:rPr>
        <w:t> </w:t>
      </w:r>
      <w:r>
        <w:rPr/>
        <w:t>instruments were administered and results analyzed using graphs and simple percentages.</w:t>
      </w:r>
      <w:r>
        <w:rPr>
          <w:spacing w:val="-57"/>
        </w:rPr>
        <w:t> </w:t>
      </w:r>
      <w:r>
        <w:rPr/>
        <w:t>The main gain of post test minus pre-test was compared in order to determine whether the</w:t>
      </w:r>
      <w:r>
        <w:rPr>
          <w:spacing w:val="-57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had a</w:t>
      </w:r>
      <w:r>
        <w:rPr>
          <w:spacing w:val="-1"/>
        </w:rPr>
        <w:t> </w:t>
      </w:r>
      <w:r>
        <w:rPr/>
        <w:t>differential effect on the</w:t>
      </w:r>
      <w:r>
        <w:rPr>
          <w:spacing w:val="-1"/>
        </w:rPr>
        <w:t> </w:t>
      </w:r>
      <w:r>
        <w:rPr/>
        <w:t>child.</w:t>
      </w:r>
    </w:p>
    <w:p>
      <w:pPr>
        <w:pStyle w:val="BodyText"/>
        <w:spacing w:line="480" w:lineRule="auto" w:before="2"/>
        <w:ind w:left="1580" w:right="1119" w:firstLine="720"/>
        <w:jc w:val="both"/>
      </w:pP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one;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improvement of 11 items over the pre-test figure of 7 items that show substantial growth</w:t>
      </w:r>
      <w:r>
        <w:rPr>
          <w:spacing w:val="1"/>
        </w:rPr>
        <w:t> </w:t>
      </w:r>
      <w:r>
        <w:rPr/>
        <w:t>in the child’s expressive language. There was also a rise from 13 to 19.</w:t>
      </w:r>
      <w:r>
        <w:rPr>
          <w:spacing w:val="1"/>
        </w:rPr>
        <w:t> </w:t>
      </w:r>
      <w:r>
        <w:rPr/>
        <w:t>Out of 23 items</w:t>
      </w:r>
      <w:r>
        <w:rPr>
          <w:spacing w:val="1"/>
        </w:rPr>
        <w:t> </w:t>
      </w:r>
      <w:r>
        <w:rPr/>
        <w:t>that show an improvement in the behavior, an appreciable level of growth in the child’s</w:t>
      </w:r>
      <w:r>
        <w:rPr>
          <w:spacing w:val="1"/>
        </w:rPr>
        <w:t> </w:t>
      </w:r>
      <w:r>
        <w:rPr/>
        <w:t>receptive language was recorded. The child improved in his ability to recognize and</w:t>
      </w:r>
      <w:r>
        <w:rPr>
          <w:spacing w:val="1"/>
        </w:rPr>
        <w:t> </w:t>
      </w:r>
      <w:r>
        <w:rPr/>
        <w:t>interact</w:t>
      </w:r>
      <w:r>
        <w:rPr>
          <w:spacing w:val="52"/>
        </w:rPr>
        <w:t> </w:t>
      </w:r>
      <w:r>
        <w:rPr/>
        <w:t>meaningfully</w:t>
      </w:r>
      <w:r>
        <w:rPr>
          <w:spacing w:val="46"/>
        </w:rPr>
        <w:t> </w:t>
      </w:r>
      <w:r>
        <w:rPr/>
        <w:t>with</w:t>
      </w:r>
      <w:r>
        <w:rPr>
          <w:spacing w:val="52"/>
        </w:rPr>
        <w:t> </w:t>
      </w:r>
      <w:r>
        <w:rPr/>
        <w:t>objects,</w:t>
      </w:r>
      <w:r>
        <w:rPr>
          <w:spacing w:val="52"/>
        </w:rPr>
        <w:t> </w:t>
      </w:r>
      <w:r>
        <w:rPr/>
        <w:t>persons,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activities</w:t>
      </w:r>
      <w:r>
        <w:rPr>
          <w:spacing w:val="51"/>
        </w:rPr>
        <w:t> </w:t>
      </w:r>
      <w:r>
        <w:rPr/>
        <w:t>within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immediate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1"/>
        <w:jc w:val="both"/>
      </w:pPr>
      <w:r>
        <w:rPr/>
        <w:t>environment and impressive progress in the use of language within social context. In</w:t>
      </w:r>
      <w:r>
        <w:rPr>
          <w:spacing w:val="1"/>
        </w:rPr>
        <w:t> </w:t>
      </w:r>
      <w:r>
        <w:rPr/>
        <w:t>addition, the child was able to produce three, four and five word utterances as against 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utterances.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summary,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instructional interventions, learners with intellectual disability could improve in their</w:t>
      </w:r>
      <w:r>
        <w:rPr>
          <w:spacing w:val="1"/>
        </w:rPr>
        <w:t> </w:t>
      </w:r>
      <w:r>
        <w:rPr/>
        <w:t>ability</w:t>
      </w:r>
      <w:r>
        <w:rPr>
          <w:spacing w:val="-6"/>
        </w:rPr>
        <w:t> </w:t>
      </w:r>
      <w:r>
        <w:rPr/>
        <w:t>to receive and</w:t>
      </w:r>
      <w:r>
        <w:rPr>
          <w:spacing w:val="2"/>
        </w:rPr>
        <w:t> </w:t>
      </w:r>
      <w:r>
        <w:rPr/>
        <w:t>express language.</w:t>
      </w:r>
    </w:p>
    <w:p>
      <w:pPr>
        <w:pStyle w:val="BodyText"/>
        <w:spacing w:line="480" w:lineRule="auto" w:before="1"/>
        <w:ind w:left="1580" w:right="1114" w:firstLine="780"/>
        <w:jc w:val="both"/>
      </w:pPr>
      <w:r>
        <w:rPr/>
        <w:t>Similarly, Andzayi (2001) conducted an intervention programme using language</w:t>
      </w:r>
      <w:r>
        <w:rPr>
          <w:spacing w:val="1"/>
        </w:rPr>
        <w:t> </w:t>
      </w:r>
      <w:r>
        <w:rPr/>
        <w:t>conditioning to facilitate reading among primary four non – readers. The main objective</w:t>
      </w:r>
      <w:r>
        <w:rPr>
          <w:spacing w:val="1"/>
        </w:rPr>
        <w:t> </w:t>
      </w:r>
      <w:r>
        <w:rPr/>
        <w:t>of that study was to compare the effectiveness of remediation using the LEA in Hausa</w:t>
      </w:r>
      <w:r>
        <w:rPr>
          <w:spacing w:val="1"/>
        </w:rPr>
        <w:t> </w:t>
      </w:r>
      <w:r>
        <w:rPr/>
        <w:t>alone (LI) English alone (L2) and</w:t>
      </w:r>
      <w:r>
        <w:rPr>
          <w:spacing w:val="60"/>
        </w:rPr>
        <w:t> </w:t>
      </w:r>
      <w:r>
        <w:rPr/>
        <w:t>a combination of Hausa and English (L1 /L2) in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vocabulary.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subsidiary objective was to compare the progress of the children in English sentence</w:t>
      </w:r>
      <w:r>
        <w:rPr>
          <w:spacing w:val="1"/>
        </w:rPr>
        <w:t> </w:t>
      </w:r>
      <w:r>
        <w:rPr/>
        <w:t>comprehension through semantically acceptable sentences. Five research questions were</w:t>
      </w:r>
      <w:r>
        <w:rPr>
          <w:spacing w:val="1"/>
        </w:rPr>
        <w:t> </w:t>
      </w:r>
      <w:r>
        <w:rPr/>
        <w:t>investigated.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</w:t>
      </w:r>
      <w:r>
        <w:rPr>
          <w:spacing w:val="10"/>
        </w:rPr>
        <w:t> </w:t>
      </w:r>
      <w:r>
        <w:rPr/>
        <w:t>designs.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population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study</w:t>
      </w:r>
      <w:r>
        <w:rPr>
          <w:spacing w:val="11"/>
        </w:rPr>
        <w:t> </w:t>
      </w:r>
      <w:r>
        <w:rPr/>
        <w:t>was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Hausa</w:t>
      </w:r>
      <w:r>
        <w:rPr>
          <w:spacing w:val="18"/>
        </w:rPr>
        <w:t> </w:t>
      </w:r>
      <w:r>
        <w:rPr/>
        <w:t>–</w:t>
      </w:r>
      <w:r>
        <w:rPr>
          <w:spacing w:val="11"/>
        </w:rPr>
        <w:t> </w:t>
      </w:r>
      <w:r>
        <w:rPr/>
        <w:t>speaking</w:t>
      </w:r>
      <w:r>
        <w:rPr>
          <w:spacing w:val="9"/>
        </w:rPr>
        <w:t> </w:t>
      </w:r>
      <w:r>
        <w:rPr/>
        <w:t>non</w:t>
      </w:r>
      <w:r>
        <w:rPr>
          <w:spacing w:val="15"/>
        </w:rPr>
        <w:t> </w:t>
      </w:r>
      <w:r>
        <w:rPr/>
        <w:t>–</w:t>
      </w:r>
      <w:r>
        <w:rPr>
          <w:spacing w:val="13"/>
        </w:rPr>
        <w:t> </w:t>
      </w:r>
      <w:r>
        <w:rPr/>
        <w:t>readers</w:t>
      </w:r>
      <w:r>
        <w:rPr>
          <w:spacing w:val="-57"/>
        </w:rPr>
        <w:t> </w:t>
      </w:r>
      <w:r>
        <w:rPr/>
        <w:t>in multilingual environment in Jos Metropolis of Plateau State. The sample of the study</w:t>
      </w:r>
      <w:r>
        <w:rPr>
          <w:spacing w:val="1"/>
        </w:rPr>
        <w:t> </w:t>
      </w:r>
      <w:r>
        <w:rPr/>
        <w:t>comprised of six Primary 4 children, who are non – readers selected through stratified</w:t>
      </w:r>
      <w:r>
        <w:rPr>
          <w:spacing w:val="1"/>
        </w:rPr>
        <w:t> </w:t>
      </w:r>
      <w:r>
        <w:rPr/>
        <w:t>random sampling techniques. Instruments used</w:t>
      </w:r>
      <w:r>
        <w:rPr>
          <w:spacing w:val="1"/>
        </w:rPr>
        <w:t> </w:t>
      </w:r>
      <w:r>
        <w:rPr/>
        <w:t>included sight word recognition test in</w:t>
      </w:r>
      <w:r>
        <w:rPr>
          <w:spacing w:val="1"/>
        </w:rPr>
        <w:t> </w:t>
      </w:r>
      <w:r>
        <w:rPr/>
        <w:t>English, Hausa, and new interest words; the sentence comprehension test and attitude</w:t>
      </w:r>
      <w:r>
        <w:rPr>
          <w:spacing w:val="1"/>
        </w:rPr>
        <w:t> </w:t>
      </w:r>
      <w:r>
        <w:rPr/>
        <w:t>rating scale. The instruments were administered and results obtained using descriptive</w:t>
      </w:r>
      <w:r>
        <w:rPr>
          <w:spacing w:val="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up of</w:t>
      </w:r>
      <w:r>
        <w:rPr>
          <w:spacing w:val="-1"/>
        </w:rPr>
        <w:t> </w:t>
      </w:r>
      <w:r>
        <w:rPr/>
        <w:t>bar</w:t>
      </w:r>
      <w:r>
        <w:rPr>
          <w:spacing w:val="1"/>
        </w:rPr>
        <w:t> </w:t>
      </w:r>
      <w:r>
        <w:rPr/>
        <w:t>chart and</w:t>
      </w:r>
      <w:r>
        <w:rPr>
          <w:spacing w:val="2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polygon.</w:t>
      </w:r>
    </w:p>
    <w:p>
      <w:pPr>
        <w:pStyle w:val="BodyText"/>
        <w:spacing w:line="480" w:lineRule="auto" w:before="2"/>
        <w:ind w:left="1580" w:right="1118" w:firstLine="720"/>
        <w:jc w:val="both"/>
      </w:pPr>
      <w:r>
        <w:rPr/>
        <w:t>Findings from this particular study revealed that each child learned new English</w:t>
      </w:r>
      <w:r>
        <w:rPr>
          <w:spacing w:val="1"/>
        </w:rPr>
        <w:t> </w:t>
      </w:r>
      <w:r>
        <w:rPr/>
        <w:t>high frequency and interest words during each of the treatment conditions. Nevertheless,</w:t>
      </w:r>
      <w:r>
        <w:rPr>
          <w:spacing w:val="1"/>
        </w:rPr>
        <w:t> </w:t>
      </w:r>
      <w:r>
        <w:rPr/>
        <w:t>they learn more during the treatment in which a combination of Hausa and English were</w:t>
      </w:r>
      <w:r>
        <w:rPr>
          <w:spacing w:val="1"/>
        </w:rPr>
        <w:t> </w:t>
      </w:r>
      <w:r>
        <w:rPr/>
        <w:t>used correctly. In addition, each child learned to comprehend new sentence in Hausa and</w:t>
      </w:r>
      <w:r>
        <w:rPr>
          <w:spacing w:val="1"/>
        </w:rPr>
        <w:t> </w:t>
      </w:r>
      <w:r>
        <w:rPr/>
        <w:t>English</w:t>
      </w:r>
      <w:r>
        <w:rPr>
          <w:spacing w:val="50"/>
        </w:rPr>
        <w:t> </w:t>
      </w:r>
      <w:r>
        <w:rPr/>
        <w:t>during</w:t>
      </w:r>
      <w:r>
        <w:rPr>
          <w:spacing w:val="48"/>
        </w:rPr>
        <w:t> </w:t>
      </w:r>
      <w:r>
        <w:rPr/>
        <w:t>each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three</w:t>
      </w:r>
      <w:r>
        <w:rPr>
          <w:spacing w:val="50"/>
        </w:rPr>
        <w:t> </w:t>
      </w:r>
      <w:r>
        <w:rPr/>
        <w:t>treatment</w:t>
      </w:r>
      <w:r>
        <w:rPr>
          <w:spacing w:val="51"/>
        </w:rPr>
        <w:t> </w:t>
      </w:r>
      <w:r>
        <w:rPr/>
        <w:t>conditions</w:t>
      </w:r>
      <w:r>
        <w:rPr>
          <w:spacing w:val="52"/>
        </w:rPr>
        <w:t> </w:t>
      </w:r>
      <w:r>
        <w:rPr/>
        <w:t>among</w:t>
      </w:r>
      <w:r>
        <w:rPr>
          <w:spacing w:val="49"/>
        </w:rPr>
        <w:t> </w:t>
      </w:r>
      <w:r>
        <w:rPr/>
        <w:t>others.</w:t>
      </w:r>
      <w:r>
        <w:rPr>
          <w:spacing w:val="50"/>
        </w:rPr>
        <w:t> </w:t>
      </w:r>
      <w:r>
        <w:rPr/>
        <w:t>Based</w:t>
      </w:r>
      <w:r>
        <w:rPr>
          <w:spacing w:val="51"/>
        </w:rPr>
        <w:t> </w:t>
      </w:r>
      <w:r>
        <w:rPr/>
        <w:t>on</w:t>
      </w:r>
      <w:r>
        <w:rPr>
          <w:spacing w:val="51"/>
        </w:rPr>
        <w:t> </w:t>
      </w:r>
      <w:r>
        <w:rPr/>
        <w:t>these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4"/>
        <w:jc w:val="both"/>
      </w:pPr>
      <w:r>
        <w:rPr/>
        <w:t>findings, the researcher recommended the use of LEA in teaching reading to non</w:t>
      </w:r>
      <w:r>
        <w:rPr>
          <w:spacing w:val="60"/>
        </w:rPr>
        <w:t> </w:t>
      </w:r>
      <w:r>
        <w:rPr/>
        <w:t>–</w:t>
      </w:r>
      <w:r>
        <w:rPr>
          <w:spacing w:val="1"/>
        </w:rPr>
        <w:t> </w:t>
      </w:r>
      <w:r>
        <w:rPr/>
        <w:t>readers and recommended an urgent need for the training of reading specialist in primary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line="480" w:lineRule="auto"/>
        <w:ind w:left="1580" w:right="1118" w:firstLine="720"/>
        <w:jc w:val="both"/>
      </w:pPr>
      <w:r>
        <w:rPr/>
        <w:t>In another study, Muodumogu (2001) investigated the effects of three methods of</w:t>
      </w:r>
      <w:r>
        <w:rPr>
          <w:spacing w:val="1"/>
        </w:rPr>
        <w:t> </w:t>
      </w:r>
      <w:r>
        <w:rPr/>
        <w:t>instruction on senior secondary school students’ vocabulary achievement in Nigeria. The</w:t>
      </w:r>
      <w:r>
        <w:rPr>
          <w:spacing w:val="1"/>
        </w:rPr>
        <w:t> </w:t>
      </w:r>
      <w:r>
        <w:rPr/>
        <w:t>study compared the effectiveness of instructions involving individual words meaning</w:t>
      </w:r>
      <w:r>
        <w:rPr>
          <w:spacing w:val="1"/>
        </w:rPr>
        <w:t> </w:t>
      </w:r>
      <w:r>
        <w:rPr/>
        <w:t>only; instruction in deriving meanings from context only; and instruction involving a</w:t>
      </w:r>
      <w:r>
        <w:rPr>
          <w:spacing w:val="1"/>
        </w:rPr>
        <w:t> </w:t>
      </w:r>
      <w:r>
        <w:rPr/>
        <w:t>combination of the two (integrated methods). Solomon four-group experimental design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 for</w:t>
      </w:r>
      <w:r>
        <w:rPr>
          <w:spacing w:val="1"/>
        </w:rPr>
        <w:t> </w:t>
      </w:r>
      <w:r>
        <w:rPr/>
        <w:t>conduct of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 w:before="1"/>
        <w:ind w:left="1580" w:right="1119" w:firstLine="720"/>
        <w:jc w:val="both"/>
      </w:pPr>
      <w:r>
        <w:rPr/>
        <w:t>The group for instruction in individual word meaning only began its treatment</w:t>
      </w:r>
      <w:r>
        <w:rPr>
          <w:spacing w:val="1"/>
        </w:rPr>
        <w:t> </w:t>
      </w:r>
      <w:r>
        <w:rPr/>
        <w:t>with a general instruction that served to create awareness of the need to learn vocabulary.</w:t>
      </w:r>
      <w:r>
        <w:rPr>
          <w:spacing w:val="1"/>
        </w:rPr>
        <w:t> </w:t>
      </w:r>
      <w:r>
        <w:rPr/>
        <w:t>The lessons for the group focused on providing word-meaning. The group was guided to</w:t>
      </w:r>
      <w:r>
        <w:rPr>
          <w:spacing w:val="1"/>
        </w:rPr>
        <w:t> </w:t>
      </w:r>
      <w:r>
        <w:rPr/>
        <w:t>give meaning of words used within contexts and to explain what gave them clues to their</w:t>
      </w:r>
      <w:r>
        <w:rPr>
          <w:spacing w:val="1"/>
        </w:rPr>
        <w:t> </w:t>
      </w:r>
      <w:r>
        <w:rPr/>
        <w:t>correct meaning. Words that lent themselves to different meanings in different contexts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highlight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60"/>
        </w:rPr>
        <w:t> </w:t>
      </w:r>
      <w:r>
        <w:rPr/>
        <w:t>word.</w:t>
      </w:r>
      <w:r>
        <w:rPr>
          <w:spacing w:val="1"/>
        </w:rPr>
        <w:t> </w:t>
      </w:r>
      <w:r>
        <w:rPr/>
        <w:t>Instruction in deriving word meaning, using only contextual clues and not morphological</w:t>
      </w:r>
      <w:r>
        <w:rPr>
          <w:spacing w:val="1"/>
        </w:rPr>
        <w:t> </w:t>
      </w:r>
      <w:r>
        <w:rPr/>
        <w:t>clues, was given to the two experimental groups. The third group received instruction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deriving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simultaneously.</w:t>
      </w:r>
    </w:p>
    <w:p>
      <w:pPr>
        <w:pStyle w:val="BodyText"/>
        <w:spacing w:line="480" w:lineRule="auto" w:before="2"/>
        <w:ind w:left="1580" w:right="1122" w:firstLine="720"/>
        <w:jc w:val="both"/>
      </w:pPr>
      <w:r>
        <w:rPr/>
        <w:t>A total of 900 students were randomly assigned to three major groups that were</w:t>
      </w:r>
      <w:r>
        <w:rPr>
          <w:spacing w:val="1"/>
        </w:rPr>
        <w:t> </w:t>
      </w:r>
      <w:r>
        <w:rPr/>
        <w:t>further sub-grouped into four in each major group, for the purpose of applying Solomon</w:t>
      </w:r>
      <w:r>
        <w:rPr>
          <w:spacing w:val="1"/>
        </w:rPr>
        <w:t> </w:t>
      </w:r>
      <w:r>
        <w:rPr/>
        <w:t>four-group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experiment.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researcher made tests. The tests consisted of 20 vocabulary items given to all the groups,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tested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words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isolation and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contexts.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0" w:firstLine="780"/>
        <w:jc w:val="both"/>
      </w:pPr>
      <w:r>
        <w:rPr/>
        <w:t>The research findings indicated an increase in the reading gains of the students,</w:t>
      </w:r>
      <w:r>
        <w:rPr>
          <w:spacing w:val="1"/>
        </w:rPr>
        <w:t> </w:t>
      </w:r>
      <w:r>
        <w:rPr/>
        <w:t>pointing to the effectiveness of the investigated reading methods. The results indicated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combination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methods,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interactive method was</w:t>
      </w:r>
      <w:r>
        <w:rPr>
          <w:spacing w:val="-1"/>
        </w:rPr>
        <w:t> </w:t>
      </w:r>
      <w:r>
        <w:rPr/>
        <w:t>the most</w:t>
      </w:r>
      <w:r>
        <w:rPr>
          <w:spacing w:val="-1"/>
        </w:rPr>
        <w:t> </w:t>
      </w:r>
      <w:r>
        <w:rPr/>
        <w:t>effective.</w:t>
      </w:r>
    </w:p>
    <w:p>
      <w:pPr>
        <w:pStyle w:val="BodyText"/>
        <w:spacing w:line="480" w:lineRule="auto"/>
        <w:ind w:left="1580" w:right="1122" w:firstLine="720"/>
        <w:jc w:val="both"/>
      </w:pPr>
      <w:r>
        <w:rPr/>
        <w:t>Yusuf (2005) documented findings on the effectiveness of language 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Kaduna State. The purpose was to determine the effectiveness of language development</w:t>
      </w:r>
      <w:r>
        <w:rPr>
          <w:spacing w:val="1"/>
        </w:rPr>
        <w:t> </w:t>
      </w:r>
      <w:r>
        <w:rPr/>
        <w:t>and vocabulary methods in teaching reading comprehension. However, the design of the</w:t>
      </w:r>
      <w:r>
        <w:rPr>
          <w:spacing w:val="1"/>
        </w:rPr>
        <w:t> </w:t>
      </w:r>
      <w:r>
        <w:rPr/>
        <w:t>study was not mentioned, though the author suggested the use of thematic integrated</w:t>
      </w:r>
      <w:r>
        <w:rPr>
          <w:spacing w:val="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in teaching</w:t>
      </w:r>
      <w:r>
        <w:rPr>
          <w:spacing w:val="-3"/>
        </w:rPr>
        <w:t> </w:t>
      </w:r>
      <w:r>
        <w:rPr/>
        <w:t>reading</w:t>
      </w:r>
      <w:r>
        <w:rPr>
          <w:spacing w:val="-2"/>
        </w:rPr>
        <w:t> </w:t>
      </w:r>
      <w:r>
        <w:rPr/>
        <w:t>comprehension skills to</w:t>
      </w:r>
      <w:r>
        <w:rPr>
          <w:spacing w:val="-1"/>
        </w:rPr>
        <w:t> </w:t>
      </w:r>
      <w:r>
        <w:rPr/>
        <w:t>learners.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comprised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primary school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passages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 from Macmillan Primary English text and served as instrument alongside close</w:t>
      </w:r>
      <w:r>
        <w:rPr>
          <w:spacing w:val="1"/>
        </w:rPr>
        <w:t> </w:t>
      </w:r>
      <w:r>
        <w:rPr/>
        <w:t>text, word recognition, and retelling tests. The intervention took six weeks. Data were</w:t>
      </w:r>
      <w:r>
        <w:rPr>
          <w:spacing w:val="1"/>
        </w:rPr>
        <w:t> </w:t>
      </w:r>
      <w:r>
        <w:rPr/>
        <w:t>collected and analyzed using t-test statistic. The findings showed that, there were no</w:t>
      </w:r>
      <w:r>
        <w:rPr>
          <w:spacing w:val="1"/>
        </w:rPr>
        <w:t> </w:t>
      </w:r>
      <w:r>
        <w:rPr/>
        <w:t>significant</w:t>
      </w:r>
      <w:r>
        <w:rPr>
          <w:spacing w:val="27"/>
        </w:rPr>
        <w:t> </w:t>
      </w:r>
      <w:r>
        <w:rPr/>
        <w:t>differences</w:t>
      </w:r>
      <w:r>
        <w:rPr>
          <w:spacing w:val="27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gain</w:t>
      </w:r>
      <w:r>
        <w:rPr>
          <w:spacing w:val="28"/>
        </w:rPr>
        <w:t> </w:t>
      </w:r>
      <w:r>
        <w:rPr/>
        <w:t>scores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pupils</w:t>
      </w:r>
      <w:r>
        <w:rPr>
          <w:spacing w:val="27"/>
        </w:rPr>
        <w:t> </w:t>
      </w:r>
      <w:r>
        <w:rPr/>
        <w:t>taught</w:t>
      </w:r>
      <w:r>
        <w:rPr>
          <w:spacing w:val="28"/>
        </w:rPr>
        <w:t> </w:t>
      </w:r>
      <w:r>
        <w:rPr/>
        <w:t>reading</w:t>
      </w:r>
      <w:r>
        <w:rPr>
          <w:spacing w:val="25"/>
        </w:rPr>
        <w:t> </w:t>
      </w:r>
      <w:r>
        <w:rPr/>
        <w:t>comprehension</w:t>
      </w:r>
      <w:r>
        <w:rPr>
          <w:spacing w:val="28"/>
        </w:rPr>
        <w:t> </w:t>
      </w:r>
      <w:r>
        <w:rPr/>
        <w:t>using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However, differences were recorded in the gain scores of pupils taught using language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author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thematic</w:t>
      </w:r>
      <w:r>
        <w:rPr>
          <w:spacing w:val="1"/>
        </w:rPr>
        <w:t> </w:t>
      </w:r>
      <w:r>
        <w:rPr/>
        <w:t>integrated approach (combining language and vocabulary methods) in teaching reading</w:t>
      </w:r>
      <w:r>
        <w:rPr>
          <w:spacing w:val="1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skills to pupils.</w:t>
      </w:r>
    </w:p>
    <w:p>
      <w:pPr>
        <w:pStyle w:val="BodyText"/>
        <w:spacing w:line="480" w:lineRule="auto" w:before="2"/>
        <w:ind w:left="1580" w:right="112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Osuorji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beginning reading skills for Nigeria primary school using three structure methodologies.</w:t>
      </w:r>
      <w:r>
        <w:rPr>
          <w:spacing w:val="1"/>
        </w:rPr>
        <w:t> </w:t>
      </w:r>
      <w:r>
        <w:rPr/>
        <w:t>Specifically, the study was designed to find out whether there would be reading gains on</w:t>
      </w:r>
      <w:r>
        <w:rPr>
          <w:spacing w:val="1"/>
        </w:rPr>
        <w:t> </w:t>
      </w:r>
      <w:r>
        <w:rPr/>
        <w:t>the</w:t>
      </w:r>
      <w:r>
        <w:rPr>
          <w:spacing w:val="29"/>
        </w:rPr>
        <w:t> </w:t>
      </w:r>
      <w:r>
        <w:rPr/>
        <w:t>part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pupils</w:t>
      </w:r>
      <w:r>
        <w:rPr>
          <w:spacing w:val="30"/>
        </w:rPr>
        <w:t> </w:t>
      </w:r>
      <w:r>
        <w:rPr/>
        <w:t>following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application</w:t>
      </w:r>
      <w:r>
        <w:rPr>
          <w:spacing w:val="33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three</w:t>
      </w:r>
      <w:r>
        <w:rPr>
          <w:spacing w:val="29"/>
        </w:rPr>
        <w:t> </w:t>
      </w:r>
      <w:r>
        <w:rPr/>
        <w:t>methods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their</w:t>
      </w:r>
      <w:r>
        <w:rPr>
          <w:spacing w:val="30"/>
        </w:rPr>
        <w:t> </w:t>
      </w:r>
      <w:r>
        <w:rPr/>
        <w:t>level</w:t>
      </w:r>
      <w:r>
        <w:rPr>
          <w:spacing w:val="3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6"/>
        <w:jc w:val="both"/>
      </w:pPr>
      <w:r>
        <w:rPr/>
        <w:t>effectiveness</w:t>
      </w:r>
      <w:r>
        <w:rPr>
          <w:spacing w:val="1"/>
        </w:rPr>
        <w:t> </w:t>
      </w:r>
      <w:r>
        <w:rPr/>
        <w:t>the pupils’</w:t>
      </w:r>
      <w:r>
        <w:rPr>
          <w:spacing w:val="1"/>
        </w:rPr>
        <w:t> </w:t>
      </w:r>
      <w:r>
        <w:rPr/>
        <w:t>performance on</w:t>
      </w:r>
      <w:r>
        <w:rPr>
          <w:spacing w:val="1"/>
        </w:rPr>
        <w:t> </w:t>
      </w:r>
      <w:r>
        <w:rPr/>
        <w:t>the test.</w:t>
      </w:r>
      <w:r>
        <w:rPr>
          <w:spacing w:val="1"/>
        </w:rPr>
        <w:t> </w:t>
      </w:r>
      <w:r>
        <w:rPr/>
        <w:t>The 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 up</w:t>
      </w:r>
      <w:r>
        <w:rPr>
          <w:spacing w:val="1"/>
        </w:rPr>
        <w:t> </w:t>
      </w:r>
      <w:r>
        <w:rPr/>
        <w:t>of two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seventy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classes,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Jos</w:t>
      </w:r>
      <w:r>
        <w:rPr>
          <w:spacing w:val="1"/>
        </w:rPr>
        <w:t> </w:t>
      </w:r>
      <w:r>
        <w:rPr/>
        <w:t>metropolis, Plateau State. The sample was divided into three major groups of ninety</w:t>
      </w:r>
      <w:r>
        <w:rPr>
          <w:spacing w:val="1"/>
        </w:rPr>
        <w:t> </w:t>
      </w:r>
      <w:r>
        <w:rPr/>
        <w:t>pupils each. The methods (phonic, whole language, and interactive) respectively, and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given instruction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structured</w:t>
      </w:r>
      <w:r>
        <w:rPr>
          <w:spacing w:val="-1"/>
        </w:rPr>
        <w:t> </w:t>
      </w:r>
      <w:r>
        <w:rPr/>
        <w:t>methodologies</w:t>
      </w:r>
      <w:r>
        <w:rPr>
          <w:spacing w:val="2"/>
        </w:rPr>
        <w:t> </w:t>
      </w:r>
      <w:r>
        <w:rPr/>
        <w:t>simultaneously.</w:t>
      </w:r>
    </w:p>
    <w:p>
      <w:pPr>
        <w:pStyle w:val="BodyText"/>
        <w:spacing w:line="480" w:lineRule="auto" w:before="1"/>
        <w:ind w:left="1580" w:right="1115" w:firstLine="780"/>
        <w:jc w:val="both"/>
      </w:pPr>
      <w:r>
        <w:rPr/>
        <w:t>The reading Achievement Assessment instrument was used for data collection.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fourteen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t-test,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variance (ANOVA), and post hoc test were used for data analysis. The findings revealed</w:t>
      </w:r>
      <w:r>
        <w:rPr>
          <w:spacing w:val="1"/>
        </w:rPr>
        <w:t> </w:t>
      </w:r>
      <w:r>
        <w:rPr/>
        <w:t>that the three structured methodologies were effective in the development and acquisition</w:t>
      </w:r>
      <w:r>
        <w:rPr>
          <w:spacing w:val="-57"/>
        </w:rPr>
        <w:t> </w:t>
      </w:r>
      <w:r>
        <w:rPr/>
        <w:t>of beginning reading skills among the children. The instrument involving phonics method</w:t>
      </w:r>
      <w:r>
        <w:rPr>
          <w:spacing w:val="-57"/>
        </w:rPr>
        <w:t> </w:t>
      </w:r>
      <w:r>
        <w:rPr/>
        <w:t>proved</w:t>
      </w:r>
      <w:r>
        <w:rPr>
          <w:spacing w:val="-1"/>
        </w:rPr>
        <w:t> </w:t>
      </w:r>
      <w:r>
        <w:rPr/>
        <w:t>most effective</w:t>
      </w:r>
      <w:r>
        <w:rPr>
          <w:spacing w:val="-2"/>
        </w:rPr>
        <w:t> </w:t>
      </w:r>
      <w:r>
        <w:rPr/>
        <w:t>followed by</w:t>
      </w:r>
      <w:r>
        <w:rPr>
          <w:spacing w:val="-6"/>
        </w:rPr>
        <w:t> </w:t>
      </w:r>
      <w:r>
        <w:rPr/>
        <w:t>interactive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before whole</w:t>
      </w:r>
      <w:r>
        <w:rPr>
          <w:spacing w:val="1"/>
        </w:rPr>
        <w:t> </w:t>
      </w:r>
      <w:r>
        <w:rPr/>
        <w:t>– language</w:t>
      </w:r>
      <w:r>
        <w:rPr>
          <w:spacing w:val="-2"/>
        </w:rPr>
        <w:t> </w:t>
      </w:r>
      <w:r>
        <w:rPr/>
        <w:t>method.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Andzayi, Ozegya, Attah and Bodang (2009) investigated the reading levels of</w:t>
      </w:r>
      <w:r>
        <w:rPr>
          <w:spacing w:val="1"/>
        </w:rPr>
        <w:t> </w:t>
      </w:r>
      <w:r>
        <w:rPr/>
        <w:t>students with special needs (Learning disabled, hearing impaired, and visually impaired)</w:t>
      </w:r>
      <w:r>
        <w:rPr>
          <w:spacing w:val="1"/>
        </w:rPr>
        <w:t> </w:t>
      </w:r>
      <w:r>
        <w:rPr/>
        <w:t>in Jos Plateau State. The purpose of the study was to ascertain the reading level of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 performance of the students in English, Mathematics and social studies. Two</w:t>
      </w:r>
      <w:r>
        <w:rPr>
          <w:spacing w:val="1"/>
        </w:rPr>
        <w:t> </w:t>
      </w:r>
      <w:r>
        <w:rPr/>
        <w:t>research questions and a hypothesis were formulated. A sample of seventy- nine was</w:t>
      </w:r>
      <w:r>
        <w:rPr>
          <w:spacing w:val="1"/>
        </w:rPr>
        <w:t> </w:t>
      </w:r>
      <w:r>
        <w:rPr/>
        <w:t>adopted from JSS 1 for the study. Three set of instruments were use for data collection.</w:t>
      </w:r>
      <w:r>
        <w:rPr>
          <w:spacing w:val="1"/>
        </w:rPr>
        <w:t> </w:t>
      </w:r>
      <w:r>
        <w:rPr/>
        <w:t>They included the 100 high frequency words; Informal Reading Inventory (IRI)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teacher-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instrument.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percentage and chi- square statistics. Result indicated that majority of the students in</w:t>
      </w:r>
      <w:r>
        <w:rPr>
          <w:spacing w:val="1"/>
        </w:rPr>
        <w:t> </w:t>
      </w:r>
      <w:r>
        <w:rPr/>
        <w:t>special needs read at frustration level, while few read at independent level. In addition,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students in the programme.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 w:firstLine="720"/>
        <w:jc w:val="both"/>
      </w:pPr>
      <w:r>
        <w:rPr/>
        <w:t>Furthermore,</w:t>
      </w:r>
      <w:r>
        <w:rPr>
          <w:spacing w:val="1"/>
        </w:rPr>
        <w:t> </w:t>
      </w:r>
      <w:r>
        <w:rPr/>
        <w:t>Landis,</w:t>
      </w:r>
      <w:r>
        <w:rPr>
          <w:spacing w:val="1"/>
        </w:rPr>
        <w:t> </w:t>
      </w:r>
      <w:r>
        <w:rPr/>
        <w:t>Umolu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Mancha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 experience for cross-cultural reading and writing. The approach used in the</w:t>
      </w:r>
      <w:r>
        <w:rPr>
          <w:spacing w:val="1"/>
        </w:rPr>
        <w:t> </w:t>
      </w:r>
      <w:r>
        <w:rPr/>
        <w:t>study 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bridge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languages,</w:t>
      </w:r>
      <w:r>
        <w:rPr>
          <w:spacing w:val="1"/>
        </w:rPr>
        <w:t> </w:t>
      </w:r>
      <w:r>
        <w:rPr/>
        <w:t>cultural expectations, and values about diverse events and life experiences, of students</w:t>
      </w:r>
      <w:r>
        <w:rPr>
          <w:spacing w:val="1"/>
        </w:rPr>
        <w:t> </w:t>
      </w:r>
      <w:r>
        <w:rPr/>
        <w:t>with disabilities. A classroom-based adaptation of Language Experience Approach (LEA)</w:t>
      </w:r>
      <w:r>
        <w:rPr>
          <w:spacing w:val="-57"/>
        </w:rPr>
        <w:t> </w:t>
      </w:r>
      <w:r>
        <w:rPr/>
        <w:t>(known as “news on the board”) was utilized to draw on the experiences and spoken</w:t>
      </w:r>
      <w:r>
        <w:rPr>
          <w:spacing w:val="1"/>
        </w:rPr>
        <w:t> </w:t>
      </w:r>
      <w:r>
        <w:rPr/>
        <w:t>language of students as they dictate their news to the teacher, who transcribes what</w:t>
      </w:r>
      <w:r>
        <w:rPr>
          <w:spacing w:val="1"/>
        </w:rPr>
        <w:t> </w:t>
      </w:r>
      <w:r>
        <w:rPr/>
        <w:t>students say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form of</w:t>
      </w:r>
      <w:r>
        <w:rPr>
          <w:spacing w:val="-2"/>
        </w:rPr>
        <w:t> </w:t>
      </w:r>
      <w:r>
        <w:rPr/>
        <w:t>news bulletins.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The major findings of the study by Landis, Umolu and Mancha show that life</w:t>
      </w:r>
      <w:r>
        <w:rPr>
          <w:spacing w:val="1"/>
        </w:rPr>
        <w:t> </w:t>
      </w:r>
      <w:r>
        <w:rPr/>
        <w:t>experience narrative and informational texts produced by pupils can be used to clarify</w:t>
      </w:r>
      <w:r>
        <w:rPr>
          <w:spacing w:val="1"/>
        </w:rPr>
        <w:t> </w:t>
      </w:r>
      <w:r>
        <w:rPr/>
        <w:t>students’ own ideas while also extending their reading vocabulary through class-wide</w:t>
      </w:r>
      <w:r>
        <w:rPr>
          <w:spacing w:val="1"/>
        </w:rPr>
        <w:t> </w:t>
      </w:r>
      <w:r>
        <w:rPr/>
        <w:t>discussions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what</w:t>
      </w:r>
      <w:r>
        <w:rPr>
          <w:spacing w:val="54"/>
        </w:rPr>
        <w:t> </w:t>
      </w:r>
      <w:r>
        <w:rPr/>
        <w:t>to</w:t>
      </w:r>
      <w:r>
        <w:rPr>
          <w:spacing w:val="50"/>
        </w:rPr>
        <w:t> </w:t>
      </w:r>
      <w:r>
        <w:rPr/>
        <w:t>include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their</w:t>
      </w:r>
      <w:r>
        <w:rPr>
          <w:spacing w:val="54"/>
        </w:rPr>
        <w:t> </w:t>
      </w:r>
      <w:r>
        <w:rPr/>
        <w:t>transcriptions.</w:t>
      </w:r>
      <w:r>
        <w:rPr>
          <w:spacing w:val="54"/>
        </w:rPr>
        <w:t> </w:t>
      </w:r>
      <w:r>
        <w:rPr/>
        <w:t>Re-reading</w:t>
      </w:r>
      <w:r>
        <w:rPr>
          <w:spacing w:val="52"/>
        </w:rPr>
        <w:t> </w:t>
      </w:r>
      <w:r>
        <w:rPr/>
        <w:t>the</w:t>
      </w:r>
      <w:r>
        <w:rPr>
          <w:spacing w:val="54"/>
        </w:rPr>
        <w:t> </w:t>
      </w:r>
      <w:r>
        <w:rPr/>
        <w:t>stories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the</w:t>
      </w:r>
      <w:r>
        <w:rPr>
          <w:spacing w:val="-57"/>
        </w:rPr>
        <w:t> </w:t>
      </w:r>
      <w:r>
        <w:rPr/>
        <w:t>“news on the board” informational texts also provides useful opportunities for teachers to</w:t>
      </w:r>
      <w:r>
        <w:rPr>
          <w:spacing w:val="-57"/>
        </w:rPr>
        <w:t> </w:t>
      </w:r>
      <w:r>
        <w:rPr/>
        <w:t>demonstrate and discuss with their students normal reading prosody, meanings of new</w:t>
      </w:r>
      <w:r>
        <w:rPr>
          <w:spacing w:val="1"/>
        </w:rPr>
        <w:t> </w:t>
      </w:r>
      <w:r>
        <w:rPr/>
        <w:t>vocabulary, making inferences from written text, and letter-sound relationships.</w:t>
      </w:r>
      <w:r>
        <w:rPr>
          <w:spacing w:val="1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also are introduced to reading and writing as shared activities through the composing of</w:t>
      </w:r>
      <w:r>
        <w:rPr>
          <w:spacing w:val="1"/>
        </w:rPr>
        <w:t> </w:t>
      </w:r>
      <w:r>
        <w:rPr/>
        <w:t>their stories and informational descriptions. The Landis, Umolu and Mancha’s study was</w:t>
      </w:r>
      <w:r>
        <w:rPr>
          <w:spacing w:val="1"/>
        </w:rPr>
        <w:t> </w:t>
      </w:r>
      <w:r>
        <w:rPr/>
        <w:t>also able to establish that applications of LEA in the special education setting can help to</w:t>
      </w:r>
      <w:r>
        <w:rPr>
          <w:spacing w:val="1"/>
        </w:rPr>
        <w:t> </w:t>
      </w:r>
      <w:r>
        <w:rPr/>
        <w:t>create a richer collection of written texts for students’ reading and writing. Although LEA</w:t>
      </w:r>
      <w:r>
        <w:rPr>
          <w:spacing w:val="-57"/>
        </w:rPr>
        <w:t> </w:t>
      </w:r>
      <w:r>
        <w:rPr/>
        <w:t>has been criticized for contributing to a lack of variety in reading materials, it is noticed</w:t>
      </w:r>
      <w:r>
        <w:rPr>
          <w:spacing w:val="1"/>
        </w:rPr>
        <w:t> </w:t>
      </w:r>
      <w:r>
        <w:rPr/>
        <w:t>that collecting student-composed texts over time actually introduces numerous narrative</w:t>
      </w:r>
      <w:r>
        <w:rPr>
          <w:spacing w:val="1"/>
        </w:rPr>
        <w:t> </w:t>
      </w:r>
      <w:r>
        <w:rPr/>
        <w:t>and expository texts incorporating various topics, vocabulary and translations in different</w:t>
      </w:r>
      <w:r>
        <w:rPr>
          <w:spacing w:val="1"/>
        </w:rPr>
        <w:t> </w:t>
      </w:r>
      <w:r>
        <w:rPr/>
        <w:t>languages. Side-by-side versions of stories in two languages can draw students’ attention</w:t>
      </w:r>
      <w:r>
        <w:rPr>
          <w:spacing w:val="1"/>
        </w:rPr>
        <w:t> </w:t>
      </w:r>
      <w:r>
        <w:rPr/>
        <w:t>toward</w:t>
      </w:r>
      <w:r>
        <w:rPr>
          <w:spacing w:val="59"/>
        </w:rPr>
        <w:t> </w:t>
      </w:r>
      <w:r>
        <w:rPr/>
        <w:t>vocabulary,</w:t>
      </w:r>
      <w:r>
        <w:rPr>
          <w:spacing w:val="4"/>
        </w:rPr>
        <w:t> </w:t>
      </w:r>
      <w:r>
        <w:rPr/>
        <w:t>reading</w:t>
      </w:r>
      <w:r>
        <w:rPr>
          <w:spacing w:val="59"/>
        </w:rPr>
        <w:t> </w:t>
      </w:r>
      <w:r>
        <w:rPr/>
        <w:t>prosody,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spelling</w:t>
      </w:r>
      <w:r>
        <w:rPr>
          <w:spacing w:val="1"/>
        </w:rPr>
        <w:t> </w:t>
      </w:r>
      <w:r>
        <w:rPr/>
        <w:t>concerns.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  various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9"/>
        <w:jc w:val="right"/>
      </w:pPr>
      <w:r>
        <w:rPr/>
        <w:t>“news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board”</w:t>
      </w:r>
      <w:r>
        <w:rPr>
          <w:spacing w:val="12"/>
        </w:rPr>
        <w:t> </w:t>
      </w:r>
      <w:r>
        <w:rPr/>
        <w:t>announcements</w:t>
      </w:r>
      <w:r>
        <w:rPr>
          <w:spacing w:val="15"/>
        </w:rPr>
        <w:t> </w:t>
      </w:r>
      <w:r>
        <w:rPr/>
        <w:t>encourage</w:t>
      </w:r>
      <w:r>
        <w:rPr>
          <w:spacing w:val="13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teachers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notice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variety</w:t>
      </w:r>
      <w:r>
        <w:rPr>
          <w:spacing w:val="-57"/>
        </w:rPr>
        <w:t> </w:t>
      </w:r>
      <w:r>
        <w:rPr/>
        <w:t>of topics, and types of expressions, which other classmates adopt when telling their news.</w:t>
      </w:r>
      <w:r>
        <w:rPr>
          <w:spacing w:val="-57"/>
        </w:rPr>
        <w:t> </w:t>
      </w:r>
      <w:r>
        <w:rPr/>
        <w:t>Although</w:t>
      </w:r>
      <w:r>
        <w:rPr>
          <w:spacing w:val="56"/>
        </w:rPr>
        <w:t> </w:t>
      </w:r>
      <w:r>
        <w:rPr/>
        <w:t>LEA</w:t>
      </w:r>
      <w:r>
        <w:rPr>
          <w:spacing w:val="53"/>
        </w:rPr>
        <w:t> </w:t>
      </w:r>
      <w:r>
        <w:rPr/>
        <w:t>has</w:t>
      </w:r>
      <w:r>
        <w:rPr>
          <w:spacing w:val="56"/>
        </w:rPr>
        <w:t> </w:t>
      </w:r>
      <w:r>
        <w:rPr/>
        <w:t>been</w:t>
      </w:r>
      <w:r>
        <w:rPr>
          <w:spacing w:val="53"/>
        </w:rPr>
        <w:t> </w:t>
      </w:r>
      <w:r>
        <w:rPr/>
        <w:t>criticized</w:t>
      </w:r>
      <w:r>
        <w:rPr>
          <w:spacing w:val="53"/>
        </w:rPr>
        <w:t> </w:t>
      </w:r>
      <w:r>
        <w:rPr/>
        <w:t>for</w:t>
      </w:r>
      <w:r>
        <w:rPr>
          <w:spacing w:val="54"/>
        </w:rPr>
        <w:t> </w:t>
      </w:r>
      <w:r>
        <w:rPr/>
        <w:t>requiring</w:t>
      </w:r>
      <w:r>
        <w:rPr>
          <w:spacing w:val="52"/>
        </w:rPr>
        <w:t> </w:t>
      </w:r>
      <w:r>
        <w:rPr/>
        <w:t>too</w:t>
      </w:r>
      <w:r>
        <w:rPr>
          <w:spacing w:val="56"/>
        </w:rPr>
        <w:t> </w:t>
      </w:r>
      <w:r>
        <w:rPr/>
        <w:t>much</w:t>
      </w:r>
      <w:r>
        <w:rPr>
          <w:spacing w:val="55"/>
        </w:rPr>
        <w:t> </w:t>
      </w:r>
      <w:r>
        <w:rPr/>
        <w:t>flexibility,</w:t>
      </w:r>
      <w:r>
        <w:rPr>
          <w:spacing w:val="56"/>
        </w:rPr>
        <w:t> </w:t>
      </w:r>
      <w:r>
        <w:rPr/>
        <w:t>Landis,</w:t>
      </w:r>
    </w:p>
    <w:p>
      <w:pPr>
        <w:pStyle w:val="BodyText"/>
        <w:spacing w:line="480" w:lineRule="auto"/>
        <w:ind w:left="1580" w:right="1116"/>
        <w:jc w:val="both"/>
      </w:pPr>
      <w:r>
        <w:rPr/>
        <w:t>Umolu and Mancha’s study also established that teachers recognized that LEA actually</w:t>
      </w:r>
      <w:r>
        <w:rPr>
          <w:spacing w:val="1"/>
        </w:rPr>
        <w:t> </w:t>
      </w:r>
      <w:r>
        <w:rPr/>
        <w:t>helps students gain valuable experience with reading and writing from multiple vantage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“news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Board”</w:t>
      </w:r>
      <w:r>
        <w:rPr>
          <w:spacing w:val="1"/>
        </w:rPr>
        <w:t> </w:t>
      </w:r>
      <w:r>
        <w:rPr/>
        <w:t>announcements.</w:t>
      </w:r>
      <w:r>
        <w:rPr>
          <w:spacing w:val="1"/>
        </w:rPr>
        <w:t> </w:t>
      </w:r>
      <w:r>
        <w:rPr/>
        <w:t>Drawing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student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 familiarity with complex social, cultural, political, and economic contexts in and</w:t>
      </w:r>
      <w:r>
        <w:rPr>
          <w:spacing w:val="1"/>
        </w:rPr>
        <w:t> </w:t>
      </w:r>
      <w:r>
        <w:rPr/>
        <w:t>out of school. The study also concluded that LEA provides an accessible and appropriate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while</w:t>
      </w:r>
      <w:r>
        <w:rPr>
          <w:spacing w:val="-57"/>
        </w:rPr>
        <w:t> </w:t>
      </w:r>
      <w:r>
        <w:rPr/>
        <w:t>providing cross-cultural opportunities for learning through reading about a multitude of</w:t>
      </w:r>
      <w:r>
        <w:rPr>
          <w:spacing w:val="1"/>
        </w:rPr>
        <w:t> </w:t>
      </w:r>
      <w:r>
        <w:rPr/>
        <w:t>interesting topics and their related social and cultural contexts through the stories and</w:t>
      </w:r>
      <w:r>
        <w:rPr>
          <w:spacing w:val="1"/>
        </w:rPr>
        <w:t> </w:t>
      </w:r>
      <w:r>
        <w:rPr/>
        <w:t>information described by their classmates. Teachers and students who participate in LEA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bridge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languages,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expectations,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about diverse events and life</w:t>
      </w:r>
      <w:r>
        <w:rPr>
          <w:spacing w:val="-2"/>
        </w:rPr>
        <w:t> </w:t>
      </w:r>
      <w:r>
        <w:rPr/>
        <w:t>experiences.</w:t>
      </w:r>
    </w:p>
    <w:p>
      <w:pPr>
        <w:pStyle w:val="BodyText"/>
        <w:spacing w:line="480" w:lineRule="auto" w:before="2"/>
        <w:ind w:left="1580" w:right="1113" w:firstLine="873"/>
        <w:jc w:val="both"/>
      </w:pPr>
      <w:r>
        <w:rPr/>
        <w:t>In another study, Abimiku (2011) researched on the language of instruction and</w:t>
      </w:r>
      <w:r>
        <w:rPr>
          <w:spacing w:val="1"/>
        </w:rPr>
        <w:t> </w:t>
      </w:r>
      <w:r>
        <w:rPr/>
        <w:t>its effects on achievement of learners in lower primary schools in Nassarawa Eggon. The</w:t>
      </w:r>
      <w:r>
        <w:rPr>
          <w:spacing w:val="1"/>
        </w:rPr>
        <w:t> </w:t>
      </w:r>
      <w:r>
        <w:rPr/>
        <w:t>purpose of the study was to determine whether language of institution used in teaching</w:t>
      </w:r>
      <w:r>
        <w:rPr>
          <w:spacing w:val="1"/>
        </w:rPr>
        <w:t> </w:t>
      </w:r>
      <w:r>
        <w:rPr/>
        <w:t>affects academic achievement. Five research questions and three hypotheses were raised</w:t>
      </w:r>
      <w:r>
        <w:rPr>
          <w:spacing w:val="1"/>
        </w:rPr>
        <w:t> </w:t>
      </w:r>
      <w:r>
        <w:rPr/>
        <w:t>for the study. The study used two designs namely survey and quasi-experimental. The</w:t>
      </w:r>
      <w:r>
        <w:rPr>
          <w:spacing w:val="1"/>
        </w:rPr>
        <w:t> </w:t>
      </w:r>
      <w:r>
        <w:rPr/>
        <w:t>sample consisted of 132 respondents that were</w:t>
      </w:r>
      <w:r>
        <w:rPr>
          <w:spacing w:val="60"/>
        </w:rPr>
        <w:t> </w:t>
      </w:r>
      <w:r>
        <w:rPr/>
        <w:t>made up of 99 pupils and 33 teachers.</w:t>
      </w:r>
      <w:r>
        <w:rPr>
          <w:spacing w:val="1"/>
        </w:rPr>
        <w:t> </w:t>
      </w:r>
      <w:r>
        <w:rPr/>
        <w:t>Data were collected using questionnaires, interview schedule and achievement test which</w:t>
      </w:r>
      <w:r>
        <w:rPr>
          <w:spacing w:val="1"/>
        </w:rPr>
        <w:t> </w:t>
      </w:r>
      <w:r>
        <w:rPr/>
        <w:t>were all designed by the</w:t>
      </w:r>
      <w:r>
        <w:rPr>
          <w:spacing w:val="1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Data obtained were analyzed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the percentage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</w:t>
      </w:r>
      <w:r>
        <w:rPr/>
        <w:t>the research</w:t>
      </w:r>
      <w:r>
        <w:rPr>
          <w:spacing w:val="-1"/>
        </w:rPr>
        <w:t> </w:t>
      </w:r>
      <w:r>
        <w:rPr/>
        <w:t>questions and</w:t>
      </w:r>
      <w:r>
        <w:rPr>
          <w:spacing w:val="-1"/>
        </w:rPr>
        <w:t> </w:t>
      </w:r>
      <w:r>
        <w:rPr/>
        <w:t>the t-test</w:t>
      </w:r>
      <w:r>
        <w:rPr>
          <w:spacing w:val="-1"/>
        </w:rPr>
        <w:t> </w:t>
      </w:r>
      <w:r>
        <w:rPr/>
        <w:t>of correlated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hypotheses.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4" w:firstLine="720"/>
        <w:jc w:val="both"/>
      </w:pP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shared’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achievement in the school subject. Specifically, the study found out that the use of mother</w:t>
      </w:r>
      <w:r>
        <w:rPr>
          <w:spacing w:val="-57"/>
        </w:rPr>
        <w:t> </w:t>
      </w:r>
      <w:r>
        <w:rPr/>
        <w:t>tongue was more helpful in improving achievement than second language. The study</w:t>
      </w:r>
      <w:r>
        <w:rPr>
          <w:spacing w:val="1"/>
        </w:rPr>
        <w:t> </w:t>
      </w:r>
      <w:r>
        <w:rPr/>
        <w:t>recommended that teachers at the lower primary schools were endeavored to use the</w:t>
      </w:r>
      <w:r>
        <w:rPr>
          <w:spacing w:val="1"/>
        </w:rPr>
        <w:t> </w:t>
      </w:r>
      <w:r>
        <w:rPr/>
        <w:t>mother tongue in instruction. The study concludes therefore that the effective use of</w:t>
      </w:r>
      <w:r>
        <w:rPr>
          <w:spacing w:val="1"/>
        </w:rPr>
        <w:t> </w:t>
      </w:r>
      <w:r>
        <w:rPr/>
        <w:t>mother tongue especially at the lower primary level is helpful in improving learners’</w:t>
      </w:r>
      <w:r>
        <w:rPr>
          <w:spacing w:val="1"/>
        </w:rPr>
        <w:t> </w:t>
      </w:r>
      <w:r>
        <w:rPr/>
        <w:t>achievement.</w:t>
      </w:r>
    </w:p>
    <w:p>
      <w:pPr>
        <w:pStyle w:val="BodyText"/>
        <w:spacing w:line="480" w:lineRule="auto" w:before="1"/>
        <w:ind w:left="1580" w:right="1114" w:firstLine="720"/>
        <w:jc w:val="both"/>
      </w:pPr>
      <w:r>
        <w:rPr/>
        <w:t>Babudoh (2011) investigated the reading comprehension and</w:t>
      </w:r>
      <w:r>
        <w:rPr>
          <w:spacing w:val="1"/>
        </w:rPr>
        <w:t> </w:t>
      </w:r>
      <w:r>
        <w:rPr/>
        <w:t>writing skills of</w:t>
      </w:r>
      <w:r>
        <w:rPr>
          <w:spacing w:val="1"/>
        </w:rPr>
        <w:t> </w:t>
      </w:r>
      <w:r>
        <w:rPr/>
        <w:t>students with congenital and profound hearing impairment, using Concentrated Language</w:t>
      </w:r>
      <w:r>
        <w:rPr>
          <w:spacing w:val="-57"/>
        </w:rPr>
        <w:t> </w:t>
      </w:r>
      <w:r>
        <w:rPr/>
        <w:t>Encounter (CLE) method. The main purpose of the study was to determine the effects of</w:t>
      </w:r>
      <w:r>
        <w:rPr>
          <w:spacing w:val="1"/>
        </w:rPr>
        <w:t> </w:t>
      </w:r>
      <w:r>
        <w:rPr/>
        <w:t>CLE method on the development of both the sight word reading comprehension and</w:t>
      </w:r>
      <w:r>
        <w:rPr>
          <w:spacing w:val="1"/>
        </w:rPr>
        <w:t> </w:t>
      </w:r>
      <w:r>
        <w:rPr/>
        <w:t>writing skills of JSS 2 students. Four research</w:t>
      </w:r>
      <w:r>
        <w:rPr>
          <w:spacing w:val="1"/>
        </w:rPr>
        <w:t> </w:t>
      </w:r>
      <w:r>
        <w:rPr/>
        <w:t>questions and three hypotheses were</w:t>
      </w:r>
      <w:r>
        <w:rPr>
          <w:spacing w:val="1"/>
        </w:rPr>
        <w:t> </w:t>
      </w:r>
      <w:r>
        <w:rPr/>
        <w:t>postulated for the study. The research design used was the single group pretest – posttest</w:t>
      </w:r>
      <w:r>
        <w:rPr>
          <w:spacing w:val="1"/>
        </w:rPr>
        <w:t> </w:t>
      </w:r>
      <w:r>
        <w:rPr/>
        <w:t>quasi-experimental design and the target population of the study was made up of 35</w:t>
      </w:r>
      <w:r>
        <w:rPr>
          <w:spacing w:val="1"/>
        </w:rPr>
        <w:t> </w:t>
      </w:r>
      <w:r>
        <w:rPr/>
        <w:t>students with profound hearing impairment in Plateau School for the Deaf, Bassa, Jos.</w:t>
      </w:r>
      <w:r>
        <w:rPr>
          <w:spacing w:val="1"/>
        </w:rPr>
        <w:t> </w:t>
      </w:r>
      <w:r>
        <w:rPr/>
        <w:t>The sample size of this research was 10 students with profound hearing impairment (90</w:t>
      </w:r>
      <w:r>
        <w:rPr>
          <w:spacing w:val="1"/>
        </w:rPr>
        <w:t> </w:t>
      </w:r>
      <w:r>
        <w:rPr/>
        <w:t>decibels (dB) ad above) from JSS 2. The age range of the students was 14years to 20</w:t>
      </w:r>
      <w:r>
        <w:rPr>
          <w:spacing w:val="1"/>
        </w:rPr>
        <w:t> </w:t>
      </w:r>
      <w:r>
        <w:rPr/>
        <w:t>years. Multistage sampling technique, which involved two or more levels of units, was</w:t>
      </w:r>
      <w:r>
        <w:rPr>
          <w:spacing w:val="1"/>
        </w:rPr>
        <w:t> </w:t>
      </w:r>
      <w:r>
        <w:rPr/>
        <w:t>used to select sample for the study. The instruments used for data collection were five</w:t>
      </w:r>
      <w:r>
        <w:rPr>
          <w:spacing w:val="1"/>
        </w:rPr>
        <w:t> </w:t>
      </w:r>
      <w:r>
        <w:rPr/>
        <w:t>tests, the treatment methodology and the Students’ Dossiers (SD). The tests consisted of</w:t>
      </w:r>
      <w:r>
        <w:rPr>
          <w:spacing w:val="1"/>
        </w:rPr>
        <w:t> </w:t>
      </w:r>
      <w:r>
        <w:rPr/>
        <w:t>Audiological Assessment (AAT), Word Recognition Test (WRT), the Umolu Informal</w:t>
      </w:r>
      <w:r>
        <w:rPr>
          <w:spacing w:val="1"/>
        </w:rPr>
        <w:t> </w:t>
      </w:r>
      <w:r>
        <w:rPr/>
        <w:t>Reading Inventory (UIRI), Continuous Writing Ability Test (CWAT), and Formative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(FAT).</w:t>
      </w:r>
      <w:r>
        <w:rPr>
          <w:spacing w:val="1"/>
        </w:rPr>
        <w:t> </w:t>
      </w:r>
      <w:r>
        <w:rPr/>
        <w:t>The instruments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validated and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using the</w:t>
      </w:r>
      <w:r>
        <w:rPr>
          <w:spacing w:val="1"/>
        </w:rPr>
        <w:t> </w:t>
      </w:r>
      <w:r>
        <w:rPr/>
        <w:t>intervention programme.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2"/>
        </w:rPr>
        <w:t> </w:t>
      </w:r>
      <w:r>
        <w:rPr/>
        <w:t>collected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2"/>
        </w:rPr>
        <w:t> </w:t>
      </w:r>
      <w:r>
        <w:rPr/>
        <w:t>using</w:t>
      </w:r>
      <w:r>
        <w:rPr>
          <w:spacing w:val="1"/>
        </w:rPr>
        <w:t> </w:t>
      </w:r>
      <w:r>
        <w:rPr/>
        <w:t>simple percentages.</w:t>
      </w:r>
      <w:r>
        <w:rPr>
          <w:spacing w:val="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/>
        <w:jc w:val="both"/>
      </w:pPr>
      <w:r>
        <w:rPr/>
        <w:t>concentrated language encounter (CLE) was found to be good for continuous writing for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with congenital</w:t>
      </w:r>
      <w:r>
        <w:rPr>
          <w:spacing w:val="2"/>
        </w:rPr>
        <w:t> </w:t>
      </w:r>
      <w:r>
        <w:rPr/>
        <w:t>and profound hearing</w:t>
      </w:r>
      <w:r>
        <w:rPr>
          <w:spacing w:val="-4"/>
        </w:rPr>
        <w:t> </w:t>
      </w:r>
      <w:r>
        <w:rPr/>
        <w:t>impairment.</w:t>
      </w:r>
    </w:p>
    <w:p>
      <w:pPr>
        <w:pStyle w:val="BodyText"/>
        <w:spacing w:line="480" w:lineRule="auto"/>
        <w:ind w:left="1580" w:right="1117" w:firstLine="720"/>
        <w:jc w:val="both"/>
      </w:pPr>
      <w:r>
        <w:rPr/>
        <w:t>Similarly, Wuju (2012) investigated the effects of oral English instruction on</w:t>
      </w:r>
      <w:r>
        <w:rPr>
          <w:spacing w:val="1"/>
        </w:rPr>
        <w:t> </w:t>
      </w:r>
      <w:r>
        <w:rPr/>
        <w:t>junior secondary students’ spoken English performance. The purpose of the study was 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students in junior secondary class two in Nassarawa state. Six research question and one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-57"/>
        </w:rPr>
        <w:t> </w:t>
      </w:r>
      <w:r>
        <w:rPr/>
        <w:t>design were employed in the study. The target population comprised twenty five (25)</w:t>
      </w:r>
      <w:r>
        <w:rPr>
          <w:spacing w:val="1"/>
        </w:rPr>
        <w:t> </w:t>
      </w:r>
      <w:r>
        <w:rPr/>
        <w:t>public,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agency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Akwanga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Nassarawa state, the population of students was 4,867 and the sample size was not clearly</w:t>
      </w:r>
      <w:r>
        <w:rPr>
          <w:spacing w:val="-57"/>
        </w:rPr>
        <w:t> </w:t>
      </w:r>
      <w:r>
        <w:rPr/>
        <w:t>stated. Using a test (pre-test and post test) were administered to the students at the</w:t>
      </w:r>
      <w:r>
        <w:rPr>
          <w:spacing w:val="1"/>
        </w:rPr>
        <w:t> </w:t>
      </w:r>
      <w:r>
        <w:rPr/>
        <w:t>beginning and at the end of the series of lessons for four weeks. Data collected were</w:t>
      </w:r>
      <w:r>
        <w:rPr>
          <w:spacing w:val="1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t-statistic</w:t>
      </w:r>
      <w:r>
        <w:rPr>
          <w:spacing w:val="1"/>
        </w:rPr>
        <w:t> </w:t>
      </w:r>
      <w:r>
        <w:rPr/>
        <w:t>observed at 0.05</w:t>
      </w:r>
      <w:r>
        <w:rPr>
          <w:spacing w:val="2"/>
        </w:rPr>
        <w:t> </w:t>
      </w:r>
      <w:r>
        <w:rPr/>
        <w:t>alpha level.</w:t>
      </w:r>
    </w:p>
    <w:p>
      <w:pPr>
        <w:pStyle w:val="BodyText"/>
        <w:spacing w:line="480" w:lineRule="auto" w:before="2"/>
        <w:ind w:left="1580" w:right="1119" w:firstLine="811"/>
        <w:jc w:val="both"/>
      </w:pP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significantly better and had a longer retention level than the control group. The researcher</w:t>
      </w:r>
      <w:r>
        <w:rPr>
          <w:spacing w:val="-57"/>
        </w:rPr>
        <w:t> </w:t>
      </w:r>
      <w:r>
        <w:rPr/>
        <w:t>concluded that the study has implications for improving instructional strategies to affect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spoken fluency</w:t>
      </w:r>
      <w:r>
        <w:rPr>
          <w:spacing w:val="-3"/>
        </w:rPr>
        <w:t> </w:t>
      </w:r>
      <w:r>
        <w:rPr/>
        <w:t>at the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 level.</w:t>
      </w:r>
    </w:p>
    <w:p>
      <w:pPr>
        <w:pStyle w:val="BodyText"/>
        <w:spacing w:line="480" w:lineRule="auto"/>
        <w:ind w:left="1580" w:right="1121" w:firstLine="720"/>
        <w:jc w:val="both"/>
      </w:pPr>
      <w:r>
        <w:rPr/>
        <w:t>Yiljep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legible</w:t>
      </w:r>
      <w:r>
        <w:rPr>
          <w:spacing w:val="1"/>
        </w:rPr>
        <w:t> </w:t>
      </w:r>
      <w:r>
        <w:rPr/>
        <w:t>handwriting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Mangu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 Area of Plateau State. The purpose of the study was to investigate whether</w:t>
      </w:r>
      <w:r>
        <w:rPr>
          <w:spacing w:val="1"/>
        </w:rPr>
        <w:t> </w:t>
      </w:r>
      <w:r>
        <w:rPr/>
        <w:t>instruction in writing readiness activities, letter formation skills, and letter spacing would</w:t>
      </w:r>
      <w:r>
        <w:rPr>
          <w:spacing w:val="1"/>
        </w:rPr>
        <w:t> </w:t>
      </w:r>
      <w:r>
        <w:rPr/>
        <w:t>help improve primary school pupils’ handwriting. Three research questions and three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pretest-posttest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which intact groups were assigned to the experimental groups. The population of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totaling</w:t>
      </w:r>
      <w:r>
        <w:rPr>
          <w:spacing w:val="-3"/>
        </w:rPr>
        <w:t> </w:t>
      </w:r>
      <w:r>
        <w:rPr/>
        <w:t>two</w:t>
      </w:r>
      <w:r>
        <w:rPr>
          <w:spacing w:val="2"/>
        </w:rPr>
        <w:t> </w:t>
      </w:r>
      <w:r>
        <w:rPr/>
        <w:t>hundred and</w:t>
      </w:r>
      <w:r>
        <w:rPr>
          <w:spacing w:val="2"/>
        </w:rPr>
        <w:t> </w:t>
      </w:r>
      <w:r>
        <w:rPr/>
        <w:t>eighty</w:t>
      </w:r>
      <w:r>
        <w:rPr>
          <w:spacing w:val="-3"/>
        </w:rPr>
        <w:t> </w:t>
      </w:r>
      <w:r>
        <w:rPr/>
        <w:t>eight</w:t>
      </w:r>
      <w:r>
        <w:rPr>
          <w:spacing w:val="2"/>
        </w:rPr>
        <w:t> </w:t>
      </w:r>
      <w:r>
        <w:rPr/>
        <w:t>(288)</w:t>
      </w:r>
      <w:r>
        <w:rPr>
          <w:spacing w:val="1"/>
        </w:rPr>
        <w:t> </w:t>
      </w:r>
      <w:r>
        <w:rPr/>
        <w:t>public</w:t>
      </w:r>
      <w:r>
        <w:rPr>
          <w:spacing w:val="-1"/>
        </w:rPr>
        <w:t> </w:t>
      </w:r>
      <w:r>
        <w:rPr/>
        <w:t>primary</w:t>
      </w:r>
      <w:r>
        <w:rPr>
          <w:spacing w:val="-3"/>
        </w:rPr>
        <w:t> </w:t>
      </w:r>
      <w:r>
        <w:rPr/>
        <w:t>schools in Mangu</w:t>
      </w:r>
      <w:r>
        <w:rPr>
          <w:spacing w:val="2"/>
        </w:rPr>
        <w:t> </w:t>
      </w:r>
      <w:r>
        <w:rPr/>
        <w:t>LGA.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/>
        <w:jc w:val="both"/>
      </w:pPr>
      <w:r>
        <w:rPr/>
        <w:t>The sample consists of eighteen (18) primary two pupils from one sampled school. The</w:t>
      </w:r>
      <w:r>
        <w:rPr>
          <w:spacing w:val="1"/>
        </w:rPr>
        <w:t> </w:t>
      </w:r>
      <w:r>
        <w:rPr/>
        <w:t>intact group technique was employed. One instrument was used for data collection. T-test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dependent samples was used to analyze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collected.</w:t>
      </w:r>
    </w:p>
    <w:p>
      <w:pPr>
        <w:pStyle w:val="BodyText"/>
        <w:spacing w:line="480" w:lineRule="auto"/>
        <w:ind w:left="1580" w:right="1115" w:firstLine="720"/>
        <w:jc w:val="both"/>
      </w:pPr>
      <w:r>
        <w:rPr/>
        <w:t>The major findings were that the pupil got pass marks in the pre-test, the posttest</w:t>
      </w:r>
      <w:r>
        <w:rPr>
          <w:spacing w:val="1"/>
        </w:rPr>
        <w:t> </w:t>
      </w:r>
      <w:r>
        <w:rPr/>
        <w:t>score</w:t>
      </w:r>
      <w:r>
        <w:rPr>
          <w:spacing w:val="28"/>
        </w:rPr>
        <w:t> </w:t>
      </w:r>
      <w:r>
        <w:rPr/>
        <w:t>still</w:t>
      </w:r>
      <w:r>
        <w:rPr>
          <w:spacing w:val="30"/>
        </w:rPr>
        <w:t> </w:t>
      </w:r>
      <w:r>
        <w:rPr/>
        <w:t>superseded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pre-test.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implication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overall</w:t>
      </w:r>
      <w:r>
        <w:rPr>
          <w:spacing w:val="31"/>
        </w:rPr>
        <w:t> </w:t>
      </w:r>
      <w:r>
        <w:rPr/>
        <w:t>results</w:t>
      </w:r>
      <w:r>
        <w:rPr>
          <w:spacing w:val="30"/>
        </w:rPr>
        <w:t> </w:t>
      </w:r>
      <w:r>
        <w:rPr/>
        <w:t>shows</w:t>
      </w:r>
      <w:r>
        <w:rPr>
          <w:spacing w:val="-57"/>
        </w:rPr>
        <w:t> </w:t>
      </w:r>
      <w:r>
        <w:rPr/>
        <w:t>that instruction in hand writing legibility skills</w:t>
      </w:r>
      <w:r>
        <w:rPr>
          <w:spacing w:val="1"/>
        </w:rPr>
        <w:t> </w:t>
      </w:r>
      <w:r>
        <w:rPr/>
        <w:t>has positive effect on</w:t>
      </w:r>
      <w:r>
        <w:rPr>
          <w:spacing w:val="1"/>
        </w:rPr>
        <w:t> </w:t>
      </w:r>
      <w:r>
        <w:rPr/>
        <w:t>pupils writing</w:t>
      </w:r>
      <w:r>
        <w:rPr>
          <w:spacing w:val="1"/>
        </w:rPr>
        <w:t> </w:t>
      </w:r>
      <w:r>
        <w:rPr/>
        <w:t>performance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Bodang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Encounter</w:t>
      </w:r>
      <w:r>
        <w:rPr>
          <w:spacing w:val="-57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proficiency,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acquisition,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skills, as well as acquisition of literacy and vocational skills among street urchins in Jos</w:t>
      </w:r>
      <w:r>
        <w:rPr>
          <w:spacing w:val="1"/>
        </w:rPr>
        <w:t> </w:t>
      </w:r>
      <w:r>
        <w:rPr/>
        <w:t>metropolis. The main purpose of the study was to determine the effectiveness of CLE</w:t>
      </w:r>
      <w:r>
        <w:rPr>
          <w:spacing w:val="1"/>
        </w:rPr>
        <w:t> </w:t>
      </w:r>
      <w:r>
        <w:rPr/>
        <w:t>method on the facilitating of the placement of street Urchins in vocational skills, reading</w:t>
      </w:r>
      <w:r>
        <w:rPr>
          <w:spacing w:val="1"/>
        </w:rPr>
        <w:t> </w:t>
      </w:r>
      <w:r>
        <w:rPr/>
        <w:t>levels, sight vocabulary, comprehension skills, tailoring skills, hairdressing skills, beads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advanced for the study. The study adopted the pretest – posttest control group design. The</w:t>
      </w:r>
      <w:r>
        <w:rPr>
          <w:spacing w:val="-57"/>
        </w:rPr>
        <w:t> </w:t>
      </w:r>
      <w:r>
        <w:rPr/>
        <w:t>population involved was 333 mid-adolescent street urchins, who were school drop outs</w:t>
      </w:r>
      <w:r>
        <w:rPr>
          <w:spacing w:val="1"/>
        </w:rPr>
        <w:t> </w:t>
      </w:r>
      <w:r>
        <w:rPr/>
        <w:t>between the ages of 18–22 years in four separate locations in Jos metropolis. The study</w:t>
      </w:r>
      <w:r>
        <w:rPr>
          <w:spacing w:val="1"/>
        </w:rPr>
        <w:t> </w:t>
      </w:r>
      <w:r>
        <w:rPr/>
        <w:t>sample comprised 15 male and 15 females (30 for each location). The samples were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through simple</w:t>
      </w:r>
      <w:r>
        <w:rPr>
          <w:spacing w:val="-1"/>
        </w:rPr>
        <w:t> </w:t>
      </w:r>
      <w:r>
        <w:rPr/>
        <w:t>random sampling</w:t>
      </w:r>
      <w:r>
        <w:rPr>
          <w:spacing w:val="-2"/>
        </w:rPr>
        <w:t> </w:t>
      </w:r>
      <w:r>
        <w:rPr/>
        <w:t>technique.</w:t>
      </w:r>
    </w:p>
    <w:p>
      <w:pPr>
        <w:pStyle w:val="BodyText"/>
        <w:spacing w:line="480" w:lineRule="auto" w:before="2"/>
        <w:ind w:left="1580" w:right="111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assessment questionnaire, sight word recognition test of 100 high frequency word in</w:t>
      </w:r>
      <w:r>
        <w:rPr>
          <w:spacing w:val="1"/>
        </w:rPr>
        <w:t> </w:t>
      </w:r>
      <w:r>
        <w:rPr/>
        <w:t>English, comprehension test, vocational skill assessment tool in hair dressing, vocational</w:t>
      </w:r>
      <w:r>
        <w:rPr>
          <w:spacing w:val="1"/>
        </w:rPr>
        <w:t> </w:t>
      </w:r>
      <w:r>
        <w:rPr/>
        <w:t>assessment tool monitoring tool. The instruments were validated and administered 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chart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(unrelated) sample.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 w:firstLine="720"/>
        <w:jc w:val="both"/>
      </w:pPr>
      <w:r>
        <w:rPr/>
        <w:t>Findings from this particular study revealed that the experimental groups who</w:t>
      </w:r>
      <w:r>
        <w:rPr>
          <w:spacing w:val="1"/>
        </w:rPr>
        <w:t> </w:t>
      </w:r>
      <w:r>
        <w:rPr/>
        <w:t>were exposed to literacy and vocational skills performed higher on the tests than control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improvement in the mid-adolescent. It was found out that the general performance 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</w:t>
      </w:r>
      <w:r>
        <w:rPr>
          <w:spacing w:val="-57"/>
        </w:rPr>
        <w:t> </w:t>
      </w:r>
      <w:r>
        <w:rPr/>
        <w:t>programme given to them.</w:t>
      </w:r>
    </w:p>
    <w:p>
      <w:pPr>
        <w:pStyle w:val="BodyText"/>
        <w:spacing w:line="480" w:lineRule="auto" w:before="1"/>
        <w:ind w:left="1580" w:right="1121" w:firstLine="720"/>
        <w:jc w:val="right"/>
      </w:pPr>
      <w:r>
        <w:rPr/>
        <w:t>Bitrus</w:t>
      </w:r>
      <w:r>
        <w:rPr>
          <w:spacing w:val="58"/>
        </w:rPr>
        <w:t> </w:t>
      </w:r>
      <w:r>
        <w:rPr/>
        <w:t>(2013)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/>
        <w:t>study</w:t>
      </w:r>
      <w:r>
        <w:rPr>
          <w:spacing w:val="54"/>
        </w:rPr>
        <w:t> </w:t>
      </w:r>
      <w:r>
        <w:rPr/>
        <w:t>on</w:t>
      </w:r>
      <w:r>
        <w:rPr>
          <w:spacing w:val="2"/>
        </w:rPr>
        <w:t> </w:t>
      </w:r>
      <w:r>
        <w:rPr/>
        <w:t>effects</w:t>
      </w:r>
      <w:r>
        <w:rPr>
          <w:spacing w:val="59"/>
        </w:rPr>
        <w:t> </w:t>
      </w:r>
      <w:r>
        <w:rPr/>
        <w:t>of</w:t>
      </w:r>
      <w:r>
        <w:rPr>
          <w:spacing w:val="1"/>
        </w:rPr>
        <w:t> </w:t>
      </w:r>
      <w:r>
        <w:rPr/>
        <w:t>workshop</w:t>
      </w:r>
      <w:r>
        <w:rPr>
          <w:spacing w:val="59"/>
        </w:rPr>
        <w:t> </w:t>
      </w:r>
      <w:r>
        <w:rPr/>
        <w:t>method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writing</w:t>
      </w:r>
      <w:r>
        <w:rPr>
          <w:spacing w:val="48"/>
        </w:rPr>
        <w:t> </w:t>
      </w:r>
      <w:r>
        <w:rPr/>
        <w:t>on</w:t>
      </w:r>
      <w:r>
        <w:rPr>
          <w:spacing w:val="52"/>
        </w:rPr>
        <w:t> </w:t>
      </w:r>
      <w:r>
        <w:rPr/>
        <w:t>composition</w:t>
      </w:r>
      <w:r>
        <w:rPr>
          <w:spacing w:val="49"/>
        </w:rPr>
        <w:t> </w:t>
      </w:r>
      <w:r>
        <w:rPr/>
        <w:t>skills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senior</w:t>
      </w:r>
      <w:r>
        <w:rPr>
          <w:spacing w:val="51"/>
        </w:rPr>
        <w:t> </w:t>
      </w:r>
      <w:r>
        <w:rPr/>
        <w:t>secondary</w:t>
      </w:r>
      <w:r>
        <w:rPr>
          <w:spacing w:val="46"/>
        </w:rPr>
        <w:t> </w:t>
      </w:r>
      <w:r>
        <w:rPr/>
        <w:t>students</w:t>
      </w:r>
      <w:r>
        <w:rPr>
          <w:spacing w:val="53"/>
        </w:rPr>
        <w:t> </w:t>
      </w:r>
      <w:r>
        <w:rPr/>
        <w:t>In</w:t>
      </w:r>
      <w:r>
        <w:rPr>
          <w:spacing w:val="51"/>
        </w:rPr>
        <w:t> </w:t>
      </w:r>
      <w:r>
        <w:rPr/>
        <w:t>Sabon</w:t>
      </w:r>
      <w:r>
        <w:rPr>
          <w:spacing w:val="51"/>
        </w:rPr>
        <w:t> </w:t>
      </w:r>
      <w:r>
        <w:rPr/>
        <w:t>Tasha</w:t>
      </w:r>
      <w:r>
        <w:rPr>
          <w:spacing w:val="50"/>
        </w:rPr>
        <w:t> </w:t>
      </w:r>
      <w:r>
        <w:rPr/>
        <w:t>Zone,</w:t>
      </w:r>
      <w:r>
        <w:rPr>
          <w:spacing w:val="50"/>
        </w:rPr>
        <w:t> </w:t>
      </w:r>
      <w:r>
        <w:rPr/>
        <w:t>of</w:t>
      </w:r>
      <w:r>
        <w:rPr>
          <w:spacing w:val="-57"/>
        </w:rPr>
        <w:t> </w:t>
      </w:r>
      <w:r>
        <w:rPr/>
        <w:t>Kaduna State.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effects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workshop</w:t>
      </w:r>
      <w:r>
        <w:rPr>
          <w:spacing w:val="2"/>
        </w:rPr>
        <w:t> </w:t>
      </w:r>
      <w:r>
        <w:rPr/>
        <w:t>method</w:t>
      </w:r>
      <w:r>
        <w:rPr>
          <w:spacing w:val="-57"/>
        </w:rPr>
        <w:t> </w:t>
      </w:r>
      <w:r>
        <w:rPr/>
        <w:t>of teaching writing on senior secondary students. Seven specific objectives were outlined,</w:t>
      </w:r>
      <w:r>
        <w:rPr>
          <w:spacing w:val="-57"/>
        </w:rPr>
        <w:t> </w:t>
      </w:r>
      <w:r>
        <w:rPr/>
        <w:t>six</w:t>
      </w:r>
      <w:r>
        <w:rPr>
          <w:spacing w:val="4"/>
        </w:rPr>
        <w:t> </w:t>
      </w:r>
      <w:r>
        <w:rPr/>
        <w:t>research</w:t>
      </w:r>
      <w:r>
        <w:rPr>
          <w:spacing w:val="3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raised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ten hypotheses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postulated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be tested</w:t>
      </w:r>
      <w:r>
        <w:rPr>
          <w:spacing w:val="3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-57"/>
        </w:rPr>
        <w:t> </w:t>
      </w:r>
      <w:r>
        <w:rPr/>
        <w:t>level of significance. True experimental pre-test, post-test control group design was used.</w:t>
      </w:r>
      <w:r>
        <w:rPr>
          <w:spacing w:val="-57"/>
        </w:rPr>
        <w:t> </w:t>
      </w:r>
      <w:r>
        <w:rPr/>
        <w:t>The</w:t>
      </w:r>
      <w:r>
        <w:rPr>
          <w:spacing w:val="19"/>
        </w:rPr>
        <w:t> </w:t>
      </w:r>
      <w:r>
        <w:rPr/>
        <w:t>target</w:t>
      </w:r>
      <w:r>
        <w:rPr>
          <w:spacing w:val="21"/>
        </w:rPr>
        <w:t> </w:t>
      </w:r>
      <w:r>
        <w:rPr/>
        <w:t>population</w:t>
      </w:r>
      <w:r>
        <w:rPr>
          <w:spacing w:val="20"/>
        </w:rPr>
        <w:t> </w:t>
      </w:r>
      <w:r>
        <w:rPr/>
        <w:t>was</w:t>
      </w:r>
      <w:r>
        <w:rPr>
          <w:spacing w:val="21"/>
        </w:rPr>
        <w:t> </w:t>
      </w:r>
      <w:r>
        <w:rPr/>
        <w:t>all</w:t>
      </w:r>
      <w:r>
        <w:rPr>
          <w:spacing w:val="22"/>
        </w:rPr>
        <w:t> </w:t>
      </w:r>
      <w:r>
        <w:rPr/>
        <w:t>SS</w:t>
      </w:r>
      <w:r>
        <w:rPr>
          <w:spacing w:val="21"/>
        </w:rPr>
        <w:t> </w:t>
      </w:r>
      <w:r>
        <w:rPr/>
        <w:t>2</w:t>
      </w:r>
      <w:r>
        <w:rPr>
          <w:spacing w:val="21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government</w:t>
      </w:r>
      <w:r>
        <w:rPr>
          <w:spacing w:val="21"/>
        </w:rPr>
        <w:t> </w:t>
      </w:r>
      <w:r>
        <w:rPr/>
        <w:t>secondary</w:t>
      </w:r>
      <w:r>
        <w:rPr>
          <w:spacing w:val="15"/>
        </w:rPr>
        <w:t> </w:t>
      </w:r>
      <w:r>
        <w:rPr/>
        <w:t>schools</w:t>
      </w:r>
      <w:r>
        <w:rPr>
          <w:spacing w:val="21"/>
        </w:rPr>
        <w:t> </w:t>
      </w:r>
      <w:r>
        <w:rPr/>
        <w:t>in</w:t>
      </w:r>
    </w:p>
    <w:p>
      <w:pPr>
        <w:pStyle w:val="BodyText"/>
        <w:spacing w:line="480" w:lineRule="auto" w:before="1"/>
        <w:ind w:left="1580" w:right="1118"/>
        <w:jc w:val="both"/>
      </w:pPr>
      <w:r>
        <w:rPr/>
        <w:t>Sabon Tasha Zone of Kaduna state ministry of education. The sample comprise of four</w:t>
      </w:r>
      <w:r>
        <w:rPr>
          <w:spacing w:val="1"/>
        </w:rPr>
        <w:t> </w:t>
      </w:r>
      <w:r>
        <w:rPr/>
        <w:t>research groups, with a total number of 100 students, with 50 for control group and fifty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stratified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techniques was employed. The student composition writing competence test (SCWCT)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and inferential statistics.</w:t>
      </w:r>
    </w:p>
    <w:p>
      <w:pPr>
        <w:pStyle w:val="BodyText"/>
        <w:spacing w:line="480" w:lineRule="auto" w:before="1"/>
        <w:ind w:left="1580" w:right="1274" w:firstLine="720"/>
      </w:pPr>
      <w:r>
        <w:rPr/>
        <w:t>The study was able to establish that the writers’ workshop for students was</w:t>
      </w:r>
      <w:r>
        <w:rPr>
          <w:spacing w:val="1"/>
        </w:rPr>
        <w:t> </w:t>
      </w:r>
      <w:r>
        <w:rPr/>
        <w:t>effective in teaching writing on the composing skills of senior secondary students in</w:t>
      </w:r>
      <w:r>
        <w:rPr>
          <w:spacing w:val="1"/>
        </w:rPr>
        <w:t> </w:t>
      </w:r>
      <w:r>
        <w:rPr/>
        <w:t>Sabon</w:t>
      </w:r>
      <w:r>
        <w:rPr>
          <w:spacing w:val="-1"/>
        </w:rPr>
        <w:t> </w:t>
      </w:r>
      <w:r>
        <w:rPr/>
        <w:t>Tasha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of Kaduna</w:t>
      </w:r>
      <w:r>
        <w:rPr>
          <w:spacing w:val="-1"/>
        </w:rPr>
        <w:t> </w:t>
      </w:r>
      <w:r>
        <w:rPr/>
        <w:t>State.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revealed that students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group</w:t>
      </w:r>
      <w:r>
        <w:rPr>
          <w:spacing w:val="-2"/>
        </w:rPr>
        <w:t> </w:t>
      </w:r>
      <w:r>
        <w:rPr/>
        <w:t>performed significantly</w:t>
      </w:r>
      <w:r>
        <w:rPr>
          <w:spacing w:val="-5"/>
        </w:rPr>
        <w:t> </w:t>
      </w:r>
      <w:r>
        <w:rPr/>
        <w:t>higher than those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control</w:t>
      </w:r>
      <w:r>
        <w:rPr>
          <w:spacing w:val="3"/>
        </w:rPr>
        <w:t> </w:t>
      </w:r>
      <w:r>
        <w:rPr/>
        <w:t>group</w:t>
      </w:r>
    </w:p>
    <w:p>
      <w:pPr>
        <w:pStyle w:val="BodyText"/>
        <w:spacing w:line="480" w:lineRule="auto"/>
        <w:ind w:left="1580" w:right="1115" w:firstLine="720"/>
      </w:pPr>
      <w:r>
        <w:rPr/>
        <w:t>Ikwen</w:t>
      </w:r>
      <w:r>
        <w:rPr>
          <w:spacing w:val="18"/>
        </w:rPr>
        <w:t> </w:t>
      </w:r>
      <w:r>
        <w:rPr/>
        <w:t>(2013)</w:t>
      </w:r>
      <w:r>
        <w:rPr>
          <w:spacing w:val="18"/>
        </w:rPr>
        <w:t> </w:t>
      </w:r>
      <w:r>
        <w:rPr/>
        <w:t>carried</w:t>
      </w:r>
      <w:r>
        <w:rPr>
          <w:spacing w:val="18"/>
        </w:rPr>
        <w:t> </w:t>
      </w:r>
      <w:r>
        <w:rPr/>
        <w:t>out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study</w:t>
      </w:r>
      <w:r>
        <w:rPr>
          <w:spacing w:val="11"/>
        </w:rPr>
        <w:t> </w:t>
      </w:r>
      <w:r>
        <w:rPr/>
        <w:t>to</w:t>
      </w:r>
      <w:r>
        <w:rPr>
          <w:spacing w:val="19"/>
        </w:rPr>
        <w:t> </w:t>
      </w:r>
      <w:r>
        <w:rPr/>
        <w:t>determine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effects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Concentrated</w:t>
      </w:r>
      <w:r>
        <w:rPr>
          <w:spacing w:val="-57"/>
        </w:rPr>
        <w:t> </w:t>
      </w:r>
      <w:r>
        <w:rPr/>
        <w:t>Language</w:t>
      </w:r>
      <w:r>
        <w:rPr>
          <w:spacing w:val="7"/>
        </w:rPr>
        <w:t> </w:t>
      </w:r>
      <w:r>
        <w:rPr/>
        <w:t>Encounter</w:t>
      </w:r>
      <w:r>
        <w:rPr>
          <w:spacing w:val="6"/>
        </w:rPr>
        <w:t> </w:t>
      </w:r>
      <w:r>
        <w:rPr/>
        <w:t>method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development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reading</w:t>
      </w:r>
      <w:r>
        <w:rPr>
          <w:spacing w:val="4"/>
        </w:rPr>
        <w:t> </w:t>
      </w:r>
      <w:r>
        <w:rPr/>
        <w:t>skills</w:t>
      </w:r>
      <w:r>
        <w:rPr>
          <w:spacing w:val="7"/>
        </w:rPr>
        <w:t> </w:t>
      </w:r>
      <w:r>
        <w:rPr/>
        <w:t>among</w:t>
      </w:r>
      <w:r>
        <w:rPr>
          <w:spacing w:val="6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</w:p>
    <w:p>
      <w:pPr>
        <w:spacing w:after="0" w:line="480" w:lineRule="auto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2"/>
        <w:jc w:val="both"/>
      </w:pPr>
      <w:r>
        <w:rPr/>
        <w:t>pupils</w:t>
      </w:r>
      <w:r>
        <w:rPr>
          <w:spacing w:val="1"/>
        </w:rPr>
        <w:t> </w:t>
      </w:r>
      <w:r>
        <w:rPr/>
        <w:t>drawn from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primary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Obudu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 in</w:t>
      </w:r>
      <w:r>
        <w:rPr>
          <w:spacing w:val="60"/>
        </w:rPr>
        <w:t> </w:t>
      </w:r>
      <w:r>
        <w:rPr/>
        <w:t>Cross</w:t>
      </w:r>
      <w:r>
        <w:rPr>
          <w:spacing w:val="-57"/>
        </w:rPr>
        <w:t> </w:t>
      </w:r>
      <w:r>
        <w:rPr/>
        <w:t>River State. Specifically, the study sought to determine the effects of CLE on the pupils’</w:t>
      </w:r>
      <w:r>
        <w:rPr>
          <w:spacing w:val="1"/>
        </w:rPr>
        <w:t> </w:t>
      </w:r>
      <w:r>
        <w:rPr/>
        <w:t>oracy skills, English sight word skills, print awareness skills, phonemic awareness skills</w:t>
      </w:r>
      <w:r>
        <w:rPr>
          <w:spacing w:val="1"/>
        </w:rPr>
        <w:t> </w:t>
      </w:r>
      <w:r>
        <w:rPr/>
        <w:t>and comprehension skills. Six research questions and hypotheses were formulated for the</w:t>
      </w:r>
      <w:r>
        <w:rPr>
          <w:spacing w:val="1"/>
        </w:rPr>
        <w:t> </w:t>
      </w:r>
      <w:r>
        <w:rPr/>
        <w:t>study, using the pre-test – post-test experimental design, in which intact groups were</w:t>
      </w:r>
      <w:r>
        <w:rPr>
          <w:spacing w:val="1"/>
        </w:rPr>
        <w:t> </w:t>
      </w:r>
      <w:r>
        <w:rPr/>
        <w:t>assigned to the experimental and control groups. The population of the study, totaling</w:t>
      </w:r>
      <w:r>
        <w:rPr>
          <w:spacing w:val="1"/>
        </w:rPr>
        <w:t> </w:t>
      </w:r>
      <w:r>
        <w:rPr/>
        <w:t>2,848 pupils from the 57 primary schools, was Bette-speaking. They were beginning</w:t>
      </w:r>
      <w:r>
        <w:rPr>
          <w:spacing w:val="1"/>
        </w:rPr>
        <w:t> </w:t>
      </w:r>
      <w:r>
        <w:rPr/>
        <w:t>readers. A sample of 35 pupils served as the experimental group, while another 35 pupils</w:t>
      </w:r>
      <w:r>
        <w:rPr>
          <w:spacing w:val="1"/>
        </w:rPr>
        <w:t> </w:t>
      </w:r>
      <w:r>
        <w:rPr/>
        <w:t>served as the control group. A total sample of 70 pupils was used for the study. Cluster</w:t>
      </w:r>
      <w:r>
        <w:rPr>
          <w:spacing w:val="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sample</w:t>
      </w:r>
      <w:r>
        <w:rPr>
          <w:spacing w:val="1"/>
        </w:rPr>
        <w:t> </w:t>
      </w:r>
      <w:r>
        <w:rPr/>
        <w:t>selection.</w:t>
      </w:r>
    </w:p>
    <w:p>
      <w:pPr>
        <w:pStyle w:val="BodyText"/>
        <w:spacing w:line="480" w:lineRule="auto" w:before="1"/>
        <w:ind w:left="1580" w:right="111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oracy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(OT),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(SWRT)</w:t>
      </w:r>
      <w:r>
        <w:rPr>
          <w:spacing w:val="1"/>
        </w:rPr>
        <w:t> </w:t>
      </w:r>
      <w:r>
        <w:rPr/>
        <w:t>print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(PAT),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(LRT),</w:t>
      </w:r>
      <w:r>
        <w:rPr>
          <w:spacing w:val="1"/>
        </w:rPr>
        <w:t> </w:t>
      </w:r>
      <w:r>
        <w:rPr/>
        <w:t>Phono-phonemic Awareness Test (PPAT) and Comprehension Test (CT) all totaling six</w:t>
      </w:r>
      <w:r>
        <w:rPr>
          <w:spacing w:val="1"/>
        </w:rPr>
        <w:t> </w:t>
      </w:r>
      <w:r>
        <w:rPr/>
        <w:t>instruments.</w:t>
      </w:r>
      <w:r>
        <w:rPr>
          <w:spacing w:val="1"/>
        </w:rPr>
        <w:t> </w:t>
      </w:r>
      <w:r>
        <w:rPr/>
        <w:t>The instruments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using the intervention</w:t>
      </w:r>
      <w:r>
        <w:rPr>
          <w:spacing w:val="1"/>
        </w:rPr>
        <w:t> </w:t>
      </w:r>
      <w:r>
        <w:rPr/>
        <w:t>programme; the data were analyzed using frequency counts and percentages presented in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graphs.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yielded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effectiveness of the CLE method during the intervention programme, as evidenced by the</w:t>
      </w:r>
      <w:r>
        <w:rPr>
          <w:spacing w:val="-57"/>
        </w:rPr>
        <w:t> </w:t>
      </w:r>
      <w:r>
        <w:rPr/>
        <w:t>positive post-test performances of members of the control group on the six skills areas</w:t>
      </w:r>
      <w:r>
        <w:rPr>
          <w:spacing w:val="1"/>
        </w:rPr>
        <w:t> </w:t>
      </w:r>
      <w:r>
        <w:rPr/>
        <w:t>covered. The pupils responded positively to the treatment in all the six skills and their</w:t>
      </w:r>
      <w:r>
        <w:rPr>
          <w:spacing w:val="1"/>
        </w:rPr>
        <w:t> </w:t>
      </w:r>
      <w:r>
        <w:rPr/>
        <w:t>attitude towards reading change positive, as shown by their enthusiastic participation in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reading</w:t>
      </w:r>
      <w:r>
        <w:rPr>
          <w:spacing w:val="-2"/>
        </w:rPr>
        <w:t> </w:t>
      </w:r>
      <w:r>
        <w:rPr/>
        <w:t>instructional activities.</w:t>
      </w:r>
    </w:p>
    <w:p>
      <w:pPr>
        <w:pStyle w:val="BodyText"/>
        <w:spacing w:line="480" w:lineRule="auto" w:before="2"/>
        <w:ind w:left="1580" w:right="1112" w:firstLine="720"/>
        <w:jc w:val="both"/>
      </w:pPr>
      <w:r>
        <w:rPr/>
        <w:t>The study reported in Atii (2013) essentially focused on the mode of vocabulary</w:t>
      </w:r>
      <w:r>
        <w:rPr>
          <w:spacing w:val="1"/>
        </w:rPr>
        <w:t> </w:t>
      </w:r>
      <w:r>
        <w:rPr/>
        <w:t>instruction and development of reading skills among struggling readers at the primary</w:t>
      </w:r>
      <w:r>
        <w:rPr>
          <w:spacing w:val="1"/>
        </w:rPr>
        <w:t> </w:t>
      </w:r>
      <w:r>
        <w:rPr/>
        <w:t>school level in Ushongo</w:t>
      </w:r>
      <w:r>
        <w:rPr>
          <w:spacing w:val="60"/>
        </w:rPr>
        <w:t> </w:t>
      </w:r>
      <w:r>
        <w:rPr/>
        <w:t>Local Government Area in Benue State. The purpose of the</w:t>
      </w:r>
      <w:r>
        <w:rPr>
          <w:spacing w:val="1"/>
        </w:rPr>
        <w:t> </w:t>
      </w:r>
      <w:r>
        <w:rPr/>
        <w:t>study</w:t>
      </w:r>
      <w:r>
        <w:rPr>
          <w:spacing w:val="-2"/>
        </w:rPr>
        <w:t> </w:t>
      </w:r>
      <w:r>
        <w:rPr/>
        <w:t>was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determine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effects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vocabulary</w:t>
      </w:r>
      <w:r>
        <w:rPr>
          <w:spacing w:val="-1"/>
        </w:rPr>
        <w:t> </w:t>
      </w:r>
      <w:r>
        <w:rPr/>
        <w:t>instruction</w:t>
      </w:r>
      <w:r>
        <w:rPr>
          <w:spacing w:val="3"/>
        </w:rPr>
        <w:t> </w:t>
      </w:r>
      <w:r>
        <w:rPr/>
        <w:t>strategy</w:t>
      </w:r>
      <w:r>
        <w:rPr>
          <w:spacing w:val="-1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acquisition</w:t>
      </w:r>
      <w:r>
        <w:rPr>
          <w:spacing w:val="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3"/>
        <w:jc w:val="both"/>
      </w:pPr>
      <w:r>
        <w:rPr/>
        <w:t>context clue skill, categorization skill, sight-word recognition and comprehension skills.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postulated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 the pre-test posttest quasi- experimental design. The population of the study was</w:t>
      </w:r>
      <w:r>
        <w:rPr>
          <w:spacing w:val="1"/>
        </w:rPr>
        <w:t> </w:t>
      </w:r>
      <w:r>
        <w:rPr/>
        <w:t>primary four struggling readers in rural public primary schools. Thirty-two pupils made</w:t>
      </w:r>
      <w:r>
        <w:rPr>
          <w:spacing w:val="1"/>
        </w:rPr>
        <w:t> </w:t>
      </w:r>
      <w:r>
        <w:rPr/>
        <w:t>up of sixteen boys and sixteen girls were selected through stratified sampling technique.</w:t>
      </w:r>
      <w:r>
        <w:rPr>
          <w:spacing w:val="1"/>
        </w:rPr>
        <w:t> </w:t>
      </w:r>
      <w:r>
        <w:rPr/>
        <w:t>The instruments for data collection were word recognition test skill, comprehension skill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Umolu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inventory.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administered using the intervention programme. The data were analyzed using bar chart</w:t>
      </w:r>
      <w:r>
        <w:rPr>
          <w:spacing w:val="1"/>
        </w:rPr>
        <w:t> </w:t>
      </w:r>
      <w:r>
        <w:rPr/>
        <w:t>and t-test unrelated sample. Findings from this particular study revealed there was a</w:t>
      </w:r>
      <w:r>
        <w:rPr>
          <w:spacing w:val="1"/>
        </w:rPr>
        <w:t> </w:t>
      </w:r>
      <w:r>
        <w:rPr/>
        <w:t>significant difference in the posttest context clue skill, categorization skill, sight word</w:t>
      </w:r>
      <w:r>
        <w:rPr>
          <w:spacing w:val="1"/>
        </w:rPr>
        <w:t> </w:t>
      </w:r>
      <w:r>
        <w:rPr/>
        <w:t>recognition skill and comprehension skill, between the experimental and control group 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  <w:r>
        <w:rPr>
          <w:spacing w:val="60"/>
        </w:rPr>
        <w:t> </w:t>
      </w:r>
      <w:r>
        <w:rPr/>
        <w:t>skills</w:t>
      </w:r>
      <w:r>
        <w:rPr>
          <w:spacing w:val="1"/>
        </w:rPr>
        <w:t> </w:t>
      </w:r>
      <w:r>
        <w:rPr/>
        <w:t>among</w:t>
      </w:r>
      <w:r>
        <w:rPr>
          <w:spacing w:val="-2"/>
        </w:rPr>
        <w:t> </w:t>
      </w:r>
      <w:r>
        <w:rPr/>
        <w:t>struggling</w:t>
      </w:r>
      <w:r>
        <w:rPr>
          <w:spacing w:val="-3"/>
        </w:rPr>
        <w:t> </w:t>
      </w:r>
      <w:r>
        <w:rPr/>
        <w:t>readers.</w:t>
      </w:r>
    </w:p>
    <w:p>
      <w:pPr>
        <w:pStyle w:val="BodyText"/>
        <w:spacing w:line="480" w:lineRule="auto" w:before="2"/>
        <w:ind w:left="1580" w:right="1119" w:firstLine="720"/>
        <w:jc w:val="both"/>
      </w:pPr>
      <w:r>
        <w:rPr/>
        <w:t>In another study, Ofojekwu (2014) examined text structure instruction on SS2</w:t>
      </w:r>
      <w:r>
        <w:rPr>
          <w:spacing w:val="1"/>
        </w:rPr>
        <w:t> </w:t>
      </w:r>
      <w:r>
        <w:rPr/>
        <w:t>students’ comprehension</w:t>
      </w:r>
      <w:r>
        <w:rPr>
          <w:spacing w:val="60"/>
        </w:rPr>
        <w:t> </w:t>
      </w:r>
      <w:r>
        <w:rPr/>
        <w:t>of expository texts in Jos North Area Directorate of Education</w:t>
      </w:r>
      <w:r>
        <w:rPr>
          <w:spacing w:val="1"/>
        </w:rPr>
        <w:t> </w:t>
      </w:r>
      <w:r>
        <w:rPr/>
        <w:t>in Plateau State. The purpose of the study was to establish whether one group of SS2</w:t>
      </w:r>
      <w:r>
        <w:rPr>
          <w:spacing w:val="1"/>
        </w:rPr>
        <w:t> </w:t>
      </w:r>
      <w:r>
        <w:rPr/>
        <w:t>students who were exposed to text structure instruction can comprehend expository texts</w:t>
      </w:r>
      <w:r>
        <w:rPr>
          <w:spacing w:val="1"/>
        </w:rPr>
        <w:t> </w:t>
      </w:r>
      <w:r>
        <w:rPr/>
        <w:t>at three levels of comprehension better than those who did not receive the treatment. 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study can</w:t>
      </w:r>
      <w:r>
        <w:rPr>
          <w:spacing w:val="-57"/>
        </w:rPr>
        <w:t> </w:t>
      </w:r>
      <w:r>
        <w:rPr/>
        <w:t>identify text structure types, text signal words and main ideas much faster and better than</w:t>
      </w:r>
      <w:r>
        <w:rPr>
          <w:spacing w:val="1"/>
        </w:rPr>
        <w:t> </w:t>
      </w:r>
      <w:r>
        <w:rPr/>
        <w:t>those in the control group. Six research questions and six hypotheses were postulated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schema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knowledge of text structure that facilitates construction of meanings. The study adopted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experimental</w:t>
      </w:r>
      <w:r>
        <w:rPr>
          <w:spacing w:val="13"/>
        </w:rPr>
        <w:t> </w:t>
      </w:r>
      <w:r>
        <w:rPr/>
        <w:t>research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employed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randomized</w:t>
      </w:r>
      <w:r>
        <w:rPr>
          <w:spacing w:val="13"/>
        </w:rPr>
        <w:t> </w:t>
      </w:r>
      <w:r>
        <w:rPr/>
        <w:t>pretest</w:t>
      </w:r>
      <w:r>
        <w:rPr>
          <w:spacing w:val="19"/>
        </w:rPr>
        <w:t> </w:t>
      </w:r>
      <w:r>
        <w:rPr/>
        <w:t>–</w:t>
      </w:r>
      <w:r>
        <w:rPr>
          <w:spacing w:val="13"/>
        </w:rPr>
        <w:t> </w:t>
      </w:r>
      <w:r>
        <w:rPr/>
        <w:t>posttest</w:t>
      </w:r>
      <w:r>
        <w:rPr>
          <w:spacing w:val="15"/>
        </w:rPr>
        <w:t> </w:t>
      </w:r>
      <w:r>
        <w:rPr/>
        <w:t>control</w:t>
      </w:r>
      <w:r>
        <w:rPr>
          <w:spacing w:val="16"/>
        </w:rPr>
        <w:t> </w:t>
      </w:r>
      <w:r>
        <w:rPr/>
        <w:t>group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/>
        <w:jc w:val="both"/>
      </w:pPr>
      <w:r>
        <w:rPr/>
        <w:t>design. The population comprised nine co- education Government Secondary Schools in</w:t>
      </w:r>
      <w:r>
        <w:rPr>
          <w:spacing w:val="1"/>
        </w:rPr>
        <w:t> </w:t>
      </w:r>
      <w:r>
        <w:rPr/>
        <w:t>Jos North Area Directorate Education.</w:t>
      </w:r>
      <w:r>
        <w:rPr>
          <w:spacing w:val="1"/>
        </w:rPr>
        <w:t> </w:t>
      </w:r>
      <w:r>
        <w:rPr/>
        <w:t>A sample of one hundred was drawn through</w:t>
      </w:r>
      <w:r>
        <w:rPr>
          <w:spacing w:val="1"/>
        </w:rPr>
        <w:t> </w:t>
      </w:r>
      <w:r>
        <w:rPr/>
        <w:t>simple random sampling technique for the study. Four instruments were used for data</w:t>
      </w:r>
      <w:r>
        <w:rPr>
          <w:spacing w:val="1"/>
        </w:rPr>
        <w:t> </w:t>
      </w:r>
      <w:r>
        <w:rPr/>
        <w:t>collection. They include Comprehension Level Text (CLT), Structure and Signal words</w:t>
      </w:r>
      <w:r>
        <w:rPr>
          <w:spacing w:val="1"/>
        </w:rPr>
        <w:t> </w:t>
      </w:r>
      <w:r>
        <w:rPr/>
        <w:t>Identification Test (TS – SWIT), Main Idea and supporting Details Identification Test</w:t>
      </w:r>
      <w:r>
        <w:rPr>
          <w:spacing w:val="1"/>
        </w:rPr>
        <w:t> </w:t>
      </w:r>
      <w:r>
        <w:rPr/>
        <w:t>(MI-SDIT) and Retelling Test (RT). The instruments were administered, graded and</w:t>
      </w:r>
      <w:r>
        <w:rPr>
          <w:spacing w:val="1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simple percentage,</w:t>
      </w:r>
      <w:r>
        <w:rPr>
          <w:spacing w:val="-1"/>
        </w:rPr>
        <w:t> </w:t>
      </w:r>
      <w:r>
        <w:rPr/>
        <w:t>standard deviation and t-</w:t>
      </w:r>
      <w:r>
        <w:rPr>
          <w:spacing w:val="-2"/>
        </w:rPr>
        <w:t> </w:t>
      </w:r>
      <w:r>
        <w:rPr/>
        <w:t>test unrelated sample.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text</w:t>
      </w:r>
      <w:r>
        <w:rPr>
          <w:spacing w:val="-57"/>
        </w:rPr>
        <w:t> </w:t>
      </w:r>
      <w:r>
        <w:rPr/>
        <w:t>structure instruction and different comprehension tasks of the students. Post–test findings</w:t>
      </w:r>
      <w:r>
        <w:rPr>
          <w:spacing w:val="1"/>
        </w:rPr>
        <w:t> </w:t>
      </w:r>
      <w:r>
        <w:rPr/>
        <w:t>indicated that structure sensitive students performed comprehension tasks better than</w:t>
      </w:r>
      <w:r>
        <w:rPr>
          <w:spacing w:val="1"/>
        </w:rPr>
        <w:t> </w:t>
      </w:r>
      <w:r>
        <w:rPr/>
        <w:t>structure-unaware students after the instructional treatment. Similarly, compared to the</w:t>
      </w:r>
      <w:r>
        <w:rPr>
          <w:spacing w:val="1"/>
        </w:rPr>
        <w:t> </w:t>
      </w:r>
      <w:r>
        <w:rPr/>
        <w:t>control group, the experimental group was able to produce better retellings. On the bases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comprehension</w:t>
      </w:r>
      <w:r>
        <w:rPr>
          <w:spacing w:val="2"/>
        </w:rPr>
        <w:t> </w:t>
      </w:r>
      <w:r>
        <w:rPr/>
        <w:t>to students.</w:t>
      </w:r>
    </w:p>
    <w:p>
      <w:pPr>
        <w:pStyle w:val="BodyText"/>
        <w:spacing w:line="480" w:lineRule="auto" w:before="1"/>
        <w:ind w:left="1580" w:right="1119" w:firstLine="720"/>
        <w:jc w:val="both"/>
      </w:pPr>
      <w:r>
        <w:rPr/>
        <w:t>Adzongo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Swande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targeting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60"/>
        </w:rPr>
        <w:t> </w:t>
      </w:r>
      <w:r>
        <w:rPr/>
        <w:t>teachers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 pre-primary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Makurdi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Benue State, Nigeria. The purpose of the study was to identify teacher management</w:t>
      </w:r>
      <w:r>
        <w:rPr>
          <w:spacing w:val="1"/>
        </w:rPr>
        <w:t> </w:t>
      </w:r>
      <w:r>
        <w:rPr/>
        <w:t>techniques in the teaching reading and determine how such techniques affect pupils’</w:t>
      </w:r>
      <w:r>
        <w:rPr>
          <w:spacing w:val="1"/>
        </w:rPr>
        <w:t> </w:t>
      </w:r>
      <w:r>
        <w:rPr/>
        <w:t>reading ability. Two research hypotheses were posited for the study. The study adopted a</w:t>
      </w:r>
      <w:r>
        <w:rPr>
          <w:spacing w:val="1"/>
        </w:rPr>
        <w:t> </w:t>
      </w:r>
      <w:r>
        <w:rPr/>
        <w:t>survey research design due to the large number of schools and teachers accessed. The</w:t>
      </w:r>
      <w:r>
        <w:rPr>
          <w:spacing w:val="1"/>
        </w:rPr>
        <w:t> </w:t>
      </w:r>
      <w:r>
        <w:rPr/>
        <w:t>study was carried out in Makurdi Local Government Area of Benue State, Nigeria. The</w:t>
      </w:r>
      <w:r>
        <w:rPr>
          <w:spacing w:val="1"/>
        </w:rPr>
        <w:t> </w:t>
      </w:r>
      <w:r>
        <w:rPr/>
        <w:t>population consisted of 210 government-owned pre-primary and primary schools and</w:t>
      </w:r>
      <w:r>
        <w:rPr>
          <w:spacing w:val="1"/>
        </w:rPr>
        <w:t> </w:t>
      </w:r>
      <w:r>
        <w:rPr/>
        <w:t>1,897 teachers in the study area. 280 teachers from 20 schools were randomly sampled. A</w:t>
      </w:r>
      <w:r>
        <w:rPr>
          <w:spacing w:val="-57"/>
        </w:rPr>
        <w:t> </w:t>
      </w:r>
      <w:r>
        <w:rPr/>
        <w:t>20-item</w:t>
      </w:r>
      <w:r>
        <w:rPr>
          <w:spacing w:val="51"/>
        </w:rPr>
        <w:t> </w:t>
      </w:r>
      <w:r>
        <w:rPr/>
        <w:t>self-designed</w:t>
      </w:r>
      <w:r>
        <w:rPr>
          <w:spacing w:val="51"/>
        </w:rPr>
        <w:t> </w:t>
      </w:r>
      <w:r>
        <w:rPr/>
        <w:t>questionnaire</w:t>
      </w:r>
      <w:r>
        <w:rPr>
          <w:spacing w:val="50"/>
        </w:rPr>
        <w:t> </w:t>
      </w:r>
      <w:r>
        <w:rPr/>
        <w:t>titled</w:t>
      </w:r>
      <w:r>
        <w:rPr>
          <w:spacing w:val="51"/>
        </w:rPr>
        <w:t> </w:t>
      </w:r>
      <w:r>
        <w:rPr/>
        <w:t>Teachers’</w:t>
      </w:r>
      <w:r>
        <w:rPr>
          <w:spacing w:val="50"/>
        </w:rPr>
        <w:t> </w:t>
      </w:r>
      <w:r>
        <w:rPr/>
        <w:t>Teaching</w:t>
      </w:r>
      <w:r>
        <w:rPr>
          <w:spacing w:val="49"/>
        </w:rPr>
        <w:t> </w:t>
      </w:r>
      <w:r>
        <w:rPr/>
        <w:t>Methods</w:t>
      </w:r>
      <w:r>
        <w:rPr>
          <w:spacing w:val="54"/>
        </w:rPr>
        <w:t> </w:t>
      </w:r>
      <w:r>
        <w:rPr/>
        <w:t>Questionnaire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3"/>
        <w:jc w:val="both"/>
      </w:pPr>
      <w:r>
        <w:rPr/>
        <w:t>(TTMQ) was contend-validated by experts in research methodology and structured on 4-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(SA),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(A),</w:t>
      </w:r>
      <w:r>
        <w:rPr>
          <w:spacing w:val="1"/>
        </w:rPr>
        <w:t> </w:t>
      </w:r>
      <w:r>
        <w:rPr/>
        <w:t>Disagree</w:t>
      </w:r>
      <w:r>
        <w:rPr>
          <w:spacing w:val="1"/>
        </w:rPr>
        <w:t> </w:t>
      </w:r>
      <w:r>
        <w:rPr/>
        <w:t>(D)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Strongly Disagree (SD) with the following points of 4, 3, 2, and 1 respectively. The</w:t>
      </w:r>
      <w:r>
        <w:rPr>
          <w:spacing w:val="1"/>
        </w:rPr>
        <w:t> </w:t>
      </w:r>
      <w:r>
        <w:rPr/>
        <w:t>research questions were answered using mean score and standard deviations. Chi-square</w:t>
      </w:r>
      <w:r>
        <w:rPr>
          <w:spacing w:val="1"/>
        </w:rPr>
        <w:t> </w:t>
      </w:r>
      <w:r>
        <w:rPr/>
        <w:t>(X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was used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testing</w:t>
      </w:r>
      <w:r>
        <w:rPr>
          <w:spacing w:val="-1"/>
          <w:vertAlign w:val="baseline"/>
        </w:rPr>
        <w:t> </w:t>
      </w:r>
      <w:r>
        <w:rPr>
          <w:vertAlign w:val="baseline"/>
        </w:rPr>
        <w:t>the hypotheses at</w:t>
      </w:r>
      <w:r>
        <w:rPr>
          <w:spacing w:val="-1"/>
          <w:vertAlign w:val="baseline"/>
        </w:rPr>
        <w:t> </w:t>
      </w:r>
      <w:r>
        <w:rPr>
          <w:vertAlign w:val="baseline"/>
        </w:rPr>
        <w:t>0.05 level of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significance.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Findings from this study revealed that the judicious utilization of appropriate</w:t>
      </w:r>
      <w:r>
        <w:rPr>
          <w:spacing w:val="1"/>
        </w:rPr>
        <w:t> </w:t>
      </w:r>
      <w:r>
        <w:rPr/>
        <w:t>teacher management strategies had significant effect on the development of appropriate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pre-primary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 impact on their reading ability. The authors therefore concluded that, it 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management techniques in teaching pupils to read effectively. The study recommended</w:t>
      </w:r>
      <w:r>
        <w:rPr>
          <w:spacing w:val="1"/>
        </w:rPr>
        <w:t> </w:t>
      </w:r>
      <w:r>
        <w:rPr/>
        <w:t>that for effective reading to take place, teachers must apply appropriate teaching methods</w:t>
      </w:r>
      <w:r>
        <w:rPr>
          <w:spacing w:val="1"/>
        </w:rPr>
        <w:t> </w:t>
      </w:r>
      <w:r>
        <w:rPr/>
        <w:t>and use adequate instructional materials as outlined in the curriculum and education</w:t>
      </w:r>
      <w:r>
        <w:rPr>
          <w:spacing w:val="1"/>
        </w:rPr>
        <w:t> </w:t>
      </w:r>
      <w:r>
        <w:rPr/>
        <w:t>programme.</w:t>
      </w:r>
    </w:p>
    <w:p>
      <w:pPr>
        <w:pStyle w:val="BodyText"/>
        <w:spacing w:line="480" w:lineRule="auto" w:before="1"/>
        <w:ind w:left="1580" w:right="1117" w:firstLine="720"/>
        <w:jc w:val="both"/>
      </w:pPr>
      <w:r>
        <w:rPr/>
        <w:t>Furthermore, Ezeanochie (2014) investigated the use of comprehension habits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entrepreneurial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struggling readers. The purpose of the study was to find out the effects of comprehension</w:t>
      </w:r>
      <w:r>
        <w:rPr>
          <w:spacing w:val="1"/>
        </w:rPr>
        <w:t> </w:t>
      </w:r>
      <w:r>
        <w:rPr/>
        <w:t>habits instruction strategy on struggling readers’ acquisition of literacy and entrepreneur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Jos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One</w:t>
      </w:r>
      <w:r>
        <w:rPr>
          <w:spacing w:val="-57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 The study utilized the true experimental design. Specifically, the pretest-</w:t>
      </w:r>
      <w:r>
        <w:rPr>
          <w:spacing w:val="1"/>
        </w:rPr>
        <w:t> </w:t>
      </w:r>
      <w:r>
        <w:rPr/>
        <w:t>posttest control group design. The proportional stratified sampling technique was used to</w:t>
      </w:r>
      <w:r>
        <w:rPr>
          <w:spacing w:val="1"/>
        </w:rPr>
        <w:t> </w:t>
      </w:r>
      <w:r>
        <w:rPr/>
        <w:t>select and conduct the study in Bassa Local Government Area of Plateau State, Nigeria.</w:t>
      </w:r>
      <w:r>
        <w:rPr>
          <w:spacing w:val="1"/>
        </w:rPr>
        <w:t> </w:t>
      </w:r>
      <w:r>
        <w:rPr/>
        <w:t>All</w:t>
      </w:r>
      <w:r>
        <w:rPr>
          <w:spacing w:val="4"/>
        </w:rPr>
        <w:t> </w:t>
      </w:r>
      <w:r>
        <w:rPr/>
        <w:t>the JSS</w:t>
      </w:r>
      <w:r>
        <w:rPr>
          <w:spacing w:val="4"/>
        </w:rPr>
        <w:t> </w:t>
      </w:r>
      <w:r>
        <w:rPr/>
        <w:t>3</w:t>
      </w:r>
      <w:r>
        <w:rPr>
          <w:spacing w:val="3"/>
        </w:rPr>
        <w:t> </w:t>
      </w:r>
      <w:r>
        <w:rPr/>
        <w:t>struggling</w:t>
      </w:r>
      <w:r>
        <w:rPr>
          <w:spacing w:val="1"/>
        </w:rPr>
        <w:t> </w:t>
      </w:r>
      <w:r>
        <w:rPr/>
        <w:t>readers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public</w:t>
      </w:r>
      <w:r>
        <w:rPr>
          <w:spacing w:val="2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Local</w:t>
      </w:r>
      <w:r>
        <w:rPr>
          <w:spacing w:val="5"/>
        </w:rPr>
        <w:t> </w:t>
      </w:r>
      <w:r>
        <w:rPr/>
        <w:t>Government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9"/>
        <w:jc w:val="both"/>
      </w:pPr>
      <w:r>
        <w:rPr/>
        <w:t>Area constituted the population. The sample for the study was a total of 16 students for</w:t>
      </w:r>
      <w:r>
        <w:rPr>
          <w:spacing w:val="1"/>
        </w:rPr>
        <w:t> </w:t>
      </w:r>
      <w:r>
        <w:rPr/>
        <w:t>the intervention; 8 students in the experimental and 8 in the control groups respectively.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were</w:t>
      </w:r>
      <w:r>
        <w:rPr>
          <w:spacing w:val="-1"/>
        </w:rPr>
        <w:t> </w:t>
      </w:r>
      <w:r>
        <w:rPr/>
        <w:t>all nearly</w:t>
      </w:r>
      <w:r>
        <w:rPr>
          <w:spacing w:val="-5"/>
        </w:rPr>
        <w:t> </w:t>
      </w:r>
      <w:r>
        <w:rPr/>
        <w:t>adolescents, aged between 12-17</w:t>
      </w:r>
      <w:r>
        <w:rPr>
          <w:spacing w:val="2"/>
        </w:rPr>
        <w:t> </w:t>
      </w:r>
      <w:r>
        <w:rPr/>
        <w:t>years old.</w:t>
      </w:r>
    </w:p>
    <w:p>
      <w:pPr>
        <w:pStyle w:val="BodyText"/>
        <w:spacing w:line="480" w:lineRule="auto"/>
        <w:ind w:left="1580" w:right="1118" w:firstLine="720"/>
        <w:jc w:val="both"/>
      </w:pPr>
      <w:r>
        <w:rPr/>
        <w:t>Four instruments were used for collection of data in the study. These are Umolu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Inventory</w:t>
      </w:r>
      <w:r>
        <w:rPr>
          <w:spacing w:val="1"/>
        </w:rPr>
        <w:t> </w:t>
      </w:r>
      <w:r>
        <w:rPr/>
        <w:t>(UIRI),</w:t>
      </w:r>
      <w:r>
        <w:rPr>
          <w:spacing w:val="1"/>
        </w:rPr>
        <w:t> </w:t>
      </w:r>
      <w:r>
        <w:rPr/>
        <w:t>Entrepreneurial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(EATCS),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(PTST).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interventions, the students’ overall progress was graded. Data obtained on the basis of the</w:t>
      </w:r>
      <w:r>
        <w:rPr>
          <w:spacing w:val="-57"/>
        </w:rPr>
        <w:t> </w:t>
      </w:r>
      <w:r>
        <w:rPr/>
        <w:t>research questions were presented using descriptive statistic. Hypotheses were analyzed</w:t>
      </w:r>
      <w:r>
        <w:rPr>
          <w:spacing w:val="1"/>
        </w:rPr>
        <w:t> </w:t>
      </w:r>
      <w:r>
        <w:rPr/>
        <w:t>using t-test. The reliability indexes for all the tools showed positive relationship ranging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moderate to very</w:t>
      </w:r>
      <w:r>
        <w:rPr>
          <w:spacing w:val="-5"/>
        </w:rPr>
        <w:t> </w:t>
      </w:r>
      <w:r>
        <w:rPr/>
        <w:t>high.</w:t>
      </w:r>
    </w:p>
    <w:p>
      <w:pPr>
        <w:pStyle w:val="BodyText"/>
        <w:spacing w:line="480" w:lineRule="auto" w:before="1"/>
        <w:ind w:left="1580" w:right="1118" w:firstLine="720"/>
        <w:jc w:val="both"/>
      </w:pPr>
      <w:r>
        <w:rPr/>
        <w:t>The study revealed that JSS 3 struggling readers benefit immensely from the 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entrepreneurial (computer) skill in public schools in Jos North Local Government. It also</w:t>
      </w:r>
      <w:r>
        <w:rPr>
          <w:spacing w:val="1"/>
        </w:rPr>
        <w:t> </w:t>
      </w:r>
      <w:r>
        <w:rPr/>
        <w:t>showed that the use of comprehension habits instruction strategy was effective as was</w:t>
      </w:r>
      <w:r>
        <w:rPr>
          <w:spacing w:val="1"/>
        </w:rPr>
        <w:t> </w:t>
      </w:r>
      <w:r>
        <w:rPr/>
        <w:t>evident from the difference in the performances of the students after the intervention</w:t>
      </w:r>
      <w:r>
        <w:rPr>
          <w:spacing w:val="1"/>
        </w:rPr>
        <w:t> </w:t>
      </w:r>
      <w:r>
        <w:rPr/>
        <w:t>programme in organization of text information and prediction skills. The training in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(experimental group) in both literacy and entrepreneurial skills of computer. The analysis</w:t>
      </w:r>
      <w:r>
        <w:rPr>
          <w:spacing w:val="-57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JSS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struggling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gains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organizing text information, prediction skills and entrepreneurial skills of computer skills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instruction strategy is a good method for improving the literacy and entrepreneurial skills</w:t>
      </w:r>
      <w:r>
        <w:rPr>
          <w:spacing w:val="1"/>
        </w:rPr>
        <w:t> </w:t>
      </w:r>
      <w:r>
        <w:rPr/>
        <w:t>of JSS 3 struggling readers. The strategy encouraged the struggling readers to learn to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predictions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skills of struggling</w:t>
      </w:r>
      <w:r>
        <w:rPr>
          <w:spacing w:val="-3"/>
        </w:rPr>
        <w:t> </w:t>
      </w:r>
      <w:r>
        <w:rPr/>
        <w:t>readers.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 w:firstLine="720"/>
        <w:jc w:val="both"/>
      </w:pPr>
      <w:r>
        <w:rPr/>
        <w:t>Wuyep (2014) examined the effects of storytelling and discussion methods on</w:t>
      </w:r>
      <w:r>
        <w:rPr>
          <w:spacing w:val="1"/>
        </w:rPr>
        <w:t> </w:t>
      </w:r>
      <w:r>
        <w:rPr/>
        <w:t>language development of pupils with hearing impairment at Otana, Jos. The purpose of</w:t>
      </w:r>
      <w:r>
        <w:rPr>
          <w:spacing w:val="1"/>
        </w:rPr>
        <w:t> </w:t>
      </w:r>
      <w:r>
        <w:rPr/>
        <w:t>the research work was to examine the effect of storytelling and discussion methods on</w:t>
      </w:r>
      <w:r>
        <w:rPr>
          <w:spacing w:val="1"/>
        </w:rPr>
        <w:t> </w:t>
      </w:r>
      <w:r>
        <w:rPr/>
        <w:t>language development of primary five pupils with hearing impairment at Otana. Four (4)</w:t>
      </w:r>
      <w:r>
        <w:rPr>
          <w:spacing w:val="1"/>
        </w:rPr>
        <w:t> </w:t>
      </w:r>
      <w:r>
        <w:rPr/>
        <w:t>research questions and three (3) hypotheses were postulated and tested at 0.05 level of</w:t>
      </w:r>
      <w:r>
        <w:rPr>
          <w:spacing w:val="1"/>
        </w:rPr>
        <w:t> </w:t>
      </w:r>
      <w:r>
        <w:rPr/>
        <w:t>significance.</w:t>
      </w:r>
    </w:p>
    <w:p>
      <w:pPr>
        <w:pStyle w:val="BodyText"/>
        <w:spacing w:line="480" w:lineRule="auto" w:before="1"/>
        <w:ind w:left="1580" w:right="111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impairment at Otana Special School, Jos, a private school. It was made up of fifteen (15)</w:t>
      </w:r>
      <w:r>
        <w:rPr>
          <w:spacing w:val="1"/>
        </w:rPr>
        <w:t> </w:t>
      </w:r>
      <w:r>
        <w:rPr/>
        <w:t>male and female pupils. A sample of ten(10) pupils with hearing loss were selected</w:t>
      </w:r>
      <w:r>
        <w:rPr>
          <w:spacing w:val="1"/>
        </w:rPr>
        <w:t> </w:t>
      </w:r>
      <w:r>
        <w:rPr/>
        <w:t>through simple random sampling procedure proportional stratified sampling technique</w:t>
      </w:r>
      <w:r>
        <w:rPr>
          <w:spacing w:val="1"/>
        </w:rPr>
        <w:t> </w:t>
      </w:r>
      <w:r>
        <w:rPr/>
        <w:t>was adopted comprehension strategy test, school records and word problem 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both</w:t>
      </w:r>
      <w:r>
        <w:rPr>
          <w:spacing w:val="-57"/>
        </w:rPr>
        <w:t> </w:t>
      </w:r>
      <w:r>
        <w:rPr/>
        <w:t>descriptive and inferential statistics in analyzing the data collected. The summary of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revealed;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telling/discussion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impairment enhanced their language development; there was no remarkable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remediating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deficits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telling/discussion</w:t>
      </w:r>
      <w:r>
        <w:rPr>
          <w:spacing w:val="1"/>
        </w:rPr>
        <w:t> </w:t>
      </w:r>
      <w:r>
        <w:rPr/>
        <w:t>methods;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storytelling/discussion</w:t>
      </w:r>
      <w:r>
        <w:rPr>
          <w:spacing w:val="-1"/>
        </w:rPr>
        <w:t> </w:t>
      </w:r>
      <w:r>
        <w:rPr/>
        <w:t>method. The</w:t>
      </w:r>
      <w:r>
        <w:rPr>
          <w:spacing w:val="-2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concluded thus.</w:t>
      </w:r>
    </w:p>
    <w:p>
      <w:pPr>
        <w:pStyle w:val="BodyText"/>
        <w:spacing w:line="480" w:lineRule="auto" w:before="2"/>
        <w:ind w:left="1580" w:right="1117" w:firstLine="720"/>
        <w:jc w:val="both"/>
      </w:pPr>
      <w:r>
        <w:rPr/>
        <w:t>On the basis of the results obtained from the data analysis; for any learning-</w:t>
      </w:r>
      <w:r>
        <w:rPr>
          <w:spacing w:val="1"/>
        </w:rPr>
        <w:t> </w:t>
      </w:r>
      <w:r>
        <w:rPr/>
        <w:t>teaching process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effective, there is the need for an instructional</w:t>
      </w:r>
      <w:r>
        <w:rPr>
          <w:spacing w:val="60"/>
        </w:rPr>
        <w:t> </w:t>
      </w:r>
      <w:r>
        <w:rPr/>
        <w:t>method that could</w:t>
      </w:r>
      <w:r>
        <w:rPr>
          <w:spacing w:val="1"/>
        </w:rPr>
        <w:t> </w:t>
      </w:r>
      <w:r>
        <w:rPr/>
        <w:t>be employed and utilized for all ages, gender, abilities, socio-economic and cultural</w:t>
      </w:r>
      <w:r>
        <w:rPr>
          <w:spacing w:val="1"/>
        </w:rPr>
        <w:t> </w:t>
      </w:r>
      <w:r>
        <w:rPr/>
        <w:t>background of learners. The study discovered that since storytelling/discussion methods</w:t>
      </w:r>
      <w:r>
        <w:rPr>
          <w:spacing w:val="1"/>
        </w:rPr>
        <w:t> </w:t>
      </w:r>
      <w:r>
        <w:rPr/>
        <w:t>enhanced</w:t>
      </w:r>
      <w:r>
        <w:rPr>
          <w:spacing w:val="4"/>
        </w:rPr>
        <w:t> </w:t>
      </w:r>
      <w:r>
        <w:rPr/>
        <w:t>language</w:t>
      </w:r>
      <w:r>
        <w:rPr>
          <w:spacing w:val="4"/>
        </w:rPr>
        <w:t> </w:t>
      </w:r>
      <w:r>
        <w:rPr/>
        <w:t>development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other</w:t>
      </w:r>
      <w:r>
        <w:rPr>
          <w:spacing w:val="3"/>
        </w:rPr>
        <w:t> </w:t>
      </w:r>
      <w:r>
        <w:rPr/>
        <w:t>learners</w:t>
      </w:r>
      <w:r>
        <w:rPr>
          <w:spacing w:val="6"/>
        </w:rPr>
        <w:t> </w:t>
      </w:r>
      <w:r>
        <w:rPr/>
        <w:t>with</w:t>
      </w:r>
      <w:r>
        <w:rPr>
          <w:spacing w:val="5"/>
        </w:rPr>
        <w:t> </w:t>
      </w:r>
      <w:r>
        <w:rPr/>
        <w:t>language</w:t>
      </w:r>
      <w:r>
        <w:rPr>
          <w:spacing w:val="4"/>
        </w:rPr>
        <w:t> </w:t>
      </w:r>
      <w:r>
        <w:rPr/>
        <w:t>difficulty.</w:t>
      </w:r>
      <w:r>
        <w:rPr>
          <w:spacing w:val="7"/>
        </w:rPr>
        <w:t> </w:t>
      </w:r>
      <w:r>
        <w:rPr/>
        <w:t>Learners</w:t>
      </w:r>
      <w:r>
        <w:rPr>
          <w:spacing w:val="4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4"/>
        <w:jc w:val="both"/>
      </w:pPr>
      <w:r>
        <w:rPr/>
        <w:t>intellectual disability can also improve their literacy skills through effective Language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Approach.</w:t>
      </w:r>
    </w:p>
    <w:p>
      <w:pPr>
        <w:pStyle w:val="BodyText"/>
        <w:spacing w:line="480" w:lineRule="auto"/>
        <w:ind w:left="1580" w:right="1114" w:firstLine="720"/>
        <w:jc w:val="both"/>
      </w:pPr>
      <w:r>
        <w:rPr/>
        <w:t>In the same vein, Babudoh and Ihenacho (2015) adopted the use of Quantum</w:t>
      </w:r>
      <w:r>
        <w:rPr>
          <w:spacing w:val="1"/>
        </w:rPr>
        <w:t> </w:t>
      </w:r>
      <w:r>
        <w:rPr/>
        <w:t>Magnetic Resonance Image Analyzer to determine the effect of trace element levels, on</w:t>
      </w:r>
      <w:r>
        <w:rPr>
          <w:spacing w:val="1"/>
        </w:rPr>
        <w:t> </w:t>
      </w:r>
      <w:r>
        <w:rPr/>
        <w:t>special needs children with reading disabilities. The purpose of this study was to find out</w:t>
      </w:r>
      <w:r>
        <w:rPr>
          <w:spacing w:val="1"/>
        </w:rPr>
        <w:t> </w:t>
      </w:r>
      <w:r>
        <w:rPr/>
        <w:t>the trace element levels and the effect of the provision of supplements to remedy the trace</w:t>
      </w:r>
      <w:r>
        <w:rPr>
          <w:spacing w:val="-57"/>
        </w:rPr>
        <w:t> </w:t>
      </w:r>
      <w:r>
        <w:rPr/>
        <w:t>element deficiencies of special needs children with reading disability. Three 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posed.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causal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research design. A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of ten pupils was drawn</w:t>
      </w:r>
      <w:r>
        <w:rPr>
          <w:spacing w:val="60"/>
        </w:rPr>
        <w:t> </w:t>
      </w:r>
      <w:r>
        <w:rPr/>
        <w:t>from the population of</w:t>
      </w:r>
      <w:r>
        <w:rPr>
          <w:spacing w:val="1"/>
        </w:rPr>
        <w:t> </w:t>
      </w:r>
      <w:r>
        <w:rPr/>
        <w:t>35 pupils located in Jos metropolis in primary 4 with congenital and profound hearing</w:t>
      </w:r>
      <w:r>
        <w:rPr>
          <w:spacing w:val="1"/>
        </w:rPr>
        <w:t> </w:t>
      </w:r>
      <w:r>
        <w:rPr/>
        <w:t>impairment. All the pupils were assessed using 100 high frequency words and the Umolu</w:t>
      </w:r>
      <w:r>
        <w:rPr>
          <w:spacing w:val="1"/>
        </w:rPr>
        <w:t> </w:t>
      </w:r>
      <w:r>
        <w:rPr/>
        <w:t>informal reading inventory to determine their specific reading needs. They were also</w:t>
      </w:r>
      <w:r>
        <w:rPr>
          <w:spacing w:val="1"/>
        </w:rPr>
        <w:t> </w:t>
      </w:r>
      <w:r>
        <w:rPr/>
        <w:t>assessed using the quantum magnetic resource digital body analyzer to determine their</w:t>
      </w:r>
      <w:r>
        <w:rPr>
          <w:spacing w:val="1"/>
        </w:rPr>
        <w:t> </w:t>
      </w:r>
      <w:r>
        <w:rPr/>
        <w:t>individual trace element levels. Afterwards, 10 pupils with similar reading problems and</w:t>
      </w:r>
      <w:r>
        <w:rPr>
          <w:spacing w:val="1"/>
        </w:rPr>
        <w:t> </w:t>
      </w:r>
      <w:r>
        <w:rPr/>
        <w:t>similar trace element deficiencies were selected. Five of the pupils (experimental group)</w:t>
      </w:r>
      <w:r>
        <w:rPr>
          <w:spacing w:val="1"/>
        </w:rPr>
        <w:t> </w:t>
      </w:r>
      <w:r>
        <w:rPr/>
        <w:t>were supplied with the supplements of the observed reduced trace elements. Thereafter,</w:t>
      </w:r>
      <w:r>
        <w:rPr>
          <w:spacing w:val="1"/>
        </w:rPr>
        <w:t> </w:t>
      </w:r>
      <w:r>
        <w:rPr/>
        <w:t>both the experimental and control groups were exposed to 10 weeks of treatment on</w:t>
      </w:r>
      <w:r>
        <w:rPr>
          <w:spacing w:val="1"/>
        </w:rPr>
        <w:t> </w:t>
      </w:r>
      <w:r>
        <w:rPr/>
        <w:t>reading and writing. The instruments used for this study were exercised, and the trace</w:t>
      </w:r>
      <w:r>
        <w:rPr>
          <w:spacing w:val="1"/>
        </w:rPr>
        <w:t> </w:t>
      </w:r>
      <w:r>
        <w:rPr/>
        <w:t>element supplements provided. The assessment tests that were given to establish the</w:t>
      </w:r>
      <w:r>
        <w:rPr>
          <w:spacing w:val="1"/>
        </w:rPr>
        <w:t> </w:t>
      </w:r>
      <w:r>
        <w:rPr/>
        <w:t>baseline were made up of word recognition tests, comprehension tests and continuous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tests.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saying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group in the study are still undergoing treatment because the treatment lasts</w:t>
      </w:r>
      <w:r>
        <w:rPr>
          <w:spacing w:val="1"/>
        </w:rPr>
        <w:t> </w:t>
      </w:r>
      <w:r>
        <w:rPr/>
        <w:t>for a year, six months in order to get the full effect of the turnaround. However, it could</w:t>
      </w:r>
      <w:r>
        <w:rPr>
          <w:spacing w:val="1"/>
        </w:rPr>
        <w:t> </w:t>
      </w:r>
      <w:r>
        <w:rPr/>
        <w:t>be said that the progress observed in this study is encouraging bearing in mind that the</w:t>
      </w:r>
      <w:r>
        <w:rPr>
          <w:spacing w:val="1"/>
        </w:rPr>
        <w:t> </w:t>
      </w:r>
      <w:r>
        <w:rPr/>
        <w:t>pupils</w:t>
      </w:r>
      <w:r>
        <w:rPr>
          <w:spacing w:val="-1"/>
        </w:rPr>
        <w:t> </w:t>
      </w:r>
      <w:r>
        <w:rPr/>
        <w:t>still have</w:t>
      </w:r>
      <w:r>
        <w:rPr>
          <w:spacing w:val="-3"/>
        </w:rPr>
        <w:t> </w:t>
      </w:r>
      <w:r>
        <w:rPr/>
        <w:t>up to 12months</w:t>
      </w:r>
      <w:r>
        <w:rPr>
          <w:spacing w:val="-1"/>
        </w:rPr>
        <w:t> </w:t>
      </w:r>
      <w:r>
        <w:rPr/>
        <w:t>to take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supplements as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time of</w:t>
      </w:r>
      <w:r>
        <w:rPr>
          <w:spacing w:val="-1"/>
        </w:rPr>
        <w:t> </w:t>
      </w:r>
      <w:r>
        <w:rPr/>
        <w:t>reporting.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 w:firstLine="720"/>
        <w:jc w:val="both"/>
      </w:pPr>
      <w:r>
        <w:rPr/>
        <w:t>Ozegya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Reading Text (START)</w:t>
      </w:r>
      <w:r>
        <w:rPr>
          <w:spacing w:val="1"/>
        </w:rPr>
        <w:t> </w:t>
      </w:r>
      <w:r>
        <w:rPr/>
        <w:t>strategy on</w:t>
      </w:r>
      <w:r>
        <w:rPr>
          <w:spacing w:val="1"/>
        </w:rPr>
        <w:t> </w:t>
      </w:r>
      <w:r>
        <w:rPr/>
        <w:t>reading comprehension of</w:t>
      </w:r>
      <w:r>
        <w:rPr>
          <w:spacing w:val="1"/>
        </w:rPr>
        <w:t> </w:t>
      </w:r>
      <w:r>
        <w:rPr/>
        <w:t>students with hearing</w:t>
      </w:r>
      <w:r>
        <w:rPr>
          <w:spacing w:val="1"/>
        </w:rPr>
        <w:t> </w:t>
      </w:r>
      <w:r>
        <w:rPr/>
        <w:t>impairment in Bassa, Plateau State. The purpose of the study was to examine the effect of</w:t>
      </w:r>
      <w:r>
        <w:rPr>
          <w:spacing w:val="-57"/>
        </w:rPr>
        <w:t> </w:t>
      </w:r>
      <w:r>
        <w:rPr/>
        <w:t>START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literal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comprehension,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differences</w:t>
      </w:r>
      <w:r>
        <w:rPr>
          <w:spacing w:val="60"/>
        </w:rPr>
        <w:t> </w:t>
      </w:r>
      <w:r>
        <w:rPr/>
        <w:t>exist in reading performance of students with hearing impairment based on</w:t>
      </w:r>
      <w:r>
        <w:rPr>
          <w:spacing w:val="1"/>
        </w:rPr>
        <w:t> </w:t>
      </w:r>
      <w:r>
        <w:rPr/>
        <w:t>the onset as well as degree of hearing loss. The study adopted the experimental research</w:t>
      </w:r>
      <w:r>
        <w:rPr>
          <w:spacing w:val="1"/>
        </w:rPr>
        <w:t> </w:t>
      </w:r>
      <w:r>
        <w:rPr/>
        <w:t>which utilized single subject two – way quasi-experimental design Twenty-four students</w:t>
      </w:r>
      <w:r>
        <w:rPr>
          <w:spacing w:val="1"/>
        </w:rPr>
        <w:t> </w:t>
      </w:r>
      <w:r>
        <w:rPr/>
        <w:t>with hearing impairment constituted the sample for the study. They were selected through</w:t>
      </w:r>
      <w:r>
        <w:rPr>
          <w:spacing w:val="-57"/>
        </w:rPr>
        <w:t> </w:t>
      </w:r>
      <w:r>
        <w:rPr/>
        <w:t>stratified sampling technique. The participants comprised of those who are born deaf and</w:t>
      </w:r>
      <w:r>
        <w:rPr>
          <w:spacing w:val="1"/>
        </w:rPr>
        <w:t> </w:t>
      </w:r>
      <w:r>
        <w:rPr/>
        <w:t>those</w:t>
      </w:r>
      <w:r>
        <w:rPr>
          <w:spacing w:val="44"/>
        </w:rPr>
        <w:t> </w:t>
      </w:r>
      <w:r>
        <w:rPr/>
        <w:t>who</w:t>
      </w:r>
      <w:r>
        <w:rPr>
          <w:spacing w:val="43"/>
        </w:rPr>
        <w:t> </w:t>
      </w:r>
      <w:r>
        <w:rPr/>
        <w:t>acquired</w:t>
      </w:r>
      <w:r>
        <w:rPr>
          <w:spacing w:val="44"/>
        </w:rPr>
        <w:t> </w:t>
      </w:r>
      <w:r>
        <w:rPr/>
        <w:t>deafness</w:t>
      </w:r>
      <w:r>
        <w:rPr>
          <w:spacing w:val="44"/>
        </w:rPr>
        <w:t> </w:t>
      </w:r>
      <w:r>
        <w:rPr/>
        <w:t>later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life,</w:t>
      </w:r>
      <w:r>
        <w:rPr>
          <w:spacing w:val="45"/>
        </w:rPr>
        <w:t> </w:t>
      </w:r>
      <w:r>
        <w:rPr/>
        <w:t>as</w:t>
      </w:r>
      <w:r>
        <w:rPr>
          <w:spacing w:val="44"/>
        </w:rPr>
        <w:t> </w:t>
      </w:r>
      <w:r>
        <w:rPr/>
        <w:t>well</w:t>
      </w:r>
      <w:r>
        <w:rPr>
          <w:spacing w:val="45"/>
        </w:rPr>
        <w:t> </w:t>
      </w:r>
      <w:r>
        <w:rPr/>
        <w:t>as</w:t>
      </w:r>
      <w:r>
        <w:rPr>
          <w:spacing w:val="44"/>
        </w:rPr>
        <w:t> </w:t>
      </w:r>
      <w:r>
        <w:rPr/>
        <w:t>those</w:t>
      </w:r>
      <w:r>
        <w:rPr>
          <w:spacing w:val="44"/>
        </w:rPr>
        <w:t> </w:t>
      </w:r>
      <w:r>
        <w:rPr/>
        <w:t>with</w:t>
      </w:r>
      <w:r>
        <w:rPr>
          <w:spacing w:val="44"/>
        </w:rPr>
        <w:t> </w:t>
      </w:r>
      <w:r>
        <w:rPr/>
        <w:t>moderate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severe</w:t>
      </w:r>
      <w:r>
        <w:rPr>
          <w:spacing w:val="-57"/>
        </w:rPr>
        <w:t> </w:t>
      </w:r>
      <w:r>
        <w:rPr/>
        <w:t>degree of hearing loss. 100 high interest words and teacher made achievement test were</w:t>
      </w:r>
      <w:r>
        <w:rPr>
          <w:spacing w:val="1"/>
        </w:rPr>
        <w:t> </w:t>
      </w:r>
      <w:r>
        <w:rPr/>
        <w:t>used as instruments for data collection. The participants were grouped into 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administered,</w:t>
      </w:r>
      <w:r>
        <w:rPr>
          <w:spacing w:val="1"/>
        </w:rPr>
        <w:t> </w:t>
      </w:r>
      <w:r>
        <w:rPr/>
        <w:t>graded,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percentage,</w:t>
      </w:r>
      <w:r>
        <w:rPr>
          <w:spacing w:val="-1"/>
        </w:rPr>
        <w:t> </w:t>
      </w:r>
      <w:r>
        <w:rPr/>
        <w:t>bar chart and</w:t>
      </w:r>
      <w:r>
        <w:rPr>
          <w:spacing w:val="2"/>
        </w:rPr>
        <w:t> </w:t>
      </w:r>
      <w:r>
        <w:rPr/>
        <w:t>t-test unrelated sample.</w:t>
      </w:r>
    </w:p>
    <w:p>
      <w:pPr>
        <w:pStyle w:val="BodyText"/>
        <w:spacing w:line="480" w:lineRule="auto" w:before="2"/>
        <w:ind w:left="1580" w:right="1119" w:firstLine="720"/>
        <w:jc w:val="both"/>
      </w:pPr>
      <w:r>
        <w:rPr/>
        <w:t>The key finding from this study revealed that there was a significant effect of</w:t>
      </w:r>
      <w:r>
        <w:rPr>
          <w:spacing w:val="1"/>
        </w:rPr>
        <w:t> </w:t>
      </w:r>
      <w:r>
        <w:rPr/>
        <w:t>START</w:t>
      </w:r>
      <w:r>
        <w:rPr>
          <w:spacing w:val="50"/>
        </w:rPr>
        <w:t> </w:t>
      </w:r>
      <w:r>
        <w:rPr/>
        <w:t>on</w:t>
      </w:r>
      <w:r>
        <w:rPr>
          <w:spacing w:val="51"/>
        </w:rPr>
        <w:t> </w:t>
      </w:r>
      <w:r>
        <w:rPr/>
        <w:t>reading</w:t>
      </w:r>
      <w:r>
        <w:rPr>
          <w:spacing w:val="48"/>
        </w:rPr>
        <w:t> </w:t>
      </w:r>
      <w:r>
        <w:rPr/>
        <w:t>comprehension</w:t>
      </w:r>
      <w:r>
        <w:rPr>
          <w:spacing w:val="52"/>
        </w:rPr>
        <w:t> </w:t>
      </w:r>
      <w:r>
        <w:rPr/>
        <w:t>skills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students</w:t>
      </w:r>
      <w:r>
        <w:rPr>
          <w:spacing w:val="51"/>
        </w:rPr>
        <w:t> </w:t>
      </w:r>
      <w:r>
        <w:rPr/>
        <w:t>with</w:t>
      </w:r>
      <w:r>
        <w:rPr>
          <w:spacing w:val="52"/>
        </w:rPr>
        <w:t> </w:t>
      </w:r>
      <w:r>
        <w:rPr/>
        <w:t>hearing</w:t>
      </w:r>
      <w:r>
        <w:rPr>
          <w:spacing w:val="47"/>
        </w:rPr>
        <w:t> </w:t>
      </w:r>
      <w:r>
        <w:rPr/>
        <w:t>impairment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 area. Those who acquired deafness later in life performed better than those 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born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impairment.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impairment performed better in the reading comprehension skills than those with severe</w:t>
      </w:r>
      <w:r>
        <w:rPr>
          <w:spacing w:val="1"/>
        </w:rPr>
        <w:t> </w:t>
      </w:r>
      <w:r>
        <w:rPr/>
        <w:t>hearing impairment. Based on these findings the researcher recommended the use of the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61"/>
        </w:rPr>
        <w:t> </w:t>
      </w:r>
      <w:r>
        <w:rPr/>
        <w:t>hearing</w:t>
      </w:r>
      <w:r>
        <w:rPr>
          <w:spacing w:val="1"/>
        </w:rPr>
        <w:t> </w:t>
      </w:r>
      <w:r>
        <w:rPr/>
        <w:t>impairment. These empirical studies will serve as basic theoretical issues, variables and</w:t>
      </w:r>
      <w:r>
        <w:rPr>
          <w:spacing w:val="1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researcher can</w:t>
      </w:r>
      <w:r>
        <w:rPr>
          <w:spacing w:val="2"/>
        </w:rPr>
        <w:t> </w:t>
      </w:r>
      <w:r>
        <w:rPr/>
        <w:t>capitalize</w:t>
      </w:r>
      <w:r>
        <w:rPr>
          <w:spacing w:val="-1"/>
        </w:rPr>
        <w:t> </w:t>
      </w:r>
      <w:r>
        <w:rPr/>
        <w:t>upon for</w:t>
      </w:r>
      <w:r>
        <w:rPr>
          <w:spacing w:val="-1"/>
        </w:rPr>
        <w:t> </w:t>
      </w:r>
      <w:r>
        <w:rPr/>
        <w:t>this study.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2300" w:val="left" w:leader="none"/>
          <w:tab w:pos="2301" w:val="left" w:leader="none"/>
        </w:tabs>
        <w:spacing w:line="240" w:lineRule="auto" w:before="90" w:after="0"/>
        <w:ind w:left="2300" w:right="0" w:hanging="721"/>
        <w:jc w:val="left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REVIEW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2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fold;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proper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general;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instructional strategies in the acquisition of literacy and reading comprehension skills</w:t>
      </w:r>
      <w:r>
        <w:rPr>
          <w:spacing w:val="1"/>
        </w:rPr>
        <w:t> </w:t>
      </w:r>
      <w:r>
        <w:rPr/>
        <w:t>among pupils with moderate intellectual impairments; to highlight a cross section of past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development in Nigeria and elsewhere in the world. Particular attention was paid to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(LEA)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investigating relevant pedagogical issues connected to the topic of our study. In doing so,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laid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Approach (LEA) to the learning needs of pupils with moderate intellectual disability,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literacy</w:t>
      </w:r>
      <w:r>
        <w:rPr>
          <w:spacing w:val="-3"/>
        </w:rPr>
        <w:t> </w:t>
      </w:r>
      <w:r>
        <w:rPr/>
        <w:t>and reading</w:t>
      </w:r>
      <w:r>
        <w:rPr>
          <w:spacing w:val="-3"/>
        </w:rPr>
        <w:t> </w:t>
      </w:r>
      <w:r>
        <w:rPr/>
        <w:t>development.</w:t>
      </w:r>
    </w:p>
    <w:p>
      <w:pPr>
        <w:pStyle w:val="BodyText"/>
        <w:spacing w:line="480" w:lineRule="auto" w:before="1"/>
        <w:ind w:left="1580" w:right="1115" w:firstLine="780"/>
        <w:jc w:val="both"/>
      </w:pPr>
      <w:r>
        <w:rPr/>
        <w:t>From the literature reviewed, it has been shown that a number of relevant studies,</w:t>
      </w:r>
      <w:r>
        <w:rPr>
          <w:spacing w:val="-57"/>
        </w:rPr>
        <w:t> </w:t>
      </w:r>
      <w:r>
        <w:rPr/>
        <w:t>from both theoretical and pedagogical points of view, had been carried out in the past on</w:t>
      </w:r>
      <w:r>
        <w:rPr>
          <w:spacing w:val="1"/>
        </w:rPr>
        <w:t> </w:t>
      </w:r>
      <w:r>
        <w:rPr/>
        <w:t>various issues considered central to the subject matter of the proposed study. It has also</w:t>
      </w:r>
      <w:r>
        <w:rPr>
          <w:spacing w:val="1"/>
        </w:rPr>
        <w:t> </w:t>
      </w:r>
      <w:r>
        <w:rPr/>
        <w:t>been shown specific studies on the literacy attainments of individuals with intellectual</w:t>
      </w:r>
      <w:r>
        <w:rPr>
          <w:spacing w:val="1"/>
        </w:rPr>
        <w:t> </w:t>
      </w:r>
      <w:r>
        <w:rPr/>
        <w:t>disability have been documented by different authors in different areas. In the course of</w:t>
      </w:r>
      <w:r>
        <w:rPr>
          <w:spacing w:val="1"/>
        </w:rPr>
        <w:t> </w:t>
      </w:r>
      <w:r>
        <w:rPr/>
        <w:t>the review, three important themes were comprehensively explored, in order to better</w:t>
      </w:r>
      <w:r>
        <w:rPr>
          <w:spacing w:val="1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outlined research purpose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questions of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The first theme explored the basic cognitive process underlying both literacy and</w:t>
      </w:r>
      <w:r>
        <w:rPr>
          <w:spacing w:val="1"/>
        </w:rPr>
        <w:t> </w:t>
      </w:r>
      <w:r>
        <w:rPr/>
        <w:t>reading development among early-grade primary school pupils. Since both literacy and</w:t>
      </w:r>
      <w:r>
        <w:rPr>
          <w:spacing w:val="1"/>
        </w:rPr>
        <w:t> </w:t>
      </w:r>
      <w:r>
        <w:rPr/>
        <w:t>reading are ultimately tied to literal comprehension, pupils need to be made aware of 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phonic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development</w:t>
      </w:r>
      <w:r>
        <w:rPr>
          <w:spacing w:val="44"/>
        </w:rPr>
        <w:t> </w:t>
      </w:r>
      <w:r>
        <w:rPr/>
        <w:t>as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necessary</w:t>
      </w:r>
      <w:r>
        <w:rPr>
          <w:spacing w:val="40"/>
        </w:rPr>
        <w:t> </w:t>
      </w:r>
      <w:r>
        <w:rPr/>
        <w:t>condition</w:t>
      </w:r>
      <w:r>
        <w:rPr>
          <w:spacing w:val="44"/>
        </w:rPr>
        <w:t> </w:t>
      </w:r>
      <w:r>
        <w:rPr/>
        <w:t>for</w:t>
      </w:r>
      <w:r>
        <w:rPr>
          <w:spacing w:val="43"/>
        </w:rPr>
        <w:t> </w:t>
      </w:r>
      <w:r>
        <w:rPr/>
        <w:t>reading</w:t>
      </w:r>
      <w:r>
        <w:rPr>
          <w:spacing w:val="42"/>
        </w:rPr>
        <w:t> </w:t>
      </w:r>
      <w:r>
        <w:rPr/>
        <w:t>and</w:t>
      </w:r>
      <w:r>
        <w:rPr>
          <w:spacing w:val="45"/>
        </w:rPr>
        <w:t> </w:t>
      </w:r>
      <w:r>
        <w:rPr/>
        <w:t>understanding</w:t>
      </w:r>
      <w:r>
        <w:rPr>
          <w:spacing w:val="42"/>
        </w:rPr>
        <w:t> </w:t>
      </w:r>
      <w:r>
        <w:rPr/>
        <w:t>simple</w:t>
      </w:r>
      <w:r>
        <w:rPr>
          <w:spacing w:val="43"/>
        </w:rPr>
        <w:t> </w:t>
      </w:r>
      <w:r>
        <w:rPr/>
        <w:t>narrative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/>
        <w:jc w:val="both"/>
      </w:pPr>
      <w:r>
        <w:rPr/>
        <w:t>passages and other simple class text materials.</w:t>
      </w:r>
      <w:r>
        <w:rPr>
          <w:spacing w:val="60"/>
        </w:rPr>
        <w:t> </w:t>
      </w:r>
      <w:r>
        <w:rPr/>
        <w:t>Some of the authors cited in sections of</w:t>
      </w:r>
      <w:r>
        <w:rPr>
          <w:spacing w:val="1"/>
        </w:rPr>
        <w:t> </w:t>
      </w:r>
      <w:r>
        <w:rPr/>
        <w:t>the literature reviewed above have advocated that phonic awareness and sight vocabulary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prerequisites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attaining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higher-order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 in latter grades at the primary school level of education. They also affirm</w:t>
      </w:r>
      <w:r>
        <w:rPr>
          <w:spacing w:val="1"/>
        </w:rPr>
        <w:t> </w:t>
      </w:r>
      <w:r>
        <w:rPr/>
        <w:t>that phonic awareness and sight vocabulary development can be best developed and</w:t>
      </w:r>
      <w:r>
        <w:rPr>
          <w:spacing w:val="1"/>
        </w:rPr>
        <w:t> </w:t>
      </w:r>
      <w:r>
        <w:rPr/>
        <w:t>refined through the use of explicit strategy instruction, particularly as it relates to pupils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intellectual and forms of learning</w:t>
      </w:r>
      <w:r>
        <w:rPr>
          <w:spacing w:val="-3"/>
        </w:rPr>
        <w:t> </w:t>
      </w:r>
      <w:r>
        <w:rPr/>
        <w:t>disabilities.</w:t>
      </w:r>
    </w:p>
    <w:p>
      <w:pPr>
        <w:pStyle w:val="BodyText"/>
        <w:spacing w:line="480" w:lineRule="auto" w:before="1"/>
        <w:ind w:left="1580" w:right="1117" w:firstLine="720"/>
        <w:jc w:val="both"/>
      </w:pPr>
      <w:r>
        <w:rPr/>
        <w:t>The</w:t>
      </w:r>
      <w:r>
        <w:rPr>
          <w:spacing w:val="16"/>
        </w:rPr>
        <w:t> </w:t>
      </w:r>
      <w:r>
        <w:rPr/>
        <w:t>second</w:t>
      </w:r>
      <w:r>
        <w:rPr>
          <w:spacing w:val="17"/>
        </w:rPr>
        <w:t> </w:t>
      </w:r>
      <w:r>
        <w:rPr/>
        <w:t>theme</w:t>
      </w:r>
      <w:r>
        <w:rPr>
          <w:spacing w:val="20"/>
        </w:rPr>
        <w:t> </w:t>
      </w:r>
      <w:r>
        <w:rPr/>
        <w:t>addressed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review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literature</w:t>
      </w:r>
      <w:r>
        <w:rPr>
          <w:spacing w:val="19"/>
        </w:rPr>
        <w:t> </w:t>
      </w:r>
      <w:r>
        <w:rPr/>
        <w:t>undertaken</w:t>
      </w:r>
      <w:r>
        <w:rPr>
          <w:spacing w:val="20"/>
        </w:rPr>
        <w:t> </w:t>
      </w:r>
      <w:r>
        <w:rPr/>
        <w:t>above</w:t>
      </w:r>
      <w:r>
        <w:rPr>
          <w:spacing w:val="21"/>
        </w:rPr>
        <w:t> </w:t>
      </w:r>
      <w:r>
        <w:rPr/>
        <w:t>relates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61"/>
        </w:rPr>
        <w:t> </w:t>
      </w:r>
      <w:r>
        <w:rPr/>
        <w:t>reading</w:t>
      </w:r>
      <w:r>
        <w:rPr>
          <w:spacing w:val="-57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array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readers.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highlighted specific instructional methods and</w:t>
      </w:r>
      <w:r>
        <w:rPr>
          <w:spacing w:val="60"/>
        </w:rPr>
        <w:t> </w:t>
      </w:r>
      <w:r>
        <w:rPr/>
        <w:t>materials that can be, and indeed have</w:t>
      </w:r>
      <w:r>
        <w:rPr>
          <w:spacing w:val="1"/>
        </w:rPr>
        <w:t> </w:t>
      </w:r>
      <w:r>
        <w:rPr/>
        <w:t>been , used by teachers in order to support early- primary pupils as well as older students</w:t>
      </w:r>
      <w:r>
        <w:rPr>
          <w:spacing w:val="1"/>
        </w:rPr>
        <w:t> </w:t>
      </w:r>
      <w:r>
        <w:rPr/>
        <w:t>in developing reading strategies and ultimately, improving their overall comprehension of</w:t>
      </w:r>
      <w:r>
        <w:rPr>
          <w:spacing w:val="-57"/>
        </w:rPr>
        <w:t> </w:t>
      </w:r>
      <w:r>
        <w:rPr/>
        <w:t>text.</w:t>
      </w: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techniques that some researchers have studied closely and a few innovative teachers are</w:t>
      </w:r>
      <w:r>
        <w:rPr>
          <w:spacing w:val="1"/>
        </w:rPr>
        <w:t> </w:t>
      </w:r>
      <w:r>
        <w:rPr/>
        <w:t>currently experimenting with in order to help improve their students’ level of literacy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Ultimately,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highlights the effectiveness of one specific type of instructional approach (i.e. Language</w:t>
      </w:r>
      <w:r>
        <w:rPr>
          <w:spacing w:val="1"/>
        </w:rPr>
        <w:t> </w:t>
      </w:r>
      <w:r>
        <w:rPr/>
        <w:t>Experience Approach:</w:t>
      </w:r>
      <w:r>
        <w:rPr>
          <w:spacing w:val="1"/>
        </w:rPr>
        <w:t> </w:t>
      </w:r>
      <w:r>
        <w:rPr/>
        <w:t>LEA) in improving comprehension, and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attention to the</w:t>
      </w:r>
      <w:r>
        <w:rPr>
          <w:spacing w:val="1"/>
        </w:rPr>
        <w:t> </w:t>
      </w:r>
      <w:r>
        <w:rPr/>
        <w:t>noticeable gaps between</w:t>
      </w:r>
      <w:r>
        <w:rPr>
          <w:spacing w:val="1"/>
        </w:rPr>
        <w:t> </w:t>
      </w:r>
      <w:r>
        <w:rPr/>
        <w:t>current research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Although there is no one “super method” for language teaching, it would appear</w:t>
      </w:r>
      <w:r>
        <w:rPr>
          <w:spacing w:val="1"/>
        </w:rPr>
        <w:t> </w:t>
      </w:r>
      <w:r>
        <w:rPr/>
        <w:t>that LEA does offer a useful and effective method for beginning literacy instruction by</w:t>
      </w:r>
      <w:r>
        <w:rPr>
          <w:spacing w:val="1"/>
        </w:rPr>
        <w:t> </w:t>
      </w:r>
      <w:r>
        <w:rPr/>
        <w:t>linking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LEA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initially</w:t>
      </w:r>
      <w:r>
        <w:rPr>
          <w:spacing w:val="-57"/>
        </w:rPr>
        <w:t> </w:t>
      </w:r>
      <w:r>
        <w:rPr/>
        <w:t>created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used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one-on-one</w:t>
      </w:r>
      <w:r>
        <w:rPr>
          <w:spacing w:val="6"/>
        </w:rPr>
        <w:t> </w:t>
      </w:r>
      <w:r>
        <w:rPr/>
        <w:t>mother</w:t>
      </w:r>
      <w:r>
        <w:rPr>
          <w:spacing w:val="5"/>
        </w:rPr>
        <w:t> </w:t>
      </w:r>
      <w:r>
        <w:rPr/>
        <w:t>tongue</w:t>
      </w:r>
      <w:r>
        <w:rPr>
          <w:spacing w:val="6"/>
        </w:rPr>
        <w:t> </w:t>
      </w:r>
      <w:r>
        <w:rPr/>
        <w:t>(L1)</w:t>
      </w:r>
      <w:r>
        <w:rPr>
          <w:spacing w:val="5"/>
        </w:rPr>
        <w:t> </w:t>
      </w:r>
      <w:r>
        <w:rPr/>
        <w:t>literacy</w:t>
      </w:r>
      <w:r>
        <w:rPr>
          <w:spacing w:val="-1"/>
        </w:rPr>
        <w:t> </w:t>
      </w:r>
      <w:r>
        <w:rPr/>
        <w:t>instruction,</w:t>
      </w:r>
      <w:r>
        <w:rPr>
          <w:spacing w:val="6"/>
        </w:rPr>
        <w:t> </w:t>
      </w:r>
      <w:r>
        <w:rPr/>
        <w:t>its</w:t>
      </w:r>
      <w:r>
        <w:rPr>
          <w:spacing w:val="3"/>
        </w:rPr>
        <w:t> </w:t>
      </w:r>
      <w:r>
        <w:rPr/>
        <w:t>adoption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/>
        <w:jc w:val="both"/>
      </w:pPr>
      <w:r>
        <w:rPr/>
        <w:t>number of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be readily</w:t>
      </w:r>
      <w:r>
        <w:rPr>
          <w:spacing w:val="-57"/>
        </w:rPr>
        <w:t> </w:t>
      </w:r>
      <w:r>
        <w:rPr/>
        <w:t>applied to second language (L2) as well as small-group learning environments. A few of</w:t>
      </w:r>
      <w:r>
        <w:rPr>
          <w:spacing w:val="1"/>
        </w:rPr>
        <w:t> </w:t>
      </w:r>
      <w:r>
        <w:rPr/>
        <w:t>these studies have been covered in the last section of the review above. When used</w:t>
      </w:r>
      <w:r>
        <w:rPr>
          <w:spacing w:val="1"/>
        </w:rPr>
        <w:t> </w:t>
      </w:r>
      <w:r>
        <w:rPr/>
        <w:t>judiciously, LEA can effectively help beginning as well as struggling readers to regain a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accomplishment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readers,</w:t>
      </w:r>
      <w:r>
        <w:rPr>
          <w:spacing w:val="1"/>
        </w:rPr>
        <w:t> </w:t>
      </w:r>
      <w:r>
        <w:rPr/>
        <w:t>writers,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contributing members in any target language community. Most of the related literature</w:t>
      </w:r>
      <w:r>
        <w:rPr>
          <w:spacing w:val="1"/>
        </w:rPr>
        <w:t> </w:t>
      </w:r>
      <w:r>
        <w:rPr/>
        <w:t>reviewed in the preceding sections of this study focused mainly on literacy and reading,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only few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 various sub-categories of literacy skills. Furthermore, none of the studies</w:t>
      </w:r>
      <w:r>
        <w:rPr>
          <w:spacing w:val="1"/>
        </w:rPr>
        <w:t> </w:t>
      </w:r>
      <w:r>
        <w:rPr/>
        <w:t>reviewed specifically focused on the use of LEA as a methodology in developing the</w:t>
      </w:r>
      <w:r>
        <w:rPr>
          <w:spacing w:val="1"/>
        </w:rPr>
        <w:t> </w:t>
      </w:r>
      <w:r>
        <w:rPr/>
        <w:t>literacy sub-skills of receptive, expressive, literal reading comprehension, writing and</w:t>
      </w:r>
      <w:r>
        <w:rPr>
          <w:spacing w:val="1"/>
        </w:rPr>
        <w:t> </w:t>
      </w:r>
      <w:r>
        <w:rPr/>
        <w:t>sight</w:t>
      </w:r>
      <w:r>
        <w:rPr>
          <w:spacing w:val="-1"/>
        </w:rPr>
        <w:t> </w:t>
      </w:r>
      <w:r>
        <w:rPr/>
        <w:t>word recognition among</w:t>
      </w:r>
      <w:r>
        <w:rPr>
          <w:spacing w:val="-2"/>
        </w:rPr>
        <w:t> </w:t>
      </w:r>
      <w:r>
        <w:rPr/>
        <w:t>learners with intellectual disabilities.</w:t>
      </w:r>
    </w:p>
    <w:p>
      <w:pPr>
        <w:pStyle w:val="BodyText"/>
        <w:spacing w:line="480" w:lineRule="auto" w:before="2"/>
        <w:ind w:left="1580" w:right="1116" w:firstLine="720"/>
        <w:jc w:val="both"/>
      </w:pPr>
      <w:r>
        <w:rPr/>
        <w:t>The knowledge gap that this study was able to</w:t>
      </w:r>
      <w:r>
        <w:rPr>
          <w:spacing w:val="1"/>
        </w:rPr>
        <w:t> </w:t>
      </w:r>
      <w:r>
        <w:rPr/>
        <w:t>ultimately fill</w:t>
      </w:r>
      <w:r>
        <w:rPr>
          <w:spacing w:val="60"/>
        </w:rPr>
        <w:t> </w:t>
      </w:r>
      <w:r>
        <w:rPr/>
        <w:t>was that learners</w:t>
      </w:r>
      <w:r>
        <w:rPr>
          <w:spacing w:val="1"/>
        </w:rPr>
        <w:t> </w:t>
      </w:r>
      <w:r>
        <w:rPr/>
        <w:t>with intellectual disabilities had the opportunity of being taught literacy development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scaffold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scaffold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withdrawn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literacy</w:t>
      </w:r>
      <w:r>
        <w:rPr>
          <w:spacing w:val="-57"/>
        </w:rPr>
        <w:t> </w:t>
      </w:r>
      <w:r>
        <w:rPr/>
        <w:t>abilities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perceived to be improving</w:t>
      </w:r>
      <w:r>
        <w:rPr>
          <w:spacing w:val="-3"/>
        </w:rPr>
        <w:t> </w:t>
      </w:r>
      <w:r>
        <w:rPr/>
        <w:t>with the passage</w:t>
      </w:r>
      <w:r>
        <w:rPr>
          <w:spacing w:val="-1"/>
        </w:rPr>
        <w:t> </w:t>
      </w:r>
      <w:r>
        <w:rPr/>
        <w:t>of time.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90"/>
        <w:ind w:left="4273" w:right="3809" w:firstLine="590"/>
      </w:pPr>
      <w:r>
        <w:rPr/>
        <w:t>CHAPTER THREE</w:t>
      </w:r>
      <w:r>
        <w:rPr>
          <w:spacing w:val="1"/>
        </w:rPr>
        <w:t> </w:t>
      </w:r>
      <w:r>
        <w:rPr/>
        <w:t>METHOD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PROCEDURE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22" w:firstLine="720"/>
        <w:jc w:val="both"/>
      </w:pPr>
      <w:r>
        <w:rPr/>
        <w:t>The research method and procedure used in this study are presented under 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sub-themes: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sample,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instruments for data collection, validity and reliability of the instruments, procedure for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collection, and method of</w:t>
      </w:r>
      <w:r>
        <w:rPr>
          <w:spacing w:val="-1"/>
        </w:rPr>
        <w:t> </w:t>
      </w:r>
      <w:r>
        <w:rPr/>
        <w:t>data analysis.</w:t>
      </w:r>
    </w:p>
    <w:p>
      <w:pPr>
        <w:pStyle w:val="Heading1"/>
        <w:numPr>
          <w:ilvl w:val="1"/>
          <w:numId w:val="26"/>
        </w:numPr>
        <w:tabs>
          <w:tab w:pos="2300" w:val="left" w:leader="none"/>
          <w:tab w:pos="2301" w:val="left" w:leader="none"/>
        </w:tabs>
        <w:spacing w:line="240" w:lineRule="auto" w:before="5" w:after="0"/>
        <w:ind w:left="2300" w:right="0" w:hanging="721"/>
        <w:jc w:val="left"/>
      </w:pPr>
      <w:r>
        <w:rPr/>
        <w:t>RESEARCH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5" w:firstLine="720"/>
        <w:jc w:val="both"/>
      </w:pPr>
      <w:r>
        <w:rPr/>
        <w:t>This study was an experimental research that employed pretest-posttest control</w:t>
      </w:r>
      <w:r>
        <w:rPr>
          <w:spacing w:val="1"/>
        </w:rPr>
        <w:t> </w:t>
      </w:r>
      <w:r>
        <w:rPr/>
        <w:t>group</w:t>
      </w:r>
      <w:r>
        <w:rPr>
          <w:spacing w:val="35"/>
        </w:rPr>
        <w:t> </w:t>
      </w:r>
      <w:r>
        <w:rPr/>
        <w:t>design.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research</w:t>
      </w:r>
      <w:r>
        <w:rPr>
          <w:spacing w:val="37"/>
        </w:rPr>
        <w:t> </w:t>
      </w:r>
      <w:r>
        <w:rPr/>
        <w:t>design</w:t>
      </w:r>
      <w:r>
        <w:rPr>
          <w:spacing w:val="36"/>
        </w:rPr>
        <w:t> </w:t>
      </w:r>
      <w:r>
        <w:rPr/>
        <w:t>involved</w:t>
      </w:r>
      <w:r>
        <w:rPr>
          <w:spacing w:val="37"/>
        </w:rPr>
        <w:t> </w:t>
      </w:r>
      <w:r>
        <w:rPr/>
        <w:t>formation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sample</w:t>
      </w:r>
      <w:r>
        <w:rPr>
          <w:spacing w:val="36"/>
        </w:rPr>
        <w:t> </w:t>
      </w:r>
      <w:r>
        <w:rPr/>
        <w:t>(two</w:t>
      </w:r>
      <w:r>
        <w:rPr>
          <w:spacing w:val="34"/>
        </w:rPr>
        <w:t> </w:t>
      </w:r>
      <w:r>
        <w:rPr/>
        <w:t>sets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learners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matched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groups).</w:t>
      </w:r>
      <w:r>
        <w:rPr>
          <w:spacing w:val="1"/>
        </w:rPr>
        <w:t> </w:t>
      </w:r>
      <w:r>
        <w:rPr/>
        <w:t>Awotunde,</w:t>
      </w:r>
      <w:r>
        <w:rPr>
          <w:spacing w:val="-57"/>
        </w:rPr>
        <w:t> </w:t>
      </w:r>
      <w:r>
        <w:rPr/>
        <w:t>Ugodulunwa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Ozoji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pretest-posttest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design</w:t>
      </w:r>
      <w:r>
        <w:rPr>
          <w:spacing w:val="-57"/>
        </w:rPr>
        <w:t> </w:t>
      </w:r>
      <w:r>
        <w:rPr/>
        <w:t>features two groups drawn from the same population. The assignment of subjects was</w:t>
      </w:r>
      <w:r>
        <w:rPr>
          <w:spacing w:val="1"/>
        </w:rPr>
        <w:t> </w:t>
      </w:r>
      <w:r>
        <w:rPr/>
        <w:t>through randomization (R).</w:t>
      </w:r>
      <w:r>
        <w:rPr>
          <w:spacing w:val="1"/>
        </w:rPr>
        <w:t> </w:t>
      </w:r>
      <w:r>
        <w:rPr/>
        <w:t>This design was applied to both mild and moderate learners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educable intellectual</w:t>
      </w:r>
      <w:r>
        <w:rPr>
          <w:spacing w:val="-1"/>
        </w:rPr>
        <w:t> </w:t>
      </w:r>
      <w:r>
        <w:rPr/>
        <w:t>disabilities</w:t>
      </w:r>
      <w:r>
        <w:rPr>
          <w:spacing w:val="2"/>
        </w:rPr>
        <w:t> </w:t>
      </w:r>
      <w:r>
        <w:rPr/>
        <w:t>in the</w:t>
      </w:r>
      <w:r>
        <w:rPr>
          <w:spacing w:val="-2"/>
        </w:rPr>
        <w:t> </w:t>
      </w:r>
      <w:r>
        <w:rPr/>
        <w:t>experimental and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groups.</w:t>
      </w:r>
    </w:p>
    <w:p>
      <w:pPr>
        <w:pStyle w:val="BodyText"/>
        <w:spacing w:line="480" w:lineRule="auto" w:before="1" w:after="11"/>
        <w:ind w:left="1580" w:right="1114" w:firstLine="720"/>
        <w:jc w:val="both"/>
      </w:pPr>
      <w:r>
        <w:rPr/>
        <w:t>The</w:t>
      </w:r>
      <w:r>
        <w:rPr>
          <w:spacing w:val="23"/>
        </w:rPr>
        <w:t> </w:t>
      </w:r>
      <w:r>
        <w:rPr/>
        <w:t>main</w:t>
      </w:r>
      <w:r>
        <w:rPr>
          <w:spacing w:val="26"/>
        </w:rPr>
        <w:t> </w:t>
      </w:r>
      <w:r>
        <w:rPr/>
        <w:t>components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this</w:t>
      </w:r>
      <w:r>
        <w:rPr>
          <w:spacing w:val="26"/>
        </w:rPr>
        <w:t> </w:t>
      </w:r>
      <w:r>
        <w:rPr/>
        <w:t>design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(a)</w:t>
      </w:r>
      <w:r>
        <w:rPr>
          <w:spacing w:val="24"/>
        </w:rPr>
        <w:t> </w:t>
      </w:r>
      <w:r>
        <w:rPr/>
        <w:t>comparison</w:t>
      </w:r>
      <w:r>
        <w:rPr>
          <w:spacing w:val="26"/>
        </w:rPr>
        <w:t> </w:t>
      </w:r>
      <w:r>
        <w:rPr/>
        <w:t>(i.e.</w:t>
      </w:r>
      <w:r>
        <w:rPr>
          <w:spacing w:val="26"/>
        </w:rPr>
        <w:t> </w:t>
      </w:r>
      <w:r>
        <w:rPr/>
        <w:t>compare</w:t>
      </w:r>
      <w:r>
        <w:rPr>
          <w:spacing w:val="25"/>
        </w:rPr>
        <w:t> </w:t>
      </w:r>
      <w:r>
        <w:rPr/>
        <w:t>results</w:t>
      </w:r>
      <w:r>
        <w:rPr>
          <w:spacing w:val="25"/>
        </w:rPr>
        <w:t> </w:t>
      </w:r>
      <w:r>
        <w:rPr/>
        <w:t>of</w:t>
      </w:r>
      <w:r>
        <w:rPr>
          <w:spacing w:val="-57"/>
        </w:rPr>
        <w:t> </w:t>
      </w:r>
      <w:r>
        <w:rPr/>
        <w:t>the experimental group to those of the control group); (b) manipulation (i.e. exposing</w:t>
      </w:r>
      <w:r>
        <w:rPr>
          <w:spacing w:val="1"/>
        </w:rPr>
        <w:t> </w:t>
      </w:r>
      <w:r>
        <w:rPr/>
        <w:t>experimental group to treatments or experiences and with holding the treatments from the</w:t>
      </w:r>
      <w:r>
        <w:rPr>
          <w:spacing w:val="-57"/>
        </w:rPr>
        <w:t> </w:t>
      </w:r>
      <w:r>
        <w:rPr/>
        <w:t>control group); and (c)</w:t>
      </w:r>
      <w:r>
        <w:rPr>
          <w:spacing w:val="60"/>
        </w:rPr>
        <w:t> </w:t>
      </w:r>
      <w:r>
        <w:rPr/>
        <w:t>control (i.e. ruling out factors that might threaten the validity of</w:t>
      </w:r>
      <w:r>
        <w:rPr>
          <w:spacing w:val="1"/>
        </w:rPr>
        <w:t> </w:t>
      </w:r>
      <w:r>
        <w:rPr/>
        <w:t>the instruments).</w:t>
      </w:r>
      <w:r>
        <w:rPr>
          <w:spacing w:val="1"/>
        </w:rPr>
        <w:t> </w:t>
      </w:r>
      <w:r>
        <w:rPr/>
        <w:t>Awotunde, Ugodulunwa and</w:t>
      </w:r>
      <w:r>
        <w:rPr>
          <w:spacing w:val="1"/>
        </w:rPr>
        <w:t> </w:t>
      </w:r>
      <w:r>
        <w:rPr/>
        <w:t>Ozoji (2002) provided</w:t>
      </w:r>
      <w:r>
        <w:rPr>
          <w:spacing w:val="1"/>
        </w:rPr>
        <w:t> </w:t>
      </w:r>
      <w:r>
        <w:rPr/>
        <w:t>the schematic</w:t>
      </w:r>
      <w:r>
        <w:rPr>
          <w:spacing w:val="1"/>
        </w:rPr>
        <w:t> </w:t>
      </w:r>
      <w:r>
        <w:rPr/>
        <w:t>outline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 particular</w:t>
      </w:r>
      <w:r>
        <w:rPr>
          <w:spacing w:val="-2"/>
        </w:rPr>
        <w:t> </w:t>
      </w:r>
      <w:r>
        <w:rPr/>
        <w:t>type</w:t>
      </w:r>
      <w:r>
        <w:rPr>
          <w:spacing w:val="-1"/>
        </w:rPr>
        <w:t> </w:t>
      </w:r>
      <w:r>
        <w:rPr/>
        <w:t>of research</w:t>
      </w:r>
      <w:r>
        <w:rPr>
          <w:spacing w:val="-1"/>
        </w:rPr>
        <w:t> </w:t>
      </w:r>
      <w:r>
        <w:rPr/>
        <w:t>design as</w:t>
      </w:r>
      <w:r>
        <w:rPr>
          <w:spacing w:val="2"/>
        </w:rPr>
        <w:t> </w:t>
      </w:r>
      <w:r>
        <w:rPr/>
        <w:t>follows:</w:t>
      </w:r>
    </w:p>
    <w:tbl>
      <w:tblPr>
        <w:tblW w:w="0" w:type="auto"/>
        <w:jc w:val="left"/>
        <w:tblInd w:w="2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67"/>
        <w:gridCol w:w="680"/>
        <w:gridCol w:w="1757"/>
        <w:gridCol w:w="3191"/>
      </w:tblGrid>
      <w:tr>
        <w:trPr>
          <w:trHeight w:val="411" w:hRule="atLeast"/>
        </w:trPr>
        <w:tc>
          <w:tcPr>
            <w:tcW w:w="4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259" w:right="21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line="266" w:lineRule="exact"/>
              <w:ind w:righ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757" w:type="dxa"/>
          </w:tcPr>
          <w:p>
            <w:pPr>
              <w:pStyle w:val="TableParagraph"/>
              <w:spacing w:line="268" w:lineRule="exact"/>
              <w:ind w:left="273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3191" w:type="dxa"/>
          </w:tcPr>
          <w:p>
            <w:pPr>
              <w:pStyle w:val="TableParagraph"/>
              <w:spacing w:line="266" w:lineRule="exact"/>
              <w:ind w:left="1231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</w:tr>
      <w:tr>
        <w:trPr>
          <w:trHeight w:val="411" w:hRule="atLeast"/>
        </w:trPr>
        <w:tc>
          <w:tcPr>
            <w:tcW w:w="490" w:type="dxa"/>
          </w:tcPr>
          <w:p>
            <w:pPr>
              <w:pStyle w:val="TableParagraph"/>
              <w:spacing w:line="258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67" w:type="dxa"/>
          </w:tcPr>
          <w:p>
            <w:pPr>
              <w:pStyle w:val="TableParagraph"/>
              <w:spacing w:line="259" w:lineRule="exact" w:before="132"/>
              <w:ind w:left="259" w:right="213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59" w:lineRule="exact" w:before="132"/>
              <w:ind w:left="273"/>
              <w:rPr>
                <w:sz w:val="16"/>
              </w:rPr>
            </w:pPr>
            <w:r>
              <w:rPr>
                <w:position w:val="2"/>
                <w:sz w:val="24"/>
              </w:rPr>
              <w:t>O</w:t>
            </w:r>
            <w:r>
              <w:rPr>
                <w:sz w:val="16"/>
              </w:rPr>
              <w:t>4</w:t>
            </w:r>
          </w:p>
        </w:tc>
        <w:tc>
          <w:tcPr>
            <w:tcW w:w="3191" w:type="dxa"/>
          </w:tcPr>
          <w:p>
            <w:pPr>
              <w:pStyle w:val="TableParagraph"/>
              <w:spacing w:line="258" w:lineRule="exact" w:before="133"/>
              <w:ind w:left="1231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477" w:lineRule="auto" w:before="171"/>
        <w:ind w:left="1580" w:right="1116" w:firstLine="720"/>
        <w:jc w:val="both"/>
      </w:pPr>
      <w:r>
        <w:rPr>
          <w:position w:val="2"/>
        </w:rPr>
        <w:t>O</w:t>
      </w:r>
      <w:r>
        <w:rPr>
          <w:sz w:val="16"/>
        </w:rPr>
        <w:t>1 </w:t>
      </w:r>
      <w:r>
        <w:rPr>
          <w:position w:val="2"/>
        </w:rPr>
        <w:t>and O</w:t>
      </w:r>
      <w:r>
        <w:rPr>
          <w:sz w:val="16"/>
        </w:rPr>
        <w:t>3 </w:t>
      </w:r>
      <w:r>
        <w:rPr>
          <w:position w:val="2"/>
        </w:rPr>
        <w:t>stand for the pretest scores for experimental and control groups, O</w:t>
      </w:r>
      <w:r>
        <w:rPr>
          <w:sz w:val="16"/>
        </w:rPr>
        <w:t>2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O</w:t>
      </w:r>
      <w:r>
        <w:rPr>
          <w:sz w:val="16"/>
        </w:rPr>
        <w:t>4</w:t>
      </w:r>
      <w:r>
        <w:rPr>
          <w:spacing w:val="40"/>
          <w:sz w:val="16"/>
        </w:rPr>
        <w:t> </w:t>
      </w:r>
      <w:r>
        <w:rPr>
          <w:position w:val="2"/>
        </w:rPr>
        <w:t>stand for the posttest scores for the experimental and control groups, while X stands</w:t>
      </w:r>
      <w:r>
        <w:rPr>
          <w:spacing w:val="1"/>
          <w:position w:val="2"/>
        </w:rPr>
        <w:t> </w:t>
      </w:r>
      <w:r>
        <w:rPr/>
        <w:t>for</w:t>
      </w:r>
      <w:r>
        <w:rPr>
          <w:spacing w:val="4"/>
        </w:rPr>
        <w:t> </w:t>
      </w:r>
      <w:r>
        <w:rPr/>
        <w:t>treatment.</w:t>
      </w:r>
      <w:r>
        <w:rPr>
          <w:spacing w:val="9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context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this</w:t>
      </w:r>
      <w:r>
        <w:rPr>
          <w:spacing w:val="7"/>
        </w:rPr>
        <w:t> </w:t>
      </w:r>
      <w:r>
        <w:rPr/>
        <w:t>study</w:t>
      </w:r>
      <w:r>
        <w:rPr>
          <w:spacing w:val="-1"/>
        </w:rPr>
        <w:t> </w:t>
      </w:r>
      <w:r>
        <w:rPr/>
        <w:t>the</w:t>
      </w:r>
      <w:r>
        <w:rPr>
          <w:spacing w:val="5"/>
        </w:rPr>
        <w:t> </w:t>
      </w:r>
      <w:r>
        <w:rPr/>
        <w:t>independent</w:t>
      </w:r>
      <w:r>
        <w:rPr>
          <w:spacing w:val="7"/>
        </w:rPr>
        <w:t> </w:t>
      </w:r>
      <w:r>
        <w:rPr/>
        <w:t>variable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defined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language</w:t>
      </w:r>
    </w:p>
    <w:p>
      <w:pPr>
        <w:spacing w:after="0" w:line="477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0"/>
      </w:pPr>
      <w:r>
        <w:rPr/>
        <w:t>experience</w:t>
      </w:r>
      <w:r>
        <w:rPr>
          <w:spacing w:val="32"/>
        </w:rPr>
        <w:t> </w:t>
      </w:r>
      <w:r>
        <w:rPr/>
        <w:t>approach</w:t>
      </w:r>
      <w:r>
        <w:rPr>
          <w:spacing w:val="34"/>
        </w:rPr>
        <w:t> </w:t>
      </w:r>
      <w:r>
        <w:rPr/>
        <w:t>while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dependent</w:t>
      </w:r>
      <w:r>
        <w:rPr>
          <w:spacing w:val="35"/>
        </w:rPr>
        <w:t> </w:t>
      </w:r>
      <w:r>
        <w:rPr/>
        <w:t>variable</w:t>
      </w:r>
      <w:r>
        <w:rPr>
          <w:spacing w:val="33"/>
        </w:rPr>
        <w:t> </w:t>
      </w:r>
      <w:r>
        <w:rPr/>
        <w:t>is</w:t>
      </w:r>
      <w:r>
        <w:rPr>
          <w:spacing w:val="35"/>
        </w:rPr>
        <w:t> </w:t>
      </w:r>
      <w:r>
        <w:rPr/>
        <w:t>the</w:t>
      </w:r>
      <w:r>
        <w:rPr>
          <w:spacing w:val="31"/>
        </w:rPr>
        <w:t> </w:t>
      </w:r>
      <w:r>
        <w:rPr/>
        <w:t>literacy</w:t>
      </w:r>
      <w:r>
        <w:rPr>
          <w:spacing w:val="29"/>
        </w:rPr>
        <w:t> </w:t>
      </w:r>
      <w:r>
        <w:rPr/>
        <w:t>skills</w:t>
      </w:r>
      <w:r>
        <w:rPr>
          <w:spacing w:val="35"/>
        </w:rPr>
        <w:t> </w:t>
      </w:r>
      <w:r>
        <w:rPr/>
        <w:t>among</w:t>
      </w:r>
      <w:r>
        <w:rPr>
          <w:spacing w:val="32"/>
        </w:rPr>
        <w:t> </w:t>
      </w:r>
      <w:r>
        <w:rPr/>
        <w:t>learners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intellectual disabilities 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Heading1"/>
        <w:numPr>
          <w:ilvl w:val="1"/>
          <w:numId w:val="26"/>
        </w:numPr>
        <w:tabs>
          <w:tab w:pos="2301" w:val="left" w:leader="none"/>
        </w:tabs>
        <w:spacing w:line="240" w:lineRule="auto" w:before="5" w:after="0"/>
        <w:ind w:left="2300" w:right="0" w:hanging="721"/>
        <w:jc w:val="both"/>
      </w:pPr>
      <w:r>
        <w:rPr/>
        <w:t>POPULATION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300"/>
      </w:pPr>
      <w:r>
        <w:rPr/>
        <w:t>The</w:t>
      </w:r>
      <w:r>
        <w:rPr>
          <w:spacing w:val="-2"/>
        </w:rPr>
        <w:t> </w:t>
      </w:r>
      <w:r>
        <w:rPr/>
        <w:t>population and sample components</w:t>
      </w:r>
      <w:r>
        <w:rPr>
          <w:spacing w:val="1"/>
        </w:rPr>
        <w:t> </w:t>
      </w:r>
      <w:r>
        <w:rPr/>
        <w:t>of this study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as follows: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26"/>
        </w:numPr>
        <w:tabs>
          <w:tab w:pos="2301" w:val="left" w:leader="none"/>
        </w:tabs>
        <w:spacing w:line="240" w:lineRule="auto" w:before="0" w:after="0"/>
        <w:ind w:left="2300" w:right="0" w:hanging="721"/>
        <w:jc w:val="both"/>
      </w:pPr>
      <w:r>
        <w:rPr/>
        <w:t>Population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80" w:right="1120" w:firstLine="720"/>
        <w:jc w:val="both"/>
      </w:pPr>
      <w:r>
        <w:rPr/>
        <w:t>The population of this study was made up of all the learners with intellectual</w:t>
      </w:r>
      <w:r>
        <w:rPr>
          <w:spacing w:val="1"/>
        </w:rPr>
        <w:t> </w:t>
      </w:r>
      <w:r>
        <w:rPr/>
        <w:t>disabilities in Level six in all the five Special Learning Centers in Jos, Plateau state. They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school-age</w:t>
      </w:r>
      <w:r>
        <w:rPr>
          <w:spacing w:val="1"/>
        </w:rPr>
        <w:t> </w:t>
      </w:r>
      <w:r>
        <w:rPr/>
        <w:t>learners,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below</w:t>
      </w:r>
      <w:r>
        <w:rPr>
          <w:spacing w:val="61"/>
        </w:rPr>
        <w:t> </w:t>
      </w:r>
      <w:r>
        <w:rPr/>
        <w:t>their</w:t>
      </w:r>
      <w:r>
        <w:rPr>
          <w:spacing w:val="1"/>
        </w:rPr>
        <w:t> </w:t>
      </w:r>
      <w:r>
        <w:rPr/>
        <w:t>chronological age due to their disabilities and specifically have impoverished literacy</w:t>
      </w:r>
      <w:r>
        <w:rPr>
          <w:spacing w:val="1"/>
        </w:rPr>
        <w:t> </w:t>
      </w:r>
      <w:r>
        <w:rPr/>
        <w:t>base.</w:t>
      </w:r>
      <w:r>
        <w:rPr>
          <w:spacing w:val="1"/>
        </w:rPr>
        <w:t> </w:t>
      </w:r>
      <w:r>
        <w:rPr/>
        <w:t>Only learners with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moderate degrees</w:t>
      </w:r>
      <w:r>
        <w:rPr>
          <w:spacing w:val="1"/>
        </w:rPr>
        <w:t> </w:t>
      </w:r>
      <w:r>
        <w:rPr/>
        <w:t>of 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 this study.</w:t>
      </w:r>
    </w:p>
    <w:p>
      <w:pPr>
        <w:pStyle w:val="Heading1"/>
        <w:numPr>
          <w:ilvl w:val="2"/>
          <w:numId w:val="26"/>
        </w:numPr>
        <w:tabs>
          <w:tab w:pos="2301" w:val="left" w:leader="none"/>
        </w:tabs>
        <w:spacing w:line="240" w:lineRule="auto" w:before="5" w:after="0"/>
        <w:ind w:left="2300" w:right="0" w:hanging="721"/>
        <w:jc w:val="both"/>
      </w:pPr>
      <w:r>
        <w:rPr/>
        <w:t>Sample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6" w:firstLine="720"/>
        <w:jc w:val="both"/>
      </w:pPr>
      <w:r>
        <w:rPr/>
        <w:t>Open Doors for Special Learners Center, Jos was sampled purposively for the</w:t>
      </w:r>
      <w:r>
        <w:rPr>
          <w:spacing w:val="1"/>
        </w:rPr>
        <w:t> </w:t>
      </w:r>
      <w:r>
        <w:rPr/>
        <w:t>study. It has adequate number of learners with mild and moderate degrees of intellectual</w:t>
      </w:r>
      <w:r>
        <w:rPr>
          <w:spacing w:val="1"/>
        </w:rPr>
        <w:t> </w:t>
      </w:r>
      <w:r>
        <w:rPr/>
        <w:t>disability. Twenty (20) learners in Level Six in Open Doors for Special Learners’ Center,</w:t>
      </w:r>
      <w:r>
        <w:rPr>
          <w:spacing w:val="1"/>
        </w:rPr>
        <w:t> </w:t>
      </w:r>
      <w:r>
        <w:rPr/>
        <w:t>Jos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comprised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and ten (10) in the control groups. The selection of this sample was taken in</w:t>
      </w:r>
      <w:r>
        <w:rPr>
          <w:spacing w:val="-57"/>
        </w:rPr>
        <w:t> </w:t>
      </w:r>
      <w:r>
        <w:rPr/>
        <w:t>order to provide for individualized educational program and control for short-attention</w:t>
      </w:r>
      <w:r>
        <w:rPr>
          <w:spacing w:val="1"/>
        </w:rPr>
        <w:t> </w:t>
      </w:r>
      <w:r>
        <w:rPr/>
        <w:t>span of the learners due to significantly sub-average functioning of the learners. The</w:t>
      </w:r>
      <w:r>
        <w:rPr>
          <w:spacing w:val="1"/>
        </w:rPr>
        <w:t> </w:t>
      </w:r>
      <w:r>
        <w:rPr/>
        <w:t>sample was made up of those with mild and moderate degrees of intellectual disabilities.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1 shows the distribution of</w:t>
      </w:r>
      <w:r>
        <w:rPr>
          <w:spacing w:val="-1"/>
        </w:rPr>
        <w:t> </w:t>
      </w:r>
      <w:r>
        <w:rPr/>
        <w:t>the sample.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2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7"/>
        <w:gridCol w:w="1729"/>
      </w:tblGrid>
      <w:tr>
        <w:trPr>
          <w:trHeight w:val="820" w:hRule="atLeast"/>
        </w:trPr>
        <w:tc>
          <w:tcPr>
            <w:tcW w:w="3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 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72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30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</w:p>
        </w:tc>
        <w:tc>
          <w:tcPr>
            <w:tcW w:w="17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</w:p>
        </w:tc>
      </w:tr>
      <w:tr>
        <w:trPr>
          <w:trHeight w:val="650" w:hRule="atLeast"/>
        </w:trPr>
        <w:tc>
          <w:tcPr>
            <w:tcW w:w="3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60"/>
              <w:rPr>
                <w:sz w:val="24"/>
              </w:rPr>
            </w:pPr>
            <w:r>
              <w:rPr>
                <w:sz w:val="24"/>
              </w:rPr>
              <w:t>Mild</w:t>
            </w:r>
          </w:p>
        </w:tc>
        <w:tc>
          <w:tcPr>
            <w:tcW w:w="17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884" w:right="5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4" w:hRule="atLeast"/>
        </w:trPr>
        <w:tc>
          <w:tcPr>
            <w:tcW w:w="3037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729" w:type="dxa"/>
          </w:tcPr>
          <w:p>
            <w:pPr>
              <w:pStyle w:val="TableParagraph"/>
              <w:spacing w:before="133"/>
              <w:ind w:left="884" w:right="5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11" w:hRule="atLeast"/>
        </w:trPr>
        <w:tc>
          <w:tcPr>
            <w:tcW w:w="3037" w:type="dxa"/>
          </w:tcPr>
          <w:p>
            <w:pPr>
              <w:pStyle w:val="TableParagraph"/>
              <w:spacing w:line="256" w:lineRule="exact" w:before="135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29" w:type="dxa"/>
          </w:tcPr>
          <w:p>
            <w:pPr>
              <w:pStyle w:val="TableParagraph"/>
              <w:spacing w:line="256" w:lineRule="exact" w:before="135"/>
              <w:ind w:left="884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130.339996pt;margin-top:15.673877pt;width:282.05pt;height:.1pt;mso-position-horizontal-relative:page;mso-position-vertical-relative:paragraph;z-index:-15720960;mso-wrap-distance-left:0;mso-wrap-distance-right:0" coordorigin="2607,313" coordsize="5641,0" path="m2607,313l8247,313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6"/>
        </w:numPr>
        <w:tabs>
          <w:tab w:pos="2301" w:val="left" w:leader="none"/>
        </w:tabs>
        <w:spacing w:line="240" w:lineRule="auto" w:before="90" w:after="0"/>
        <w:ind w:left="2300" w:right="0" w:hanging="721"/>
        <w:jc w:val="both"/>
      </w:pPr>
      <w:r>
        <w:rPr/>
        <w:t>SAMPLING</w:t>
      </w:r>
      <w:r>
        <w:rPr>
          <w:spacing w:val="-4"/>
        </w:rPr>
        <w:t> </w:t>
      </w:r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9" w:firstLine="720"/>
        <w:jc w:val="both"/>
      </w:pPr>
      <w:r>
        <w:rPr/>
        <w:t>Purposive sampling technique was employed in sampling one Special Learning</w:t>
      </w:r>
      <w:r>
        <w:rPr>
          <w:spacing w:val="1"/>
        </w:rPr>
        <w:t> </w:t>
      </w:r>
      <w:r>
        <w:rPr/>
        <w:t>Center out of five centers available in Jos metropolis. This center has the largest number</w:t>
      </w:r>
      <w:r>
        <w:rPr>
          <w:spacing w:val="1"/>
        </w:rPr>
        <w:t> </w:t>
      </w:r>
      <w:r>
        <w:rPr/>
        <w:t>of learners with intellectual disabilities that are within the target groups of mild and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degrees.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 disabilities in the sampled center were involved in the study. The researcher</w:t>
      </w:r>
      <w:r>
        <w:rPr>
          <w:spacing w:val="1"/>
        </w:rPr>
        <w:t> </w:t>
      </w:r>
      <w:r>
        <w:rPr/>
        <w:t>assigned the learners into experimental and control groups by simple lottery method.</w:t>
      </w:r>
      <w:r>
        <w:rPr>
          <w:spacing w:val="1"/>
        </w:rPr>
        <w:t> </w:t>
      </w:r>
      <w:r>
        <w:rPr/>
        <w:t>Thus, twenty (20) pieces of paper was cut out and the words, “experimental” or “control”</w:t>
      </w:r>
      <w:r>
        <w:rPr>
          <w:spacing w:val="-57"/>
        </w:rPr>
        <w:t> </w:t>
      </w:r>
      <w:r>
        <w:rPr/>
        <w:t>was</w:t>
      </w:r>
      <w:r>
        <w:rPr>
          <w:spacing w:val="37"/>
        </w:rPr>
        <w:t> </w:t>
      </w:r>
      <w:r>
        <w:rPr/>
        <w:t>written</w:t>
      </w:r>
      <w:r>
        <w:rPr>
          <w:spacing w:val="36"/>
        </w:rPr>
        <w:t> </w:t>
      </w:r>
      <w:r>
        <w:rPr/>
        <w:t>on</w:t>
      </w:r>
      <w:r>
        <w:rPr>
          <w:spacing w:val="39"/>
        </w:rPr>
        <w:t> </w:t>
      </w:r>
      <w:r>
        <w:rPr/>
        <w:t>each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presented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learners.</w:t>
      </w:r>
      <w:r>
        <w:rPr>
          <w:spacing w:val="37"/>
        </w:rPr>
        <w:t> </w:t>
      </w:r>
      <w:r>
        <w:rPr/>
        <w:t>Those</w:t>
      </w:r>
      <w:r>
        <w:rPr>
          <w:spacing w:val="38"/>
        </w:rPr>
        <w:t> </w:t>
      </w:r>
      <w:r>
        <w:rPr/>
        <w:t>who</w:t>
      </w:r>
      <w:r>
        <w:rPr>
          <w:spacing w:val="36"/>
        </w:rPr>
        <w:t> </w:t>
      </w:r>
      <w:r>
        <w:rPr/>
        <w:t>picked</w:t>
      </w:r>
      <w:r>
        <w:rPr>
          <w:spacing w:val="38"/>
        </w:rPr>
        <w:t> </w:t>
      </w:r>
      <w:r>
        <w:rPr/>
        <w:t>pieces</w:t>
      </w:r>
      <w:r>
        <w:rPr>
          <w:spacing w:val="37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word “experimental” formed the experimental group, while those who picked pieces with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word “control”</w:t>
      </w:r>
      <w:r>
        <w:rPr>
          <w:spacing w:val="-2"/>
        </w:rPr>
        <w:t> </w:t>
      </w:r>
      <w:r>
        <w:rPr/>
        <w:t>formed the control group.</w:t>
      </w:r>
    </w:p>
    <w:p>
      <w:pPr>
        <w:pStyle w:val="Heading1"/>
        <w:numPr>
          <w:ilvl w:val="1"/>
          <w:numId w:val="26"/>
        </w:numPr>
        <w:tabs>
          <w:tab w:pos="2301" w:val="left" w:leader="none"/>
        </w:tabs>
        <w:spacing w:line="240" w:lineRule="auto" w:before="6" w:after="0"/>
        <w:ind w:left="2300" w:right="0" w:hanging="721"/>
        <w:jc w:val="both"/>
      </w:pPr>
      <w:r>
        <w:rPr/>
        <w:t>INSTRUMENTS</w:t>
      </w:r>
      <w:r>
        <w:rPr>
          <w:spacing w:val="-2"/>
        </w:rPr>
        <w:t> </w:t>
      </w:r>
      <w:r>
        <w:rPr/>
        <w:t>FOR DATA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80" w:right="1119" w:firstLine="720"/>
        <w:jc w:val="both"/>
      </w:pP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 are Sight Vocabulary Test of 100 High Frequency Words (HFW), Umolu’s</w:t>
      </w:r>
      <w:r>
        <w:rPr>
          <w:spacing w:val="1"/>
        </w:rPr>
        <w:t> </w:t>
      </w:r>
      <w:r>
        <w:rPr/>
        <w:t>Informal Reading Inventory (U-IRI) and Scale for Developmental Milestone (SDM) were</w:t>
      </w:r>
      <w:r>
        <w:rPr>
          <w:spacing w:val="-57"/>
        </w:rPr>
        <w:t> </w:t>
      </w:r>
      <w:r>
        <w:rPr/>
        <w:t>used for the study. The first two instruments, namely, 100 High Frequency Words (HFW)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Umolu’s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Inventory</w:t>
      </w:r>
      <w:r>
        <w:rPr>
          <w:spacing w:val="1"/>
        </w:rPr>
        <w:t> </w:t>
      </w:r>
      <w:r>
        <w:rPr/>
        <w:t>(U-IRI)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(with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effected), while the third instrument, Scale for Developmental Milestone (SDM) was</w:t>
      </w:r>
      <w:r>
        <w:rPr>
          <w:spacing w:val="1"/>
        </w:rPr>
        <w:t> </w:t>
      </w:r>
      <w:r>
        <w:rPr/>
        <w:t>adapted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Open</w:t>
      </w:r>
      <w:r>
        <w:rPr>
          <w:spacing w:val="-1"/>
        </w:rPr>
        <w:t> </w:t>
      </w:r>
      <w:r>
        <w:rPr/>
        <w:t>Doors for</w:t>
      </w:r>
      <w:r>
        <w:rPr>
          <w:spacing w:val="-3"/>
        </w:rPr>
        <w:t> </w:t>
      </w:r>
      <w:r>
        <w:rPr/>
        <w:t>Special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Center, Jos</w:t>
      </w:r>
      <w:r>
        <w:rPr>
          <w:spacing w:val="-1"/>
        </w:rPr>
        <w:t> </w:t>
      </w:r>
      <w:r>
        <w:rPr/>
        <w:t>(with</w:t>
      </w:r>
      <w:r>
        <w:rPr>
          <w:spacing w:val="-1"/>
        </w:rPr>
        <w:t> </w:t>
      </w:r>
      <w:r>
        <w:rPr/>
        <w:t>minor</w:t>
      </w:r>
      <w:r>
        <w:rPr>
          <w:spacing w:val="59"/>
        </w:rPr>
        <w:t> </w:t>
      </w:r>
      <w:r>
        <w:rPr/>
        <w:t>modifications)</w:t>
      </w:r>
    </w:p>
    <w:p>
      <w:pPr>
        <w:pStyle w:val="Heading1"/>
        <w:numPr>
          <w:ilvl w:val="2"/>
          <w:numId w:val="26"/>
        </w:numPr>
        <w:tabs>
          <w:tab w:pos="2301" w:val="left" w:leader="none"/>
        </w:tabs>
        <w:spacing w:line="240" w:lineRule="auto" w:before="6" w:after="0"/>
        <w:ind w:left="2300" w:right="0" w:hanging="721"/>
        <w:jc w:val="both"/>
      </w:pPr>
      <w:r>
        <w:rPr/>
        <w:t>Description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Instruments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2360" w:val="left" w:leader="none"/>
          <w:tab w:pos="2361" w:val="left" w:leader="none"/>
        </w:tabs>
        <w:spacing w:line="240" w:lineRule="auto" w:before="0" w:after="0"/>
        <w:ind w:left="2360" w:right="0" w:hanging="781"/>
        <w:jc w:val="both"/>
        <w:rPr>
          <w:b/>
          <w:sz w:val="24"/>
        </w:rPr>
      </w:pPr>
      <w:r>
        <w:rPr>
          <w:b/>
          <w:sz w:val="24"/>
        </w:rPr>
        <w:t>100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High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Frequency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7" w:firstLine="720"/>
        <w:jc w:val="both"/>
      </w:pPr>
      <w:r>
        <w:rPr/>
        <w:t>The Sight Vocabulary Test of 100 high frequency words is a structured tool</w:t>
      </w:r>
      <w:r>
        <w:rPr>
          <w:spacing w:val="1"/>
        </w:rPr>
        <w:t> </w:t>
      </w:r>
      <w:r>
        <w:rPr/>
        <w:t>consisting of 100 words.</w:t>
      </w:r>
      <w:r>
        <w:rPr>
          <w:spacing w:val="60"/>
        </w:rPr>
        <w:t> </w:t>
      </w:r>
      <w:r>
        <w:rPr/>
        <w:t>This instrument was used to measure sight word recognition.</w:t>
      </w:r>
      <w:r>
        <w:rPr>
          <w:spacing w:val="1"/>
        </w:rPr>
        <w:t> </w:t>
      </w:r>
      <w:r>
        <w:rPr/>
        <w:t>The choice of this tool was informed by the fact that the words are the</w:t>
      </w:r>
      <w:r>
        <w:rPr>
          <w:spacing w:val="1"/>
        </w:rPr>
        <w:t> </w:t>
      </w:r>
      <w:r>
        <w:rPr/>
        <w:t>ones most</w:t>
      </w:r>
      <w:r>
        <w:rPr>
          <w:spacing w:val="1"/>
        </w:rPr>
        <w:t> </w:t>
      </w:r>
      <w:r>
        <w:rPr/>
        <w:t>commonly</w:t>
      </w:r>
      <w:r>
        <w:rPr>
          <w:spacing w:val="37"/>
        </w:rPr>
        <w:t> </w:t>
      </w:r>
      <w:r>
        <w:rPr/>
        <w:t>occurring</w:t>
      </w:r>
      <w:r>
        <w:rPr>
          <w:spacing w:val="40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1"/>
        </w:rPr>
        <w:t> </w:t>
      </w:r>
      <w:r>
        <w:rPr/>
        <w:t>English</w:t>
      </w:r>
      <w:r>
        <w:rPr>
          <w:spacing w:val="43"/>
        </w:rPr>
        <w:t> </w:t>
      </w:r>
      <w:r>
        <w:rPr/>
        <w:t>language</w:t>
      </w:r>
      <w:r>
        <w:rPr>
          <w:spacing w:val="42"/>
        </w:rPr>
        <w:t> </w:t>
      </w:r>
      <w:r>
        <w:rPr/>
        <w:t>literatures</w:t>
      </w:r>
      <w:r>
        <w:rPr>
          <w:spacing w:val="43"/>
        </w:rPr>
        <w:t> </w:t>
      </w:r>
      <w:r>
        <w:rPr/>
        <w:t>and</w:t>
      </w:r>
      <w:r>
        <w:rPr>
          <w:spacing w:val="41"/>
        </w:rPr>
        <w:t> </w:t>
      </w:r>
      <w:r>
        <w:rPr/>
        <w:t>used</w:t>
      </w:r>
      <w:r>
        <w:rPr>
          <w:spacing w:val="42"/>
        </w:rPr>
        <w:t> </w:t>
      </w:r>
      <w:r>
        <w:rPr/>
        <w:t>by</w:t>
      </w:r>
      <w:r>
        <w:rPr>
          <w:spacing w:val="38"/>
        </w:rPr>
        <w:t> </w:t>
      </w:r>
      <w:r>
        <w:rPr/>
        <w:t>individuals</w:t>
      </w:r>
      <w:r>
        <w:rPr>
          <w:spacing w:val="42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3"/>
        <w:jc w:val="both"/>
      </w:pPr>
      <w:r>
        <w:rPr/>
        <w:t>intellectual disabilities. Recognition of these words lays the foundation for beginning</w:t>
      </w:r>
      <w:r>
        <w:rPr>
          <w:spacing w:val="1"/>
        </w:rPr>
        <w:t> </w:t>
      </w:r>
      <w:r>
        <w:rPr/>
        <w:t>reading instruction and literacy development. The instrument is comprised of four major</w:t>
      </w:r>
      <w:r>
        <w:rPr>
          <w:spacing w:val="1"/>
        </w:rPr>
        <w:t> </w:t>
      </w:r>
      <w:r>
        <w:rPr/>
        <w:t>sections;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introductory section,</w:t>
      </w:r>
      <w:r>
        <w:rPr>
          <w:spacing w:val="1"/>
        </w:rPr>
        <w:t> </w:t>
      </w:r>
      <w:r>
        <w:rPr/>
        <w:t>a section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child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record, a section</w:t>
      </w:r>
      <w:r>
        <w:rPr>
          <w:spacing w:val="1"/>
        </w:rPr>
        <w:t> </w:t>
      </w:r>
      <w:r>
        <w:rPr/>
        <w:t>containing different sight-words, ranging from 1-100 and, finally, a section containing the</w:t>
      </w:r>
      <w:r>
        <w:rPr>
          <w:spacing w:val="-57"/>
        </w:rPr>
        <w:t> </w:t>
      </w:r>
      <w:r>
        <w:rPr/>
        <w:t>method of calculation of score obtained by each client. The learners were required to</w:t>
      </w:r>
      <w:r>
        <w:rPr>
          <w:spacing w:val="1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each word in preparation for</w:t>
      </w:r>
      <w:r>
        <w:rPr>
          <w:spacing w:val="1"/>
        </w:rPr>
        <w:t> </w:t>
      </w:r>
      <w:r>
        <w:rPr/>
        <w:t>reading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development of literacy</w:t>
      </w:r>
      <w:r>
        <w:rPr>
          <w:spacing w:val="-5"/>
        </w:rPr>
        <w:t> </w:t>
      </w:r>
      <w:r>
        <w:rPr/>
        <w:t>skills.</w:t>
      </w:r>
    </w:p>
    <w:p>
      <w:pPr>
        <w:pStyle w:val="Heading1"/>
        <w:numPr>
          <w:ilvl w:val="0"/>
          <w:numId w:val="27"/>
        </w:numPr>
        <w:tabs>
          <w:tab w:pos="2301" w:val="left" w:leader="none"/>
        </w:tabs>
        <w:spacing w:line="240" w:lineRule="auto" w:before="5" w:after="0"/>
        <w:ind w:left="2300" w:right="0" w:hanging="721"/>
        <w:jc w:val="both"/>
      </w:pPr>
      <w:r>
        <w:rPr/>
        <w:t>Umolu’s</w:t>
      </w:r>
      <w:r>
        <w:rPr>
          <w:spacing w:val="-3"/>
        </w:rPr>
        <w:t> </w:t>
      </w:r>
      <w:r>
        <w:rPr/>
        <w:t>Informal</w:t>
      </w:r>
      <w:r>
        <w:rPr>
          <w:spacing w:val="-2"/>
        </w:rPr>
        <w:t> </w:t>
      </w:r>
      <w:r>
        <w:rPr/>
        <w:t>Reading</w:t>
      </w:r>
      <w:r>
        <w:rPr>
          <w:spacing w:val="-2"/>
        </w:rPr>
        <w:t> </w:t>
      </w:r>
      <w:r>
        <w:rPr/>
        <w:t>Inventory</w:t>
      </w:r>
      <w:r>
        <w:rPr>
          <w:spacing w:val="-3"/>
        </w:rPr>
        <w:t> </w:t>
      </w:r>
      <w:r>
        <w:rPr/>
        <w:t>(U-IRI)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1580" w:right="1114" w:firstLine="720"/>
        <w:jc w:val="both"/>
      </w:pPr>
      <w:r>
        <w:rPr/>
        <w:t>The Umolu Informal Reading Inventory (U-IRI) is a more structured approach to</w:t>
      </w:r>
      <w:r>
        <w:rPr>
          <w:spacing w:val="1"/>
        </w:rPr>
        <w:t> </w:t>
      </w:r>
      <w:r>
        <w:rPr/>
        <w:t>the informal assessment of reading. This instrument was used to measure literal 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receptive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U-IRI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indicate to the teacher the level of difficulty of reading material, which is neither too easy</w:t>
      </w:r>
      <w:r>
        <w:rPr>
          <w:spacing w:val="-57"/>
        </w:rPr>
        <w:t> </w:t>
      </w:r>
      <w:r>
        <w:rPr/>
        <w:t>nor too difficult for learners. It is also to assess the reading language ability of the pupils.</w:t>
      </w:r>
      <w:r>
        <w:rPr>
          <w:spacing w:val="1"/>
        </w:rPr>
        <w:t> </w:t>
      </w:r>
      <w:r>
        <w:rPr/>
        <w:t>The instrument is structured in graduated level of difficulties into 1a, 1b, 2a, 2b to 6a, 6b</w:t>
      </w:r>
      <w:r>
        <w:rPr>
          <w:spacing w:val="1"/>
        </w:rPr>
        <w:t> </w:t>
      </w:r>
      <w:r>
        <w:rPr/>
        <w:t>with a total of 12 passages. The researcher focused on only Passages 1 and 2 because of</w:t>
      </w:r>
      <w:r>
        <w:rPr>
          <w:spacing w:val="1"/>
        </w:rPr>
        <w:t> </w:t>
      </w:r>
      <w:r>
        <w:rPr/>
        <w:t>the nature and degree of intellectual disability of the learners. Both teachers and learners</w:t>
      </w:r>
      <w:r>
        <w:rPr>
          <w:spacing w:val="1"/>
        </w:rPr>
        <w:t> </w:t>
      </w:r>
      <w:r>
        <w:rPr/>
        <w:t>had individual copies of the tested passages. The pupil’s copy was produced in bold print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teacher’s</w:t>
      </w:r>
      <w:r>
        <w:rPr>
          <w:spacing w:val="1"/>
        </w:rPr>
        <w:t> </w:t>
      </w:r>
      <w:r>
        <w:rPr/>
        <w:t>copy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print,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boxes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passages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purposes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recording scores for word recognition and comprehension performance. Errors are then</w:t>
      </w:r>
      <w:r>
        <w:rPr>
          <w:spacing w:val="1"/>
        </w:rPr>
        <w:t> </w:t>
      </w:r>
      <w:r>
        <w:rPr/>
        <w:t>analyzed, and normally, the pattern of errors will show the need for instruction in specific</w:t>
      </w:r>
      <w:r>
        <w:rPr>
          <w:spacing w:val="-57"/>
        </w:rPr>
        <w:t> </w:t>
      </w:r>
      <w:r>
        <w:rPr/>
        <w:t>skill</w:t>
      </w:r>
      <w:r>
        <w:rPr>
          <w:spacing w:val="-1"/>
        </w:rPr>
        <w:t> </w:t>
      </w:r>
      <w:r>
        <w:rPr/>
        <w:t>areas.</w:t>
      </w:r>
    </w:p>
    <w:p>
      <w:pPr>
        <w:pStyle w:val="BodyText"/>
        <w:spacing w:line="480" w:lineRule="auto" w:before="1"/>
        <w:ind w:left="1580" w:right="1119" w:firstLine="720"/>
        <w:jc w:val="both"/>
      </w:pPr>
      <w:r>
        <w:rPr/>
        <w:t>The learners orally read the series of progressively more difficult passages while</w:t>
      </w:r>
      <w:r>
        <w:rPr>
          <w:spacing w:val="1"/>
        </w:rPr>
        <w:t> </w:t>
      </w:r>
      <w:r>
        <w:rPr/>
        <w:t>the researcher recorded the word recognition errors that the learners made during the</w:t>
      </w:r>
      <w:r>
        <w:rPr>
          <w:spacing w:val="1"/>
        </w:rPr>
        <w:t> </w:t>
      </w:r>
      <w:r>
        <w:rPr/>
        <w:t>course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oral</w:t>
      </w:r>
      <w:r>
        <w:rPr>
          <w:spacing w:val="12"/>
        </w:rPr>
        <w:t> </w:t>
      </w:r>
      <w:r>
        <w:rPr/>
        <w:t>reading.</w:t>
      </w:r>
      <w:r>
        <w:rPr>
          <w:spacing w:val="13"/>
        </w:rPr>
        <w:t> </w:t>
      </w:r>
      <w:r>
        <w:rPr/>
        <w:t>After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reading</w:t>
      </w:r>
      <w:r>
        <w:rPr>
          <w:spacing w:val="9"/>
        </w:rPr>
        <w:t> </w:t>
      </w:r>
      <w:r>
        <w:rPr/>
        <w:t>was</w:t>
      </w:r>
      <w:r>
        <w:rPr>
          <w:spacing w:val="14"/>
        </w:rPr>
        <w:t> </w:t>
      </w:r>
      <w:r>
        <w:rPr/>
        <w:t>completed,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learners</w:t>
      </w:r>
      <w:r>
        <w:rPr>
          <w:spacing w:val="13"/>
        </w:rPr>
        <w:t> </w:t>
      </w:r>
      <w:r>
        <w:rPr/>
        <w:t>were</w:t>
      </w:r>
      <w:r>
        <w:rPr>
          <w:spacing w:val="12"/>
        </w:rPr>
        <w:t> </w:t>
      </w:r>
      <w:r>
        <w:rPr/>
        <w:t>usually</w:t>
      </w:r>
      <w:r>
        <w:rPr>
          <w:spacing w:val="9"/>
        </w:rPr>
        <w:t> </w:t>
      </w:r>
      <w:r>
        <w:rPr/>
        <w:t>asked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6"/>
        <w:jc w:val="both"/>
      </w:pPr>
      <w:r>
        <w:rPr/>
        <w:t>questions about the passage in order to test either literal or inferential comprehension and</w:t>
      </w:r>
      <w:r>
        <w:rPr>
          <w:spacing w:val="-57"/>
        </w:rPr>
        <w:t> </w:t>
      </w:r>
      <w:r>
        <w:rPr/>
        <w:t>these</w:t>
      </w:r>
      <w:r>
        <w:rPr>
          <w:spacing w:val="-3"/>
        </w:rPr>
        <w:t> </w:t>
      </w:r>
      <w:r>
        <w:rPr/>
        <w:t>were</w:t>
      </w:r>
      <w:r>
        <w:rPr>
          <w:spacing w:val="-1"/>
        </w:rPr>
        <w:t> </w:t>
      </w:r>
      <w:r>
        <w:rPr/>
        <w:t>recorded.</w:t>
      </w:r>
    </w:p>
    <w:p>
      <w:pPr>
        <w:pStyle w:val="BodyText"/>
        <w:spacing w:line="480" w:lineRule="auto"/>
        <w:ind w:left="1580" w:right="1121" w:firstLine="720"/>
        <w:jc w:val="both"/>
      </w:pPr>
      <w:r>
        <w:rPr/>
        <w:t>Reading ability is normally expressed at one of the three levels. Level 1, 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accurately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understanding. Level 2, the instructional level, refers to when the learner is likely to need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teacher in</w:t>
      </w:r>
      <w:r>
        <w:rPr>
          <w:spacing w:val="1"/>
        </w:rPr>
        <w:t> </w:t>
      </w:r>
      <w:r>
        <w:rPr/>
        <w:t>order to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demands</w:t>
      </w:r>
      <w:r>
        <w:rPr>
          <w:spacing w:val="1"/>
        </w:rPr>
        <w:t> </w:t>
      </w:r>
      <w:r>
        <w:rPr/>
        <w:t>or difficulty for the</w:t>
      </w:r>
      <w:r>
        <w:rPr>
          <w:spacing w:val="1"/>
        </w:rPr>
        <w:t> </w:t>
      </w:r>
      <w:r>
        <w:rPr/>
        <w:t>particular learner and</w:t>
      </w:r>
      <w:r>
        <w:rPr>
          <w:spacing w:val="1"/>
        </w:rPr>
        <w:t> </w:t>
      </w:r>
      <w:r>
        <w:rPr/>
        <w:t>it is best to discontinue using the text that is at the learner’s</w:t>
      </w:r>
      <w:r>
        <w:rPr>
          <w:spacing w:val="1"/>
        </w:rPr>
        <w:t> </w:t>
      </w:r>
      <w:r>
        <w:rPr/>
        <w:t>frustration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or seem</w:t>
      </w:r>
      <w:r>
        <w:rPr>
          <w:spacing w:val="1"/>
        </w:rPr>
        <w:t> </w:t>
      </w:r>
      <w:r>
        <w:rPr/>
        <w:t>too difficult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him/her</w:t>
      </w:r>
      <w:r>
        <w:rPr>
          <w:spacing w:val="-3"/>
        </w:rPr>
        <w:t> </w:t>
      </w:r>
      <w:r>
        <w:rPr/>
        <w:t>to comprehend,</w:t>
      </w:r>
      <w:r>
        <w:rPr>
          <w:spacing w:val="1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Level 3.</w:t>
      </w:r>
    </w:p>
    <w:p>
      <w:pPr>
        <w:pStyle w:val="Heading1"/>
        <w:numPr>
          <w:ilvl w:val="0"/>
          <w:numId w:val="27"/>
        </w:numPr>
        <w:tabs>
          <w:tab w:pos="2480" w:val="left" w:leader="none"/>
          <w:tab w:pos="2481" w:val="left" w:leader="none"/>
        </w:tabs>
        <w:spacing w:line="240" w:lineRule="auto" w:before="6" w:after="0"/>
        <w:ind w:left="2480" w:right="0" w:hanging="901"/>
        <w:jc w:val="both"/>
      </w:pPr>
      <w:r>
        <w:rPr/>
        <w:t>Scale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Developmental</w:t>
      </w:r>
      <w:r>
        <w:rPr>
          <w:spacing w:val="-2"/>
        </w:rPr>
        <w:t> </w:t>
      </w:r>
      <w:r>
        <w:rPr/>
        <w:t>Milestone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8" w:firstLine="660"/>
        <w:jc w:val="both"/>
      </w:pPr>
      <w:r>
        <w:rPr/>
        <w:t>The Scale for Developmental Milestone is an adapted rating scale created for</w:t>
      </w:r>
      <w:r>
        <w:rPr>
          <w:spacing w:val="1"/>
        </w:rPr>
        <w:t> </w:t>
      </w:r>
      <w:r>
        <w:rPr/>
        <w:t>assessing learners with intellectual disabilities. It was used to determine the degree of</w:t>
      </w:r>
      <w:r>
        <w:rPr>
          <w:spacing w:val="1"/>
        </w:rPr>
        <w:t> </w:t>
      </w:r>
      <w:r>
        <w:rPr/>
        <w:t>intellectual</w:t>
      </w:r>
      <w:r>
        <w:rPr>
          <w:spacing w:val="36"/>
        </w:rPr>
        <w:t> </w:t>
      </w:r>
      <w:r>
        <w:rPr/>
        <w:t>disability,</w:t>
      </w:r>
      <w:r>
        <w:rPr>
          <w:spacing w:val="36"/>
        </w:rPr>
        <w:t> </w:t>
      </w:r>
      <w:r>
        <w:rPr/>
        <w:t>in</w:t>
      </w:r>
      <w:r>
        <w:rPr>
          <w:spacing w:val="38"/>
        </w:rPr>
        <w:t> </w:t>
      </w:r>
      <w:r>
        <w:rPr/>
        <w:t>addition</w:t>
      </w:r>
      <w:r>
        <w:rPr>
          <w:spacing w:val="36"/>
        </w:rPr>
        <w:t> </w:t>
      </w:r>
      <w:r>
        <w:rPr/>
        <w:t>to</w:t>
      </w:r>
      <w:r>
        <w:rPr>
          <w:spacing w:val="34"/>
        </w:rPr>
        <w:t> </w:t>
      </w:r>
      <w:r>
        <w:rPr/>
        <w:t>measuring</w:t>
      </w:r>
      <w:r>
        <w:rPr>
          <w:spacing w:val="36"/>
        </w:rPr>
        <w:t> </w:t>
      </w:r>
      <w:r>
        <w:rPr/>
        <w:t>expressive</w:t>
      </w:r>
      <w:r>
        <w:rPr>
          <w:spacing w:val="35"/>
        </w:rPr>
        <w:t> </w:t>
      </w:r>
      <w:r>
        <w:rPr/>
        <w:t>language</w:t>
      </w:r>
      <w:r>
        <w:rPr>
          <w:spacing w:val="35"/>
        </w:rPr>
        <w:t> </w:t>
      </w:r>
      <w:r>
        <w:rPr/>
        <w:t>and</w:t>
      </w:r>
      <w:r>
        <w:rPr>
          <w:spacing w:val="39"/>
        </w:rPr>
        <w:t> </w:t>
      </w:r>
      <w:r>
        <w:rPr/>
        <w:t>writing</w:t>
      </w:r>
      <w:r>
        <w:rPr>
          <w:spacing w:val="34"/>
        </w:rPr>
        <w:t> </w:t>
      </w:r>
      <w:r>
        <w:rPr/>
        <w:t>skills.</w:t>
      </w:r>
      <w:r>
        <w:rPr>
          <w:spacing w:val="-58"/>
        </w:rPr>
        <w:t> </w:t>
      </w:r>
      <w:r>
        <w:rPr/>
        <w:t>The instrument is divided into two sections. Section “A” seeks to record demographic</w:t>
      </w:r>
      <w:r>
        <w:rPr>
          <w:spacing w:val="1"/>
        </w:rPr>
        <w:t> </w:t>
      </w:r>
      <w:r>
        <w:rPr/>
        <w:t>data in terms of name, age, date of birth, onset of disability, degree of disability, home</w:t>
      </w:r>
      <w:r>
        <w:rPr>
          <w:spacing w:val="1"/>
        </w:rPr>
        <w:t> </w:t>
      </w:r>
      <w:r>
        <w:rPr/>
        <w:t>language,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of assessment, and name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assessor.</w:t>
      </w:r>
    </w:p>
    <w:p>
      <w:pPr>
        <w:pStyle w:val="BodyText"/>
        <w:spacing w:line="480" w:lineRule="auto" w:before="1"/>
        <w:ind w:left="1580" w:right="1117" w:firstLine="720"/>
        <w:jc w:val="both"/>
      </w:pPr>
      <w:r>
        <w:rPr/>
        <w:t>Section “B” is devoted to issues concerning the literacy development of learners</w:t>
      </w:r>
      <w:r>
        <w:rPr>
          <w:spacing w:val="1"/>
        </w:rPr>
        <w:t> </w:t>
      </w:r>
      <w:r>
        <w:rPr/>
        <w:t>with intellectual disabilities. This includes pre-reading activities, concept about print,</w:t>
      </w:r>
      <w:r>
        <w:rPr>
          <w:spacing w:val="1"/>
        </w:rPr>
        <w:t> </w:t>
      </w:r>
      <w:r>
        <w:rPr/>
        <w:t>number</w:t>
      </w:r>
      <w:r>
        <w:rPr>
          <w:spacing w:val="31"/>
        </w:rPr>
        <w:t> </w:t>
      </w:r>
      <w:r>
        <w:rPr/>
        <w:t>skills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concepts,</w:t>
      </w:r>
      <w:r>
        <w:rPr>
          <w:spacing w:val="34"/>
        </w:rPr>
        <w:t> </w:t>
      </w:r>
      <w:r>
        <w:rPr/>
        <w:t>language</w:t>
      </w:r>
      <w:r>
        <w:rPr>
          <w:spacing w:val="31"/>
        </w:rPr>
        <w:t> </w:t>
      </w:r>
      <w:r>
        <w:rPr/>
        <w:t>skills,</w:t>
      </w:r>
      <w:r>
        <w:rPr>
          <w:spacing w:val="34"/>
        </w:rPr>
        <w:t> </w:t>
      </w:r>
      <w:r>
        <w:rPr/>
        <w:t>cognitive</w:t>
      </w:r>
      <w:r>
        <w:rPr>
          <w:spacing w:val="31"/>
        </w:rPr>
        <w:t> </w:t>
      </w:r>
      <w:r>
        <w:rPr/>
        <w:t>skills</w:t>
      </w:r>
      <w:r>
        <w:rPr>
          <w:spacing w:val="34"/>
        </w:rPr>
        <w:t> </w:t>
      </w:r>
      <w:r>
        <w:rPr/>
        <w:t>as</w:t>
      </w:r>
      <w:r>
        <w:rPr>
          <w:spacing w:val="33"/>
        </w:rPr>
        <w:t> </w:t>
      </w:r>
      <w:r>
        <w:rPr/>
        <w:t>well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adaptive</w:t>
      </w:r>
      <w:r>
        <w:rPr>
          <w:spacing w:val="31"/>
        </w:rPr>
        <w:t> </w:t>
      </w:r>
      <w:r>
        <w:rPr/>
        <w:t>skills.</w:t>
      </w:r>
      <w:r>
        <w:rPr>
          <w:spacing w:val="-57"/>
        </w:rPr>
        <w:t> </w:t>
      </w:r>
      <w:r>
        <w:rPr/>
        <w:t>The essence of incorporating these concepts and skills is because the variables of this</w:t>
      </w:r>
      <w:r>
        <w:rPr>
          <w:spacing w:val="1"/>
        </w:rPr>
        <w:t> </w:t>
      </w:r>
      <w:r>
        <w:rPr/>
        <w:t>study</w:t>
      </w:r>
      <w:r>
        <w:rPr>
          <w:spacing w:val="24"/>
        </w:rPr>
        <w:t> </w:t>
      </w:r>
      <w:r>
        <w:rPr/>
        <w:t>are</w:t>
      </w:r>
      <w:r>
        <w:rPr>
          <w:spacing w:val="28"/>
        </w:rPr>
        <w:t> </w:t>
      </w:r>
      <w:r>
        <w:rPr/>
        <w:t>tied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enhancement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literacy</w:t>
      </w:r>
      <w:r>
        <w:rPr>
          <w:spacing w:val="25"/>
        </w:rPr>
        <w:t> </w:t>
      </w:r>
      <w:r>
        <w:rPr/>
        <w:t>skills.</w:t>
      </w:r>
      <w:r>
        <w:rPr>
          <w:spacing w:val="29"/>
        </w:rPr>
        <w:t> </w:t>
      </w:r>
      <w:r>
        <w:rPr/>
        <w:t>Thus,</w:t>
      </w:r>
      <w:r>
        <w:rPr>
          <w:spacing w:val="30"/>
        </w:rPr>
        <w:t> </w:t>
      </w:r>
      <w:r>
        <w:rPr/>
        <w:t>cognition,</w:t>
      </w:r>
      <w:r>
        <w:rPr>
          <w:spacing w:val="30"/>
        </w:rPr>
        <w:t> </w:t>
      </w:r>
      <w:r>
        <w:rPr/>
        <w:t>reading,</w:t>
      </w:r>
      <w:r>
        <w:rPr>
          <w:spacing w:val="29"/>
        </w:rPr>
        <w:t> </w:t>
      </w:r>
      <w:r>
        <w:rPr/>
        <w:t>language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 interaction cannot be excluded.</w:t>
      </w:r>
    </w:p>
    <w:p>
      <w:pPr>
        <w:pStyle w:val="BodyText"/>
        <w:spacing w:line="477" w:lineRule="auto"/>
        <w:ind w:left="1580" w:right="1123" w:firstLine="720"/>
        <w:jc w:val="both"/>
      </w:pPr>
      <w:r>
        <w:rPr/>
        <w:t>The</w:t>
      </w:r>
      <w:r>
        <w:rPr>
          <w:spacing w:val="57"/>
        </w:rPr>
        <w:t> </w:t>
      </w:r>
      <w:r>
        <w:rPr/>
        <w:t>modification</w:t>
      </w:r>
      <w:r>
        <w:rPr>
          <w:spacing w:val="59"/>
        </w:rPr>
        <w:t> </w:t>
      </w:r>
      <w:r>
        <w:rPr/>
        <w:t>made</w:t>
      </w:r>
      <w:r>
        <w:rPr>
          <w:spacing w:val="59"/>
        </w:rPr>
        <w:t> </w:t>
      </w:r>
      <w:r>
        <w:rPr/>
        <w:t>to  this</w:t>
      </w:r>
      <w:r>
        <w:rPr>
          <w:spacing w:val="59"/>
        </w:rPr>
        <w:t> </w:t>
      </w:r>
      <w:r>
        <w:rPr/>
        <w:t>instrument  consisted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adding</w:t>
      </w:r>
      <w:r>
        <w:rPr>
          <w:spacing w:val="56"/>
        </w:rPr>
        <w:t> </w:t>
      </w:r>
      <w:r>
        <w:rPr/>
        <w:t>one</w:t>
      </w:r>
      <w:r>
        <w:rPr>
          <w:spacing w:val="58"/>
        </w:rPr>
        <w:t> </w:t>
      </w:r>
      <w:r>
        <w:rPr/>
        <w:t>new</w:t>
      </w:r>
      <w:r>
        <w:rPr>
          <w:spacing w:val="58"/>
        </w:rPr>
        <w:t> </w:t>
      </w:r>
      <w:r>
        <w:rPr/>
        <w:t>item</w:t>
      </w:r>
      <w:r>
        <w:rPr>
          <w:spacing w:val="-57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 personal</w:t>
      </w:r>
      <w:r>
        <w:rPr>
          <w:spacing w:val="-1"/>
        </w:rPr>
        <w:t> </w:t>
      </w:r>
      <w:r>
        <w:rPr/>
        <w:t>data,</w:t>
      </w:r>
      <w:r>
        <w:rPr>
          <w:spacing w:val="2"/>
        </w:rPr>
        <w:t> </w:t>
      </w:r>
      <w:r>
        <w:rPr/>
        <w:t>namely,</w:t>
      </w:r>
      <w:r>
        <w:rPr>
          <w:spacing w:val="4"/>
        </w:rPr>
        <w:t> </w:t>
      </w:r>
      <w:r>
        <w:rPr/>
        <w:t>‘degree</w:t>
      </w:r>
      <w:r>
        <w:rPr>
          <w:spacing w:val="-2"/>
        </w:rPr>
        <w:t> </w:t>
      </w:r>
      <w:r>
        <w:rPr/>
        <w:t>of disability’ to</w:t>
      </w:r>
      <w:r>
        <w:rPr>
          <w:spacing w:val="-1"/>
        </w:rPr>
        <w:t> </w:t>
      </w:r>
      <w:r>
        <w:rPr/>
        <w:t>Section A.</w:t>
      </w:r>
    </w:p>
    <w:p>
      <w:pPr>
        <w:spacing w:after="0" w:line="477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6"/>
        </w:numPr>
        <w:tabs>
          <w:tab w:pos="2301" w:val="left" w:leader="none"/>
        </w:tabs>
        <w:spacing w:line="240" w:lineRule="auto" w:before="90" w:after="0"/>
        <w:ind w:left="2300" w:right="0" w:hanging="721"/>
        <w:jc w:val="both"/>
      </w:pP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Instruments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8"/>
        </w:numPr>
        <w:tabs>
          <w:tab w:pos="2301" w:val="left" w:leader="none"/>
        </w:tabs>
        <w:spacing w:line="240" w:lineRule="auto" w:before="0" w:after="0"/>
        <w:ind w:left="2300" w:right="0" w:hanging="721"/>
        <w:jc w:val="both"/>
        <w:rPr>
          <w:b/>
          <w:sz w:val="24"/>
        </w:rPr>
      </w:pPr>
      <w:r>
        <w:rPr>
          <w:b/>
          <w:sz w:val="24"/>
        </w:rPr>
        <w:t>100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High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Frequency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Vocabulary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20" w:firstLine="720"/>
        <w:jc w:val="both"/>
      </w:pPr>
      <w:r>
        <w:rPr/>
        <w:t>The Sight Vocabulary Test of 100 frequency words was adopted from Umolu</w:t>
      </w:r>
      <w:r>
        <w:rPr>
          <w:spacing w:val="1"/>
        </w:rPr>
        <w:t> </w:t>
      </w:r>
      <w:r>
        <w:rPr/>
        <w:t>(1985) published tools. The development procedure was not discussed as the instrument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not developed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</w:t>
      </w:r>
    </w:p>
    <w:p>
      <w:pPr>
        <w:pStyle w:val="Heading1"/>
        <w:numPr>
          <w:ilvl w:val="0"/>
          <w:numId w:val="28"/>
        </w:numPr>
        <w:tabs>
          <w:tab w:pos="2301" w:val="left" w:leader="none"/>
        </w:tabs>
        <w:spacing w:line="240" w:lineRule="auto" w:before="5" w:after="0"/>
        <w:ind w:left="2300" w:right="0" w:hanging="721"/>
        <w:jc w:val="both"/>
      </w:pPr>
      <w:r>
        <w:rPr/>
        <w:t>Umolu’s</w:t>
      </w:r>
      <w:r>
        <w:rPr>
          <w:spacing w:val="-2"/>
        </w:rPr>
        <w:t> </w:t>
      </w:r>
      <w:r>
        <w:rPr/>
        <w:t>Informal</w:t>
      </w:r>
      <w:r>
        <w:rPr>
          <w:spacing w:val="-2"/>
        </w:rPr>
        <w:t> </w:t>
      </w:r>
      <w:r>
        <w:rPr/>
        <w:t>Reading</w:t>
      </w:r>
      <w:r>
        <w:rPr>
          <w:spacing w:val="-2"/>
        </w:rPr>
        <w:t> </w:t>
      </w:r>
      <w:r>
        <w:rPr/>
        <w:t>Inventory</w:t>
      </w:r>
      <w:r>
        <w:rPr>
          <w:spacing w:val="-1"/>
        </w:rPr>
        <w:t> </w:t>
      </w:r>
      <w:r>
        <w:rPr/>
        <w:t>(U-IRI)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This particular instrument was first developed and published by Umolu (1985) 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 disabilities. The instrument was used in the study to measure literal reading</w:t>
      </w:r>
      <w:r>
        <w:rPr>
          <w:spacing w:val="1"/>
        </w:rPr>
        <w:t> </w:t>
      </w:r>
      <w:r>
        <w:rPr/>
        <w:t>comprehension and receptive language skills of learners with intellectual disabilities. The</w:t>
      </w:r>
      <w:r>
        <w:rPr>
          <w:spacing w:val="-57"/>
        </w:rPr>
        <w:t> </w:t>
      </w:r>
      <w:r>
        <w:rPr/>
        <w:t>development procedure was equally not discussed as the instrument was</w:t>
      </w:r>
      <w:r>
        <w:rPr>
          <w:spacing w:val="60"/>
        </w:rPr>
        <w:t> </w:t>
      </w:r>
      <w:r>
        <w:rPr/>
        <w:t>not developed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researcher.</w:t>
      </w:r>
    </w:p>
    <w:p>
      <w:pPr>
        <w:pStyle w:val="Heading1"/>
        <w:numPr>
          <w:ilvl w:val="0"/>
          <w:numId w:val="28"/>
        </w:numPr>
        <w:tabs>
          <w:tab w:pos="2301" w:val="left" w:leader="none"/>
        </w:tabs>
        <w:spacing w:line="240" w:lineRule="auto" w:before="5" w:after="0"/>
        <w:ind w:left="2300" w:right="0" w:hanging="721"/>
        <w:jc w:val="both"/>
      </w:pPr>
      <w:r>
        <w:rPr/>
        <w:t>Scale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Developmental</w:t>
      </w:r>
      <w:r>
        <w:rPr>
          <w:spacing w:val="-2"/>
        </w:rPr>
        <w:t> </w:t>
      </w:r>
      <w:r>
        <w:rPr/>
        <w:t>Milestone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5" w:firstLine="720"/>
        <w:jc w:val="both"/>
      </w:pPr>
      <w:r>
        <w:rPr/>
        <w:t>The Scale for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Milestone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adapted instrument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Doors for Special Learners Center, Jos and it was used for base-line assessment. The</w:t>
      </w:r>
      <w:r>
        <w:rPr>
          <w:spacing w:val="1"/>
        </w:rPr>
        <w:t> </w:t>
      </w:r>
      <w:r>
        <w:rPr/>
        <w:t>instrument was, in addition, also used in this study to determine the degree of intellectual</w:t>
      </w:r>
      <w:r>
        <w:rPr>
          <w:spacing w:val="1"/>
        </w:rPr>
        <w:t> </w:t>
      </w:r>
      <w:r>
        <w:rPr/>
        <w:t>disability as well as to measure expressive language and writing skills of learners with</w:t>
      </w:r>
      <w:r>
        <w:rPr>
          <w:spacing w:val="1"/>
        </w:rPr>
        <w:t> </w:t>
      </w:r>
      <w:r>
        <w:rPr/>
        <w:t>intellectual disabilities. The development procedure was not discussed as the instrument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not developed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</w:t>
      </w:r>
    </w:p>
    <w:p>
      <w:pPr>
        <w:pStyle w:val="Heading1"/>
        <w:numPr>
          <w:ilvl w:val="1"/>
          <w:numId w:val="26"/>
        </w:numPr>
        <w:tabs>
          <w:tab w:pos="2300" w:val="left" w:leader="none"/>
          <w:tab w:pos="2301" w:val="left" w:leader="none"/>
        </w:tabs>
        <w:spacing w:line="240" w:lineRule="auto" w:before="6" w:after="0"/>
        <w:ind w:left="2300" w:right="0" w:hanging="721"/>
        <w:jc w:val="left"/>
      </w:pPr>
      <w:r>
        <w:rPr/>
        <w:t>VALIDITY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INSTRUMENTS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 of the pilot study. The results of the validation and reliability of the instruments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ascertained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below: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6"/>
        </w:numPr>
        <w:tabs>
          <w:tab w:pos="2301" w:val="left" w:leader="none"/>
        </w:tabs>
        <w:spacing w:line="240" w:lineRule="auto" w:before="90" w:after="0"/>
        <w:ind w:left="2300" w:right="0" w:hanging="721"/>
        <w:jc w:val="both"/>
      </w:pPr>
      <w:r>
        <w:rPr/>
        <w:t>Validity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7" w:firstLine="720"/>
        <w:jc w:val="both"/>
      </w:pPr>
      <w:r>
        <w:rPr/>
        <w:t>In order to</w:t>
      </w:r>
      <w:r>
        <w:rPr>
          <w:spacing w:val="1"/>
        </w:rPr>
        <w:t> </w:t>
      </w:r>
      <w:r>
        <w:rPr/>
        <w:t>validate the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they were subjected to</w:t>
      </w:r>
      <w:r>
        <w:rPr>
          <w:spacing w:val="1"/>
        </w:rPr>
        <w:t> </w:t>
      </w:r>
      <w:r>
        <w:rPr/>
        <w:t>scrutiny of</w:t>
      </w:r>
      <w:r>
        <w:rPr>
          <w:spacing w:val="60"/>
        </w:rPr>
        <w:t> </w:t>
      </w:r>
      <w:r>
        <w:rPr/>
        <w:t>experts.</w:t>
      </w:r>
      <w:r>
        <w:rPr>
          <w:spacing w:val="1"/>
        </w:rPr>
        <w:t> </w:t>
      </w:r>
      <w:r>
        <w:rPr/>
        <w:t>The instruments were given to three experts, the first two drawn from the Department of</w:t>
      </w:r>
      <w:r>
        <w:rPr>
          <w:spacing w:val="1"/>
        </w:rPr>
        <w:t> </w:t>
      </w:r>
      <w:r>
        <w:rPr/>
        <w:t>Special Education and Rehabilitation Sciences of the Faculty of Education, University of</w:t>
      </w:r>
      <w:r>
        <w:rPr>
          <w:spacing w:val="1"/>
        </w:rPr>
        <w:t> </w:t>
      </w:r>
      <w:r>
        <w:rPr/>
        <w:t>Jos and the third drawn from</w:t>
      </w:r>
      <w:r>
        <w:rPr>
          <w:spacing w:val="61"/>
        </w:rPr>
        <w:t> </w:t>
      </w:r>
      <w:r>
        <w:rPr/>
        <w:t>the Department of Linguistics and English Language</w:t>
      </w:r>
      <w:r>
        <w:rPr>
          <w:spacing w:val="1"/>
        </w:rPr>
        <w:t> </w:t>
      </w:r>
      <w:r>
        <w:rPr/>
        <w:t>Studies of the Faculty of Arts, University of Jos. Both structural and language content</w:t>
      </w:r>
      <w:r>
        <w:rPr>
          <w:spacing w:val="1"/>
        </w:rPr>
        <w:t> </w:t>
      </w:r>
      <w:r>
        <w:rPr/>
        <w:t>aspects were separately examined by each of the experts in order to arrive at the validity</w:t>
      </w:r>
      <w:r>
        <w:rPr>
          <w:spacing w:val="1"/>
        </w:rPr>
        <w:t> </w:t>
      </w:r>
      <w:r>
        <w:rPr/>
        <w:t>of each instrument. Each instrument was vetted in terms of its level of adequacy for</w:t>
      </w:r>
      <w:r>
        <w:rPr>
          <w:spacing w:val="1"/>
        </w:rPr>
        <w:t> </w:t>
      </w:r>
      <w:r>
        <w:rPr/>
        <w:t>measuring the level of the learners’ understanding as well as the variables of the research</w:t>
      </w:r>
      <w:r>
        <w:rPr>
          <w:spacing w:val="1"/>
        </w:rPr>
        <w:t> </w:t>
      </w:r>
      <w:r>
        <w:rPr/>
        <w:t>questions and hypotheses. All comments and observations in this respect were corrected</w:t>
      </w:r>
      <w:r>
        <w:rPr>
          <w:spacing w:val="1"/>
        </w:rPr>
        <w:t> </w:t>
      </w:r>
      <w:r>
        <w:rPr/>
        <w:t>appropriately. The assessment was carried out using the respective templates of the three</w:t>
      </w:r>
      <w:r>
        <w:rPr>
          <w:spacing w:val="1"/>
        </w:rPr>
        <w:t> </w:t>
      </w:r>
      <w:r>
        <w:rPr/>
        <w:t>study instruments, namely, 100 High Frequency Word Vocabulary, Umolu’s Informal</w:t>
      </w:r>
      <w:r>
        <w:rPr>
          <w:spacing w:val="1"/>
        </w:rPr>
        <w:t> </w:t>
      </w:r>
      <w:r>
        <w:rPr/>
        <w:t>Reading Inventory and Scale for Developmental Milestone. The essence of the validation</w:t>
      </w:r>
      <w:r>
        <w:rPr>
          <w:spacing w:val="-57"/>
        </w:rPr>
        <w:t> </w:t>
      </w:r>
      <w:r>
        <w:rPr/>
        <w:t>was to ensure that the instruments actually measure what they were designed to measure.</w:t>
      </w:r>
      <w:r>
        <w:rPr>
          <w:spacing w:val="1"/>
        </w:rPr>
        <w:t> </w:t>
      </w:r>
      <w:r>
        <w:rPr/>
        <w:t>The researcher had trial-tested the three study instruments before commencement of the</w:t>
      </w:r>
      <w:r>
        <w:rPr>
          <w:spacing w:val="1"/>
        </w:rPr>
        <w:t> </w:t>
      </w:r>
      <w:r>
        <w:rPr/>
        <w:t>pilot study. This trial testing was done in order to re-establish the validity and reliability</w:t>
      </w:r>
      <w:r>
        <w:rPr>
          <w:spacing w:val="1"/>
        </w:rPr>
        <w:t> </w:t>
      </w:r>
      <w:r>
        <w:rPr/>
        <w:t>of the instrument,</w:t>
      </w:r>
      <w:r>
        <w:rPr>
          <w:spacing w:val="1"/>
        </w:rPr>
        <w:t> </w:t>
      </w:r>
      <w:r>
        <w:rPr/>
        <w:t>considering the</w:t>
      </w:r>
      <w:r>
        <w:rPr>
          <w:spacing w:val="1"/>
        </w:rPr>
        <w:t> </w:t>
      </w:r>
      <w:r>
        <w:rPr/>
        <w:t>year of its initial development. 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 were adjudged to be valid for literacy development by professionals (see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B4).</w:t>
      </w:r>
    </w:p>
    <w:p>
      <w:pPr>
        <w:pStyle w:val="Heading1"/>
        <w:numPr>
          <w:ilvl w:val="2"/>
          <w:numId w:val="26"/>
        </w:numPr>
        <w:tabs>
          <w:tab w:pos="2301" w:val="left" w:leader="none"/>
        </w:tabs>
        <w:spacing w:line="240" w:lineRule="auto" w:before="7" w:after="0"/>
        <w:ind w:left="2300" w:right="0" w:hanging="721"/>
        <w:jc w:val="both"/>
      </w:pPr>
      <w:r>
        <w:rPr/>
        <w:t>Reliability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test-retest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necessary in order to ascertain the stability of the instruments for the study. Hence, the</w:t>
      </w:r>
      <w:r>
        <w:rPr>
          <w:spacing w:val="1"/>
        </w:rPr>
        <w:t> </w:t>
      </w:r>
      <w:r>
        <w:rPr/>
        <w:t>100 High Frequency Word (HFW), the Umolu Informal Reading Inventory (U-IRI) and</w:t>
      </w:r>
      <w:r>
        <w:rPr>
          <w:spacing w:val="1"/>
        </w:rPr>
        <w:t> </w:t>
      </w:r>
      <w:r>
        <w:rPr/>
        <w:t>Scale for Developmental Milestone (SDM) instruments were subjected to the reliability</w:t>
      </w:r>
      <w:r>
        <w:rPr>
          <w:spacing w:val="1"/>
        </w:rPr>
        <w:t> </w:t>
      </w:r>
      <w:r>
        <w:rPr/>
        <w:t>tests.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researcher</w:t>
      </w:r>
      <w:r>
        <w:rPr>
          <w:spacing w:val="15"/>
        </w:rPr>
        <w:t> </w:t>
      </w:r>
      <w:r>
        <w:rPr/>
        <w:t>administered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instruments</w:t>
      </w:r>
      <w:r>
        <w:rPr>
          <w:spacing w:val="16"/>
        </w:rPr>
        <w:t> </w:t>
      </w:r>
      <w:r>
        <w:rPr/>
        <w:t>among</w:t>
      </w:r>
      <w:r>
        <w:rPr>
          <w:spacing w:val="14"/>
        </w:rPr>
        <w:t> </w:t>
      </w:r>
      <w:r>
        <w:rPr/>
        <w:t>learners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intellectual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3"/>
        <w:jc w:val="both"/>
      </w:pPr>
      <w:r>
        <w:rPr/>
        <w:t>disabilities from the Model Teaching Centre (MTC), University of Jos, for a period of six</w:t>
      </w:r>
      <w:r>
        <w:rPr>
          <w:spacing w:val="-57"/>
        </w:rPr>
        <w:t> </w:t>
      </w:r>
      <w:r>
        <w:rPr/>
        <w:t>weeks.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Pearson</w:t>
      </w:r>
      <w:r>
        <w:rPr>
          <w:spacing w:val="-57"/>
        </w:rPr>
        <w:t> </w:t>
      </w:r>
      <w:r>
        <w:rPr/>
        <w:t>Product Moment Correlation Coefficient (PPMCC) to obtain the reliability index for each</w:t>
      </w:r>
      <w:r>
        <w:rPr>
          <w:spacing w:val="-57"/>
        </w:rPr>
        <w:t> </w:t>
      </w:r>
      <w:r>
        <w:rPr/>
        <w:t>instrument. Thus, the 100 High Frequency Word had a reliability of 0.87 while Umolu’s</w:t>
      </w:r>
      <w:r>
        <w:rPr>
          <w:spacing w:val="1"/>
        </w:rPr>
        <w:t> </w:t>
      </w:r>
      <w:r>
        <w:rPr/>
        <w:t>Informal Reading Inventory had an index of 0.86 and Scale for Developmental Milestone</w:t>
      </w:r>
      <w:r>
        <w:rPr>
          <w:spacing w:val="-57"/>
        </w:rPr>
        <w:t> </w:t>
      </w:r>
      <w:r>
        <w:rPr/>
        <w:t>had an index of 0.93 in that order. These indexes were found to be reliable and consistent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Ugodulunwa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0.40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0.60,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 be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‘medium’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coefficient is between</w:t>
      </w:r>
      <w:r>
        <w:rPr>
          <w:spacing w:val="-1"/>
        </w:rPr>
        <w:t> </w:t>
      </w:r>
      <w:r>
        <w:rPr/>
        <w:t>0.80</w:t>
      </w:r>
      <w:r>
        <w:rPr>
          <w:spacing w:val="1"/>
        </w:rPr>
        <w:t> </w:t>
      </w:r>
      <w:r>
        <w:rPr/>
        <w:t>– 1.00,</w:t>
      </w:r>
      <w:r>
        <w:rPr>
          <w:spacing w:val="-1"/>
        </w:rPr>
        <w:t> </w:t>
      </w:r>
      <w:r>
        <w:rPr/>
        <w:t>it is regarded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‘very</w:t>
      </w:r>
      <w:r>
        <w:rPr>
          <w:spacing w:val="-5"/>
        </w:rPr>
        <w:t> </w:t>
      </w:r>
      <w:r>
        <w:rPr/>
        <w:t>high’.</w:t>
      </w:r>
    </w:p>
    <w:p>
      <w:pPr>
        <w:pStyle w:val="Heading1"/>
        <w:numPr>
          <w:ilvl w:val="1"/>
          <w:numId w:val="26"/>
        </w:numPr>
        <w:tabs>
          <w:tab w:pos="2301" w:val="left" w:leader="none"/>
        </w:tabs>
        <w:spacing w:line="240" w:lineRule="auto" w:before="6" w:after="0"/>
        <w:ind w:left="2300" w:right="0" w:hanging="721"/>
        <w:jc w:val="both"/>
      </w:pPr>
      <w:r>
        <w:rPr/>
        <w:t>PROCEDURE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8" w:firstLine="720"/>
        <w:jc w:val="both"/>
      </w:pPr>
      <w:r>
        <w:rPr/>
        <w:t>A letter of introduction was obtained from the researcher’s supervisor</w:t>
      </w:r>
      <w:r>
        <w:rPr>
          <w:spacing w:val="1"/>
        </w:rPr>
        <w:t> </w:t>
      </w:r>
      <w:r>
        <w:rPr/>
        <w:t>to 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management of</w:t>
      </w:r>
      <w:r>
        <w:rPr>
          <w:spacing w:val="1"/>
        </w:rPr>
        <w:t> </w:t>
      </w:r>
      <w:r>
        <w:rPr/>
        <w:t>Open Doors</w:t>
      </w:r>
      <w:r>
        <w:rPr>
          <w:spacing w:val="1"/>
        </w:rPr>
        <w:t> </w:t>
      </w:r>
      <w:r>
        <w:rPr/>
        <w:t>for Special</w:t>
      </w:r>
      <w:r>
        <w:rPr>
          <w:spacing w:val="1"/>
        </w:rPr>
        <w:t> </w:t>
      </w:r>
      <w:r>
        <w:rPr/>
        <w:t>Learners Center, in</w:t>
      </w:r>
      <w:r>
        <w:rPr>
          <w:spacing w:val="1"/>
        </w:rPr>
        <w:t> </w:t>
      </w:r>
      <w:r>
        <w:rPr/>
        <w:t>Jos,</w:t>
      </w:r>
      <w:r>
        <w:rPr>
          <w:spacing w:val="60"/>
        </w:rPr>
        <w:t> </w:t>
      </w:r>
      <w:r>
        <w:rPr/>
        <w:t>Plateau State.</w:t>
      </w:r>
      <w:r>
        <w:rPr>
          <w:spacing w:val="1"/>
        </w:rPr>
        <w:t> </w:t>
      </w:r>
      <w:r>
        <w:rPr/>
        <w:t>This letter solicited for the permission and cooperation of the school management as 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embarked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familiarization</w:t>
      </w:r>
      <w:r>
        <w:rPr>
          <w:spacing w:val="1"/>
        </w:rPr>
        <w:t> </w:t>
      </w:r>
      <w:r>
        <w:rPr/>
        <w:t>visit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become</w:t>
      </w:r>
      <w:r>
        <w:rPr>
          <w:spacing w:val="1"/>
        </w:rPr>
        <w:t> </w:t>
      </w:r>
      <w:r>
        <w:rPr/>
        <w:t>acquainted with the teachers in the school as well as to establish rapport with the learners,</w:t>
      </w:r>
      <w:r>
        <w:rPr>
          <w:spacing w:val="-57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commencement of the</w:t>
      </w:r>
      <w:r>
        <w:rPr>
          <w:spacing w:val="1"/>
        </w:rPr>
        <w:t> </w:t>
      </w:r>
      <w:r>
        <w:rPr/>
        <w:t>intervention.</w:t>
      </w:r>
    </w:p>
    <w:p>
      <w:pPr>
        <w:pStyle w:val="Heading1"/>
        <w:numPr>
          <w:ilvl w:val="2"/>
          <w:numId w:val="26"/>
        </w:numPr>
        <w:tabs>
          <w:tab w:pos="2301" w:val="left" w:leader="none"/>
        </w:tabs>
        <w:spacing w:line="240" w:lineRule="auto" w:before="5" w:after="0"/>
        <w:ind w:left="2300" w:right="0" w:hanging="721"/>
        <w:jc w:val="both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Assistants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7" w:firstLine="720"/>
        <w:jc w:val="both"/>
      </w:pPr>
      <w:r>
        <w:rPr/>
        <w:t>Two (2) teachers of learners with intellectual disabilities were selected and trained</w:t>
      </w:r>
      <w:r>
        <w:rPr>
          <w:spacing w:val="-57"/>
        </w:rPr>
        <w:t> </w:t>
      </w:r>
      <w:r>
        <w:rPr/>
        <w:t>as research assistants. The teachers comprised one male and a female, who are both</w:t>
      </w:r>
      <w:r>
        <w:rPr>
          <w:spacing w:val="1"/>
        </w:rPr>
        <w:t> </w:t>
      </w:r>
      <w:r>
        <w:rPr/>
        <w:t>degree holders and trained on the use of Language Experience Approach programme and</w:t>
      </w:r>
      <w:r>
        <w:rPr>
          <w:spacing w:val="1"/>
        </w:rPr>
        <w:t> </w:t>
      </w:r>
      <w:r>
        <w:rPr/>
        <w:t>administration of the instruments. The training programme lasted for five (5) days, during</w:t>
      </w:r>
      <w:r>
        <w:rPr>
          <w:spacing w:val="-57"/>
        </w:rPr>
        <w:t> </w:t>
      </w:r>
      <w:r>
        <w:rPr/>
        <w:t>which they were exposed to the application of the intervention programme at various</w:t>
      </w:r>
      <w:r>
        <w:rPr>
          <w:spacing w:val="1"/>
        </w:rPr>
        <w:t> </w:t>
      </w:r>
      <w:r>
        <w:rPr/>
        <w:t>stages.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9" w:firstLine="720"/>
        <w:jc w:val="both"/>
      </w:pPr>
      <w:r>
        <w:rPr/>
        <w:t>Specifically,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modalities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administration of the three instruments as well as the application of LEA (see Appendix</w:t>
      </w:r>
      <w:r>
        <w:rPr>
          <w:spacing w:val="1"/>
        </w:rPr>
        <w:t> </w:t>
      </w:r>
      <w:r>
        <w:rPr/>
        <w:t>B2).</w:t>
      </w:r>
    </w:p>
    <w:p>
      <w:pPr>
        <w:pStyle w:val="Heading1"/>
        <w:numPr>
          <w:ilvl w:val="2"/>
          <w:numId w:val="26"/>
        </w:numPr>
        <w:tabs>
          <w:tab w:pos="2301" w:val="left" w:leader="none"/>
        </w:tabs>
        <w:spacing w:line="240" w:lineRule="auto" w:before="5" w:after="0"/>
        <w:ind w:left="2300" w:right="0" w:hanging="721"/>
        <w:jc w:val="both"/>
      </w:pPr>
      <w:r>
        <w:rPr/>
        <w:t>Administration</w:t>
      </w:r>
      <w:r>
        <w:rPr>
          <w:spacing w:val="-2"/>
        </w:rPr>
        <w:t> </w:t>
      </w:r>
      <w:r>
        <w:rPr/>
        <w:t>of Pretest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Milestone (SDM). Before the intervention began, each learner was assessed to determine</w:t>
      </w:r>
      <w:r>
        <w:rPr>
          <w:spacing w:val="1"/>
        </w:rPr>
        <w:t> </w:t>
      </w:r>
      <w:r>
        <w:rPr/>
        <w:t>the nature of intellectual disabilities as well as the degree of disabilities. Only learners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mild</w:t>
      </w:r>
      <w:r>
        <w:rPr>
          <w:spacing w:val="-1"/>
        </w:rPr>
        <w:t> </w:t>
      </w:r>
      <w:r>
        <w:rPr/>
        <w:t>and moderate degrees</w:t>
      </w:r>
      <w:r>
        <w:rPr>
          <w:spacing w:val="-1"/>
        </w:rPr>
        <w:t> </w:t>
      </w:r>
      <w:r>
        <w:rPr/>
        <w:t>of intellectual</w:t>
      </w:r>
      <w:r>
        <w:rPr>
          <w:spacing w:val="-1"/>
        </w:rPr>
        <w:t> </w:t>
      </w:r>
      <w:r>
        <w:rPr/>
        <w:t>disabilities were</w:t>
      </w:r>
      <w:r>
        <w:rPr>
          <w:spacing w:val="-3"/>
        </w:rPr>
        <w:t> </w:t>
      </w:r>
      <w:r>
        <w:rPr/>
        <w:t>involved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The adopted 100-High Frequency Words (100 HFW), Umolu’s Informal Reading</w:t>
      </w:r>
      <w:r>
        <w:rPr>
          <w:spacing w:val="1"/>
        </w:rPr>
        <w:t> </w:t>
      </w:r>
      <w:r>
        <w:rPr/>
        <w:t>Inventory</w:t>
      </w:r>
      <w:r>
        <w:rPr>
          <w:spacing w:val="10"/>
        </w:rPr>
        <w:t> </w:t>
      </w:r>
      <w:r>
        <w:rPr/>
        <w:t>(U-IRI)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an</w:t>
      </w:r>
      <w:r>
        <w:rPr>
          <w:spacing w:val="15"/>
        </w:rPr>
        <w:t> </w:t>
      </w:r>
      <w:r>
        <w:rPr/>
        <w:t>adapted</w:t>
      </w:r>
      <w:r>
        <w:rPr>
          <w:spacing w:val="15"/>
        </w:rPr>
        <w:t> </w:t>
      </w:r>
      <w:r>
        <w:rPr/>
        <w:t>Scale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Developmental</w:t>
      </w:r>
      <w:r>
        <w:rPr>
          <w:spacing w:val="15"/>
        </w:rPr>
        <w:t> </w:t>
      </w:r>
      <w:r>
        <w:rPr/>
        <w:t>Milestone</w:t>
      </w:r>
      <w:r>
        <w:rPr>
          <w:spacing w:val="15"/>
        </w:rPr>
        <w:t> </w:t>
      </w:r>
      <w:r>
        <w:rPr/>
        <w:t>(SDM)</w:t>
      </w:r>
      <w:r>
        <w:rPr>
          <w:spacing w:val="14"/>
        </w:rPr>
        <w:t> </w:t>
      </w:r>
      <w:r>
        <w:rPr/>
        <w:t>were</w:t>
      </w:r>
      <w:r>
        <w:rPr>
          <w:spacing w:val="14"/>
        </w:rPr>
        <w:t> </w:t>
      </w:r>
      <w:r>
        <w:rPr/>
        <w:t>used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 and receptive language skills of learners. SDM was used for both pretest</w:t>
      </w:r>
      <w:r>
        <w:rPr>
          <w:spacing w:val="1"/>
        </w:rPr>
        <w:t> </w:t>
      </w:r>
      <w:r>
        <w:rPr/>
        <w:t>and intervention. Again the sight vocabulary skills of the learners were accessed before</w:t>
      </w:r>
      <w:r>
        <w:rPr>
          <w:spacing w:val="1"/>
        </w:rPr>
        <w:t> </w:t>
      </w:r>
      <w:r>
        <w:rPr/>
        <w:t>intervention.</w:t>
      </w:r>
    </w:p>
    <w:p>
      <w:pPr>
        <w:pStyle w:val="Heading1"/>
        <w:numPr>
          <w:ilvl w:val="3"/>
          <w:numId w:val="26"/>
        </w:numPr>
        <w:tabs>
          <w:tab w:pos="2661" w:val="left" w:leader="none"/>
        </w:tabs>
        <w:spacing w:line="240" w:lineRule="auto" w:before="5" w:after="0"/>
        <w:ind w:left="2660" w:right="0" w:hanging="361"/>
        <w:jc w:val="both"/>
      </w:pPr>
      <w:r>
        <w:rPr/>
        <w:t>Administration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Scoring</w:t>
      </w:r>
      <w:r>
        <w:rPr>
          <w:spacing w:val="-1"/>
        </w:rPr>
        <w:t> </w:t>
      </w:r>
      <w:r>
        <w:rPr/>
        <w:t>of 100</w:t>
      </w:r>
      <w:r>
        <w:rPr>
          <w:spacing w:val="-1"/>
        </w:rPr>
        <w:t> </w:t>
      </w:r>
      <w:r>
        <w:rPr/>
        <w:t>HFW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20" w:firstLine="1140"/>
        <w:jc w:val="both"/>
      </w:pPr>
      <w:r>
        <w:rPr/>
        <w:t>The researcher administered the instrument to the learners and conducted the</w:t>
      </w:r>
      <w:r>
        <w:rPr>
          <w:spacing w:val="1"/>
        </w:rPr>
        <w:t> </w:t>
      </w:r>
      <w:r>
        <w:rPr/>
        <w:t>test in the centre. After the administration, the answer sheets were collected assessed and</w:t>
      </w:r>
      <w:r>
        <w:rPr>
          <w:spacing w:val="1"/>
        </w:rPr>
        <w:t> </w:t>
      </w:r>
      <w:r>
        <w:rPr/>
        <w:t>the final scores later collated, based on</w:t>
      </w:r>
      <w:r>
        <w:rPr>
          <w:spacing w:val="1"/>
        </w:rPr>
        <w:t> </w:t>
      </w:r>
      <w:r>
        <w:rPr/>
        <w:t>simple percentages.</w:t>
      </w:r>
      <w:r>
        <w:rPr>
          <w:spacing w:val="1"/>
        </w:rPr>
        <w:t> </w:t>
      </w:r>
      <w:r>
        <w:rPr/>
        <w:t>The test</w:t>
      </w:r>
      <w:r>
        <w:rPr>
          <w:spacing w:val="1"/>
        </w:rPr>
        <w:t> </w:t>
      </w:r>
      <w:r>
        <w:rPr/>
        <w:t>exercises were</w:t>
      </w:r>
      <w:r>
        <w:rPr>
          <w:spacing w:val="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to all learners in both experimental</w:t>
      </w:r>
      <w:r>
        <w:rPr>
          <w:spacing w:val="-1"/>
        </w:rPr>
        <w:t> </w:t>
      </w:r>
      <w:r>
        <w:rPr/>
        <w:t>and control groups.</w:t>
      </w:r>
    </w:p>
    <w:p>
      <w:pPr>
        <w:pStyle w:val="Heading1"/>
        <w:numPr>
          <w:ilvl w:val="3"/>
          <w:numId w:val="26"/>
        </w:numPr>
        <w:tabs>
          <w:tab w:pos="2661" w:val="left" w:leader="none"/>
        </w:tabs>
        <w:spacing w:line="240" w:lineRule="auto" w:before="6" w:after="0"/>
        <w:ind w:left="2660" w:right="0" w:hanging="361"/>
        <w:jc w:val="both"/>
      </w:pPr>
      <w:r>
        <w:rPr/>
        <w:t>Administration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Scoring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U-IRI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580" w:right="1120" w:firstLine="1080"/>
        <w:jc w:val="both"/>
      </w:pPr>
      <w:r>
        <w:rPr/>
        <w:t>The researcher and the research assistants administered the instrument in order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receptive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intervention. Thereafter, the answer sheets were collected assessed and the final scores</w:t>
      </w:r>
      <w:r>
        <w:rPr>
          <w:spacing w:val="1"/>
        </w:rPr>
        <w:t> </w:t>
      </w:r>
      <w:r>
        <w:rPr/>
        <w:t>later collated, based on simple percentages. The test exercises were applied to all learners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both experimental and control groups.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26"/>
        </w:numPr>
        <w:tabs>
          <w:tab w:pos="2614" w:val="left" w:leader="none"/>
        </w:tabs>
        <w:spacing w:line="240" w:lineRule="auto" w:before="90" w:after="0"/>
        <w:ind w:left="2613" w:right="0" w:hanging="326"/>
        <w:jc w:val="both"/>
      </w:pPr>
      <w:r>
        <w:rPr/>
        <w:t>Administration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Scoring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SDM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8" w:firstLine="1080"/>
        <w:jc w:val="both"/>
      </w:pPr>
      <w:r>
        <w:rPr/>
        <w:t>The researcher and the research assistants administered the instrument in order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before</w:t>
      </w:r>
      <w:r>
        <w:rPr>
          <w:spacing w:val="60"/>
        </w:rPr>
        <w:t> </w:t>
      </w:r>
      <w:r>
        <w:rPr/>
        <w:t>intervention.</w:t>
      </w:r>
      <w:r>
        <w:rPr>
          <w:spacing w:val="1"/>
        </w:rPr>
        <w:t> </w:t>
      </w:r>
      <w:r>
        <w:rPr/>
        <w:t>Thereafter, the answer sheets were collected assessed and the final scores later collated,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percentages.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control</w:t>
      </w:r>
      <w:r>
        <w:rPr>
          <w:spacing w:val="2"/>
        </w:rPr>
        <w:t> </w:t>
      </w:r>
      <w:r>
        <w:rPr/>
        <w:t>groups.</w:t>
      </w:r>
    </w:p>
    <w:p>
      <w:pPr>
        <w:pStyle w:val="Heading1"/>
        <w:numPr>
          <w:ilvl w:val="2"/>
          <w:numId w:val="26"/>
        </w:numPr>
        <w:tabs>
          <w:tab w:pos="2301" w:val="left" w:leader="none"/>
        </w:tabs>
        <w:spacing w:line="240" w:lineRule="auto" w:before="5" w:after="0"/>
        <w:ind w:left="2300" w:right="0" w:hanging="721"/>
        <w:jc w:val="both"/>
      </w:pPr>
      <w:r>
        <w:rPr/>
        <w:t>Administration</w:t>
      </w:r>
      <w:r>
        <w:rPr>
          <w:spacing w:val="-2"/>
        </w:rPr>
        <w:t> </w:t>
      </w:r>
      <w:r>
        <w:rPr/>
        <w:t>of Intervention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3"/>
        <w:jc w:val="both"/>
      </w:pPr>
      <w:r>
        <w:rPr/>
        <w:t>The</w:t>
      </w:r>
      <w:r>
        <w:rPr>
          <w:spacing w:val="1"/>
        </w:rPr>
        <w:t> </w:t>
      </w:r>
      <w:r>
        <w:rPr/>
        <w:t>LEA</w:t>
      </w:r>
      <w:r>
        <w:rPr>
          <w:spacing w:val="1"/>
        </w:rPr>
        <w:t> </w:t>
      </w:r>
      <w:r>
        <w:rPr/>
        <w:t>methodology,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key</w:t>
      </w:r>
      <w:r>
        <w:rPr>
          <w:spacing w:val="-57"/>
        </w:rPr>
        <w:t> </w:t>
      </w:r>
      <w:r>
        <w:rPr/>
        <w:t>procedural</w:t>
      </w:r>
      <w:r>
        <w:rPr>
          <w:spacing w:val="-1"/>
        </w:rPr>
        <w:t> </w:t>
      </w:r>
      <w:r>
        <w:rPr/>
        <w:t>steps as outlined in Figure</w:t>
      </w:r>
      <w:r>
        <w:rPr>
          <w:spacing w:val="-2"/>
        </w:rPr>
        <w:t> </w:t>
      </w:r>
      <w:r>
        <w:rPr/>
        <w:t>6.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ind w:left="2300"/>
      </w:pPr>
      <w:r>
        <w:rPr/>
        <w:pict>
          <v:group style="position:absolute;margin-left:203.824997pt;margin-top:1.518127pt;width:168.6pt;height:363.2pt;mso-position-horizontal-relative:page;mso-position-vertical-relative:paragraph;z-index:15736832" coordorigin="4076,30" coordsize="3372,7264">
            <v:shape style="position:absolute;left:4084;top:37;width:3357;height:1743" coordorigin="4084,38" coordsize="3357,1743" path="m4084,714l7441,714,7441,38,4084,38,4084,714xm4150,1781l7441,1781,7441,1070,4150,1070,4150,1781xe" filled="false" stroked="true" strokeweight=".75pt" strokecolor="#000000">
              <v:path arrowok="t"/>
              <v:stroke dashstyle="solid"/>
            </v:shape>
            <v:shape style="position:absolute;left:5637;top:558;width:143;height:512" coordorigin="5637,559" coordsize="143,512" path="m5744,559l5673,559,5673,943,5637,943,5709,1071,5780,943,5744,943,5744,559xe" filled="true" fillcolor="#ffffff" stroked="false">
              <v:path arrowok="t"/>
              <v:fill type="solid"/>
            </v:shape>
            <v:shape style="position:absolute;left:4150;top:558;width:3291;height:2290" coordorigin="4150,559" coordsize="3291,2290" path="m5637,943l5673,943,5673,559,5744,559,5744,943,5780,943,5709,1071,5637,943xm4150,2849l7441,2849,7441,2196,4150,2196,4150,2849xe" filled="false" stroked="true" strokeweight=".75pt" strokecolor="#000000">
              <v:path arrowok="t"/>
              <v:stroke dashstyle="solid"/>
            </v:shape>
            <v:shape style="position:absolute;left:5637;top:1615;width:143;height:563" coordorigin="5637,1616" coordsize="143,563" path="m5744,1616l5673,1616,5673,2038,5637,2038,5709,2179,5780,2038,5744,2038,5744,1616xe" filled="true" fillcolor="#ffffff" stroked="false">
              <v:path arrowok="t"/>
              <v:fill type="solid"/>
            </v:shape>
            <v:shape style="position:absolute;left:4150;top:1615;width:3236;height:2385" coordorigin="4150,1616" coordsize="3236,2385" path="m5637,2038l5673,2038,5673,1616,5744,1616,5744,2038,5780,2038,5709,2179,5637,2038xm4150,4001l7386,4001,7386,3274,4150,3274,4150,4001xe" filled="false" stroked="true" strokeweight=".75pt" strokecolor="#000000">
              <v:path arrowok="t"/>
              <v:stroke dashstyle="solid"/>
            </v:shape>
            <v:shape style="position:absolute;left:5580;top:2711;width:143;height:562" coordorigin="5580,2712" coordsize="143,562" path="m5687,2712l5616,2712,5616,3133,5580,3133,5652,3274,5723,3133,5687,3133,5687,2712xe" filled="true" fillcolor="#ffffff" stroked="false">
              <v:path arrowok="t"/>
              <v:fill type="solid"/>
            </v:shape>
            <v:shape style="position:absolute;left:4150;top:2711;width:3236;height:2378" coordorigin="4150,2712" coordsize="3236,2378" path="m5580,3133l5616,3133,5616,2712,5687,2712,5687,3133,5723,3133,5652,3274,5580,3133xm4150,5090l7386,5090,7386,4426,4150,4426,4150,5090xe" filled="false" stroked="true" strokeweight=".75pt" strokecolor="#000000">
              <v:path arrowok="t"/>
              <v:stroke dashstyle="solid"/>
            </v:shape>
            <v:shape style="position:absolute;left:5580;top:3807;width:143;height:618" coordorigin="5580,3808" coordsize="143,618" path="m5687,3808l5616,3808,5616,4271,5580,4271,5652,4426,5723,4271,5687,4271,5687,3808xe" filled="true" fillcolor="#ffffff" stroked="false">
              <v:path arrowok="t"/>
              <v:fill type="solid"/>
            </v:shape>
            <v:shape style="position:absolute;left:4084;top:3807;width:3302;height:2371" coordorigin="4084,3808" coordsize="3302,2371" path="m5580,4271l5616,4271,5616,3808,5687,3808,5687,4271,5723,4271,5652,4426,5580,4271xm4084,6179l7386,6179,7386,5493,4084,5493,4084,6179xe" filled="false" stroked="true" strokeweight=".75pt" strokecolor="#000000">
              <v:path arrowok="t"/>
              <v:stroke dashstyle="solid"/>
            </v:shape>
            <v:shape style="position:absolute;left:5637;top:4905;width:143;height:654" coordorigin="5637,4906" coordsize="143,654" path="m5744,4906l5673,4906,5673,5396,5637,5396,5709,5560,5780,5396,5744,5396,5744,4906xe" filled="true" fillcolor="#ffffff" stroked="false">
              <v:path arrowok="t"/>
              <v:fill type="solid"/>
            </v:shape>
            <v:shape style="position:absolute;left:5637;top:4905;width:143;height:654" coordorigin="5637,4906" coordsize="143,654" path="m5637,5396l5673,5396,5673,4906,5744,4906,5744,5396,5780,5396,5709,5560,5637,5396xe" filled="false" stroked="true" strokeweight=".75pt" strokecolor="#000000">
              <v:path arrowok="t"/>
              <v:stroke dashstyle="solid"/>
            </v:shape>
            <v:shape style="position:absolute;left:5580;top:6001;width:143;height:678" coordorigin="5580,6002" coordsize="143,678" path="m5687,6002l5616,6002,5616,6510,5580,6510,5652,6680,5723,6510,5687,6510,5687,6002xe" filled="true" fillcolor="#ffffff" stroked="false">
              <v:path arrowok="t"/>
              <v:fill type="solid"/>
            </v:shape>
            <v:shape style="position:absolute;left:5580;top:6001;width:143;height:678" coordorigin="5580,6002" coordsize="143,678" path="m5580,6510l5616,6510,5616,6002,5687,6002,5687,6510,5723,6510,5652,6680,5580,6510xe" filled="false" stroked="true" strokeweight=".75pt" strokecolor="#000000">
              <v:path arrowok="t"/>
              <v:stroke dashstyle="solid"/>
            </v:shape>
            <v:shape style="position:absolute;left:4789;top:123;width:196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Generate story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topic</w:t>
                    </w:r>
                  </w:p>
                </w:txbxContent>
              </v:textbox>
              <w10:wrap type="none"/>
            </v:shape>
            <v:shape style="position:absolute;left:4964;top:1159;width:168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Select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story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topic</w:t>
                    </w:r>
                  </w:p>
                </w:txbxContent>
              </v:textbox>
              <w10:wrap type="none"/>
            </v:shape>
            <v:shape style="position:absolute;left:5180;top:2281;width:125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Dictate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story</w:t>
                    </w:r>
                  </w:p>
                </w:txbxContent>
              </v:textbox>
              <w10:wrap type="none"/>
            </v:shape>
            <v:shape style="position:absolute;left:5225;top:3368;width:110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Write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story</w:t>
                    </w:r>
                  </w:p>
                </w:txbxContent>
              </v:textbox>
              <w10:wrap type="none"/>
            </v:shape>
            <v:shape style="position:absolute;left:5252;top:4510;width:105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Read story</w:t>
                    </w:r>
                  </w:p>
                </w:txbxContent>
              </v:textbox>
              <w10:wrap type="none"/>
            </v:shape>
            <v:shape style="position:absolute;left:5041;top:5586;width:141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Illustrate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story</w:t>
                    </w:r>
                  </w:p>
                </w:txbxContent>
              </v:textbox>
              <w10:wrap type="none"/>
            </v:shape>
            <v:shape style="position:absolute;left:4150;top:6679;width:3159;height:607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52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Practice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reading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story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STEP</w:t>
      </w:r>
      <w:r>
        <w:rPr>
          <w:spacing w:val="-4"/>
        </w:rPr>
        <w:t> </w:t>
      </w:r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2300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Heading1"/>
        <w:ind w:left="2300"/>
      </w:pPr>
      <w:r>
        <w:rPr/>
        <w:t>STEP</w:t>
      </w:r>
      <w:r>
        <w:rPr>
          <w:spacing w:val="-4"/>
        </w:rPr>
        <w:t> </w:t>
      </w:r>
      <w:r>
        <w:rPr/>
        <w:t>3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2300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Heading1"/>
        <w:ind w:left="2300"/>
      </w:pPr>
      <w:r>
        <w:rPr/>
        <w:t>STEP</w:t>
      </w:r>
      <w:r>
        <w:rPr>
          <w:spacing w:val="-4"/>
        </w:rPr>
        <w:t> </w:t>
      </w:r>
      <w:r>
        <w:rPr/>
        <w:t>5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3"/>
        <w:ind w:left="2300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6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Heading1"/>
        <w:ind w:left="2300"/>
      </w:pPr>
      <w:r>
        <w:rPr/>
        <w:t>STEP</w:t>
      </w:r>
      <w:r>
        <w:rPr>
          <w:spacing w:val="-4"/>
        </w:rPr>
        <w:t> </w:t>
      </w:r>
      <w:r>
        <w:rPr/>
        <w:t>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spacing w:before="0"/>
        <w:ind w:left="2480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Key Procedural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steps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involved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</w:t>
      </w:r>
    </w:p>
    <w:p>
      <w:pPr>
        <w:spacing w:after="0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480" w:lineRule="auto" w:before="205"/>
        <w:ind w:left="1580" w:right="1113" w:firstLine="720"/>
      </w:pPr>
      <w:r>
        <w:rPr/>
        <w:t>The</w:t>
      </w:r>
      <w:r>
        <w:rPr>
          <w:spacing w:val="19"/>
        </w:rPr>
        <w:t> </w:t>
      </w:r>
      <w:r>
        <w:rPr/>
        <w:t>use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these</w:t>
      </w:r>
      <w:r>
        <w:rPr>
          <w:spacing w:val="19"/>
        </w:rPr>
        <w:t> </w:t>
      </w:r>
      <w:r>
        <w:rPr/>
        <w:t>interactive</w:t>
      </w:r>
      <w:r>
        <w:rPr>
          <w:spacing w:val="23"/>
        </w:rPr>
        <w:t> </w:t>
      </w:r>
      <w:r>
        <w:rPr/>
        <w:t>procedural</w:t>
      </w:r>
      <w:r>
        <w:rPr>
          <w:spacing w:val="20"/>
        </w:rPr>
        <w:t> </w:t>
      </w:r>
      <w:r>
        <w:rPr/>
        <w:t>steps</w:t>
      </w:r>
      <w:r>
        <w:rPr>
          <w:spacing w:val="22"/>
        </w:rPr>
        <w:t> </w:t>
      </w:r>
      <w:r>
        <w:rPr/>
        <w:t>helped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gradual</w:t>
      </w:r>
      <w:r>
        <w:rPr>
          <w:spacing w:val="21"/>
        </w:rPr>
        <w:t> </w:t>
      </w:r>
      <w:r>
        <w:rPr/>
        <w:t>improvement</w:t>
      </w:r>
      <w:r>
        <w:rPr>
          <w:spacing w:val="-57"/>
        </w:rPr>
        <w:t> </w:t>
      </w:r>
      <w:r>
        <w:rPr/>
        <w:t>of</w:t>
      </w:r>
      <w:r>
        <w:rPr>
          <w:spacing w:val="37"/>
        </w:rPr>
        <w:t> </w:t>
      </w:r>
      <w:r>
        <w:rPr/>
        <w:t>sight</w:t>
      </w:r>
      <w:r>
        <w:rPr>
          <w:spacing w:val="40"/>
        </w:rPr>
        <w:t> </w:t>
      </w:r>
      <w:r>
        <w:rPr/>
        <w:t>vocabulary,</w:t>
      </w:r>
      <w:r>
        <w:rPr>
          <w:spacing w:val="39"/>
        </w:rPr>
        <w:t> </w:t>
      </w:r>
      <w:r>
        <w:rPr/>
        <w:t>basic</w:t>
      </w:r>
      <w:r>
        <w:rPr>
          <w:spacing w:val="39"/>
        </w:rPr>
        <w:t> </w:t>
      </w:r>
      <w:r>
        <w:rPr/>
        <w:t>literacy</w:t>
      </w:r>
      <w:r>
        <w:rPr>
          <w:spacing w:val="32"/>
        </w:rPr>
        <w:t> </w:t>
      </w:r>
      <w:r>
        <w:rPr/>
        <w:t>awareness,</w:t>
      </w:r>
      <w:r>
        <w:rPr>
          <w:spacing w:val="39"/>
        </w:rPr>
        <w:t> </w:t>
      </w:r>
      <w:r>
        <w:rPr/>
        <w:t>reading</w:t>
      </w:r>
      <w:r>
        <w:rPr>
          <w:spacing w:val="37"/>
        </w:rPr>
        <w:t> </w:t>
      </w:r>
      <w:r>
        <w:rPr/>
        <w:t>comprehension</w:t>
      </w:r>
      <w:r>
        <w:rPr>
          <w:spacing w:val="40"/>
        </w:rPr>
        <w:t> </w:t>
      </w:r>
      <w:r>
        <w:rPr/>
        <w:t>as</w:t>
      </w:r>
      <w:r>
        <w:rPr>
          <w:spacing w:val="41"/>
        </w:rPr>
        <w:t> </w:t>
      </w:r>
      <w:r>
        <w:rPr/>
        <w:t>well</w:t>
      </w:r>
      <w:r>
        <w:rPr>
          <w:spacing w:val="40"/>
        </w:rPr>
        <w:t> </w:t>
      </w:r>
      <w:r>
        <w:rPr/>
        <w:t>as</w:t>
      </w:r>
      <w:r>
        <w:rPr>
          <w:spacing w:val="38"/>
        </w:rPr>
        <w:t> </w:t>
      </w:r>
      <w:r>
        <w:rPr/>
        <w:t>other</w:t>
      </w:r>
      <w:r>
        <w:rPr>
          <w:spacing w:val="-57"/>
        </w:rPr>
        <w:t> </w:t>
      </w:r>
      <w:r>
        <w:rPr/>
        <w:t>basic language skills of learners with intellectual disabilities involved in the study.The</w:t>
      </w:r>
      <w:r>
        <w:rPr>
          <w:spacing w:val="1"/>
        </w:rPr>
        <w:t> </w:t>
      </w:r>
      <w:r>
        <w:rPr/>
        <w:t>intervention</w:t>
      </w:r>
      <w:r>
        <w:rPr>
          <w:spacing w:val="11"/>
        </w:rPr>
        <w:t> </w:t>
      </w:r>
      <w:r>
        <w:rPr/>
        <w:t>focused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providing</w:t>
      </w:r>
      <w:r>
        <w:rPr>
          <w:spacing w:val="9"/>
        </w:rPr>
        <w:t> </w:t>
      </w:r>
      <w:r>
        <w:rPr/>
        <w:t>treatment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experimental</w:t>
      </w:r>
      <w:r>
        <w:rPr>
          <w:spacing w:val="14"/>
        </w:rPr>
        <w:t> </w:t>
      </w:r>
      <w:r>
        <w:rPr/>
        <w:t>group</w:t>
      </w:r>
      <w:r>
        <w:rPr>
          <w:spacing w:val="11"/>
        </w:rPr>
        <w:t> </w:t>
      </w:r>
      <w:r>
        <w:rPr/>
        <w:t>only</w:t>
      </w:r>
      <w:r>
        <w:rPr>
          <w:spacing w:val="6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-57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receptive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literal</w:t>
      </w:r>
      <w:r>
        <w:rPr>
          <w:spacing w:val="1"/>
        </w:rPr>
        <w:t> </w:t>
      </w:r>
      <w:r>
        <w:rPr/>
        <w:t>reading</w:t>
      </w:r>
      <w:r>
        <w:rPr>
          <w:spacing w:val="-57"/>
        </w:rPr>
        <w:t> </w:t>
      </w:r>
      <w:r>
        <w:rPr/>
        <w:t>comprehension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writing</w:t>
      </w:r>
      <w:r>
        <w:rPr>
          <w:spacing w:val="29"/>
        </w:rPr>
        <w:t> </w:t>
      </w:r>
      <w:r>
        <w:rPr/>
        <w:t>skills</w:t>
      </w:r>
      <w:r>
        <w:rPr>
          <w:spacing w:val="33"/>
        </w:rPr>
        <w:t> </w:t>
      </w:r>
      <w:r>
        <w:rPr/>
        <w:t>using</w:t>
      </w:r>
      <w:r>
        <w:rPr>
          <w:spacing w:val="32"/>
        </w:rPr>
        <w:t> </w:t>
      </w:r>
      <w:r>
        <w:rPr/>
        <w:t>the</w:t>
      </w:r>
      <w:r>
        <w:rPr>
          <w:spacing w:val="40"/>
        </w:rPr>
        <w:t> </w:t>
      </w:r>
      <w:r>
        <w:rPr/>
        <w:t>LEA.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pupils</w:t>
      </w:r>
      <w:r>
        <w:rPr>
          <w:spacing w:val="32"/>
        </w:rPr>
        <w:t> </w:t>
      </w:r>
      <w:r>
        <w:rPr/>
        <w:t>later</w:t>
      </w:r>
      <w:r>
        <w:rPr>
          <w:spacing w:val="33"/>
        </w:rPr>
        <w:t> </w:t>
      </w:r>
      <w:r>
        <w:rPr/>
        <w:t>answered</w:t>
      </w:r>
      <w:r>
        <w:rPr>
          <w:spacing w:val="34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comprehension</w:t>
      </w:r>
      <w:r>
        <w:rPr>
          <w:spacing w:val="20"/>
        </w:rPr>
        <w:t> </w:t>
      </w:r>
      <w:r>
        <w:rPr/>
        <w:t>questions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recognized</w:t>
      </w:r>
      <w:r>
        <w:rPr>
          <w:spacing w:val="20"/>
        </w:rPr>
        <w:t> </w:t>
      </w:r>
      <w:r>
        <w:rPr/>
        <w:t>key</w:t>
      </w:r>
      <w:r>
        <w:rPr>
          <w:spacing w:val="15"/>
        </w:rPr>
        <w:t> </w:t>
      </w:r>
      <w:r>
        <w:rPr/>
        <w:t>sight</w:t>
      </w:r>
      <w:r>
        <w:rPr>
          <w:spacing w:val="20"/>
        </w:rPr>
        <w:t> </w:t>
      </w:r>
      <w:r>
        <w:rPr/>
        <w:t>words</w:t>
      </w:r>
      <w:r>
        <w:rPr>
          <w:spacing w:val="21"/>
        </w:rPr>
        <w:t> </w:t>
      </w:r>
      <w:r>
        <w:rPr/>
        <w:t>provided</w:t>
      </w:r>
      <w:r>
        <w:rPr>
          <w:spacing w:val="25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course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test</w:t>
      </w:r>
      <w:r>
        <w:rPr>
          <w:spacing w:val="-57"/>
        </w:rPr>
        <w:t> </w:t>
      </w:r>
      <w:r>
        <w:rPr/>
        <w:t>administration.</w:t>
      </w:r>
      <w:r>
        <w:rPr>
          <w:spacing w:val="-1"/>
        </w:rPr>
        <w:t> </w:t>
      </w:r>
      <w:r>
        <w:rPr/>
        <w:t>Steps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LEA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 during</w:t>
      </w:r>
      <w:r>
        <w:rPr>
          <w:spacing w:val="-4"/>
        </w:rPr>
        <w:t> </w:t>
      </w:r>
      <w:r>
        <w:rPr/>
        <w:t>the intervention.</w:t>
      </w:r>
    </w:p>
    <w:p>
      <w:pPr>
        <w:pStyle w:val="BodyText"/>
        <w:spacing w:line="480" w:lineRule="auto" w:before="1"/>
        <w:ind w:left="1580" w:right="1113" w:firstLine="720"/>
        <w:jc w:val="both"/>
      </w:pPr>
      <w:r>
        <w:rPr/>
        <w:t>In Step one, the learners were scaffolded to generate a topic used for story telling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conversational</w:t>
      </w:r>
      <w:r>
        <w:rPr>
          <w:spacing w:val="1"/>
        </w:rPr>
        <w:t> </w:t>
      </w:r>
      <w:r>
        <w:rPr/>
        <w:t>exchange.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learner’s</w:t>
      </w:r>
      <w:r>
        <w:rPr>
          <w:spacing w:val="60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experiences about any particular event(s) of his/her own choice. Step two involved 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phrases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sentences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assistance of the researcher. This</w:t>
      </w:r>
      <w:r>
        <w:rPr>
          <w:spacing w:val="60"/>
        </w:rPr>
        <w:t> </w:t>
      </w:r>
      <w:r>
        <w:rPr/>
        <w:t>served as a preparatory stage for the eventual teaching</w:t>
      </w:r>
      <w:r>
        <w:rPr>
          <w:spacing w:val="1"/>
        </w:rPr>
        <w:t> </w:t>
      </w:r>
      <w:r>
        <w:rPr/>
        <w:t>of basic reading skills to the learners. In Step three, the learners were required to dictate</w:t>
      </w:r>
      <w:r>
        <w:rPr>
          <w:spacing w:val="1"/>
        </w:rPr>
        <w:t> </w:t>
      </w:r>
      <w:r>
        <w:rPr/>
        <w:t>phrases, words or sentences related to their experiences. In Step four, the researcher</w:t>
      </w:r>
      <w:r>
        <w:rPr>
          <w:spacing w:val="1"/>
        </w:rPr>
        <w:t> </w:t>
      </w:r>
      <w:r>
        <w:rPr/>
        <w:t>helped the learners to write down their dictated words, phrases or sentences. The learners</w:t>
      </w:r>
      <w:r>
        <w:rPr>
          <w:spacing w:val="1"/>
        </w:rPr>
        <w:t> </w:t>
      </w:r>
      <w:r>
        <w:rPr/>
        <w:t>were subsequently guided to recognize and understand that the words being repeated to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actually</w:t>
      </w:r>
      <w:r>
        <w:rPr>
          <w:spacing w:val="-3"/>
        </w:rPr>
        <w:t> </w:t>
      </w:r>
      <w:r>
        <w:rPr/>
        <w:t>represent their own words,</w:t>
      </w:r>
      <w:r>
        <w:rPr>
          <w:spacing w:val="1"/>
        </w:rPr>
        <w:t> </w:t>
      </w:r>
      <w:r>
        <w:rPr/>
        <w:t>although</w:t>
      </w:r>
      <w:r>
        <w:rPr>
          <w:spacing w:val="3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reproduced in print.</w:t>
      </w:r>
    </w:p>
    <w:p>
      <w:pPr>
        <w:pStyle w:val="BodyText"/>
        <w:spacing w:line="480" w:lineRule="auto" w:before="2"/>
        <w:ind w:left="1580" w:right="1117" w:firstLine="720"/>
        <w:jc w:val="both"/>
      </w:pPr>
      <w:r>
        <w:rPr/>
        <w:t>In Step five, the learners were encouraged to read the words, phrase or sentences,</w:t>
      </w:r>
      <w:r>
        <w:rPr>
          <w:spacing w:val="1"/>
        </w:rPr>
        <w:t> </w:t>
      </w:r>
      <w:r>
        <w:rPr/>
        <w:t>aloud with the assistance of the researcher. In Step six the learners were encouraged to</w:t>
      </w:r>
      <w:r>
        <w:rPr>
          <w:spacing w:val="1"/>
        </w:rPr>
        <w:t> </w:t>
      </w:r>
      <w:r>
        <w:rPr/>
        <w:t>copy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dictated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sketch</w:t>
      </w:r>
      <w:r>
        <w:rPr>
          <w:spacing w:val="1"/>
        </w:rPr>
        <w:t> </w:t>
      </w:r>
      <w:r>
        <w:rPr/>
        <w:t>drawings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illustrations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story.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seven,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encouraged to practice reading their own stories aloud and, sometimes, silently. All of</w:t>
      </w:r>
      <w:r>
        <w:rPr>
          <w:spacing w:val="1"/>
        </w:rPr>
        <w:t> </w:t>
      </w:r>
      <w:r>
        <w:rPr/>
        <w:t>these</w:t>
      </w:r>
      <w:r>
        <w:rPr>
          <w:spacing w:val="37"/>
        </w:rPr>
        <w:t> </w:t>
      </w:r>
      <w:r>
        <w:rPr/>
        <w:t>steps</w:t>
      </w:r>
      <w:r>
        <w:rPr>
          <w:spacing w:val="39"/>
        </w:rPr>
        <w:t> </w:t>
      </w:r>
      <w:r>
        <w:rPr/>
        <w:t>were</w:t>
      </w:r>
      <w:r>
        <w:rPr>
          <w:spacing w:val="38"/>
        </w:rPr>
        <w:t> </w:t>
      </w:r>
      <w:r>
        <w:rPr/>
        <w:t>actively</w:t>
      </w:r>
      <w:r>
        <w:rPr>
          <w:spacing w:val="38"/>
        </w:rPr>
        <w:t> </w:t>
      </w:r>
      <w:r>
        <w:rPr/>
        <w:t>applied</w:t>
      </w:r>
      <w:r>
        <w:rPr>
          <w:spacing w:val="39"/>
        </w:rPr>
        <w:t> </w:t>
      </w:r>
      <w:r>
        <w:rPr/>
        <w:t>during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course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intervention.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treatment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7"/>
        <w:jc w:val="both"/>
      </w:pPr>
      <w:r>
        <w:rPr/>
        <w:t>lasted for one hour between 10:00am-11:00am on Tuesdays, Wednesdays and Thursdays.</w:t>
      </w:r>
      <w:r>
        <w:rPr>
          <w:spacing w:val="-57"/>
        </w:rPr>
        <w:t> </w:t>
      </w:r>
      <w:r>
        <w:rPr/>
        <w:t>Twenty</w:t>
      </w:r>
      <w:r>
        <w:rPr>
          <w:spacing w:val="16"/>
        </w:rPr>
        <w:t> </w:t>
      </w:r>
      <w:r>
        <w:rPr/>
        <w:t>minutes</w:t>
      </w:r>
      <w:r>
        <w:rPr>
          <w:spacing w:val="18"/>
        </w:rPr>
        <w:t> </w:t>
      </w:r>
      <w:r>
        <w:rPr/>
        <w:t>was</w:t>
      </w:r>
      <w:r>
        <w:rPr>
          <w:spacing w:val="20"/>
        </w:rPr>
        <w:t> </w:t>
      </w:r>
      <w:r>
        <w:rPr/>
        <w:t>used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explain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high</w:t>
      </w:r>
      <w:r>
        <w:rPr>
          <w:spacing w:val="18"/>
        </w:rPr>
        <w:t> </w:t>
      </w:r>
      <w:r>
        <w:rPr/>
        <w:t>frequency</w:t>
      </w:r>
      <w:r>
        <w:rPr>
          <w:spacing w:val="15"/>
        </w:rPr>
        <w:t> </w:t>
      </w:r>
      <w:r>
        <w:rPr/>
        <w:t>words</w:t>
      </w:r>
      <w:r>
        <w:rPr>
          <w:spacing w:val="18"/>
        </w:rPr>
        <w:t> </w:t>
      </w:r>
      <w:r>
        <w:rPr/>
        <w:t>while</w:t>
      </w:r>
      <w:r>
        <w:rPr>
          <w:spacing w:val="20"/>
        </w:rPr>
        <w:t> </w:t>
      </w:r>
      <w:r>
        <w:rPr/>
        <w:t>forty</w:t>
      </w:r>
      <w:r>
        <w:rPr>
          <w:spacing w:val="17"/>
        </w:rPr>
        <w:t> </w:t>
      </w:r>
      <w:r>
        <w:rPr/>
        <w:t>minutes</w:t>
      </w:r>
      <w:r>
        <w:rPr>
          <w:spacing w:val="21"/>
        </w:rPr>
        <w:t> </w:t>
      </w:r>
      <w:r>
        <w:rPr/>
        <w:t>will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devoted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answering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conventional,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schedule</w:t>
      </w:r>
      <w:r>
        <w:rPr>
          <w:spacing w:val="-1"/>
        </w:rPr>
        <w:t> </w:t>
      </w:r>
      <w:r>
        <w:rPr/>
        <w:t>covered 12</w:t>
      </w:r>
      <w:r>
        <w:rPr>
          <w:spacing w:val="2"/>
        </w:rPr>
        <w:t> </w:t>
      </w:r>
      <w:r>
        <w:rPr/>
        <w:t>weeks (See</w:t>
      </w:r>
      <w:r>
        <w:rPr>
          <w:spacing w:val="-2"/>
        </w:rPr>
        <w:t> </w:t>
      </w:r>
      <w:r>
        <w:rPr/>
        <w:t>Appendix</w:t>
      </w:r>
      <w:r>
        <w:rPr>
          <w:spacing w:val="2"/>
        </w:rPr>
        <w:t> </w:t>
      </w:r>
      <w:r>
        <w:rPr/>
        <w:t>B1)</w:t>
      </w:r>
    </w:p>
    <w:p>
      <w:pPr>
        <w:pStyle w:val="Heading1"/>
        <w:numPr>
          <w:ilvl w:val="2"/>
          <w:numId w:val="26"/>
        </w:numPr>
        <w:tabs>
          <w:tab w:pos="2301" w:val="left" w:leader="none"/>
        </w:tabs>
        <w:spacing w:line="240" w:lineRule="auto" w:before="5" w:after="0"/>
        <w:ind w:left="2300" w:right="0" w:hanging="721"/>
        <w:jc w:val="both"/>
      </w:pPr>
      <w:r>
        <w:rPr/>
        <w:t>Administration</w:t>
      </w:r>
      <w:r>
        <w:rPr>
          <w:spacing w:val="-2"/>
        </w:rPr>
        <w:t> </w:t>
      </w:r>
      <w:r>
        <w:rPr/>
        <w:t>of Posttest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7" w:firstLine="720"/>
        <w:jc w:val="both"/>
      </w:pPr>
      <w:r>
        <w:rPr/>
        <w:t>After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Approach</w:t>
      </w:r>
      <w:r>
        <w:rPr>
          <w:spacing w:val="-57"/>
        </w:rPr>
        <w:t> </w:t>
      </w:r>
      <w:r>
        <w:rPr/>
        <w:t>programme, both the experimental and control groups were re-tested using the same</w:t>
      </w:r>
      <w:r>
        <w:rPr>
          <w:spacing w:val="1"/>
        </w:rPr>
        <w:t> </w:t>
      </w:r>
      <w:r>
        <w:rPr/>
        <w:t>instruments. The posttest focused on the same skills on which pretest was carried out,</w:t>
      </w:r>
      <w:r>
        <w:rPr>
          <w:spacing w:val="1"/>
        </w:rPr>
        <w:t> </w:t>
      </w:r>
      <w:r>
        <w:rPr/>
        <w:t>namely, sight word recognition, writing, literal reading comprehension, receptive and</w:t>
      </w:r>
      <w:r>
        <w:rPr>
          <w:spacing w:val="1"/>
        </w:rPr>
        <w:t> </w:t>
      </w:r>
      <w:r>
        <w:rPr/>
        <w:t>expressive</w:t>
      </w:r>
      <w:r>
        <w:rPr>
          <w:spacing w:val="-2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skills</w:t>
      </w:r>
      <w:r>
        <w:rPr>
          <w:spacing w:val="-1"/>
        </w:rPr>
        <w:t> </w:t>
      </w:r>
      <w:r>
        <w:rPr/>
        <w:t>and answering</w:t>
      </w:r>
      <w:r>
        <w:rPr>
          <w:spacing w:val="-1"/>
        </w:rPr>
        <w:t> </w:t>
      </w:r>
      <w:r>
        <w:rPr/>
        <w:t>reading</w:t>
      </w:r>
      <w:r>
        <w:rPr>
          <w:spacing w:val="-2"/>
        </w:rPr>
        <w:t> </w:t>
      </w:r>
      <w:r>
        <w:rPr/>
        <w:t>comprehension questions.</w:t>
      </w:r>
    </w:p>
    <w:p>
      <w:pPr>
        <w:pStyle w:val="Heading1"/>
        <w:numPr>
          <w:ilvl w:val="2"/>
          <w:numId w:val="26"/>
        </w:numPr>
        <w:tabs>
          <w:tab w:pos="2301" w:val="left" w:leader="none"/>
        </w:tabs>
        <w:spacing w:line="240" w:lineRule="auto" w:before="6" w:after="0"/>
        <w:ind w:left="2300" w:right="0" w:hanging="721"/>
        <w:jc w:val="both"/>
      </w:pPr>
      <w:r>
        <w:rPr/>
        <w:t>Scoring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Instrument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300"/>
      </w:pPr>
      <w:r>
        <w:rPr/>
        <w:t>The</w:t>
      </w:r>
      <w:r>
        <w:rPr>
          <w:spacing w:val="-3"/>
        </w:rPr>
        <w:t> </w:t>
      </w:r>
      <w:r>
        <w:rPr/>
        <w:t>scoring</w:t>
      </w:r>
      <w:r>
        <w:rPr>
          <w:spacing w:val="-3"/>
        </w:rPr>
        <w:t> </w:t>
      </w:r>
      <w:r>
        <w:rPr/>
        <w:t>procedure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each instrument</w:t>
      </w:r>
      <w:r>
        <w:rPr>
          <w:spacing w:val="-1"/>
        </w:rPr>
        <w:t> </w:t>
      </w:r>
      <w:r>
        <w:rPr/>
        <w:t>is hereby</w:t>
      </w:r>
      <w:r>
        <w:rPr>
          <w:spacing w:val="-5"/>
        </w:rPr>
        <w:t> </w:t>
      </w:r>
      <w:r>
        <w:rPr/>
        <w:t>presented:</w:t>
      </w:r>
    </w:p>
    <w:p>
      <w:pPr>
        <w:pStyle w:val="BodyText"/>
      </w:pPr>
    </w:p>
    <w:p>
      <w:pPr>
        <w:pStyle w:val="BodyText"/>
        <w:spacing w:line="480" w:lineRule="auto"/>
        <w:ind w:left="1580" w:right="1118"/>
        <w:jc w:val="both"/>
      </w:pPr>
      <w:r>
        <w:rPr/>
        <w:t>The assessment tool for developmental milestone was recorded according to the four</w:t>
      </w:r>
      <w:r>
        <w:rPr>
          <w:spacing w:val="1"/>
        </w:rPr>
        <w:t> </w:t>
      </w:r>
      <w:r>
        <w:rPr/>
        <w:t>sections composed in the instrument. Each section attracted 25 marks, thus 25 × 4 =</w:t>
      </w:r>
      <w:r>
        <w:rPr>
          <w:spacing w:val="1"/>
        </w:rPr>
        <w:t> </w:t>
      </w:r>
      <w:r>
        <w:rPr/>
        <w:t>100%. The word recognition abilities of learners with mild and moderate degrees of</w:t>
      </w:r>
      <w:r>
        <w:rPr>
          <w:spacing w:val="1"/>
        </w:rPr>
        <w:t> </w:t>
      </w:r>
      <w:r>
        <w:rPr/>
        <w:t>intellectual disabilities were judged on the basis of the prompt identification of each word</w:t>
      </w:r>
      <w:r>
        <w:rPr>
          <w:spacing w:val="-57"/>
        </w:rPr>
        <w:t> </w:t>
      </w:r>
      <w:r>
        <w:rPr/>
        <w:t>presented; thereafter, marks were awarded. Each correctly pronounced word was scored</w:t>
      </w:r>
      <w:r>
        <w:rPr>
          <w:spacing w:val="1"/>
        </w:rPr>
        <w:t> </w:t>
      </w:r>
      <w:r>
        <w:rPr/>
        <w:t>one (1), = 1 × 100 = 100%. Similarly, in</w:t>
      </w:r>
      <w:r>
        <w:rPr>
          <w:spacing w:val="1"/>
        </w:rPr>
        <w:t> </w:t>
      </w:r>
      <w:r>
        <w:rPr/>
        <w:t>scoring the comprehension</w:t>
      </w:r>
      <w:r>
        <w:rPr>
          <w:spacing w:val="1"/>
        </w:rPr>
        <w:t> </w:t>
      </w:r>
      <w:r>
        <w:rPr/>
        <w:t>of the pupils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UIRI, a tick (</w:t>
      </w:r>
      <w:r>
        <w:rPr>
          <w:rFonts w:ascii="Wingdings" w:hAnsi="Wingdings"/>
        </w:rPr>
        <w:t></w:t>
      </w:r>
      <w:r>
        <w:rPr/>
        <w:t>) and 20 marks were awarded for every correct answer while wrong</w:t>
      </w:r>
      <w:r>
        <w:rPr>
          <w:spacing w:val="1"/>
        </w:rPr>
        <w:t> </w:t>
      </w:r>
      <w:r>
        <w:rPr/>
        <w:t>answers attracted a mark (x) representing 0%. This means that only passages 1a, 1b, 2a,</w:t>
      </w:r>
      <w:r>
        <w:rPr>
          <w:spacing w:val="1"/>
        </w:rPr>
        <w:t> </w:t>
      </w:r>
      <w:r>
        <w:rPr/>
        <w:t>2b and three other passages from the learners’ stories were used, thus making a total of</w:t>
      </w:r>
      <w:r>
        <w:rPr>
          <w:spacing w:val="1"/>
        </w:rPr>
        <w:t> </w:t>
      </w:r>
      <w:r>
        <w:rPr/>
        <w:t>five</w:t>
      </w:r>
      <w:r>
        <w:rPr>
          <w:spacing w:val="-3"/>
        </w:rPr>
        <w:t> </w:t>
      </w:r>
      <w:r>
        <w:rPr/>
        <w:t>(5)</w:t>
      </w:r>
      <w:r>
        <w:rPr>
          <w:spacing w:val="-2"/>
        </w:rPr>
        <w:t> </w:t>
      </w:r>
      <w:r>
        <w:rPr/>
        <w:t>comprehension stories. Hence</w:t>
      </w:r>
      <w:r>
        <w:rPr>
          <w:spacing w:val="-1"/>
        </w:rPr>
        <w:t> </w:t>
      </w:r>
      <w:r>
        <w:rPr/>
        <w:t>20 ×</w:t>
      </w:r>
      <w:r>
        <w:rPr>
          <w:spacing w:val="-1"/>
        </w:rPr>
        <w:t> </w:t>
      </w:r>
      <w:r>
        <w:rPr/>
        <w:t>5 =</w:t>
      </w:r>
      <w:r>
        <w:rPr>
          <w:spacing w:val="-1"/>
        </w:rPr>
        <w:t> </w:t>
      </w:r>
      <w:r>
        <w:rPr/>
        <w:t>100%.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6"/>
        </w:numPr>
        <w:tabs>
          <w:tab w:pos="2300" w:val="left" w:leader="none"/>
          <w:tab w:pos="2301" w:val="left" w:leader="none"/>
        </w:tabs>
        <w:spacing w:line="240" w:lineRule="auto" w:before="90" w:after="0"/>
        <w:ind w:left="2300" w:right="0" w:hanging="721"/>
        <w:jc w:val="left"/>
      </w:pP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DATA 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5" w:firstLine="720"/>
      </w:pPr>
      <w:r>
        <w:rPr/>
        <w:t>Research</w:t>
      </w:r>
      <w:r>
        <w:rPr>
          <w:spacing w:val="10"/>
        </w:rPr>
        <w:t> </w:t>
      </w:r>
      <w:r>
        <w:rPr/>
        <w:t>Question</w:t>
      </w:r>
      <w:r>
        <w:rPr>
          <w:spacing w:val="10"/>
        </w:rPr>
        <w:t> </w:t>
      </w:r>
      <w:r>
        <w:rPr/>
        <w:t>1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answered</w:t>
      </w:r>
      <w:r>
        <w:rPr>
          <w:spacing w:val="10"/>
        </w:rPr>
        <w:t> </w:t>
      </w:r>
      <w:r>
        <w:rPr/>
        <w:t>using</w:t>
      </w:r>
      <w:r>
        <w:rPr>
          <w:spacing w:val="9"/>
        </w:rPr>
        <w:t> </w:t>
      </w:r>
      <w:r>
        <w:rPr/>
        <w:t>simple</w:t>
      </w:r>
      <w:r>
        <w:rPr>
          <w:spacing w:val="10"/>
        </w:rPr>
        <w:t> </w:t>
      </w:r>
      <w:r>
        <w:rPr/>
        <w:t>percentage,</w:t>
      </w:r>
      <w:r>
        <w:rPr>
          <w:spacing w:val="10"/>
        </w:rPr>
        <w:t> </w:t>
      </w:r>
      <w:r>
        <w:rPr/>
        <w:t>while</w:t>
      </w:r>
      <w:r>
        <w:rPr>
          <w:spacing w:val="10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2-6 were</w:t>
      </w:r>
      <w:r>
        <w:rPr>
          <w:spacing w:val="1"/>
        </w:rPr>
        <w:t> </w:t>
      </w:r>
      <w:r>
        <w:rPr/>
        <w:t>answered using</w:t>
      </w:r>
      <w:r>
        <w:rPr>
          <w:spacing w:val="-3"/>
        </w:rPr>
        <w:t> </w:t>
      </w:r>
      <w:r>
        <w:rPr/>
        <w:t>mean</w:t>
      </w:r>
      <w:r>
        <w:rPr>
          <w:spacing w:val="2"/>
        </w:rPr>
        <w:t> </w:t>
      </w:r>
      <w:r>
        <w:rPr/>
        <w:t>gain</w:t>
      </w:r>
      <w:r>
        <w:rPr>
          <w:spacing w:val="-1"/>
        </w:rPr>
        <w:t> </w:t>
      </w:r>
      <w:r>
        <w:rPr/>
        <w:t>scores.</w:t>
      </w:r>
    </w:p>
    <w:p>
      <w:pPr>
        <w:pStyle w:val="BodyText"/>
        <w:spacing w:line="480" w:lineRule="auto"/>
        <w:ind w:left="1580" w:right="1107"/>
      </w:pPr>
      <w:r>
        <w:rPr/>
        <w:t>Hypothesis</w:t>
      </w:r>
      <w:r>
        <w:rPr>
          <w:spacing w:val="31"/>
        </w:rPr>
        <w:t> </w:t>
      </w:r>
      <w:r>
        <w:rPr/>
        <w:t>1</w:t>
      </w:r>
      <w:r>
        <w:rPr>
          <w:spacing w:val="30"/>
        </w:rPr>
        <w:t> </w:t>
      </w:r>
      <w:r>
        <w:rPr/>
        <w:t>was</w:t>
      </w:r>
      <w:r>
        <w:rPr>
          <w:spacing w:val="31"/>
        </w:rPr>
        <w:t> </w:t>
      </w:r>
      <w:r>
        <w:rPr/>
        <w:t>tested</w:t>
      </w:r>
      <w:r>
        <w:rPr>
          <w:spacing w:val="32"/>
        </w:rPr>
        <w:t> </w:t>
      </w:r>
      <w:r>
        <w:rPr/>
        <w:t>using</w:t>
      </w:r>
      <w:r>
        <w:rPr>
          <w:spacing w:val="28"/>
        </w:rPr>
        <w:t> </w:t>
      </w:r>
      <w:r>
        <w:rPr/>
        <w:t>t-test,</w:t>
      </w:r>
      <w:r>
        <w:rPr>
          <w:spacing w:val="31"/>
        </w:rPr>
        <w:t> </w:t>
      </w:r>
      <w:r>
        <w:rPr/>
        <w:t>while</w:t>
      </w:r>
      <w:r>
        <w:rPr>
          <w:spacing w:val="30"/>
        </w:rPr>
        <w:t> </w:t>
      </w:r>
      <w:r>
        <w:rPr/>
        <w:t>Hypotheses</w:t>
      </w:r>
      <w:r>
        <w:rPr>
          <w:spacing w:val="31"/>
        </w:rPr>
        <w:t> </w:t>
      </w:r>
      <w:r>
        <w:rPr/>
        <w:t>2-8</w:t>
      </w:r>
      <w:r>
        <w:rPr>
          <w:spacing w:val="30"/>
        </w:rPr>
        <w:t> </w:t>
      </w:r>
      <w:r>
        <w:rPr/>
        <w:t>were</w:t>
      </w:r>
      <w:r>
        <w:rPr>
          <w:spacing w:val="29"/>
        </w:rPr>
        <w:t> </w:t>
      </w:r>
      <w:r>
        <w:rPr/>
        <w:t>tested</w:t>
      </w:r>
      <w:r>
        <w:rPr>
          <w:spacing w:val="30"/>
        </w:rPr>
        <w:t> </w:t>
      </w:r>
      <w:r>
        <w:rPr/>
        <w:t>using</w:t>
      </w:r>
      <w:r>
        <w:rPr>
          <w:spacing w:val="28"/>
        </w:rPr>
        <w:t> </w:t>
      </w:r>
      <w:r>
        <w:rPr/>
        <w:t>two-way</w:t>
      </w:r>
      <w:r>
        <w:rPr>
          <w:spacing w:val="-57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variance.</w:t>
      </w:r>
      <w:r>
        <w:rPr>
          <w:spacing w:val="1"/>
        </w:rPr>
        <w:t> </w:t>
      </w:r>
      <w:r>
        <w:rPr/>
        <w:t>The formula</w:t>
      </w:r>
      <w:r>
        <w:rPr>
          <w:spacing w:val="-2"/>
        </w:rPr>
        <w:t> </w:t>
      </w:r>
      <w:r>
        <w:rPr/>
        <w:t>for calculation</w:t>
      </w:r>
      <w:r>
        <w:rPr>
          <w:spacing w:val="-1"/>
        </w:rPr>
        <w:t> </w:t>
      </w:r>
      <w:r>
        <w:rPr/>
        <w:t>of mean</w:t>
      </w:r>
      <w:r>
        <w:rPr>
          <w:spacing w:val="1"/>
        </w:rPr>
        <w:t> </w:t>
      </w:r>
      <w:r>
        <w:rPr/>
        <w:t>gain</w:t>
      </w:r>
      <w:r>
        <w:rPr>
          <w:spacing w:val="-1"/>
        </w:rPr>
        <w:t> </w:t>
      </w:r>
      <w:r>
        <w:rPr/>
        <w:t>score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36"/>
        <w:ind w:left="2300"/>
      </w:pPr>
      <w:r>
        <w:rPr/>
        <w:t>Mean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>
          <w:spacing w:val="1"/>
          <w:position w:val="-5"/>
        </w:rPr>
        <w:drawing>
          <wp:inline distT="0" distB="0" distL="0" distR="0">
            <wp:extent cx="394324" cy="197342"/>
            <wp:effectExtent l="0" t="0" r="0" b="0"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24" cy="1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-5"/>
        </w:rPr>
      </w:r>
      <w:r>
        <w:rPr>
          <w:spacing w:val="1"/>
        </w:rPr>
        <w:t>  </w:t>
      </w:r>
      <w:r>
        <w:rPr>
          <w:spacing w:val="7"/>
        </w:rPr>
        <w:t> </w:t>
      </w:r>
      <w:r>
        <w:rPr>
          <w:u w:val="single"/>
        </w:rPr>
        <w:t>Pretest C</w:t>
      </w:r>
      <w:r>
        <w:rPr>
          <w:spacing w:val="-1"/>
          <w:u w:val="single"/>
        </w:rPr>
        <w:t> </w:t>
      </w:r>
      <w:r>
        <w:rPr>
          <w:u w:val="single"/>
        </w:rPr>
        <w:t>Score(experimental</w:t>
      </w:r>
      <w:r>
        <w:rPr>
          <w:spacing w:val="58"/>
          <w:u w:val="single"/>
        </w:rPr>
        <w:t> </w:t>
      </w:r>
      <w:r>
        <w:rPr>
          <w:u w:val="single"/>
        </w:rPr>
        <w:t>or</w:t>
      </w:r>
      <w:r>
        <w:rPr>
          <w:spacing w:val="-1"/>
          <w:u w:val="single"/>
        </w:rPr>
        <w:t> </w:t>
      </w:r>
      <w:r>
        <w:rPr>
          <w:u w:val="single"/>
        </w:rPr>
        <w:t>control)</w:t>
      </w:r>
    </w:p>
    <w:p>
      <w:pPr>
        <w:pStyle w:val="BodyText"/>
        <w:spacing w:before="52"/>
        <w:ind w:left="5301"/>
      </w:pPr>
      <w:r>
        <w:rPr/>
        <w:t>N</w:t>
      </w:r>
      <w:r>
        <w:rPr>
          <w:spacing w:val="-1"/>
        </w:rPr>
        <w:t> </w:t>
      </w:r>
      <w:r>
        <w:rPr/>
        <w:t>=10</w:t>
      </w:r>
    </w:p>
    <w:p>
      <w:pPr>
        <w:pStyle w:val="BodyText"/>
      </w:pPr>
    </w:p>
    <w:p>
      <w:pPr>
        <w:pStyle w:val="BodyText"/>
        <w:spacing w:line="482" w:lineRule="auto"/>
        <w:ind w:left="3020" w:right="3484" w:hanging="1440"/>
      </w:pPr>
      <w:r>
        <w:rPr/>
        <w:pict>
          <v:group style="position:absolute;margin-left:199.125pt;margin-top:28.229773pt;width:70.5pt;height:45.2pt;mso-position-horizontal-relative:page;mso-position-vertical-relative:paragraph;z-index:-24803840" coordorigin="3983,565" coordsize="1410,904">
            <v:shape style="position:absolute;left:3990;top:861;width:1402;height:577" coordorigin="3990,861" coordsize="1402,577" path="m4241,861l5326,862m4253,904l5338,905m4241,904l4076,1423m3990,1150l4076,1438m4253,1193l4660,1193m5005,1193l5392,1193e" filled="false" stroked="true" strokeweight=".75pt" strokecolor="#000000">
              <v:path arrowok="t"/>
              <v:stroke dashstyle="solid"/>
            </v:shape>
            <v:shape style="position:absolute;left:4381;top:564;width:768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2"/>
                        <w:sz w:val="24"/>
                      </w:rPr>
                      <w:t>X</w:t>
                    </w:r>
                    <w:r>
                      <w:rPr>
                        <w:sz w:val="16"/>
                      </w:rPr>
                      <w:t>1</w:t>
                    </w:r>
                    <w:r>
                      <w:rPr>
                        <w:spacing w:val="20"/>
                        <w:sz w:val="16"/>
                      </w:rPr>
                      <w:t> </w:t>
                    </w:r>
                    <w:r>
                      <w:rPr>
                        <w:position w:val="2"/>
                        <w:sz w:val="24"/>
                      </w:rPr>
                      <w:t>–</w:t>
                    </w:r>
                    <w:r>
                      <w:rPr>
                        <w:spacing w:val="-1"/>
                        <w:position w:val="2"/>
                        <w:sz w:val="24"/>
                      </w:rPr>
                      <w:t> </w:t>
                    </w:r>
                    <w:r>
                      <w:rPr>
                        <w:position w:val="2"/>
                        <w:sz w:val="24"/>
                      </w:rPr>
                      <w:t>X</w:t>
                    </w: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321;top:863;width:888;height:287" type="#_x0000_t202" filled="false" stroked="false">
              <v:textbox inset="0,0,0,0">
                <w:txbxContent>
                  <w:p>
                    <w:pPr>
                      <w:tabs>
                        <w:tab w:pos="655" w:val="left" w:leader="none"/>
                      </w:tabs>
                      <w:spacing w:line="151" w:lineRule="auto" w:before="4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-8"/>
                        <w:sz w:val="24"/>
                      </w:rPr>
                      <w:t>S</w:t>
                    </w:r>
                    <w:r>
                      <w:rPr>
                        <w:sz w:val="16"/>
                      </w:rPr>
                      <w:t>2</w:t>
                      <w:tab/>
                    </w:r>
                    <w:r>
                      <w:rPr>
                        <w:position w:val="-8"/>
                        <w:sz w:val="24"/>
                      </w:rPr>
                      <w:t>S</w:t>
                    </w: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34;top:973;width:10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189;top:973;width:10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321;top:1006;width:948;height:463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4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z w:val="24"/>
                      </w:rPr>
                      <w:t>+</w:t>
                    </w:r>
                  </w:p>
                  <w:p>
                    <w:pPr>
                      <w:tabs>
                        <w:tab w:pos="674" w:val="left" w:leader="none"/>
                      </w:tabs>
                      <w:spacing w:line="22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2"/>
                        <w:sz w:val="24"/>
                      </w:rPr>
                      <w:t>N</w:t>
                    </w:r>
                    <w:r>
                      <w:rPr>
                        <w:sz w:val="16"/>
                      </w:rPr>
                      <w:t>1</w:t>
                      <w:tab/>
                    </w:r>
                    <w:r>
                      <w:rPr>
                        <w:position w:val="2"/>
                        <w:sz w:val="24"/>
                      </w:rPr>
                      <w:t>N</w:t>
                    </w: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4803328" from="218.675003pt,29.073132pt" to="227.875003pt,29.073132pt" stroked="true" strokeweight="1.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802816" from="244.925003pt,28.623133pt" to="254.125003pt,28.623133pt" stroked="true" strokeweight="1.05pt" strokecolor="#000000">
            <v:stroke dashstyle="solid"/>
            <w10:wrap type="none"/>
          </v:line>
        </w:pict>
      </w:r>
      <w:r>
        <w:rPr/>
        <w:t>The</w:t>
      </w:r>
      <w:r>
        <w:rPr>
          <w:spacing w:val="-3"/>
        </w:rPr>
        <w:t> </w:t>
      </w:r>
      <w:r>
        <w:rPr/>
        <w:t>formula</w:t>
      </w:r>
      <w:r>
        <w:rPr>
          <w:spacing w:val="-2"/>
        </w:rPr>
        <w:t> </w:t>
      </w:r>
      <w:r>
        <w:rPr/>
        <w:t>for calculation</w:t>
      </w:r>
      <w:r>
        <w:rPr>
          <w:spacing w:val="-1"/>
        </w:rPr>
        <w:t> </w:t>
      </w:r>
      <w:r>
        <w:rPr/>
        <w:t>of t-test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independent is</w:t>
      </w:r>
      <w:r>
        <w:rPr>
          <w:spacing w:val="-1"/>
        </w:rPr>
        <w:t> </w:t>
      </w:r>
      <w:r>
        <w:rPr/>
        <w:t>defined as:</w:t>
      </w:r>
      <w:r>
        <w:rPr>
          <w:spacing w:val="-57"/>
        </w:rPr>
        <w:t> </w:t>
      </w:r>
      <w:r>
        <w:rPr/>
        <w:t>t =</w:t>
      </w:r>
    </w:p>
    <w:p>
      <w:pPr>
        <w:pStyle w:val="BodyText"/>
        <w:spacing w:before="7"/>
        <w:rPr>
          <w:sz w:val="26"/>
        </w:rPr>
      </w:pPr>
    </w:p>
    <w:p>
      <w:pPr>
        <w:spacing w:before="90"/>
        <w:ind w:left="2300" w:right="0" w:firstLine="0"/>
        <w:jc w:val="left"/>
        <w:rPr>
          <w:sz w:val="24"/>
        </w:rPr>
      </w:pPr>
      <w:r>
        <w:rPr>
          <w:i/>
          <w:sz w:val="24"/>
        </w:rPr>
        <w:t>Where</w:t>
      </w:r>
      <w:r>
        <w:rPr>
          <w:sz w:val="24"/>
        </w:rPr>
        <w:t>:</w:t>
      </w:r>
    </w:p>
    <w:p>
      <w:pPr>
        <w:pStyle w:val="BodyText"/>
        <w:spacing w:before="6"/>
        <w:rPr>
          <w:sz w:val="20"/>
        </w:rPr>
      </w:pPr>
      <w:r>
        <w:rPr/>
        <w:pict>
          <v:shape style="position:absolute;margin-left:180.300003pt;margin-top:14.299024pt;width:8.450pt;height:.3pt;mso-position-horizontal-relative:page;mso-position-vertical-relative:paragraph;z-index:-15719936;mso-wrap-distance-left:0;mso-wrap-distance-right:0" coordorigin="3606,286" coordsize="169,6" path="m3599,289l3783,289e" filled="false" stroked="true" strokeweight="1.0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22" w:lineRule="exact"/>
        <w:ind w:left="3020"/>
      </w:pPr>
      <w:r>
        <w:rPr>
          <w:position w:val="2"/>
        </w:rPr>
        <w:t>X</w:t>
      </w:r>
      <w:r>
        <w:rPr>
          <w:sz w:val="16"/>
        </w:rPr>
        <w:t>1</w:t>
      </w:r>
      <w:r>
        <w:rPr>
          <w:spacing w:val="19"/>
          <w:sz w:val="16"/>
        </w:rPr>
        <w:t> </w:t>
      </w:r>
      <w:r>
        <w:rPr>
          <w:position w:val="2"/>
        </w:rPr>
        <w:t>will</w:t>
      </w:r>
      <w:r>
        <w:rPr>
          <w:spacing w:val="-1"/>
          <w:position w:val="2"/>
        </w:rPr>
        <w:t> </w:t>
      </w:r>
      <w:r>
        <w:rPr>
          <w:position w:val="2"/>
        </w:rPr>
        <w:t>represent</w:t>
      </w:r>
      <w:r>
        <w:rPr>
          <w:spacing w:val="-2"/>
          <w:position w:val="2"/>
        </w:rPr>
        <w:t> </w:t>
      </w:r>
      <w:r>
        <w:rPr>
          <w:position w:val="2"/>
        </w:rPr>
        <w:t>the</w:t>
      </w:r>
      <w:r>
        <w:rPr>
          <w:spacing w:val="-2"/>
          <w:position w:val="2"/>
        </w:rPr>
        <w:t> </w:t>
      </w:r>
      <w:r>
        <w:rPr>
          <w:position w:val="2"/>
        </w:rPr>
        <w:t>mean</w:t>
      </w:r>
      <w:r>
        <w:rPr>
          <w:spacing w:val="-2"/>
          <w:position w:val="2"/>
        </w:rPr>
        <w:t> </w:t>
      </w:r>
      <w:r>
        <w:rPr>
          <w:position w:val="2"/>
        </w:rPr>
        <w:t>score</w:t>
      </w:r>
      <w:r>
        <w:rPr>
          <w:spacing w:val="-3"/>
          <w:position w:val="2"/>
        </w:rPr>
        <w:t> </w:t>
      </w:r>
      <w:r>
        <w:rPr>
          <w:position w:val="2"/>
        </w:rPr>
        <w:t>of</w:t>
      </w:r>
      <w:r>
        <w:rPr>
          <w:spacing w:val="-2"/>
          <w:position w:val="2"/>
        </w:rPr>
        <w:t> </w:t>
      </w:r>
      <w:r>
        <w:rPr>
          <w:position w:val="2"/>
        </w:rPr>
        <w:t>high</w:t>
      </w:r>
      <w:r>
        <w:rPr>
          <w:spacing w:val="1"/>
          <w:position w:val="2"/>
        </w:rPr>
        <w:t> </w:t>
      </w:r>
      <w:r>
        <w:rPr>
          <w:position w:val="2"/>
        </w:rPr>
        <w:t>group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181.050003pt;margin-top:14.049024pt;width:8.450pt;height:.3pt;mso-position-horizontal-relative:page;mso-position-vertical-relative:paragraph;z-index:-15719424;mso-wrap-distance-left:0;mso-wrap-distance-right:0" coordorigin="3621,281" coordsize="169,6" path="m3614,284l3798,284e" filled="false" stroked="true" strokeweight="1.0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3020"/>
      </w:pPr>
      <w:r>
        <w:rPr>
          <w:position w:val="2"/>
        </w:rPr>
        <w:t>X</w:t>
      </w:r>
      <w:r>
        <w:rPr>
          <w:sz w:val="16"/>
        </w:rPr>
        <w:t>2</w:t>
      </w:r>
      <w:r>
        <w:rPr>
          <w:spacing w:val="19"/>
          <w:sz w:val="16"/>
        </w:rPr>
        <w:t> </w:t>
      </w:r>
      <w:r>
        <w:rPr>
          <w:position w:val="2"/>
        </w:rPr>
        <w:t>will</w:t>
      </w:r>
      <w:r>
        <w:rPr>
          <w:spacing w:val="-1"/>
          <w:position w:val="2"/>
        </w:rPr>
        <w:t> </w:t>
      </w:r>
      <w:r>
        <w:rPr>
          <w:position w:val="2"/>
        </w:rPr>
        <w:t>represent</w:t>
      </w:r>
      <w:r>
        <w:rPr>
          <w:spacing w:val="-2"/>
          <w:position w:val="2"/>
        </w:rPr>
        <w:t> </w:t>
      </w:r>
      <w:r>
        <w:rPr>
          <w:position w:val="2"/>
        </w:rPr>
        <w:t>the</w:t>
      </w:r>
      <w:r>
        <w:rPr>
          <w:spacing w:val="-2"/>
          <w:position w:val="2"/>
        </w:rPr>
        <w:t> </w:t>
      </w:r>
      <w:r>
        <w:rPr>
          <w:position w:val="2"/>
        </w:rPr>
        <w:t>mean</w:t>
      </w:r>
      <w:r>
        <w:rPr>
          <w:spacing w:val="-1"/>
          <w:position w:val="2"/>
        </w:rPr>
        <w:t> </w:t>
      </w:r>
      <w:r>
        <w:rPr>
          <w:position w:val="2"/>
        </w:rPr>
        <w:t>score</w:t>
      </w:r>
      <w:r>
        <w:rPr>
          <w:spacing w:val="-4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high</w:t>
      </w:r>
      <w:r>
        <w:rPr>
          <w:spacing w:val="1"/>
          <w:position w:val="2"/>
        </w:rPr>
        <w:t> </w:t>
      </w:r>
      <w:r>
        <w:rPr>
          <w:position w:val="2"/>
        </w:rPr>
        <w:t>group</w:t>
      </w:r>
    </w:p>
    <w:p>
      <w:pPr>
        <w:pStyle w:val="BodyText"/>
        <w:spacing w:line="477" w:lineRule="auto" w:before="219"/>
        <w:ind w:left="3020" w:right="3362"/>
      </w:pPr>
      <w:r>
        <w:rPr>
          <w:position w:val="2"/>
        </w:rPr>
        <w:t>S</w:t>
      </w:r>
      <w:r>
        <w:rPr>
          <w:sz w:val="16"/>
        </w:rPr>
        <w:t>1</w:t>
      </w:r>
      <w:r>
        <w:rPr>
          <w:spacing w:val="19"/>
          <w:sz w:val="16"/>
        </w:rPr>
        <w:t> </w:t>
      </w:r>
      <w:r>
        <w:rPr>
          <w:position w:val="2"/>
        </w:rPr>
        <w:t>and</w:t>
      </w:r>
      <w:r>
        <w:rPr>
          <w:spacing w:val="-2"/>
          <w:position w:val="2"/>
        </w:rPr>
        <w:t> </w:t>
      </w:r>
      <w:r>
        <w:rPr>
          <w:position w:val="2"/>
        </w:rPr>
        <w:t>S</w:t>
      </w:r>
      <w:r>
        <w:rPr>
          <w:sz w:val="16"/>
        </w:rPr>
        <w:t>2</w:t>
      </w:r>
      <w:r>
        <w:rPr>
          <w:spacing w:val="19"/>
          <w:sz w:val="16"/>
        </w:rPr>
        <w:t> </w:t>
      </w:r>
      <w:r>
        <w:rPr>
          <w:position w:val="2"/>
        </w:rPr>
        <w:t>=</w:t>
      </w:r>
      <w:r>
        <w:rPr>
          <w:spacing w:val="-3"/>
          <w:position w:val="2"/>
        </w:rPr>
        <w:t> </w:t>
      </w:r>
      <w:r>
        <w:rPr>
          <w:position w:val="2"/>
        </w:rPr>
        <w:t>will</w:t>
      </w:r>
      <w:r>
        <w:rPr>
          <w:spacing w:val="-1"/>
          <w:position w:val="2"/>
        </w:rPr>
        <w:t> </w:t>
      </w:r>
      <w:r>
        <w:rPr>
          <w:position w:val="2"/>
        </w:rPr>
        <w:t>represent</w:t>
      </w:r>
      <w:r>
        <w:rPr>
          <w:spacing w:val="-2"/>
          <w:position w:val="2"/>
        </w:rPr>
        <w:t> </w:t>
      </w:r>
      <w:r>
        <w:rPr>
          <w:position w:val="2"/>
        </w:rPr>
        <w:t>the</w:t>
      </w:r>
      <w:r>
        <w:rPr>
          <w:spacing w:val="-3"/>
          <w:position w:val="2"/>
        </w:rPr>
        <w:t> </w:t>
      </w:r>
      <w:r>
        <w:rPr>
          <w:position w:val="2"/>
        </w:rPr>
        <w:t>two</w:t>
      </w:r>
      <w:r>
        <w:rPr>
          <w:spacing w:val="-2"/>
          <w:position w:val="2"/>
        </w:rPr>
        <w:t> </w:t>
      </w:r>
      <w:r>
        <w:rPr>
          <w:position w:val="2"/>
        </w:rPr>
        <w:t>sample</w:t>
      </w:r>
      <w:r>
        <w:rPr>
          <w:spacing w:val="-3"/>
          <w:position w:val="2"/>
        </w:rPr>
        <w:t> </w:t>
      </w:r>
      <w:r>
        <w:rPr>
          <w:position w:val="2"/>
        </w:rPr>
        <w:t>variances</w:t>
      </w:r>
      <w:r>
        <w:rPr>
          <w:spacing w:val="-57"/>
          <w:position w:val="2"/>
        </w:rPr>
        <w:t> </w:t>
      </w:r>
      <w:r>
        <w:rPr>
          <w:position w:val="2"/>
        </w:rPr>
        <w:t>N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</w:rPr>
        <w:t>and N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= will represent the two sample sizes</w:t>
      </w:r>
      <w:r>
        <w:rPr>
          <w:spacing w:val="1"/>
          <w:position w:val="2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significant or</w:t>
      </w:r>
      <w:r>
        <w:rPr>
          <w:spacing w:val="1"/>
        </w:rPr>
        <w:t> </w:t>
      </w:r>
      <w:r>
        <w:rPr/>
        <w:t>alpha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.05</w:t>
      </w:r>
    </w:p>
    <w:p>
      <w:pPr>
        <w:pStyle w:val="BodyText"/>
        <w:spacing w:before="4"/>
        <w:ind w:left="3020"/>
      </w:pPr>
      <w:r>
        <w:rPr>
          <w:position w:val="2"/>
        </w:rPr>
        <w:t>Degree</w:t>
      </w:r>
      <w:r>
        <w:rPr>
          <w:spacing w:val="-2"/>
          <w:position w:val="2"/>
        </w:rPr>
        <w:t> </w:t>
      </w:r>
      <w:r>
        <w:rPr>
          <w:position w:val="2"/>
        </w:rPr>
        <w:t>of freedom</w:t>
      </w:r>
      <w:r>
        <w:rPr>
          <w:spacing w:val="-1"/>
          <w:position w:val="2"/>
        </w:rPr>
        <w:t> </w:t>
      </w:r>
      <w:r>
        <w:rPr>
          <w:position w:val="2"/>
        </w:rPr>
        <w:t>(df) = (N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N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-</w:t>
      </w:r>
      <w:r>
        <w:rPr>
          <w:spacing w:val="-1"/>
          <w:position w:val="2"/>
        </w:rPr>
        <w:t> </w:t>
      </w:r>
      <w:r>
        <w:rPr>
          <w:position w:val="2"/>
        </w:rPr>
        <w:t>2)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103" w:right="1103"/>
        <w:jc w:val="center"/>
      </w:pPr>
      <w:r>
        <w:rPr/>
        <w:t>The</w:t>
      </w:r>
      <w:r>
        <w:rPr>
          <w:spacing w:val="-3"/>
        </w:rPr>
        <w:t> </w:t>
      </w:r>
      <w:r>
        <w:rPr/>
        <w:t>formula</w:t>
      </w:r>
      <w:r>
        <w:rPr>
          <w:spacing w:val="-2"/>
        </w:rPr>
        <w:t> </w:t>
      </w:r>
      <w:r>
        <w:rPr/>
        <w:t>for calculation</w:t>
      </w:r>
      <w:r>
        <w:rPr>
          <w:spacing w:val="-1"/>
        </w:rPr>
        <w:t> </w:t>
      </w:r>
      <w:r>
        <w:rPr/>
        <w:t>of two-way</w:t>
      </w:r>
      <w:r>
        <w:rPr>
          <w:spacing w:val="-4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(ANOVA)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defined as: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2409843</wp:posOffset>
            </wp:positionH>
            <wp:positionV relativeFrom="paragraph">
              <wp:posOffset>198423</wp:posOffset>
            </wp:positionV>
            <wp:extent cx="1583462" cy="529113"/>
            <wp:effectExtent l="0" t="0" r="0" b="0"/>
            <wp:wrapTopAndBottom/>
            <wp:docPr id="5" name="image11.png" descr="http://sphweb.bumc.bu.edu/otlt/mph-modules/bs/bs704_hypothesistesting-anova/lessonimages/equation_image35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462" cy="52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90"/>
        <w:ind w:left="2300"/>
      </w:pPr>
      <w:r>
        <w:rPr/>
        <w:t>Where;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9"/>
        </w:numPr>
        <w:tabs>
          <w:tab w:pos="3020" w:val="left" w:leader="none"/>
          <w:tab w:pos="3021" w:val="left" w:leader="none"/>
        </w:tabs>
        <w:spacing w:line="240" w:lineRule="auto" w:before="0" w:after="0"/>
        <w:ind w:left="3020" w:right="0" w:hanging="361"/>
        <w:jc w:val="left"/>
        <w:rPr>
          <w:sz w:val="24"/>
        </w:rPr>
      </w:pPr>
      <w:r>
        <w:rPr>
          <w:sz w:val="24"/>
        </w:rPr>
        <w:t>X =</w:t>
      </w:r>
      <w:r>
        <w:rPr>
          <w:spacing w:val="-3"/>
          <w:sz w:val="24"/>
        </w:rPr>
        <w:t> </w:t>
      </w:r>
      <w:r>
        <w:rPr>
          <w:sz w:val="24"/>
        </w:rPr>
        <w:t>individual observation,</w:t>
      </w:r>
    </w:p>
    <w:p>
      <w:pPr>
        <w:pStyle w:val="BodyText"/>
        <w:tabs>
          <w:tab w:pos="3019" w:val="left" w:leader="none"/>
        </w:tabs>
        <w:spacing w:before="150"/>
        <w:ind w:left="2660"/>
      </w:pPr>
      <w:r>
        <w:rPr>
          <w:rFonts w:ascii="Symbol" w:hAnsi="Symbol"/>
          <w:w w:val="95"/>
          <w:sz w:val="20"/>
        </w:rPr>
        <w:t></w:t>
      </w:r>
      <w:r>
        <w:rPr>
          <w:w w:val="95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208335" cy="241064"/>
            <wp:effectExtent l="0" t="0" r="0" b="0"/>
            <wp:docPr id="7" name="image12.png" descr="http://sphweb.bumc.bu.edu/otlt/mph-modules/bs/bs704_hypothesistesting-anova/lessonimages/equation_image44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35" cy="2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/>
        <w:t>=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mean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j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-1"/>
          <w:vertAlign w:val="baseline"/>
        </w:rPr>
        <w:t> </w:t>
      </w:r>
      <w:r>
        <w:rPr>
          <w:vertAlign w:val="baseline"/>
        </w:rPr>
        <w:t>(or group),</w:t>
      </w:r>
    </w:p>
    <w:p>
      <w:pPr>
        <w:pStyle w:val="BodyText"/>
        <w:tabs>
          <w:tab w:pos="3231" w:val="left" w:leader="none"/>
        </w:tabs>
        <w:spacing w:before="362"/>
        <w:ind w:left="2660"/>
      </w:pPr>
      <w:r>
        <w:rPr/>
        <w:drawing>
          <wp:anchor distT="0" distB="0" distL="0" distR="0" allowOverlap="1" layoutInCell="1" locked="0" behindDoc="1" simplePos="0" relativeHeight="478514176">
            <wp:simplePos x="0" y="0"/>
            <wp:positionH relativeFrom="page">
              <wp:posOffset>2286000</wp:posOffset>
            </wp:positionH>
            <wp:positionV relativeFrom="paragraph">
              <wp:posOffset>184673</wp:posOffset>
            </wp:positionV>
            <wp:extent cx="133985" cy="168728"/>
            <wp:effectExtent l="0" t="0" r="0" b="0"/>
            <wp:wrapNone/>
            <wp:docPr id="9" name="image13.png" descr="http://sphweb.bumc.bu.edu/otlt/mph-modules/bs/bs704_hypothesistesting-anova/lessonimages/equation_image45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6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0"/>
        </w:rPr>
        <w:t></w:t>
      </w:r>
      <w:r>
        <w:rPr>
          <w:sz w:val="20"/>
        </w:rPr>
        <w:tab/>
      </w:r>
      <w:r>
        <w:rPr/>
        <w:t>=</w:t>
      </w:r>
      <w:r>
        <w:rPr>
          <w:spacing w:val="-2"/>
        </w:rPr>
        <w:t> </w:t>
      </w:r>
      <w:r>
        <w:rPr/>
        <w:t>overall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mean,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3020" w:val="left" w:leader="none"/>
          <w:tab w:pos="3021" w:val="left" w:leader="none"/>
        </w:tabs>
        <w:spacing w:line="480" w:lineRule="auto" w:before="1" w:after="0"/>
        <w:ind w:left="3020" w:right="1685" w:hanging="360"/>
        <w:jc w:val="left"/>
        <w:rPr>
          <w:sz w:val="24"/>
        </w:rPr>
      </w:pPr>
      <w:r>
        <w:rPr>
          <w:sz w:val="24"/>
        </w:rPr>
        <w:t>k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treatments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independent comparison groups,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total number of</w:t>
      </w:r>
      <w:r>
        <w:rPr>
          <w:spacing w:val="-2"/>
          <w:sz w:val="24"/>
        </w:rPr>
        <w:t> </w:t>
      </w:r>
      <w:r>
        <w:rPr>
          <w:sz w:val="24"/>
        </w:rPr>
        <w:t>observations or total sample</w:t>
      </w:r>
      <w:r>
        <w:rPr>
          <w:spacing w:val="-1"/>
          <w:sz w:val="24"/>
        </w:rPr>
        <w:t> </w:t>
      </w:r>
      <w:r>
        <w:rPr>
          <w:sz w:val="24"/>
        </w:rPr>
        <w:t>size</w:t>
      </w:r>
    </w:p>
    <w:p>
      <w:pPr>
        <w:pStyle w:val="BodyText"/>
        <w:spacing w:line="477" w:lineRule="auto"/>
        <w:ind w:left="1580" w:right="1146" w:firstLine="60"/>
      </w:pP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subjected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table value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inferences</w:t>
      </w:r>
      <w:r>
        <w:rPr>
          <w:spacing w:val="2"/>
        </w:rPr>
        <w:t> </w:t>
      </w:r>
      <w:r>
        <w:rPr/>
        <w:t>were</w:t>
      </w:r>
      <w:r>
        <w:rPr>
          <w:spacing w:val="-3"/>
        </w:rPr>
        <w:t> </w:t>
      </w:r>
      <w:r>
        <w:rPr/>
        <w:t>drawn</w:t>
      </w:r>
      <w:r>
        <w:rPr>
          <w:spacing w:val="-1"/>
        </w:rPr>
        <w:t> </w:t>
      </w:r>
      <w:r>
        <w:rPr/>
        <w:t>to</w:t>
      </w:r>
      <w:r>
        <w:rPr>
          <w:spacing w:val="-57"/>
        </w:rPr>
        <w:t> </w:t>
      </w:r>
      <w:r>
        <w:rPr/>
        <w:t>either</w:t>
      </w:r>
      <w:r>
        <w:rPr>
          <w:spacing w:val="-1"/>
        </w:rPr>
        <w:t> </w:t>
      </w:r>
      <w:r>
        <w:rPr/>
        <w:t>accept or</w:t>
      </w:r>
      <w:r>
        <w:rPr>
          <w:spacing w:val="1"/>
        </w:rPr>
        <w:t> </w:t>
      </w:r>
      <w:r>
        <w:rPr/>
        <w:t>refute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hypotheses.</w:t>
      </w:r>
    </w:p>
    <w:p>
      <w:pPr>
        <w:spacing w:after="0" w:line="477" w:lineRule="auto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90"/>
        <w:ind w:left="4300" w:right="3835" w:firstLine="643"/>
      </w:pP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spacing w:line="480" w:lineRule="auto"/>
        <w:ind w:left="1580" w:right="1117" w:firstLine="60"/>
        <w:jc w:val="both"/>
      </w:pPr>
      <w:r>
        <w:rPr/>
        <w:t>This study was conducted to examine the effects of Language Experience Approach on</w:t>
      </w:r>
      <w:r>
        <w:rPr>
          <w:spacing w:val="1"/>
        </w:rPr>
        <w:t> </w:t>
      </w:r>
      <w:r>
        <w:rPr/>
        <w:t>enhancement of literacy skills among learners with intellectual disabilities who are non –</w:t>
      </w:r>
      <w:r>
        <w:rPr>
          <w:spacing w:val="1"/>
        </w:rPr>
        <w:t> </w:t>
      </w:r>
      <w:r>
        <w:rPr/>
        <w:t>readers but provided intervention. Six research questions were posed and the demands of</w:t>
      </w:r>
      <w:r>
        <w:rPr>
          <w:spacing w:val="1"/>
        </w:rPr>
        <w:t> </w:t>
      </w:r>
      <w:r>
        <w:rPr/>
        <w:t>the questions were addressed through data generated in the course of the main study.</w:t>
      </w:r>
      <w:r>
        <w:rPr>
          <w:spacing w:val="1"/>
        </w:rPr>
        <w:t> </w:t>
      </w:r>
      <w:r>
        <w:rPr/>
        <w:t>Eight hypotheses were formulated and tested during the main study at 0.05 level of</w:t>
      </w:r>
      <w:r>
        <w:rPr>
          <w:spacing w:val="1"/>
        </w:rPr>
        <w:t> </w:t>
      </w:r>
      <w:r>
        <w:rPr/>
        <w:t>significance.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SPSS statistical</w:t>
      </w:r>
      <w:r>
        <w:rPr>
          <w:spacing w:val="-1"/>
        </w:rPr>
        <w:t> </w:t>
      </w:r>
      <w:r>
        <w:rPr/>
        <w:t>package</w:t>
      </w:r>
      <w:r>
        <w:rPr>
          <w:spacing w:val="-2"/>
        </w:rPr>
        <w:t> </w:t>
      </w:r>
      <w:r>
        <w:rPr/>
        <w:t>version</w:t>
      </w:r>
      <w:r>
        <w:rPr>
          <w:spacing w:val="1"/>
        </w:rPr>
        <w:t> </w:t>
      </w:r>
      <w:r>
        <w:rPr/>
        <w:t>17 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data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spacing w:line="480" w:lineRule="auto"/>
        <w:ind w:left="1580" w:right="1117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(20)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two.</w:t>
      </w:r>
      <w:r>
        <w:rPr>
          <w:spacing w:val="1"/>
        </w:rPr>
        <w:t> </w:t>
      </w:r>
      <w:r>
        <w:rPr/>
        <w:t>(10),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assigned to experimental and control groups for the study. The experimental group was</w:t>
      </w:r>
      <w:r>
        <w:rPr>
          <w:spacing w:val="1"/>
        </w:rPr>
        <w:t> </w:t>
      </w:r>
      <w:r>
        <w:rPr/>
        <w:t>taught using Language Experience Approach, while the control group was taught using a</w:t>
      </w:r>
      <w:r>
        <w:rPr>
          <w:spacing w:val="1"/>
        </w:rPr>
        <w:t> </w:t>
      </w:r>
      <w:r>
        <w:rPr/>
        <w:t>conventional language teaching method. The results derived from conduct of the main</w:t>
      </w:r>
      <w:r>
        <w:rPr>
          <w:spacing w:val="1"/>
        </w:rPr>
        <w:t> </w:t>
      </w:r>
      <w:r>
        <w:rPr/>
        <w:t>study data have been synthesized and displayed in appropriate tabular forms. The results,</w:t>
      </w:r>
      <w:r>
        <w:rPr>
          <w:spacing w:val="1"/>
        </w:rPr>
        <w:t> </w:t>
      </w:r>
      <w:r>
        <w:rPr/>
        <w:t>organized</w:t>
      </w:r>
      <w:r>
        <w:rPr>
          <w:spacing w:val="-1"/>
        </w:rPr>
        <w:t> </w:t>
      </w:r>
      <w:r>
        <w:rPr/>
        <w:t>respectively</w:t>
      </w:r>
      <w:r>
        <w:rPr>
          <w:spacing w:val="-4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4"/>
        </w:rPr>
        <w:t> </w:t>
      </w:r>
      <w:r>
        <w:rPr/>
        <w:t>research questions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hypotheses,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presented:</w:t>
      </w:r>
    </w:p>
    <w:p>
      <w:pPr>
        <w:pStyle w:val="Heading1"/>
        <w:numPr>
          <w:ilvl w:val="1"/>
          <w:numId w:val="30"/>
        </w:numPr>
        <w:tabs>
          <w:tab w:pos="2300" w:val="left" w:leader="none"/>
          <w:tab w:pos="2301" w:val="left" w:leader="none"/>
        </w:tabs>
        <w:spacing w:line="240" w:lineRule="auto" w:before="4" w:after="0"/>
        <w:ind w:left="2300" w:right="0" w:hanging="721"/>
        <w:jc w:val="left"/>
      </w:pPr>
      <w:r>
        <w:rPr/>
        <w:t>RESULT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0"/>
        </w:numPr>
        <w:tabs>
          <w:tab w:pos="2181" w:val="left" w:leader="none"/>
        </w:tabs>
        <w:spacing w:line="480" w:lineRule="auto" w:before="0" w:after="0"/>
        <w:ind w:left="1580" w:right="7138" w:firstLine="60"/>
        <w:jc w:val="left"/>
        <w:rPr>
          <w:b/>
          <w:sz w:val="24"/>
        </w:rPr>
      </w:pPr>
      <w:r>
        <w:rPr>
          <w:b/>
          <w:sz w:val="24"/>
        </w:rPr>
        <w:t>Research Questions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Question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spacing w:line="480" w:lineRule="auto"/>
        <w:ind w:left="1580" w:right="1115" w:firstLine="720"/>
      </w:pPr>
      <w:r>
        <w:rPr/>
        <w:t>What</w:t>
      </w:r>
      <w:r>
        <w:rPr>
          <w:spacing w:val="35"/>
        </w:rPr>
        <w:t> </w:t>
      </w:r>
      <w:r>
        <w:rPr/>
        <w:t>are</w:t>
      </w:r>
      <w:r>
        <w:rPr>
          <w:spacing w:val="33"/>
        </w:rPr>
        <w:t> </w:t>
      </w:r>
      <w:r>
        <w:rPr/>
        <w:t>the</w:t>
      </w:r>
      <w:r>
        <w:rPr>
          <w:spacing w:val="36"/>
        </w:rPr>
        <w:t> </w:t>
      </w:r>
      <w:r>
        <w:rPr/>
        <w:t>basic</w:t>
      </w:r>
      <w:r>
        <w:rPr>
          <w:spacing w:val="34"/>
        </w:rPr>
        <w:t> </w:t>
      </w:r>
      <w:r>
        <w:rPr/>
        <w:t>literacy</w:t>
      </w:r>
      <w:r>
        <w:rPr>
          <w:spacing w:val="32"/>
        </w:rPr>
        <w:t> </w:t>
      </w:r>
      <w:r>
        <w:rPr/>
        <w:t>levels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Level</w:t>
      </w:r>
      <w:r>
        <w:rPr>
          <w:spacing w:val="37"/>
        </w:rPr>
        <w:t> </w:t>
      </w:r>
      <w:r>
        <w:rPr/>
        <w:t>Six</w:t>
      </w:r>
      <w:r>
        <w:rPr>
          <w:spacing w:val="36"/>
        </w:rPr>
        <w:t> </w:t>
      </w:r>
      <w:r>
        <w:rPr/>
        <w:t>learners</w:t>
      </w:r>
      <w:r>
        <w:rPr>
          <w:spacing w:val="36"/>
        </w:rPr>
        <w:t> </w:t>
      </w:r>
      <w:r>
        <w:rPr/>
        <w:t>with</w:t>
      </w:r>
      <w:r>
        <w:rPr>
          <w:spacing w:val="35"/>
        </w:rPr>
        <w:t> </w:t>
      </w:r>
      <w:r>
        <w:rPr/>
        <w:t>intellectual</w:t>
      </w:r>
      <w:r>
        <w:rPr>
          <w:spacing w:val="-57"/>
        </w:rPr>
        <w:t> </w:t>
      </w:r>
      <w:r>
        <w:rPr/>
        <w:t>disabilities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 commencement of</w:t>
      </w:r>
      <w:r>
        <w:rPr>
          <w:spacing w:val="-1"/>
        </w:rPr>
        <w:t> </w:t>
      </w:r>
      <w:r>
        <w:rPr/>
        <w:t>treatment?</w:t>
      </w:r>
    </w:p>
    <w:p>
      <w:pPr>
        <w:pStyle w:val="BodyText"/>
        <w:ind w:left="1580"/>
      </w:pPr>
      <w:r>
        <w:rPr/>
        <w:t>Table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 for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1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1"/>
        <w:spacing w:before="90"/>
      </w:pPr>
      <w:r>
        <w:rPr/>
        <w:t>Table</w:t>
      </w:r>
      <w:r>
        <w:rPr>
          <w:spacing w:val="-1"/>
        </w:rPr>
        <w:t> </w:t>
      </w:r>
      <w:r>
        <w:rPr/>
        <w:t>2</w:t>
      </w:r>
    </w:p>
    <w:p>
      <w:pPr>
        <w:spacing w:before="0"/>
        <w:ind w:left="1580" w:right="1644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Basic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Literacy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Level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Learners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Intellectual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Disabilities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3482"/>
        <w:gridCol w:w="3302"/>
      </w:tblGrid>
      <w:tr>
        <w:trPr>
          <w:trHeight w:val="552" w:hRule="atLeast"/>
        </w:trPr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3" w:right="33"/>
              <w:jc w:val="center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34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33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24" w:right="736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</w:tr>
      <w:tr>
        <w:trPr>
          <w:trHeight w:val="410" w:hRule="atLeast"/>
        </w:trPr>
        <w:tc>
          <w:tcPr>
            <w:tcW w:w="9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49" w:right="1439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33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24" w:right="735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</w:tr>
      <w:tr>
        <w:trPr>
          <w:trHeight w:val="551" w:hRule="atLeast"/>
        </w:trPr>
        <w:tc>
          <w:tcPr>
            <w:tcW w:w="986" w:type="dxa"/>
          </w:tcPr>
          <w:p>
            <w:pPr>
              <w:pStyle w:val="TableParagraph"/>
              <w:spacing w:before="133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2" w:type="dxa"/>
          </w:tcPr>
          <w:p>
            <w:pPr>
              <w:pStyle w:val="TableParagraph"/>
              <w:spacing w:before="133"/>
              <w:ind w:left="1349" w:right="143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3"/>
              <w:ind w:left="523" w:right="736"/>
              <w:jc w:val="center"/>
              <w:rPr>
                <w:sz w:val="24"/>
              </w:rPr>
            </w:pPr>
            <w:r>
              <w:rPr>
                <w:sz w:val="24"/>
              </w:rPr>
              <w:t>20.80</w:t>
            </w:r>
          </w:p>
        </w:tc>
      </w:tr>
      <w:tr>
        <w:trPr>
          <w:trHeight w:val="552" w:hRule="atLeast"/>
        </w:trPr>
        <w:tc>
          <w:tcPr>
            <w:tcW w:w="986" w:type="dxa"/>
          </w:tcPr>
          <w:p>
            <w:pPr>
              <w:pStyle w:val="TableParagraph"/>
              <w:spacing w:before="133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2" w:type="dxa"/>
          </w:tcPr>
          <w:p>
            <w:pPr>
              <w:pStyle w:val="TableParagraph"/>
              <w:spacing w:before="133"/>
              <w:ind w:left="1347" w:right="1439"/>
              <w:jc w:val="center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3"/>
              <w:ind w:left="523" w:right="736"/>
              <w:jc w:val="center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</w:tr>
      <w:tr>
        <w:trPr>
          <w:trHeight w:val="551" w:hRule="atLeast"/>
        </w:trPr>
        <w:tc>
          <w:tcPr>
            <w:tcW w:w="986" w:type="dxa"/>
          </w:tcPr>
          <w:p>
            <w:pPr>
              <w:pStyle w:val="TableParagraph"/>
              <w:spacing w:before="133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2" w:type="dxa"/>
          </w:tcPr>
          <w:p>
            <w:pPr>
              <w:pStyle w:val="TableParagraph"/>
              <w:spacing w:before="133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3"/>
              <w:ind w:left="523" w:right="736"/>
              <w:jc w:val="center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</w:tr>
      <w:tr>
        <w:trPr>
          <w:trHeight w:val="552" w:hRule="atLeast"/>
        </w:trPr>
        <w:tc>
          <w:tcPr>
            <w:tcW w:w="986" w:type="dxa"/>
          </w:tcPr>
          <w:p>
            <w:pPr>
              <w:pStyle w:val="TableParagraph"/>
              <w:spacing w:before="133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82" w:type="dxa"/>
          </w:tcPr>
          <w:p>
            <w:pPr>
              <w:pStyle w:val="TableParagraph"/>
              <w:spacing w:before="133"/>
              <w:ind w:left="1347" w:right="1439"/>
              <w:jc w:val="center"/>
              <w:rPr>
                <w:sz w:val="24"/>
              </w:rPr>
            </w:pPr>
            <w:r>
              <w:rPr>
                <w:sz w:val="24"/>
              </w:rPr>
              <w:t>14.80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3"/>
              <w:ind w:left="523" w:right="736"/>
              <w:jc w:val="center"/>
              <w:rPr>
                <w:sz w:val="24"/>
              </w:rPr>
            </w:pPr>
            <w:r>
              <w:rPr>
                <w:sz w:val="24"/>
              </w:rPr>
              <w:t>16.60</w:t>
            </w:r>
          </w:p>
        </w:tc>
      </w:tr>
      <w:tr>
        <w:trPr>
          <w:trHeight w:val="552" w:hRule="atLeast"/>
        </w:trPr>
        <w:tc>
          <w:tcPr>
            <w:tcW w:w="986" w:type="dxa"/>
          </w:tcPr>
          <w:p>
            <w:pPr>
              <w:pStyle w:val="TableParagraph"/>
              <w:spacing w:before="133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82" w:type="dxa"/>
          </w:tcPr>
          <w:p>
            <w:pPr>
              <w:pStyle w:val="TableParagraph"/>
              <w:spacing w:before="133"/>
              <w:ind w:left="1347" w:right="1439"/>
              <w:jc w:val="center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3"/>
              <w:ind w:right="2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986" w:type="dxa"/>
          </w:tcPr>
          <w:p>
            <w:pPr>
              <w:pStyle w:val="TableParagraph"/>
              <w:spacing w:before="133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82" w:type="dxa"/>
          </w:tcPr>
          <w:p>
            <w:pPr>
              <w:pStyle w:val="TableParagraph"/>
              <w:spacing w:before="133"/>
              <w:ind w:left="1347" w:right="1439"/>
              <w:jc w:val="center"/>
              <w:rPr>
                <w:sz w:val="24"/>
              </w:rPr>
            </w:pPr>
            <w:r>
              <w:rPr>
                <w:sz w:val="24"/>
              </w:rPr>
              <w:t>21.40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3"/>
              <w:ind w:left="524" w:right="73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1" w:hRule="atLeast"/>
        </w:trPr>
        <w:tc>
          <w:tcPr>
            <w:tcW w:w="986" w:type="dxa"/>
          </w:tcPr>
          <w:p>
            <w:pPr>
              <w:pStyle w:val="TableParagraph"/>
              <w:spacing w:before="133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82" w:type="dxa"/>
          </w:tcPr>
          <w:p>
            <w:pPr>
              <w:pStyle w:val="TableParagraph"/>
              <w:spacing w:before="133"/>
              <w:ind w:left="1347" w:right="1439"/>
              <w:jc w:val="center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3"/>
              <w:ind w:left="523" w:right="736"/>
              <w:jc w:val="center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</w:tr>
      <w:tr>
        <w:trPr>
          <w:trHeight w:val="552" w:hRule="atLeast"/>
        </w:trPr>
        <w:tc>
          <w:tcPr>
            <w:tcW w:w="986" w:type="dxa"/>
          </w:tcPr>
          <w:p>
            <w:pPr>
              <w:pStyle w:val="TableParagraph"/>
              <w:spacing w:before="133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82" w:type="dxa"/>
          </w:tcPr>
          <w:p>
            <w:pPr>
              <w:pStyle w:val="TableParagraph"/>
              <w:spacing w:before="133"/>
              <w:ind w:left="1349" w:right="14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3"/>
              <w:ind w:left="523" w:right="736"/>
              <w:jc w:val="center"/>
              <w:rPr>
                <w:sz w:val="24"/>
              </w:rPr>
            </w:pPr>
            <w:r>
              <w:rPr>
                <w:sz w:val="24"/>
              </w:rPr>
              <w:t>7.60</w:t>
            </w:r>
          </w:p>
        </w:tc>
      </w:tr>
      <w:tr>
        <w:trPr>
          <w:trHeight w:val="551" w:hRule="atLeast"/>
        </w:trPr>
        <w:tc>
          <w:tcPr>
            <w:tcW w:w="986" w:type="dxa"/>
          </w:tcPr>
          <w:p>
            <w:pPr>
              <w:pStyle w:val="TableParagraph"/>
              <w:spacing w:before="133"/>
              <w:ind w:left="13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82" w:type="dxa"/>
          </w:tcPr>
          <w:p>
            <w:pPr>
              <w:pStyle w:val="TableParagraph"/>
              <w:spacing w:before="133"/>
              <w:ind w:left="1347" w:right="1439"/>
              <w:jc w:val="center"/>
              <w:rPr>
                <w:sz w:val="24"/>
              </w:rPr>
            </w:pPr>
            <w:r>
              <w:rPr>
                <w:sz w:val="24"/>
              </w:rPr>
              <w:t>21.80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3"/>
              <w:ind w:left="523" w:right="736"/>
              <w:jc w:val="center"/>
              <w:rPr>
                <w:sz w:val="24"/>
              </w:rPr>
            </w:pPr>
            <w:r>
              <w:rPr>
                <w:sz w:val="24"/>
              </w:rPr>
              <w:t>21.60</w:t>
            </w:r>
          </w:p>
        </w:tc>
      </w:tr>
      <w:tr>
        <w:trPr>
          <w:trHeight w:val="552" w:hRule="atLeast"/>
        </w:trPr>
        <w:tc>
          <w:tcPr>
            <w:tcW w:w="986" w:type="dxa"/>
          </w:tcPr>
          <w:p>
            <w:pPr>
              <w:pStyle w:val="TableParagraph"/>
              <w:spacing w:before="133"/>
              <w:ind w:left="163" w:right="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82" w:type="dxa"/>
          </w:tcPr>
          <w:p>
            <w:pPr>
              <w:pStyle w:val="TableParagraph"/>
              <w:spacing w:before="133"/>
              <w:ind w:left="1347" w:right="1439"/>
              <w:jc w:val="center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3302" w:type="dxa"/>
          </w:tcPr>
          <w:p>
            <w:pPr>
              <w:pStyle w:val="TableParagraph"/>
              <w:spacing w:before="133"/>
              <w:ind w:left="523" w:right="736"/>
              <w:jc w:val="center"/>
              <w:rPr>
                <w:sz w:val="24"/>
              </w:rPr>
            </w:pPr>
            <w:r>
              <w:rPr>
                <w:sz w:val="24"/>
              </w:rPr>
              <w:t>16.20</w:t>
            </w:r>
          </w:p>
        </w:tc>
      </w:tr>
      <w:tr>
        <w:trPr>
          <w:trHeight w:val="693" w:hRule="atLeast"/>
        </w:trPr>
        <w:tc>
          <w:tcPr>
            <w:tcW w:w="9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5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920" cy="169735"/>
                  <wp:effectExtent l="0" t="0" r="0" b="0"/>
                  <wp:docPr id="11" name="image13.png" descr="http://sphweb.bumc.bu.edu/otlt/mph-modules/bs/bs704_hypothesistesting-anova/lessonimages/equation_image45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0" cy="16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47" w:right="1439"/>
              <w:jc w:val="center"/>
              <w:rPr>
                <w:sz w:val="24"/>
              </w:rPr>
            </w:pPr>
            <w:r>
              <w:rPr>
                <w:sz w:val="24"/>
              </w:rPr>
              <w:t>12.70</w:t>
            </w:r>
          </w:p>
        </w:tc>
        <w:tc>
          <w:tcPr>
            <w:tcW w:w="33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23" w:right="736"/>
              <w:jc w:val="center"/>
              <w:rPr>
                <w:sz w:val="24"/>
              </w:rPr>
            </w:pPr>
            <w:r>
              <w:rPr>
                <w:sz w:val="24"/>
              </w:rPr>
              <w:t>12.48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90"/>
        <w:ind w:left="1580" w:right="1113" w:firstLine="720"/>
        <w:rPr>
          <w:b/>
        </w:rPr>
      </w:pPr>
      <w:r>
        <w:rPr/>
        <w:t>Table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shows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results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test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basic</w:t>
      </w:r>
      <w:r>
        <w:rPr>
          <w:spacing w:val="5"/>
        </w:rPr>
        <w:t> </w:t>
      </w:r>
      <w:r>
        <w:rPr/>
        <w:t>literacy</w:t>
      </w:r>
      <w:r>
        <w:rPr>
          <w:spacing w:val="-2"/>
        </w:rPr>
        <w:t> </w:t>
      </w:r>
      <w:r>
        <w:rPr/>
        <w:t>skills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level</w:t>
      </w:r>
      <w:r>
        <w:rPr>
          <w:spacing w:val="4"/>
        </w:rPr>
        <w:t> </w:t>
      </w:r>
      <w:r>
        <w:rPr/>
        <w:t>six</w:t>
      </w:r>
      <w:r>
        <w:rPr>
          <w:spacing w:val="6"/>
        </w:rPr>
        <w:t> </w:t>
      </w:r>
      <w:r>
        <w:rPr/>
        <w:t>learners</w:t>
      </w:r>
      <w:r>
        <w:rPr>
          <w:spacing w:val="-57"/>
        </w:rPr>
        <w:t> </w:t>
      </w:r>
      <w:r>
        <w:rPr/>
        <w:t>with</w:t>
      </w:r>
      <w:r>
        <w:rPr>
          <w:spacing w:val="17"/>
        </w:rPr>
        <w:t> </w:t>
      </w:r>
      <w:r>
        <w:rPr/>
        <w:t>intellectual</w:t>
      </w:r>
      <w:r>
        <w:rPr>
          <w:spacing w:val="18"/>
        </w:rPr>
        <w:t> </w:t>
      </w:r>
      <w:r>
        <w:rPr/>
        <w:t>disabilities</w:t>
      </w:r>
      <w:r>
        <w:rPr>
          <w:spacing w:val="16"/>
        </w:rPr>
        <w:t> </w:t>
      </w:r>
      <w:r>
        <w:rPr/>
        <w:t>with</w:t>
      </w:r>
      <w:r>
        <w:rPr>
          <w:spacing w:val="18"/>
        </w:rPr>
        <w:t> </w:t>
      </w:r>
      <w:r>
        <w:rPr/>
        <w:t>respect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expressive,</w:t>
      </w:r>
      <w:r>
        <w:rPr>
          <w:spacing w:val="16"/>
        </w:rPr>
        <w:t> </w:t>
      </w:r>
      <w:r>
        <w:rPr/>
        <w:t>literal</w:t>
      </w:r>
      <w:r>
        <w:rPr>
          <w:spacing w:val="18"/>
        </w:rPr>
        <w:t> </w:t>
      </w:r>
      <w:r>
        <w:rPr/>
        <w:t>comprehension,</w:t>
      </w:r>
      <w:r>
        <w:rPr>
          <w:spacing w:val="17"/>
        </w:rPr>
        <w:t> </w:t>
      </w:r>
      <w:r>
        <w:rPr/>
        <w:t>receptive,</w:t>
      </w:r>
      <w:r>
        <w:rPr>
          <w:spacing w:val="-57"/>
        </w:rPr>
        <w:t> </w:t>
      </w:r>
      <w:r>
        <w:rPr/>
        <w:t>sight</w:t>
      </w:r>
      <w:r>
        <w:rPr>
          <w:spacing w:val="1"/>
        </w:rPr>
        <w:t> </w:t>
      </w:r>
      <w:r>
        <w:rPr/>
        <w:t>vocabulary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 skills.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</w:t>
      </w:r>
      <w:r>
        <w:rPr>
          <w:spacing w:val="3"/>
        </w:rPr>
        <w:t> </w:t>
      </w:r>
      <w:r>
        <w:rPr/>
        <w:t>also</w:t>
      </w:r>
      <w:r>
        <w:rPr>
          <w:spacing w:val="4"/>
        </w:rPr>
        <w:t> </w:t>
      </w:r>
      <w:r>
        <w:rPr/>
        <w:t>shows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pretest</w:t>
      </w:r>
      <w:r>
        <w:rPr>
          <w:spacing w:val="2"/>
        </w:rPr>
        <w:t> </w:t>
      </w:r>
      <w:r>
        <w:rPr/>
        <w:t>cumulative score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 is</w:t>
      </w:r>
      <w:r>
        <w:rPr>
          <w:spacing w:val="5"/>
        </w:rPr>
        <w:t> </w:t>
      </w:r>
      <w:r>
        <w:rPr/>
        <w:t>12.70,</w:t>
      </w:r>
      <w:r>
        <w:rPr>
          <w:spacing w:val="1"/>
        </w:rPr>
        <w:t> </w:t>
      </w:r>
      <w:r>
        <w:rPr/>
        <w:t>while the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 shows</w:t>
      </w:r>
      <w:r>
        <w:rPr>
          <w:spacing w:val="2"/>
        </w:rPr>
        <w:t> </w:t>
      </w:r>
      <w:r>
        <w:rPr/>
        <w:t>pretest</w:t>
      </w:r>
      <w:r>
        <w:rPr>
          <w:spacing w:val="1"/>
        </w:rPr>
        <w:t> </w:t>
      </w:r>
      <w:r>
        <w:rPr/>
        <w:t>a cumulative score</w:t>
      </w:r>
      <w:r>
        <w:rPr>
          <w:spacing w:val="-57"/>
        </w:rPr>
        <w:t> </w:t>
      </w:r>
      <w:r>
        <w:rPr/>
        <w:t>of</w:t>
      </w:r>
      <w:r>
        <w:rPr>
          <w:spacing w:val="7"/>
        </w:rPr>
        <w:t> </w:t>
      </w:r>
      <w:r>
        <w:rPr/>
        <w:t>12.48.</w:t>
      </w:r>
      <w:r>
        <w:rPr>
          <w:spacing w:val="8"/>
        </w:rPr>
        <w:t> </w:t>
      </w:r>
      <w:r>
        <w:rPr/>
        <w:t>These</w:t>
      </w:r>
      <w:r>
        <w:rPr>
          <w:spacing w:val="10"/>
        </w:rPr>
        <w:t> </w:t>
      </w:r>
      <w:r>
        <w:rPr/>
        <w:t>scores</w:t>
      </w:r>
      <w:r>
        <w:rPr>
          <w:spacing w:val="8"/>
        </w:rPr>
        <w:t> </w:t>
      </w:r>
      <w:r>
        <w:rPr/>
        <w:t>demonstrate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two</w:t>
      </w:r>
      <w:r>
        <w:rPr>
          <w:spacing w:val="11"/>
        </w:rPr>
        <w:t> </w:t>
      </w:r>
      <w:r>
        <w:rPr/>
        <w:t>groups</w:t>
      </w:r>
      <w:r>
        <w:rPr>
          <w:spacing w:val="10"/>
        </w:rPr>
        <w:t> </w:t>
      </w:r>
      <w:r>
        <w:rPr/>
        <w:t>are</w:t>
      </w:r>
      <w:r>
        <w:rPr>
          <w:spacing w:val="8"/>
        </w:rPr>
        <w:t> </w:t>
      </w:r>
      <w:r>
        <w:rPr/>
        <w:t>relatively</w:t>
      </w:r>
      <w:r>
        <w:rPr>
          <w:spacing w:val="6"/>
        </w:rPr>
        <w:t> </w:t>
      </w:r>
      <w:r>
        <w:rPr/>
        <w:t>equivalent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terms</w:t>
      </w:r>
      <w:r>
        <w:rPr>
          <w:spacing w:val="-57"/>
        </w:rPr>
        <w:t> </w:t>
      </w:r>
      <w:r>
        <w:rPr/>
        <w:t>of</w:t>
      </w:r>
      <w:r>
        <w:rPr>
          <w:spacing w:val="20"/>
        </w:rPr>
        <w:t> </w:t>
      </w:r>
      <w:r>
        <w:rPr/>
        <w:t>test</w:t>
      </w:r>
      <w:r>
        <w:rPr>
          <w:spacing w:val="21"/>
        </w:rPr>
        <w:t> </w:t>
      </w:r>
      <w:r>
        <w:rPr/>
        <w:t>performance.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implies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majority</w:t>
      </w:r>
      <w:r>
        <w:rPr>
          <w:spacing w:val="14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learners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both</w:t>
      </w:r>
      <w:r>
        <w:rPr>
          <w:spacing w:val="21"/>
        </w:rPr>
        <w:t> </w:t>
      </w:r>
      <w:r>
        <w:rPr/>
        <w:t>experimental</w:t>
      </w:r>
      <w:r>
        <w:rPr>
          <w:spacing w:val="21"/>
        </w:rPr>
        <w:t> </w:t>
      </w:r>
      <w:r>
        <w:rPr/>
        <w:t>and</w:t>
      </w:r>
      <w:r>
        <w:rPr>
          <w:spacing w:val="-57"/>
        </w:rPr>
        <w:t> </w:t>
      </w:r>
      <w:r>
        <w:rPr/>
        <w:t>control groups were approximately at the same level, except for a few, before treatment</w:t>
      </w:r>
      <w:r>
        <w:rPr>
          <w:spacing w:val="1"/>
        </w:rPr>
        <w:t> </w:t>
      </w:r>
      <w:r>
        <w:rPr>
          <w:b/>
        </w:rPr>
        <w:t>Research</w:t>
      </w:r>
      <w:r>
        <w:rPr>
          <w:b/>
          <w:spacing w:val="-1"/>
        </w:rPr>
        <w:t> </w:t>
      </w:r>
      <w:r>
        <w:rPr>
          <w:b/>
        </w:rPr>
        <w:t>Question</w:t>
      </w:r>
      <w:r>
        <w:rPr>
          <w:b/>
          <w:spacing w:val="2"/>
        </w:rPr>
        <w:t> </w:t>
      </w:r>
      <w:r>
        <w:rPr>
          <w:b/>
        </w:rPr>
        <w:t>Two</w:t>
      </w:r>
    </w:p>
    <w:p>
      <w:pPr>
        <w:pStyle w:val="BodyText"/>
        <w:spacing w:line="480" w:lineRule="auto" w:before="1"/>
        <w:ind w:left="1580" w:right="1118" w:firstLine="720"/>
      </w:pPr>
      <w:r>
        <w:rPr/>
        <w:t>To</w:t>
      </w:r>
      <w:r>
        <w:rPr>
          <w:spacing w:val="5"/>
        </w:rPr>
        <w:t> </w:t>
      </w:r>
      <w:r>
        <w:rPr/>
        <w:t>what</w:t>
      </w:r>
      <w:r>
        <w:rPr>
          <w:spacing w:val="6"/>
        </w:rPr>
        <w:t> </w:t>
      </w:r>
      <w:r>
        <w:rPr/>
        <w:t>extent</w:t>
      </w:r>
      <w:r>
        <w:rPr>
          <w:spacing w:val="7"/>
        </w:rPr>
        <w:t> </w:t>
      </w:r>
      <w:r>
        <w:rPr/>
        <w:t>would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use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LEA</w:t>
      </w:r>
      <w:r>
        <w:rPr>
          <w:spacing w:val="8"/>
        </w:rPr>
        <w:t> </w:t>
      </w:r>
      <w:r>
        <w:rPr/>
        <w:t>develop</w:t>
      </w:r>
      <w:r>
        <w:rPr>
          <w:spacing w:val="6"/>
        </w:rPr>
        <w:t> </w:t>
      </w:r>
      <w:r>
        <w:rPr/>
        <w:t>Receptive</w:t>
      </w:r>
      <w:r>
        <w:rPr>
          <w:spacing w:val="9"/>
        </w:rPr>
        <w:t> </w:t>
      </w:r>
      <w:r>
        <w:rPr/>
        <w:t>Language</w:t>
      </w:r>
      <w:r>
        <w:rPr>
          <w:spacing w:val="6"/>
        </w:rPr>
        <w:t> </w:t>
      </w:r>
      <w:r>
        <w:rPr/>
        <w:t>skills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level</w:t>
      </w:r>
      <w:r>
        <w:rPr>
          <w:spacing w:val="-57"/>
        </w:rPr>
        <w:t> </w:t>
      </w:r>
      <w:r>
        <w:rPr/>
        <w:t>six</w:t>
      </w:r>
      <w:r>
        <w:rPr>
          <w:spacing w:val="-1"/>
        </w:rPr>
        <w:t> </w:t>
      </w:r>
      <w:r>
        <w:rPr/>
        <w:t>learners with intellectual disabilities</w:t>
      </w:r>
      <w:r>
        <w:rPr>
          <w:spacing w:val="-1"/>
        </w:rPr>
        <w:t> </w:t>
      </w:r>
      <w:r>
        <w:rPr/>
        <w:t>after treatment?</w:t>
      </w:r>
    </w:p>
    <w:p>
      <w:pPr>
        <w:pStyle w:val="BodyText"/>
        <w:spacing w:before="3"/>
        <w:ind w:left="1580"/>
      </w:pPr>
      <w:r>
        <w:rPr/>
        <w:t>Table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 for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Two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spacing w:before="90"/>
      </w:pPr>
      <w:r>
        <w:rPr/>
        <w:t>Table</w:t>
      </w:r>
      <w:r>
        <w:rPr>
          <w:spacing w:val="-1"/>
        </w:rPr>
        <w:t> </w:t>
      </w:r>
      <w:r>
        <w:rPr/>
        <w:t>3</w:t>
      </w:r>
    </w:p>
    <w:p>
      <w:pPr>
        <w:spacing w:before="0"/>
        <w:ind w:left="1580" w:right="1160" w:firstLine="0"/>
        <w:jc w:val="left"/>
        <w:rPr>
          <w:b/>
          <w:sz w:val="24"/>
        </w:rPr>
      </w:pPr>
      <w:r>
        <w:rPr>
          <w:b/>
          <w:sz w:val="24"/>
        </w:rPr>
        <w:t>Summary Table on Receptive Language skill of Level Six Learners with Intellectual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Disabilities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"/>
        <w:gridCol w:w="1245"/>
        <w:gridCol w:w="1287"/>
        <w:gridCol w:w="1044"/>
        <w:gridCol w:w="1296"/>
        <w:gridCol w:w="1421"/>
        <w:gridCol w:w="1452"/>
      </w:tblGrid>
      <w:tr>
        <w:trPr>
          <w:trHeight w:val="290" w:hRule="atLeast"/>
        </w:trPr>
        <w:tc>
          <w:tcPr>
            <w:tcW w:w="8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 w:before="3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3576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 w:before="3"/>
              <w:ind w:left="33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71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 w:before="3"/>
              <w:ind w:left="360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4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0" w:hRule="atLeast"/>
        </w:trPr>
        <w:tc>
          <w:tcPr>
            <w:tcW w:w="8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335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259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0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/>
              <w:ind w:left="143" w:right="334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360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293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4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252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</w:tr>
      <w:tr>
        <w:trPr>
          <w:trHeight w:val="411" w:hRule="atLeast"/>
        </w:trPr>
        <w:tc>
          <w:tcPr>
            <w:tcW w:w="8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33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44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9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3"/>
              <w:ind w:left="25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8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4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9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3"/>
              <w:ind w:left="25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8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33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44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9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3"/>
              <w:ind w:left="25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3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4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3"/>
              <w:ind w:left="25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33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44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9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3"/>
              <w:ind w:left="25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3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4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3"/>
              <w:ind w:left="2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33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44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3"/>
              <w:ind w:left="25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8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33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44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9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3"/>
              <w:ind w:left="25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49" w:hRule="atLeast"/>
        </w:trPr>
        <w:tc>
          <w:tcPr>
            <w:tcW w:w="82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33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87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44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9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3"/>
              <w:ind w:left="25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695" w:hRule="atLeast"/>
        </w:trPr>
        <w:tc>
          <w:tcPr>
            <w:tcW w:w="8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920" cy="169735"/>
                  <wp:effectExtent l="0" t="0" r="0" b="0"/>
                  <wp:docPr id="13" name="image13.png" descr="http://sphweb.bumc.bu.edu/otlt/mph-modules/bs/bs704_hypothesistesting-anova/lessonimages/equation_image45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0" cy="16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43"/>
              <w:rPr>
                <w:sz w:val="24"/>
              </w:rPr>
            </w:pPr>
            <w:r>
              <w:rPr>
                <w:sz w:val="24"/>
              </w:rPr>
              <w:t>43.20</w:t>
            </w: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52"/>
              <w:rPr>
                <w:sz w:val="24"/>
              </w:rPr>
            </w:pPr>
            <w:r>
              <w:rPr>
                <w:sz w:val="24"/>
              </w:rPr>
              <w:t>16.20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90"/>
        <w:ind w:left="1580" w:right="1117" w:firstLine="720"/>
        <w:jc w:val="both"/>
      </w:pPr>
      <w:r>
        <w:rPr/>
        <w:t>Table 3 shows the results derived from test on receptive language skill. The table</w:t>
      </w:r>
      <w:r>
        <w:rPr>
          <w:spacing w:val="1"/>
        </w:rPr>
        <w:t> </w:t>
      </w:r>
      <w:r>
        <w:rPr/>
        <w:t>also shows that the mean gain scores for the experimental group is 43.20, while the</w:t>
      </w:r>
      <w:r>
        <w:rPr>
          <w:spacing w:val="1"/>
        </w:rPr>
        <w:t> </w:t>
      </w:r>
      <w:r>
        <w:rPr/>
        <w:t>control group shows a mean gain score of 16.20. This result implies that the experimental</w:t>
      </w:r>
      <w:r>
        <w:rPr>
          <w:spacing w:val="-57"/>
        </w:rPr>
        <w:t> </w:t>
      </w:r>
      <w:r>
        <w:rPr/>
        <w:t>group had significantly better mean gain scores on receptive language skill than the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 after treatment.</w:t>
      </w:r>
    </w:p>
    <w:p>
      <w:pPr>
        <w:pStyle w:val="Heading1"/>
        <w:spacing w:before="5"/>
        <w:jc w:val="both"/>
      </w:pPr>
      <w:r>
        <w:rPr/>
        <w:t>Research</w:t>
      </w:r>
      <w:r>
        <w:rPr>
          <w:spacing w:val="-3"/>
        </w:rPr>
        <w:t> </w:t>
      </w:r>
      <w:r>
        <w:rPr/>
        <w:t>Question Three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22" w:firstLine="720"/>
        <w:jc w:val="both"/>
      </w:pPr>
      <w:r>
        <w:rPr/>
        <w:t>To what extent would the use of LEA develop Expressive Language skills of level</w:t>
      </w:r>
      <w:r>
        <w:rPr>
          <w:spacing w:val="-57"/>
        </w:rPr>
        <w:t> </w:t>
      </w:r>
      <w:r>
        <w:rPr/>
        <w:t>six</w:t>
      </w:r>
      <w:r>
        <w:rPr>
          <w:spacing w:val="-1"/>
        </w:rPr>
        <w:t> </w:t>
      </w:r>
      <w:r>
        <w:rPr/>
        <w:t>learners with intellectual</w:t>
      </w:r>
      <w:r>
        <w:rPr>
          <w:spacing w:val="-1"/>
        </w:rPr>
        <w:t> </w:t>
      </w:r>
      <w:r>
        <w:rPr/>
        <w:t>disabilities after treatment?</w:t>
      </w:r>
    </w:p>
    <w:p>
      <w:pPr>
        <w:pStyle w:val="BodyText"/>
        <w:spacing w:before="3"/>
        <w:ind w:left="1580"/>
        <w:jc w:val="both"/>
      </w:pPr>
      <w:r>
        <w:rPr/>
        <w:t>Table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 for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Three</w:t>
      </w:r>
    </w:p>
    <w:p>
      <w:pPr>
        <w:spacing w:after="0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3"/>
      </w:pPr>
      <w:r>
        <w:rPr/>
        <w:t>Table</w:t>
      </w:r>
      <w:r>
        <w:rPr>
          <w:spacing w:val="-1"/>
        </w:rPr>
        <w:t> </w:t>
      </w:r>
      <w:r>
        <w:rPr/>
        <w:t>4</w:t>
      </w:r>
    </w:p>
    <w:p>
      <w:pPr>
        <w:spacing w:before="0"/>
        <w:ind w:left="1580" w:right="2292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Expressive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skill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Level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Learners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Intellectual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Disabilities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1"/>
        <w:gridCol w:w="1173"/>
        <w:gridCol w:w="1334"/>
        <w:gridCol w:w="1397"/>
        <w:gridCol w:w="979"/>
        <w:gridCol w:w="1244"/>
        <w:gridCol w:w="1501"/>
      </w:tblGrid>
      <w:tr>
        <w:trPr>
          <w:trHeight w:val="410" w:hRule="atLeast"/>
        </w:trPr>
        <w:tc>
          <w:tcPr>
            <w:tcW w:w="8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50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5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2" w:hRule="atLeast"/>
        </w:trPr>
        <w:tc>
          <w:tcPr>
            <w:tcW w:w="8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3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9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5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</w:tr>
      <w:tr>
        <w:trPr>
          <w:trHeight w:val="411" w:hRule="atLeast"/>
        </w:trPr>
        <w:tc>
          <w:tcPr>
            <w:tcW w:w="8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2" w:hRule="atLeast"/>
        </w:trPr>
        <w:tc>
          <w:tcPr>
            <w:tcW w:w="89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4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9" w:type="dxa"/>
          </w:tcPr>
          <w:p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4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01" w:type="dxa"/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89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34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79" w:type="dxa"/>
          </w:tcPr>
          <w:p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01" w:type="dxa"/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89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34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79" w:type="dxa"/>
          </w:tcPr>
          <w:p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44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01" w:type="dxa"/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1" w:hRule="atLeast"/>
        </w:trPr>
        <w:tc>
          <w:tcPr>
            <w:tcW w:w="89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4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9" w:type="dxa"/>
          </w:tcPr>
          <w:p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4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01" w:type="dxa"/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1" w:hRule="atLeast"/>
        </w:trPr>
        <w:tc>
          <w:tcPr>
            <w:tcW w:w="89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34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79" w:type="dxa"/>
          </w:tcPr>
          <w:p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44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01" w:type="dxa"/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52" w:hRule="atLeast"/>
        </w:trPr>
        <w:tc>
          <w:tcPr>
            <w:tcW w:w="89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34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79" w:type="dxa"/>
          </w:tcPr>
          <w:p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4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01" w:type="dxa"/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89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34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79" w:type="dxa"/>
          </w:tcPr>
          <w:p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4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01" w:type="dxa"/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89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34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79" w:type="dxa"/>
          </w:tcPr>
          <w:p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44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01" w:type="dxa"/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89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34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79" w:type="dxa"/>
          </w:tcPr>
          <w:p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44" w:type="dxa"/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01" w:type="dxa"/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692" w:hRule="atLeast"/>
        </w:trPr>
        <w:tc>
          <w:tcPr>
            <w:tcW w:w="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920" cy="169735"/>
                  <wp:effectExtent l="0" t="0" r="0" b="0"/>
                  <wp:docPr id="15" name="image13.png" descr="http://sphweb.bumc.bu.edu/otlt/mph-modules/bs/bs704_hypothesistesting-anova/lessonimages/equation_image45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0" cy="16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85"/>
              <w:rPr>
                <w:sz w:val="24"/>
              </w:rPr>
            </w:pPr>
            <w:r>
              <w:rPr>
                <w:sz w:val="24"/>
              </w:rPr>
              <w:t>46.50</w:t>
            </w:r>
          </w:p>
        </w:tc>
        <w:tc>
          <w:tcPr>
            <w:tcW w:w="9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6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90"/>
        <w:ind w:left="1580" w:right="1118" w:firstLine="720"/>
        <w:jc w:val="both"/>
      </w:pPr>
      <w:r>
        <w:rPr/>
        <w:t>Table 4 shows the results derived from test on Expressive Language skills. The</w:t>
      </w:r>
      <w:r>
        <w:rPr>
          <w:spacing w:val="1"/>
        </w:rPr>
        <w:t> </w:t>
      </w:r>
      <w:r>
        <w:rPr/>
        <w:t>table</w:t>
      </w:r>
      <w:r>
        <w:rPr>
          <w:spacing w:val="38"/>
        </w:rPr>
        <w:t> </w:t>
      </w:r>
      <w:r>
        <w:rPr/>
        <w:t>also</w:t>
      </w:r>
      <w:r>
        <w:rPr>
          <w:spacing w:val="41"/>
        </w:rPr>
        <w:t> </w:t>
      </w:r>
      <w:r>
        <w:rPr/>
        <w:t>shows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mean</w:t>
      </w:r>
      <w:r>
        <w:rPr>
          <w:spacing w:val="42"/>
        </w:rPr>
        <w:t> </w:t>
      </w:r>
      <w:r>
        <w:rPr/>
        <w:t>gain</w:t>
      </w:r>
      <w:r>
        <w:rPr>
          <w:spacing w:val="40"/>
        </w:rPr>
        <w:t> </w:t>
      </w:r>
      <w:r>
        <w:rPr/>
        <w:t>score</w:t>
      </w:r>
      <w:r>
        <w:rPr>
          <w:spacing w:val="39"/>
        </w:rPr>
        <w:t> </w:t>
      </w:r>
      <w:r>
        <w:rPr/>
        <w:t>for</w:t>
      </w:r>
      <w:r>
        <w:rPr>
          <w:spacing w:val="41"/>
        </w:rPr>
        <w:t> </w:t>
      </w:r>
      <w:r>
        <w:rPr/>
        <w:t>experimental</w:t>
      </w:r>
      <w:r>
        <w:rPr>
          <w:spacing w:val="40"/>
        </w:rPr>
        <w:t> </w:t>
      </w:r>
      <w:r>
        <w:rPr/>
        <w:t>group</w:t>
      </w:r>
      <w:r>
        <w:rPr>
          <w:spacing w:val="39"/>
        </w:rPr>
        <w:t> </w:t>
      </w:r>
      <w:r>
        <w:rPr/>
        <w:t>is</w:t>
      </w:r>
      <w:r>
        <w:rPr>
          <w:spacing w:val="41"/>
        </w:rPr>
        <w:t> </w:t>
      </w:r>
      <w:r>
        <w:rPr/>
        <w:t>46.50,</w:t>
      </w:r>
      <w:r>
        <w:rPr>
          <w:spacing w:val="39"/>
        </w:rPr>
        <w:t> </w:t>
      </w:r>
      <w:r>
        <w:rPr/>
        <w:t>while</w:t>
      </w:r>
      <w:r>
        <w:rPr>
          <w:spacing w:val="40"/>
        </w:rPr>
        <w:t> </w:t>
      </w:r>
      <w:r>
        <w:rPr/>
        <w:t>the</w:t>
      </w:r>
      <w:r>
        <w:rPr>
          <w:spacing w:val="-57"/>
        </w:rPr>
        <w:t> </w:t>
      </w:r>
      <w:r>
        <w:rPr/>
        <w:t>mean gain score of the control group is 18.00.These results reveal that the experimental</w:t>
      </w:r>
      <w:r>
        <w:rPr>
          <w:spacing w:val="1"/>
        </w:rPr>
        <w:t> </w:t>
      </w:r>
      <w:r>
        <w:rPr/>
        <w:t>group had significantly better gain scores than the control group after treatment. 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Expressive</w:t>
      </w:r>
      <w:r>
        <w:rPr>
          <w:spacing w:val="-2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skill than the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 after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treatment.</w:t>
      </w:r>
    </w:p>
    <w:p>
      <w:pPr>
        <w:pStyle w:val="Heading1"/>
        <w:spacing w:before="5"/>
        <w:jc w:val="both"/>
      </w:pPr>
      <w:r>
        <w:rPr/>
        <w:t>Research</w:t>
      </w:r>
      <w:r>
        <w:rPr>
          <w:spacing w:val="-2"/>
        </w:rPr>
        <w:t> </w:t>
      </w:r>
      <w:r>
        <w:rPr/>
        <w:t>Question Four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1580" w:right="1212" w:firstLine="720"/>
        <w:jc w:val="both"/>
      </w:pPr>
      <w:r>
        <w:rPr/>
        <w:t>To what extent would the use of LEA enhance the sight vocabulary skills of level</w:t>
      </w:r>
      <w:r>
        <w:rPr>
          <w:spacing w:val="-57"/>
        </w:rPr>
        <w:t> </w:t>
      </w:r>
      <w:r>
        <w:rPr/>
        <w:t>six</w:t>
      </w:r>
      <w:r>
        <w:rPr>
          <w:spacing w:val="-1"/>
        </w:rPr>
        <w:t> </w:t>
      </w:r>
      <w:r>
        <w:rPr/>
        <w:t>learners with intellectual</w:t>
      </w:r>
      <w:r>
        <w:rPr>
          <w:spacing w:val="-1"/>
        </w:rPr>
        <w:t> </w:t>
      </w:r>
      <w:r>
        <w:rPr/>
        <w:t>disabilities after treatment?</w:t>
      </w:r>
    </w:p>
    <w:p>
      <w:pPr>
        <w:pStyle w:val="BodyText"/>
        <w:spacing w:before="2"/>
        <w:ind w:left="1580"/>
        <w:jc w:val="both"/>
      </w:pPr>
      <w:r>
        <w:rPr/>
        <w:t>Table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 for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Four</w:t>
      </w:r>
    </w:p>
    <w:p>
      <w:pPr>
        <w:spacing w:after="0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spacing w:before="90"/>
      </w:pPr>
      <w:r>
        <w:rPr/>
        <w:t>Table</w:t>
      </w:r>
      <w:r>
        <w:rPr>
          <w:spacing w:val="-1"/>
        </w:rPr>
        <w:t> </w:t>
      </w:r>
      <w:r>
        <w:rPr/>
        <w:t>5</w:t>
      </w:r>
    </w:p>
    <w:p>
      <w:pPr>
        <w:spacing w:before="0"/>
        <w:ind w:left="1580" w:right="1456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Vocabulary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skill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Level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Learners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Intellectual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Disabilities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3"/>
        <w:gridCol w:w="1083"/>
        <w:gridCol w:w="1198"/>
        <w:gridCol w:w="1442"/>
        <w:gridCol w:w="1004"/>
        <w:gridCol w:w="1242"/>
        <w:gridCol w:w="2103"/>
      </w:tblGrid>
      <w:tr>
        <w:trPr>
          <w:trHeight w:val="553" w:hRule="atLeast"/>
        </w:trPr>
        <w:tc>
          <w:tcPr>
            <w:tcW w:w="7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2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2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7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2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</w:tr>
      <w:tr>
        <w:trPr>
          <w:trHeight w:val="552" w:hRule="atLeast"/>
        </w:trPr>
        <w:tc>
          <w:tcPr>
            <w:tcW w:w="753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3"/>
              <w:ind w:left="22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3"/>
              <w:ind w:left="12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103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52" w:hRule="atLeast"/>
        </w:trPr>
        <w:tc>
          <w:tcPr>
            <w:tcW w:w="753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3"/>
              <w:ind w:left="22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3"/>
              <w:ind w:left="12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03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2" w:hRule="atLeast"/>
        </w:trPr>
        <w:tc>
          <w:tcPr>
            <w:tcW w:w="753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3"/>
              <w:ind w:left="2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3"/>
              <w:ind w:left="12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03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51" w:hRule="atLeast"/>
        </w:trPr>
        <w:tc>
          <w:tcPr>
            <w:tcW w:w="753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3"/>
              <w:ind w:left="22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3"/>
              <w:ind w:left="12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103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52" w:hRule="atLeast"/>
        </w:trPr>
        <w:tc>
          <w:tcPr>
            <w:tcW w:w="753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3"/>
              <w:ind w:left="2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3"/>
              <w:ind w:left="12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03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2" w:hRule="atLeast"/>
        </w:trPr>
        <w:tc>
          <w:tcPr>
            <w:tcW w:w="753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3"/>
              <w:ind w:left="22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3"/>
              <w:ind w:left="12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103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52" w:hRule="atLeast"/>
        </w:trPr>
        <w:tc>
          <w:tcPr>
            <w:tcW w:w="753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3"/>
              <w:ind w:left="22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3"/>
              <w:ind w:left="12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103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52" w:hRule="atLeast"/>
        </w:trPr>
        <w:tc>
          <w:tcPr>
            <w:tcW w:w="753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3"/>
              <w:ind w:left="2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3"/>
              <w:ind w:left="1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3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753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3"/>
              <w:ind w:left="22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3"/>
              <w:ind w:left="12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103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51" w:hRule="atLeast"/>
        </w:trPr>
        <w:tc>
          <w:tcPr>
            <w:tcW w:w="753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3"/>
              <w:ind w:left="26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98" w:type="dxa"/>
          </w:tcPr>
          <w:p>
            <w:pPr>
              <w:pStyle w:val="TableParagraph"/>
              <w:spacing w:before="133"/>
              <w:ind w:left="16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3"/>
              <w:ind w:left="22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3"/>
              <w:ind w:left="12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03" w:type="dxa"/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692" w:hRule="atLeast"/>
        </w:trPr>
        <w:tc>
          <w:tcPr>
            <w:tcW w:w="7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920" cy="169735"/>
                  <wp:effectExtent l="0" t="0" r="0" b="0"/>
                  <wp:docPr id="17" name="image13.png" descr="http://sphweb.bumc.bu.edu/otlt/mph-modules/bs/bs704_hypothesistesting-anova/lessonimages/equation_image45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0" cy="16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43.60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16.80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90"/>
        <w:ind w:left="1580" w:right="1116" w:firstLine="720"/>
        <w:jc w:val="both"/>
      </w:pPr>
      <w:r>
        <w:rPr/>
        <w:t>Table 5 shows the results derived from test on sight vocabulary skill. The table</w:t>
      </w:r>
      <w:r>
        <w:rPr>
          <w:spacing w:val="1"/>
        </w:rPr>
        <w:t> </w:t>
      </w:r>
      <w:r>
        <w:rPr/>
        <w:t>also shows that the mean gain score for experimental group is 43.60, while the mean gain</w:t>
      </w:r>
      <w:r>
        <w:rPr>
          <w:spacing w:val="-57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16.80.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significantly better mean gain scores on sight-word recognition skill than the 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after treatment.</w:t>
      </w:r>
    </w:p>
    <w:p>
      <w:pPr>
        <w:pStyle w:val="Heading1"/>
        <w:spacing w:before="5"/>
        <w:jc w:val="both"/>
      </w:pPr>
      <w:r>
        <w:rPr/>
        <w:t>Research</w:t>
      </w:r>
      <w:r>
        <w:rPr>
          <w:spacing w:val="-2"/>
        </w:rPr>
        <w:t> </w:t>
      </w:r>
      <w:r>
        <w:rPr/>
        <w:t>Question Five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20" w:firstLine="720"/>
        <w:jc w:val="both"/>
      </w:pPr>
      <w:r>
        <w:rPr/>
        <w:t>To what extent would the use of LEA enhance Literal Reading Comprehension</w:t>
      </w:r>
      <w:r>
        <w:rPr>
          <w:spacing w:val="1"/>
        </w:rPr>
        <w:t> </w:t>
      </w:r>
      <w:r>
        <w:rPr/>
        <w:t>skill</w:t>
      </w:r>
      <w:r>
        <w:rPr>
          <w:spacing w:val="-1"/>
        </w:rPr>
        <w:t> </w:t>
      </w:r>
      <w:r>
        <w:rPr/>
        <w:t>of Level Six</w:t>
      </w:r>
      <w:r>
        <w:rPr>
          <w:spacing w:val="1"/>
        </w:rPr>
        <w:t> </w:t>
      </w:r>
      <w:r>
        <w:rPr/>
        <w:t>learners with</w:t>
      </w:r>
      <w:r>
        <w:rPr>
          <w:spacing w:val="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Disabilities after</w:t>
      </w:r>
      <w:r>
        <w:rPr>
          <w:spacing w:val="-1"/>
        </w:rPr>
        <w:t> </w:t>
      </w:r>
      <w:r>
        <w:rPr/>
        <w:t>treatment?</w:t>
      </w:r>
    </w:p>
    <w:p>
      <w:pPr>
        <w:pStyle w:val="BodyText"/>
        <w:spacing w:before="3"/>
        <w:ind w:left="1580"/>
        <w:jc w:val="both"/>
      </w:pPr>
      <w:r>
        <w:rPr/>
        <w:t>Table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 for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Five</w:t>
      </w:r>
    </w:p>
    <w:p>
      <w:pPr>
        <w:spacing w:after="0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1"/>
        <w:spacing w:before="90"/>
      </w:pPr>
      <w:r>
        <w:rPr/>
        <w:t>Table</w:t>
      </w:r>
      <w:r>
        <w:rPr>
          <w:spacing w:val="-1"/>
        </w:rPr>
        <w:t> </w:t>
      </w:r>
      <w:r>
        <w:rPr/>
        <w:t>6</w:t>
      </w:r>
    </w:p>
    <w:p>
      <w:pPr>
        <w:spacing w:before="0"/>
        <w:ind w:left="1580" w:right="1639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Literal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Reading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Comprehension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Skill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Level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Learners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Intellectual Disabilities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"/>
        <w:gridCol w:w="1096"/>
        <w:gridCol w:w="1431"/>
        <w:gridCol w:w="1522"/>
        <w:gridCol w:w="1011"/>
        <w:gridCol w:w="1157"/>
        <w:gridCol w:w="1289"/>
      </w:tblGrid>
      <w:tr>
        <w:trPr>
          <w:trHeight w:val="410" w:hRule="atLeast"/>
        </w:trPr>
        <w:tc>
          <w:tcPr>
            <w:tcW w:w="1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7" w:right="338"/>
              <w:jc w:val="center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049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45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</w:tr>
      <w:tr>
        <w:trPr>
          <w:trHeight w:val="692" w:hRule="atLeast"/>
        </w:trPr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3" w:right="269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4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71" w:right="234"/>
              <w:jc w:val="center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5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1" w:right="179"/>
              <w:jc w:val="center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5" w:right="141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0" w:right="90"/>
              <w:jc w:val="center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</w:tr>
      <w:tr>
        <w:trPr>
          <w:trHeight w:val="411" w:hRule="atLeast"/>
        </w:trPr>
        <w:tc>
          <w:tcPr>
            <w:tcW w:w="1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3" w:right="26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1" w:right="2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1" w:right="17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5" w:right="14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0" w:right="9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2" w:hRule="atLeast"/>
        </w:trPr>
        <w:tc>
          <w:tcPr>
            <w:tcW w:w="1059" w:type="dxa"/>
          </w:tcPr>
          <w:p>
            <w:pPr>
              <w:pStyle w:val="TableParagraph"/>
              <w:spacing w:before="133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3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3"/>
              <w:ind w:left="271" w:right="23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22" w:type="dxa"/>
          </w:tcPr>
          <w:p>
            <w:pPr>
              <w:pStyle w:val="TableParagraph"/>
              <w:spacing w:before="133"/>
              <w:ind w:left="231" w:right="17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3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140" w:right="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1059" w:type="dxa"/>
          </w:tcPr>
          <w:p>
            <w:pPr>
              <w:pStyle w:val="TableParagraph"/>
              <w:spacing w:before="133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3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3"/>
              <w:ind w:left="271" w:right="23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22" w:type="dxa"/>
          </w:tcPr>
          <w:p>
            <w:pPr>
              <w:pStyle w:val="TableParagraph"/>
              <w:spacing w:before="133"/>
              <w:ind w:left="231" w:right="17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3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140" w:right="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1059" w:type="dxa"/>
          </w:tcPr>
          <w:p>
            <w:pPr>
              <w:pStyle w:val="TableParagraph"/>
              <w:spacing w:before="133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3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3"/>
              <w:ind w:left="271" w:right="23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22" w:type="dxa"/>
          </w:tcPr>
          <w:p>
            <w:pPr>
              <w:pStyle w:val="TableParagraph"/>
              <w:spacing w:before="133"/>
              <w:ind w:left="231" w:right="17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3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140" w:right="9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89" w:type="dxa"/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2" w:hRule="atLeast"/>
        </w:trPr>
        <w:tc>
          <w:tcPr>
            <w:tcW w:w="1059" w:type="dxa"/>
          </w:tcPr>
          <w:p>
            <w:pPr>
              <w:pStyle w:val="TableParagraph"/>
              <w:spacing w:before="133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3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3"/>
              <w:ind w:left="271" w:right="23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22" w:type="dxa"/>
          </w:tcPr>
          <w:p>
            <w:pPr>
              <w:pStyle w:val="TableParagraph"/>
              <w:spacing w:before="133"/>
              <w:ind w:left="231" w:right="1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3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140" w:right="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9" w:type="dxa"/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1059" w:type="dxa"/>
          </w:tcPr>
          <w:p>
            <w:pPr>
              <w:pStyle w:val="TableParagraph"/>
              <w:spacing w:before="133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3"/>
              <w:ind w:left="133" w:right="26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3"/>
              <w:ind w:left="271" w:right="2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22" w:type="dxa"/>
          </w:tcPr>
          <w:p>
            <w:pPr>
              <w:pStyle w:val="TableParagraph"/>
              <w:spacing w:before="133"/>
              <w:ind w:left="231" w:right="17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33"/>
              <w:ind w:left="175" w:right="14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140" w:right="9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89" w:type="dxa"/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2" w:hRule="atLeast"/>
        </w:trPr>
        <w:tc>
          <w:tcPr>
            <w:tcW w:w="1059" w:type="dxa"/>
          </w:tcPr>
          <w:p>
            <w:pPr>
              <w:pStyle w:val="TableParagraph"/>
              <w:spacing w:before="133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3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3"/>
              <w:ind w:left="271" w:right="23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22" w:type="dxa"/>
          </w:tcPr>
          <w:p>
            <w:pPr>
              <w:pStyle w:val="TableParagraph"/>
              <w:spacing w:before="133"/>
              <w:ind w:left="231" w:right="1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3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140" w:right="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9" w:type="dxa"/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1059" w:type="dxa"/>
          </w:tcPr>
          <w:p>
            <w:pPr>
              <w:pStyle w:val="TableParagraph"/>
              <w:spacing w:before="133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3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3"/>
              <w:ind w:left="271" w:right="23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22" w:type="dxa"/>
          </w:tcPr>
          <w:p>
            <w:pPr>
              <w:pStyle w:val="TableParagraph"/>
              <w:spacing w:before="133"/>
              <w:ind w:left="231" w:right="17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3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140" w:right="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9" w:type="dxa"/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1" w:hRule="atLeast"/>
        </w:trPr>
        <w:tc>
          <w:tcPr>
            <w:tcW w:w="1059" w:type="dxa"/>
          </w:tcPr>
          <w:p>
            <w:pPr>
              <w:pStyle w:val="TableParagraph"/>
              <w:spacing w:before="133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3"/>
              <w:ind w:left="133" w:right="26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3"/>
              <w:ind w:left="271" w:right="23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22" w:type="dxa"/>
          </w:tcPr>
          <w:p>
            <w:pPr>
              <w:pStyle w:val="TableParagraph"/>
              <w:spacing w:before="133"/>
              <w:ind w:left="231" w:right="17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33"/>
              <w:ind w:left="175" w:right="14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140" w:right="9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89" w:type="dxa"/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2" w:hRule="atLeast"/>
        </w:trPr>
        <w:tc>
          <w:tcPr>
            <w:tcW w:w="1059" w:type="dxa"/>
          </w:tcPr>
          <w:p>
            <w:pPr>
              <w:pStyle w:val="TableParagraph"/>
              <w:spacing w:before="133"/>
              <w:ind w:left="245" w:right="3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3"/>
              <w:ind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3"/>
              <w:ind w:left="271" w:right="23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22" w:type="dxa"/>
          </w:tcPr>
          <w:p>
            <w:pPr>
              <w:pStyle w:val="TableParagraph"/>
              <w:spacing w:before="133"/>
              <w:ind w:left="231" w:right="17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33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140" w:right="9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9" w:type="dxa"/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692" w:hRule="atLeast"/>
        </w:trPr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3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555" cy="169735"/>
                  <wp:effectExtent l="0" t="0" r="0" b="0"/>
                  <wp:docPr id="19" name="image13.png" descr="http://sphweb.bumc.bu.edu/otlt/mph-modules/bs/bs704_hypothesistesting-anova/lessonimages/equation_image45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5" cy="16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1" w:right="177"/>
              <w:jc w:val="center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24.50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90"/>
        <w:ind w:left="1580" w:right="1114" w:firstLine="720"/>
        <w:jc w:val="both"/>
      </w:pPr>
      <w:r>
        <w:rPr/>
        <w:t>Table 6 shows the results derived from test on literal reading comprehension skill.</w:t>
      </w:r>
      <w:r>
        <w:rPr>
          <w:spacing w:val="-57"/>
        </w:rPr>
        <w:t> </w:t>
      </w:r>
      <w:r>
        <w:rPr/>
        <w:t>The table also shows that the mean gain scores for experimental group is 54.00, while the</w:t>
      </w:r>
      <w:r>
        <w:rPr>
          <w:spacing w:val="-57"/>
        </w:rPr>
        <w:t> </w:t>
      </w:r>
      <w:r>
        <w:rPr/>
        <w:t>mean gain score of the control group is 24.50. This implies that the experimental group</w:t>
      </w:r>
      <w:r>
        <w:rPr>
          <w:spacing w:val="1"/>
        </w:rPr>
        <w:t> </w:t>
      </w:r>
      <w:r>
        <w:rPr/>
        <w:t>had significantly better mean gain scores on literal reading comprehension skill than the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 after treatment.</w:t>
      </w:r>
    </w:p>
    <w:p>
      <w:pPr>
        <w:pStyle w:val="Heading1"/>
        <w:spacing w:before="5"/>
        <w:jc w:val="both"/>
      </w:pPr>
      <w:r>
        <w:rPr/>
        <w:t>Research</w:t>
      </w:r>
      <w:r>
        <w:rPr>
          <w:spacing w:val="-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Six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9" w:firstLine="720"/>
        <w:jc w:val="both"/>
      </w:pPr>
      <w:r>
        <w:rPr/>
        <w:t>To what extent would the use of LEA develop Writing skill of Level Six learners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intellectual disabilities, after treatment?</w:t>
      </w:r>
    </w:p>
    <w:p>
      <w:pPr>
        <w:pStyle w:val="BodyText"/>
        <w:spacing w:before="3"/>
        <w:ind w:left="1580"/>
        <w:jc w:val="both"/>
      </w:pPr>
      <w:r>
        <w:rPr/>
        <w:t>Table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 for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Six</w:t>
      </w:r>
    </w:p>
    <w:p>
      <w:pPr>
        <w:spacing w:after="0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spacing w:before="90"/>
      </w:pPr>
      <w:r>
        <w:rPr/>
        <w:t>Table</w:t>
      </w:r>
      <w:r>
        <w:rPr>
          <w:spacing w:val="-1"/>
        </w:rPr>
        <w:t> </w:t>
      </w:r>
      <w:r>
        <w:rPr/>
        <w:t>7</w:t>
      </w:r>
    </w:p>
    <w:p>
      <w:pPr>
        <w:spacing w:before="0"/>
        <w:ind w:left="1580" w:right="0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Writing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Skill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Learners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Intellectual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Disabilities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7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1237"/>
        <w:gridCol w:w="1192"/>
        <w:gridCol w:w="1442"/>
        <w:gridCol w:w="1087"/>
        <w:gridCol w:w="1200"/>
        <w:gridCol w:w="1288"/>
      </w:tblGrid>
      <w:tr>
        <w:trPr>
          <w:trHeight w:val="413" w:hRule="atLeast"/>
        </w:trPr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42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21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2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2" w:hRule="atLeast"/>
        </w:trPr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10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1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</w:tr>
      <w:tr>
        <w:trPr>
          <w:trHeight w:val="410" w:hRule="atLeast"/>
        </w:trPr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91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3"/>
              <w:ind w:left="23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91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3"/>
              <w:ind w:left="23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91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3"/>
              <w:ind w:left="23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2" w:hRule="atLeast"/>
        </w:trPr>
        <w:tc>
          <w:tcPr>
            <w:tcW w:w="91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3"/>
              <w:ind w:left="2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91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3"/>
              <w:ind w:left="23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1" w:hRule="atLeast"/>
        </w:trPr>
        <w:tc>
          <w:tcPr>
            <w:tcW w:w="91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3"/>
              <w:ind w:left="2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91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3"/>
              <w:ind w:left="2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52" w:hRule="atLeast"/>
        </w:trPr>
        <w:tc>
          <w:tcPr>
            <w:tcW w:w="91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3"/>
              <w:ind w:left="23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52" w:hRule="atLeast"/>
        </w:trPr>
        <w:tc>
          <w:tcPr>
            <w:tcW w:w="912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42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2" w:type="dxa"/>
          </w:tcPr>
          <w:p>
            <w:pPr>
              <w:pStyle w:val="TableParagraph"/>
              <w:spacing w:before="133"/>
              <w:ind w:left="16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3"/>
              <w:ind w:left="23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692" w:hRule="atLeast"/>
        </w:trPr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920" cy="169735"/>
                  <wp:effectExtent l="0" t="0" r="0" b="0"/>
                  <wp:docPr id="21" name="image13.png" descr="http://sphweb.bumc.bu.edu/otlt/mph-modules/bs/bs704_hypothesistesting-anova/lessonimages/equation_image45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0" cy="16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46.50</w:t>
            </w:r>
          </w:p>
        </w:tc>
        <w:tc>
          <w:tcPr>
            <w:tcW w:w="10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90"/>
        <w:ind w:left="1580" w:right="1116" w:firstLine="720"/>
        <w:jc w:val="both"/>
      </w:pPr>
      <w:r>
        <w:rPr/>
        <w:t>Table 7 shows the results derived from the test on Writing skill. The table also</w:t>
      </w:r>
      <w:r>
        <w:rPr>
          <w:spacing w:val="1"/>
        </w:rPr>
        <w:t> </w:t>
      </w:r>
      <w:r>
        <w:rPr/>
        <w:t>shows that the mean gain scores for experimental group is 46.50, while the mean gain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20.00.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treatment.</w:t>
      </w:r>
    </w:p>
    <w:p>
      <w:pPr>
        <w:pStyle w:val="Heading1"/>
        <w:numPr>
          <w:ilvl w:val="2"/>
          <w:numId w:val="30"/>
        </w:numPr>
        <w:tabs>
          <w:tab w:pos="2181" w:val="left" w:leader="none"/>
        </w:tabs>
        <w:spacing w:line="240" w:lineRule="auto" w:before="5" w:after="0"/>
        <w:ind w:left="2180" w:right="0" w:hanging="541"/>
        <w:jc w:val="both"/>
      </w:pPr>
      <w:r>
        <w:rPr/>
        <w:t>Hypotheses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24" w:firstLine="720"/>
        <w:jc w:val="both"/>
      </w:pPr>
      <w:r>
        <w:rPr/>
        <w:t>Eight hypotheses were formulated to guide conduct of the main study. They were</w:t>
      </w:r>
      <w:r>
        <w:rPr>
          <w:spacing w:val="1"/>
        </w:rPr>
        <w:t> </w:t>
      </w:r>
      <w:r>
        <w:rPr/>
        <w:t>tested</w:t>
      </w:r>
      <w:r>
        <w:rPr>
          <w:spacing w:val="-1"/>
        </w:rPr>
        <w:t> </w:t>
      </w:r>
      <w:r>
        <w:rPr/>
        <w:t>at 0.05 level of significance.</w:t>
      </w:r>
    </w:p>
    <w:p>
      <w:pPr>
        <w:pStyle w:val="Heading1"/>
        <w:spacing w:before="6"/>
        <w:jc w:val="both"/>
      </w:pPr>
      <w:r>
        <w:rPr/>
        <w:t>Hypothesis One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580" w:right="1119" w:firstLine="720"/>
        <w:jc w:val="both"/>
      </w:pPr>
      <w:r>
        <w:rPr/>
        <w:t>There is no significant difference between the basic literacy skills mean scores 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treatment.</w:t>
      </w:r>
    </w:p>
    <w:p>
      <w:pPr>
        <w:pStyle w:val="BodyText"/>
        <w:spacing w:before="3"/>
        <w:ind w:left="1580"/>
        <w:jc w:val="both"/>
      </w:pPr>
      <w:r>
        <w:rPr/>
        <w:t>Table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 for</w:t>
      </w:r>
      <w:r>
        <w:rPr>
          <w:spacing w:val="-3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One:</w:t>
      </w:r>
    </w:p>
    <w:p>
      <w:pPr>
        <w:spacing w:after="0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1"/>
        <w:spacing w:before="90"/>
        <w:ind w:left="1554"/>
      </w:pPr>
      <w:r>
        <w:rPr/>
        <w:t>Table</w:t>
      </w:r>
      <w:r>
        <w:rPr>
          <w:spacing w:val="-1"/>
        </w:rPr>
        <w:t> </w:t>
      </w:r>
      <w:r>
        <w:rPr/>
        <w:t>8</w:t>
      </w:r>
    </w:p>
    <w:p>
      <w:pPr>
        <w:spacing w:before="0"/>
        <w:ind w:left="1554" w:right="0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t-Test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Literacy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Skills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Learners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Intellectual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Disabilities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group style="position:absolute;margin-left:108.019997pt;margin-top:13.958164pt;width:432.1pt;height:15.45pt;mso-position-horizontal-relative:page;mso-position-vertical-relative:paragraph;z-index:-15716352;mso-wrap-distance-left:0;mso-wrap-distance-right:0" coordorigin="2160,279" coordsize="8642,309">
            <v:shape style="position:absolute;left:4877;top:358;width:139;height:160" type="#_x0000_t75" stroked="false">
              <v:imagedata r:id="rId21" o:title=""/>
            </v:shape>
            <v:shape style="position:absolute;left:2160;top:279;width:8642;height:10" coordorigin="2160,279" coordsize="8642,10" path="m3872,279l2160,279,2160,289,3872,289,3872,279xm4772,279l3881,279,3872,279,3872,289,3881,289,4772,289,4772,279xm9542,279l8382,279,8373,279,6851,279,6841,279,6841,279,5951,279,5941,279,4782,279,4772,279,4772,289,4782,289,5941,289,5951,289,6841,289,6841,289,6851,289,8373,289,8382,289,9542,289,9542,279xm10802,279l9552,279,9542,279,9542,289,9552,289,10802,289,10802,279xe" filled="true" fillcolor="#000000" stroked="false">
              <v:path arrowok="t"/>
              <v:fill type="solid"/>
            </v:shape>
            <v:shape style="position:absolute;left:2268;top:322;width:69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Group</w:t>
                    </w:r>
                  </w:p>
                </w:txbxContent>
              </v:textbox>
              <w10:wrap type="none"/>
            </v:shape>
            <v:shape style="position:absolute;left:3977;top:322;width:32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∑n</w:t>
                    </w:r>
                  </w:p>
                </w:txbxContent>
              </v:textbox>
              <w10:wrap type="none"/>
            </v:shape>
            <v:shape style="position:absolute;left:6049;top:322;width:32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SD</w:t>
                    </w:r>
                  </w:p>
                </w:txbxContent>
              </v:textbox>
              <w10:wrap type="none"/>
            </v:shape>
            <v:shape style="position:absolute;left:6949;top:322;width:23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df</w:t>
                    </w:r>
                  </w:p>
                </w:txbxContent>
              </v:textbox>
              <w10:wrap type="none"/>
            </v:shape>
            <v:shape style="position:absolute;left:8478;top:322;width:53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t-cal.</w:t>
                    </w:r>
                  </w:p>
                </w:txbxContent>
              </v:textbox>
              <w10:wrap type="none"/>
            </v:shape>
            <v:shape style="position:absolute;left:9650;top:322;width:79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P-value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0" w:lineRule="exact"/>
        <w:ind w:left="1580"/>
        <w:rPr>
          <w:sz w:val="2"/>
        </w:rPr>
      </w:pPr>
      <w:r>
        <w:rPr>
          <w:sz w:val="2"/>
        </w:rPr>
        <w:pict>
          <v:group style="width:432.1pt;height:.5pt;mso-position-horizontal-relative:char;mso-position-vertical-relative:line" coordorigin="0,0" coordsize="8642,10">
            <v:shape style="position:absolute;left:0;top:0;width:8642;height:10" coordorigin="0,0" coordsize="8642,10" path="m1711,0l0,0,0,10,1711,10,1711,0xm2612,0l1721,0,1711,0,1711,10,1721,10,2612,10,2612,0xm7381,0l6222,0,6212,0,4691,0,4681,0,4681,0,3790,0,3781,0,2621,0,2612,0,2612,10,2621,10,3781,10,3790,10,4681,10,4681,10,4691,10,6212,10,6222,10,7381,10,7381,0xm8642,0l7391,0,7382,0,7382,10,7391,10,8642,10,864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tabs>
          <w:tab w:pos="3397" w:val="left" w:leader="none"/>
          <w:tab w:pos="4297" w:val="left" w:leader="none"/>
          <w:tab w:pos="5888" w:val="right" w:leader="none"/>
        </w:tabs>
        <w:spacing w:line="220" w:lineRule="auto"/>
        <w:ind w:left="1688"/>
      </w:pPr>
      <w:r>
        <w:rPr/>
        <w:t>Experimental</w:t>
        <w:tab/>
      </w:r>
      <w:r>
        <w:rPr>
          <w:position w:val="-15"/>
        </w:rPr>
        <w:t>10</w:t>
        <w:tab/>
        <w:t>12.70</w:t>
        <w:tab/>
        <w:t>7.17</w:t>
      </w:r>
    </w:p>
    <w:p>
      <w:pPr>
        <w:pStyle w:val="BodyText"/>
        <w:tabs>
          <w:tab w:pos="3397" w:val="left" w:leader="none"/>
          <w:tab w:pos="4297" w:val="left" w:leader="none"/>
          <w:tab w:pos="5888" w:val="right" w:leader="none"/>
        </w:tabs>
        <w:spacing w:before="319"/>
        <w:ind w:left="1688"/>
      </w:pPr>
      <w:r>
        <w:rPr>
          <w:position w:val="16"/>
        </w:rPr>
        <w:t>Control</w:t>
        <w:tab/>
      </w:r>
      <w:r>
        <w:rPr/>
        <w:t>10</w:t>
        <w:tab/>
        <w:t>12.48</w:t>
        <w:tab/>
        <w:t>6.58</w:t>
      </w:r>
    </w:p>
    <w:p>
      <w:pPr>
        <w:pStyle w:val="BodyText"/>
        <w:tabs>
          <w:tab w:pos="1969" w:val="left" w:leader="none"/>
          <w:tab w:pos="3140" w:val="left" w:leader="none"/>
        </w:tabs>
        <w:spacing w:before="360"/>
        <w:ind w:left="440"/>
      </w:pPr>
      <w:r>
        <w:rPr/>
        <w:br w:type="column"/>
      </w:r>
      <w:r>
        <w:rPr/>
        <w:t>18</w:t>
        <w:tab/>
        <w:t>.072</w:t>
        <w:tab/>
        <w:t>.944</w:t>
      </w:r>
    </w:p>
    <w:p>
      <w:pPr>
        <w:spacing w:after="0"/>
        <w:sectPr>
          <w:type w:val="continuous"/>
          <w:pgSz w:w="12240" w:h="15840"/>
          <w:pgMar w:top="1360" w:bottom="280" w:left="580" w:right="320"/>
          <w:cols w:num="2" w:equalWidth="0">
            <w:col w:w="5890" w:space="40"/>
            <w:col w:w="5410"/>
          </w:cols>
        </w:sectPr>
      </w:pPr>
    </w:p>
    <w:p>
      <w:pPr>
        <w:pStyle w:val="BodyText"/>
        <w:spacing w:before="326"/>
        <w:ind w:left="1562" w:right="1103"/>
        <w:jc w:val="center"/>
      </w:pPr>
      <w:r>
        <w:rPr/>
        <w:pict>
          <v:shape style="position:absolute;margin-left:108.020004pt;margin-top:16.104113pt;width:432.1pt;height:.5pt;mso-position-horizontal-relative:page;mso-position-vertical-relative:paragraph;z-index:15741952" coordorigin="2160,322" coordsize="8642,10" path="m3872,322l2160,322,2160,332,3872,332,3872,322xm4772,322l3881,322,3872,322,3872,332,3881,332,4772,332,4772,322xm9542,322l8382,322,8373,322,6851,322,6841,322,6841,322,5951,322,5941,322,4782,322,4772,322,4772,332,4782,332,5941,332,5951,332,6841,332,6841,332,6851,332,8373,332,8382,332,9542,332,9542,322xm10802,322l9552,322,9542,322,9542,332,9552,332,10802,332,10802,322xe" filled="true" fillcolor="#000000" stroked="false">
            <v:path arrowok="t"/>
            <v:fill type="solid"/>
            <w10:wrap type="none"/>
          </v:shape>
        </w:pict>
      </w:r>
      <w:r>
        <w:rPr/>
        <w:t>P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0.05</w:t>
      </w:r>
    </w:p>
    <w:p>
      <w:pPr>
        <w:spacing w:after="0"/>
        <w:jc w:val="center"/>
        <w:sectPr>
          <w:type w:val="continuous"/>
          <w:pgSz w:w="12240" w:h="15840"/>
          <w:pgMar w:top="1360" w:bottom="280" w:left="580" w:right="320"/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480" w:lineRule="auto"/>
        <w:ind w:left="1580" w:right="1118" w:firstLine="720"/>
        <w:jc w:val="both"/>
      </w:pPr>
      <w:r>
        <w:rPr/>
        <w:t>The data in Table 8 on the pretest basic literacy skill of Level Six Learners with</w:t>
      </w:r>
      <w:r>
        <w:rPr>
          <w:spacing w:val="1"/>
        </w:rPr>
        <w:t> </w:t>
      </w:r>
      <w:r>
        <w:rPr/>
        <w:t>intellectual disabilities in the experimental and control groups, before treatment, was</w:t>
      </w:r>
      <w:r>
        <w:rPr>
          <w:spacing w:val="1"/>
        </w:rPr>
        <w:t> </w:t>
      </w:r>
      <w:r>
        <w:rPr/>
        <w:t>analyzed. The SPSS output shows that students in the experimental group had a mean</w:t>
      </w:r>
      <w:r>
        <w:rPr>
          <w:spacing w:val="1"/>
        </w:rPr>
        <w:t> </w:t>
      </w:r>
      <w:r>
        <w:rPr/>
        <w:t>score of 12.70 and a standard deviation of 7.17, whereas the control group had a mean</w:t>
      </w:r>
      <w:r>
        <w:rPr>
          <w:spacing w:val="1"/>
        </w:rPr>
        <w:t> </w:t>
      </w:r>
      <w:r>
        <w:rPr/>
        <w:t>score of 12.48 and a standard deviation of 6.58. This shows that there is no significant</w:t>
      </w:r>
      <w:r>
        <w:rPr>
          <w:spacing w:val="1"/>
        </w:rPr>
        <w:t> </w:t>
      </w:r>
      <w:r>
        <w:rPr/>
        <w:t>difference in the mean literacy skill scores of learners with intellectual disabilities in the</w:t>
      </w:r>
      <w:r>
        <w:rPr>
          <w:spacing w:val="1"/>
        </w:rPr>
        <w:t> </w:t>
      </w:r>
      <w:r>
        <w:rPr/>
        <w:t>experimental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control</w:t>
      </w:r>
      <w:r>
        <w:rPr>
          <w:spacing w:val="9"/>
        </w:rPr>
        <w:t> </w:t>
      </w:r>
      <w:r>
        <w:rPr/>
        <w:t>group,</w:t>
      </w:r>
      <w:r>
        <w:rPr>
          <w:spacing w:val="7"/>
        </w:rPr>
        <w:t> </w:t>
      </w:r>
      <w:r>
        <w:rPr/>
        <w:t>before</w:t>
      </w:r>
      <w:r>
        <w:rPr>
          <w:spacing w:val="6"/>
        </w:rPr>
        <w:t> </w:t>
      </w:r>
      <w:r>
        <w:rPr/>
        <w:t>treatment.</w:t>
      </w:r>
      <w:r>
        <w:rPr>
          <w:spacing w:val="13"/>
        </w:rPr>
        <w:t> </w:t>
      </w:r>
      <w:r>
        <w:rPr/>
        <w:t>In</w:t>
      </w:r>
      <w:r>
        <w:rPr>
          <w:spacing w:val="9"/>
        </w:rPr>
        <w:t> </w:t>
      </w:r>
      <w:r>
        <w:rPr/>
        <w:t>addition,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calculated</w:t>
      </w:r>
      <w:r>
        <w:rPr>
          <w:spacing w:val="7"/>
        </w:rPr>
        <w:t> </w:t>
      </w:r>
      <w:r>
        <w:rPr/>
        <w:t>value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</w:t>
      </w:r>
      <w:r>
        <w:rPr>
          <w:spacing w:val="8"/>
        </w:rPr>
        <w:t> </w:t>
      </w:r>
      <w:r>
        <w:rPr/>
        <w:t>is</w:t>
      </w:r>
    </w:p>
    <w:p>
      <w:pPr>
        <w:pStyle w:val="BodyText"/>
        <w:spacing w:line="480" w:lineRule="auto" w:before="2"/>
        <w:ind w:left="1580" w:right="1120"/>
        <w:jc w:val="both"/>
      </w:pPr>
      <w:r>
        <w:rPr/>
        <w:t>0.07 while the P-value is 0.94. Since the P-value is greater than 0.05, it means that there</w:t>
      </w:r>
      <w:r>
        <w:rPr>
          <w:spacing w:val="1"/>
        </w:rPr>
        <w:t> </w:t>
      </w:r>
      <w:r>
        <w:rPr/>
        <w:t>was greater than 94.4% chance that the difference between the experimental and control</w:t>
      </w:r>
      <w:r>
        <w:rPr>
          <w:spacing w:val="1"/>
        </w:rPr>
        <w:t> </w:t>
      </w:r>
      <w:r>
        <w:rPr/>
        <w:t>group mean scores of learners with intellectual disabilities in literacy skills occurred by</w:t>
      </w:r>
      <w:r>
        <w:rPr>
          <w:spacing w:val="1"/>
        </w:rPr>
        <w:t> </w:t>
      </w:r>
      <w:r>
        <w:rPr/>
        <w:t>chance.</w:t>
      </w:r>
    </w:p>
    <w:p>
      <w:pPr>
        <w:pStyle w:val="BodyText"/>
        <w:spacing w:line="480" w:lineRule="auto"/>
        <w:ind w:left="1580" w:right="1118" w:firstLine="720"/>
        <w:jc w:val="both"/>
      </w:pPr>
      <w:r>
        <w:rPr/>
        <w:t>Therefore,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conclude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 difference between the experimental and Control group on literacy skill of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with intellectual</w:t>
      </w:r>
      <w:r>
        <w:rPr>
          <w:spacing w:val="2"/>
        </w:rPr>
        <w:t> </w:t>
      </w:r>
      <w:r>
        <w:rPr/>
        <w:t>disabilities.</w:t>
      </w:r>
    </w:p>
    <w:p>
      <w:pPr>
        <w:pStyle w:val="Heading1"/>
        <w:spacing w:before="5"/>
        <w:jc w:val="both"/>
      </w:pPr>
      <w:r>
        <w:rPr/>
        <w:t>Hypothesis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375" w:firstLine="720"/>
      </w:pPr>
      <w:r>
        <w:rPr/>
        <w:t>There is no significant difference between the pretest and posttest literacy skills</w:t>
      </w:r>
      <w:r>
        <w:rPr>
          <w:spacing w:val="-57"/>
        </w:rPr>
        <w:t> </w:t>
      </w:r>
      <w:r>
        <w:rPr/>
        <w:t>mean scores of learners with intellectual disabilities in the experimental and control</w:t>
      </w:r>
      <w:r>
        <w:rPr>
          <w:spacing w:val="1"/>
        </w:rPr>
        <w:t> </w:t>
      </w:r>
      <w:r>
        <w:rPr/>
        <w:t>groups after treatment.</w:t>
      </w:r>
    </w:p>
    <w:p>
      <w:pPr>
        <w:pStyle w:val="BodyText"/>
        <w:spacing w:before="3"/>
        <w:ind w:left="1580"/>
      </w:pPr>
      <w:r>
        <w:rPr/>
        <w:t>Table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 for</w:t>
      </w:r>
      <w:r>
        <w:rPr>
          <w:spacing w:val="-3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Two: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before="1"/>
      </w:pPr>
      <w:r>
        <w:rPr/>
        <w:t>Table</w:t>
      </w:r>
      <w:r>
        <w:rPr>
          <w:spacing w:val="-1"/>
        </w:rPr>
        <w:t> </w:t>
      </w:r>
      <w:r>
        <w:rPr/>
        <w:t>9</w:t>
      </w:r>
    </w:p>
    <w:p>
      <w:pPr>
        <w:spacing w:before="0"/>
        <w:ind w:left="1580" w:right="0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ANOVA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Literacy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Skills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Scores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1"/>
        <w:gridCol w:w="521"/>
        <w:gridCol w:w="878"/>
        <w:gridCol w:w="877"/>
        <w:gridCol w:w="697"/>
        <w:gridCol w:w="877"/>
        <w:gridCol w:w="992"/>
      </w:tblGrid>
      <w:tr>
        <w:trPr>
          <w:trHeight w:val="796" w:hRule="atLeast"/>
        </w:trPr>
        <w:tc>
          <w:tcPr>
            <w:tcW w:w="336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52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∑n</w:t>
            </w:r>
          </w:p>
        </w:tc>
        <w:tc>
          <w:tcPr>
            <w:tcW w:w="87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5"/>
              </w:rPr>
            </w:pPr>
          </w:p>
          <w:p>
            <w:pPr>
              <w:pStyle w:val="TableParagraph"/>
              <w:spacing w:line="158" w:lineRule="exact"/>
              <w:ind w:left="10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7656" cy="100583"/>
                  <wp:effectExtent l="0" t="0" r="0" b="0"/>
                  <wp:docPr id="23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5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87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6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87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f-cal.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343" w:hRule="atLeast"/>
        </w:trPr>
        <w:tc>
          <w:tcPr>
            <w:tcW w:w="33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6" w:lineRule="exact" w:before="8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(pretest)</w:t>
            </w:r>
          </w:p>
        </w:tc>
        <w:tc>
          <w:tcPr>
            <w:tcW w:w="5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83"/>
              <w:ind w:left="109"/>
              <w:rPr>
                <w:sz w:val="24"/>
              </w:rPr>
            </w:pPr>
            <w:r>
              <w:rPr>
                <w:sz w:val="24"/>
              </w:rPr>
              <w:t>63.50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83"/>
              <w:ind w:left="108"/>
              <w:rPr>
                <w:sz w:val="24"/>
              </w:rPr>
            </w:pPr>
            <w:r>
              <w:rPr>
                <w:sz w:val="24"/>
              </w:rPr>
              <w:t>38.09</w:t>
            </w:r>
          </w:p>
        </w:tc>
        <w:tc>
          <w:tcPr>
            <w:tcW w:w="6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5" w:hRule="atLeast"/>
        </w:trPr>
        <w:tc>
          <w:tcPr>
            <w:tcW w:w="33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1, 18</w:t>
            </w:r>
          </w:p>
        </w:tc>
        <w:tc>
          <w:tcPr>
            <w:tcW w:w="877" w:type="dxa"/>
          </w:tcPr>
          <w:p>
            <w:pPr>
              <w:pStyle w:val="TableParagraph"/>
              <w:spacing w:line="219" w:lineRule="exact" w:before="46"/>
              <w:ind w:left="106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992" w:type="dxa"/>
          </w:tcPr>
          <w:p>
            <w:pPr>
              <w:pStyle w:val="TableParagraph"/>
              <w:spacing w:line="219" w:lineRule="exact" w:before="46"/>
              <w:ind w:left="105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</w:tr>
      <w:tr>
        <w:trPr>
          <w:trHeight w:val="511" w:hRule="atLeast"/>
        </w:trPr>
        <w:tc>
          <w:tcPr>
            <w:tcW w:w="3361" w:type="dxa"/>
          </w:tcPr>
          <w:p>
            <w:pPr>
              <w:pStyle w:val="TableParagraph"/>
              <w:spacing w:before="7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(pretest)</w:t>
            </w:r>
          </w:p>
        </w:tc>
        <w:tc>
          <w:tcPr>
            <w:tcW w:w="52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8" w:type="dxa"/>
          </w:tcPr>
          <w:p>
            <w:pPr>
              <w:pStyle w:val="TableParagraph"/>
              <w:spacing w:before="68"/>
              <w:ind w:left="109"/>
              <w:rPr>
                <w:sz w:val="24"/>
              </w:rPr>
            </w:pPr>
            <w:r>
              <w:rPr>
                <w:sz w:val="24"/>
              </w:rPr>
              <w:t>63.70</w:t>
            </w:r>
          </w:p>
        </w:tc>
        <w:tc>
          <w:tcPr>
            <w:tcW w:w="877" w:type="dxa"/>
          </w:tcPr>
          <w:p>
            <w:pPr>
              <w:pStyle w:val="TableParagraph"/>
              <w:spacing w:before="68"/>
              <w:ind w:left="108"/>
              <w:rPr>
                <w:sz w:val="24"/>
              </w:rPr>
            </w:pPr>
            <w:r>
              <w:rPr>
                <w:sz w:val="24"/>
              </w:rPr>
              <w:t>38.28</w:t>
            </w:r>
          </w:p>
        </w:tc>
        <w:tc>
          <w:tcPr>
            <w:tcW w:w="6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0" w:hRule="atLeast"/>
        </w:trPr>
        <w:tc>
          <w:tcPr>
            <w:tcW w:w="3361" w:type="dxa"/>
          </w:tcPr>
          <w:p>
            <w:pPr>
              <w:pStyle w:val="TableParagraph"/>
              <w:spacing w:before="15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(posttest)</w:t>
            </w:r>
          </w:p>
        </w:tc>
        <w:tc>
          <w:tcPr>
            <w:tcW w:w="521" w:type="dxa"/>
          </w:tcPr>
          <w:p>
            <w:pPr>
              <w:pStyle w:val="TableParagraph"/>
              <w:spacing w:before="152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8" w:type="dxa"/>
          </w:tcPr>
          <w:p>
            <w:pPr>
              <w:pStyle w:val="TableParagraph"/>
              <w:spacing w:before="152"/>
              <w:ind w:left="109"/>
              <w:rPr>
                <w:sz w:val="24"/>
              </w:rPr>
            </w:pPr>
            <w:r>
              <w:rPr>
                <w:sz w:val="24"/>
              </w:rPr>
              <w:t>297.60</w:t>
            </w:r>
          </w:p>
        </w:tc>
        <w:tc>
          <w:tcPr>
            <w:tcW w:w="877" w:type="dxa"/>
          </w:tcPr>
          <w:p>
            <w:pPr>
              <w:pStyle w:val="TableParagraph"/>
              <w:spacing w:before="152"/>
              <w:ind w:left="108"/>
              <w:rPr>
                <w:sz w:val="24"/>
              </w:rPr>
            </w:pPr>
            <w:r>
              <w:rPr>
                <w:sz w:val="24"/>
              </w:rPr>
              <w:t>148.88</w:t>
            </w:r>
          </w:p>
        </w:tc>
        <w:tc>
          <w:tcPr>
            <w:tcW w:w="697" w:type="dxa"/>
          </w:tcPr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1, 18</w:t>
            </w:r>
          </w:p>
        </w:tc>
        <w:tc>
          <w:tcPr>
            <w:tcW w:w="877" w:type="dxa"/>
          </w:tcPr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171.22</w:t>
            </w:r>
          </w:p>
        </w:tc>
        <w:tc>
          <w:tcPr>
            <w:tcW w:w="992" w:type="dxa"/>
          </w:tcPr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0. 000</w:t>
            </w:r>
          </w:p>
        </w:tc>
      </w:tr>
      <w:tr>
        <w:trPr>
          <w:trHeight w:val="554" w:hRule="atLeast"/>
        </w:trPr>
        <w:tc>
          <w:tcPr>
            <w:tcW w:w="33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(posttest)</w:t>
            </w:r>
          </w:p>
        </w:tc>
        <w:tc>
          <w:tcPr>
            <w:tcW w:w="5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09"/>
              <w:rPr>
                <w:sz w:val="24"/>
              </w:rPr>
            </w:pPr>
            <w:r>
              <w:rPr>
                <w:sz w:val="24"/>
              </w:rPr>
              <w:t>160.10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sz w:val="24"/>
              </w:rPr>
              <w:t>70.82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1562" w:right="1103"/>
        <w:jc w:val="center"/>
      </w:pPr>
      <w:r>
        <w:rPr/>
        <w:t>P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0.05</w:t>
      </w:r>
    </w:p>
    <w:p>
      <w:pPr>
        <w:spacing w:after="0"/>
        <w:jc w:val="center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3" w:firstLine="566"/>
        <w:jc w:val="both"/>
      </w:pPr>
      <w:r>
        <w:rPr/>
        <w:t>The data in Table 9 on the pretest and posttest Literacy Skills mean scores 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analyzed.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SPSS</w:t>
      </w:r>
      <w:r>
        <w:rPr>
          <w:spacing w:val="30"/>
        </w:rPr>
        <w:t> </w:t>
      </w:r>
      <w:r>
        <w:rPr/>
        <w:t>output</w:t>
      </w:r>
      <w:r>
        <w:rPr>
          <w:spacing w:val="30"/>
        </w:rPr>
        <w:t> </w:t>
      </w:r>
      <w:r>
        <w:rPr/>
        <w:t>shows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experimental</w:t>
      </w:r>
      <w:r>
        <w:rPr>
          <w:spacing w:val="29"/>
        </w:rPr>
        <w:t> </w:t>
      </w:r>
      <w:r>
        <w:rPr/>
        <w:t>group</w:t>
      </w:r>
      <w:r>
        <w:rPr>
          <w:spacing w:val="29"/>
        </w:rPr>
        <w:t> </w:t>
      </w:r>
      <w:r>
        <w:rPr/>
        <w:t>pretest</w:t>
      </w:r>
      <w:r>
        <w:rPr>
          <w:spacing w:val="30"/>
        </w:rPr>
        <w:t> </w:t>
      </w:r>
      <w:r>
        <w:rPr/>
        <w:t>had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/>
        <w:t>mean</w:t>
      </w:r>
      <w:r>
        <w:rPr>
          <w:spacing w:val="29"/>
        </w:rPr>
        <w:t> </w:t>
      </w:r>
      <w:r>
        <w:rPr/>
        <w:t>score</w:t>
      </w:r>
      <w:r>
        <w:rPr>
          <w:spacing w:val="28"/>
        </w:rPr>
        <w:t> </w:t>
      </w:r>
      <w:r>
        <w:rPr/>
        <w:t>of</w:t>
      </w:r>
    </w:p>
    <w:p>
      <w:pPr>
        <w:pStyle w:val="BodyText"/>
        <w:spacing w:line="480" w:lineRule="auto"/>
        <w:ind w:left="1580" w:right="1116"/>
        <w:jc w:val="both"/>
      </w:pPr>
      <w:r>
        <w:rPr/>
        <w:t>63.50 and a standard deviation of 38.09, whereas the posttest for the same group had a</w:t>
      </w:r>
      <w:r>
        <w:rPr>
          <w:spacing w:val="1"/>
        </w:rPr>
        <w:t> </w:t>
      </w:r>
      <w:r>
        <w:rPr/>
        <w:t>mean score of 297.60 and a standard deviation of 148.88. The output pretest also showed</w:t>
      </w:r>
      <w:r>
        <w:rPr>
          <w:spacing w:val="1"/>
        </w:rPr>
        <w:t> </w:t>
      </w:r>
      <w:r>
        <w:rPr/>
        <w:t>the mean score of control group as 63.70 and a standard deviation of 38.28, whereas the</w:t>
      </w:r>
      <w:r>
        <w:rPr>
          <w:spacing w:val="1"/>
        </w:rPr>
        <w:t> </w:t>
      </w:r>
      <w:r>
        <w:rPr/>
        <w:t>posttest for the same group had a mean score of 160.10 and a standard deviation of 70.82.</w:t>
      </w:r>
      <w:r>
        <w:rPr>
          <w:spacing w:val="-57"/>
        </w:rPr>
        <w:t> </w:t>
      </w:r>
      <w:r>
        <w:rPr/>
        <w:t>This shows that there was a significant difference in the mean literacy skill scores of</w:t>
      </w:r>
      <w:r>
        <w:rPr>
          <w:spacing w:val="1"/>
        </w:rPr>
        <w:t> </w:t>
      </w:r>
      <w:r>
        <w:rPr/>
        <w:t>learners with intellectual disabilities after treatment. In addition, the calculated value of f-</w:t>
      </w:r>
      <w:r>
        <w:rPr>
          <w:spacing w:val="-57"/>
        </w:rPr>
        <w:t> </w:t>
      </w:r>
      <w:r>
        <w:rPr/>
        <w:t>test is 171.22 while the P-value is 0.000. Since the P-value is less than 0.05, it means that</w:t>
      </w:r>
      <w:r>
        <w:rPr>
          <w:spacing w:val="1"/>
        </w:rPr>
        <w:t> </w:t>
      </w:r>
      <w:r>
        <w:rPr/>
        <w:t>there was less than 1% chance that the difference between the experimental group pretest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occurred by</w:t>
      </w:r>
      <w:r>
        <w:rPr>
          <w:spacing w:val="-6"/>
        </w:rPr>
        <w:t> </w:t>
      </w:r>
      <w:r>
        <w:rPr/>
        <w:t>chance.</w:t>
      </w:r>
    </w:p>
    <w:p>
      <w:pPr>
        <w:pStyle w:val="BodyText"/>
        <w:spacing w:line="480" w:lineRule="auto" w:before="2"/>
        <w:ind w:left="1580" w:right="1121" w:firstLine="566"/>
        <w:jc w:val="both"/>
      </w:pPr>
      <w:r>
        <w:rPr/>
        <w:t>Therefore, we failed to accept the null hypothesis and conclude that there was a</w:t>
      </w:r>
      <w:r>
        <w:rPr>
          <w:spacing w:val="1"/>
        </w:rPr>
        <w:t> </w:t>
      </w:r>
      <w:r>
        <w:rPr/>
        <w:t>significant difference between the pretest and posttest</w:t>
      </w:r>
      <w:r>
        <w:rPr>
          <w:spacing w:val="1"/>
        </w:rPr>
        <w:t> </w:t>
      </w:r>
      <w:r>
        <w:rPr/>
        <w:t>Literacy Skill mean scores 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treatment.</w:t>
      </w:r>
    </w:p>
    <w:p>
      <w:pPr>
        <w:pStyle w:val="Heading1"/>
        <w:spacing w:before="5"/>
        <w:jc w:val="both"/>
      </w:pPr>
      <w:r>
        <w:rPr/>
        <w:t>Hypothesis</w:t>
      </w:r>
      <w:r>
        <w:rPr>
          <w:spacing w:val="-1"/>
        </w:rPr>
        <w:t> </w:t>
      </w:r>
      <w:r>
        <w:rPr/>
        <w:t>Three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80" w:right="1472" w:firstLine="720"/>
      </w:pPr>
      <w:r>
        <w:rPr/>
        <w:t>There is no significant difference between the pretest and posttest receptive</w:t>
      </w:r>
      <w:r>
        <w:rPr>
          <w:spacing w:val="1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skill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intellectual</w:t>
      </w:r>
      <w:r>
        <w:rPr>
          <w:spacing w:val="-2"/>
        </w:rPr>
        <w:t> </w:t>
      </w:r>
      <w:r>
        <w:rPr/>
        <w:t>disabilities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group and control</w:t>
      </w:r>
      <w:r>
        <w:rPr>
          <w:spacing w:val="2"/>
        </w:rPr>
        <w:t> </w:t>
      </w:r>
      <w:r>
        <w:rPr/>
        <w:t>groups.</w:t>
      </w:r>
    </w:p>
    <w:p>
      <w:pPr>
        <w:pStyle w:val="BodyText"/>
        <w:spacing w:before="3"/>
        <w:ind w:left="1580"/>
      </w:pPr>
      <w:r>
        <w:rPr/>
        <w:t>Table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presents the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Three: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4.140007pt;margin-top:420.65097pt;width:390.7pt;height:.5pt;mso-position-horizontal-relative:page;mso-position-vertical-relative:page;z-index:-24799232" coordorigin="2283,8413" coordsize="7814,10" path="m5646,8413l2283,8413,2283,8423,5646,8423,5646,8413xm6933,8413l6923,8413,6923,8413,6176,8413,6167,8413,5655,8413,5646,8413,5646,8423,5655,8423,6167,8423,6176,8423,6923,8423,6923,8423,6933,8423,6933,8413xm8385,8413l8375,8413,7689,8413,7679,8413,6933,8413,6933,8423,7679,8423,7689,8423,8375,8423,8385,8423,8385,8413xm10096,8413l9114,8413,9105,8413,8385,8413,8385,8423,9105,8423,9114,8423,10096,8423,10096,8413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spacing w:before="90"/>
        <w:ind w:left="1700"/>
      </w:pPr>
      <w:r>
        <w:rPr/>
        <w:t>Table</w:t>
      </w:r>
      <w:r>
        <w:rPr>
          <w:spacing w:val="-1"/>
        </w:rPr>
        <w:t> </w:t>
      </w:r>
      <w:r>
        <w:rPr/>
        <w:t>10</w:t>
      </w:r>
    </w:p>
    <w:p>
      <w:pPr>
        <w:spacing w:before="0"/>
        <w:ind w:left="1700" w:right="0" w:firstLine="0"/>
        <w:jc w:val="left"/>
        <w:rPr>
          <w:b/>
          <w:sz w:val="24"/>
        </w:rPr>
      </w:pPr>
      <w:r>
        <w:rPr/>
        <w:pict>
          <v:shape style="position:absolute;margin-left:114.140007pt;margin-top:27.644102pt;width:390.7pt;height:1pt;mso-position-horizontal-relative:page;mso-position-vertical-relative:paragraph;z-index:15742464" coordorigin="2283,553" coordsize="7814,20" path="m5646,553l2283,553,2283,572,5646,572,5646,553xm6186,553l6167,553,5665,553,5646,553,5646,572,5665,572,6167,572,6186,572,6186,553xm6942,553l6923,553,6923,553,6186,553,6186,572,6923,572,6923,572,6942,572,6942,553xm8394,553l8375,553,7698,553,7679,553,6942,553,6942,572,7679,572,7698,572,8375,572,8394,572,8394,553xm9105,553l8394,553,8394,572,9105,572,9105,553xm10096,553l9124,553,9105,553,9105,572,9124,572,10096,572,10096,55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4.140007pt;margin-top:68.473106pt;width:390.7pt;height:.5pt;mso-position-horizontal-relative:page;mso-position-vertical-relative:paragraph;z-index:-24799744" coordorigin="2283,1369" coordsize="7814,10" path="m5646,1369l2283,1369,2283,1379,5646,1379,5646,1369xm6933,1369l6923,1369,6923,1369,6176,1369,6167,1369,5655,1369,5646,1369,5646,1379,5655,1379,6167,1379,6176,1379,6923,1379,6923,1379,6933,1379,6933,1369xm8385,1369l8375,1369,7689,1369,7679,1369,6933,1369,6933,1379,7679,1379,7689,1379,8375,1379,8385,1379,8385,1369xm10096,1369l9114,1369,9105,1369,8385,1369,8385,1379,9105,1379,9114,1379,10096,1379,10096,136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Summary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ANOVA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Receptive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Skill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Scores</w:t>
      </w:r>
    </w:p>
    <w:p>
      <w:pPr>
        <w:pStyle w:val="BodyText"/>
        <w:spacing w:before="7"/>
        <w:rPr>
          <w:b/>
          <w:sz w:val="20"/>
        </w:rPr>
      </w:pPr>
      <w:r>
        <w:rPr/>
        <w:pict>
          <v:shape style="position:absolute;margin-left:114.139999pt;margin-top:13.799024pt;width:266.95pt;height:176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61"/>
                    <w:gridCol w:w="422"/>
                    <w:gridCol w:w="891"/>
                    <w:gridCol w:w="663"/>
                  </w:tblGrid>
                  <w:tr>
                    <w:trPr>
                      <w:trHeight w:val="565" w:hRule="atLeast"/>
                    </w:trPr>
                    <w:tc>
                      <w:tcPr>
                        <w:tcW w:w="3361" w:type="dxa"/>
                      </w:tcPr>
                      <w:p>
                        <w:pPr>
                          <w:pStyle w:val="TableParagraph"/>
                          <w:spacing w:before="21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Group</w:t>
                        </w: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21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∑n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208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87656" cy="100583"/>
                              <wp:effectExtent l="0" t="0" r="0" b="0"/>
                              <wp:docPr id="25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image14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656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1"/>
                          <w:ind w:left="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SD</w:t>
                        </w:r>
                      </w:p>
                    </w:tc>
                  </w:tr>
                  <w:tr>
                    <w:trPr>
                      <w:trHeight w:val="730" w:hRule="atLeast"/>
                    </w:trPr>
                    <w:tc>
                      <w:tcPr>
                        <w:tcW w:w="336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Experimental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Group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(pretest)</w:t>
                        </w: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14.40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7.47</w:t>
                        </w:r>
                      </w:p>
                    </w:tc>
                  </w:tr>
                  <w:tr>
                    <w:trPr>
                      <w:trHeight w:val="632" w:hRule="atLeast"/>
                    </w:trPr>
                    <w:tc>
                      <w:tcPr>
                        <w:tcW w:w="3361" w:type="dxa"/>
                      </w:tcPr>
                      <w:p>
                        <w:pPr>
                          <w:pStyle w:val="TableParagraph"/>
                          <w:spacing w:before="143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Control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Group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(pretest)</w:t>
                        </w: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139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82"/>
                          <w:ind w:left="2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82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6.86</w:t>
                        </w:r>
                      </w:p>
                    </w:tc>
                  </w:tr>
                  <w:tr>
                    <w:trPr>
                      <w:trHeight w:val="574" w:hRule="atLeast"/>
                    </w:trPr>
                    <w:tc>
                      <w:tcPr>
                        <w:tcW w:w="3361" w:type="dxa"/>
                      </w:tcPr>
                      <w:p>
                        <w:pPr>
                          <w:pStyle w:val="TableParagraph"/>
                          <w:spacing w:before="169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Experimental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Group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(posttest)</w:t>
                        </w: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16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64"/>
                          <w:ind w:left="2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57.60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64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34.15</w:t>
                        </w:r>
                      </w:p>
                    </w:tc>
                  </w:tr>
                  <w:tr>
                    <w:trPr>
                      <w:trHeight w:val="744" w:hRule="atLeast"/>
                    </w:trPr>
                    <w:tc>
                      <w:tcPr>
                        <w:tcW w:w="3361" w:type="dxa"/>
                      </w:tcPr>
                      <w:p>
                        <w:pPr>
                          <w:pStyle w:val="TableParagraph"/>
                          <w:spacing w:before="124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Control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Group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(posttest)</w:t>
                        </w: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before="119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before="163"/>
                          <w:ind w:left="2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30.20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63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15.60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36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line="25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&lt;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0.05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1.450012pt;margin-top:14.279018pt;width:123.4pt;height:130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6"/>
                    <w:gridCol w:w="729"/>
                    <w:gridCol w:w="992"/>
                  </w:tblGrid>
                  <w:tr>
                    <w:trPr>
                      <w:trHeight w:val="811" w:hRule="atLeast"/>
                    </w:trPr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11"/>
                          <w:ind w:left="15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11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f-cal.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11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P-value</w:t>
                        </w:r>
                      </w:p>
                    </w:tc>
                  </w:tr>
                  <w:tr>
                    <w:trPr>
                      <w:trHeight w:val="1055" w:hRule="atLeast"/>
                    </w:trPr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1, 18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before="44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before="44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0.87</w:t>
                        </w:r>
                      </w:p>
                    </w:tc>
                  </w:tr>
                  <w:tr>
                    <w:trPr>
                      <w:trHeight w:val="736" w:hRule="atLeast"/>
                    </w:trPr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61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1, 18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61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9.68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6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0. 006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90"/>
        <w:ind w:left="1580" w:right="1120" w:firstLine="566"/>
        <w:jc w:val="both"/>
      </w:pPr>
      <w:r>
        <w:rPr/>
        <w:t>The data in Table 10</w:t>
      </w:r>
      <w:r>
        <w:rPr>
          <w:spacing w:val="60"/>
        </w:rPr>
        <w:t> </w:t>
      </w:r>
      <w:r>
        <w:rPr/>
        <w:t>on the pretest and posttest receptive language skill mean</w:t>
      </w:r>
      <w:r>
        <w:rPr>
          <w:spacing w:val="1"/>
        </w:rPr>
        <w:t> </w:t>
      </w:r>
      <w:r>
        <w:rPr/>
        <w:t>scores of learners with intellectual disabilities in the experimental and control group was</w:t>
      </w:r>
      <w:r>
        <w:rPr>
          <w:spacing w:val="1"/>
        </w:rPr>
        <w:t> </w:t>
      </w:r>
      <w:r>
        <w:rPr/>
        <w:t>analyzed.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SPSS</w:t>
      </w:r>
      <w:r>
        <w:rPr>
          <w:spacing w:val="30"/>
        </w:rPr>
        <w:t> </w:t>
      </w:r>
      <w:r>
        <w:rPr/>
        <w:t>output</w:t>
      </w:r>
      <w:r>
        <w:rPr>
          <w:spacing w:val="30"/>
        </w:rPr>
        <w:t> </w:t>
      </w:r>
      <w:r>
        <w:rPr/>
        <w:t>shows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experimental</w:t>
      </w:r>
      <w:r>
        <w:rPr>
          <w:spacing w:val="29"/>
        </w:rPr>
        <w:t> </w:t>
      </w:r>
      <w:r>
        <w:rPr/>
        <w:t>group</w:t>
      </w:r>
      <w:r>
        <w:rPr>
          <w:spacing w:val="29"/>
        </w:rPr>
        <w:t> </w:t>
      </w:r>
      <w:r>
        <w:rPr/>
        <w:t>pretest</w:t>
      </w:r>
      <w:r>
        <w:rPr>
          <w:spacing w:val="30"/>
        </w:rPr>
        <w:t> </w:t>
      </w:r>
      <w:r>
        <w:rPr/>
        <w:t>had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/>
        <w:t>mean</w:t>
      </w:r>
      <w:r>
        <w:rPr>
          <w:spacing w:val="29"/>
        </w:rPr>
        <w:t> </w:t>
      </w:r>
      <w:r>
        <w:rPr/>
        <w:t>score</w:t>
      </w:r>
      <w:r>
        <w:rPr>
          <w:spacing w:val="28"/>
        </w:rPr>
        <w:t> </w:t>
      </w:r>
      <w:r>
        <w:rPr/>
        <w:t>of</w:t>
      </w:r>
    </w:p>
    <w:p>
      <w:pPr>
        <w:pStyle w:val="BodyText"/>
        <w:spacing w:line="480" w:lineRule="auto"/>
        <w:ind w:left="1580" w:right="1116"/>
        <w:jc w:val="both"/>
      </w:pPr>
      <w:r>
        <w:rPr/>
        <w:t>14.40 and a standard deviation of 7.47, whereas the posttest for the same group had a</w:t>
      </w:r>
      <w:r>
        <w:rPr>
          <w:spacing w:val="1"/>
        </w:rPr>
        <w:t> </w:t>
      </w:r>
      <w:r>
        <w:rPr/>
        <w:t>mean score of 57.60 and a standard deviation of 34.15. The SPSS pretest output also</w:t>
      </w:r>
      <w:r>
        <w:rPr>
          <w:spacing w:val="1"/>
        </w:rPr>
        <w:t> </w:t>
      </w:r>
      <w:r>
        <w:rPr/>
        <w:t>showed the mean scores of the control group as 14.00 and a standard deviation of 6.86,</w:t>
      </w:r>
      <w:r>
        <w:rPr>
          <w:spacing w:val="1"/>
        </w:rPr>
        <w:t> </w:t>
      </w:r>
      <w:r>
        <w:rPr/>
        <w:t>whereas the posttest for the same group had a mean score of 30.20 and a standard</w:t>
      </w:r>
      <w:r>
        <w:rPr>
          <w:spacing w:val="1"/>
        </w:rPr>
        <w:t> </w:t>
      </w:r>
      <w:r>
        <w:rPr/>
        <w:t>deviation of 15.60. This shows that there is a significant difference in the mean scores of</w:t>
      </w:r>
      <w:r>
        <w:rPr>
          <w:spacing w:val="1"/>
        </w:rPr>
        <w:t> </w:t>
      </w:r>
      <w:r>
        <w:rPr/>
        <w:t>learners with intellectual disabilities in literacy skills, after treatment. In addition, the</w:t>
      </w:r>
      <w:r>
        <w:rPr>
          <w:spacing w:val="1"/>
        </w:rPr>
        <w:t> </w:t>
      </w:r>
      <w:r>
        <w:rPr/>
        <w:t>calculated value of f-test is 9.68 while the P-value is 0.006. Since the P-value is less than</w:t>
      </w:r>
      <w:r>
        <w:rPr>
          <w:spacing w:val="1"/>
        </w:rPr>
        <w:t> </w:t>
      </w:r>
      <w:r>
        <w:rPr/>
        <w:t>0.05,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-1"/>
        </w:rPr>
        <w:t> </w:t>
      </w:r>
      <w:r>
        <w:rPr/>
        <w:t>in receptive</w:t>
      </w:r>
      <w:r>
        <w:rPr>
          <w:spacing w:val="-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skills occurred by</w:t>
      </w:r>
      <w:r>
        <w:rPr>
          <w:spacing w:val="-3"/>
        </w:rPr>
        <w:t> </w:t>
      </w:r>
      <w:r>
        <w:rPr/>
        <w:t>chance.</w:t>
      </w:r>
    </w:p>
    <w:p>
      <w:pPr>
        <w:pStyle w:val="BodyText"/>
        <w:spacing w:line="480" w:lineRule="auto" w:before="2"/>
        <w:ind w:left="1580" w:right="1383" w:firstLine="720"/>
      </w:pPr>
      <w:r>
        <w:rPr/>
        <w:t>Therefore, we failed to accept the null hypothesis and conclude that there was a</w:t>
      </w:r>
      <w:r>
        <w:rPr>
          <w:spacing w:val="-58"/>
        </w:rPr>
        <w:t> </w:t>
      </w:r>
      <w:r>
        <w:rPr/>
        <w:t>significant difference between the pretest and posttest receptive language skill mean</w:t>
      </w:r>
      <w:r>
        <w:rPr>
          <w:spacing w:val="1"/>
        </w:rPr>
        <w:t> </w:t>
      </w:r>
      <w:r>
        <w:rPr/>
        <w:t>scores of learners with intellectual disabilities in the experimental and control groups,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treatment.</w:t>
      </w:r>
    </w:p>
    <w:p>
      <w:pPr>
        <w:pStyle w:val="Heading1"/>
        <w:spacing w:before="5"/>
      </w:pPr>
      <w:r>
        <w:rPr/>
        <w:t>Hypothesis</w:t>
      </w:r>
      <w:r>
        <w:rPr>
          <w:spacing w:val="-1"/>
        </w:rPr>
        <w:t> </w:t>
      </w:r>
      <w:r>
        <w:rPr/>
        <w:t>Four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80" w:right="1472" w:firstLine="720"/>
      </w:pPr>
      <w:r>
        <w:rPr/>
        <w:t>There is no significant difference between the pretest and posttest expressive</w:t>
      </w:r>
      <w:r>
        <w:rPr>
          <w:spacing w:val="1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skill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scores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intellectual</w:t>
      </w:r>
      <w:r>
        <w:rPr>
          <w:spacing w:val="-2"/>
        </w:rPr>
        <w:t> </w:t>
      </w:r>
      <w:r>
        <w:rPr/>
        <w:t>disabilities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group and control</w:t>
      </w:r>
      <w:r>
        <w:rPr>
          <w:spacing w:val="2"/>
        </w:rPr>
        <w:t> </w:t>
      </w:r>
      <w:r>
        <w:rPr/>
        <w:t>groups.</w:t>
      </w:r>
    </w:p>
    <w:p>
      <w:pPr>
        <w:pStyle w:val="BodyText"/>
        <w:spacing w:before="3"/>
        <w:ind w:left="1580"/>
      </w:pPr>
      <w:r>
        <w:rPr/>
        <w:t>Table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Hypothesis</w:t>
      </w:r>
      <w:r>
        <w:rPr>
          <w:spacing w:val="3"/>
        </w:rPr>
        <w:t> </w:t>
      </w:r>
      <w:r>
        <w:rPr/>
        <w:t>Four: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9.380005pt;margin-top:351.769989pt;width:380.6pt;height:.5pt;mso-position-horizontal-relative:page;mso-position-vertical-relative:page;z-index:-24797184" coordorigin="2588,7035" coordsize="7612,10" path="m5722,7035l2588,7035,2588,7045,5722,7045,5722,7035xm8461,7035l8452,7035,7765,7035,7756,7035,7009,7035,7000,7035,7000,7035,6253,7035,6243,7035,5732,7035,5723,7035,5723,7045,5732,7045,6243,7045,6253,7045,7000,7045,7000,7045,7009,7045,7756,7045,7765,7045,8452,7045,8461,7045,8461,7035xm10199,7035l9217,7035,9208,7035,8461,7035,8461,7045,9208,7045,9217,7045,10199,7045,10199,703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spacing w:before="90"/>
        <w:ind w:left="1940"/>
      </w:pPr>
      <w:r>
        <w:rPr/>
        <w:t>Table</w:t>
      </w:r>
      <w:r>
        <w:rPr>
          <w:spacing w:val="-1"/>
        </w:rPr>
        <w:t> </w:t>
      </w:r>
      <w:r>
        <w:rPr/>
        <w:t>11</w:t>
      </w:r>
    </w:p>
    <w:p>
      <w:pPr>
        <w:spacing w:before="0"/>
        <w:ind w:left="1940" w:right="0" w:firstLine="0"/>
        <w:jc w:val="left"/>
        <w:rPr>
          <w:b/>
          <w:sz w:val="24"/>
        </w:rPr>
      </w:pPr>
      <w:r>
        <w:rPr/>
        <w:pict>
          <v:group style="position:absolute;margin-left:129.380005pt;margin-top:27.763138pt;width:258.45pt;height:12.4pt;mso-position-horizontal-relative:page;mso-position-vertical-relative:paragraph;z-index:-24798720" coordorigin="2588,555" coordsize="5169,248">
            <v:shape style="position:absolute;left:6350;top:643;width:140;height:160" type="#_x0000_t75" stroked="false">
              <v:imagedata r:id="rId21" o:title=""/>
            </v:shape>
            <v:shape style="position:absolute;left:2587;top:555;width:5169;height:20" coordorigin="2588,555" coordsize="5169,20" path="m5722,555l2588,555,2588,574,5722,574,5722,555xm6243,555l5742,555,5723,555,5723,574,5742,574,6243,574,6243,555xm6263,555l6243,555,6243,574,6263,574,6263,555xm7019,555l7000,555,7000,555,6263,555,6263,574,7000,574,7000,574,7019,574,7019,555xm7756,555l7019,555,7019,574,7756,574,7756,55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87.790009pt;margin-top:27.764099pt;width:122.2pt;height:1pt;mso-position-horizontal-relative:page;mso-position-vertical-relative:paragraph;z-index:15744512" coordorigin="7756,555" coordsize="2444,20" path="m8471,555l8452,555,7775,555,7756,555,7756,574,7775,574,8452,574,8471,574,8471,555xm9227,555l9208,555,8471,555,8471,574,9208,574,9227,574,9227,555xm10199,555l9227,555,9227,574,10199,574,10199,5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9.380005pt;margin-top:68.563103pt;width:380.6pt;height:.5pt;mso-position-horizontal-relative:page;mso-position-vertical-relative:paragraph;z-index:-24797696" coordorigin="2588,1371" coordsize="7612,10" path="m5722,1371l2588,1371,2588,1381,5722,1381,5722,1371xm8461,1371l8452,1371,7765,1371,7756,1371,7009,1371,7000,1371,7000,1371,6253,1371,6243,1371,5732,1371,5723,1371,5723,1381,5732,1381,6243,1381,6253,1381,7000,1381,7000,1381,7009,1381,7756,1381,7765,1381,8452,1381,8461,1381,8461,1371xm10199,1371l9217,1371,9208,1371,8461,1371,8461,1381,9208,1381,9217,1381,10199,1381,10199,137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ANOVA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Expressive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Skill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Scores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29.380005pt;margin-top:13.949023pt;width:255.55pt;height:176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33"/>
                    <w:gridCol w:w="1278"/>
                    <w:gridCol w:w="698"/>
                  </w:tblGrid>
                  <w:tr>
                    <w:trPr>
                      <w:trHeight w:val="562" w:hRule="atLeast"/>
                    </w:trPr>
                    <w:tc>
                      <w:tcPr>
                        <w:tcW w:w="3133" w:type="dxa"/>
                      </w:tcPr>
                      <w:p>
                        <w:pPr>
                          <w:pStyle w:val="TableParagraph"/>
                          <w:spacing w:before="18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Group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spacing w:before="18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∑n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18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SD</w:t>
                        </w:r>
                      </w:p>
                    </w:tc>
                  </w:tr>
                  <w:tr>
                    <w:trPr>
                      <w:trHeight w:val="729" w:hRule="atLeast"/>
                    </w:trPr>
                    <w:tc>
                      <w:tcPr>
                        <w:tcW w:w="313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Experimental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(pretest)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tabs>
                            <w:tab w:pos="630" w:val="left" w:leader="none"/>
                          </w:tabs>
                          <w:spacing w:before="26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position w:val="4"/>
                            <w:sz w:val="24"/>
                          </w:rPr>
                          <w:t>10</w:t>
                          <w:tab/>
                        </w:r>
                        <w:r>
                          <w:rPr>
                            <w:sz w:val="24"/>
                          </w:rPr>
                          <w:t>16.50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9.44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3133" w:type="dxa"/>
                      </w:tcPr>
                      <w:p>
                        <w:pPr>
                          <w:pStyle w:val="TableParagraph"/>
                          <w:spacing w:before="143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Control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(pretest)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tabs>
                            <w:tab w:pos="630" w:val="left" w:leader="none"/>
                          </w:tabs>
                          <w:spacing w:before="146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position w:val="4"/>
                            <w:sz w:val="24"/>
                          </w:rPr>
                          <w:t>10</w:t>
                          <w:tab/>
                        </w:r>
                        <w:r>
                          <w:rPr>
                            <w:sz w:val="24"/>
                          </w:rPr>
                          <w:t>16.50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186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9.44</w:t>
                        </w: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3133" w:type="dxa"/>
                      </w:tcPr>
                      <w:p>
                        <w:pPr>
                          <w:pStyle w:val="TableParagraph"/>
                          <w:spacing w:before="163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Experimental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(posttest)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tabs>
                            <w:tab w:pos="630" w:val="left" w:leader="none"/>
                          </w:tabs>
                          <w:spacing w:before="163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  <w:tab/>
                          <w:t>63.00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163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31.29</w:t>
                        </w:r>
                      </w:p>
                    </w:tc>
                  </w:tr>
                  <w:tr>
                    <w:trPr>
                      <w:trHeight w:val="748" w:hRule="atLeast"/>
                    </w:trPr>
                    <w:tc>
                      <w:tcPr>
                        <w:tcW w:w="3133" w:type="dxa"/>
                      </w:tcPr>
                      <w:p>
                        <w:pPr>
                          <w:pStyle w:val="TableParagraph"/>
                          <w:spacing w:before="123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Control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(posttest)</w:t>
                        </w: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tabs>
                            <w:tab w:pos="630" w:val="left" w:leader="none"/>
                          </w:tabs>
                          <w:spacing w:before="166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  <w:tab/>
                          <w:t>34.50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166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16.40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13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8" w:type="dxa"/>
                      </w:tcPr>
                      <w:p>
                        <w:pPr>
                          <w:pStyle w:val="TableParagraph"/>
                          <w:spacing w:line="255" w:lineRule="exact"/>
                          <w:ind w:left="3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&lt;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0.05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5.290009pt;margin-top:14.429018pt;width:124.7pt;height:130.1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6"/>
                    <w:gridCol w:w="756"/>
                    <w:gridCol w:w="991"/>
                  </w:tblGrid>
                  <w:tr>
                    <w:trPr>
                      <w:trHeight w:val="811" w:hRule="atLeast"/>
                    </w:trPr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8"/>
                          <w:ind w:left="15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8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f-cal.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8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P-value</w:t>
                        </w:r>
                      </w:p>
                    </w:tc>
                  </w:tr>
                  <w:tr>
                    <w:trPr>
                      <w:trHeight w:val="1053" w:hRule="atLeast"/>
                    </w:trPr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1, 18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1. 000</w:t>
                        </w:r>
                      </w:p>
                    </w:tc>
                  </w:tr>
                  <w:tr>
                    <w:trPr>
                      <w:trHeight w:val="736" w:hRule="atLeast"/>
                    </w:trPr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62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1, 18</w:t>
                        </w:r>
                      </w:p>
                    </w:tc>
                    <w:tc>
                      <w:tcPr>
                        <w:tcW w:w="756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6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12.72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62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0. 002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90"/>
        <w:ind w:left="1580" w:right="1120" w:firstLine="720"/>
        <w:jc w:val="both"/>
      </w:pPr>
      <w:r>
        <w:rPr/>
        <w:t>The data in Table 11 on the pretest and posttest expressive language skill mean</w:t>
      </w:r>
      <w:r>
        <w:rPr>
          <w:spacing w:val="1"/>
        </w:rPr>
        <w:t> </w:t>
      </w:r>
      <w:r>
        <w:rPr/>
        <w:t>scores of learners with intellectual disabilities in the experimental and control group was</w:t>
      </w:r>
      <w:r>
        <w:rPr>
          <w:spacing w:val="1"/>
        </w:rPr>
        <w:t> </w:t>
      </w:r>
      <w:r>
        <w:rPr/>
        <w:t>analyzed.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SPSS</w:t>
      </w:r>
      <w:r>
        <w:rPr>
          <w:spacing w:val="30"/>
        </w:rPr>
        <w:t> </w:t>
      </w:r>
      <w:r>
        <w:rPr/>
        <w:t>output</w:t>
      </w:r>
      <w:r>
        <w:rPr>
          <w:spacing w:val="30"/>
        </w:rPr>
        <w:t> </w:t>
      </w:r>
      <w:r>
        <w:rPr/>
        <w:t>shows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experimental</w:t>
      </w:r>
      <w:r>
        <w:rPr>
          <w:spacing w:val="29"/>
        </w:rPr>
        <w:t> </w:t>
      </w:r>
      <w:r>
        <w:rPr/>
        <w:t>group</w:t>
      </w:r>
      <w:r>
        <w:rPr>
          <w:spacing w:val="29"/>
        </w:rPr>
        <w:t> </w:t>
      </w:r>
      <w:r>
        <w:rPr/>
        <w:t>pretest</w:t>
      </w:r>
      <w:r>
        <w:rPr>
          <w:spacing w:val="30"/>
        </w:rPr>
        <w:t> </w:t>
      </w:r>
      <w:r>
        <w:rPr/>
        <w:t>had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/>
        <w:t>mean</w:t>
      </w:r>
      <w:r>
        <w:rPr>
          <w:spacing w:val="29"/>
        </w:rPr>
        <w:t> </w:t>
      </w:r>
      <w:r>
        <w:rPr/>
        <w:t>score</w:t>
      </w:r>
      <w:r>
        <w:rPr>
          <w:spacing w:val="28"/>
        </w:rPr>
        <w:t> </w:t>
      </w:r>
      <w:r>
        <w:rPr/>
        <w:t>of</w:t>
      </w:r>
    </w:p>
    <w:p>
      <w:pPr>
        <w:pStyle w:val="BodyText"/>
        <w:spacing w:line="480" w:lineRule="auto"/>
        <w:ind w:left="1580" w:right="1119"/>
        <w:jc w:val="both"/>
      </w:pPr>
      <w:r>
        <w:rPr/>
        <w:t>16.50 and a standard deviation of 9.44, whereas the posttest for the same group had a</w:t>
      </w:r>
      <w:r>
        <w:rPr>
          <w:spacing w:val="1"/>
        </w:rPr>
        <w:t> </w:t>
      </w:r>
      <w:r>
        <w:rPr/>
        <w:t>mean score of 63.00 and a standard deviation of 31.29. The SPSS pretest output also</w:t>
      </w:r>
      <w:r>
        <w:rPr>
          <w:spacing w:val="1"/>
        </w:rPr>
        <w:t> </w:t>
      </w:r>
      <w:r>
        <w:rPr/>
        <w:t>showed the mean scores of control group as 16.50, a standard deviation of 9.44, whereas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posttest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same</w:t>
      </w:r>
      <w:r>
        <w:rPr>
          <w:spacing w:val="28"/>
        </w:rPr>
        <w:t> </w:t>
      </w:r>
      <w:r>
        <w:rPr/>
        <w:t>group</w:t>
      </w:r>
      <w:r>
        <w:rPr>
          <w:spacing w:val="26"/>
        </w:rPr>
        <w:t> </w:t>
      </w:r>
      <w:r>
        <w:rPr/>
        <w:t>had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mean</w:t>
      </w:r>
      <w:r>
        <w:rPr>
          <w:spacing w:val="28"/>
        </w:rPr>
        <w:t> </w:t>
      </w:r>
      <w:r>
        <w:rPr/>
        <w:t>score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34.50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standard</w:t>
      </w:r>
      <w:r>
        <w:rPr>
          <w:spacing w:val="28"/>
        </w:rPr>
        <w:t> </w:t>
      </w:r>
      <w:r>
        <w:rPr/>
        <w:t>deviation</w:t>
      </w:r>
      <w:r>
        <w:rPr>
          <w:spacing w:val="28"/>
        </w:rPr>
        <w:t> </w:t>
      </w:r>
      <w:r>
        <w:rPr/>
        <w:t>of</w:t>
      </w:r>
    </w:p>
    <w:p>
      <w:pPr>
        <w:pStyle w:val="BodyText"/>
        <w:spacing w:line="480" w:lineRule="auto" w:before="1"/>
        <w:ind w:left="1580" w:right="1114"/>
        <w:jc w:val="both"/>
      </w:pPr>
      <w:r>
        <w:rPr/>
        <w:t>16.41. This shows that there is a significant difference in the expressive language skill</w:t>
      </w:r>
      <w:r>
        <w:rPr>
          <w:spacing w:val="1"/>
        </w:rPr>
        <w:t> </w:t>
      </w:r>
      <w:r>
        <w:rPr/>
        <w:t>mean scores of learners with intellectual disabilities, after treatment. In addition, the</w:t>
      </w:r>
      <w:r>
        <w:rPr>
          <w:spacing w:val="1"/>
        </w:rPr>
        <w:t> </w:t>
      </w:r>
      <w:r>
        <w:rPr/>
        <w:t>calculated value of f-test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12.72 while the P-value is</w:t>
      </w:r>
      <w:r>
        <w:rPr>
          <w:spacing w:val="1"/>
        </w:rPr>
        <w:t> </w:t>
      </w:r>
      <w:r>
        <w:rPr/>
        <w:t>0.002. Since the P-value is</w:t>
      </w:r>
      <w:r>
        <w:rPr>
          <w:spacing w:val="60"/>
        </w:rPr>
        <w:t> </w:t>
      </w:r>
      <w:r>
        <w:rPr/>
        <w:t>less</w:t>
      </w:r>
      <w:r>
        <w:rPr>
          <w:spacing w:val="1"/>
        </w:rPr>
        <w:t> </w:t>
      </w:r>
      <w:r>
        <w:rPr/>
        <w:t>than 0.05, it means that there was less than 1% chance that the difference between 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-1"/>
        </w:rPr>
        <w:t> </w:t>
      </w:r>
      <w:r>
        <w:rPr/>
        <w:t>in expressive</w:t>
      </w:r>
      <w:r>
        <w:rPr>
          <w:spacing w:val="-4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skills occurred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chance.</w:t>
      </w:r>
    </w:p>
    <w:p>
      <w:pPr>
        <w:pStyle w:val="BodyText"/>
        <w:spacing w:line="480" w:lineRule="auto" w:before="1"/>
        <w:ind w:left="1580" w:right="1121" w:firstLine="720"/>
        <w:jc w:val="both"/>
      </w:pPr>
      <w:r>
        <w:rPr/>
        <w:t>Therefore, we fail to accept the null hypothesis and conclude that there was a</w:t>
      </w:r>
      <w:r>
        <w:rPr>
          <w:spacing w:val="1"/>
        </w:rPr>
        <w:t> </w:t>
      </w:r>
      <w:r>
        <w:rPr/>
        <w:t>significant difference between the pretest and posttest expressive language skill mean</w:t>
      </w:r>
      <w:r>
        <w:rPr>
          <w:spacing w:val="1"/>
        </w:rPr>
        <w:t> </w:t>
      </w:r>
      <w:r>
        <w:rPr/>
        <w:t>scores of learners with intellectual disabilities in the experimental and control groups,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treatment.</w:t>
      </w:r>
    </w:p>
    <w:p>
      <w:pPr>
        <w:pStyle w:val="Heading1"/>
        <w:spacing w:before="5"/>
        <w:jc w:val="both"/>
      </w:pPr>
      <w:r>
        <w:rPr/>
        <w:t>Hypothesis</w:t>
      </w:r>
      <w:r>
        <w:rPr>
          <w:spacing w:val="-1"/>
        </w:rPr>
        <w:t> </w:t>
      </w:r>
      <w:r>
        <w:rPr/>
        <w:t>Five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80" w:right="1126" w:firstLine="720"/>
      </w:pPr>
      <w:r>
        <w:rPr/>
        <w:t>There is</w:t>
      </w:r>
      <w:r>
        <w:rPr>
          <w:spacing w:val="3"/>
        </w:rPr>
        <w:t> </w:t>
      </w:r>
      <w:r>
        <w:rPr/>
        <w:t>no</w:t>
      </w:r>
      <w:r>
        <w:rPr>
          <w:spacing w:val="2"/>
        </w:rPr>
        <w:t> </w:t>
      </w:r>
      <w:r>
        <w:rPr/>
        <w:t>significant</w:t>
      </w:r>
      <w:r>
        <w:rPr>
          <w:spacing w:val="3"/>
        </w:rPr>
        <w:t> </w:t>
      </w:r>
      <w:r>
        <w:rPr/>
        <w:t>difference</w:t>
      </w:r>
      <w:r>
        <w:rPr>
          <w:spacing w:val="2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pretest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posttest</w:t>
      </w:r>
      <w:r>
        <w:rPr>
          <w:spacing w:val="3"/>
        </w:rPr>
        <w:t> </w:t>
      </w:r>
      <w:r>
        <w:rPr/>
        <w:t>sight</w:t>
      </w:r>
      <w:r>
        <w:rPr>
          <w:spacing w:val="1"/>
        </w:rPr>
        <w:t> </w:t>
      </w:r>
      <w:r>
        <w:rPr/>
        <w:t>vocabulary mean scores of learners with intellectual disabilities in the experimental group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group.</w:t>
      </w:r>
    </w:p>
    <w:p>
      <w:pPr>
        <w:pStyle w:val="BodyText"/>
        <w:spacing w:before="3"/>
        <w:ind w:left="1580"/>
      </w:pPr>
      <w:r>
        <w:rPr/>
        <w:t>Table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Hypothesis</w:t>
      </w:r>
      <w:r>
        <w:rPr>
          <w:spacing w:val="3"/>
        </w:rPr>
        <w:t> </w:t>
      </w:r>
      <w:r>
        <w:rPr/>
        <w:t>Five: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2"/>
      </w:pPr>
      <w:r>
        <w:rPr/>
        <w:t>Table</w:t>
      </w:r>
      <w:r>
        <w:rPr>
          <w:spacing w:val="-1"/>
        </w:rPr>
        <w:t> </w:t>
      </w:r>
      <w:r>
        <w:rPr/>
        <w:t>12</w:t>
      </w:r>
    </w:p>
    <w:p>
      <w:pPr>
        <w:spacing w:before="0"/>
        <w:ind w:left="158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520320">
            <wp:simplePos x="0" y="0"/>
            <wp:positionH relativeFrom="page">
              <wp:posOffset>3694429</wp:posOffset>
            </wp:positionH>
            <wp:positionV relativeFrom="paragraph">
              <wp:posOffset>410364</wp:posOffset>
            </wp:positionV>
            <wp:extent cx="87656" cy="100583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ANOVA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Sight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Vocabulary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skill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scores</w:t>
      </w:r>
    </w:p>
    <w:p>
      <w:pPr>
        <w:pStyle w:val="BodyText"/>
        <w:spacing w:before="1" w:after="1"/>
        <w:rPr>
          <w:b/>
          <w:sz w:val="25"/>
        </w:rPr>
      </w:pPr>
    </w:p>
    <w:tbl>
      <w:tblPr>
        <w:tblW w:w="0" w:type="auto"/>
        <w:jc w:val="left"/>
        <w:tblInd w:w="1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6"/>
        <w:gridCol w:w="522"/>
        <w:gridCol w:w="1513"/>
        <w:gridCol w:w="696"/>
        <w:gridCol w:w="1745"/>
      </w:tblGrid>
      <w:tr>
        <w:trPr>
          <w:trHeight w:val="796" w:hRule="atLeast"/>
        </w:trPr>
        <w:tc>
          <w:tcPr>
            <w:tcW w:w="31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5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∑n</w:t>
            </w:r>
          </w:p>
        </w:tc>
        <w:tc>
          <w:tcPr>
            <w:tcW w:w="15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864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6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745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863" w:val="left" w:leader="none"/>
              </w:tabs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f-cal.</w:t>
              <w:tab/>
              <w:t>P-value</w:t>
            </w:r>
          </w:p>
        </w:tc>
      </w:tr>
      <w:tr>
        <w:trPr>
          <w:trHeight w:val="598" w:hRule="atLeast"/>
        </w:trPr>
        <w:tc>
          <w:tcPr>
            <w:tcW w:w="3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(pretest)</w:t>
            </w:r>
          </w:p>
        </w:tc>
        <w:tc>
          <w:tcPr>
            <w:tcW w:w="5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1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64" w:val="left" w:leader="none"/>
              </w:tabs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14.00</w:t>
              <w:tab/>
              <w:t>6.86</w:t>
            </w:r>
          </w:p>
        </w:tc>
        <w:tc>
          <w:tcPr>
            <w:tcW w:w="6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1, 18</w:t>
            </w:r>
          </w:p>
        </w:tc>
        <w:tc>
          <w:tcPr>
            <w:tcW w:w="1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863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0.92</w:t>
              <w:tab/>
              <w:t>0. 010</w:t>
            </w:r>
          </w:p>
        </w:tc>
      </w:tr>
      <w:tr>
        <w:trPr>
          <w:trHeight w:val="482" w:hRule="atLeast"/>
        </w:trPr>
        <w:tc>
          <w:tcPr>
            <w:tcW w:w="3136" w:type="dxa"/>
          </w:tcPr>
          <w:p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(pretest)</w:t>
            </w:r>
          </w:p>
        </w:tc>
        <w:tc>
          <w:tcPr>
            <w:tcW w:w="522" w:type="dxa"/>
          </w:tcPr>
          <w:p>
            <w:pPr>
              <w:pStyle w:val="TableParagraph"/>
              <w:spacing w:before="10"/>
              <w:ind w:left="2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13" w:type="dxa"/>
          </w:tcPr>
          <w:p>
            <w:pPr>
              <w:pStyle w:val="TableParagraph"/>
              <w:tabs>
                <w:tab w:pos="864" w:val="left" w:leader="none"/>
              </w:tabs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14.20</w:t>
              <w:tab/>
              <w:t>6.65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0" w:hRule="atLeast"/>
        </w:trPr>
        <w:tc>
          <w:tcPr>
            <w:tcW w:w="3136" w:type="dxa"/>
          </w:tcPr>
          <w:p>
            <w:pPr>
              <w:pStyle w:val="TableParagraph"/>
              <w:spacing w:line="255" w:lineRule="exact" w:before="185"/>
              <w:ind w:left="107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(posttest)</w:t>
            </w:r>
          </w:p>
        </w:tc>
        <w:tc>
          <w:tcPr>
            <w:tcW w:w="522" w:type="dxa"/>
          </w:tcPr>
          <w:p>
            <w:pPr>
              <w:pStyle w:val="TableParagraph"/>
              <w:spacing w:line="255" w:lineRule="exact" w:before="185"/>
              <w:ind w:left="2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13" w:type="dxa"/>
          </w:tcPr>
          <w:p>
            <w:pPr>
              <w:pStyle w:val="TableParagraph"/>
              <w:tabs>
                <w:tab w:pos="864" w:val="left" w:leader="none"/>
              </w:tabs>
              <w:spacing w:line="255" w:lineRule="exact" w:before="185"/>
              <w:ind w:left="108"/>
              <w:rPr>
                <w:sz w:val="24"/>
              </w:rPr>
            </w:pPr>
            <w:r>
              <w:rPr>
                <w:sz w:val="24"/>
              </w:rPr>
              <w:t>57.60</w:t>
              <w:tab/>
              <w:t>34.15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142"/>
              <w:ind w:left="863"/>
              <w:rPr>
                <w:sz w:val="24"/>
              </w:rPr>
            </w:pPr>
            <w:r>
              <w:rPr>
                <w:sz w:val="24"/>
              </w:rPr>
              <w:t>0. 004</w:t>
            </w:r>
          </w:p>
        </w:tc>
      </w:tr>
      <w:tr>
        <w:trPr>
          <w:trHeight w:val="285" w:hRule="atLeast"/>
        </w:trPr>
        <w:tc>
          <w:tcPr>
            <w:tcW w:w="31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1, 18</w:t>
            </w:r>
          </w:p>
        </w:tc>
        <w:tc>
          <w:tcPr>
            <w:tcW w:w="1745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11.18</w:t>
            </w:r>
          </w:p>
        </w:tc>
      </w:tr>
      <w:tr>
        <w:trPr>
          <w:trHeight w:val="329" w:hRule="atLeast"/>
        </w:trPr>
        <w:tc>
          <w:tcPr>
            <w:tcW w:w="3136" w:type="dxa"/>
          </w:tcPr>
          <w:p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(posttest)</w:t>
            </w:r>
          </w:p>
        </w:tc>
        <w:tc>
          <w:tcPr>
            <w:tcW w:w="522" w:type="dxa"/>
          </w:tcPr>
          <w:p>
            <w:pPr>
              <w:pStyle w:val="TableParagraph"/>
              <w:spacing w:line="256" w:lineRule="exact" w:before="53"/>
              <w:ind w:left="2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13" w:type="dxa"/>
          </w:tcPr>
          <w:p>
            <w:pPr>
              <w:pStyle w:val="TableParagraph"/>
              <w:tabs>
                <w:tab w:pos="864" w:val="left" w:leader="none"/>
              </w:tabs>
              <w:spacing w:line="256" w:lineRule="exact" w:before="53"/>
              <w:ind w:left="108"/>
              <w:rPr>
                <w:sz w:val="24"/>
              </w:rPr>
            </w:pPr>
            <w:r>
              <w:rPr>
                <w:sz w:val="24"/>
              </w:rPr>
              <w:t>31.00</w:t>
              <w:tab/>
              <w:t>14.28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8"/>
        <w:rPr>
          <w:b/>
          <w:sz w:val="22"/>
        </w:rPr>
      </w:pPr>
      <w:r>
        <w:rPr/>
        <w:pict>
          <v:shape style="position:absolute;margin-left:102.620003pt;margin-top:15.031155pt;width:380.6pt;height:.5pt;mso-position-horizontal-relative:page;mso-position-vertical-relative:paragraph;z-index:-15711232;mso-wrap-distance-left:0;mso-wrap-distance-right:0" coordorigin="2052,301" coordsize="7612,10" path="m5190,301l2052,301,2052,310,5190,310,5190,301xm5199,301l5190,301,5190,310,5199,310,5199,301xm5720,301l5711,301,5199,301,5199,310,5711,310,5720,310,5720,301xm7233,301l7223,301,7223,301,6476,301,6467,301,5720,301,5720,310,6467,310,6476,310,7223,310,7223,310,7233,310,7233,301xm8685,301l8675,301,7929,301,7919,301,7233,301,7233,310,7919,310,7929,310,8675,310,8685,310,8685,301xm9664,301l8685,301,8685,310,9664,310,9664,30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1562" w:right="1103"/>
        <w:jc w:val="center"/>
      </w:pPr>
      <w:r>
        <w:rPr/>
        <w:t>P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0.05</w:t>
      </w:r>
    </w:p>
    <w:p>
      <w:pPr>
        <w:spacing w:after="0"/>
        <w:jc w:val="center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 w:firstLine="720"/>
        <w:jc w:val="both"/>
      </w:pPr>
      <w:r>
        <w:rPr/>
        <w:t>The data in Table 12 on the pretest and posttest sight vocabulary mean scores of</w:t>
      </w:r>
      <w:r>
        <w:rPr>
          <w:spacing w:val="1"/>
        </w:rPr>
        <w:t> </w:t>
      </w:r>
      <w:r>
        <w:rPr/>
        <w:t>learners with intellectual disabilities in the experimental and control group was analyzed.</w:t>
      </w:r>
      <w:r>
        <w:rPr>
          <w:spacing w:val="1"/>
        </w:rPr>
        <w:t> </w:t>
      </w:r>
      <w:r>
        <w:rPr/>
        <w:t>The SPSS output shows the experimental group pretest had a mean score of 14.00 and a</w:t>
      </w:r>
      <w:r>
        <w:rPr>
          <w:spacing w:val="1"/>
        </w:rPr>
        <w:t> </w:t>
      </w:r>
      <w:r>
        <w:rPr/>
        <w:t>standard</w:t>
      </w:r>
      <w:r>
        <w:rPr>
          <w:spacing w:val="17"/>
        </w:rPr>
        <w:t> </w:t>
      </w:r>
      <w:r>
        <w:rPr/>
        <w:t>deviation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6.86</w:t>
      </w:r>
      <w:r>
        <w:rPr>
          <w:spacing w:val="18"/>
        </w:rPr>
        <w:t> </w:t>
      </w:r>
      <w:r>
        <w:rPr/>
        <w:t>whereas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posttest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same</w:t>
      </w:r>
      <w:r>
        <w:rPr>
          <w:spacing w:val="23"/>
        </w:rPr>
        <w:t> </w:t>
      </w:r>
      <w:r>
        <w:rPr/>
        <w:t>group</w:t>
      </w:r>
      <w:r>
        <w:rPr>
          <w:spacing w:val="18"/>
        </w:rPr>
        <w:t> </w:t>
      </w:r>
      <w:r>
        <w:rPr/>
        <w:t>had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mean</w:t>
      </w:r>
      <w:r>
        <w:rPr>
          <w:spacing w:val="18"/>
        </w:rPr>
        <w:t> </w:t>
      </w:r>
      <w:r>
        <w:rPr/>
        <w:t>score</w:t>
      </w:r>
      <w:r>
        <w:rPr>
          <w:spacing w:val="18"/>
        </w:rPr>
        <w:t> </w:t>
      </w:r>
      <w:r>
        <w:rPr/>
        <w:t>of</w:t>
      </w:r>
    </w:p>
    <w:p>
      <w:pPr>
        <w:pStyle w:val="BodyText"/>
        <w:spacing w:line="480" w:lineRule="auto" w:before="1"/>
        <w:ind w:left="1580" w:right="1116"/>
        <w:jc w:val="both"/>
      </w:pPr>
      <w:r>
        <w:rPr/>
        <w:t>57.60 and a standard deviation of 34.15. The SPSS pretest output also showed the mean</w:t>
      </w:r>
      <w:r>
        <w:rPr>
          <w:spacing w:val="1"/>
        </w:rPr>
        <w:t> </w:t>
      </w:r>
      <w:r>
        <w:rPr/>
        <w:t>scores of control group as 14.20 and a standard deviation of 6.65, whereas the posttest for</w:t>
      </w:r>
      <w:r>
        <w:rPr>
          <w:spacing w:val="-57"/>
        </w:rPr>
        <w:t> </w:t>
      </w:r>
      <w:r>
        <w:rPr/>
        <w:t>the same group had a mean score of 31.00 and a standard deviation of 14.28. This shows</w:t>
      </w:r>
      <w:r>
        <w:rPr>
          <w:spacing w:val="1"/>
        </w:rPr>
        <w:t> </w:t>
      </w:r>
      <w:r>
        <w:rPr/>
        <w:t>that there is a significant difference in the mean scores of learners with intellectual</w:t>
      </w:r>
      <w:r>
        <w:rPr>
          <w:spacing w:val="1"/>
        </w:rPr>
        <w:t> </w:t>
      </w:r>
      <w:r>
        <w:rPr/>
        <w:t>disabilities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sight</w:t>
      </w:r>
      <w:r>
        <w:rPr>
          <w:spacing w:val="14"/>
        </w:rPr>
        <w:t> </w:t>
      </w:r>
      <w:r>
        <w:rPr/>
        <w:t>vocabulary,</w:t>
      </w:r>
      <w:r>
        <w:rPr>
          <w:spacing w:val="15"/>
        </w:rPr>
        <w:t> </w:t>
      </w:r>
      <w:r>
        <w:rPr/>
        <w:t>after</w:t>
      </w:r>
      <w:r>
        <w:rPr>
          <w:spacing w:val="12"/>
        </w:rPr>
        <w:t> </w:t>
      </w:r>
      <w:r>
        <w:rPr/>
        <w:t>treatment.</w:t>
      </w:r>
      <w:r>
        <w:rPr>
          <w:spacing w:val="15"/>
        </w:rPr>
        <w:t> </w:t>
      </w:r>
      <w:r>
        <w:rPr/>
        <w:t>In</w:t>
      </w:r>
      <w:r>
        <w:rPr>
          <w:spacing w:val="12"/>
        </w:rPr>
        <w:t> </w:t>
      </w:r>
      <w:r>
        <w:rPr/>
        <w:t>addition,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calculated</w:t>
      </w:r>
      <w:r>
        <w:rPr>
          <w:spacing w:val="14"/>
        </w:rPr>
        <w:t> </w:t>
      </w:r>
      <w:r>
        <w:rPr/>
        <w:t>value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f-test</w:t>
      </w:r>
      <w:r>
        <w:rPr>
          <w:spacing w:val="-58"/>
        </w:rPr>
        <w:t> </w:t>
      </w:r>
      <w:r>
        <w:rPr/>
        <w:t>is 11.18 while the P-value is 0.004. Since the P-value is less than 0.05, it means that there</w:t>
      </w:r>
      <w:r>
        <w:rPr>
          <w:spacing w:val="-57"/>
        </w:rPr>
        <w:t> </w:t>
      </w:r>
      <w:r>
        <w:rPr/>
        <w:t>was less than 1% chance that the difference between the experimental group pretest and</w:t>
      </w:r>
      <w:r>
        <w:rPr>
          <w:spacing w:val="1"/>
        </w:rPr>
        <w:t> </w:t>
      </w:r>
      <w:r>
        <w:rPr/>
        <w:t>posttest mean scores of learners with intellectual disabilities in sight vocabulary skill</w:t>
      </w:r>
      <w:r>
        <w:rPr>
          <w:spacing w:val="1"/>
        </w:rPr>
        <w:t> </w:t>
      </w:r>
      <w:r>
        <w:rPr/>
        <w:t>occurred by</w:t>
      </w:r>
      <w:r>
        <w:rPr>
          <w:spacing w:val="-6"/>
        </w:rPr>
        <w:t> </w:t>
      </w:r>
      <w:r>
        <w:rPr/>
        <w:t>chance.</w:t>
      </w: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Therefore, we failed to accept the null hypothesis and conclude that there was a</w:t>
      </w:r>
      <w:r>
        <w:rPr>
          <w:spacing w:val="1"/>
        </w:rPr>
        <w:t> </w:t>
      </w:r>
      <w:r>
        <w:rPr/>
        <w:t>significant difference between the pretest and posttest sight vocabulary mean scores 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treatment.</w:t>
      </w:r>
    </w:p>
    <w:p>
      <w:pPr>
        <w:pStyle w:val="Heading1"/>
        <w:spacing w:before="5"/>
        <w:jc w:val="both"/>
      </w:pPr>
      <w:r>
        <w:rPr/>
        <w:t>Hypothesis Six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80" w:right="1507" w:firstLine="720"/>
      </w:pP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no significant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pretest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posttest writing</w:t>
      </w:r>
      <w:r>
        <w:rPr>
          <w:spacing w:val="-3"/>
        </w:rPr>
        <w:t> </w:t>
      </w:r>
      <w:r>
        <w:rPr/>
        <w:t>skill</w:t>
      </w:r>
      <w:r>
        <w:rPr>
          <w:spacing w:val="-57"/>
        </w:rPr>
        <w:t> </w:t>
      </w:r>
      <w:r>
        <w:rPr/>
        <w:t>mean scores of learners with intellectual disabilities in the experimental and control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before="3"/>
        <w:ind w:left="1580"/>
      </w:pPr>
      <w:r>
        <w:rPr/>
        <w:t>Table</w:t>
      </w:r>
      <w:r>
        <w:rPr>
          <w:spacing w:val="-1"/>
        </w:rPr>
        <w:t> </w:t>
      </w:r>
      <w:r>
        <w:rPr/>
        <w:t>13 presents the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Hypothesis</w:t>
      </w:r>
      <w:r>
        <w:rPr>
          <w:spacing w:val="2"/>
        </w:rPr>
        <w:t> </w:t>
      </w:r>
      <w:r>
        <w:rPr/>
        <w:t>Six: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spacing w:before="90"/>
      </w:pPr>
      <w:r>
        <w:rPr/>
        <w:t>Table</w:t>
      </w:r>
      <w:r>
        <w:rPr>
          <w:spacing w:val="-1"/>
        </w:rPr>
        <w:t> </w:t>
      </w:r>
      <w:r>
        <w:rPr/>
        <w:t>13</w:t>
      </w:r>
    </w:p>
    <w:p>
      <w:pPr>
        <w:spacing w:before="0"/>
        <w:ind w:left="158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521344">
            <wp:simplePos x="0" y="0"/>
            <wp:positionH relativeFrom="page">
              <wp:posOffset>3694429</wp:posOffset>
            </wp:positionH>
            <wp:positionV relativeFrom="paragraph">
              <wp:posOffset>408713</wp:posOffset>
            </wp:positionV>
            <wp:extent cx="87656" cy="100583"/>
            <wp:effectExtent l="0" t="0" r="0" b="0"/>
            <wp:wrapNone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ANOVA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Writing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Skill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scores</w:t>
      </w:r>
    </w:p>
    <w:p>
      <w:pPr>
        <w:pStyle w:val="BodyText"/>
        <w:spacing w:before="1" w:after="1"/>
        <w:rPr>
          <w:b/>
          <w:sz w:val="25"/>
        </w:rPr>
      </w:pPr>
    </w:p>
    <w:tbl>
      <w:tblPr>
        <w:tblW w:w="0" w:type="auto"/>
        <w:jc w:val="left"/>
        <w:tblInd w:w="1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6"/>
        <w:gridCol w:w="522"/>
        <w:gridCol w:w="1513"/>
        <w:gridCol w:w="696"/>
        <w:gridCol w:w="1745"/>
      </w:tblGrid>
      <w:tr>
        <w:trPr>
          <w:trHeight w:val="796" w:hRule="atLeast"/>
        </w:trPr>
        <w:tc>
          <w:tcPr>
            <w:tcW w:w="31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5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∑n</w:t>
            </w:r>
          </w:p>
        </w:tc>
        <w:tc>
          <w:tcPr>
            <w:tcW w:w="15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864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6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745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863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f-cal.</w:t>
              <w:tab/>
              <w:t>P-value</w:t>
            </w:r>
          </w:p>
        </w:tc>
      </w:tr>
      <w:tr>
        <w:trPr>
          <w:trHeight w:val="598" w:hRule="atLeast"/>
        </w:trPr>
        <w:tc>
          <w:tcPr>
            <w:tcW w:w="3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(pretest)</w:t>
            </w:r>
          </w:p>
        </w:tc>
        <w:tc>
          <w:tcPr>
            <w:tcW w:w="5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1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64" w:val="left" w:leader="none"/>
              </w:tabs>
              <w:spacing w:before="38"/>
              <w:ind w:left="108"/>
              <w:rPr>
                <w:sz w:val="24"/>
              </w:rPr>
            </w:pPr>
            <w:r>
              <w:rPr>
                <w:sz w:val="24"/>
              </w:rPr>
              <w:t>13.00</w:t>
              <w:tab/>
              <w:t>6.75</w:t>
            </w:r>
          </w:p>
        </w:tc>
        <w:tc>
          <w:tcPr>
            <w:tcW w:w="6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1, 18</w:t>
            </w:r>
          </w:p>
        </w:tc>
        <w:tc>
          <w:tcPr>
            <w:tcW w:w="1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863" w:val="left" w:leader="none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0.000</w:t>
              <w:tab/>
              <w:t>1. 000</w:t>
            </w:r>
          </w:p>
        </w:tc>
      </w:tr>
      <w:tr>
        <w:trPr>
          <w:trHeight w:val="482" w:hRule="atLeast"/>
        </w:trPr>
        <w:tc>
          <w:tcPr>
            <w:tcW w:w="3136" w:type="dxa"/>
          </w:tcPr>
          <w:p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(pretest)</w:t>
            </w:r>
          </w:p>
        </w:tc>
        <w:tc>
          <w:tcPr>
            <w:tcW w:w="522" w:type="dxa"/>
          </w:tcPr>
          <w:p>
            <w:pPr>
              <w:pStyle w:val="TableParagraph"/>
              <w:spacing w:before="10"/>
              <w:ind w:left="2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13" w:type="dxa"/>
          </w:tcPr>
          <w:p>
            <w:pPr>
              <w:pStyle w:val="TableParagraph"/>
              <w:tabs>
                <w:tab w:pos="864" w:val="left" w:leader="none"/>
              </w:tabs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13.00</w:t>
              <w:tab/>
              <w:t>6.75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0" w:hRule="atLeast"/>
        </w:trPr>
        <w:tc>
          <w:tcPr>
            <w:tcW w:w="3136" w:type="dxa"/>
          </w:tcPr>
          <w:p>
            <w:pPr>
              <w:pStyle w:val="TableParagraph"/>
              <w:spacing w:line="255" w:lineRule="exact" w:before="185"/>
              <w:ind w:left="107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(posttest)</w:t>
            </w:r>
          </w:p>
        </w:tc>
        <w:tc>
          <w:tcPr>
            <w:tcW w:w="522" w:type="dxa"/>
          </w:tcPr>
          <w:p>
            <w:pPr>
              <w:pStyle w:val="TableParagraph"/>
              <w:spacing w:line="255" w:lineRule="exact" w:before="185"/>
              <w:ind w:left="2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13" w:type="dxa"/>
          </w:tcPr>
          <w:p>
            <w:pPr>
              <w:pStyle w:val="TableParagraph"/>
              <w:tabs>
                <w:tab w:pos="864" w:val="left" w:leader="none"/>
              </w:tabs>
              <w:spacing w:line="255" w:lineRule="exact" w:before="185"/>
              <w:ind w:left="108"/>
              <w:rPr>
                <w:sz w:val="24"/>
              </w:rPr>
            </w:pPr>
            <w:r>
              <w:rPr>
                <w:sz w:val="24"/>
              </w:rPr>
              <w:t>59.50</w:t>
              <w:tab/>
              <w:t>30.23</w:t>
            </w:r>
          </w:p>
        </w:tc>
        <w:tc>
          <w:tcPr>
            <w:tcW w:w="6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142"/>
              <w:ind w:left="863"/>
              <w:rPr>
                <w:sz w:val="24"/>
              </w:rPr>
            </w:pPr>
            <w:r>
              <w:rPr>
                <w:sz w:val="24"/>
              </w:rPr>
              <w:t>0. 003</w:t>
            </w:r>
          </w:p>
        </w:tc>
      </w:tr>
      <w:tr>
        <w:trPr>
          <w:trHeight w:val="574" w:hRule="atLeast"/>
        </w:trPr>
        <w:tc>
          <w:tcPr>
            <w:tcW w:w="3136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(posttest)</w:t>
            </w:r>
          </w:p>
        </w:tc>
        <w:tc>
          <w:tcPr>
            <w:tcW w:w="522" w:type="dxa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spacing w:line="256" w:lineRule="exact"/>
              <w:ind w:left="2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864" w:val="left" w:leader="none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33.00</w:t>
              <w:tab/>
              <w:t>14.57</w:t>
            </w:r>
          </w:p>
        </w:tc>
        <w:tc>
          <w:tcPr>
            <w:tcW w:w="696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1, 18</w:t>
            </w:r>
          </w:p>
        </w:tc>
        <w:tc>
          <w:tcPr>
            <w:tcW w:w="1745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11.56</w:t>
            </w:r>
          </w:p>
        </w:tc>
      </w:tr>
    </w:tbl>
    <w:p>
      <w:pPr>
        <w:pStyle w:val="BodyText"/>
        <w:spacing w:before="3"/>
        <w:rPr>
          <w:b/>
          <w:sz w:val="26"/>
        </w:rPr>
      </w:pPr>
      <w:r>
        <w:rPr/>
        <w:pict>
          <v:shape style="position:absolute;margin-left:102.620003pt;margin-top:17.052137pt;width:380.6pt;height:.5pt;mso-position-horizontal-relative:page;mso-position-vertical-relative:paragraph;z-index:-15710208;mso-wrap-distance-left:0;mso-wrap-distance-right:0" coordorigin="2052,341" coordsize="7612,10" path="m5190,341l2052,341,2052,351,5190,351,5190,341xm5199,341l5190,341,5190,351,5199,351,5199,341xm5720,341l5711,341,5199,341,5199,351,5711,351,5720,351,5720,341xm7233,341l7223,341,7223,341,6476,341,6467,341,5720,341,5720,351,6467,351,6476,351,7223,351,7223,351,7233,351,7233,341xm8685,341l8675,341,7929,341,7919,341,7233,341,7233,351,7919,351,7929,351,8675,351,8685,351,8685,341xm9664,341l8685,341,8685,351,9664,351,9664,34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1562" w:right="1103"/>
        <w:jc w:val="center"/>
      </w:pPr>
      <w:r>
        <w:rPr/>
        <w:t>P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0.05</w:t>
      </w:r>
    </w:p>
    <w:p>
      <w:pPr>
        <w:spacing w:after="0"/>
        <w:jc w:val="center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21" w:firstLine="566"/>
        <w:jc w:val="both"/>
      </w:pPr>
      <w:r>
        <w:rPr/>
        <w:t>The data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 13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pretest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writing skill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 with intellectual disabilities in the experimental and control group was analyzed.</w:t>
      </w:r>
      <w:r>
        <w:rPr>
          <w:spacing w:val="1"/>
        </w:rPr>
        <w:t> </w:t>
      </w:r>
      <w:r>
        <w:rPr/>
        <w:t>The SPSS output shows the experimental group pretest had a mean score of 13.00 and a</w:t>
      </w:r>
      <w:r>
        <w:rPr>
          <w:spacing w:val="1"/>
        </w:rPr>
        <w:t> </w:t>
      </w:r>
      <w:r>
        <w:rPr/>
        <w:t>standard</w:t>
      </w:r>
      <w:r>
        <w:rPr>
          <w:spacing w:val="13"/>
        </w:rPr>
        <w:t> </w:t>
      </w:r>
      <w:r>
        <w:rPr/>
        <w:t>deviation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6.75,</w:t>
      </w:r>
      <w:r>
        <w:rPr>
          <w:spacing w:val="15"/>
        </w:rPr>
        <w:t> </w:t>
      </w:r>
      <w:r>
        <w:rPr/>
        <w:t>whereas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posttest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same</w:t>
      </w:r>
      <w:r>
        <w:rPr>
          <w:spacing w:val="15"/>
        </w:rPr>
        <w:t> </w:t>
      </w:r>
      <w:r>
        <w:rPr/>
        <w:t>group</w:t>
      </w:r>
      <w:r>
        <w:rPr>
          <w:spacing w:val="14"/>
        </w:rPr>
        <w:t> </w:t>
      </w:r>
      <w:r>
        <w:rPr/>
        <w:t>had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mean</w:t>
      </w:r>
      <w:r>
        <w:rPr>
          <w:spacing w:val="15"/>
        </w:rPr>
        <w:t> </w:t>
      </w:r>
      <w:r>
        <w:rPr/>
        <w:t>score</w:t>
      </w:r>
      <w:r>
        <w:rPr>
          <w:spacing w:val="13"/>
        </w:rPr>
        <w:t> </w:t>
      </w:r>
      <w:r>
        <w:rPr/>
        <w:t>of</w:t>
      </w:r>
    </w:p>
    <w:p>
      <w:pPr>
        <w:pStyle w:val="BodyText"/>
        <w:spacing w:line="480" w:lineRule="auto" w:before="1"/>
        <w:ind w:left="1580" w:right="1115"/>
        <w:jc w:val="both"/>
      </w:pPr>
      <w:r>
        <w:rPr/>
        <w:t>59.50 and a standard deviation of 30.23. The SPSS pretest output also showed the mean</w:t>
      </w:r>
      <w:r>
        <w:rPr>
          <w:spacing w:val="1"/>
        </w:rPr>
        <w:t> </w:t>
      </w:r>
      <w:r>
        <w:rPr/>
        <w:t>scores of control group as 13.00 and a standard deviation of 6.75, whereas the posttest for</w:t>
      </w:r>
      <w:r>
        <w:rPr>
          <w:spacing w:val="-57"/>
        </w:rPr>
        <w:t> </w:t>
      </w:r>
      <w:r>
        <w:rPr/>
        <w:t>the same group had a mean score of 33.00 and a standard deviation of 14.57. This shows</w:t>
      </w:r>
      <w:r>
        <w:rPr>
          <w:spacing w:val="1"/>
        </w:rPr>
        <w:t> </w:t>
      </w:r>
      <w:r>
        <w:rPr/>
        <w:t>that there is a significant difference in the mean scores of learners with intellectual</w:t>
      </w:r>
      <w:r>
        <w:rPr>
          <w:spacing w:val="1"/>
        </w:rPr>
        <w:t> </w:t>
      </w:r>
      <w:r>
        <w:rPr/>
        <w:t>disabilities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writing</w:t>
      </w:r>
      <w:r>
        <w:rPr>
          <w:spacing w:val="17"/>
        </w:rPr>
        <w:t> </w:t>
      </w:r>
      <w:r>
        <w:rPr/>
        <w:t>skills,</w:t>
      </w:r>
      <w:r>
        <w:rPr>
          <w:spacing w:val="18"/>
        </w:rPr>
        <w:t> </w:t>
      </w:r>
      <w:r>
        <w:rPr/>
        <w:t>before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after</w:t>
      </w:r>
      <w:r>
        <w:rPr>
          <w:spacing w:val="17"/>
        </w:rPr>
        <w:t> </w:t>
      </w:r>
      <w:r>
        <w:rPr/>
        <w:t>treatment.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addition,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calculated</w:t>
      </w:r>
      <w:r>
        <w:rPr>
          <w:spacing w:val="18"/>
        </w:rPr>
        <w:t> </w:t>
      </w:r>
      <w:r>
        <w:rPr/>
        <w:t>value</w:t>
      </w:r>
      <w:r>
        <w:rPr>
          <w:spacing w:val="-58"/>
        </w:rPr>
        <w:t> </w:t>
      </w:r>
      <w:r>
        <w:rPr/>
        <w:t>of f-test is 11.56 while the P-value is 0.003. Since the P-value is less than 0.05, it means</w:t>
      </w:r>
      <w:r>
        <w:rPr>
          <w:spacing w:val="1"/>
        </w:rPr>
        <w:t> </w:t>
      </w:r>
      <w:r>
        <w:rPr/>
        <w:t>that there was less than 1% chance that the difference between the experimental group</w:t>
      </w:r>
      <w:r>
        <w:rPr>
          <w:spacing w:val="1"/>
        </w:rPr>
        <w:t> </w:t>
      </w:r>
      <w:r>
        <w:rPr/>
        <w:t>pretest and posttest mean scores of learners with intellectual disabilities in writing skills</w:t>
      </w:r>
      <w:r>
        <w:rPr>
          <w:spacing w:val="1"/>
        </w:rPr>
        <w:t> </w:t>
      </w:r>
      <w:r>
        <w:rPr/>
        <w:t>occurred by</w:t>
      </w:r>
      <w:r>
        <w:rPr>
          <w:spacing w:val="-6"/>
        </w:rPr>
        <w:t> </w:t>
      </w:r>
      <w:r>
        <w:rPr/>
        <w:t>chance.</w:t>
      </w:r>
    </w:p>
    <w:p>
      <w:pPr>
        <w:pStyle w:val="BodyText"/>
        <w:spacing w:line="480" w:lineRule="auto" w:before="1"/>
        <w:ind w:left="1580" w:right="1121" w:firstLine="720"/>
        <w:jc w:val="both"/>
      </w:pPr>
      <w:r>
        <w:rPr/>
        <w:t>Therefore, we failed to accept the null hypothesis and conclude that there was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treatment.</w:t>
      </w:r>
    </w:p>
    <w:p>
      <w:pPr>
        <w:pStyle w:val="Heading1"/>
        <w:spacing w:before="5"/>
        <w:jc w:val="both"/>
      </w:pPr>
      <w:r>
        <w:rPr/>
        <w:t>Hypothesis</w:t>
      </w:r>
      <w:r>
        <w:rPr>
          <w:spacing w:val="-1"/>
        </w:rPr>
        <w:t> </w:t>
      </w:r>
      <w:r>
        <w:rPr/>
        <w:t>Seven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80" w:right="1116" w:firstLine="720"/>
        <w:jc w:val="both"/>
      </w:pPr>
      <w:r>
        <w:rPr/>
        <w:t>There is no significant difference between the pretest and posttest literal reading</w:t>
      </w:r>
      <w:r>
        <w:rPr>
          <w:spacing w:val="1"/>
        </w:rPr>
        <w:t> </w:t>
      </w:r>
      <w:r>
        <w:rPr/>
        <w:t>comprehension mean scores of learners with intellectual disabilities in the experimental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groups.</w:t>
      </w:r>
    </w:p>
    <w:p>
      <w:pPr>
        <w:pStyle w:val="BodyText"/>
        <w:spacing w:before="3"/>
        <w:ind w:left="1580"/>
        <w:jc w:val="both"/>
      </w:pPr>
      <w:r>
        <w:rPr/>
        <w:t>Table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Seven:</w:t>
      </w:r>
    </w:p>
    <w:p>
      <w:pPr>
        <w:spacing w:after="0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spacing w:before="1"/>
      </w:pPr>
      <w:r>
        <w:rPr/>
        <w:t>Table</w:t>
      </w:r>
      <w:r>
        <w:rPr>
          <w:spacing w:val="-1"/>
        </w:rPr>
        <w:t> </w:t>
      </w:r>
      <w:r>
        <w:rPr/>
        <w:t>14</w:t>
      </w:r>
    </w:p>
    <w:p>
      <w:pPr>
        <w:spacing w:before="0"/>
        <w:ind w:left="1580" w:right="0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ANOVA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Literal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Reading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Comprehension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skill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scores</w:t>
      </w:r>
    </w:p>
    <w:p>
      <w:pPr>
        <w:pStyle w:val="BodyText"/>
        <w:spacing w:before="1"/>
        <w:rPr>
          <w:b/>
          <w:sz w:val="25"/>
        </w:rPr>
      </w:pPr>
    </w:p>
    <w:tbl>
      <w:tblPr>
        <w:tblW w:w="0" w:type="auto"/>
        <w:jc w:val="left"/>
        <w:tblInd w:w="1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6"/>
        <w:gridCol w:w="522"/>
        <w:gridCol w:w="757"/>
        <w:gridCol w:w="1453"/>
        <w:gridCol w:w="757"/>
        <w:gridCol w:w="990"/>
      </w:tblGrid>
      <w:tr>
        <w:trPr>
          <w:trHeight w:val="796" w:hRule="atLeast"/>
        </w:trPr>
        <w:tc>
          <w:tcPr>
            <w:tcW w:w="313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52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∑n</w:t>
            </w:r>
          </w:p>
        </w:tc>
        <w:tc>
          <w:tcPr>
            <w:tcW w:w="75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5"/>
              </w:rPr>
            </w:pPr>
          </w:p>
          <w:p>
            <w:pPr>
              <w:pStyle w:val="TableParagraph"/>
              <w:spacing w:line="158" w:lineRule="exact"/>
              <w:ind w:left="10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7656" cy="100583"/>
                  <wp:effectExtent l="0" t="0" r="0" b="0"/>
                  <wp:docPr id="31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5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45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63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  <w:tab/>
              <w:t>df</w:t>
            </w:r>
          </w:p>
        </w:tc>
        <w:tc>
          <w:tcPr>
            <w:tcW w:w="75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f-cal.</w:t>
            </w:r>
          </w:p>
        </w:tc>
        <w:tc>
          <w:tcPr>
            <w:tcW w:w="99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322" w:hRule="atLeast"/>
        </w:trPr>
        <w:tc>
          <w:tcPr>
            <w:tcW w:w="3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 w:before="37"/>
              <w:ind w:left="107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(pretest)</w:t>
            </w:r>
          </w:p>
        </w:tc>
        <w:tc>
          <w:tcPr>
            <w:tcW w:w="5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 w:before="37"/>
              <w:ind w:left="108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4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 w:before="37"/>
              <w:ind w:left="107"/>
              <w:rPr>
                <w:sz w:val="24"/>
              </w:rPr>
            </w:pPr>
            <w:r>
              <w:rPr>
                <w:sz w:val="24"/>
              </w:rPr>
              <w:t>9.66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6" w:hRule="atLeast"/>
        </w:trPr>
        <w:tc>
          <w:tcPr>
            <w:tcW w:w="3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spacing w:line="274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1, 18</w:t>
            </w:r>
          </w:p>
        </w:tc>
        <w:tc>
          <w:tcPr>
            <w:tcW w:w="757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990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1. 000</w:t>
            </w:r>
          </w:p>
        </w:tc>
      </w:tr>
      <w:tr>
        <w:trPr>
          <w:trHeight w:val="515" w:hRule="atLeast"/>
        </w:trPr>
        <w:tc>
          <w:tcPr>
            <w:tcW w:w="3136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(pretest)</w:t>
            </w:r>
          </w:p>
        </w:tc>
        <w:tc>
          <w:tcPr>
            <w:tcW w:w="522" w:type="dxa"/>
          </w:tcPr>
          <w:p>
            <w:pPr>
              <w:pStyle w:val="TableParagraph"/>
              <w:spacing w:before="21"/>
              <w:ind w:left="2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7" w:type="dxa"/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453" w:type="dxa"/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9.66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8" w:hRule="atLeast"/>
        </w:trPr>
        <w:tc>
          <w:tcPr>
            <w:tcW w:w="3136" w:type="dxa"/>
          </w:tcPr>
          <w:p>
            <w:pPr>
              <w:pStyle w:val="TableParagraph"/>
              <w:spacing w:line="244" w:lineRule="exact" w:before="164"/>
              <w:ind w:left="107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(posttest)</w:t>
            </w:r>
          </w:p>
        </w:tc>
        <w:tc>
          <w:tcPr>
            <w:tcW w:w="522" w:type="dxa"/>
          </w:tcPr>
          <w:p>
            <w:pPr>
              <w:pStyle w:val="TableParagraph"/>
              <w:spacing w:line="244" w:lineRule="exact" w:before="164"/>
              <w:ind w:left="2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7" w:type="dxa"/>
          </w:tcPr>
          <w:p>
            <w:pPr>
              <w:pStyle w:val="TableParagraph"/>
              <w:spacing w:line="244" w:lineRule="exact" w:before="164"/>
              <w:ind w:left="108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453" w:type="dxa"/>
          </w:tcPr>
          <w:p>
            <w:pPr>
              <w:pStyle w:val="TableParagraph"/>
              <w:spacing w:line="244" w:lineRule="exact" w:before="164"/>
              <w:ind w:left="107"/>
              <w:rPr>
                <w:sz w:val="24"/>
              </w:rPr>
            </w:pPr>
            <w:r>
              <w:rPr>
                <w:sz w:val="24"/>
              </w:rPr>
              <w:t>32.66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5" w:hRule="atLeast"/>
        </w:trPr>
        <w:tc>
          <w:tcPr>
            <w:tcW w:w="31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spacing w:line="245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1, 18</w:t>
            </w:r>
          </w:p>
        </w:tc>
        <w:tc>
          <w:tcPr>
            <w:tcW w:w="757" w:type="dxa"/>
          </w:tcPr>
          <w:p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8.75</w:t>
            </w:r>
          </w:p>
        </w:tc>
        <w:tc>
          <w:tcPr>
            <w:tcW w:w="990" w:type="dxa"/>
          </w:tcPr>
          <w:p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0. 008</w:t>
            </w:r>
          </w:p>
        </w:tc>
      </w:tr>
      <w:tr>
        <w:trPr>
          <w:trHeight w:val="320" w:hRule="atLeast"/>
        </w:trPr>
        <w:tc>
          <w:tcPr>
            <w:tcW w:w="3136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(posttest)</w:t>
            </w:r>
          </w:p>
        </w:tc>
        <w:tc>
          <w:tcPr>
            <w:tcW w:w="522" w:type="dxa"/>
          </w:tcPr>
          <w:p>
            <w:pPr>
              <w:pStyle w:val="TableParagraph"/>
              <w:spacing w:line="256" w:lineRule="exact" w:before="44"/>
              <w:ind w:left="27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7" w:type="dxa"/>
          </w:tcPr>
          <w:p>
            <w:pPr>
              <w:pStyle w:val="TableParagraph"/>
              <w:spacing w:line="256" w:lineRule="exact" w:before="44"/>
              <w:ind w:left="108"/>
              <w:rPr>
                <w:sz w:val="24"/>
              </w:rPr>
            </w:pPr>
            <w:r>
              <w:rPr>
                <w:sz w:val="24"/>
              </w:rPr>
              <w:t>30.50</w:t>
            </w:r>
          </w:p>
        </w:tc>
        <w:tc>
          <w:tcPr>
            <w:tcW w:w="1453" w:type="dxa"/>
          </w:tcPr>
          <w:p>
            <w:pPr>
              <w:pStyle w:val="TableParagraph"/>
              <w:spacing w:line="256" w:lineRule="exact" w:before="44"/>
              <w:ind w:left="107"/>
              <w:rPr>
                <w:sz w:val="24"/>
              </w:rPr>
            </w:pPr>
            <w:r>
              <w:rPr>
                <w:sz w:val="24"/>
              </w:rPr>
              <w:t>15.71</w:t>
            </w:r>
          </w:p>
        </w:tc>
        <w:tc>
          <w:tcPr>
            <w:tcW w:w="7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8"/>
        <w:rPr>
          <w:b/>
          <w:sz w:val="22"/>
        </w:rPr>
      </w:pPr>
      <w:r>
        <w:rPr/>
        <w:pict>
          <v:shape style="position:absolute;margin-left:102.620003pt;margin-top:15.011148pt;width:380.6pt;height:.5pt;mso-position-horizontal-relative:page;mso-position-vertical-relative:paragraph;z-index:-15709184;mso-wrap-distance-left:0;mso-wrap-distance-right:0" coordorigin="2052,300" coordsize="7612,10" path="m5190,300l2052,300,2052,310,5190,310,5190,300xm5199,300l5190,300,5190,310,5199,310,5199,300xm5720,300l5711,300,5199,300,5199,310,5711,310,5720,310,5720,300xm7233,300l7223,300,7223,300,6476,300,6467,300,5720,300,5720,310,6467,310,6476,310,7223,310,7223,310,7233,310,7233,300xm8685,300l8675,300,7929,300,7919,300,7233,300,7233,310,7919,310,7929,310,8675,310,8685,310,8685,300xm9664,300l8685,300,8685,310,9664,310,9664,30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1562" w:right="1103"/>
        <w:jc w:val="center"/>
      </w:pPr>
      <w:r>
        <w:rPr/>
        <w:t>P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0.05</w:t>
      </w:r>
    </w:p>
    <w:p>
      <w:pPr>
        <w:spacing w:after="0"/>
        <w:jc w:val="center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 w:firstLine="720"/>
        <w:jc w:val="both"/>
      </w:pPr>
      <w:r>
        <w:rPr/>
        <w:t>The</w:t>
      </w:r>
      <w:r>
        <w:rPr>
          <w:spacing w:val="35"/>
        </w:rPr>
        <w:t> </w:t>
      </w:r>
      <w:r>
        <w:rPr/>
        <w:t>data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Table</w:t>
      </w:r>
      <w:r>
        <w:rPr>
          <w:spacing w:val="36"/>
        </w:rPr>
        <w:t> </w:t>
      </w:r>
      <w:r>
        <w:rPr/>
        <w:t>14</w:t>
      </w:r>
      <w:r>
        <w:rPr>
          <w:spacing w:val="38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pretest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posttest</w:t>
      </w:r>
      <w:r>
        <w:rPr>
          <w:spacing w:val="37"/>
        </w:rPr>
        <w:t> </w:t>
      </w:r>
      <w:r>
        <w:rPr/>
        <w:t>literal</w:t>
      </w:r>
      <w:r>
        <w:rPr>
          <w:spacing w:val="37"/>
        </w:rPr>
        <w:t> </w:t>
      </w:r>
      <w:r>
        <w:rPr/>
        <w:t>reading</w:t>
      </w:r>
      <w:r>
        <w:rPr>
          <w:spacing w:val="37"/>
        </w:rPr>
        <w:t> </w:t>
      </w:r>
      <w:r>
        <w:rPr/>
        <w:t>comprehension</w:t>
      </w:r>
      <w:r>
        <w:rPr>
          <w:spacing w:val="-58"/>
        </w:rPr>
        <w:t> </w:t>
      </w:r>
      <w:r>
        <w:rPr/>
        <w:t>skill mean scores of learners with intellectual disabilities in the experimental and control</w:t>
      </w:r>
      <w:r>
        <w:rPr>
          <w:spacing w:val="1"/>
        </w:rPr>
        <w:t> </w:t>
      </w:r>
      <w:r>
        <w:rPr/>
        <w:t>group was analyzed. The SPSS output shows that the pretest for the experimental group</w:t>
      </w:r>
      <w:r>
        <w:rPr>
          <w:spacing w:val="1"/>
        </w:rPr>
        <w:t> </w:t>
      </w:r>
      <w:r>
        <w:rPr/>
        <w:t>had a mean score of 6.00 and a standard deviation of 9.66, whereas the posttest for the</w:t>
      </w:r>
      <w:r>
        <w:rPr>
          <w:spacing w:val="1"/>
        </w:rPr>
        <w:t> </w:t>
      </w:r>
      <w:r>
        <w:rPr/>
        <w:t>same group had a mean score of 60.00 and a standard deviation of 32.66. The SPSS</w:t>
      </w:r>
      <w:r>
        <w:rPr>
          <w:spacing w:val="1"/>
        </w:rPr>
        <w:t> </w:t>
      </w:r>
      <w:r>
        <w:rPr/>
        <w:t>pretest output also showed the mean scores of the control group as 6.00 and a standard</w:t>
      </w:r>
      <w:r>
        <w:rPr>
          <w:spacing w:val="1"/>
        </w:rPr>
        <w:t> </w:t>
      </w:r>
      <w:r>
        <w:rPr/>
        <w:t>deviation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9.66,</w:t>
      </w:r>
      <w:r>
        <w:rPr>
          <w:spacing w:val="6"/>
        </w:rPr>
        <w:t> </w:t>
      </w:r>
      <w:r>
        <w:rPr/>
        <w:t>whereas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posttest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same</w:t>
      </w:r>
      <w:r>
        <w:rPr>
          <w:spacing w:val="5"/>
        </w:rPr>
        <w:t> </w:t>
      </w:r>
      <w:r>
        <w:rPr/>
        <w:t>group</w:t>
      </w:r>
      <w:r>
        <w:rPr>
          <w:spacing w:val="6"/>
        </w:rPr>
        <w:t> </w:t>
      </w:r>
      <w:r>
        <w:rPr/>
        <w:t>had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mean</w:t>
      </w:r>
      <w:r>
        <w:rPr>
          <w:spacing w:val="5"/>
        </w:rPr>
        <w:t> </w:t>
      </w:r>
      <w:r>
        <w:rPr/>
        <w:t>score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30.50</w:t>
      </w:r>
      <w:r>
        <w:rPr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a standard deviation of 15.71. This shows that there is a significant difference in the mean</w:t>
      </w:r>
      <w:r>
        <w:rPr>
          <w:spacing w:val="-57"/>
        </w:rPr>
        <w:t> </w:t>
      </w:r>
      <w:r>
        <w:rPr/>
        <w:t>scores of learners with intellectual disabilities in literal reading comprehension skills,</w:t>
      </w:r>
      <w:r>
        <w:rPr>
          <w:spacing w:val="1"/>
        </w:rPr>
        <w:t> </w:t>
      </w:r>
      <w:r>
        <w:rPr/>
        <w:t>before and after treatment. In addition, the calculated value of f-test is 8.75 while the P-</w:t>
      </w:r>
      <w:r>
        <w:rPr>
          <w:spacing w:val="1"/>
        </w:rPr>
        <w:t> </w:t>
      </w:r>
      <w:r>
        <w:rPr/>
        <w:t>value is 0.008. Since the P-value is less than 0.05, it means that there was less than 1%</w:t>
      </w:r>
      <w:r>
        <w:rPr>
          <w:spacing w:val="1"/>
        </w:rPr>
        <w:t> </w:t>
      </w:r>
      <w:r>
        <w:rPr/>
        <w:t>chance that the difference between the experimental group pretest and posttest of literal</w:t>
      </w:r>
      <w:r>
        <w:rPr>
          <w:spacing w:val="1"/>
        </w:rPr>
        <w:t> </w:t>
      </w:r>
      <w:r>
        <w:rPr/>
        <w:t>reading comprehension skill mean score of learners with intellectual disabilities occurred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chance.</w:t>
      </w:r>
    </w:p>
    <w:p>
      <w:pPr>
        <w:pStyle w:val="BodyText"/>
        <w:spacing w:line="480" w:lineRule="auto" w:before="2"/>
        <w:ind w:left="1580" w:right="1198" w:firstLine="720"/>
      </w:pPr>
      <w:r>
        <w:rPr/>
        <w:t>Therefore, we failed to accept the null hypothesis and conclude that there was a</w:t>
      </w:r>
      <w:r>
        <w:rPr>
          <w:spacing w:val="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pretest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posttest</w:t>
      </w:r>
      <w:r>
        <w:rPr>
          <w:spacing w:val="-1"/>
        </w:rPr>
        <w:t> </w:t>
      </w:r>
      <w:r>
        <w:rPr/>
        <w:t>literal</w:t>
      </w:r>
      <w:r>
        <w:rPr>
          <w:spacing w:val="-1"/>
        </w:rPr>
        <w:t> </w:t>
      </w:r>
      <w:r>
        <w:rPr/>
        <w:t>reading</w:t>
      </w:r>
      <w:r>
        <w:rPr>
          <w:spacing w:val="-4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skill</w:t>
      </w:r>
      <w:r>
        <w:rPr>
          <w:spacing w:val="-57"/>
        </w:rPr>
        <w:t> </w:t>
      </w:r>
      <w:r>
        <w:rPr/>
        <w:t>mean scores of learners with intellectual disabilities in the experimental and control</w:t>
      </w:r>
      <w:r>
        <w:rPr>
          <w:spacing w:val="1"/>
        </w:rPr>
        <w:t> </w:t>
      </w:r>
      <w:r>
        <w:rPr/>
        <w:t>groups after treatment.</w:t>
      </w:r>
    </w:p>
    <w:p>
      <w:pPr>
        <w:pStyle w:val="Heading1"/>
        <w:spacing w:before="5"/>
      </w:pPr>
      <w:r>
        <w:rPr/>
        <w:t>Hypothesis</w:t>
      </w:r>
      <w:r>
        <w:rPr>
          <w:spacing w:val="-1"/>
        </w:rPr>
        <w:t> </w:t>
      </w:r>
      <w:r>
        <w:rPr/>
        <w:t>Eight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5" w:firstLine="720"/>
      </w:pP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literacy</w:t>
      </w:r>
      <w:r>
        <w:rPr>
          <w:spacing w:val="-6"/>
        </w:rPr>
        <w:t> </w:t>
      </w:r>
      <w:r>
        <w:rPr/>
        <w:t>skills’</w:t>
      </w:r>
      <w:r>
        <w:rPr>
          <w:spacing w:val="-3"/>
        </w:rPr>
        <w:t> </w:t>
      </w:r>
      <w:r>
        <w:rPr/>
        <w:t>pretest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posttest</w:t>
      </w:r>
      <w:r>
        <w:rPr>
          <w:spacing w:val="-57"/>
        </w:rPr>
        <w:t> </w:t>
      </w:r>
      <w:r>
        <w:rPr/>
        <w:t>mean scores of learners with mild and those with moderate degree of intellectual</w:t>
      </w:r>
      <w:r>
        <w:rPr>
          <w:spacing w:val="1"/>
        </w:rPr>
        <w:t> </w:t>
      </w:r>
      <w:r>
        <w:rPr/>
        <w:t>disabilities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control</w:t>
      </w:r>
      <w:r>
        <w:rPr>
          <w:spacing w:val="2"/>
        </w:rPr>
        <w:t> </w:t>
      </w:r>
      <w:r>
        <w:rPr/>
        <w:t>groups</w:t>
      </w:r>
      <w:r>
        <w:rPr>
          <w:spacing w:val="-1"/>
        </w:rPr>
        <w:t> </w:t>
      </w:r>
      <w:r>
        <w:rPr/>
        <w:t>after treatment.</w:t>
      </w:r>
    </w:p>
    <w:p>
      <w:pPr>
        <w:pStyle w:val="BodyText"/>
        <w:ind w:left="1580"/>
      </w:pPr>
      <w:r>
        <w:rPr/>
        <w:t>Table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presents the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Eight: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spacing w:before="90"/>
      </w:pPr>
      <w:r>
        <w:rPr/>
        <w:t>Table</w:t>
      </w:r>
      <w:r>
        <w:rPr>
          <w:spacing w:val="-1"/>
        </w:rPr>
        <w:t> </w:t>
      </w:r>
      <w:r>
        <w:rPr/>
        <w:t>15</w:t>
      </w:r>
    </w:p>
    <w:p>
      <w:pPr>
        <w:spacing w:before="0"/>
        <w:ind w:left="158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522368">
            <wp:simplePos x="0" y="0"/>
            <wp:positionH relativeFrom="page">
              <wp:posOffset>3282950</wp:posOffset>
            </wp:positionH>
            <wp:positionV relativeFrom="paragraph">
              <wp:posOffset>402744</wp:posOffset>
            </wp:positionV>
            <wp:extent cx="87656" cy="100583"/>
            <wp:effectExtent l="0" t="0" r="0" b="0"/>
            <wp:wrapNone/>
            <wp:docPr id="3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ANOVA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Literacy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Skills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Scores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based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degrees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8"/>
        <w:gridCol w:w="1353"/>
        <w:gridCol w:w="1523"/>
        <w:gridCol w:w="869"/>
        <w:gridCol w:w="1348"/>
      </w:tblGrid>
      <w:tr>
        <w:trPr>
          <w:trHeight w:val="796" w:hRule="atLeast"/>
        </w:trPr>
        <w:tc>
          <w:tcPr>
            <w:tcW w:w="2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Degree</w:t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∑n</w:t>
            </w:r>
          </w:p>
        </w:tc>
        <w:tc>
          <w:tcPr>
            <w:tcW w:w="1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44" w:val="left" w:leader="none"/>
              </w:tabs>
              <w:spacing w:line="275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  <w:tab/>
              <w:t>df</w:t>
            </w:r>
          </w:p>
        </w:tc>
        <w:tc>
          <w:tcPr>
            <w:tcW w:w="8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f-cal.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290" w:hRule="atLeast"/>
        </w:trPr>
        <w:tc>
          <w:tcPr>
            <w:tcW w:w="2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Mild</w:t>
            </w:r>
          </w:p>
        </w:tc>
        <w:tc>
          <w:tcPr>
            <w:tcW w:w="135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30" w:val="left" w:leader="none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  <w:tab/>
              <w:t>87.68</w:t>
            </w:r>
          </w:p>
        </w:tc>
        <w:tc>
          <w:tcPr>
            <w:tcW w:w="1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7" w:hRule="atLeast"/>
        </w:trPr>
        <w:tc>
          <w:tcPr>
            <w:tcW w:w="24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3" w:type="dxa"/>
          </w:tcPr>
          <w:p>
            <w:pPr>
              <w:pStyle w:val="TableParagraph"/>
              <w:spacing w:before="10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9" w:type="dxa"/>
          </w:tcPr>
          <w:p>
            <w:pPr>
              <w:pStyle w:val="TableParagraph"/>
              <w:spacing w:before="10"/>
              <w:ind w:left="161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1348" w:type="dxa"/>
          </w:tcPr>
          <w:p>
            <w:pPr>
              <w:pStyle w:val="TableParagraph"/>
              <w:spacing w:before="10"/>
              <w:ind w:left="192"/>
              <w:rPr>
                <w:sz w:val="24"/>
              </w:rPr>
            </w:pPr>
            <w:r>
              <w:rPr>
                <w:sz w:val="24"/>
              </w:rPr>
              <w:t>0.279</w:t>
            </w:r>
          </w:p>
        </w:tc>
      </w:tr>
      <w:tr>
        <w:trPr>
          <w:trHeight w:val="460" w:hRule="atLeast"/>
        </w:trPr>
        <w:tc>
          <w:tcPr>
            <w:tcW w:w="2488" w:type="dxa"/>
          </w:tcPr>
          <w:p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Mild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630" w:val="left" w:leader="none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5</w:t>
              <w:tab/>
              <w:t>45.20</w:t>
            </w:r>
          </w:p>
        </w:tc>
        <w:tc>
          <w:tcPr>
            <w:tcW w:w="1523" w:type="dxa"/>
          </w:tcPr>
          <w:p>
            <w:pPr>
              <w:pStyle w:val="TableParagraph"/>
              <w:spacing w:before="10"/>
              <w:ind w:left="424"/>
              <w:rPr>
                <w:sz w:val="24"/>
              </w:rPr>
            </w:pPr>
            <w:r>
              <w:rPr>
                <w:sz w:val="24"/>
              </w:rPr>
              <w:t>3.55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0" w:hRule="atLeast"/>
        </w:trPr>
        <w:tc>
          <w:tcPr>
            <w:tcW w:w="2488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Moderate</w:t>
            </w:r>
          </w:p>
        </w:tc>
        <w:tc>
          <w:tcPr>
            <w:tcW w:w="1353" w:type="dxa"/>
          </w:tcPr>
          <w:p>
            <w:pPr>
              <w:pStyle w:val="TableParagraph"/>
              <w:tabs>
                <w:tab w:pos="630" w:val="left" w:leader="none"/>
              </w:tabs>
              <w:spacing w:before="164"/>
              <w:ind w:left="109"/>
              <w:rPr>
                <w:sz w:val="24"/>
              </w:rPr>
            </w:pPr>
            <w:r>
              <w:rPr>
                <w:sz w:val="24"/>
              </w:rPr>
              <w:t>5</w:t>
              <w:tab/>
              <w:t>31.36</w:t>
            </w:r>
          </w:p>
        </w:tc>
        <w:tc>
          <w:tcPr>
            <w:tcW w:w="1523" w:type="dxa"/>
          </w:tcPr>
          <w:p>
            <w:pPr>
              <w:pStyle w:val="TableParagraph"/>
              <w:spacing w:before="164"/>
              <w:ind w:left="424"/>
              <w:rPr>
                <w:sz w:val="24"/>
              </w:rPr>
            </w:pPr>
            <w:r>
              <w:rPr>
                <w:sz w:val="24"/>
              </w:rPr>
              <w:t>2.91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7" w:hRule="atLeast"/>
        </w:trPr>
        <w:tc>
          <w:tcPr>
            <w:tcW w:w="24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3" w:type="dxa"/>
          </w:tcPr>
          <w:p>
            <w:pPr>
              <w:pStyle w:val="TableParagraph"/>
              <w:spacing w:before="10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9" w:type="dxa"/>
          </w:tcPr>
          <w:p>
            <w:pPr>
              <w:pStyle w:val="TableParagraph"/>
              <w:spacing w:before="10"/>
              <w:ind w:left="161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1348" w:type="dxa"/>
          </w:tcPr>
          <w:p>
            <w:pPr>
              <w:pStyle w:val="TableParagraph"/>
              <w:spacing w:before="10"/>
              <w:ind w:left="192"/>
              <w:rPr>
                <w:sz w:val="24"/>
              </w:rPr>
            </w:pPr>
            <w:r>
              <w:rPr>
                <w:sz w:val="24"/>
              </w:rPr>
              <w:t>0. 362</w:t>
            </w:r>
          </w:p>
        </w:tc>
      </w:tr>
      <w:tr>
        <w:trPr>
          <w:trHeight w:val="630" w:hRule="atLeast"/>
        </w:trPr>
        <w:tc>
          <w:tcPr>
            <w:tcW w:w="2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Moderate</w:t>
            </w:r>
          </w:p>
        </w:tc>
        <w:tc>
          <w:tcPr>
            <w:tcW w:w="135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30" w:val="left" w:leader="none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5</w:t>
              <w:tab/>
              <w:t>18.84</w:t>
            </w:r>
          </w:p>
        </w:tc>
        <w:tc>
          <w:tcPr>
            <w:tcW w:w="1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424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0" w:hRule="atLeast"/>
        </w:trPr>
        <w:tc>
          <w:tcPr>
            <w:tcW w:w="24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81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90"/>
        <w:ind w:left="1580" w:right="1116" w:firstLine="566"/>
        <w:jc w:val="both"/>
      </w:pPr>
      <w:r>
        <w:rPr/>
        <w:t>The data in Table 15 on the posttest literacy skill mean scores of learners with</w:t>
      </w:r>
      <w:r>
        <w:rPr>
          <w:spacing w:val="1"/>
        </w:rPr>
        <w:t> </w:t>
      </w:r>
      <w:r>
        <w:rPr/>
        <w:t>intellectual disabilities in the experimental mild degree (EMD) and control mild degree</w:t>
      </w:r>
      <w:r>
        <w:rPr>
          <w:spacing w:val="1"/>
        </w:rPr>
        <w:t> </w:t>
      </w:r>
      <w:r>
        <w:rPr/>
        <w:t>(CMD), after treatment was analyzed. The SPSS output shows that learners with mild</w:t>
      </w:r>
      <w:r>
        <w:rPr>
          <w:spacing w:val="1"/>
        </w:rPr>
        <w:t> </w:t>
      </w:r>
      <w:r>
        <w:rPr/>
        <w:t>degree of disability in the experimental group had a mean score of 87.68 and a standard</w:t>
      </w:r>
      <w:r>
        <w:rPr>
          <w:spacing w:val="1"/>
        </w:rPr>
        <w:t> </w:t>
      </w:r>
      <w:r>
        <w:rPr/>
        <w:t>deviation of 1.99, whereas learners with mild degree of disabilities in the control group</w:t>
      </w:r>
      <w:r>
        <w:rPr>
          <w:spacing w:val="1"/>
        </w:rPr>
        <w:t> </w:t>
      </w:r>
      <w:r>
        <w:rPr/>
        <w:t>had a mean score of 45.20 and a standard deviation of 3.55. This shows that there is a</w:t>
      </w:r>
      <w:r>
        <w:rPr>
          <w:spacing w:val="1"/>
        </w:rPr>
        <w:t> </w:t>
      </w:r>
      <w:r>
        <w:rPr/>
        <w:t>significant difference in the mean scores of learners with mild intellectual disabilities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the control</w:t>
      </w:r>
      <w:r>
        <w:rPr>
          <w:spacing w:val="-1"/>
        </w:rPr>
        <w:t> </w:t>
      </w:r>
      <w:r>
        <w:rPr/>
        <w:t>groups,</w:t>
      </w:r>
      <w:r>
        <w:rPr>
          <w:spacing w:val="-1"/>
        </w:rPr>
        <w:t> </w:t>
      </w:r>
      <w:r>
        <w:rPr/>
        <w:t>with respect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literacy</w:t>
      </w:r>
      <w:r>
        <w:rPr>
          <w:spacing w:val="-5"/>
        </w:rPr>
        <w:t> </w:t>
      </w:r>
      <w:r>
        <w:rPr/>
        <w:t>skills,</w:t>
      </w:r>
      <w:r>
        <w:rPr>
          <w:spacing w:val="-1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treatment.</w:t>
      </w:r>
    </w:p>
    <w:p>
      <w:pPr>
        <w:pStyle w:val="BodyText"/>
        <w:spacing w:line="480" w:lineRule="auto" w:before="1"/>
        <w:ind w:left="1580" w:right="1113" w:firstLine="720"/>
        <w:jc w:val="both"/>
      </w:pPr>
      <w:r>
        <w:rPr/>
        <w:t>For learners with mild degree of intellectual disabilities in both experimental and</w:t>
      </w:r>
      <w:r>
        <w:rPr>
          <w:spacing w:val="1"/>
        </w:rPr>
        <w:t> </w:t>
      </w:r>
      <w:r>
        <w:rPr/>
        <w:t>control groups, the calculated value of f-test is 1.351 while the P-value is 0.279. Since the</w:t>
      </w:r>
      <w:r>
        <w:rPr>
          <w:spacing w:val="-57"/>
        </w:rPr>
        <w:t> </w:t>
      </w:r>
      <w:r>
        <w:rPr/>
        <w:t>P-value is greater than 0.05, it means that there was greater than 27.9% chance that the</w:t>
      </w:r>
      <w:r>
        <w:rPr>
          <w:spacing w:val="1"/>
        </w:rPr>
        <w:t> </w:t>
      </w:r>
      <w:r>
        <w:rPr/>
        <w:t>difference between the mean scores of learners with mild intellectual disabilities within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experimental and</w:t>
      </w:r>
      <w:r>
        <w:rPr>
          <w:spacing w:val="-1"/>
        </w:rPr>
        <w:t> </w:t>
      </w:r>
      <w:r>
        <w:rPr/>
        <w:t>control groups, with</w:t>
      </w:r>
      <w:r>
        <w:rPr>
          <w:spacing w:val="-1"/>
        </w:rPr>
        <w:t> </w:t>
      </w:r>
      <w:r>
        <w:rPr/>
        <w:t>respect</w:t>
      </w:r>
      <w:r>
        <w:rPr>
          <w:spacing w:val="2"/>
        </w:rPr>
        <w:t> </w:t>
      </w:r>
      <w:r>
        <w:rPr/>
        <w:t>to literacy</w:t>
      </w:r>
      <w:r>
        <w:rPr>
          <w:spacing w:val="-6"/>
        </w:rPr>
        <w:t> </w:t>
      </w:r>
      <w:r>
        <w:rPr/>
        <w:t>skills, occurred by</w:t>
      </w:r>
      <w:r>
        <w:rPr>
          <w:spacing w:val="-6"/>
        </w:rPr>
        <w:t> </w:t>
      </w:r>
      <w:r>
        <w:rPr/>
        <w:t>chance.</w:t>
      </w:r>
    </w:p>
    <w:p>
      <w:pPr>
        <w:pStyle w:val="BodyText"/>
        <w:spacing w:line="480" w:lineRule="auto" w:before="1"/>
        <w:ind w:left="1580" w:right="1117" w:firstLine="720"/>
        <w:jc w:val="both"/>
      </w:pPr>
      <w:r>
        <w:rPr/>
        <w:t>Similarly,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disability in</w:t>
      </w:r>
      <w:r>
        <w:rPr>
          <w:spacing w:val="1"/>
        </w:rPr>
        <w:t> </w:t>
      </w:r>
      <w:r>
        <w:rPr/>
        <w:t>both</w:t>
      </w:r>
      <w:r>
        <w:rPr>
          <w:spacing w:val="-57"/>
        </w:rPr>
        <w:t> </w:t>
      </w:r>
      <w:r>
        <w:rPr/>
        <w:t>experimental and control groups, the calculated value of f-test is 0.933, while the P-value</w:t>
      </w:r>
      <w:r>
        <w:rPr>
          <w:spacing w:val="1"/>
        </w:rPr>
        <w:t> </w:t>
      </w:r>
      <w:r>
        <w:rPr/>
        <w:t>is 0. 362. Since the P-value is greater than 0.05, it also means that there was greater than</w:t>
      </w:r>
      <w:r>
        <w:rPr>
          <w:spacing w:val="1"/>
        </w:rPr>
        <w:t> </w:t>
      </w:r>
      <w:r>
        <w:rPr/>
        <w:t>36.2%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literacy</w:t>
      </w:r>
      <w:r>
        <w:rPr>
          <w:spacing w:val="-6"/>
        </w:rPr>
        <w:t> </w:t>
      </w:r>
      <w:r>
        <w:rPr/>
        <w:t>skills, occurred by</w:t>
      </w:r>
      <w:r>
        <w:rPr>
          <w:spacing w:val="-3"/>
        </w:rPr>
        <w:t> </w:t>
      </w:r>
      <w:r>
        <w:rPr/>
        <w:t>chance.</w:t>
      </w:r>
    </w:p>
    <w:p>
      <w:pPr>
        <w:pStyle w:val="BodyText"/>
        <w:spacing w:line="480" w:lineRule="auto" w:before="1"/>
        <w:ind w:left="1580" w:right="1118" w:firstLine="720"/>
        <w:jc w:val="both"/>
      </w:pPr>
      <w:r>
        <w:rPr/>
        <w:t>The summary table (Table 15) shows that there is a significant difference in the</w:t>
      </w:r>
      <w:r>
        <w:rPr>
          <w:spacing w:val="1"/>
        </w:rPr>
        <w:t> </w:t>
      </w:r>
      <w:r>
        <w:rPr/>
        <w:t>mean scores of learners with mild degree of intellectual disabilities in the experimental</w:t>
      </w:r>
      <w:r>
        <w:rPr>
          <w:spacing w:val="1"/>
        </w:rPr>
        <w:t> </w:t>
      </w:r>
      <w:r>
        <w:rPr/>
        <w:t>group and those with mild degree of intellectual disability in the control group after</w:t>
      </w:r>
      <w:r>
        <w:rPr>
          <w:spacing w:val="1"/>
        </w:rPr>
        <w:t> </w:t>
      </w:r>
      <w:r>
        <w:rPr/>
        <w:t>treatment.</w:t>
      </w:r>
    </w:p>
    <w:p>
      <w:pPr>
        <w:pStyle w:val="BodyText"/>
        <w:spacing w:line="480" w:lineRule="auto"/>
        <w:ind w:left="1580" w:right="1117" w:firstLine="720"/>
        <w:jc w:val="both"/>
      </w:pPr>
      <w:r>
        <w:rPr/>
        <w:t>Arising</w:t>
      </w:r>
      <w:r>
        <w:rPr>
          <w:spacing w:val="56"/>
        </w:rPr>
        <w:t> </w:t>
      </w:r>
      <w:r>
        <w:rPr/>
        <w:t>from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results</w:t>
      </w:r>
      <w:r>
        <w:rPr>
          <w:spacing w:val="59"/>
        </w:rPr>
        <w:t> </w:t>
      </w:r>
      <w:r>
        <w:rPr/>
        <w:t>contained</w:t>
      </w:r>
      <w:r>
        <w:rPr>
          <w:spacing w:val="58"/>
        </w:rPr>
        <w:t> </w:t>
      </w:r>
      <w:r>
        <w:rPr/>
        <w:t>in</w:t>
      </w:r>
      <w:r>
        <w:rPr>
          <w:spacing w:val="3"/>
        </w:rPr>
        <w:t> </w:t>
      </w:r>
      <w:r>
        <w:rPr/>
        <w:t>Table</w:t>
      </w:r>
      <w:r>
        <w:rPr>
          <w:spacing w:val="58"/>
        </w:rPr>
        <w:t> </w:t>
      </w:r>
      <w:r>
        <w:rPr/>
        <w:t>15,</w:t>
      </w:r>
      <w:r>
        <w:rPr>
          <w:spacing w:val="59"/>
        </w:rPr>
        <w:t> </w:t>
      </w:r>
      <w:r>
        <w:rPr/>
        <w:t>we</w:t>
      </w:r>
      <w:r>
        <w:rPr>
          <w:spacing w:val="57"/>
        </w:rPr>
        <w:t> </w:t>
      </w:r>
      <w:r>
        <w:rPr/>
        <w:t>failed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accept</w:t>
      </w:r>
      <w:r>
        <w:rPr>
          <w:spacing w:val="2"/>
        </w:rPr>
        <w:t> </w:t>
      </w:r>
      <w:r>
        <w:rPr/>
        <w:t>the</w:t>
      </w:r>
      <w:r>
        <w:rPr>
          <w:spacing w:val="58"/>
        </w:rPr>
        <w:t> </w:t>
      </w:r>
      <w:r>
        <w:rPr/>
        <w:t>null</w:t>
      </w:r>
      <w:r>
        <w:rPr>
          <w:spacing w:val="-58"/>
        </w:rPr>
        <w:t> </w:t>
      </w:r>
      <w:r>
        <w:rPr/>
        <w:t>hypothesis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conclude</w:t>
      </w:r>
      <w:r>
        <w:rPr>
          <w:spacing w:val="22"/>
        </w:rPr>
        <w:t> </w:t>
      </w:r>
      <w:r>
        <w:rPr/>
        <w:t>that</w:t>
      </w:r>
      <w:r>
        <w:rPr>
          <w:spacing w:val="21"/>
        </w:rPr>
        <w:t> </w:t>
      </w:r>
      <w:r>
        <w:rPr/>
        <w:t>there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difference</w:t>
      </w:r>
      <w:r>
        <w:rPr>
          <w:spacing w:val="20"/>
        </w:rPr>
        <w:t> </w:t>
      </w:r>
      <w:r>
        <w:rPr/>
        <w:t>between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mean</w:t>
      </w:r>
      <w:r>
        <w:rPr>
          <w:spacing w:val="21"/>
        </w:rPr>
        <w:t> </w:t>
      </w:r>
      <w:r>
        <w:rPr/>
        <w:t>literacy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/>
      </w:pPr>
      <w:r>
        <w:rPr/>
        <w:t>skills’</w:t>
      </w:r>
      <w:r>
        <w:rPr>
          <w:spacing w:val="32"/>
        </w:rPr>
        <w:t> </w:t>
      </w:r>
      <w:r>
        <w:rPr/>
        <w:t>pretest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posttest</w:t>
      </w:r>
      <w:r>
        <w:rPr>
          <w:spacing w:val="32"/>
        </w:rPr>
        <w:t> </w:t>
      </w:r>
      <w:r>
        <w:rPr/>
        <w:t>mean</w:t>
      </w:r>
      <w:r>
        <w:rPr>
          <w:spacing w:val="32"/>
        </w:rPr>
        <w:t> </w:t>
      </w:r>
      <w:r>
        <w:rPr/>
        <w:t>scores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learners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mild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those</w:t>
      </w:r>
      <w:r>
        <w:rPr>
          <w:spacing w:val="32"/>
        </w:rPr>
        <w:t> </w:t>
      </w:r>
      <w:r>
        <w:rPr/>
        <w:t>with</w:t>
      </w:r>
      <w:r>
        <w:rPr>
          <w:spacing w:val="33"/>
        </w:rPr>
        <w:t> </w:t>
      </w:r>
      <w:r>
        <w:rPr/>
        <w:t>moderate</w:t>
      </w:r>
      <w:r>
        <w:rPr>
          <w:spacing w:val="-57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disabilities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groups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treatment.</w:t>
      </w:r>
    </w:p>
    <w:p>
      <w:pPr>
        <w:pStyle w:val="Heading1"/>
        <w:numPr>
          <w:ilvl w:val="1"/>
          <w:numId w:val="31"/>
        </w:numPr>
        <w:tabs>
          <w:tab w:pos="2300" w:val="left" w:leader="none"/>
          <w:tab w:pos="2301" w:val="left" w:leader="none"/>
        </w:tabs>
        <w:spacing w:line="240" w:lineRule="auto" w:before="5" w:after="0"/>
        <w:ind w:left="2300" w:right="0" w:hanging="721"/>
        <w:jc w:val="left"/>
      </w:pPr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25" w:firstLine="720"/>
        <w:jc w:val="both"/>
      </w:pPr>
      <w:r>
        <w:rPr/>
        <w:t>The results obtained in the course of the main study are discussed taking into</w:t>
      </w:r>
      <w:r>
        <w:rPr>
          <w:spacing w:val="1"/>
        </w:rPr>
        <w:t> </w:t>
      </w:r>
      <w:r>
        <w:rPr/>
        <w:t>consideration</w:t>
      </w:r>
      <w:r>
        <w:rPr>
          <w:spacing w:val="-1"/>
        </w:rPr>
        <w:t> </w:t>
      </w:r>
      <w:r>
        <w:rPr/>
        <w:t>the eight hypotheses postulated</w:t>
      </w:r>
      <w:r>
        <w:rPr>
          <w:spacing w:val="1"/>
        </w:rPr>
        <w:t> </w:t>
      </w:r>
      <w:r>
        <w:rPr/>
        <w:t>for the study.</w:t>
      </w:r>
    </w:p>
    <w:p>
      <w:pPr>
        <w:pStyle w:val="Heading1"/>
        <w:numPr>
          <w:ilvl w:val="2"/>
          <w:numId w:val="31"/>
        </w:numPr>
        <w:tabs>
          <w:tab w:pos="2289" w:val="left" w:leader="none"/>
        </w:tabs>
        <w:spacing w:line="242" w:lineRule="auto" w:before="5" w:after="0"/>
        <w:ind w:left="2288" w:right="1688" w:hanging="708"/>
        <w:jc w:val="both"/>
      </w:pPr>
      <w:r>
        <w:rPr/>
        <w:t>Basic</w:t>
      </w:r>
      <w:r>
        <w:rPr>
          <w:spacing w:val="-2"/>
        </w:rPr>
        <w:t> </w:t>
      </w:r>
      <w:r>
        <w:rPr/>
        <w:t>Literacy</w:t>
      </w:r>
      <w:r>
        <w:rPr>
          <w:spacing w:val="-2"/>
        </w:rPr>
        <w:t> </w:t>
      </w:r>
      <w:r>
        <w:rPr/>
        <w:t>Levels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Level</w:t>
      </w:r>
      <w:r>
        <w:rPr>
          <w:spacing w:val="-2"/>
        </w:rPr>
        <w:t> </w:t>
      </w:r>
      <w:r>
        <w:rPr/>
        <w:t>Six</w:t>
      </w:r>
      <w:r>
        <w:rPr>
          <w:spacing w:val="-2"/>
        </w:rPr>
        <w:t> </w:t>
      </w:r>
      <w:r>
        <w:rPr/>
        <w:t>Learners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Intellectual</w:t>
      </w:r>
      <w:r>
        <w:rPr>
          <w:spacing w:val="-2"/>
        </w:rPr>
        <w:t> </w:t>
      </w:r>
      <w:r>
        <w:rPr/>
        <w:t>Disabilities</w:t>
      </w:r>
      <w:r>
        <w:rPr>
          <w:spacing w:val="-58"/>
        </w:rPr>
        <w:t> </w:t>
      </w:r>
      <w:r>
        <w:rPr/>
        <w:t>before</w:t>
      </w:r>
      <w:r>
        <w:rPr>
          <w:spacing w:val="-2"/>
        </w:rPr>
        <w:t> </w:t>
      </w:r>
      <w:r>
        <w:rPr/>
        <w:t>Exposure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LEA.</w:t>
      </w:r>
    </w:p>
    <w:p>
      <w:pPr>
        <w:pStyle w:val="BodyText"/>
        <w:spacing w:line="480" w:lineRule="auto" w:before="189"/>
        <w:ind w:left="1580" w:right="1120" w:firstLine="708"/>
        <w:jc w:val="both"/>
      </w:pPr>
      <w:r>
        <w:rPr/>
        <w:t>In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 in both the experimental and control groups before exposure to LEA, the</w:t>
      </w:r>
      <w:r>
        <w:rPr>
          <w:spacing w:val="1"/>
        </w:rPr>
        <w:t> </w:t>
      </w:r>
      <w:r>
        <w:rPr/>
        <w:t>findings as presented in Table 8 showed that both experimental and control groups are at</w:t>
      </w:r>
      <w:r>
        <w:rPr>
          <w:spacing w:val="1"/>
        </w:rPr>
        <w:t> </w:t>
      </w:r>
      <w:r>
        <w:rPr/>
        <w:t>the same level. The basic literacy levels of learners should be given priority attention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literacy skills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 crucial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learning. Both Bodang (2013) and Ozegya (2015) emphasized that literacy skills are key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 learning in</w:t>
      </w:r>
      <w:r>
        <w:rPr>
          <w:spacing w:val="1"/>
        </w:rPr>
        <w:t> </w:t>
      </w:r>
      <w:r>
        <w:rPr/>
        <w:t>learners with</w:t>
      </w:r>
      <w:r>
        <w:rPr>
          <w:spacing w:val="1"/>
        </w:rPr>
        <w:t> </w:t>
      </w:r>
      <w:r>
        <w:rPr/>
        <w:t>reading comprehension</w:t>
      </w:r>
      <w:r>
        <w:rPr>
          <w:spacing w:val="1"/>
        </w:rPr>
        <w:t> </w:t>
      </w:r>
      <w:r>
        <w:rPr/>
        <w:t>challenges</w:t>
      </w:r>
      <w:r>
        <w:rPr>
          <w:spacing w:val="60"/>
        </w:rPr>
        <w:t> </w:t>
      </w:r>
      <w:r>
        <w:rPr/>
        <w:t>such as those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direct subjects of this study.</w:t>
      </w:r>
    </w:p>
    <w:p>
      <w:pPr>
        <w:pStyle w:val="Heading1"/>
        <w:numPr>
          <w:ilvl w:val="2"/>
          <w:numId w:val="31"/>
        </w:numPr>
        <w:tabs>
          <w:tab w:pos="2349" w:val="left" w:leader="none"/>
        </w:tabs>
        <w:spacing w:line="360" w:lineRule="auto" w:before="8" w:after="0"/>
        <w:ind w:left="2288" w:right="1565" w:hanging="708"/>
        <w:jc w:val="both"/>
      </w:pPr>
      <w:r>
        <w:rPr>
          <w:b w:val="0"/>
        </w:rPr>
        <w:tab/>
      </w:r>
      <w:r>
        <w:rPr/>
        <w:t>Basic</w:t>
      </w:r>
      <w:r>
        <w:rPr>
          <w:spacing w:val="1"/>
        </w:rPr>
        <w:t> </w:t>
      </w:r>
      <w:r>
        <w:rPr/>
        <w:t>Literacy Levels of Level Six Learners with Intellectual Disabilities</w:t>
      </w:r>
      <w:r>
        <w:rPr>
          <w:spacing w:val="-58"/>
        </w:rPr>
        <w:t> </w:t>
      </w:r>
      <w:r>
        <w:rPr/>
        <w:t>after</w:t>
      </w:r>
      <w:r>
        <w:rPr>
          <w:spacing w:val="-2"/>
        </w:rPr>
        <w:t> </w:t>
      </w:r>
      <w:r>
        <w:rPr/>
        <w:t>Exposure</w:t>
      </w:r>
      <w:r>
        <w:rPr>
          <w:spacing w:val="-1"/>
        </w:rPr>
        <w:t> </w:t>
      </w:r>
      <w:r>
        <w:rPr/>
        <w:t>to LEA</w:t>
      </w:r>
    </w:p>
    <w:p>
      <w:pPr>
        <w:pStyle w:val="BodyText"/>
        <w:spacing w:line="480" w:lineRule="auto" w:before="192"/>
        <w:ind w:left="1580" w:right="1118" w:firstLine="720"/>
        <w:jc w:val="both"/>
      </w:pPr>
      <w:r>
        <w:rPr/>
        <w:t>In analyzing the literacy skills of level six learners with intellectual disabilities in</w:t>
      </w:r>
      <w:r>
        <w:rPr>
          <w:spacing w:val="1"/>
        </w:rPr>
        <w:t> </w:t>
      </w:r>
      <w:r>
        <w:rPr/>
        <w:t>both the experimental and control groups after exposure to LEA, the study findings as</w:t>
      </w:r>
      <w:r>
        <w:rPr>
          <w:spacing w:val="1"/>
        </w:rPr>
        <w:t> </w:t>
      </w:r>
      <w:r>
        <w:rPr/>
        <w:t>presented in Table 9 revealed a significant difference between the two groups. This</w:t>
      </w:r>
      <w:r>
        <w:rPr>
          <w:spacing w:val="1"/>
        </w:rPr>
        <w:t> </w:t>
      </w:r>
      <w:r>
        <w:rPr/>
        <w:t>significant difference in performance confirms that the treatment package enhanced the</w:t>
      </w:r>
      <w:r>
        <w:rPr>
          <w:spacing w:val="1"/>
        </w:rPr>
        <w:t> </w:t>
      </w:r>
      <w:r>
        <w:rPr/>
        <w:t>literacy skills of learners with intellectual disabilities in the experimental group. Ikwen</w:t>
      </w:r>
      <w:r>
        <w:rPr>
          <w:spacing w:val="1"/>
        </w:rPr>
        <w:t> </w:t>
      </w:r>
      <w:r>
        <w:rPr/>
        <w:t>(2013) earlier supported that literacy activities when engaged meaningfully by learners</w:t>
      </w:r>
      <w:r>
        <w:rPr>
          <w:spacing w:val="1"/>
        </w:rPr>
        <w:t> </w:t>
      </w:r>
      <w:r>
        <w:rPr/>
        <w:t>will help increase their literacy skills. Matter and Goldstein (2005) also affirmed that</w:t>
      </w:r>
      <w:r>
        <w:rPr>
          <w:spacing w:val="1"/>
        </w:rPr>
        <w:t> </w:t>
      </w:r>
      <w:r>
        <w:rPr/>
        <w:t>literacy</w:t>
      </w:r>
      <w:r>
        <w:rPr>
          <w:spacing w:val="6"/>
        </w:rPr>
        <w:t> </w:t>
      </w:r>
      <w:r>
        <w:rPr/>
        <w:t>skills</w:t>
      </w:r>
      <w:r>
        <w:rPr>
          <w:spacing w:val="14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developed</w:t>
      </w:r>
      <w:r>
        <w:rPr>
          <w:spacing w:val="13"/>
        </w:rPr>
        <w:t> </w:t>
      </w:r>
      <w:r>
        <w:rPr/>
        <w:t>by</w:t>
      </w:r>
      <w:r>
        <w:rPr>
          <w:spacing w:val="6"/>
        </w:rPr>
        <w:t> </w:t>
      </w:r>
      <w:r>
        <w:rPr/>
        <w:t>teachers</w:t>
      </w:r>
      <w:r>
        <w:rPr>
          <w:spacing w:val="13"/>
        </w:rPr>
        <w:t> </w:t>
      </w:r>
      <w:r>
        <w:rPr/>
        <w:t>encouraging</w:t>
      </w:r>
      <w:r>
        <w:rPr>
          <w:spacing w:val="11"/>
        </w:rPr>
        <w:t> </w:t>
      </w:r>
      <w:r>
        <w:rPr/>
        <w:t>open</w:t>
      </w:r>
      <w:r>
        <w:rPr>
          <w:spacing w:val="14"/>
        </w:rPr>
        <w:t> </w:t>
      </w:r>
      <w:r>
        <w:rPr/>
        <w:t>discussion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free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02"/>
      </w:pPr>
      <w:r>
        <w:rPr/>
        <w:t>expression of ideas in an interactive environment, which LEA as a methodology is known</w:t>
      </w:r>
      <w:r>
        <w:rPr>
          <w:spacing w:val="-57"/>
        </w:rPr>
        <w:t> </w:t>
      </w:r>
      <w:r>
        <w:rPr/>
        <w:t>for.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31"/>
        </w:numPr>
        <w:tabs>
          <w:tab w:pos="2361" w:val="left" w:leader="none"/>
        </w:tabs>
        <w:spacing w:line="240" w:lineRule="auto" w:before="0" w:after="0"/>
        <w:ind w:left="2360" w:right="0" w:hanging="781"/>
        <w:jc w:val="both"/>
      </w:pPr>
      <w:r>
        <w:rPr/>
        <w:t>Receptive</w:t>
      </w:r>
      <w:r>
        <w:rPr>
          <w:spacing w:val="-5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Skills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Learners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Intellectual</w:t>
      </w:r>
      <w:r>
        <w:rPr>
          <w:spacing w:val="-2"/>
        </w:rPr>
        <w:t> </w:t>
      </w:r>
      <w:r>
        <w:rPr/>
        <w:t>Disabilities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4" w:firstLine="720"/>
        <w:jc w:val="both"/>
      </w:pPr>
      <w:r>
        <w:rPr/>
        <w:t>In Hypothesis Three, the researcher investigated the receptive language skill of</w:t>
      </w:r>
      <w:r>
        <w:rPr>
          <w:spacing w:val="1"/>
        </w:rPr>
        <w:t> </w:t>
      </w:r>
      <w:r>
        <w:rPr/>
        <w:t>learners with intellectual disabilities after exposure to intervention. The results of the</w:t>
      </w:r>
      <w:r>
        <w:rPr>
          <w:spacing w:val="1"/>
        </w:rPr>
        <w:t> </w:t>
      </w:r>
      <w:r>
        <w:rPr/>
        <w:t>experimental group when compared to that of the control group revealed a significant</w:t>
      </w:r>
      <w:r>
        <w:rPr>
          <w:spacing w:val="1"/>
        </w:rPr>
        <w:t> </w:t>
      </w:r>
      <w:r>
        <w:rPr/>
        <w:t>difference in level of performance in the sense that the experimental group performed</w:t>
      </w:r>
      <w:r>
        <w:rPr>
          <w:spacing w:val="1"/>
        </w:rPr>
        <w:t> </w:t>
      </w:r>
      <w:r>
        <w:rPr/>
        <w:t>better than the control group. This is reflected in the data contained in Table 10. This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receptive language difficulty to acquire the skill for meaningful literacy activity. This</w:t>
      </w:r>
      <w:r>
        <w:rPr>
          <w:spacing w:val="1"/>
        </w:rPr>
        <w:t> </w:t>
      </w:r>
      <w:r>
        <w:rPr/>
        <w:t>revelation is in line with the view advanced by Gomwalk (2016) which found out that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receptive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meaningfully</w:t>
      </w:r>
      <w:r>
        <w:rPr>
          <w:spacing w:val="1"/>
        </w:rPr>
        <w:t> </w:t>
      </w:r>
      <w:r>
        <w:rPr/>
        <w:t>engaged in listening communication for them to be able to improve on their overall</w:t>
      </w:r>
      <w:r>
        <w:rPr>
          <w:spacing w:val="1"/>
        </w:rPr>
        <w:t> </w:t>
      </w:r>
      <w:r>
        <w:rPr/>
        <w:t>language receptive skills. According to Gomwalk, such learners would need a lot of</w:t>
      </w:r>
      <w:r>
        <w:rPr>
          <w:spacing w:val="1"/>
        </w:rPr>
        <w:t> </w:t>
      </w:r>
      <w:r>
        <w:rPr/>
        <w:t>language activities in the form of stories, games and discussions in order to further widen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communicative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receptive</w:t>
      </w:r>
      <w:r>
        <w:rPr>
          <w:spacing w:val="-1"/>
        </w:rPr>
        <w:t> </w:t>
      </w:r>
      <w:r>
        <w:rPr/>
        <w:t>language experiences.</w:t>
      </w:r>
    </w:p>
    <w:p>
      <w:pPr>
        <w:pStyle w:val="Heading1"/>
        <w:numPr>
          <w:ilvl w:val="2"/>
          <w:numId w:val="31"/>
        </w:numPr>
        <w:tabs>
          <w:tab w:pos="2301" w:val="left" w:leader="none"/>
        </w:tabs>
        <w:spacing w:line="240" w:lineRule="auto" w:before="6" w:after="0"/>
        <w:ind w:left="2300" w:right="0" w:hanging="721"/>
        <w:jc w:val="both"/>
      </w:pPr>
      <w:r>
        <w:rPr/>
        <w:t>Expressive</w:t>
      </w:r>
      <w:r>
        <w:rPr>
          <w:spacing w:val="-3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Skill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Learners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Intellectual</w:t>
      </w:r>
      <w:r>
        <w:rPr>
          <w:spacing w:val="-2"/>
        </w:rPr>
        <w:t> </w:t>
      </w:r>
      <w:r>
        <w:rPr/>
        <w:t>Disabilities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7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Four,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groups, after exposing only the experimental group to intervention, using LEA. Table 11</w:t>
      </w:r>
      <w:r>
        <w:rPr>
          <w:spacing w:val="1"/>
        </w:rPr>
        <w:t> </w:t>
      </w:r>
      <w:r>
        <w:rPr/>
        <w:t>showed performance in expressive language skill of the learners. The experimental group</w:t>
      </w:r>
      <w:r>
        <w:rPr>
          <w:spacing w:val="-57"/>
        </w:rPr>
        <w:t> </w:t>
      </w:r>
      <w:r>
        <w:rPr/>
        <w:t>demonstrated better expressive skills than the control group. From the study results, it can</w:t>
      </w:r>
      <w:r>
        <w:rPr>
          <w:spacing w:val="-57"/>
        </w:rPr>
        <w:t> </w:t>
      </w:r>
      <w:r>
        <w:rPr/>
        <w:t>be said that the LEA has had positive and beneficial effects on the experimental group.</w:t>
      </w:r>
      <w:r>
        <w:rPr>
          <w:spacing w:val="1"/>
        </w:rPr>
        <w:t> </w:t>
      </w:r>
      <w:r>
        <w:rPr/>
        <w:t>Gotom (1998) corroborated this study and upheld the use of interactive environment in</w:t>
      </w:r>
      <w:r>
        <w:rPr>
          <w:spacing w:val="1"/>
        </w:rPr>
        <w:t> </w:t>
      </w:r>
      <w:r>
        <w:rPr/>
        <w:t>developing</w:t>
      </w:r>
      <w:r>
        <w:rPr>
          <w:spacing w:val="53"/>
        </w:rPr>
        <w:t> </w:t>
      </w:r>
      <w:r>
        <w:rPr/>
        <w:t>literacy</w:t>
      </w:r>
      <w:r>
        <w:rPr>
          <w:spacing w:val="51"/>
        </w:rPr>
        <w:t> </w:t>
      </w:r>
      <w:r>
        <w:rPr/>
        <w:t>skills.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author</w:t>
      </w:r>
      <w:r>
        <w:rPr>
          <w:spacing w:val="56"/>
        </w:rPr>
        <w:t> </w:t>
      </w:r>
      <w:r>
        <w:rPr/>
        <w:t>reported</w:t>
      </w:r>
      <w:r>
        <w:rPr>
          <w:spacing w:val="57"/>
        </w:rPr>
        <w:t> </w:t>
      </w:r>
      <w:r>
        <w:rPr/>
        <w:t>that</w:t>
      </w:r>
      <w:r>
        <w:rPr>
          <w:spacing w:val="56"/>
        </w:rPr>
        <w:t> </w:t>
      </w:r>
      <w:r>
        <w:rPr/>
        <w:t>when</w:t>
      </w:r>
      <w:r>
        <w:rPr>
          <w:spacing w:val="56"/>
        </w:rPr>
        <w:t> </w:t>
      </w:r>
      <w:r>
        <w:rPr/>
        <w:t>learners</w:t>
      </w:r>
      <w:r>
        <w:rPr>
          <w:spacing w:val="55"/>
        </w:rPr>
        <w:t> </w:t>
      </w:r>
      <w:r>
        <w:rPr/>
        <w:t>are</w:t>
      </w:r>
      <w:r>
        <w:rPr>
          <w:spacing w:val="57"/>
        </w:rPr>
        <w:t> </w:t>
      </w:r>
      <w:r>
        <w:rPr/>
        <w:t>provided</w:t>
      </w:r>
      <w:r>
        <w:rPr>
          <w:spacing w:val="57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8"/>
        <w:jc w:val="both"/>
      </w:pPr>
      <w:r>
        <w:rPr/>
        <w:t>plenty of experiences to talk about, such learners are encouraged to acquire expressive</w:t>
      </w:r>
      <w:r>
        <w:rPr>
          <w:spacing w:val="1"/>
        </w:rPr>
        <w:t> </w:t>
      </w:r>
      <w:r>
        <w:rPr/>
        <w:t>skill that helps them to learn. Matter and Goldstein (2005) also affirmed that expressive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discussions</w:t>
      </w:r>
      <w:r>
        <w:rPr>
          <w:spacing w:val="-1"/>
        </w:rPr>
        <w:t> </w:t>
      </w:r>
      <w:r>
        <w:rPr/>
        <w:t>and free expression of</w:t>
      </w:r>
      <w:r>
        <w:rPr>
          <w:spacing w:val="-2"/>
        </w:rPr>
        <w:t> </w:t>
      </w:r>
      <w:r>
        <w:rPr/>
        <w:t>thoughts within</w:t>
      </w:r>
      <w:r>
        <w:rPr>
          <w:spacing w:val="1"/>
        </w:rPr>
        <w:t> </w:t>
      </w:r>
      <w:r>
        <w:rPr/>
        <w:t>an interactive environment.</w:t>
      </w:r>
    </w:p>
    <w:p>
      <w:pPr>
        <w:pStyle w:val="Heading1"/>
        <w:numPr>
          <w:ilvl w:val="2"/>
          <w:numId w:val="31"/>
        </w:numPr>
        <w:tabs>
          <w:tab w:pos="2241" w:val="left" w:leader="none"/>
        </w:tabs>
        <w:spacing w:line="240" w:lineRule="auto" w:before="5" w:after="0"/>
        <w:ind w:left="2240" w:right="0" w:hanging="661"/>
        <w:jc w:val="both"/>
      </w:pPr>
      <w:r>
        <w:rPr/>
        <w:t>Sight</w:t>
      </w:r>
      <w:r>
        <w:rPr>
          <w:spacing w:val="-3"/>
        </w:rPr>
        <w:t> </w:t>
      </w:r>
      <w:r>
        <w:rPr/>
        <w:t>Vocabulary</w:t>
      </w:r>
      <w:r>
        <w:rPr>
          <w:spacing w:val="-4"/>
        </w:rPr>
        <w:t> </w:t>
      </w:r>
      <w:r>
        <w:rPr/>
        <w:t>skill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Intellectual</w:t>
      </w:r>
      <w:r>
        <w:rPr>
          <w:spacing w:val="-2"/>
        </w:rPr>
        <w:t> </w:t>
      </w:r>
      <w:r>
        <w:rPr/>
        <w:t>Disabilities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5" w:firstLine="720"/>
        <w:jc w:val="both"/>
      </w:pPr>
      <w:r>
        <w:rPr/>
        <w:t>In Hypothesis Five, the researcher sought to find out the effects of LEA on the</w:t>
      </w:r>
      <w:r>
        <w:rPr>
          <w:spacing w:val="1"/>
        </w:rPr>
        <w:t> </w:t>
      </w:r>
      <w:r>
        <w:rPr/>
        <w:t>sight</w:t>
      </w:r>
      <w:r>
        <w:rPr>
          <w:spacing w:val="27"/>
        </w:rPr>
        <w:t> </w:t>
      </w:r>
      <w:r>
        <w:rPr/>
        <w:t>word</w:t>
      </w:r>
      <w:r>
        <w:rPr>
          <w:spacing w:val="28"/>
        </w:rPr>
        <w:t> </w:t>
      </w:r>
      <w:r>
        <w:rPr/>
        <w:t>–</w:t>
      </w:r>
      <w:r>
        <w:rPr>
          <w:spacing w:val="27"/>
        </w:rPr>
        <w:t> </w:t>
      </w:r>
      <w:r>
        <w:rPr/>
        <w:t>recognition</w:t>
      </w:r>
      <w:r>
        <w:rPr>
          <w:spacing w:val="29"/>
        </w:rPr>
        <w:t> </w:t>
      </w:r>
      <w:r>
        <w:rPr/>
        <w:t>skill</w:t>
      </w:r>
      <w:r>
        <w:rPr>
          <w:spacing w:val="28"/>
        </w:rPr>
        <w:t> </w:t>
      </w:r>
      <w:r>
        <w:rPr/>
        <w:t>of</w:t>
      </w:r>
      <w:r>
        <w:rPr>
          <w:spacing w:val="24"/>
        </w:rPr>
        <w:t> </w:t>
      </w:r>
      <w:r>
        <w:rPr/>
        <w:t>learners</w:t>
      </w:r>
      <w:r>
        <w:rPr>
          <w:spacing w:val="27"/>
        </w:rPr>
        <w:t> </w:t>
      </w:r>
      <w:r>
        <w:rPr/>
        <w:t>with</w:t>
      </w:r>
      <w:r>
        <w:rPr>
          <w:spacing w:val="27"/>
        </w:rPr>
        <w:t> </w:t>
      </w:r>
      <w:r>
        <w:rPr/>
        <w:t>intellectual</w:t>
      </w:r>
      <w:r>
        <w:rPr>
          <w:spacing w:val="27"/>
        </w:rPr>
        <w:t> </w:t>
      </w:r>
      <w:r>
        <w:rPr/>
        <w:t>disabilities.</w:t>
      </w:r>
      <w:r>
        <w:rPr>
          <w:spacing w:val="27"/>
        </w:rPr>
        <w:t> </w:t>
      </w:r>
      <w:r>
        <w:rPr/>
        <w:t>After</w:t>
      </w:r>
      <w:r>
        <w:rPr>
          <w:spacing w:val="26"/>
        </w:rPr>
        <w:t> </w:t>
      </w:r>
      <w:r>
        <w:rPr/>
        <w:t>comparing</w:t>
      </w:r>
      <w:r>
        <w:rPr>
          <w:spacing w:val="-58"/>
        </w:rPr>
        <w:t> </w:t>
      </w:r>
      <w:r>
        <w:rPr/>
        <w:t>the performance levels of both experimental and control groups, it was discovered that</w:t>
      </w:r>
      <w:r>
        <w:rPr>
          <w:spacing w:val="1"/>
        </w:rPr>
        <w:t> </w:t>
      </w:r>
      <w:r>
        <w:rPr/>
        <w:t>there was significant differences between the two groups as revealed in Table 12. The</w:t>
      </w:r>
      <w:r>
        <w:rPr>
          <w:spacing w:val="1"/>
        </w:rPr>
        <w:t> </w:t>
      </w:r>
      <w:r>
        <w:rPr/>
        <w:t>experimental group was exposed to intervention using LEA, while the control group</w:t>
      </w:r>
      <w:r>
        <w:rPr>
          <w:spacing w:val="1"/>
        </w:rPr>
        <w:t> </w:t>
      </w:r>
      <w:r>
        <w:rPr/>
        <w:t>through conventional method. The difference could be attributed to the exposure to LEA</w:t>
      </w:r>
      <w:r>
        <w:rPr>
          <w:spacing w:val="1"/>
        </w:rPr>
        <w:t> </w:t>
      </w:r>
      <w:r>
        <w:rPr/>
        <w:t>methodology. Umolu (1985b) had identified sight vocabulary skill as a central ingredient</w:t>
      </w:r>
      <w:r>
        <w:rPr>
          <w:spacing w:val="1"/>
        </w:rPr>
        <w:t> </w:t>
      </w:r>
      <w:r>
        <w:rPr/>
        <w:t>to success in learning how to read generally among learners, including those with various</w:t>
      </w:r>
      <w:r>
        <w:rPr>
          <w:spacing w:val="1"/>
        </w:rPr>
        <w:t> </w:t>
      </w:r>
      <w:r>
        <w:rPr/>
        <w:t>types of disabilities. Atii (2013) also suggested that teachers need to teach words that are</w:t>
      </w:r>
      <w:r>
        <w:rPr>
          <w:spacing w:val="1"/>
        </w:rPr>
        <w:t> </w:t>
      </w:r>
      <w:r>
        <w:rPr/>
        <w:t>already in learners’ oral vocabulary. These are words which learners are able to recognize</w:t>
      </w:r>
      <w:r>
        <w:rPr>
          <w:spacing w:val="-57"/>
        </w:rPr>
        <w:t> </w:t>
      </w:r>
      <w:r>
        <w:rPr/>
        <w:t>if spoken out aloud.</w:t>
      </w:r>
      <w:r>
        <w:rPr>
          <w:spacing w:val="1"/>
        </w:rPr>
        <w:t> </w:t>
      </w:r>
      <w:r>
        <w:rPr/>
        <w:t>The results from Table 12 also suggested that the use of LEA with</w:t>
      </w:r>
      <w:r>
        <w:rPr>
          <w:spacing w:val="1"/>
        </w:rPr>
        <w:t> </w:t>
      </w:r>
      <w:r>
        <w:rPr/>
        <w:t>learners with intellectual disabilities seem to significantly help such learners to improve</w:t>
      </w:r>
      <w:r>
        <w:rPr>
          <w:spacing w:val="1"/>
        </w:rPr>
        <w:t> </w:t>
      </w:r>
      <w:r>
        <w:rPr/>
        <w:t>on their</w:t>
      </w:r>
      <w:r>
        <w:rPr>
          <w:spacing w:val="-1"/>
        </w:rPr>
        <w:t> </w:t>
      </w:r>
      <w:r>
        <w:rPr/>
        <w:t>sight vocabulary</w:t>
      </w:r>
      <w:r>
        <w:rPr>
          <w:spacing w:val="-2"/>
        </w:rPr>
        <w:t> </w:t>
      </w:r>
      <w:r>
        <w:rPr/>
        <w:t>skills.</w:t>
      </w:r>
    </w:p>
    <w:p>
      <w:pPr>
        <w:pStyle w:val="Heading1"/>
        <w:numPr>
          <w:ilvl w:val="2"/>
          <w:numId w:val="31"/>
        </w:numPr>
        <w:tabs>
          <w:tab w:pos="2301" w:val="left" w:leader="none"/>
        </w:tabs>
        <w:spacing w:line="240" w:lineRule="auto" w:before="6" w:after="0"/>
        <w:ind w:left="2300" w:right="0" w:hanging="721"/>
        <w:jc w:val="both"/>
      </w:pPr>
      <w:r>
        <w:rPr/>
        <w:t>Writing</w:t>
      </w:r>
      <w:r>
        <w:rPr>
          <w:spacing w:val="-2"/>
        </w:rPr>
        <w:t> </w:t>
      </w:r>
      <w:r>
        <w:rPr/>
        <w:t>skill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Learners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Intellectual</w:t>
      </w:r>
      <w:r>
        <w:rPr>
          <w:spacing w:val="-2"/>
        </w:rPr>
        <w:t> </w:t>
      </w:r>
      <w:r>
        <w:rPr/>
        <w:t>Disabilities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1580" w:right="1117" w:firstLine="720"/>
        <w:jc w:val="both"/>
      </w:pPr>
      <w:r>
        <w:rPr/>
        <w:t>In Hypothesis Six, the researcher sought to find out the effects of LEA on the</w:t>
      </w:r>
      <w:r>
        <w:rPr>
          <w:spacing w:val="1"/>
        </w:rPr>
        <w:t> </w:t>
      </w:r>
      <w:r>
        <w:rPr/>
        <w:t>writing skills of learners with intellectual disabilities.</w:t>
      </w:r>
      <w:r>
        <w:rPr>
          <w:spacing w:val="1"/>
        </w:rPr>
        <w:t> </w:t>
      </w:r>
      <w:r>
        <w:rPr/>
        <w:t>After comparing the performance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13.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 that the writing skill of learners with intellectual disabilities in the experimental</w:t>
      </w:r>
      <w:r>
        <w:rPr>
          <w:spacing w:val="1"/>
        </w:rPr>
        <w:t> </w:t>
      </w:r>
      <w:r>
        <w:rPr/>
        <w:t>group</w:t>
      </w:r>
      <w:r>
        <w:rPr>
          <w:spacing w:val="14"/>
        </w:rPr>
        <w:t> </w:t>
      </w:r>
      <w:r>
        <w:rPr/>
        <w:t>was</w:t>
      </w:r>
      <w:r>
        <w:rPr>
          <w:spacing w:val="13"/>
        </w:rPr>
        <w:t> </w:t>
      </w:r>
      <w:r>
        <w:rPr/>
        <w:t>enhanced</w:t>
      </w:r>
      <w:r>
        <w:rPr>
          <w:spacing w:val="13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use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LEA</w:t>
      </w:r>
      <w:r>
        <w:rPr>
          <w:spacing w:val="12"/>
        </w:rPr>
        <w:t> </w:t>
      </w:r>
      <w:r>
        <w:rPr/>
        <w:t>methodology</w:t>
      </w:r>
      <w:r>
        <w:rPr>
          <w:spacing w:val="9"/>
        </w:rPr>
        <w:t> </w:t>
      </w:r>
      <w:r>
        <w:rPr/>
        <w:t>after</w:t>
      </w:r>
      <w:r>
        <w:rPr>
          <w:spacing w:val="12"/>
        </w:rPr>
        <w:t> </w:t>
      </w:r>
      <w:r>
        <w:rPr/>
        <w:t>intervention.</w:t>
      </w:r>
      <w:r>
        <w:rPr>
          <w:spacing w:val="15"/>
        </w:rPr>
        <w:t> </w:t>
      </w:r>
      <w:r>
        <w:rPr/>
        <w:t>It</w:t>
      </w:r>
      <w:r>
        <w:rPr>
          <w:spacing w:val="15"/>
        </w:rPr>
        <w:t> </w:t>
      </w:r>
      <w:r>
        <w:rPr/>
        <w:t>was</w:t>
      </w:r>
      <w:r>
        <w:rPr>
          <w:spacing w:val="14"/>
        </w:rPr>
        <w:t> </w:t>
      </w:r>
      <w:r>
        <w:rPr/>
        <w:t>observed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5"/>
        <w:jc w:val="both"/>
      </w:pPr>
      <w:r>
        <w:rPr/>
        <w:t>that the performance of learners in the experimental group was significantly higher than</w:t>
      </w:r>
      <w:r>
        <w:rPr>
          <w:spacing w:val="1"/>
        </w:rPr>
        <w:t> </w:t>
      </w:r>
      <w:r>
        <w:rPr/>
        <w:t>those of the control group. This means that LEA gave the experimental group experiential</w:t>
      </w:r>
      <w:r>
        <w:rPr>
          <w:spacing w:val="-57"/>
        </w:rPr>
        <w:t> </w:t>
      </w:r>
      <w:r>
        <w:rPr/>
        <w:t>background which aided their improvement in writing skill. This agrees with the view</w:t>
      </w:r>
      <w:r>
        <w:rPr>
          <w:spacing w:val="1"/>
        </w:rPr>
        <w:t> </w:t>
      </w:r>
      <w:r>
        <w:rPr/>
        <w:t>expressed by Time 4 Learning (2006) that receptive and expressive language skills are</w:t>
      </w:r>
      <w:r>
        <w:rPr>
          <w:spacing w:val="1"/>
        </w:rPr>
        <w:t> </w:t>
      </w:r>
      <w:r>
        <w:rPr/>
        <w:t>central ingredients for bringing about success in learning how to read and write among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generally.</w:t>
      </w:r>
      <w:r>
        <w:rPr>
          <w:spacing w:val="1"/>
        </w:rPr>
        <w:t> </w:t>
      </w:r>
      <w:r>
        <w:rPr/>
        <w:t>Lock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asserted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learners’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progressively as he practices writing regularly. In other words, regular writing practice</w:t>
      </w:r>
      <w:r>
        <w:rPr>
          <w:spacing w:val="1"/>
        </w:rPr>
        <w:t> </w:t>
      </w:r>
      <w:r>
        <w:rPr/>
        <w:t>serves to further improve overall writing skills with the passage of time. Miller (1977)</w:t>
      </w:r>
      <w:r>
        <w:rPr>
          <w:spacing w:val="1"/>
        </w:rPr>
        <w:t> </w:t>
      </w:r>
      <w:r>
        <w:rPr/>
        <w:t>further attested to the fact that when writing is emphasized at the early stage of language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stories, learners naturally</w:t>
      </w:r>
      <w:r>
        <w:rPr>
          <w:spacing w:val="-5"/>
        </w:rPr>
        <w:t> </w:t>
      </w:r>
      <w:r>
        <w:rPr/>
        <w:t>become</w:t>
      </w:r>
      <w:r>
        <w:rPr>
          <w:spacing w:val="-1"/>
        </w:rPr>
        <w:t> </w:t>
      </w:r>
      <w:r>
        <w:rPr/>
        <w:t>interested in writing.</w:t>
      </w:r>
    </w:p>
    <w:p>
      <w:pPr>
        <w:pStyle w:val="Heading1"/>
        <w:numPr>
          <w:ilvl w:val="2"/>
          <w:numId w:val="31"/>
        </w:numPr>
        <w:tabs>
          <w:tab w:pos="2289" w:val="left" w:leader="none"/>
        </w:tabs>
        <w:spacing w:line="240" w:lineRule="auto" w:before="6" w:after="0"/>
        <w:ind w:left="2288" w:right="0" w:hanging="709"/>
        <w:jc w:val="both"/>
      </w:pPr>
      <w:r>
        <w:rPr/>
        <w:t>Literal</w:t>
      </w:r>
      <w:r>
        <w:rPr>
          <w:spacing w:val="-2"/>
        </w:rPr>
        <w:t> </w:t>
      </w:r>
      <w:r>
        <w:rPr/>
        <w:t>Reading</w:t>
      </w:r>
      <w:r>
        <w:rPr>
          <w:spacing w:val="-1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skill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Disabilities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6" w:firstLine="720"/>
        <w:jc w:val="both"/>
      </w:pPr>
      <w:r>
        <w:rPr/>
        <w:t>In Hypothesis Seven, the researcher sought to find out the effects of LEA on the</w:t>
      </w:r>
      <w:r>
        <w:rPr>
          <w:spacing w:val="1"/>
        </w:rPr>
        <w:t> </w:t>
      </w:r>
      <w:r>
        <w:rPr/>
        <w:t>literal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discovered that there was a significant difference between the two groups as revealed in</w:t>
      </w:r>
      <w:r>
        <w:rPr>
          <w:spacing w:val="1"/>
        </w:rPr>
        <w:t> </w:t>
      </w:r>
      <w:r>
        <w:rPr/>
        <w:t>Table 14. The data revealed that the literal reading comprehension skill of learners with</w:t>
      </w:r>
      <w:r>
        <w:rPr>
          <w:spacing w:val="1"/>
        </w:rPr>
        <w:t> </w:t>
      </w:r>
      <w:r>
        <w:rPr/>
        <w:t>intellectual disabilities in the experimental group was enhanced. After treatment, 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groups.</w:t>
      </w:r>
      <w:r>
        <w:rPr>
          <w:spacing w:val="1"/>
        </w:rPr>
        <w:t> </w:t>
      </w:r>
      <w:r>
        <w:rPr/>
        <w:t>Those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 than 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control</w:t>
      </w:r>
      <w:r>
        <w:rPr>
          <w:spacing w:val="1"/>
        </w:rPr>
        <w:t> </w:t>
      </w:r>
      <w:r>
        <w:rPr/>
        <w:t>groups. The difference in the performance could be attributed to the intervention received</w:t>
      </w:r>
      <w:r>
        <w:rPr>
          <w:spacing w:val="-57"/>
        </w:rPr>
        <w:t> </w:t>
      </w:r>
      <w:r>
        <w:rPr/>
        <w:t>using LEA. This finding agreed with the conclusions of Landis, Umolu, and Mancha</w:t>
      </w:r>
      <w:r>
        <w:rPr>
          <w:spacing w:val="1"/>
        </w:rPr>
        <w:t> </w:t>
      </w:r>
      <w:r>
        <w:rPr/>
        <w:t>(2010) who reported on the power of language experience of cross –cultural reading and</w:t>
      </w:r>
      <w:r>
        <w:rPr>
          <w:spacing w:val="1"/>
        </w:rPr>
        <w:t> </w:t>
      </w:r>
      <w:r>
        <w:rPr/>
        <w:t>writing. The finding in the Landi et al study showed</w:t>
      </w:r>
      <w:r>
        <w:rPr>
          <w:spacing w:val="1"/>
        </w:rPr>
        <w:t> </w:t>
      </w:r>
      <w:r>
        <w:rPr/>
        <w:t>that life experience narrative and</w:t>
      </w:r>
      <w:r>
        <w:rPr>
          <w:spacing w:val="1"/>
        </w:rPr>
        <w:t> </w:t>
      </w:r>
      <w:r>
        <w:rPr/>
        <w:t>information texts produce by learners can be used to clarify learners own ideas   while</w:t>
      </w:r>
      <w:r>
        <w:rPr>
          <w:spacing w:val="1"/>
        </w:rPr>
        <w:t> </w:t>
      </w:r>
      <w:r>
        <w:rPr/>
        <w:t>also</w:t>
      </w:r>
      <w:r>
        <w:rPr>
          <w:spacing w:val="49"/>
        </w:rPr>
        <w:t> </w:t>
      </w:r>
      <w:r>
        <w:rPr/>
        <w:t>extending</w:t>
      </w:r>
      <w:r>
        <w:rPr>
          <w:spacing w:val="37"/>
        </w:rPr>
        <w:t> </w:t>
      </w:r>
      <w:r>
        <w:rPr/>
        <w:t>their</w:t>
      </w:r>
      <w:r>
        <w:rPr>
          <w:spacing w:val="49"/>
        </w:rPr>
        <w:t> </w:t>
      </w:r>
      <w:r>
        <w:rPr/>
        <w:t>reading</w:t>
      </w:r>
      <w:r>
        <w:rPr>
          <w:spacing w:val="48"/>
        </w:rPr>
        <w:t> </w:t>
      </w:r>
      <w:r>
        <w:rPr/>
        <w:t>vocabulary</w:t>
      </w:r>
      <w:r>
        <w:rPr>
          <w:spacing w:val="35"/>
        </w:rPr>
        <w:t> </w:t>
      </w:r>
      <w:r>
        <w:rPr/>
        <w:t>through</w:t>
      </w:r>
      <w:r>
        <w:rPr>
          <w:spacing w:val="50"/>
        </w:rPr>
        <w:t> </w:t>
      </w:r>
      <w:r>
        <w:rPr/>
        <w:t>class</w:t>
      </w:r>
      <w:r>
        <w:rPr>
          <w:spacing w:val="54"/>
        </w:rPr>
        <w:t> </w:t>
      </w:r>
      <w:r>
        <w:rPr/>
        <w:t>–wide</w:t>
      </w:r>
      <w:r>
        <w:rPr>
          <w:spacing w:val="49"/>
        </w:rPr>
        <w:t> </w:t>
      </w:r>
      <w:r>
        <w:rPr/>
        <w:t>discussion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what</w:t>
      </w:r>
      <w:r>
        <w:rPr>
          <w:spacing w:val="50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1580" w:right="1114"/>
        <w:jc w:val="both"/>
      </w:pPr>
      <w:r>
        <w:rPr/>
        <w:t>include in their transcriptions. Additionally, Umolu and Oyetunde (1990) explained that</w:t>
      </w:r>
      <w:r>
        <w:rPr>
          <w:spacing w:val="1"/>
        </w:rPr>
        <w:t> </w:t>
      </w:r>
      <w:r>
        <w:rPr/>
        <w:t>this approach affords the opportunity to begin initial reading instruction in a situation</w:t>
      </w:r>
      <w:r>
        <w:rPr>
          <w:spacing w:val="1"/>
        </w:rPr>
        <w:t> </w:t>
      </w:r>
      <w:r>
        <w:rPr/>
        <w:t>where books are in short supply. Since the learner is leaning to read through his own</w:t>
      </w:r>
      <w:r>
        <w:rPr>
          <w:spacing w:val="1"/>
        </w:rPr>
        <w:t> </w:t>
      </w:r>
      <w:r>
        <w:rPr/>
        <w:t>dictated</w:t>
      </w:r>
      <w:r>
        <w:rPr>
          <w:spacing w:val="-1"/>
        </w:rPr>
        <w:t> </w:t>
      </w:r>
      <w:r>
        <w:rPr/>
        <w:t>stories, it is expected</w:t>
      </w:r>
      <w:r>
        <w:rPr>
          <w:spacing w:val="-1"/>
        </w:rPr>
        <w:t> </w:t>
      </w:r>
      <w:r>
        <w:rPr/>
        <w:t>that comprehension</w:t>
      </w:r>
      <w:r>
        <w:rPr>
          <w:spacing w:val="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facilitated.</w:t>
      </w:r>
    </w:p>
    <w:p>
      <w:pPr>
        <w:pStyle w:val="Heading1"/>
        <w:numPr>
          <w:ilvl w:val="2"/>
          <w:numId w:val="31"/>
        </w:numPr>
        <w:tabs>
          <w:tab w:pos="2289" w:val="left" w:leader="none"/>
        </w:tabs>
        <w:spacing w:line="242" w:lineRule="auto" w:before="5" w:after="0"/>
        <w:ind w:left="2288" w:right="1119" w:hanging="708"/>
        <w:jc w:val="both"/>
      </w:pPr>
      <w:r>
        <w:rPr/>
        <w:t>Literacy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Disabilities.</w:t>
      </w:r>
    </w:p>
    <w:p>
      <w:pPr>
        <w:pStyle w:val="BodyText"/>
        <w:spacing w:line="432" w:lineRule="auto" w:before="189"/>
        <w:ind w:left="1580" w:right="1117" w:firstLine="708"/>
        <w:jc w:val="both"/>
      </w:pPr>
      <w:r>
        <w:rPr/>
        <w:t>In Hypothesis Eight, the researcher sought to find out the effects of LEA on the</w:t>
      </w:r>
      <w:r>
        <w:rPr>
          <w:spacing w:val="1"/>
        </w:rPr>
        <w:t> </w:t>
      </w:r>
      <w:r>
        <w:rPr/>
        <w:t>literacy skills of learners with intellectual disabilities, based on mild/moderate degrees of</w:t>
      </w:r>
      <w:r>
        <w:rPr>
          <w:spacing w:val="1"/>
        </w:rPr>
        <w:t> </w:t>
      </w:r>
      <w:r>
        <w:rPr/>
        <w:t>disabilities.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 in the acquisition of literacy skills amongst learners with mild and those with</w:t>
      </w:r>
      <w:r>
        <w:rPr>
          <w:spacing w:val="1"/>
        </w:rPr>
        <w:t> </w:t>
      </w:r>
      <w:r>
        <w:rPr/>
        <w:t>moderate intellectual disabilities. Those in the experimental group performed better than</w:t>
      </w:r>
      <w:r>
        <w:rPr>
          <w:spacing w:val="1"/>
        </w:rPr>
        <w:t> </w:t>
      </w:r>
      <w:r>
        <w:rPr/>
        <w:t>those in the control group. The experimental group acquired more literacy skills than the</w:t>
      </w:r>
      <w:r>
        <w:rPr>
          <w:spacing w:val="1"/>
        </w:rPr>
        <w:t> </w:t>
      </w:r>
      <w:r>
        <w:rPr/>
        <w:t>control group after intervention. The experimental group of learners with mild intellectual</w:t>
      </w:r>
      <w:r>
        <w:rPr>
          <w:spacing w:val="-57"/>
        </w:rPr>
        <w:t> </w:t>
      </w:r>
      <w:r>
        <w:rPr/>
        <w:t>disabilities gained more than those in the control group. In addition, the experimental</w:t>
      </w:r>
      <w:r>
        <w:rPr>
          <w:spacing w:val="1"/>
        </w:rPr>
        <w:t> </w:t>
      </w:r>
      <w:r>
        <w:rPr/>
        <w:t>group of learners with moderate intellectual disabilities gained more than those in the</w:t>
      </w:r>
      <w:r>
        <w:rPr>
          <w:spacing w:val="1"/>
        </w:rPr>
        <w:t> </w:t>
      </w:r>
      <w:r>
        <w:rPr/>
        <w:t>control group. The experimental group did acquire more literacy skills than the control</w:t>
      </w:r>
      <w:r>
        <w:rPr>
          <w:spacing w:val="1"/>
        </w:rPr>
        <w:t> </w:t>
      </w:r>
      <w:r>
        <w:rPr/>
        <w:t>group after treatment.</w:t>
      </w:r>
    </w:p>
    <w:p>
      <w:pPr>
        <w:pStyle w:val="BodyText"/>
        <w:spacing w:line="432" w:lineRule="auto" w:before="2"/>
        <w:ind w:left="1580" w:right="1118" w:firstLine="720"/>
        <w:jc w:val="both"/>
      </w:pPr>
      <w:r>
        <w:rPr/>
        <w:t>From these results relating to the experimental</w:t>
      </w:r>
      <w:r>
        <w:rPr>
          <w:spacing w:val="1"/>
        </w:rPr>
        <w:t> </w:t>
      </w:r>
      <w:r>
        <w:rPr/>
        <w:t>and control</w:t>
      </w:r>
      <w:r>
        <w:rPr>
          <w:spacing w:val="1"/>
        </w:rPr>
        <w:t> </w:t>
      </w:r>
      <w:r>
        <w:rPr/>
        <w:t>groups, it can be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</w:t>
      </w:r>
      <w:r>
        <w:rPr>
          <w:spacing w:val="1"/>
        </w:rPr>
        <w:t> </w:t>
      </w:r>
      <w:r>
        <w:rPr/>
        <w:t>methodology improved</w:t>
      </w:r>
      <w:r>
        <w:rPr>
          <w:spacing w:val="1"/>
        </w:rPr>
        <w:t> </w:t>
      </w:r>
      <w:r>
        <w:rPr/>
        <w:t>literacy 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moderate learners with intellectual disabilities. Abang (2005) noted that learners with</w:t>
      </w:r>
      <w:r>
        <w:rPr>
          <w:spacing w:val="1"/>
        </w:rPr>
        <w:t> </w:t>
      </w:r>
      <w:r>
        <w:rPr/>
        <w:t>intellectual disabilities are able to</w:t>
      </w:r>
      <w:r>
        <w:rPr>
          <w:spacing w:val="1"/>
        </w:rPr>
        <w:t> </w:t>
      </w:r>
      <w:r>
        <w:rPr/>
        <w:t>learn and acquire literacy skills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varying degrees.</w:t>
      </w:r>
      <w:r>
        <w:rPr>
          <w:spacing w:val="1"/>
        </w:rPr>
        <w:t> </w:t>
      </w:r>
      <w:r>
        <w:rPr/>
        <w:t>Lere (2013) further observed that the low intellectual functioning associated with most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disabilities,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related to the degree of disability of an affected learner. The research findings from Allor</w:t>
      </w:r>
      <w:r>
        <w:rPr>
          <w:spacing w:val="1"/>
        </w:rPr>
        <w:t> </w:t>
      </w:r>
      <w:r>
        <w:rPr/>
        <w:t>et. al. (2010) had also demonstrated that the learners with mild and moderate intellectual</w:t>
      </w:r>
      <w:r>
        <w:rPr>
          <w:spacing w:val="1"/>
        </w:rPr>
        <w:t> </w:t>
      </w:r>
      <w:r>
        <w:rPr/>
        <w:t>disabilities can learn basic literacy skills given consistent, explicit and comprehensive</w:t>
      </w:r>
      <w:r>
        <w:rPr>
          <w:spacing w:val="1"/>
        </w:rPr>
        <w:t> </w:t>
      </w:r>
      <w:r>
        <w:rPr/>
        <w:t>literacy</w:t>
      </w:r>
      <w:r>
        <w:rPr>
          <w:spacing w:val="-6"/>
        </w:rPr>
        <w:t> </w:t>
      </w:r>
      <w:r>
        <w:rPr/>
        <w:t>instruction across an expanded period of</w:t>
      </w:r>
      <w:r>
        <w:rPr>
          <w:spacing w:val="-1"/>
        </w:rPr>
        <w:t> </w:t>
      </w:r>
      <w:r>
        <w:rPr/>
        <w:t>time.</w:t>
      </w:r>
    </w:p>
    <w:p>
      <w:pPr>
        <w:spacing w:after="0" w:line="432" w:lineRule="auto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90"/>
        <w:ind w:left="1558" w:right="1103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before="0"/>
        <w:ind w:left="1561" w:right="1103" w:firstLine="0"/>
        <w:jc w:val="center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FINDINGS,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 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2"/>
        </w:numPr>
        <w:tabs>
          <w:tab w:pos="2300" w:val="left" w:leader="none"/>
          <w:tab w:pos="2301" w:val="left" w:leader="none"/>
        </w:tabs>
        <w:spacing w:line="240" w:lineRule="auto" w:before="0" w:after="0"/>
        <w:ind w:left="2300" w:right="0" w:hanging="721"/>
        <w:jc w:val="left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FINDINGS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301" w:val="left" w:leader="none"/>
        </w:tabs>
        <w:spacing w:line="480" w:lineRule="auto" w:before="0" w:after="0"/>
        <w:ind w:left="2300" w:right="1115" w:hanging="360"/>
        <w:jc w:val="both"/>
        <w:rPr>
          <w:sz w:val="24"/>
        </w:rPr>
      </w:pPr>
      <w:r>
        <w:rPr>
          <w:sz w:val="24"/>
        </w:rPr>
        <w:t>There was no significant difference in literacy skills performance between the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intervention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Approach.</w:t>
      </w:r>
    </w:p>
    <w:p>
      <w:pPr>
        <w:pStyle w:val="ListParagraph"/>
        <w:numPr>
          <w:ilvl w:val="2"/>
          <w:numId w:val="32"/>
        </w:numPr>
        <w:tabs>
          <w:tab w:pos="2301" w:val="left" w:leader="none"/>
        </w:tabs>
        <w:spacing w:line="480" w:lineRule="auto" w:before="0" w:after="0"/>
        <w:ind w:left="2300" w:right="1120" w:hanging="360"/>
        <w:jc w:val="both"/>
        <w:rPr>
          <w:sz w:val="24"/>
        </w:rPr>
      </w:pP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1"/>
          <w:sz w:val="24"/>
        </w:rPr>
        <w:t> </w:t>
      </w:r>
      <w:r>
        <w:rPr>
          <w:sz w:val="24"/>
        </w:rPr>
        <w:t>disabilities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literacy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instruction using the Language Experience Approach performed better than those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not exposed.</w:t>
      </w:r>
    </w:p>
    <w:p>
      <w:pPr>
        <w:pStyle w:val="ListParagraph"/>
        <w:numPr>
          <w:ilvl w:val="2"/>
          <w:numId w:val="32"/>
        </w:numPr>
        <w:tabs>
          <w:tab w:pos="2361" w:val="left" w:leader="none"/>
        </w:tabs>
        <w:spacing w:line="480" w:lineRule="auto" w:before="1" w:after="0"/>
        <w:ind w:left="2300" w:right="1118" w:hanging="360"/>
        <w:jc w:val="both"/>
        <w:rPr>
          <w:sz w:val="24"/>
        </w:rPr>
      </w:pPr>
      <w:r>
        <w:rPr/>
        <w:tab/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receptive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skill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1"/>
          <w:sz w:val="24"/>
        </w:rPr>
        <w:t> </w:t>
      </w:r>
      <w:r>
        <w:rPr>
          <w:sz w:val="24"/>
        </w:rPr>
        <w:t>disabilities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experimental group significantly improved after being exposed to the Language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Approach.</w:t>
      </w:r>
    </w:p>
    <w:p>
      <w:pPr>
        <w:pStyle w:val="ListParagraph"/>
        <w:numPr>
          <w:ilvl w:val="2"/>
          <w:numId w:val="32"/>
        </w:numPr>
        <w:tabs>
          <w:tab w:pos="2361" w:val="left" w:leader="none"/>
        </w:tabs>
        <w:spacing w:line="480" w:lineRule="auto" w:before="0" w:after="0"/>
        <w:ind w:left="2300" w:right="1117" w:hanging="360"/>
        <w:jc w:val="both"/>
        <w:rPr>
          <w:sz w:val="24"/>
        </w:rPr>
      </w:pPr>
      <w:r>
        <w:rPr/>
        <w:tab/>
      </w:r>
      <w:r>
        <w:rPr>
          <w:sz w:val="24"/>
        </w:rPr>
        <w:t>Finding revealed that the expressive language skill of learners with intellectual</w:t>
      </w:r>
      <w:r>
        <w:rPr>
          <w:spacing w:val="1"/>
          <w:sz w:val="24"/>
        </w:rPr>
        <w:t> </w:t>
      </w:r>
      <w:r>
        <w:rPr>
          <w:sz w:val="24"/>
        </w:rPr>
        <w:t>disabilities in the experimental group significantly improved after being 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  <w:r>
        <w:rPr>
          <w:spacing w:val="-1"/>
          <w:sz w:val="24"/>
        </w:rPr>
        <w:t> </w:t>
      </w:r>
      <w:r>
        <w:rPr>
          <w:sz w:val="24"/>
        </w:rPr>
        <w:t>Approach instruction.</w:t>
      </w:r>
    </w:p>
    <w:p>
      <w:pPr>
        <w:pStyle w:val="ListParagraph"/>
        <w:numPr>
          <w:ilvl w:val="2"/>
          <w:numId w:val="32"/>
        </w:numPr>
        <w:tabs>
          <w:tab w:pos="2361" w:val="left" w:leader="none"/>
        </w:tabs>
        <w:spacing w:line="480" w:lineRule="auto" w:before="1" w:after="0"/>
        <w:ind w:left="2300" w:right="1120" w:hanging="360"/>
        <w:jc w:val="both"/>
        <w:rPr>
          <w:sz w:val="24"/>
        </w:rPr>
      </w:pPr>
      <w:r>
        <w:rPr/>
        <w:tab/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sight</w:t>
      </w:r>
      <w:r>
        <w:rPr>
          <w:spacing w:val="1"/>
          <w:sz w:val="24"/>
        </w:rPr>
        <w:t> </w:t>
      </w:r>
      <w:r>
        <w:rPr>
          <w:sz w:val="24"/>
        </w:rPr>
        <w:t>vocabulary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1"/>
          <w:sz w:val="24"/>
        </w:rPr>
        <w:t> </w:t>
      </w:r>
      <w:r>
        <w:rPr>
          <w:sz w:val="24"/>
        </w:rPr>
        <w:t>disabilities in the experimental group significantly improved better than control</w:t>
      </w:r>
      <w:r>
        <w:rPr>
          <w:spacing w:val="1"/>
          <w:sz w:val="24"/>
        </w:rPr>
        <w:t> </w:t>
      </w:r>
      <w:r>
        <w:rPr>
          <w:sz w:val="24"/>
        </w:rPr>
        <w:t>group after being</w:t>
      </w:r>
      <w:r>
        <w:rPr>
          <w:spacing w:val="-4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 the Language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Approach.</w:t>
      </w:r>
    </w:p>
    <w:p>
      <w:pPr>
        <w:pStyle w:val="ListParagraph"/>
        <w:numPr>
          <w:ilvl w:val="2"/>
          <w:numId w:val="32"/>
        </w:numPr>
        <w:tabs>
          <w:tab w:pos="2361" w:val="left" w:leader="none"/>
        </w:tabs>
        <w:spacing w:line="480" w:lineRule="auto" w:before="0" w:after="0"/>
        <w:ind w:left="2300" w:right="1117" w:hanging="360"/>
        <w:jc w:val="both"/>
        <w:rPr>
          <w:sz w:val="24"/>
        </w:rPr>
      </w:pPr>
      <w:r>
        <w:rPr/>
        <w:tab/>
      </w:r>
      <w:r>
        <w:rPr>
          <w:sz w:val="24"/>
        </w:rPr>
        <w:t>Furthermore, the study revealed better improvement in writing skill of learners</w:t>
      </w:r>
      <w:r>
        <w:rPr>
          <w:spacing w:val="1"/>
          <w:sz w:val="24"/>
        </w:rPr>
        <w:t> </w:t>
      </w:r>
      <w:r>
        <w:rPr>
          <w:sz w:val="24"/>
        </w:rPr>
        <w:t>with intellectual disabilities who were in the experimental group better than the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after intervention using</w:t>
      </w:r>
      <w:r>
        <w:rPr>
          <w:spacing w:val="-2"/>
          <w:sz w:val="24"/>
        </w:rPr>
        <w:t> </w:t>
      </w:r>
      <w:r>
        <w:rPr>
          <w:sz w:val="24"/>
        </w:rPr>
        <w:t>the Language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Approach.</w:t>
      </w:r>
    </w:p>
    <w:p>
      <w:pPr>
        <w:pStyle w:val="ListParagraph"/>
        <w:numPr>
          <w:ilvl w:val="2"/>
          <w:numId w:val="32"/>
        </w:numPr>
        <w:tabs>
          <w:tab w:pos="2361" w:val="left" w:leader="none"/>
        </w:tabs>
        <w:spacing w:line="480" w:lineRule="auto" w:before="0" w:after="0"/>
        <w:ind w:left="2300" w:right="1113" w:hanging="360"/>
        <w:jc w:val="both"/>
        <w:rPr>
          <w:sz w:val="24"/>
        </w:rPr>
      </w:pPr>
      <w:r>
        <w:rPr/>
        <w:tab/>
      </w:r>
      <w:r>
        <w:rPr>
          <w:sz w:val="24"/>
        </w:rPr>
        <w:t>Similarly,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1"/>
          <w:sz w:val="24"/>
        </w:rPr>
        <w:t> </w:t>
      </w:r>
      <w:r>
        <w:rPr>
          <w:sz w:val="24"/>
        </w:rPr>
        <w:t>disabilities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Language Experience Approach comprehended better in literal comprehension</w:t>
      </w:r>
      <w:r>
        <w:rPr>
          <w:spacing w:val="1"/>
          <w:sz w:val="24"/>
        </w:rPr>
        <w:t> </w:t>
      </w:r>
      <w:r>
        <w:rPr>
          <w:sz w:val="24"/>
        </w:rPr>
        <w:t>skill</w:t>
      </w:r>
      <w:r>
        <w:rPr>
          <w:spacing w:val="-1"/>
          <w:sz w:val="24"/>
        </w:rPr>
        <w:t> </w:t>
      </w:r>
      <w:r>
        <w:rPr>
          <w:sz w:val="24"/>
        </w:rPr>
        <w:t>than those</w:t>
      </w:r>
      <w:r>
        <w:rPr>
          <w:spacing w:val="-1"/>
          <w:sz w:val="24"/>
        </w:rPr>
        <w:t> </w:t>
      </w:r>
      <w:r>
        <w:rPr>
          <w:sz w:val="24"/>
        </w:rPr>
        <w:t>who were not exposed.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32"/>
        </w:numPr>
        <w:tabs>
          <w:tab w:pos="2301" w:val="left" w:leader="none"/>
        </w:tabs>
        <w:spacing w:line="480" w:lineRule="auto" w:before="90" w:after="0"/>
        <w:ind w:left="2300" w:right="1116" w:hanging="360"/>
        <w:jc w:val="both"/>
        <w:rPr>
          <w:sz w:val="24"/>
        </w:rPr>
      </w:pPr>
      <w:r>
        <w:rPr>
          <w:sz w:val="24"/>
        </w:rPr>
        <w:t>Learners with mild intellectual disabilities equally performed better than those</w:t>
      </w:r>
      <w:r>
        <w:rPr>
          <w:spacing w:val="1"/>
          <w:sz w:val="24"/>
        </w:rPr>
        <w:t> </w:t>
      </w:r>
      <w:r>
        <w:rPr>
          <w:sz w:val="24"/>
        </w:rPr>
        <w:t>with moderate intellectual disabilities after exposure to the Language Experience</w:t>
      </w:r>
      <w:r>
        <w:rPr>
          <w:spacing w:val="1"/>
          <w:sz w:val="24"/>
        </w:rPr>
        <w:t> </w:t>
      </w:r>
      <w:r>
        <w:rPr>
          <w:sz w:val="24"/>
        </w:rPr>
        <w:t>Approach.</w:t>
      </w:r>
    </w:p>
    <w:p>
      <w:pPr>
        <w:pStyle w:val="Heading1"/>
        <w:numPr>
          <w:ilvl w:val="1"/>
          <w:numId w:val="32"/>
        </w:numPr>
        <w:tabs>
          <w:tab w:pos="2300" w:val="left" w:leader="none"/>
          <w:tab w:pos="2301" w:val="left" w:leader="none"/>
        </w:tabs>
        <w:spacing w:line="240" w:lineRule="auto" w:before="5" w:after="0"/>
        <w:ind w:left="2300" w:right="0" w:hanging="721"/>
        <w:jc w:val="left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9" w:firstLine="720"/>
        <w:jc w:val="both"/>
      </w:pPr>
      <w:r>
        <w:rPr/>
        <w:t>From the analysis of the table which were used to answer the research 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 Approach (LEA)</w:t>
      </w:r>
      <w:r>
        <w:rPr>
          <w:spacing w:val="1"/>
        </w:rPr>
        <w:t> </w:t>
      </w:r>
      <w:r>
        <w:rPr/>
        <w:t>was found to be a good method for enhancing literacy skills</w:t>
      </w:r>
      <w:r>
        <w:rPr>
          <w:spacing w:val="-57"/>
        </w:rPr>
        <w:t> </w:t>
      </w:r>
      <w:r>
        <w:rPr/>
        <w:t>of learners with intellectual</w:t>
      </w:r>
      <w:r>
        <w:rPr>
          <w:spacing w:val="1"/>
        </w:rPr>
        <w:t> </w:t>
      </w:r>
      <w:r>
        <w:rPr/>
        <w:t>disabilities. This was because of the basic steps in LEA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expressive language, literal reading comprehension, sight vocabulary and writing skills of</w:t>
      </w:r>
      <w:r>
        <w:rPr>
          <w:spacing w:val="-57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with intellectual</w:t>
      </w:r>
      <w:r>
        <w:rPr>
          <w:spacing w:val="2"/>
        </w:rPr>
        <w:t> </w:t>
      </w:r>
      <w:r>
        <w:rPr/>
        <w:t>disabilities.</w:t>
      </w:r>
    </w:p>
    <w:p>
      <w:pPr>
        <w:pStyle w:val="BodyText"/>
        <w:spacing w:line="480" w:lineRule="auto" w:before="1"/>
        <w:ind w:left="1580" w:right="1118" w:firstLine="720"/>
        <w:jc w:val="both"/>
      </w:pPr>
      <w:r>
        <w:rPr/>
        <w:t>Comprehension is the most important motivator in literacy. For the learners 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sub-average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functioning,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3"/>
        </w:rPr>
        <w:t> </w:t>
      </w:r>
      <w:r>
        <w:rPr/>
        <w:t>literacy</w:t>
      </w:r>
      <w:r>
        <w:rPr>
          <w:spacing w:val="10"/>
        </w:rPr>
        <w:t> </w:t>
      </w:r>
      <w:r>
        <w:rPr/>
        <w:t>skills</w:t>
      </w:r>
      <w:r>
        <w:rPr>
          <w:spacing w:val="16"/>
        </w:rPr>
        <w:t> </w:t>
      </w:r>
      <w:r>
        <w:rPr/>
        <w:t>within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limit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their</w:t>
      </w:r>
      <w:r>
        <w:rPr>
          <w:spacing w:val="13"/>
        </w:rPr>
        <w:t> </w:t>
      </w:r>
      <w:r>
        <w:rPr/>
        <w:t>potential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via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meaningful</w:t>
      </w:r>
      <w:r>
        <w:rPr>
          <w:spacing w:val="15"/>
        </w:rPr>
        <w:t> </w:t>
      </w:r>
      <w:r>
        <w:rPr/>
        <w:t>experience</w:t>
      </w:r>
      <w:r>
        <w:rPr>
          <w:spacing w:val="-58"/>
        </w:rPr>
        <w:t> </w:t>
      </w:r>
      <w:r>
        <w:rPr/>
        <w:t>is necessary. Learner’s personal experience which serves as basic building blocks for the</w:t>
      </w:r>
      <w:r>
        <w:rPr>
          <w:spacing w:val="1"/>
        </w:rPr>
        <w:t> </w:t>
      </w:r>
      <w:r>
        <w:rPr/>
        <w:t>learner leads to effective acquisition of the literacy skills. This is because these group of</w:t>
      </w:r>
      <w:r>
        <w:rPr>
          <w:spacing w:val="1"/>
        </w:rPr>
        <w:t> </w:t>
      </w:r>
      <w:r>
        <w:rPr/>
        <w:t>learners finds it difficult to relate to abstract objects, but can relate to things that are</w:t>
      </w:r>
      <w:r>
        <w:rPr>
          <w:spacing w:val="1"/>
        </w:rPr>
        <w:t> </w:t>
      </w:r>
      <w:r>
        <w:rPr/>
        <w:t>concrete and personal in experience. It implied therefore that learners with sub-average</w:t>
      </w:r>
      <w:r>
        <w:rPr>
          <w:spacing w:val="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disabilities need good methods</w:t>
      </w:r>
      <w:r>
        <w:rPr>
          <w:spacing w:val="-1"/>
        </w:rPr>
        <w:t> </w:t>
      </w:r>
      <w:r>
        <w:rPr/>
        <w:t>of teaching</w:t>
      </w:r>
      <w:r>
        <w:rPr>
          <w:spacing w:val="-2"/>
        </w:rPr>
        <w:t> </w:t>
      </w:r>
      <w:r>
        <w:rPr/>
        <w:t>to acquire</w:t>
      </w:r>
      <w:r>
        <w:rPr>
          <w:spacing w:val="-2"/>
        </w:rPr>
        <w:t> </w:t>
      </w:r>
      <w:r>
        <w:rPr/>
        <w:t>literacy</w:t>
      </w:r>
      <w:r>
        <w:rPr>
          <w:spacing w:val="-5"/>
        </w:rPr>
        <w:t> </w:t>
      </w:r>
      <w:r>
        <w:rPr/>
        <w:t>skills.</w:t>
      </w:r>
    </w:p>
    <w:p>
      <w:pPr>
        <w:pStyle w:val="BodyText"/>
        <w:spacing w:line="480" w:lineRule="auto" w:before="1"/>
        <w:ind w:left="1580" w:right="1119" w:firstLine="720"/>
      </w:pPr>
      <w:r>
        <w:rPr/>
        <w:t>From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results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this</w:t>
      </w:r>
      <w:r>
        <w:rPr>
          <w:spacing w:val="47"/>
        </w:rPr>
        <w:t> </w:t>
      </w:r>
      <w:r>
        <w:rPr/>
        <w:t>study</w:t>
      </w:r>
      <w:r>
        <w:rPr>
          <w:spacing w:val="39"/>
        </w:rPr>
        <w:t> </w:t>
      </w:r>
      <w:r>
        <w:rPr/>
        <w:t>therefore,</w:t>
      </w:r>
      <w:r>
        <w:rPr>
          <w:spacing w:val="46"/>
        </w:rPr>
        <w:t> </w:t>
      </w:r>
      <w:r>
        <w:rPr/>
        <w:t>it</w:t>
      </w:r>
      <w:r>
        <w:rPr>
          <w:spacing w:val="47"/>
        </w:rPr>
        <w:t> </w:t>
      </w:r>
      <w:r>
        <w:rPr/>
        <w:t>is</w:t>
      </w:r>
      <w:r>
        <w:rPr>
          <w:spacing w:val="47"/>
        </w:rPr>
        <w:t> </w:t>
      </w:r>
      <w:r>
        <w:rPr/>
        <w:t>reasonable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believe</w:t>
      </w:r>
      <w:r>
        <w:rPr>
          <w:spacing w:val="45"/>
        </w:rPr>
        <w:t> </w:t>
      </w:r>
      <w:r>
        <w:rPr/>
        <w:t>that</w:t>
      </w:r>
      <w:r>
        <w:rPr>
          <w:spacing w:val="47"/>
        </w:rPr>
        <w:t> </w:t>
      </w:r>
      <w:r>
        <w:rPr/>
        <w:t>given</w:t>
      </w:r>
      <w:r>
        <w:rPr>
          <w:spacing w:val="-57"/>
        </w:rPr>
        <w:t> </w:t>
      </w:r>
      <w:r>
        <w:rPr/>
        <w:t>personal experiences, and opportunities using the LEA, learners with intellectual</w:t>
      </w:r>
      <w:r>
        <w:rPr>
          <w:spacing w:val="1"/>
        </w:rPr>
        <w:t> </w:t>
      </w:r>
      <w:r>
        <w:rPr/>
        <w:t>disabilities</w:t>
      </w:r>
      <w:r>
        <w:rPr>
          <w:spacing w:val="-1"/>
        </w:rPr>
        <w:t> </w:t>
      </w:r>
      <w:r>
        <w:rPr/>
        <w:t>will improve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acquisition of</w:t>
      </w:r>
      <w:r>
        <w:rPr>
          <w:spacing w:val="-1"/>
        </w:rPr>
        <w:t> </w:t>
      </w:r>
      <w:r>
        <w:rPr/>
        <w:t>literacy</w:t>
      </w:r>
      <w:r>
        <w:rPr>
          <w:spacing w:val="-5"/>
        </w:rPr>
        <w:t> </w:t>
      </w:r>
      <w:r>
        <w:rPr/>
        <w:t>skills.</w:t>
      </w:r>
    </w:p>
    <w:p>
      <w:pPr>
        <w:spacing w:after="0" w:line="480" w:lineRule="auto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32"/>
        </w:numPr>
        <w:tabs>
          <w:tab w:pos="2300" w:val="left" w:leader="none"/>
          <w:tab w:pos="2301" w:val="left" w:leader="none"/>
        </w:tabs>
        <w:spacing w:line="240" w:lineRule="auto" w:before="90" w:after="0"/>
        <w:ind w:left="2300" w:right="0" w:hanging="721"/>
        <w:jc w:val="left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301" w:val="left" w:leader="none"/>
        </w:tabs>
        <w:spacing w:line="480" w:lineRule="auto" w:before="0" w:after="0"/>
        <w:ind w:left="2300" w:right="1114" w:hanging="360"/>
        <w:jc w:val="both"/>
        <w:rPr>
          <w:sz w:val="24"/>
        </w:rPr>
      </w:pPr>
      <w:r>
        <w:rPr>
          <w:sz w:val="24"/>
        </w:rPr>
        <w:t>Learners with intellectual disabilities should be encouraged to practice listening</w:t>
      </w:r>
      <w:r>
        <w:rPr>
          <w:spacing w:val="1"/>
          <w:sz w:val="24"/>
        </w:rPr>
        <w:t> </w:t>
      </w:r>
      <w:r>
        <w:rPr>
          <w:sz w:val="24"/>
        </w:rPr>
        <w:t>skills each time they are engaged in class discussions. This is necessary because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course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hardly</w:t>
      </w:r>
      <w:r>
        <w:rPr>
          <w:spacing w:val="60"/>
          <w:sz w:val="24"/>
        </w:rPr>
        <w:t> </w:t>
      </w:r>
      <w:r>
        <w:rPr>
          <w:sz w:val="24"/>
        </w:rPr>
        <w:t>pay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-1"/>
          <w:sz w:val="24"/>
        </w:rPr>
        <w:t> </w:t>
      </w:r>
      <w:r>
        <w:rPr>
          <w:sz w:val="24"/>
        </w:rPr>
        <w:t>to what is been</w:t>
      </w:r>
      <w:r>
        <w:rPr>
          <w:spacing w:val="2"/>
          <w:sz w:val="24"/>
        </w:rPr>
        <w:t> </w:t>
      </w:r>
      <w:r>
        <w:rPr>
          <w:sz w:val="24"/>
        </w:rPr>
        <w:t>taught to them.</w:t>
      </w:r>
    </w:p>
    <w:p>
      <w:pPr>
        <w:pStyle w:val="ListParagraph"/>
        <w:numPr>
          <w:ilvl w:val="2"/>
          <w:numId w:val="32"/>
        </w:numPr>
        <w:tabs>
          <w:tab w:pos="2361" w:val="left" w:leader="none"/>
        </w:tabs>
        <w:spacing w:line="480" w:lineRule="auto" w:before="0" w:after="0"/>
        <w:ind w:left="2300" w:right="1115" w:hanging="360"/>
        <w:jc w:val="both"/>
        <w:rPr>
          <w:sz w:val="24"/>
        </w:rPr>
      </w:pPr>
      <w:r>
        <w:rPr/>
        <w:tab/>
      </w:r>
      <w:r>
        <w:rPr>
          <w:sz w:val="24"/>
        </w:rPr>
        <w:t>Teachers, especially those of learners with intellectual disabilities, should adopt</w:t>
      </w:r>
      <w:r>
        <w:rPr>
          <w:spacing w:val="1"/>
          <w:sz w:val="24"/>
        </w:rPr>
        <w:t> </w:t>
      </w:r>
      <w:r>
        <w:rPr>
          <w:sz w:val="24"/>
        </w:rPr>
        <w:t>the Language Experience Approach instructional procedure, as outlined in the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study,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improving</w:t>
      </w:r>
      <w:r>
        <w:rPr>
          <w:spacing w:val="1"/>
          <w:sz w:val="24"/>
        </w:rPr>
        <w:t> </w:t>
      </w:r>
      <w:r>
        <w:rPr>
          <w:sz w:val="24"/>
        </w:rPr>
        <w:t>literacy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comprehension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learners.</w:t>
      </w:r>
    </w:p>
    <w:p>
      <w:pPr>
        <w:pStyle w:val="ListParagraph"/>
        <w:numPr>
          <w:ilvl w:val="2"/>
          <w:numId w:val="32"/>
        </w:numPr>
        <w:tabs>
          <w:tab w:pos="2301" w:val="left" w:leader="none"/>
        </w:tabs>
        <w:spacing w:line="480" w:lineRule="auto" w:before="1" w:after="0"/>
        <w:ind w:left="2300" w:right="1121" w:hanging="360"/>
        <w:jc w:val="both"/>
        <w:rPr>
          <w:sz w:val="24"/>
        </w:rPr>
      </w:pPr>
      <w:r>
        <w:rPr>
          <w:sz w:val="24"/>
        </w:rPr>
        <w:t>Teachers need to deliberately engage the learners with intellectual disabilities in</w:t>
      </w:r>
      <w:r>
        <w:rPr>
          <w:spacing w:val="1"/>
          <w:sz w:val="24"/>
        </w:rPr>
        <w:t> </w:t>
      </w:r>
      <w:r>
        <w:rPr>
          <w:sz w:val="24"/>
        </w:rPr>
        <w:t>meaningful</w:t>
      </w:r>
      <w:r>
        <w:rPr>
          <w:spacing w:val="53"/>
          <w:sz w:val="24"/>
        </w:rPr>
        <w:t> </w:t>
      </w:r>
      <w:r>
        <w:rPr>
          <w:sz w:val="24"/>
        </w:rPr>
        <w:t>conversations</w:t>
      </w:r>
      <w:r>
        <w:rPr>
          <w:spacing w:val="54"/>
          <w:sz w:val="24"/>
        </w:rPr>
        <w:t> </w:t>
      </w:r>
      <w:r>
        <w:rPr>
          <w:sz w:val="24"/>
        </w:rPr>
        <w:t>capitalizing</w:t>
      </w:r>
      <w:r>
        <w:rPr>
          <w:spacing w:val="52"/>
          <w:sz w:val="24"/>
        </w:rPr>
        <w:t> </w:t>
      </w:r>
      <w:r>
        <w:rPr>
          <w:sz w:val="24"/>
        </w:rPr>
        <w:t>on</w:t>
      </w:r>
      <w:r>
        <w:rPr>
          <w:spacing w:val="53"/>
          <w:sz w:val="24"/>
        </w:rPr>
        <w:t> </w:t>
      </w:r>
      <w:r>
        <w:rPr>
          <w:sz w:val="24"/>
        </w:rPr>
        <w:t>their</w:t>
      </w:r>
      <w:r>
        <w:rPr>
          <w:spacing w:val="52"/>
          <w:sz w:val="24"/>
        </w:rPr>
        <w:t> </w:t>
      </w:r>
      <w:r>
        <w:rPr>
          <w:sz w:val="24"/>
        </w:rPr>
        <w:t>areas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interests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strength.</w:t>
      </w:r>
      <w:r>
        <w:rPr>
          <w:spacing w:val="-57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should be</w:t>
      </w:r>
      <w:r>
        <w:rPr>
          <w:spacing w:val="1"/>
          <w:sz w:val="24"/>
        </w:rPr>
        <w:t> </w:t>
      </w:r>
      <w:r>
        <w:rPr>
          <w:sz w:val="24"/>
        </w:rPr>
        <w:t>given enough</w:t>
      </w:r>
      <w:r>
        <w:rPr>
          <w:spacing w:val="-1"/>
          <w:sz w:val="24"/>
        </w:rPr>
        <w:t> </w:t>
      </w:r>
      <w:r>
        <w:rPr>
          <w:sz w:val="24"/>
        </w:rPr>
        <w:t>opportunities to</w:t>
      </w:r>
      <w:r>
        <w:rPr>
          <w:spacing w:val="-1"/>
          <w:sz w:val="24"/>
        </w:rPr>
        <w:t> </w:t>
      </w:r>
      <w:r>
        <w:rPr>
          <w:sz w:val="24"/>
        </w:rPr>
        <w:t>talk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their experiences.</w:t>
      </w:r>
    </w:p>
    <w:p>
      <w:pPr>
        <w:pStyle w:val="ListParagraph"/>
        <w:numPr>
          <w:ilvl w:val="2"/>
          <w:numId w:val="32"/>
        </w:numPr>
        <w:tabs>
          <w:tab w:pos="2361" w:val="left" w:leader="none"/>
        </w:tabs>
        <w:spacing w:line="480" w:lineRule="auto" w:before="0" w:after="0"/>
        <w:ind w:left="2300" w:right="1115" w:hanging="360"/>
        <w:jc w:val="both"/>
        <w:rPr>
          <w:sz w:val="24"/>
        </w:rPr>
      </w:pPr>
      <w:r>
        <w:rPr/>
        <w:tab/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learner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practicing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words/stories and making his words –bank. Such practice would increase his word</w:t>
      </w:r>
      <w:r>
        <w:rPr>
          <w:spacing w:val="-57"/>
          <w:sz w:val="24"/>
        </w:rPr>
        <w:t> </w:t>
      </w:r>
      <w:r>
        <w:rPr>
          <w:sz w:val="24"/>
        </w:rPr>
        <w:t>reservoir and hence</w:t>
      </w:r>
      <w:r>
        <w:rPr>
          <w:spacing w:val="-1"/>
          <w:sz w:val="24"/>
        </w:rPr>
        <w:t> </w:t>
      </w:r>
      <w:r>
        <w:rPr>
          <w:sz w:val="24"/>
        </w:rPr>
        <w:t>build</w:t>
      </w:r>
      <w:r>
        <w:rPr>
          <w:spacing w:val="2"/>
          <w:sz w:val="24"/>
        </w:rPr>
        <w:t> </w:t>
      </w:r>
      <w:r>
        <w:rPr>
          <w:sz w:val="24"/>
        </w:rPr>
        <w:t>the child’s vocabularies.</w:t>
      </w:r>
    </w:p>
    <w:p>
      <w:pPr>
        <w:pStyle w:val="ListParagraph"/>
        <w:numPr>
          <w:ilvl w:val="2"/>
          <w:numId w:val="32"/>
        </w:numPr>
        <w:tabs>
          <w:tab w:pos="2361" w:val="left" w:leader="none"/>
        </w:tabs>
        <w:spacing w:line="480" w:lineRule="auto" w:before="1" w:after="0"/>
        <w:ind w:left="2300" w:right="1118" w:hanging="360"/>
        <w:jc w:val="both"/>
        <w:rPr>
          <w:sz w:val="24"/>
        </w:rPr>
      </w:pPr>
      <w:r>
        <w:rPr/>
        <w:tab/>
      </w:r>
      <w:r>
        <w:rPr>
          <w:sz w:val="24"/>
        </w:rPr>
        <w:t>Teachers should be careful to encourage learners read from their own materials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easy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comprehension.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words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experiences that are expressed in writing. This is a sure way of making reading</w:t>
      </w:r>
      <w:r>
        <w:rPr>
          <w:spacing w:val="1"/>
          <w:sz w:val="24"/>
        </w:rPr>
        <w:t> </w:t>
      </w:r>
      <w:r>
        <w:rPr>
          <w:sz w:val="24"/>
        </w:rPr>
        <w:t>easy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learners with intellectual disabilities.</w:t>
      </w:r>
    </w:p>
    <w:p>
      <w:pPr>
        <w:pStyle w:val="ListParagraph"/>
        <w:numPr>
          <w:ilvl w:val="2"/>
          <w:numId w:val="32"/>
        </w:numPr>
        <w:tabs>
          <w:tab w:pos="2361" w:val="left" w:leader="none"/>
        </w:tabs>
        <w:spacing w:line="480" w:lineRule="auto" w:before="0" w:after="0"/>
        <w:ind w:left="2300" w:right="1115" w:hanging="360"/>
        <w:jc w:val="both"/>
        <w:rPr>
          <w:sz w:val="24"/>
        </w:rPr>
      </w:pPr>
      <w:r>
        <w:rPr/>
        <w:tab/>
      </w:r>
      <w:r>
        <w:rPr>
          <w:sz w:val="24"/>
        </w:rPr>
        <w:t>Teachers of learners with intellectual disabilities should provide their pupils with</w:t>
      </w:r>
      <w:r>
        <w:rPr>
          <w:spacing w:val="1"/>
          <w:sz w:val="24"/>
        </w:rPr>
        <w:t> </w:t>
      </w:r>
      <w:r>
        <w:rPr>
          <w:sz w:val="24"/>
        </w:rPr>
        <w:t>more opportunities to carryout simple writing-practices, especially copying out</w:t>
      </w:r>
      <w:r>
        <w:rPr>
          <w:spacing w:val="1"/>
          <w:sz w:val="24"/>
        </w:rPr>
        <w:t> </w:t>
      </w:r>
      <w:r>
        <w:rPr>
          <w:sz w:val="24"/>
        </w:rPr>
        <w:t>simple sentence derived from their own individually- composed stories. This may</w:t>
      </w:r>
      <w:r>
        <w:rPr>
          <w:spacing w:val="1"/>
          <w:sz w:val="24"/>
        </w:rPr>
        <w:t> </w:t>
      </w:r>
      <w:r>
        <w:rPr>
          <w:sz w:val="24"/>
        </w:rPr>
        <w:t>involve</w:t>
      </w:r>
      <w:r>
        <w:rPr>
          <w:spacing w:val="-2"/>
          <w:sz w:val="24"/>
        </w:rPr>
        <w:t> </w:t>
      </w:r>
      <w:r>
        <w:rPr>
          <w:sz w:val="24"/>
        </w:rPr>
        <w:t>providing</w:t>
      </w:r>
      <w:r>
        <w:rPr>
          <w:spacing w:val="-3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writing materials.</w:t>
      </w:r>
    </w:p>
    <w:p>
      <w:pPr>
        <w:pStyle w:val="ListParagraph"/>
        <w:numPr>
          <w:ilvl w:val="2"/>
          <w:numId w:val="32"/>
        </w:numPr>
        <w:tabs>
          <w:tab w:pos="2361" w:val="left" w:leader="none"/>
        </w:tabs>
        <w:spacing w:line="480" w:lineRule="auto" w:before="0" w:after="0"/>
        <w:ind w:left="2300" w:right="1121" w:hanging="360"/>
        <w:jc w:val="both"/>
        <w:rPr>
          <w:sz w:val="24"/>
        </w:rPr>
      </w:pPr>
      <w:r>
        <w:rPr/>
        <w:tab/>
      </w:r>
      <w:r>
        <w:rPr>
          <w:sz w:val="24"/>
        </w:rPr>
        <w:t>Parents of learners with intellectual disabilities should deliberately and earnestly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8"/>
          <w:sz w:val="24"/>
        </w:rPr>
        <w:t> </w:t>
      </w:r>
      <w:r>
        <w:rPr>
          <w:sz w:val="24"/>
        </w:rPr>
        <w:t>engaged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programmes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activities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their</w:t>
      </w:r>
      <w:r>
        <w:rPr>
          <w:spacing w:val="10"/>
          <w:sz w:val="24"/>
        </w:rPr>
        <w:t> </w:t>
      </w:r>
      <w:r>
        <w:rPr>
          <w:sz w:val="24"/>
        </w:rPr>
        <w:t>children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development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2300" w:right="1115"/>
        <w:jc w:val="both"/>
      </w:pPr>
      <w:r>
        <w:rPr/>
        <w:t>of literacy skills. Language Experience Approach should be used by parents even</w:t>
      </w:r>
      <w:r>
        <w:rPr>
          <w:spacing w:val="1"/>
        </w:rPr>
        <w:t> </w:t>
      </w:r>
      <w:r>
        <w:rPr/>
        <w:t>at home at leisure and non –formal situation to promote acquisition of literacy</w:t>
      </w:r>
      <w:r>
        <w:rPr>
          <w:spacing w:val="1"/>
        </w:rPr>
        <w:t> </w:t>
      </w:r>
      <w:r>
        <w:rPr/>
        <w:t>skills.</w:t>
      </w:r>
    </w:p>
    <w:p>
      <w:pPr>
        <w:pStyle w:val="ListParagraph"/>
        <w:numPr>
          <w:ilvl w:val="2"/>
          <w:numId w:val="32"/>
        </w:numPr>
        <w:tabs>
          <w:tab w:pos="2301" w:val="left" w:leader="none"/>
        </w:tabs>
        <w:spacing w:line="480" w:lineRule="auto" w:before="0" w:after="0"/>
        <w:ind w:left="2300" w:right="1120" w:hanging="360"/>
        <w:jc w:val="both"/>
        <w:rPr>
          <w:sz w:val="24"/>
        </w:rPr>
      </w:pP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deliberate</w:t>
      </w:r>
      <w:r>
        <w:rPr>
          <w:spacing w:val="1"/>
          <w:sz w:val="24"/>
        </w:rPr>
        <w:t> </w:t>
      </w:r>
      <w:r>
        <w:rPr>
          <w:sz w:val="24"/>
        </w:rPr>
        <w:t>effort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ensuring</w:t>
      </w:r>
      <w:r>
        <w:rPr>
          <w:spacing w:val="1"/>
          <w:sz w:val="24"/>
        </w:rPr>
        <w:t> </w:t>
      </w:r>
      <w:r>
        <w:rPr>
          <w:sz w:val="24"/>
        </w:rPr>
        <w:t>equal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57"/>
          <w:sz w:val="24"/>
        </w:rPr>
        <w:t> </w:t>
      </w:r>
      <w:r>
        <w:rPr>
          <w:sz w:val="24"/>
        </w:rPr>
        <w:t>opportunities as enshrined in the national policy on education, which seeks 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compulsory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6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(intellectual</w:t>
      </w:r>
      <w:r>
        <w:rPr>
          <w:spacing w:val="-1"/>
          <w:sz w:val="24"/>
        </w:rPr>
        <w:t> </w:t>
      </w:r>
      <w:r>
        <w:rPr>
          <w:sz w:val="24"/>
        </w:rPr>
        <w:t>disabilities)</w:t>
      </w:r>
      <w:r>
        <w:rPr>
          <w:spacing w:val="-1"/>
          <w:sz w:val="24"/>
        </w:rPr>
        <w:t> </w:t>
      </w:r>
      <w:r>
        <w:rPr>
          <w:sz w:val="24"/>
        </w:rPr>
        <w:t>inclusive.</w:t>
      </w:r>
    </w:p>
    <w:p>
      <w:pPr>
        <w:pStyle w:val="Heading1"/>
        <w:numPr>
          <w:ilvl w:val="1"/>
          <w:numId w:val="32"/>
        </w:numPr>
        <w:tabs>
          <w:tab w:pos="2300" w:val="left" w:leader="none"/>
          <w:tab w:pos="2301" w:val="left" w:leader="none"/>
        </w:tabs>
        <w:spacing w:line="240" w:lineRule="auto" w:before="6" w:after="0"/>
        <w:ind w:left="2300" w:right="0" w:hanging="721"/>
        <w:jc w:val="left"/>
      </w:pPr>
      <w:r>
        <w:rPr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301" w:val="left" w:leader="none"/>
        </w:tabs>
        <w:spacing w:line="480" w:lineRule="auto" w:before="0" w:after="0"/>
        <w:ind w:left="2300" w:right="1117" w:hanging="360"/>
        <w:jc w:val="both"/>
        <w:rPr>
          <w:sz w:val="24"/>
        </w:rPr>
      </w:pPr>
      <w:r>
        <w:rPr>
          <w:sz w:val="24"/>
        </w:rPr>
        <w:t>In the course of carrying out this study, the researcher was confronted with a</w:t>
      </w:r>
      <w:r>
        <w:rPr>
          <w:spacing w:val="1"/>
          <w:sz w:val="24"/>
        </w:rPr>
        <w:t> </w:t>
      </w:r>
      <w:r>
        <w:rPr>
          <w:sz w:val="24"/>
        </w:rPr>
        <w:t>number of challenging situations. Prominent among which was the discouraging</w:t>
      </w:r>
      <w:r>
        <w:rPr>
          <w:spacing w:val="1"/>
          <w:sz w:val="24"/>
        </w:rPr>
        <w:t> </w:t>
      </w:r>
      <w:r>
        <w:rPr>
          <w:sz w:val="24"/>
        </w:rPr>
        <w:t>attitudes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administrations,</w:t>
      </w:r>
      <w:r>
        <w:rPr>
          <w:spacing w:val="1"/>
          <w:sz w:val="24"/>
        </w:rPr>
        <w:t> </w:t>
      </w:r>
      <w:r>
        <w:rPr>
          <w:sz w:val="24"/>
        </w:rPr>
        <w:t>parents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curricular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1"/>
          <w:sz w:val="24"/>
        </w:rPr>
        <w:t> </w:t>
      </w:r>
      <w:r>
        <w:rPr>
          <w:sz w:val="24"/>
        </w:rPr>
        <w:t>disabilities,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regards</w:t>
      </w:r>
      <w:r>
        <w:rPr>
          <w:spacing w:val="1"/>
          <w:sz w:val="24"/>
        </w:rPr>
        <w:t> </w:t>
      </w:r>
      <w:r>
        <w:rPr>
          <w:sz w:val="24"/>
        </w:rPr>
        <w:t>to the lukewarm and ambivalent attitude</w:t>
      </w:r>
      <w:r>
        <w:rPr>
          <w:spacing w:val="1"/>
          <w:sz w:val="24"/>
        </w:rPr>
        <w:t> </w:t>
      </w:r>
      <w:r>
        <w:rPr>
          <w:sz w:val="24"/>
        </w:rPr>
        <w:t>towards literacy and</w:t>
      </w:r>
      <w:r>
        <w:rPr>
          <w:spacing w:val="1"/>
          <w:sz w:val="24"/>
        </w:rPr>
        <w:t> </w:t>
      </w:r>
      <w:r>
        <w:rPr>
          <w:sz w:val="24"/>
        </w:rPr>
        <w:t>writing proficiency of the learners. Though the inherent potential for literacy of</w:t>
      </w:r>
      <w:r>
        <w:rPr>
          <w:spacing w:val="1"/>
          <w:sz w:val="24"/>
        </w:rPr>
        <w:t> </w:t>
      </w:r>
      <w:r>
        <w:rPr>
          <w:sz w:val="24"/>
        </w:rPr>
        <w:t>learners with intellectual disabilities appears to be limited in the short term; yet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limited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recognized,</w:t>
      </w:r>
      <w:r>
        <w:rPr>
          <w:spacing w:val="1"/>
          <w:sz w:val="24"/>
        </w:rPr>
        <w:t> </w:t>
      </w:r>
      <w:r>
        <w:rPr>
          <w:sz w:val="24"/>
        </w:rPr>
        <w:t>carefully</w:t>
      </w:r>
      <w:r>
        <w:rPr>
          <w:spacing w:val="1"/>
          <w:sz w:val="24"/>
        </w:rPr>
        <w:t> </w:t>
      </w:r>
      <w:r>
        <w:rPr>
          <w:sz w:val="24"/>
        </w:rPr>
        <w:t>nurtured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encouraged</w:t>
      </w:r>
      <w:r>
        <w:rPr>
          <w:spacing w:val="-1"/>
          <w:sz w:val="24"/>
        </w:rPr>
        <w:t> </w:t>
      </w:r>
      <w:r>
        <w:rPr>
          <w:sz w:val="24"/>
        </w:rPr>
        <w:t>through strategic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1"/>
          <w:sz w:val="24"/>
        </w:rPr>
        <w:t> </w:t>
      </w:r>
      <w:r>
        <w:rPr>
          <w:sz w:val="24"/>
        </w:rPr>
        <w:t>approach, such as</w:t>
      </w:r>
      <w:r>
        <w:rPr>
          <w:spacing w:val="1"/>
          <w:sz w:val="24"/>
        </w:rPr>
        <w:t> </w:t>
      </w:r>
      <w:r>
        <w:rPr>
          <w:sz w:val="24"/>
        </w:rPr>
        <w:t>LEA.</w:t>
      </w:r>
    </w:p>
    <w:p>
      <w:pPr>
        <w:pStyle w:val="ListParagraph"/>
        <w:numPr>
          <w:ilvl w:val="2"/>
          <w:numId w:val="32"/>
        </w:numPr>
        <w:tabs>
          <w:tab w:pos="2301" w:val="left" w:leader="none"/>
        </w:tabs>
        <w:spacing w:line="480" w:lineRule="auto" w:before="1" w:after="0"/>
        <w:ind w:left="2300" w:right="1114" w:hanging="360"/>
        <w:jc w:val="both"/>
        <w:rPr>
          <w:sz w:val="24"/>
        </w:rPr>
      </w:pPr>
      <w:r>
        <w:rPr>
          <w:sz w:val="24"/>
        </w:rPr>
        <w:t>Another major constraints to the study, was the feeding habits of the learners with</w:t>
      </w:r>
      <w:r>
        <w:rPr>
          <w:spacing w:val="1"/>
          <w:sz w:val="24"/>
        </w:rPr>
        <w:t> </w:t>
      </w:r>
      <w:r>
        <w:rPr>
          <w:sz w:val="24"/>
        </w:rPr>
        <w:t>intellectual disabilities. Sometimes the researcher has to provide feeding to ensure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stay 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intervention.</w:t>
      </w:r>
      <w:r>
        <w:rPr>
          <w:spacing w:val="1"/>
          <w:sz w:val="24"/>
        </w:rPr>
        <w:t> </w:t>
      </w:r>
      <w:r>
        <w:rPr>
          <w:sz w:val="24"/>
        </w:rPr>
        <w:t>Similarly,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60"/>
          <w:sz w:val="24"/>
        </w:rPr>
        <w:t> </w:t>
      </w:r>
      <w:r>
        <w:rPr>
          <w:sz w:val="24"/>
        </w:rPr>
        <w:t>instances</w:t>
      </w:r>
      <w:r>
        <w:rPr>
          <w:spacing w:val="1"/>
          <w:sz w:val="24"/>
        </w:rPr>
        <w:t> </w:t>
      </w:r>
      <w:r>
        <w:rPr>
          <w:sz w:val="24"/>
        </w:rPr>
        <w:t>where the researcher had to provide reinforcements (sweets, biscuits and drinks)</w:t>
      </w:r>
      <w:r>
        <w:rPr>
          <w:spacing w:val="1"/>
          <w:sz w:val="24"/>
        </w:rPr>
        <w:t> </w:t>
      </w:r>
      <w:r>
        <w:rPr>
          <w:sz w:val="24"/>
        </w:rPr>
        <w:t>just to keep the learners emotionally stable and behaviourally adjusted during the</w:t>
      </w:r>
      <w:r>
        <w:rPr>
          <w:spacing w:val="1"/>
          <w:sz w:val="24"/>
        </w:rPr>
        <w:t> </w:t>
      </w:r>
      <w:r>
        <w:rPr>
          <w:sz w:val="24"/>
        </w:rPr>
        <w:t>interventions,</w:t>
      </w:r>
      <w:r>
        <w:rPr>
          <w:spacing w:val="-1"/>
          <w:sz w:val="24"/>
        </w:rPr>
        <w:t> </w:t>
      </w:r>
      <w:r>
        <w:rPr>
          <w:sz w:val="24"/>
        </w:rPr>
        <w:t>considering</w:t>
      </w:r>
      <w:r>
        <w:rPr>
          <w:spacing w:val="-3"/>
          <w:sz w:val="24"/>
        </w:rPr>
        <w:t> </w:t>
      </w:r>
      <w:r>
        <w:rPr>
          <w:sz w:val="24"/>
        </w:rPr>
        <w:t>the nature</w:t>
      </w:r>
      <w:r>
        <w:rPr>
          <w:spacing w:val="-2"/>
          <w:sz w:val="24"/>
        </w:rPr>
        <w:t> </w:t>
      </w:r>
      <w:r>
        <w:rPr>
          <w:sz w:val="24"/>
        </w:rPr>
        <w:t>of the learners.</w:t>
      </w:r>
    </w:p>
    <w:p>
      <w:pPr>
        <w:pStyle w:val="ListParagraph"/>
        <w:numPr>
          <w:ilvl w:val="2"/>
          <w:numId w:val="32"/>
        </w:numPr>
        <w:tabs>
          <w:tab w:pos="2301" w:val="left" w:leader="none"/>
        </w:tabs>
        <w:spacing w:line="480" w:lineRule="auto" w:before="0" w:after="0"/>
        <w:ind w:left="2300" w:right="1121" w:hanging="360"/>
        <w:jc w:val="both"/>
        <w:rPr>
          <w:sz w:val="24"/>
        </w:rPr>
      </w:pP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limitation</w:t>
      </w:r>
      <w:r>
        <w:rPr>
          <w:spacing w:val="1"/>
          <w:sz w:val="24"/>
        </w:rPr>
        <w:t> </w:t>
      </w:r>
      <w:r>
        <w:rPr>
          <w:sz w:val="24"/>
        </w:rPr>
        <w:t>faced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unwanted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learners.</w:t>
      </w:r>
      <w:r>
        <w:rPr>
          <w:spacing w:val="14"/>
          <w:sz w:val="24"/>
        </w:rPr>
        <w:t> </w:t>
      </w:r>
      <w:r>
        <w:rPr>
          <w:sz w:val="24"/>
        </w:rPr>
        <w:t>This</w:t>
      </w:r>
      <w:r>
        <w:rPr>
          <w:spacing w:val="14"/>
          <w:sz w:val="24"/>
        </w:rPr>
        <w:t> </w:t>
      </w:r>
      <w:r>
        <w:rPr>
          <w:sz w:val="24"/>
        </w:rPr>
        <w:t>has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do</w:t>
      </w:r>
      <w:r>
        <w:rPr>
          <w:spacing w:val="14"/>
          <w:sz w:val="24"/>
        </w:rPr>
        <w:t> </w:t>
      </w:r>
      <w:r>
        <w:rPr>
          <w:sz w:val="24"/>
        </w:rPr>
        <w:t>basically</w:t>
      </w:r>
      <w:r>
        <w:rPr>
          <w:spacing w:val="8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attitude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lateness</w:t>
      </w:r>
      <w:r>
        <w:rPr>
          <w:spacing w:val="13"/>
          <w:sz w:val="24"/>
        </w:rPr>
        <w:t> </w:t>
      </w:r>
      <w:r>
        <w:rPr>
          <w:sz w:val="24"/>
        </w:rPr>
        <w:t>to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2300" w:right="1118"/>
        <w:jc w:val="both"/>
      </w:pPr>
      <w:r>
        <w:rPr/>
        <w:t>school.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reschedule some of the instructional and intervention sessions to take place after</w:t>
      </w:r>
      <w:r>
        <w:rPr>
          <w:spacing w:val="1"/>
        </w:rPr>
        <w:t> </w:t>
      </w:r>
      <w:r>
        <w:rPr/>
        <w:t>the regular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arrange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transportation of the learners back to their various homes after the intervention</w:t>
      </w:r>
      <w:r>
        <w:rPr>
          <w:spacing w:val="1"/>
        </w:rPr>
        <w:t> </w:t>
      </w:r>
      <w:r>
        <w:rPr/>
        <w:t>sessions.</w:t>
      </w:r>
    </w:p>
    <w:p>
      <w:pPr>
        <w:pStyle w:val="Heading1"/>
        <w:numPr>
          <w:ilvl w:val="1"/>
          <w:numId w:val="32"/>
        </w:numPr>
        <w:tabs>
          <w:tab w:pos="2300" w:val="left" w:leader="none"/>
          <w:tab w:pos="2301" w:val="left" w:leader="none"/>
        </w:tabs>
        <w:spacing w:line="240" w:lineRule="auto" w:before="5" w:after="0"/>
        <w:ind w:left="2300" w:right="0" w:hanging="721"/>
        <w:jc w:val="left"/>
      </w:pPr>
      <w:r>
        <w:rPr/>
        <w:t>SUGGESTION</w:t>
      </w:r>
      <w:r>
        <w:rPr>
          <w:spacing w:val="-3"/>
        </w:rPr>
        <w:t> </w:t>
      </w:r>
      <w:r>
        <w:rPr/>
        <w:t>FOR FURTHER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80" w:right="1118" w:firstLine="720"/>
        <w:jc w:val="both"/>
      </w:pPr>
      <w:r>
        <w:rPr/>
        <w:t>The study focused on the effects of Language Experience Approach (LEA) on</w:t>
      </w:r>
      <w:r>
        <w:rPr>
          <w:spacing w:val="1"/>
        </w:rPr>
        <w:t> </w:t>
      </w:r>
      <w:r>
        <w:rPr/>
        <w:t>literacy</w:t>
      </w:r>
      <w:r>
        <w:rPr>
          <w:spacing w:val="30"/>
        </w:rPr>
        <w:t> </w:t>
      </w:r>
      <w:r>
        <w:rPr/>
        <w:t>skills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learners</w:t>
      </w:r>
      <w:r>
        <w:rPr>
          <w:spacing w:val="36"/>
        </w:rPr>
        <w:t> </w:t>
      </w:r>
      <w:r>
        <w:rPr/>
        <w:t>with</w:t>
      </w:r>
      <w:r>
        <w:rPr>
          <w:spacing w:val="37"/>
        </w:rPr>
        <w:t> </w:t>
      </w:r>
      <w:r>
        <w:rPr/>
        <w:t>intellectual</w:t>
      </w:r>
      <w:r>
        <w:rPr>
          <w:spacing w:val="35"/>
        </w:rPr>
        <w:t> </w:t>
      </w:r>
      <w:r>
        <w:rPr/>
        <w:t>disabilities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Jos</w:t>
      </w:r>
      <w:r>
        <w:rPr>
          <w:spacing w:val="36"/>
        </w:rPr>
        <w:t> </w:t>
      </w:r>
      <w:r>
        <w:rPr/>
        <w:t>Metropolis,</w:t>
      </w:r>
      <w:r>
        <w:rPr>
          <w:spacing w:val="34"/>
        </w:rPr>
        <w:t> </w:t>
      </w:r>
      <w:r>
        <w:rPr/>
        <w:t>Plateau</w:t>
      </w:r>
      <w:r>
        <w:rPr>
          <w:spacing w:val="35"/>
        </w:rPr>
        <w:t> </w:t>
      </w:r>
      <w:r>
        <w:rPr/>
        <w:t>State.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are</w:t>
      </w:r>
      <w:r>
        <w:rPr>
          <w:spacing w:val="-2"/>
        </w:rPr>
        <w:t> </w:t>
      </w:r>
      <w:r>
        <w:rPr/>
        <w:t>hereby</w:t>
      </w:r>
      <w:r>
        <w:rPr>
          <w:spacing w:val="-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 studies:</w:t>
      </w:r>
    </w:p>
    <w:p>
      <w:pPr>
        <w:pStyle w:val="ListParagraph"/>
        <w:numPr>
          <w:ilvl w:val="2"/>
          <w:numId w:val="32"/>
        </w:numPr>
        <w:tabs>
          <w:tab w:pos="2361" w:val="left" w:leader="none"/>
        </w:tabs>
        <w:spacing w:line="480" w:lineRule="auto" w:before="1" w:after="0"/>
        <w:ind w:left="2300" w:right="1116" w:hanging="360"/>
        <w:jc w:val="both"/>
        <w:rPr>
          <w:sz w:val="24"/>
        </w:rPr>
      </w:pPr>
      <w:r>
        <w:rPr/>
        <w:tab/>
      </w:r>
      <w:r>
        <w:rPr>
          <w:sz w:val="24"/>
        </w:rPr>
        <w:t>Future researchers can carry out similar research studies using other special and</w:t>
      </w:r>
      <w:r>
        <w:rPr>
          <w:spacing w:val="1"/>
          <w:sz w:val="24"/>
        </w:rPr>
        <w:t> </w:t>
      </w:r>
      <w:r>
        <w:rPr>
          <w:sz w:val="24"/>
        </w:rPr>
        <w:t>regular learning centres across Nigeria for the purpose of replication with other</w:t>
      </w:r>
      <w:r>
        <w:rPr>
          <w:spacing w:val="1"/>
          <w:sz w:val="24"/>
        </w:rPr>
        <w:t> </w:t>
      </w:r>
      <w:r>
        <w:rPr>
          <w:sz w:val="24"/>
        </w:rPr>
        <w:t>categories</w:t>
      </w:r>
      <w:r>
        <w:rPr>
          <w:spacing w:val="-1"/>
          <w:sz w:val="24"/>
        </w:rPr>
        <w:t> </w:t>
      </w:r>
      <w:r>
        <w:rPr>
          <w:sz w:val="24"/>
        </w:rPr>
        <w:t>of learners with special needs.</w:t>
      </w:r>
    </w:p>
    <w:p>
      <w:pPr>
        <w:pStyle w:val="ListParagraph"/>
        <w:numPr>
          <w:ilvl w:val="2"/>
          <w:numId w:val="32"/>
        </w:numPr>
        <w:tabs>
          <w:tab w:pos="2301" w:val="left" w:leader="none"/>
        </w:tabs>
        <w:spacing w:line="480" w:lineRule="auto" w:before="0" w:after="0"/>
        <w:ind w:left="2300" w:right="1112" w:hanging="360"/>
        <w:jc w:val="both"/>
        <w:rPr>
          <w:sz w:val="24"/>
        </w:rPr>
      </w:pPr>
      <w:r>
        <w:rPr>
          <w:sz w:val="24"/>
        </w:rPr>
        <w:t>This study was limited to copying task of writing skill; a similar study should be</w:t>
      </w:r>
      <w:r>
        <w:rPr>
          <w:spacing w:val="1"/>
          <w:sz w:val="24"/>
        </w:rPr>
        <w:t> </w:t>
      </w:r>
      <w:r>
        <w:rPr>
          <w:sz w:val="24"/>
        </w:rPr>
        <w:t>carried out on learners with intellectual disabilities in other writing tasks like</w:t>
      </w:r>
      <w:r>
        <w:rPr>
          <w:spacing w:val="1"/>
          <w:sz w:val="24"/>
        </w:rPr>
        <w:t> </w:t>
      </w:r>
      <w:r>
        <w:rPr>
          <w:sz w:val="24"/>
        </w:rPr>
        <w:t>tracing,</w:t>
      </w:r>
      <w:r>
        <w:rPr>
          <w:spacing w:val="-1"/>
          <w:sz w:val="24"/>
        </w:rPr>
        <w:t> </w:t>
      </w:r>
      <w:r>
        <w:rPr>
          <w:sz w:val="24"/>
        </w:rPr>
        <w:t>drawing</w:t>
      </w:r>
      <w:r>
        <w:rPr>
          <w:spacing w:val="-1"/>
          <w:sz w:val="24"/>
        </w:rPr>
        <w:t> </w:t>
      </w:r>
      <w:r>
        <w:rPr>
          <w:sz w:val="24"/>
        </w:rPr>
        <w:t>etc using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Experience</w:t>
      </w:r>
      <w:r>
        <w:rPr>
          <w:spacing w:val="2"/>
          <w:sz w:val="24"/>
        </w:rPr>
        <w:t> </w:t>
      </w:r>
      <w:r>
        <w:rPr>
          <w:sz w:val="24"/>
        </w:rPr>
        <w:t>Approach.</w:t>
      </w:r>
    </w:p>
    <w:p>
      <w:pPr>
        <w:pStyle w:val="Heading1"/>
        <w:numPr>
          <w:ilvl w:val="1"/>
          <w:numId w:val="32"/>
        </w:numPr>
        <w:tabs>
          <w:tab w:pos="2300" w:val="left" w:leader="none"/>
          <w:tab w:pos="2301" w:val="left" w:leader="none"/>
        </w:tabs>
        <w:spacing w:line="240" w:lineRule="auto" w:before="5" w:after="0"/>
        <w:ind w:left="2300" w:right="0" w:hanging="721"/>
        <w:jc w:val="left"/>
      </w:pPr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KNOWLEDGE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301" w:val="left" w:leader="none"/>
        </w:tabs>
        <w:spacing w:line="480" w:lineRule="auto" w:before="0" w:after="0"/>
        <w:ind w:left="2300" w:right="1115" w:hanging="36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demonstrated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effectiveness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Approach (LEA) among learners with intellectual disabilities in the enhancement</w:t>
      </w:r>
      <w:r>
        <w:rPr>
          <w:spacing w:val="1"/>
          <w:sz w:val="24"/>
        </w:rPr>
        <w:t> </w:t>
      </w:r>
      <w:r>
        <w:rPr>
          <w:sz w:val="24"/>
        </w:rPr>
        <w:t>of literacy skills.</w:t>
      </w:r>
      <w:r>
        <w:rPr>
          <w:spacing w:val="1"/>
          <w:sz w:val="24"/>
        </w:rPr>
        <w:t> </w:t>
      </w:r>
      <w:r>
        <w:rPr>
          <w:sz w:val="24"/>
        </w:rPr>
        <w:t>This study contributed in the development</w:t>
      </w:r>
      <w:r>
        <w:rPr>
          <w:spacing w:val="1"/>
          <w:sz w:val="24"/>
        </w:rPr>
        <w:t> </w:t>
      </w:r>
      <w:r>
        <w:rPr>
          <w:sz w:val="24"/>
        </w:rPr>
        <w:t>of instructional</w:t>
      </w:r>
      <w:r>
        <w:rPr>
          <w:spacing w:val="1"/>
          <w:sz w:val="24"/>
        </w:rPr>
        <w:t> </w:t>
      </w:r>
      <w:r>
        <w:rPr>
          <w:sz w:val="24"/>
        </w:rPr>
        <w:t>manual and programme that can be adopted in training learners with intellectual</w:t>
      </w:r>
      <w:r>
        <w:rPr>
          <w:spacing w:val="1"/>
          <w:sz w:val="24"/>
        </w:rPr>
        <w:t> </w:t>
      </w:r>
      <w:r>
        <w:rPr>
          <w:sz w:val="24"/>
        </w:rPr>
        <w:t>disabilities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step-by-step</w:t>
      </w:r>
      <w:r>
        <w:rPr>
          <w:spacing w:val="1"/>
          <w:sz w:val="24"/>
        </w:rPr>
        <w:t> </w:t>
      </w:r>
      <w:r>
        <w:rPr>
          <w:sz w:val="24"/>
        </w:rPr>
        <w:t>acquisition of</w:t>
      </w:r>
      <w:r>
        <w:rPr>
          <w:spacing w:val="-1"/>
          <w:sz w:val="24"/>
        </w:rPr>
        <w:t> </w:t>
      </w:r>
      <w:r>
        <w:rPr>
          <w:sz w:val="24"/>
        </w:rPr>
        <w:t>literacy</w:t>
      </w:r>
      <w:r>
        <w:rPr>
          <w:spacing w:val="-5"/>
          <w:sz w:val="24"/>
        </w:rPr>
        <w:t> </w:t>
      </w:r>
      <w:r>
        <w:rPr>
          <w:sz w:val="24"/>
        </w:rPr>
        <w:t>skills.</w:t>
      </w:r>
    </w:p>
    <w:p>
      <w:pPr>
        <w:pStyle w:val="ListParagraph"/>
        <w:numPr>
          <w:ilvl w:val="2"/>
          <w:numId w:val="32"/>
        </w:numPr>
        <w:tabs>
          <w:tab w:pos="2301" w:val="left" w:leader="none"/>
        </w:tabs>
        <w:spacing w:line="480" w:lineRule="auto" w:before="1" w:after="0"/>
        <w:ind w:left="2300" w:right="1114" w:hanging="360"/>
        <w:jc w:val="both"/>
        <w:rPr>
          <w:sz w:val="24"/>
        </w:rPr>
      </w:pPr>
      <w:r>
        <w:rPr>
          <w:sz w:val="24"/>
        </w:rPr>
        <w:t>The critical skills of literacy such as receptive and expressive language, literal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comprehension,</w:t>
      </w:r>
      <w:r>
        <w:rPr>
          <w:spacing w:val="1"/>
          <w:sz w:val="24"/>
        </w:rPr>
        <w:t> </w:t>
      </w:r>
      <w:r>
        <w:rPr>
          <w:sz w:val="24"/>
        </w:rPr>
        <w:t>sight</w:t>
      </w:r>
      <w:r>
        <w:rPr>
          <w:spacing w:val="1"/>
          <w:sz w:val="24"/>
        </w:rPr>
        <w:t> </w:t>
      </w:r>
      <w:r>
        <w:rPr>
          <w:sz w:val="24"/>
        </w:rPr>
        <w:t>vocabulary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writing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15"/>
          <w:sz w:val="24"/>
        </w:rPr>
        <w:t> </w:t>
      </w:r>
      <w:r>
        <w:rPr>
          <w:sz w:val="24"/>
        </w:rPr>
        <w:t>disabilities</w:t>
      </w:r>
      <w:r>
        <w:rPr>
          <w:spacing w:val="15"/>
          <w:sz w:val="24"/>
        </w:rPr>
        <w:t> </w:t>
      </w:r>
      <w:r>
        <w:rPr>
          <w:sz w:val="24"/>
        </w:rPr>
        <w:t>can</w:t>
      </w:r>
      <w:r>
        <w:rPr>
          <w:spacing w:val="16"/>
          <w:sz w:val="24"/>
        </w:rPr>
        <w:t> </w:t>
      </w:r>
      <w:r>
        <w:rPr>
          <w:sz w:val="24"/>
        </w:rPr>
        <w:t>be</w:t>
      </w:r>
      <w:r>
        <w:rPr>
          <w:spacing w:val="14"/>
          <w:sz w:val="24"/>
        </w:rPr>
        <w:t> </w:t>
      </w:r>
      <w:r>
        <w:rPr>
          <w:sz w:val="24"/>
        </w:rPr>
        <w:t>improved</w:t>
      </w:r>
      <w:r>
        <w:rPr>
          <w:spacing w:val="17"/>
          <w:sz w:val="24"/>
        </w:rPr>
        <w:t> </w:t>
      </w:r>
      <w:r>
        <w:rPr>
          <w:sz w:val="24"/>
        </w:rPr>
        <w:t>through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use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LEA.</w:t>
      </w:r>
      <w:r>
        <w:rPr>
          <w:spacing w:val="17"/>
          <w:sz w:val="24"/>
        </w:rPr>
        <w:t> </w:t>
      </w:r>
      <w:r>
        <w:rPr>
          <w:sz w:val="24"/>
        </w:rPr>
        <w:t>Due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fact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90"/>
        <w:ind w:left="2300" w:right="1119"/>
        <w:jc w:val="both"/>
      </w:pPr>
      <w:r>
        <w:rPr/>
        <w:t>that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poor</w:t>
      </w:r>
      <w:r>
        <w:rPr>
          <w:spacing w:val="1"/>
        </w:rPr>
        <w:t> </w:t>
      </w:r>
      <w:r>
        <w:rPr/>
        <w:t>literacy</w:t>
      </w:r>
      <w:r>
        <w:rPr>
          <w:spacing w:val="-6"/>
        </w:rPr>
        <w:t> </w:t>
      </w:r>
      <w:r>
        <w:rPr/>
        <w:t>skills, 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LEA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fill the gap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better comprehension.</w:t>
      </w:r>
    </w:p>
    <w:p>
      <w:pPr>
        <w:pStyle w:val="ListParagraph"/>
        <w:numPr>
          <w:ilvl w:val="2"/>
          <w:numId w:val="32"/>
        </w:numPr>
        <w:tabs>
          <w:tab w:pos="2301" w:val="left" w:leader="none"/>
        </w:tabs>
        <w:spacing w:line="480" w:lineRule="auto" w:before="0" w:after="0"/>
        <w:ind w:left="2300" w:right="1117" w:hanging="360"/>
        <w:jc w:val="both"/>
        <w:rPr>
          <w:sz w:val="24"/>
        </w:rPr>
      </w:pPr>
      <w:r>
        <w:rPr>
          <w:sz w:val="24"/>
        </w:rPr>
        <w:t>The present study has shown that personal language and experience are good raw-</w:t>
      </w:r>
      <w:r>
        <w:rPr>
          <w:spacing w:val="-57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story</w:t>
      </w:r>
      <w:r>
        <w:rPr>
          <w:spacing w:val="1"/>
          <w:sz w:val="24"/>
        </w:rPr>
        <w:t> </w:t>
      </w:r>
      <w:r>
        <w:rPr>
          <w:sz w:val="24"/>
        </w:rPr>
        <w:t>creation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expansion</w:t>
      </w:r>
      <w:r>
        <w:rPr>
          <w:spacing w:val="1"/>
          <w:sz w:val="24"/>
        </w:rPr>
        <w:t> </w:t>
      </w:r>
      <w:r>
        <w:rPr>
          <w:sz w:val="24"/>
        </w:rPr>
        <w:t>leading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literacy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1"/>
          <w:sz w:val="24"/>
        </w:rPr>
        <w:t> </w:t>
      </w:r>
      <w:r>
        <w:rPr>
          <w:sz w:val="24"/>
        </w:rPr>
        <w:t>disabilities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improved in their acquisition of language, use of the language through storytelling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comprehension of stories.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6"/>
        </w:rPr>
      </w:pPr>
    </w:p>
    <w:p>
      <w:pPr>
        <w:pStyle w:val="Heading1"/>
        <w:spacing w:before="90"/>
        <w:ind w:left="1563" w:right="1103"/>
        <w:jc w:val="center"/>
      </w:pP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spacing w:before="171"/>
        <w:ind w:left="1580" w:right="0" w:firstLine="0"/>
        <w:jc w:val="left"/>
        <w:rPr>
          <w:sz w:val="24"/>
        </w:rPr>
      </w:pPr>
      <w:r>
        <w:rPr>
          <w:sz w:val="24"/>
        </w:rPr>
        <w:t>Abang,</w:t>
      </w:r>
      <w:r>
        <w:rPr>
          <w:spacing w:val="-2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Jos:</w:t>
      </w:r>
      <w:r>
        <w:rPr>
          <w:spacing w:val="-1"/>
          <w:sz w:val="24"/>
        </w:rPr>
        <w:t> </w:t>
      </w:r>
      <w:r>
        <w:rPr>
          <w:sz w:val="24"/>
        </w:rPr>
        <w:t>Andex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line="242" w:lineRule="auto" w:before="0"/>
        <w:ind w:left="2300" w:right="1119" w:hanging="720"/>
        <w:jc w:val="both"/>
        <w:rPr>
          <w:sz w:val="24"/>
        </w:rPr>
      </w:pPr>
      <w:r>
        <w:rPr>
          <w:sz w:val="24"/>
        </w:rPr>
        <w:t>Abang, T. (2005). </w:t>
      </w:r>
      <w:r>
        <w:rPr>
          <w:i/>
          <w:sz w:val="24"/>
        </w:rPr>
        <w:t>The exceptional child: Handbook of special education. </w:t>
      </w:r>
      <w:r>
        <w:rPr>
          <w:sz w:val="24"/>
        </w:rPr>
        <w:t>Jos: Fab Anieh</w:t>
      </w:r>
      <w:r>
        <w:rPr>
          <w:spacing w:val="1"/>
          <w:sz w:val="24"/>
        </w:rPr>
        <w:t> </w:t>
      </w:r>
      <w:r>
        <w:rPr>
          <w:sz w:val="24"/>
        </w:rPr>
        <w:t>Nig.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spacing w:line="240" w:lineRule="auto" w:before="194"/>
        <w:ind w:left="2300" w:right="1116" w:hanging="720"/>
        <w:jc w:val="both"/>
        <w:rPr>
          <w:sz w:val="24"/>
        </w:rPr>
      </w:pPr>
      <w:r>
        <w:rPr>
          <w:sz w:val="24"/>
        </w:rPr>
        <w:t>Abbeduto, L., &amp; Nuccio, J. B. (1991). Relation between receptive language and cognitive</w:t>
      </w:r>
      <w:r>
        <w:rPr>
          <w:spacing w:val="-57"/>
          <w:sz w:val="24"/>
        </w:rPr>
        <w:t> </w:t>
      </w:r>
      <w:r>
        <w:rPr>
          <w:sz w:val="24"/>
        </w:rPr>
        <w:t>maturity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persons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mental</w:t>
      </w:r>
      <w:r>
        <w:rPr>
          <w:spacing w:val="1"/>
          <w:sz w:val="24"/>
        </w:rPr>
        <w:t> </w:t>
      </w:r>
      <w:r>
        <w:rPr>
          <w:sz w:val="24"/>
        </w:rPr>
        <w:t>retardation.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Retardation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96, 143-149.</w:t>
      </w:r>
    </w:p>
    <w:p>
      <w:pPr>
        <w:spacing w:line="242" w:lineRule="auto" w:before="199"/>
        <w:ind w:left="2211" w:right="1115" w:hanging="632"/>
        <w:jc w:val="both"/>
        <w:rPr>
          <w:sz w:val="24"/>
        </w:rPr>
      </w:pPr>
      <w:r>
        <w:rPr>
          <w:sz w:val="24"/>
        </w:rPr>
        <w:t>Abimiku,</w:t>
      </w:r>
      <w:r>
        <w:rPr>
          <w:spacing w:val="1"/>
          <w:sz w:val="24"/>
        </w:rPr>
        <w:t> </w:t>
      </w:r>
      <w:r>
        <w:rPr>
          <w:sz w:val="24"/>
        </w:rPr>
        <w:t>A.A.</w:t>
      </w:r>
      <w:r>
        <w:rPr>
          <w:spacing w:val="1"/>
          <w:sz w:val="24"/>
        </w:rPr>
        <w:t> </w:t>
      </w:r>
      <w:r>
        <w:rPr>
          <w:sz w:val="24"/>
        </w:rPr>
        <w:t>(2011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 in lower primary schools of Nassarawa State</w:t>
      </w:r>
      <w:r>
        <w:rPr>
          <w:sz w:val="24"/>
        </w:rPr>
        <w:t>. Unpublished M. Ed</w:t>
      </w:r>
      <w:r>
        <w:rPr>
          <w:spacing w:val="1"/>
          <w:sz w:val="24"/>
        </w:rPr>
        <w:t> </w:t>
      </w:r>
      <w:r>
        <w:rPr>
          <w:sz w:val="24"/>
        </w:rPr>
        <w:t>Thesis, University</w:t>
      </w:r>
      <w:r>
        <w:rPr>
          <w:spacing w:val="-5"/>
          <w:sz w:val="24"/>
        </w:rPr>
        <w:t> </w:t>
      </w:r>
      <w:r>
        <w:rPr>
          <w:sz w:val="24"/>
        </w:rPr>
        <w:t>of Jos.</w:t>
      </w:r>
    </w:p>
    <w:p>
      <w:pPr>
        <w:spacing w:line="242" w:lineRule="auto" w:before="194"/>
        <w:ind w:left="2300" w:right="1115" w:hanging="720"/>
        <w:jc w:val="left"/>
        <w:rPr>
          <w:sz w:val="24"/>
        </w:rPr>
      </w:pPr>
      <w:r>
        <w:rPr>
          <w:sz w:val="24"/>
        </w:rPr>
        <w:t>Abiodun,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(2006).</w:t>
      </w:r>
      <w:r>
        <w:rPr>
          <w:spacing w:val="-1"/>
          <w:sz w:val="24"/>
        </w:rPr>
        <w:t> </w:t>
      </w:r>
      <w:r>
        <w:rPr>
          <w:sz w:val="24"/>
        </w:rPr>
        <w:t>Speech and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disorders.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J.N.</w:t>
      </w:r>
      <w:r>
        <w:rPr>
          <w:spacing w:val="-1"/>
          <w:sz w:val="24"/>
        </w:rPr>
        <w:t> </w:t>
      </w:r>
      <w:r>
        <w:rPr>
          <w:sz w:val="24"/>
        </w:rPr>
        <w:t>Onwuchekwa (Ed.).</w:t>
      </w:r>
      <w:r>
        <w:rPr>
          <w:spacing w:val="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comprehensive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textbook of 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5"/>
          <w:sz w:val="24"/>
        </w:rPr>
        <w:t> </w:t>
      </w:r>
      <w:r>
        <w:rPr>
          <w:sz w:val="24"/>
        </w:rPr>
        <w:t>Ibadan:</w:t>
      </w:r>
      <w:r>
        <w:rPr>
          <w:spacing w:val="-1"/>
          <w:sz w:val="24"/>
        </w:rPr>
        <w:t> </w:t>
      </w:r>
      <w:r>
        <w:rPr>
          <w:sz w:val="24"/>
        </w:rPr>
        <w:t>Agboareo.</w:t>
      </w:r>
    </w:p>
    <w:p>
      <w:pPr>
        <w:pStyle w:val="BodyText"/>
        <w:spacing w:before="194"/>
        <w:ind w:left="2300" w:right="1116" w:hanging="720"/>
        <w:jc w:val="both"/>
      </w:pPr>
      <w:r>
        <w:rPr/>
        <w:t>Aboki, F. A. (1991). Developing pre-reading skills in children: Parents and teachers can</w:t>
      </w:r>
      <w:r>
        <w:rPr>
          <w:spacing w:val="1"/>
        </w:rPr>
        <w:t> </w:t>
      </w:r>
      <w:r>
        <w:rPr/>
        <w:t>be partners in progress. In T.O. Oyetunde, J. Aliyu, and Y. Aboderin (Eds.).</w:t>
      </w:r>
      <w:r>
        <w:rPr>
          <w:spacing w:val="1"/>
        </w:rPr>
        <w:t> </w:t>
      </w:r>
      <w:r>
        <w:rPr>
          <w:i/>
        </w:rPr>
        <w:t>Literacy and reading in Nigeria, </w:t>
      </w:r>
      <w:r>
        <w:rPr/>
        <w:t>5, 31-37. Zaria: Nigerian Educational Research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Council in</w:t>
      </w:r>
      <w:r>
        <w:rPr>
          <w:spacing w:val="-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with Reading</w:t>
      </w:r>
      <w:r>
        <w:rPr>
          <w:spacing w:val="-3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</w:p>
    <w:p>
      <w:pPr>
        <w:spacing w:line="240" w:lineRule="auto" w:before="199"/>
        <w:ind w:left="2211" w:right="1113" w:hanging="632"/>
        <w:jc w:val="both"/>
        <w:rPr>
          <w:sz w:val="24"/>
        </w:rPr>
      </w:pPr>
      <w:r>
        <w:rPr>
          <w:sz w:val="24"/>
        </w:rPr>
        <w:t>Aboki, F.A. (1998). </w:t>
      </w:r>
      <w:r>
        <w:rPr>
          <w:i/>
          <w:sz w:val="24"/>
        </w:rPr>
        <w:t>Developing a reading readiness training programme for parents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teachers of pre-primary and primary one pupils. </w:t>
      </w:r>
      <w:r>
        <w:rPr>
          <w:sz w:val="24"/>
        </w:rPr>
        <w:t>Unpublished Ph.D., dissertation,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Jos,</w:t>
      </w:r>
      <w:r>
        <w:rPr>
          <w:spacing w:val="-3"/>
          <w:sz w:val="24"/>
        </w:rPr>
        <w:t> </w:t>
      </w:r>
      <w:r>
        <w:rPr>
          <w:sz w:val="24"/>
        </w:rPr>
        <w:t>Jos Nigeria.</w:t>
      </w:r>
    </w:p>
    <w:p>
      <w:pPr>
        <w:pStyle w:val="BodyText"/>
        <w:spacing w:before="2"/>
        <w:rPr>
          <w:sz w:val="21"/>
        </w:rPr>
      </w:pPr>
    </w:p>
    <w:p>
      <w:pPr>
        <w:spacing w:line="275" w:lineRule="exact" w:before="0"/>
        <w:ind w:left="1580" w:right="0" w:firstLine="0"/>
        <w:jc w:val="left"/>
        <w:rPr>
          <w:sz w:val="24"/>
        </w:rPr>
      </w:pPr>
      <w:r>
        <w:rPr>
          <w:sz w:val="24"/>
        </w:rPr>
        <w:t>Adams,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Englemann,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59"/>
          <w:sz w:val="24"/>
        </w:rPr>
        <w:t> </w:t>
      </w:r>
      <w:r>
        <w:rPr>
          <w:sz w:val="24"/>
        </w:rPr>
        <w:t>(1996).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direct instruction: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25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years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beyond</w:t>
      </w:r>
      <w:r>
        <w:rPr>
          <w:sz w:val="24"/>
        </w:rPr>
        <w:t>.</w:t>
      </w:r>
    </w:p>
    <w:p>
      <w:pPr>
        <w:pStyle w:val="BodyText"/>
        <w:spacing w:line="275" w:lineRule="exact"/>
        <w:ind w:left="70" w:right="1103"/>
        <w:jc w:val="center"/>
      </w:pPr>
      <w:r>
        <w:rPr/>
        <w:t>DISTAR,</w:t>
      </w:r>
      <w:r>
        <w:rPr>
          <w:spacing w:val="-3"/>
        </w:rPr>
        <w:t> </w:t>
      </w:r>
      <w:r>
        <w:rPr/>
        <w:t>Seattle,</w:t>
      </w:r>
      <w:r>
        <w:rPr>
          <w:spacing w:val="-2"/>
        </w:rPr>
        <w:t> </w:t>
      </w:r>
      <w:r>
        <w:rPr/>
        <w:t>WA:</w:t>
      </w:r>
      <w:r>
        <w:rPr>
          <w:spacing w:val="-3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Achievement</w:t>
      </w:r>
      <w:r>
        <w:rPr>
          <w:spacing w:val="2"/>
        </w:rPr>
        <w:t> </w:t>
      </w:r>
      <w:r>
        <w:rPr/>
        <w:t>Services.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8" w:hanging="720"/>
        <w:jc w:val="both"/>
        <w:rPr>
          <w:sz w:val="24"/>
        </w:rPr>
      </w:pPr>
      <w:r>
        <w:rPr>
          <w:sz w:val="24"/>
        </w:rPr>
        <w:t>Ademokoya, J. A. (1995</w:t>
      </w:r>
      <w:r>
        <w:rPr>
          <w:i/>
          <w:sz w:val="24"/>
        </w:rPr>
        <w:t>). Effects of direct and indirect strategies on reasoning skills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 secondary hearing impaired students. </w:t>
      </w:r>
      <w:r>
        <w:rPr>
          <w:sz w:val="24"/>
        </w:rPr>
        <w:t>An unpublished Ph.D Dissertation.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 Special Education, 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3" w:hanging="720"/>
        <w:jc w:val="both"/>
        <w:rPr>
          <w:sz w:val="24"/>
        </w:rPr>
      </w:pPr>
      <w:r>
        <w:rPr>
          <w:sz w:val="24"/>
        </w:rPr>
        <w:t>Adzongo, P. I., &amp; Swande, V. S.</w:t>
      </w:r>
      <w:r>
        <w:rPr>
          <w:spacing w:val="1"/>
          <w:sz w:val="24"/>
        </w:rPr>
        <w:t> </w:t>
      </w:r>
      <w:r>
        <w:rPr>
          <w:sz w:val="24"/>
        </w:rPr>
        <w:t>(2014). How teachers utilize classroom teaching and</w:t>
      </w:r>
      <w:r>
        <w:rPr>
          <w:spacing w:val="1"/>
          <w:sz w:val="24"/>
        </w:rPr>
        <w:t> </w:t>
      </w:r>
      <w:r>
        <w:rPr>
          <w:sz w:val="24"/>
        </w:rPr>
        <w:t>management strategies in developing reading comprehension skills in pre-primary</w:t>
      </w:r>
      <w:r>
        <w:rPr>
          <w:spacing w:val="-57"/>
          <w:sz w:val="24"/>
        </w:rPr>
        <w:t> </w:t>
      </w:r>
      <w:r>
        <w:rPr>
          <w:sz w:val="24"/>
        </w:rPr>
        <w:t>schools.</w:t>
      </w:r>
      <w:r>
        <w:rPr>
          <w:spacing w:val="58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Literacy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Development,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(1)</w:t>
      </w:r>
      <w:r>
        <w:rPr>
          <w:sz w:val="24"/>
        </w:rPr>
        <w:t>, 5-10.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211" w:right="1118" w:hanging="632"/>
        <w:jc w:val="both"/>
        <w:rPr>
          <w:sz w:val="24"/>
        </w:rPr>
      </w:pPr>
      <w:r>
        <w:rPr>
          <w:sz w:val="24"/>
        </w:rPr>
        <w:t>Agu, I. N.</w:t>
      </w:r>
      <w:r>
        <w:rPr>
          <w:spacing w:val="1"/>
          <w:sz w:val="24"/>
        </w:rPr>
        <w:t> </w:t>
      </w:r>
      <w:r>
        <w:rPr>
          <w:sz w:val="24"/>
        </w:rPr>
        <w:t>(1989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Diagnosis of predictors of reading readiness skills of primary 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pupils at St. Anne’s Private School Jos. </w:t>
      </w:r>
      <w:r>
        <w:rPr>
          <w:sz w:val="24"/>
        </w:rPr>
        <w:t>Unpublished M.Ed thesis, University of</w:t>
      </w:r>
      <w:r>
        <w:rPr>
          <w:spacing w:val="1"/>
          <w:sz w:val="24"/>
        </w:rPr>
        <w:t> </w:t>
      </w:r>
      <w:r>
        <w:rPr>
          <w:sz w:val="24"/>
        </w:rPr>
        <w:t>Jos.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80" w:right="0" w:firstLine="0"/>
        <w:jc w:val="left"/>
        <w:rPr>
          <w:sz w:val="24"/>
        </w:rPr>
      </w:pPr>
      <w:r>
        <w:rPr>
          <w:sz w:val="24"/>
        </w:rPr>
        <w:t>Allen,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V. (1976).</w:t>
      </w:r>
      <w:r>
        <w:rPr>
          <w:spacing w:val="-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experiences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Boston: Houghton Mifflin.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6" w:hanging="720"/>
        <w:jc w:val="both"/>
      </w:pPr>
      <w:r>
        <w:rPr/>
        <w:t>Allor, J. H., Mathes, P. G., Roberts, J. R., Cheatham, J. P. &amp; Champlin, J. M. (2010).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disabilities:</w:t>
      </w:r>
      <w:r>
        <w:rPr>
          <w:spacing w:val="1"/>
        </w:rPr>
        <w:t> </w:t>
      </w:r>
      <w:r>
        <w:rPr/>
        <w:t>Finding from</w:t>
      </w:r>
      <w:r>
        <w:rPr>
          <w:spacing w:val="1"/>
        </w:rPr>
        <w:t> </w:t>
      </w:r>
      <w:r>
        <w:rPr/>
        <w:t>the first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years of a longitudinal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Psychology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School,</w:t>
      </w:r>
      <w:r>
        <w:rPr>
          <w:i/>
          <w:spacing w:val="-1"/>
        </w:rPr>
        <w:t> </w:t>
      </w:r>
      <w:r>
        <w:rPr>
          <w:i/>
        </w:rPr>
        <w:t>47</w:t>
      </w:r>
      <w:r>
        <w:rPr/>
        <w:t>(5), 445-466.</w:t>
      </w:r>
    </w:p>
    <w:p>
      <w:pPr>
        <w:spacing w:after="0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90"/>
        <w:ind w:left="2300" w:right="1120" w:hanging="720"/>
        <w:jc w:val="both"/>
      </w:pPr>
      <w:r>
        <w:rPr/>
        <w:t>Allor, J. H., Mathes, P. G., Roberts, J. R., Cheatham, J. P. &amp; Al-Otaiba, S. (2014). Is</w:t>
      </w:r>
      <w:r>
        <w:rPr>
          <w:spacing w:val="1"/>
        </w:rPr>
        <w:t> </w:t>
      </w:r>
      <w:r>
        <w:rPr/>
        <w:t>scientifically based-reading instruction effective for students with below average</w:t>
      </w:r>
      <w:r>
        <w:rPr>
          <w:spacing w:val="1"/>
        </w:rPr>
        <w:t> </w:t>
      </w:r>
      <w:r>
        <w:rPr/>
        <w:t>I.Q.?</w:t>
      </w:r>
      <w:r>
        <w:rPr>
          <w:spacing w:val="2"/>
        </w:rPr>
        <w:t> </w:t>
      </w:r>
      <w:r>
        <w:rPr/>
        <w:t>. </w:t>
      </w:r>
      <w:r>
        <w:rPr>
          <w:i/>
        </w:rPr>
        <w:t>Exceptional Children</w:t>
      </w:r>
      <w:r>
        <w:rPr/>
        <w:t>, </w:t>
      </w:r>
      <w:r>
        <w:rPr>
          <w:i/>
        </w:rPr>
        <w:t>80</w:t>
      </w:r>
      <w:r>
        <w:rPr>
          <w:i/>
          <w:spacing w:val="1"/>
        </w:rPr>
        <w:t> </w:t>
      </w:r>
      <w:r>
        <w:rPr>
          <w:i/>
        </w:rPr>
        <w:t>(3)</w:t>
      </w:r>
      <w:r>
        <w:rPr/>
        <w:t>, 287-306.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6" w:hanging="720"/>
        <w:jc w:val="both"/>
      </w:pPr>
      <w:r>
        <w:rPr/>
        <w:t>American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(AAMD).</w:t>
      </w:r>
      <w:r>
        <w:rPr>
          <w:spacing w:val="1"/>
        </w:rPr>
        <w:t> </w:t>
      </w:r>
      <w:r>
        <w:rPr/>
        <w:t>Washington</w:t>
      </w:r>
      <w:r>
        <w:rPr>
          <w:spacing w:val="1"/>
        </w:rPr>
        <w:t> </w:t>
      </w:r>
      <w:r>
        <w:rPr/>
        <w:t>DC;</w:t>
      </w:r>
      <w:r>
        <w:rPr>
          <w:spacing w:val="1"/>
        </w:rPr>
        <w:t> </w:t>
      </w:r>
      <w:r>
        <w:rPr/>
        <w:t>USA,</w:t>
      </w:r>
      <w:r>
        <w:rPr>
          <w:spacing w:val="1"/>
        </w:rPr>
        <w:t> </w:t>
      </w:r>
      <w:r>
        <w:rPr/>
        <w:t>Retrievable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hyperlink r:id="rId22">
        <w:r>
          <w:rPr>
            <w:u w:val="single"/>
          </w:rPr>
          <w:t>http://www.aard.org/mental_retardation.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1"/>
        <w:ind w:left="2300" w:right="1122" w:hanging="720"/>
        <w:jc w:val="both"/>
        <w:rPr>
          <w:sz w:val="24"/>
        </w:rPr>
      </w:pPr>
      <w:r>
        <w:rPr>
          <w:sz w:val="24"/>
        </w:rPr>
        <w:t>Andima, G. M. (2014).</w:t>
      </w:r>
      <w:r>
        <w:rPr>
          <w:spacing w:val="1"/>
          <w:sz w:val="24"/>
        </w:rPr>
        <w:t> </w:t>
      </w:r>
      <w:r>
        <w:rPr>
          <w:sz w:val="24"/>
        </w:rPr>
        <w:t>Creating a link between school and home literacy practices: 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Kisii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District,</w:t>
      </w:r>
      <w:r>
        <w:rPr>
          <w:spacing w:val="1"/>
          <w:sz w:val="24"/>
        </w:rPr>
        <w:t> </w:t>
      </w:r>
      <w:r>
        <w:rPr>
          <w:sz w:val="24"/>
        </w:rPr>
        <w:t>Kisii</w:t>
      </w:r>
      <w:r>
        <w:rPr>
          <w:spacing w:val="1"/>
          <w:sz w:val="24"/>
        </w:rPr>
        <w:t> </w:t>
      </w:r>
      <w:r>
        <w:rPr>
          <w:sz w:val="24"/>
        </w:rPr>
        <w:t>County,</w:t>
      </w:r>
      <w:r>
        <w:rPr>
          <w:spacing w:val="1"/>
          <w:sz w:val="24"/>
        </w:rPr>
        <w:t> </w:t>
      </w:r>
      <w:r>
        <w:rPr>
          <w:sz w:val="24"/>
        </w:rPr>
        <w:t>Kenya.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Literacy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Development, 1 (1)</w:t>
      </w:r>
      <w:r>
        <w:rPr>
          <w:sz w:val="24"/>
        </w:rPr>
        <w:t>, 11-16</w:t>
      </w:r>
    </w:p>
    <w:p>
      <w:pPr>
        <w:pStyle w:val="BodyText"/>
        <w:spacing w:before="9"/>
        <w:rPr>
          <w:sz w:val="20"/>
        </w:rPr>
      </w:pPr>
    </w:p>
    <w:p>
      <w:pPr>
        <w:spacing w:line="240" w:lineRule="auto" w:before="1"/>
        <w:ind w:left="2300" w:right="1117" w:hanging="720"/>
        <w:jc w:val="both"/>
        <w:rPr>
          <w:sz w:val="24"/>
        </w:rPr>
      </w:pPr>
      <w:r>
        <w:rPr>
          <w:sz w:val="24"/>
        </w:rPr>
        <w:t>Andzayi, C. A. (2001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 intervention method using language experience 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 three language conditions to facilitate reading among primary four non-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readers.</w:t>
      </w:r>
      <w:r>
        <w:rPr>
          <w:i/>
          <w:spacing w:val="-1"/>
          <w:sz w:val="24"/>
        </w:rPr>
        <w:t> </w:t>
      </w:r>
      <w:r>
        <w:rPr>
          <w:sz w:val="24"/>
        </w:rPr>
        <w:t>Unpublished Ph.D dissertation, University</w:t>
      </w:r>
      <w:r>
        <w:rPr>
          <w:spacing w:val="-3"/>
          <w:sz w:val="24"/>
        </w:rPr>
        <w:t> </w:t>
      </w:r>
      <w:r>
        <w:rPr>
          <w:sz w:val="24"/>
        </w:rPr>
        <w:t>of Jos.</w:t>
      </w:r>
    </w:p>
    <w:p>
      <w:pPr>
        <w:spacing w:before="199"/>
        <w:ind w:left="2300" w:right="1114" w:hanging="720"/>
        <w:jc w:val="both"/>
        <w:rPr>
          <w:sz w:val="24"/>
        </w:rPr>
      </w:pPr>
      <w:r>
        <w:rPr>
          <w:sz w:val="24"/>
        </w:rPr>
        <w:t>Andzayi, C. A. (2004).</w:t>
      </w:r>
      <w:r>
        <w:rPr>
          <w:spacing w:val="1"/>
          <w:sz w:val="24"/>
        </w:rPr>
        <w:t> </w:t>
      </w:r>
      <w:r>
        <w:rPr>
          <w:i/>
          <w:sz w:val="24"/>
        </w:rPr>
        <w:t>Research in second language reading using a single subject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 design. Some fruitful findings for teaching beginning reading. </w:t>
      </w:r>
      <w:r>
        <w:rPr>
          <w:sz w:val="24"/>
        </w:rPr>
        <w:t>Jos:</w:t>
      </w:r>
      <w:r>
        <w:rPr>
          <w:spacing w:val="1"/>
          <w:sz w:val="24"/>
        </w:rPr>
        <w:t> </w:t>
      </w:r>
      <w:r>
        <w:rPr>
          <w:sz w:val="24"/>
        </w:rPr>
        <w:t>LECAPS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300" w:right="1118" w:hanging="720"/>
        <w:jc w:val="both"/>
        <w:rPr>
          <w:sz w:val="24"/>
        </w:rPr>
      </w:pPr>
      <w:r>
        <w:rPr>
          <w:sz w:val="24"/>
        </w:rPr>
        <w:t>Andzayi, C. A. (2008). Methods for teaching reading to special need students. In S.</w:t>
      </w:r>
      <w:r>
        <w:rPr>
          <w:spacing w:val="1"/>
          <w:sz w:val="24"/>
        </w:rPr>
        <w:t> </w:t>
      </w:r>
      <w:r>
        <w:rPr>
          <w:sz w:val="24"/>
        </w:rPr>
        <w:t>Gomwalk</w:t>
      </w:r>
      <w:r>
        <w:rPr>
          <w:spacing w:val="1"/>
          <w:sz w:val="24"/>
        </w:rPr>
        <w:t> </w:t>
      </w:r>
      <w:r>
        <w:rPr>
          <w:sz w:val="24"/>
        </w:rPr>
        <w:t>(Ed.),</w:t>
      </w:r>
      <w:r>
        <w:rPr>
          <w:spacing w:val="1"/>
          <w:sz w:val="24"/>
        </w:rPr>
        <w:t> </w:t>
      </w:r>
      <w:r>
        <w:rPr>
          <w:i/>
          <w:sz w:val="24"/>
        </w:rPr>
        <w:t>Workshop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continuing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professional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primary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teachers in Plateau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6-10. </w:t>
      </w:r>
      <w:r>
        <w:rPr>
          <w:sz w:val="24"/>
        </w:rPr>
        <w:t>Jos:</w:t>
      </w:r>
      <w:r>
        <w:rPr>
          <w:spacing w:val="-1"/>
          <w:sz w:val="24"/>
        </w:rPr>
        <w:t> </w:t>
      </w:r>
      <w:r>
        <w:rPr>
          <w:sz w:val="24"/>
        </w:rPr>
        <w:t>SUBEB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2300" w:right="1120" w:hanging="720"/>
        <w:jc w:val="both"/>
        <w:rPr>
          <w:sz w:val="24"/>
        </w:rPr>
      </w:pPr>
      <w:r>
        <w:rPr>
          <w:sz w:val="24"/>
        </w:rPr>
        <w:t>Andzayi, C. A. &amp; Umolu, J.</w:t>
      </w:r>
      <w:r>
        <w:rPr>
          <w:spacing w:val="1"/>
          <w:sz w:val="24"/>
        </w:rPr>
        <w:t> </w:t>
      </w:r>
      <w:r>
        <w:rPr>
          <w:sz w:val="24"/>
        </w:rPr>
        <w:t>J. (2004). </w:t>
      </w:r>
      <w:r>
        <w:rPr>
          <w:i/>
          <w:sz w:val="24"/>
        </w:rPr>
        <w:t>Reading instruction in primary and 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sz w:val="24"/>
        </w:rPr>
        <w:t>(Revised Edition). Jos: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 Special</w:t>
      </w:r>
      <w:r>
        <w:rPr>
          <w:spacing w:val="60"/>
          <w:sz w:val="24"/>
        </w:rPr>
        <w:t> </w:t>
      </w:r>
      <w:r>
        <w:rPr>
          <w:sz w:val="24"/>
        </w:rPr>
        <w:t>Education, University of</w:t>
      </w:r>
      <w:r>
        <w:rPr>
          <w:spacing w:val="1"/>
          <w:sz w:val="24"/>
        </w:rPr>
        <w:t> </w:t>
      </w:r>
      <w:r>
        <w:rPr>
          <w:sz w:val="24"/>
        </w:rPr>
        <w:t>Jos.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6" w:hanging="720"/>
        <w:jc w:val="both"/>
      </w:pPr>
      <w:r>
        <w:rPr/>
        <w:t>Andzayi, C. A., Ozegya, A. A., Attah, B. G., &amp; Bodang, J. E. (2009). Developing of</w:t>
      </w:r>
      <w:r>
        <w:rPr>
          <w:spacing w:val="1"/>
        </w:rPr>
        <w:t> </w:t>
      </w:r>
      <w:r>
        <w:rPr/>
        <w:t>content area reading skills: implication for academic performance of children with</w:t>
      </w:r>
      <w:r>
        <w:rPr>
          <w:spacing w:val="-57"/>
        </w:rPr>
        <w:t> </w:t>
      </w:r>
      <w:r>
        <w:rPr/>
        <w:t>special needs in an inclusive educational setting. In S. Andima &amp; K. Adoo-Adeku</w:t>
      </w:r>
      <w:r>
        <w:rPr>
          <w:spacing w:val="1"/>
        </w:rPr>
        <w:t> </w:t>
      </w:r>
      <w:r>
        <w:rPr/>
        <w:t>(Eds.). </w:t>
      </w:r>
      <w:r>
        <w:rPr>
          <w:i/>
        </w:rPr>
        <w:t>Literacy for development in Africa: some issues and concerns. </w:t>
      </w:r>
      <w:r>
        <w:rPr/>
        <w:t>Ghana:</w:t>
      </w:r>
      <w:r>
        <w:rPr>
          <w:spacing w:val="1"/>
        </w:rPr>
        <w:t> </w:t>
      </w:r>
      <w:r>
        <w:rPr/>
        <w:t>Ghana</w:t>
      </w:r>
      <w:r>
        <w:rPr>
          <w:spacing w:val="-2"/>
        </w:rPr>
        <w:t> </w:t>
      </w:r>
      <w:r>
        <w:rPr/>
        <w:t>Reading</w:t>
      </w:r>
      <w:r>
        <w:rPr>
          <w:spacing w:val="-1"/>
        </w:rPr>
        <w:t> </w:t>
      </w:r>
      <w:r>
        <w:rPr/>
        <w:t>Association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3023" w:val="left" w:leader="none"/>
        </w:tabs>
        <w:ind w:left="454"/>
        <w:jc w:val="center"/>
      </w:pPr>
      <w:r>
        <w:rPr/>
        <w:t>Ashman,</w:t>
      </w:r>
      <w:r>
        <w:rPr>
          <w:spacing w:val="56"/>
        </w:rPr>
        <w:t> </w:t>
      </w:r>
      <w:r>
        <w:rPr/>
        <w:t>A.</w:t>
      </w:r>
      <w:r>
        <w:rPr>
          <w:spacing w:val="55"/>
        </w:rPr>
        <w:t> </w:t>
      </w:r>
      <w:r>
        <w:rPr/>
        <w:t>F.</w:t>
      </w:r>
      <w:r>
        <w:rPr>
          <w:spacing w:val="56"/>
        </w:rPr>
        <w:t> </w:t>
      </w:r>
      <w:r>
        <w:rPr/>
        <w:t>(1984).</w:t>
        <w:tab/>
        <w:t>Exploring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cognition</w:t>
      </w:r>
      <w:r>
        <w:rPr>
          <w:spacing w:val="56"/>
        </w:rPr>
        <w:t> </w:t>
      </w:r>
      <w:r>
        <w:rPr/>
        <w:t>of</w:t>
      </w:r>
      <w:r>
        <w:rPr>
          <w:spacing w:val="54"/>
        </w:rPr>
        <w:t> </w:t>
      </w:r>
      <w:r>
        <w:rPr/>
        <w:t>retarded</w:t>
      </w:r>
      <w:r>
        <w:rPr>
          <w:spacing w:val="55"/>
        </w:rPr>
        <w:t> </w:t>
      </w:r>
      <w:r>
        <w:rPr/>
        <w:t>persons:</w:t>
      </w:r>
      <w:r>
        <w:rPr>
          <w:spacing w:val="56"/>
        </w:rPr>
        <w:t> </w:t>
      </w:r>
      <w:r>
        <w:rPr/>
        <w:t>a</w:t>
      </w:r>
      <w:r>
        <w:rPr>
          <w:spacing w:val="54"/>
        </w:rPr>
        <w:t> </w:t>
      </w:r>
      <w:r>
        <w:rPr/>
        <w:t>brief</w:t>
      </w:r>
      <w:r>
        <w:rPr>
          <w:spacing w:val="55"/>
        </w:rPr>
        <w:t> </w:t>
      </w:r>
      <w:r>
        <w:rPr/>
        <w:t>report.</w:t>
      </w:r>
    </w:p>
    <w:p>
      <w:pPr>
        <w:spacing w:before="0"/>
        <w:ind w:left="2300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Rehabilitation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55-356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57" w:right="1103"/>
        <w:jc w:val="center"/>
      </w:pPr>
      <w:r>
        <w:rPr/>
        <w:t>Asuku,</w:t>
      </w:r>
      <w:r>
        <w:rPr>
          <w:spacing w:val="8"/>
        </w:rPr>
        <w:t> </w:t>
      </w:r>
      <w:r>
        <w:rPr/>
        <w:t>O.A</w:t>
      </w:r>
      <w:r>
        <w:rPr>
          <w:spacing w:val="7"/>
        </w:rPr>
        <w:t> </w:t>
      </w:r>
      <w:r>
        <w:rPr/>
        <w:t>(1989).</w:t>
      </w:r>
      <w:r>
        <w:rPr>
          <w:spacing w:val="18"/>
        </w:rPr>
        <w:t> </w:t>
      </w:r>
      <w:r>
        <w:rPr/>
        <w:t>The</w:t>
      </w:r>
      <w:r>
        <w:rPr>
          <w:spacing w:val="10"/>
        </w:rPr>
        <w:t> </w:t>
      </w:r>
      <w:r>
        <w:rPr/>
        <w:t>effect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two</w:t>
      </w:r>
      <w:r>
        <w:rPr>
          <w:spacing w:val="8"/>
        </w:rPr>
        <w:t> </w:t>
      </w:r>
      <w:r>
        <w:rPr/>
        <w:t>facilitating</w:t>
      </w:r>
      <w:r>
        <w:rPr>
          <w:spacing w:val="9"/>
        </w:rPr>
        <w:t> </w:t>
      </w:r>
      <w:r>
        <w:rPr/>
        <w:t>conditions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/>
        <w:t>reading</w:t>
      </w:r>
      <w:r>
        <w:rPr>
          <w:spacing w:val="8"/>
        </w:rPr>
        <w:t> </w:t>
      </w:r>
      <w:r>
        <w:rPr/>
        <w:t>comprehension.</w:t>
      </w:r>
    </w:p>
    <w:p>
      <w:pPr>
        <w:pStyle w:val="BodyText"/>
        <w:ind w:left="2211"/>
      </w:pPr>
      <w:r>
        <w:rPr/>
        <w:t>M.Ed. thesis, University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Jos.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1" w:hanging="720"/>
        <w:jc w:val="both"/>
        <w:rPr>
          <w:sz w:val="24"/>
        </w:rPr>
      </w:pPr>
      <w:r>
        <w:rPr>
          <w:sz w:val="24"/>
        </w:rPr>
        <w:t>Atii, T. P. (2013).</w:t>
      </w:r>
      <w:r>
        <w:rPr>
          <w:spacing w:val="1"/>
          <w:sz w:val="24"/>
        </w:rPr>
        <w:t> </w:t>
      </w:r>
      <w:r>
        <w:rPr>
          <w:i/>
          <w:sz w:val="24"/>
        </w:rPr>
        <w:t>Effects of vocabulary instruction on the acquisition of reading skills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 struggling readers in primary schools in Ushongo local government 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Benue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State.</w:t>
      </w:r>
      <w:r>
        <w:rPr>
          <w:i/>
          <w:spacing w:val="1"/>
          <w:sz w:val="24"/>
        </w:rPr>
        <w:t> </w:t>
      </w:r>
      <w:r>
        <w:rPr>
          <w:sz w:val="24"/>
        </w:rPr>
        <w:t>Unpublished PhD Dissertation, 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Jos.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300" w:right="1122" w:hanging="720"/>
        <w:jc w:val="both"/>
        <w:rPr>
          <w:sz w:val="24"/>
        </w:rPr>
      </w:pPr>
      <w:r>
        <w:rPr>
          <w:sz w:val="24"/>
        </w:rPr>
        <w:t>Awoniyi,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mother</w:t>
      </w:r>
      <w:r>
        <w:rPr>
          <w:spacing w:val="1"/>
          <w:sz w:val="24"/>
        </w:rPr>
        <w:t> </w:t>
      </w:r>
      <w:r>
        <w:rPr>
          <w:sz w:val="24"/>
        </w:rPr>
        <w:t>tongue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60"/>
          <w:sz w:val="24"/>
        </w:rPr>
        <w:t> </w:t>
      </w:r>
      <w:r>
        <w:rPr>
          <w:sz w:val="24"/>
        </w:rPr>
        <w:t>education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particular reference to Yoruba language. </w:t>
      </w:r>
      <w:r>
        <w:rPr>
          <w:i/>
          <w:sz w:val="24"/>
        </w:rPr>
        <w:t>The Nigerian Language Teacher, 3 (2),</w:t>
      </w:r>
      <w:r>
        <w:rPr>
          <w:i/>
          <w:spacing w:val="1"/>
          <w:sz w:val="24"/>
        </w:rPr>
        <w:t> </w:t>
      </w:r>
      <w:r>
        <w:rPr>
          <w:sz w:val="24"/>
        </w:rPr>
        <w:t>28-34.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7" w:hanging="720"/>
        <w:jc w:val="both"/>
        <w:rPr>
          <w:sz w:val="24"/>
        </w:rPr>
      </w:pPr>
      <w:r>
        <w:rPr>
          <w:sz w:val="24"/>
        </w:rPr>
        <w:t>Awotunde, P. O., Ugodulunwa, C. A., &amp; Ozoji, E. D. (2002). </w:t>
      </w:r>
      <w:r>
        <w:rPr>
          <w:i/>
          <w:sz w:val="24"/>
        </w:rPr>
        <w:t>Practical steps to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education. </w:t>
      </w:r>
      <w:r>
        <w:rPr>
          <w:sz w:val="24"/>
        </w:rPr>
        <w:t>Jos: Deka</w:t>
      </w:r>
      <w:r>
        <w:rPr>
          <w:spacing w:val="-1"/>
          <w:sz w:val="24"/>
        </w:rPr>
        <w:t> </w:t>
      </w:r>
      <w:r>
        <w:rPr>
          <w:sz w:val="24"/>
        </w:rPr>
        <w:t>Enterprises Nig.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23" w:right="1103" w:firstLine="0"/>
        <w:jc w:val="center"/>
        <w:rPr>
          <w:sz w:val="24"/>
        </w:rPr>
      </w:pPr>
      <w:r>
        <w:rPr>
          <w:sz w:val="24"/>
        </w:rPr>
        <w:t>Babudoh,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B. (2008</w:t>
      </w:r>
      <w:r>
        <w:rPr>
          <w:i/>
          <w:sz w:val="24"/>
        </w:rPr>
        <w:t>). Mental retardation</w:t>
      </w:r>
      <w:r>
        <w:rPr>
          <w:sz w:val="24"/>
        </w:rPr>
        <w:t>. Unpublished lecture</w:t>
      </w:r>
      <w:r>
        <w:rPr>
          <w:spacing w:val="-3"/>
          <w:sz w:val="24"/>
        </w:rPr>
        <w:t> </w:t>
      </w:r>
      <w:r>
        <w:rPr>
          <w:sz w:val="24"/>
        </w:rPr>
        <w:t>notes, 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Jos.</w:t>
      </w:r>
    </w:p>
    <w:p>
      <w:pPr>
        <w:spacing w:after="0"/>
        <w:jc w:val="center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spacing w:before="90"/>
        <w:ind w:left="2300" w:right="1120" w:hanging="720"/>
        <w:jc w:val="both"/>
        <w:rPr>
          <w:sz w:val="24"/>
        </w:rPr>
      </w:pPr>
      <w:r>
        <w:rPr>
          <w:sz w:val="24"/>
        </w:rPr>
        <w:t>Babudoh, G. B. (2010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 concentrated language encounter to improve 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congenital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severe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impairment in Jos metropolis. </w:t>
      </w:r>
      <w:r>
        <w:rPr>
          <w:sz w:val="24"/>
        </w:rPr>
        <w:t>Unpublished M.Phil/Ph.D. Proposal, University of</w:t>
      </w:r>
      <w:r>
        <w:rPr>
          <w:spacing w:val="1"/>
          <w:sz w:val="24"/>
        </w:rPr>
        <w:t> </w:t>
      </w:r>
      <w:r>
        <w:rPr>
          <w:sz w:val="24"/>
        </w:rPr>
        <w:t>Jos.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5" w:hanging="720"/>
        <w:jc w:val="both"/>
        <w:rPr>
          <w:sz w:val="24"/>
        </w:rPr>
      </w:pPr>
      <w:r>
        <w:rPr>
          <w:sz w:val="24"/>
        </w:rPr>
        <w:t>Babudoh, G. B. (2011).</w:t>
      </w:r>
      <w:r>
        <w:rPr>
          <w:spacing w:val="1"/>
          <w:sz w:val="24"/>
        </w:rPr>
        <w:t> </w:t>
      </w:r>
      <w:r>
        <w:rPr>
          <w:i/>
          <w:sz w:val="24"/>
        </w:rPr>
        <w:t>Using concentrated language encounter method to improve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congenital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profound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hearing impairment.</w:t>
      </w:r>
      <w:r>
        <w:rPr>
          <w:i/>
          <w:spacing w:val="1"/>
          <w:sz w:val="24"/>
        </w:rPr>
        <w:t> </w:t>
      </w:r>
      <w:r>
        <w:rPr>
          <w:sz w:val="24"/>
        </w:rPr>
        <w:t>Unpublished Ph.D</w:t>
      </w:r>
      <w:r>
        <w:rPr>
          <w:spacing w:val="-1"/>
          <w:sz w:val="24"/>
        </w:rPr>
        <w:t> </w:t>
      </w:r>
      <w:r>
        <w:rPr>
          <w:sz w:val="24"/>
        </w:rPr>
        <w:t>dissertation, University</w:t>
      </w:r>
      <w:r>
        <w:rPr>
          <w:spacing w:val="-5"/>
          <w:sz w:val="24"/>
        </w:rPr>
        <w:t> </w:t>
      </w:r>
      <w:r>
        <w:rPr>
          <w:sz w:val="24"/>
        </w:rPr>
        <w:t>of Jos.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300" w:right="1121" w:hanging="720"/>
        <w:jc w:val="both"/>
        <w:rPr>
          <w:sz w:val="24"/>
        </w:rPr>
      </w:pPr>
      <w:r>
        <w:rPr>
          <w:sz w:val="24"/>
        </w:rPr>
        <w:t>Babudoh, G. B., &amp; Iheanacho, J. I. (2015).</w:t>
      </w:r>
      <w:r>
        <w:rPr>
          <w:spacing w:val="61"/>
          <w:sz w:val="24"/>
        </w:rPr>
        <w:t> </w:t>
      </w:r>
      <w:r>
        <w:rPr>
          <w:sz w:val="24"/>
        </w:rPr>
        <w:t>The use of quantum magnetic resonance</w:t>
      </w:r>
      <w:r>
        <w:rPr>
          <w:spacing w:val="1"/>
          <w:sz w:val="24"/>
        </w:rPr>
        <w:t> </w:t>
      </w:r>
      <w:r>
        <w:rPr>
          <w:sz w:val="24"/>
        </w:rPr>
        <w:t>image analyzer to determine the effect of trace element levels on special needs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disabilities.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Development, 1,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(1)</w:t>
      </w:r>
      <w:r>
        <w:rPr>
          <w:sz w:val="24"/>
        </w:rPr>
        <w:t>, 137-146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7155" w:val="left" w:leader="none"/>
        </w:tabs>
        <w:ind w:left="1580"/>
      </w:pPr>
      <w:r>
        <w:rPr/>
        <w:t>Bader,</w:t>
      </w:r>
      <w:r>
        <w:rPr>
          <w:spacing w:val="59"/>
        </w:rPr>
        <w:t> </w:t>
      </w:r>
      <w:r>
        <w:rPr/>
        <w:t>L.</w:t>
      </w:r>
      <w:r>
        <w:rPr>
          <w:spacing w:val="58"/>
        </w:rPr>
        <w:t> </w:t>
      </w:r>
      <w:r>
        <w:rPr/>
        <w:t>A.,  Veatch,</w:t>
      </w:r>
      <w:r>
        <w:rPr>
          <w:spacing w:val="58"/>
        </w:rPr>
        <w:t> </w:t>
      </w:r>
      <w:r>
        <w:rPr/>
        <w:t>J.,</w:t>
      </w:r>
      <w:r>
        <w:rPr>
          <w:spacing w:val="59"/>
        </w:rPr>
        <w:t> </w:t>
      </w:r>
      <w:r>
        <w:rPr/>
        <w:t>&amp;</w:t>
      </w:r>
      <w:r>
        <w:rPr>
          <w:spacing w:val="56"/>
        </w:rPr>
        <w:t> </w:t>
      </w:r>
      <w:r>
        <w:rPr/>
        <w:t>Eldredge,</w:t>
      </w:r>
      <w:r>
        <w:rPr>
          <w:spacing w:val="58"/>
        </w:rPr>
        <w:t> </w:t>
      </w:r>
      <w:r>
        <w:rPr/>
        <w:t>J.</w:t>
      </w:r>
      <w:r>
        <w:rPr>
          <w:spacing w:val="61"/>
        </w:rPr>
        <w:t> </w:t>
      </w:r>
      <w:r>
        <w:rPr/>
        <w:t>L.</w:t>
      </w:r>
      <w:r>
        <w:rPr>
          <w:spacing w:val="58"/>
        </w:rPr>
        <w:t> </w:t>
      </w:r>
      <w:r>
        <w:rPr/>
        <w:t>(1987).</w:t>
        <w:tab/>
        <w:t>Trade</w:t>
      </w:r>
      <w:r>
        <w:rPr>
          <w:spacing w:val="57"/>
        </w:rPr>
        <w:t> </w:t>
      </w:r>
      <w:r>
        <w:rPr/>
        <w:t>books</w:t>
      </w:r>
      <w:r>
        <w:rPr>
          <w:spacing w:val="59"/>
        </w:rPr>
        <w:t> </w:t>
      </w:r>
      <w:r>
        <w:rPr/>
        <w:t>or</w:t>
      </w:r>
      <w:r>
        <w:rPr>
          <w:spacing w:val="1"/>
        </w:rPr>
        <w:t> </w:t>
      </w:r>
      <w:r>
        <w:rPr/>
        <w:t>basal  readers.</w:t>
      </w:r>
    </w:p>
    <w:p>
      <w:pPr>
        <w:spacing w:before="3"/>
        <w:ind w:left="2300" w:right="0" w:firstLine="0"/>
        <w:jc w:val="left"/>
        <w:rPr>
          <w:sz w:val="24"/>
        </w:rPr>
      </w:pPr>
      <w:r>
        <w:rPr>
          <w:i/>
          <w:sz w:val="24"/>
        </w:rPr>
        <w:t>Reading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Improvement, </w:t>
      </w:r>
      <w:r>
        <w:rPr>
          <w:sz w:val="24"/>
        </w:rPr>
        <w:t>24.</w:t>
      </w:r>
      <w:r>
        <w:rPr>
          <w:spacing w:val="-1"/>
          <w:sz w:val="24"/>
        </w:rPr>
        <w:t> </w:t>
      </w:r>
      <w:r>
        <w:rPr>
          <w:sz w:val="24"/>
        </w:rPr>
        <w:t>62-67.</w:t>
      </w:r>
    </w:p>
    <w:p>
      <w:pPr>
        <w:spacing w:before="197"/>
        <w:ind w:left="1580" w:right="0" w:firstLine="0"/>
        <w:jc w:val="left"/>
        <w:rPr>
          <w:i/>
          <w:sz w:val="24"/>
        </w:rPr>
      </w:pPr>
      <w:r>
        <w:rPr>
          <w:sz w:val="24"/>
        </w:rPr>
        <w:t>Bauer,</w:t>
      </w:r>
      <w:r>
        <w:rPr>
          <w:spacing w:val="24"/>
          <w:sz w:val="24"/>
        </w:rPr>
        <w:t> </w:t>
      </w:r>
      <w:r>
        <w:rPr>
          <w:sz w:val="24"/>
        </w:rPr>
        <w:t>A.</w:t>
      </w:r>
      <w:r>
        <w:rPr>
          <w:spacing w:val="24"/>
          <w:sz w:val="24"/>
        </w:rPr>
        <w:t> </w:t>
      </w:r>
      <w:r>
        <w:rPr>
          <w:sz w:val="24"/>
        </w:rPr>
        <w:t>M.,</w:t>
      </w:r>
      <w:r>
        <w:rPr>
          <w:spacing w:val="25"/>
          <w:sz w:val="24"/>
        </w:rPr>
        <w:t> </w:t>
      </w:r>
      <w:r>
        <w:rPr>
          <w:sz w:val="24"/>
        </w:rPr>
        <w:t>&amp;</w:t>
      </w:r>
      <w:r>
        <w:rPr>
          <w:spacing w:val="23"/>
          <w:sz w:val="24"/>
        </w:rPr>
        <w:t> </w:t>
      </w:r>
      <w:r>
        <w:rPr>
          <w:sz w:val="24"/>
        </w:rPr>
        <w:t>Shea,</w:t>
      </w:r>
      <w:r>
        <w:rPr>
          <w:spacing w:val="26"/>
          <w:sz w:val="24"/>
        </w:rPr>
        <w:t> </w:t>
      </w:r>
      <w:r>
        <w:rPr>
          <w:sz w:val="24"/>
        </w:rPr>
        <w:t>T.</w:t>
      </w:r>
      <w:r>
        <w:rPr>
          <w:spacing w:val="24"/>
          <w:sz w:val="24"/>
        </w:rPr>
        <w:t> </w:t>
      </w:r>
      <w:r>
        <w:rPr>
          <w:sz w:val="24"/>
        </w:rPr>
        <w:t>M.</w:t>
      </w:r>
      <w:r>
        <w:rPr>
          <w:spacing w:val="25"/>
          <w:sz w:val="24"/>
        </w:rPr>
        <w:t> </w:t>
      </w:r>
      <w:r>
        <w:rPr>
          <w:sz w:val="24"/>
        </w:rPr>
        <w:t>(1989).</w:t>
      </w:r>
      <w:r>
        <w:rPr>
          <w:spacing w:val="5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exceptional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classroom.</w:t>
      </w:r>
    </w:p>
    <w:p>
      <w:pPr>
        <w:pStyle w:val="BodyText"/>
        <w:ind w:left="2300"/>
      </w:pPr>
      <w:r>
        <w:rPr/>
        <w:t>Boston:</w:t>
      </w:r>
      <w:r>
        <w:rPr>
          <w:spacing w:val="-2"/>
        </w:rPr>
        <w:t> </w:t>
      </w:r>
      <w:r>
        <w:rPr/>
        <w:t>Allyn &amp;</w:t>
      </w:r>
      <w:r>
        <w:rPr>
          <w:spacing w:val="-2"/>
        </w:rPr>
        <w:t> </w:t>
      </w:r>
      <w:r>
        <w:rPr/>
        <w:t>Bacon.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580" w:right="0" w:firstLine="0"/>
        <w:jc w:val="left"/>
        <w:rPr>
          <w:sz w:val="24"/>
        </w:rPr>
      </w:pPr>
      <w:r>
        <w:rPr>
          <w:sz w:val="24"/>
        </w:rPr>
        <w:t>Beard,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(1990).</w:t>
      </w:r>
      <w:r>
        <w:rPr>
          <w:spacing w:val="58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3-13.</w:t>
      </w:r>
      <w:r>
        <w:rPr>
          <w:i/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Hodder &amp;</w:t>
      </w:r>
      <w:r>
        <w:rPr>
          <w:spacing w:val="-2"/>
          <w:sz w:val="24"/>
        </w:rPr>
        <w:t> </w:t>
      </w:r>
      <w:r>
        <w:rPr>
          <w:sz w:val="24"/>
        </w:rPr>
        <w:t>Stoughton.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2300" w:right="1120" w:hanging="720"/>
        <w:jc w:val="both"/>
      </w:pPr>
      <w:r>
        <w:rPr/>
        <w:t>Beithman, J. H., &amp; Peterson, M.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Disorders of language, communication and</w:t>
      </w:r>
      <w:r>
        <w:rPr>
          <w:spacing w:val="1"/>
        </w:rPr>
        <w:t> </w:t>
      </w:r>
      <w:r>
        <w:rPr/>
        <w:t>behavior in mentally retarded children: some ideas on their co-occurrence.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Psychiatric</w:t>
      </w:r>
      <w:r>
        <w:rPr>
          <w:i/>
          <w:spacing w:val="-1"/>
        </w:rPr>
        <w:t> </w:t>
      </w:r>
      <w:r>
        <w:rPr>
          <w:i/>
        </w:rPr>
        <w:t>Clinics of North America</w:t>
      </w:r>
      <w:r>
        <w:rPr/>
        <w:t>, </w:t>
      </w:r>
      <w:r>
        <w:rPr>
          <w:i/>
        </w:rPr>
        <w:t>9</w:t>
      </w:r>
      <w:r>
        <w:rPr/>
        <w:t>, 689-698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2300" w:right="1115" w:hanging="720"/>
        <w:jc w:val="both"/>
        <w:rPr>
          <w:sz w:val="24"/>
        </w:rPr>
      </w:pPr>
      <w:r>
        <w:rPr>
          <w:sz w:val="24"/>
        </w:rPr>
        <w:t>Betts, E. A., &amp; Welch, C.</w:t>
      </w:r>
      <w:r>
        <w:rPr>
          <w:spacing w:val="1"/>
          <w:sz w:val="24"/>
        </w:rPr>
        <w:t> </w:t>
      </w:r>
      <w:r>
        <w:rPr>
          <w:sz w:val="24"/>
        </w:rPr>
        <w:t>(1964).</w:t>
      </w:r>
      <w:r>
        <w:rPr>
          <w:spacing w:val="1"/>
          <w:sz w:val="24"/>
        </w:rPr>
        <w:t> </w:t>
      </w:r>
      <w:r>
        <w:rPr>
          <w:i/>
          <w:sz w:val="24"/>
        </w:rPr>
        <w:t>Informal Reading Inventory. </w:t>
      </w:r>
      <w:r>
        <w:rPr>
          <w:sz w:val="24"/>
        </w:rPr>
        <w:t>New York: American</w:t>
      </w:r>
      <w:r>
        <w:rPr>
          <w:spacing w:val="1"/>
          <w:sz w:val="24"/>
        </w:rPr>
        <w:t> </w:t>
      </w:r>
      <w:r>
        <w:rPr>
          <w:sz w:val="24"/>
        </w:rPr>
        <w:t>Book</w:t>
      </w:r>
      <w:r>
        <w:rPr>
          <w:spacing w:val="-1"/>
          <w:sz w:val="24"/>
        </w:rPr>
        <w:t> </w:t>
      </w:r>
      <w:r>
        <w:rPr>
          <w:sz w:val="24"/>
        </w:rPr>
        <w:t>Company.</w:t>
      </w:r>
    </w:p>
    <w:p>
      <w:pPr>
        <w:spacing w:before="194"/>
        <w:ind w:left="2300" w:right="1113" w:hanging="720"/>
        <w:jc w:val="both"/>
        <w:rPr>
          <w:sz w:val="24"/>
        </w:rPr>
      </w:pPr>
      <w:r>
        <w:rPr>
          <w:sz w:val="24"/>
        </w:rPr>
        <w:t>Bitrus, C.K. (2015). </w:t>
      </w:r>
      <w:r>
        <w:rPr>
          <w:i/>
          <w:sz w:val="24"/>
        </w:rPr>
        <w:t>Effects of Workshop method of Teaching Writing on Composition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skills of Senior Secondary students in Sabon Tasha zone of Kaduna State, Nigeria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Ph.D dissertation, University</w:t>
      </w:r>
      <w:r>
        <w:rPr>
          <w:spacing w:val="-5"/>
          <w:sz w:val="24"/>
        </w:rPr>
        <w:t> </w:t>
      </w:r>
      <w:r>
        <w:rPr>
          <w:sz w:val="24"/>
        </w:rPr>
        <w:t>of Jos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22" w:hanging="720"/>
        <w:jc w:val="both"/>
      </w:pPr>
      <w:r>
        <w:rPr/>
        <w:t>Bodang,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encounter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-58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urchins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Jos</w:t>
      </w:r>
      <w:r>
        <w:rPr>
          <w:spacing w:val="1"/>
        </w:rPr>
        <w:t> </w:t>
      </w:r>
      <w:r>
        <w:rPr/>
        <w:t>metropolis. Unpublished PhD dissertation, University</w:t>
      </w:r>
      <w:r>
        <w:rPr>
          <w:spacing w:val="-8"/>
        </w:rPr>
        <w:t> </w:t>
      </w:r>
      <w:r>
        <w:rPr/>
        <w:t>of Jos.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4" w:hanging="720"/>
        <w:jc w:val="both"/>
        <w:rPr>
          <w:sz w:val="24"/>
        </w:rPr>
      </w:pPr>
      <w:r>
        <w:rPr>
          <w:sz w:val="24"/>
        </w:rPr>
        <w:t>Boison, C.</w:t>
      </w:r>
      <w:r>
        <w:rPr>
          <w:spacing w:val="1"/>
          <w:sz w:val="24"/>
        </w:rPr>
        <w:t> </w:t>
      </w:r>
      <w:r>
        <w:rPr>
          <w:sz w:val="24"/>
        </w:rPr>
        <w:t>(1997).</w:t>
      </w:r>
      <w:r>
        <w:rPr>
          <w:spacing w:val="1"/>
          <w:sz w:val="24"/>
        </w:rPr>
        <w:t> </w:t>
      </w:r>
      <w:r>
        <w:rPr>
          <w:sz w:val="24"/>
        </w:rPr>
        <w:t>Using LAP with very simple story books. In T. O. Oyetunde (Ed).</w:t>
      </w:r>
      <w:r>
        <w:rPr>
          <w:spacing w:val="1"/>
          <w:sz w:val="24"/>
        </w:rPr>
        <w:t> </w:t>
      </w:r>
      <w:r>
        <w:rPr>
          <w:i/>
          <w:sz w:val="24"/>
        </w:rPr>
        <w:t>Helping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pupils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readers: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teachers.</w:t>
      </w:r>
      <w:r>
        <w:rPr>
          <w:i/>
          <w:spacing w:val="1"/>
          <w:sz w:val="24"/>
        </w:rPr>
        <w:t> </w:t>
      </w:r>
      <w:r>
        <w:rPr>
          <w:sz w:val="24"/>
        </w:rPr>
        <w:t>Jos:</w:t>
      </w:r>
      <w:r>
        <w:rPr>
          <w:spacing w:val="-57"/>
          <w:sz w:val="24"/>
        </w:rPr>
        <w:t> </w:t>
      </w:r>
      <w:r>
        <w:rPr>
          <w:sz w:val="24"/>
        </w:rPr>
        <w:t>Reading</w:t>
      </w:r>
      <w:r>
        <w:rPr>
          <w:spacing w:val="-1"/>
          <w:sz w:val="24"/>
        </w:rPr>
        <w:t> </w:t>
      </w:r>
      <w:r>
        <w:rPr>
          <w:sz w:val="24"/>
        </w:rPr>
        <w:t>Association of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300" w:right="1114" w:hanging="720"/>
        <w:jc w:val="both"/>
        <w:rPr>
          <w:sz w:val="24"/>
        </w:rPr>
      </w:pPr>
      <w:r>
        <w:rPr>
          <w:sz w:val="24"/>
        </w:rPr>
        <w:t>Brown,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(1982).</w:t>
      </w:r>
      <w:r>
        <w:rPr>
          <w:spacing w:val="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diagnosis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remediation.</w:t>
      </w:r>
      <w:r>
        <w:rPr>
          <w:i/>
          <w:spacing w:val="1"/>
          <w:sz w:val="24"/>
        </w:rPr>
        <w:t> </w:t>
      </w:r>
      <w:r>
        <w:rPr>
          <w:sz w:val="24"/>
        </w:rPr>
        <w:t>Eaglewood</w:t>
      </w:r>
      <w:r>
        <w:rPr>
          <w:spacing w:val="1"/>
          <w:sz w:val="24"/>
        </w:rPr>
        <w:t> </w:t>
      </w:r>
      <w:r>
        <w:rPr>
          <w:sz w:val="24"/>
        </w:rPr>
        <w:t>Cliff,</w:t>
      </w:r>
      <w:r>
        <w:rPr>
          <w:spacing w:val="60"/>
          <w:sz w:val="24"/>
        </w:rPr>
        <w:t> </w:t>
      </w:r>
      <w:r>
        <w:rPr>
          <w:sz w:val="24"/>
        </w:rPr>
        <w:t>N.J.:</w:t>
      </w:r>
      <w:r>
        <w:rPr>
          <w:spacing w:val="1"/>
          <w:sz w:val="24"/>
        </w:rPr>
        <w:t> </w:t>
      </w:r>
      <w:r>
        <w:rPr>
          <w:sz w:val="24"/>
        </w:rPr>
        <w:t>Prentice</w:t>
      </w:r>
      <w:r>
        <w:rPr>
          <w:spacing w:val="-2"/>
          <w:sz w:val="24"/>
        </w:rPr>
        <w:t> </w:t>
      </w:r>
      <w:r>
        <w:rPr>
          <w:sz w:val="24"/>
        </w:rPr>
        <w:t>Hall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7" w:hanging="720"/>
        <w:jc w:val="both"/>
      </w:pPr>
      <w:r>
        <w:rPr/>
        <w:t>Brugelmann, H., &amp; Brinkmann, E.</w:t>
      </w:r>
      <w:r>
        <w:rPr>
          <w:spacing w:val="61"/>
        </w:rPr>
        <w:t> </w:t>
      </w:r>
      <w:r>
        <w:rPr/>
        <w:t>(2013). Combining openness and structure in 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Retrieved</w:t>
      </w:r>
      <w:r>
        <w:rPr>
          <w:spacing w:val="61"/>
        </w:rPr>
        <w:t> </w:t>
      </w:r>
      <w:hyperlink r:id="rId23">
        <w:r>
          <w:rPr>
            <w:u w:val="single"/>
          </w:rPr>
          <w:t>http://www.academia.edu/4274824/Combining-Structure-</w:t>
        </w:r>
      </w:hyperlink>
      <w:r>
        <w:rPr>
          <w:spacing w:val="-57"/>
        </w:rPr>
        <w:t> </w:t>
      </w:r>
      <w:hyperlink r:id="rId23">
        <w:r>
          <w:rPr>
            <w:u w:val="single"/>
          </w:rPr>
          <w:t>and-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Openess-in-initial-literacy-curriculum</w:t>
        </w:r>
      </w:hyperlink>
      <w:r>
        <w:rPr>
          <w:spacing w:val="2"/>
        </w:rPr>
        <w:t> </w:t>
      </w:r>
      <w:r>
        <w:rPr/>
        <w:t>.</w:t>
      </w:r>
    </w:p>
    <w:p>
      <w:pPr>
        <w:spacing w:after="0"/>
        <w:jc w:val="both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90"/>
        <w:ind w:left="2300" w:right="1119" w:hanging="720"/>
        <w:jc w:val="both"/>
      </w:pPr>
      <w:r>
        <w:rPr/>
        <w:t>Bulgren, J., Deshler, D. D., Schumaker, J. B., &amp; Lenz, B. K.</w:t>
      </w:r>
      <w:r>
        <w:rPr>
          <w:spacing w:val="1"/>
        </w:rPr>
        <w:t> </w:t>
      </w:r>
      <w:r>
        <w:rPr/>
        <w:t>(2000). “The use of and</w:t>
      </w:r>
      <w:r>
        <w:rPr>
          <w:spacing w:val="1"/>
        </w:rPr>
        <w:t> </w:t>
      </w:r>
      <w:r>
        <w:rPr/>
        <w:t>effectiveness of analogical instruction in diverse secondary content classrooms”.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Educational Psychology, 92</w:t>
      </w:r>
      <w:r>
        <w:rPr>
          <w:i/>
          <w:spacing w:val="2"/>
        </w:rPr>
        <w:t> </w:t>
      </w:r>
      <w:r>
        <w:rPr>
          <w:i/>
        </w:rPr>
        <w:t>(3)</w:t>
      </w:r>
      <w:r>
        <w:rPr/>
        <w:t>, 426-441.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1" w:hanging="720"/>
        <w:jc w:val="both"/>
        <w:rPr>
          <w:sz w:val="24"/>
        </w:rPr>
      </w:pPr>
      <w:r>
        <w:rPr>
          <w:sz w:val="24"/>
        </w:rPr>
        <w:t>Bums, M.; Griffin, P., &amp; Snow, C.</w:t>
      </w:r>
      <w:r>
        <w:rPr>
          <w:spacing w:val="1"/>
          <w:sz w:val="24"/>
        </w:rPr>
        <w:t> </w:t>
      </w:r>
      <w:r>
        <w:rPr>
          <w:sz w:val="24"/>
        </w:rPr>
        <w:t>(1999). </w:t>
      </w:r>
      <w:r>
        <w:rPr>
          <w:i/>
          <w:sz w:val="24"/>
        </w:rPr>
        <w:t>Starting out right: A guide to promoting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reading success.</w:t>
      </w:r>
      <w:r>
        <w:rPr>
          <w:i/>
          <w:spacing w:val="4"/>
          <w:sz w:val="24"/>
        </w:rPr>
        <w:t> </w:t>
      </w:r>
      <w:r>
        <w:rPr>
          <w:sz w:val="24"/>
        </w:rPr>
        <w:t>Washington,</w:t>
      </w:r>
      <w:r>
        <w:rPr>
          <w:spacing w:val="-1"/>
          <w:sz w:val="24"/>
        </w:rPr>
        <w:t> </w:t>
      </w:r>
      <w:r>
        <w:rPr>
          <w:sz w:val="24"/>
        </w:rPr>
        <w:t>Dc: National Academy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300" w:right="1119" w:hanging="720"/>
        <w:jc w:val="both"/>
        <w:rPr>
          <w:sz w:val="24"/>
        </w:rPr>
      </w:pPr>
      <w:r>
        <w:rPr>
          <w:sz w:val="24"/>
        </w:rPr>
        <w:t>Burns, M. S., Griffins, P.</w:t>
      </w:r>
      <w:r>
        <w:rPr>
          <w:spacing w:val="1"/>
          <w:sz w:val="24"/>
        </w:rPr>
        <w:t> </w:t>
      </w:r>
      <w:r>
        <w:rPr>
          <w:sz w:val="24"/>
        </w:rPr>
        <w:t>&amp; Snow, C.E.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i/>
          <w:sz w:val="24"/>
        </w:rPr>
        <w:t>Prevention of reading difficulties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young children.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Commission on Behavioral and social sciences and education.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council.</w:t>
      </w:r>
      <w:r>
        <w:rPr>
          <w:i/>
          <w:spacing w:val="-1"/>
          <w:sz w:val="24"/>
        </w:rPr>
        <w:t> </w:t>
      </w:r>
      <w:r>
        <w:rPr>
          <w:sz w:val="24"/>
        </w:rPr>
        <w:t>Washington, DC: National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Press..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580"/>
      </w:pPr>
      <w:r>
        <w:rPr/>
        <w:t>Calfee,</w:t>
      </w:r>
      <w:r>
        <w:rPr>
          <w:spacing w:val="24"/>
        </w:rPr>
        <w:t> </w:t>
      </w:r>
      <w:r>
        <w:rPr/>
        <w:t>R.</w:t>
      </w:r>
      <w:r>
        <w:rPr>
          <w:spacing w:val="25"/>
        </w:rPr>
        <w:t> </w:t>
      </w:r>
      <w:r>
        <w:rPr/>
        <w:t>C.,</w:t>
      </w:r>
      <w:r>
        <w:rPr>
          <w:spacing w:val="24"/>
        </w:rPr>
        <w:t> </w:t>
      </w:r>
      <w:r>
        <w:rPr/>
        <w:t>Arnold,</w:t>
      </w:r>
      <w:r>
        <w:rPr>
          <w:spacing w:val="25"/>
        </w:rPr>
        <w:t> </w:t>
      </w:r>
      <w:r>
        <w:rPr/>
        <w:t>R.</w:t>
      </w:r>
      <w:r>
        <w:rPr>
          <w:spacing w:val="24"/>
        </w:rPr>
        <w:t> </w:t>
      </w:r>
      <w:r>
        <w:rPr/>
        <w:t>&amp;</w:t>
      </w:r>
      <w:r>
        <w:rPr>
          <w:spacing w:val="23"/>
        </w:rPr>
        <w:t> </w:t>
      </w:r>
      <w:r>
        <w:rPr/>
        <w:t>Drum,</w:t>
      </w:r>
      <w:r>
        <w:rPr>
          <w:spacing w:val="24"/>
        </w:rPr>
        <w:t> </w:t>
      </w:r>
      <w:r>
        <w:rPr/>
        <w:t>P.</w:t>
      </w:r>
      <w:r>
        <w:rPr>
          <w:spacing w:val="25"/>
        </w:rPr>
        <w:t> </w:t>
      </w:r>
      <w:r>
        <w:rPr/>
        <w:t>(1976).</w:t>
      </w:r>
      <w:r>
        <w:rPr>
          <w:spacing w:val="23"/>
        </w:rPr>
        <w:t> </w:t>
      </w:r>
      <w:r>
        <w:rPr/>
        <w:t>Review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psychology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reading.</w:t>
      </w:r>
      <w:r>
        <w:rPr>
          <w:spacing w:val="27"/>
        </w:rPr>
        <w:t> </w:t>
      </w:r>
      <w:r>
        <w:rPr/>
        <w:t>In</w:t>
      </w:r>
    </w:p>
    <w:p>
      <w:pPr>
        <w:tabs>
          <w:tab w:pos="6023" w:val="left" w:leader="none"/>
        </w:tabs>
        <w:spacing w:before="0"/>
        <w:ind w:left="2300" w:right="1274" w:firstLine="0"/>
        <w:jc w:val="left"/>
        <w:rPr>
          <w:sz w:val="24"/>
        </w:rPr>
      </w:pPr>
      <w:r>
        <w:rPr>
          <w:sz w:val="24"/>
        </w:rPr>
        <w:t>E.J.</w:t>
      </w:r>
      <w:r>
        <w:rPr>
          <w:spacing w:val="65"/>
          <w:sz w:val="24"/>
        </w:rPr>
        <w:t> </w:t>
      </w:r>
      <w:r>
        <w:rPr>
          <w:sz w:val="24"/>
        </w:rPr>
        <w:t>Gibson</w:t>
      </w:r>
      <w:r>
        <w:rPr>
          <w:spacing w:val="66"/>
          <w:sz w:val="24"/>
        </w:rPr>
        <w:t> </w:t>
      </w:r>
      <w:r>
        <w:rPr>
          <w:sz w:val="24"/>
        </w:rPr>
        <w:t>and</w:t>
      </w:r>
      <w:r>
        <w:rPr>
          <w:spacing w:val="65"/>
          <w:sz w:val="24"/>
        </w:rPr>
        <w:t> </w:t>
      </w:r>
      <w:r>
        <w:rPr>
          <w:sz w:val="24"/>
        </w:rPr>
        <w:t>H.</w:t>
      </w:r>
      <w:r>
        <w:rPr>
          <w:spacing w:val="67"/>
          <w:sz w:val="24"/>
        </w:rPr>
        <w:t> </w:t>
      </w:r>
      <w:r>
        <w:rPr>
          <w:sz w:val="24"/>
        </w:rPr>
        <w:t>Levin</w:t>
      </w:r>
      <w:r>
        <w:rPr>
          <w:spacing w:val="66"/>
          <w:sz w:val="24"/>
        </w:rPr>
        <w:t> </w:t>
      </w:r>
      <w:r>
        <w:rPr>
          <w:sz w:val="24"/>
        </w:rPr>
        <w:t>(Eds.).</w:t>
        <w:tab/>
      </w:r>
      <w:r>
        <w:rPr>
          <w:i/>
          <w:sz w:val="24"/>
        </w:rPr>
        <w:t>Proceeding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</w:t>
      </w:r>
      <w:r>
        <w:rPr>
          <w:i/>
          <w:spacing w:val="3"/>
          <w:sz w:val="24"/>
        </w:rPr>
        <w:t> </w:t>
      </w:r>
      <w:r>
        <w:rPr>
          <w:sz w:val="24"/>
        </w:rPr>
        <w:t>London: National Academic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8" w:hanging="720"/>
        <w:jc w:val="both"/>
      </w:pPr>
      <w:r>
        <w:rPr/>
        <w:t>Centre for Disease Control (1994).</w:t>
      </w:r>
      <w:r>
        <w:rPr>
          <w:spacing w:val="1"/>
        </w:rPr>
        <w:t> </w:t>
      </w:r>
      <w:r>
        <w:rPr/>
        <w:t>Cognitive impairment in children.</w:t>
      </w:r>
      <w:r>
        <w:rPr>
          <w:spacing w:val="1"/>
        </w:rPr>
        <w:t> </w:t>
      </w:r>
      <w:r>
        <w:rPr/>
        <w:t>Retrieved from</w:t>
      </w:r>
      <w:r>
        <w:rPr>
          <w:spacing w:val="1"/>
        </w:rPr>
        <w:t> </w:t>
      </w:r>
      <w:r>
        <w:rPr/>
        <w:t>http://www.siskinorg/downloads/factsoncognitiveimpairment.pdf.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22" w:hanging="720"/>
        <w:jc w:val="both"/>
      </w:pPr>
      <w:r>
        <w:rPr/>
        <w:t>Chard, D.J., &amp; Dickson, S.V. (2001). Phonological awareness, instructional assessment</w:t>
      </w:r>
      <w:r>
        <w:rPr>
          <w:spacing w:val="1"/>
        </w:rPr>
        <w:t> </w:t>
      </w:r>
      <w:r>
        <w:rPr/>
        <w:t>guidelines.</w:t>
      </w:r>
      <w:r>
        <w:rPr>
          <w:spacing w:val="-1"/>
        </w:rPr>
        <w:t> </w:t>
      </w:r>
      <w:r>
        <w:rPr/>
        <w:t>Treatment in</w:t>
      </w:r>
      <w:r>
        <w:rPr>
          <w:spacing w:val="2"/>
        </w:rPr>
        <w:t> </w:t>
      </w:r>
      <w:r>
        <w:rPr/>
        <w:t>school and</w:t>
      </w:r>
      <w:r>
        <w:rPr>
          <w:spacing w:val="-1"/>
        </w:rPr>
        <w:t> </w:t>
      </w:r>
      <w:r>
        <w:rPr/>
        <w:t>clinics, </w:t>
      </w:r>
      <w:r>
        <w:rPr>
          <w:i/>
        </w:rPr>
        <w:t>34(5)</w:t>
      </w:r>
      <w:r>
        <w:rPr/>
        <w:t>,</w:t>
      </w:r>
      <w:r>
        <w:rPr>
          <w:spacing w:val="2"/>
        </w:rPr>
        <w:t> </w:t>
      </w:r>
      <w:r>
        <w:rPr/>
        <w:t>261-270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6" w:hanging="720"/>
        <w:jc w:val="both"/>
        <w:rPr>
          <w:sz w:val="24"/>
        </w:rPr>
      </w:pPr>
      <w:r>
        <w:rPr>
          <w:sz w:val="24"/>
        </w:rPr>
        <w:t>Chomsky, N. (1989).</w:t>
      </w:r>
      <w:r>
        <w:rPr>
          <w:spacing w:val="1"/>
          <w:sz w:val="24"/>
        </w:rPr>
        <w:t> </w:t>
      </w:r>
      <w:r>
        <w:rPr>
          <w:sz w:val="24"/>
        </w:rPr>
        <w:t>Stages in language development and reading exposure.</w:t>
      </w:r>
      <w:r>
        <w:rPr>
          <w:spacing w:val="1"/>
          <w:sz w:val="24"/>
        </w:rPr>
        <w:t> </w:t>
      </w:r>
      <w:r>
        <w:rPr>
          <w:i/>
          <w:sz w:val="24"/>
        </w:rPr>
        <w:t>Harvard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 </w:t>
      </w:r>
      <w:r>
        <w:rPr>
          <w:i/>
          <w:sz w:val="24"/>
        </w:rPr>
        <w:t>42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1-34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4011" w:val="left" w:leader="none"/>
        </w:tabs>
        <w:ind w:left="1580"/>
      </w:pPr>
      <w:r>
        <w:rPr/>
        <w:t>Chomsky,</w:t>
      </w:r>
      <w:r>
        <w:rPr>
          <w:spacing w:val="68"/>
        </w:rPr>
        <w:t> </w:t>
      </w:r>
      <w:r>
        <w:rPr/>
        <w:t>N.</w:t>
      </w:r>
      <w:r>
        <w:rPr>
          <w:spacing w:val="66"/>
        </w:rPr>
        <w:t> </w:t>
      </w:r>
      <w:r>
        <w:rPr/>
        <w:t>(1997).</w:t>
        <w:tab/>
        <w:t>Language</w:t>
      </w:r>
      <w:r>
        <w:rPr>
          <w:spacing w:val="10"/>
        </w:rPr>
        <w:t> </w:t>
      </w:r>
      <w:r>
        <w:rPr/>
        <w:t>and</w:t>
      </w:r>
      <w:r>
        <w:rPr>
          <w:spacing w:val="68"/>
        </w:rPr>
        <w:t> </w:t>
      </w:r>
      <w:r>
        <w:rPr/>
        <w:t>mind:</w:t>
      </w:r>
      <w:r>
        <w:rPr>
          <w:spacing w:val="68"/>
        </w:rPr>
        <w:t> </w:t>
      </w:r>
      <w:r>
        <w:rPr/>
        <w:t>Current</w:t>
      </w:r>
      <w:r>
        <w:rPr>
          <w:spacing w:val="69"/>
        </w:rPr>
        <w:t> </w:t>
      </w:r>
      <w:r>
        <w:rPr/>
        <w:t>thoughts</w:t>
      </w:r>
      <w:r>
        <w:rPr>
          <w:spacing w:val="69"/>
        </w:rPr>
        <w:t> </w:t>
      </w:r>
      <w:r>
        <w:rPr/>
        <w:t>on</w:t>
      </w:r>
      <w:r>
        <w:rPr>
          <w:spacing w:val="68"/>
        </w:rPr>
        <w:t> </w:t>
      </w:r>
      <w:r>
        <w:rPr/>
        <w:t>ancient</w:t>
      </w:r>
      <w:r>
        <w:rPr>
          <w:spacing w:val="68"/>
        </w:rPr>
        <w:t> </w:t>
      </w:r>
      <w:r>
        <w:rPr/>
        <w:t>problems.</w:t>
      </w:r>
    </w:p>
    <w:p>
      <w:pPr>
        <w:pStyle w:val="BodyText"/>
        <w:spacing w:before="1"/>
        <w:ind w:left="2300"/>
      </w:pPr>
      <w:r>
        <w:rPr/>
        <w:t>Retrieved</w:t>
      </w:r>
      <w:r>
        <w:rPr>
          <w:spacing w:val="54"/>
        </w:rPr>
        <w:t> </w:t>
      </w:r>
      <w:r>
        <w:rPr/>
        <w:t>from</w:t>
      </w:r>
      <w:r>
        <w:rPr>
          <w:spacing w:val="-1"/>
        </w:rPr>
        <w:t> </w:t>
      </w:r>
      <w:hyperlink r:id="rId24">
        <w:r>
          <w:rPr>
            <w:u w:val="single"/>
          </w:rPr>
          <w:t>http://fccl.ksu/ru/papers/chomsky.htm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800" w:val="left" w:leader="none"/>
          <w:tab w:pos="3700" w:val="left" w:leader="none"/>
        </w:tabs>
        <w:ind w:left="1580"/>
      </w:pPr>
      <w:r>
        <w:rPr/>
        <w:t>Cohen,</w:t>
      </w:r>
      <w:r>
        <w:rPr>
          <w:spacing w:val="39"/>
        </w:rPr>
        <w:t> </w:t>
      </w:r>
      <w:r>
        <w:rPr/>
        <w:t>D.</w:t>
        <w:tab/>
        <w:t>(1968).</w:t>
        <w:tab/>
        <w:t>The</w:t>
      </w:r>
      <w:r>
        <w:rPr>
          <w:spacing w:val="37"/>
        </w:rPr>
        <w:t> </w:t>
      </w:r>
      <w:r>
        <w:rPr/>
        <w:t>effects</w:t>
      </w:r>
      <w:r>
        <w:rPr>
          <w:spacing w:val="40"/>
        </w:rPr>
        <w:t> </w:t>
      </w:r>
      <w:r>
        <w:rPr/>
        <w:t>of</w:t>
      </w:r>
      <w:r>
        <w:rPr>
          <w:spacing w:val="37"/>
        </w:rPr>
        <w:t> </w:t>
      </w:r>
      <w:r>
        <w:rPr/>
        <w:t>literature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vocabulary</w:t>
      </w:r>
      <w:r>
        <w:rPr>
          <w:spacing w:val="34"/>
        </w:rPr>
        <w:t> </w:t>
      </w:r>
      <w:r>
        <w:rPr/>
        <w:t>and</w:t>
      </w:r>
      <w:r>
        <w:rPr>
          <w:spacing w:val="38"/>
        </w:rPr>
        <w:t> </w:t>
      </w:r>
      <w:r>
        <w:rPr/>
        <w:t>reading</w:t>
      </w:r>
      <w:r>
        <w:rPr>
          <w:spacing w:val="38"/>
        </w:rPr>
        <w:t> </w:t>
      </w:r>
      <w:r>
        <w:rPr/>
        <w:t>achievement.</w:t>
      </w:r>
    </w:p>
    <w:p>
      <w:pPr>
        <w:spacing w:before="0"/>
        <w:ind w:left="2300" w:right="0" w:firstLine="0"/>
        <w:jc w:val="left"/>
        <w:rPr>
          <w:sz w:val="24"/>
        </w:rPr>
      </w:pPr>
      <w:r>
        <w:rPr>
          <w:i/>
          <w:sz w:val="24"/>
        </w:rPr>
        <w:t>Elementary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English, 45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209-213.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0" w:right="0" w:firstLine="0"/>
        <w:jc w:val="left"/>
        <w:rPr>
          <w:sz w:val="24"/>
        </w:rPr>
      </w:pPr>
      <w:r>
        <w:rPr>
          <w:sz w:val="24"/>
        </w:rPr>
        <w:t>Combs,</w:t>
      </w:r>
      <w:r>
        <w:rPr>
          <w:spacing w:val="17"/>
          <w:sz w:val="24"/>
        </w:rPr>
        <w:t> </w:t>
      </w:r>
      <w:r>
        <w:rPr>
          <w:sz w:val="24"/>
        </w:rPr>
        <w:t>M.</w:t>
      </w:r>
      <w:r>
        <w:rPr>
          <w:spacing w:val="19"/>
          <w:sz w:val="24"/>
        </w:rPr>
        <w:t> </w:t>
      </w:r>
      <w:r>
        <w:rPr>
          <w:sz w:val="24"/>
        </w:rPr>
        <w:t>M.</w:t>
      </w:r>
      <w:r>
        <w:rPr>
          <w:spacing w:val="18"/>
          <w:sz w:val="24"/>
        </w:rPr>
        <w:t> </w:t>
      </w:r>
      <w:r>
        <w:rPr>
          <w:sz w:val="24"/>
        </w:rPr>
        <w:t>(2006).</w:t>
      </w:r>
      <w:r>
        <w:rPr>
          <w:spacing w:val="44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observational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early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literacy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24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ed.).</w:t>
      </w:r>
    </w:p>
    <w:p>
      <w:pPr>
        <w:pStyle w:val="BodyText"/>
        <w:ind w:left="2300"/>
      </w:pPr>
      <w:r>
        <w:rPr/>
        <w:t>Portsmouth,</w:t>
      </w:r>
      <w:r>
        <w:rPr>
          <w:spacing w:val="-1"/>
        </w:rPr>
        <w:t> </w:t>
      </w:r>
      <w:r>
        <w:rPr/>
        <w:t>N.H:</w:t>
      </w:r>
      <w:r>
        <w:rPr>
          <w:spacing w:val="-1"/>
        </w:rPr>
        <w:t> </w:t>
      </w:r>
      <w:r>
        <w:rPr/>
        <w:t>Heinemann.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211" w:right="1113" w:hanging="632"/>
        <w:jc w:val="both"/>
      </w:pPr>
      <w:r>
        <w:rPr/>
        <w:t>Condy, J., &amp; Donald, D. (2005). The impact of two years of CLE Literacy treatment in</w:t>
      </w:r>
      <w:r>
        <w:rPr>
          <w:spacing w:val="1"/>
        </w:rPr>
        <w:t> </w:t>
      </w:r>
      <w:r>
        <w:rPr/>
        <w:t>schools in South Africa. In C. Onokaogu, K. Parry, S. Andema, and L. Tumusiime</w:t>
      </w:r>
      <w:r>
        <w:rPr>
          <w:spacing w:val="1"/>
        </w:rPr>
        <w:t> </w:t>
      </w:r>
      <w:r>
        <w:rPr/>
        <w:t>(Eds.). </w:t>
      </w:r>
      <w:r>
        <w:rPr>
          <w:i/>
        </w:rPr>
        <w:t>Literacy for all in Africa: Teaching Reading in African schools</w:t>
      </w:r>
      <w:r>
        <w:rPr/>
        <w:t>. Kampala: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in association</w:t>
      </w:r>
      <w:r>
        <w:rPr>
          <w:spacing w:val="-1"/>
        </w:rPr>
        <w:t> </w:t>
      </w:r>
      <w:r>
        <w:rPr/>
        <w:t>with Fountain</w:t>
      </w:r>
      <w:r>
        <w:rPr>
          <w:spacing w:val="-1"/>
        </w:rPr>
        <w:t> </w:t>
      </w:r>
      <w:r>
        <w:rPr/>
        <w:t>Publishers.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8" w:hanging="720"/>
        <w:jc w:val="both"/>
        <w:rPr>
          <w:sz w:val="24"/>
        </w:rPr>
      </w:pPr>
      <w:r>
        <w:rPr>
          <w:sz w:val="24"/>
        </w:rPr>
        <w:t>Cooper,</w:t>
      </w:r>
      <w:r>
        <w:rPr>
          <w:spacing w:val="1"/>
          <w:sz w:val="24"/>
        </w:rPr>
        <w:t> </w:t>
      </w:r>
      <w:r>
        <w:rPr>
          <w:sz w:val="24"/>
        </w:rPr>
        <w:t>J.D.</w:t>
      </w:r>
      <w:r>
        <w:rPr>
          <w:spacing w:val="1"/>
          <w:sz w:val="24"/>
        </w:rPr>
        <w:t> </w:t>
      </w:r>
      <w:r>
        <w:rPr>
          <w:sz w:val="24"/>
        </w:rPr>
        <w:t>(1986).</w:t>
      </w:r>
      <w:r>
        <w:rPr>
          <w:spacing w:val="1"/>
          <w:sz w:val="24"/>
        </w:rPr>
        <w:t> </w:t>
      </w:r>
      <w:r>
        <w:rPr>
          <w:i/>
          <w:sz w:val="24"/>
        </w:rPr>
        <w:t>Improving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comprehension.</w:t>
      </w:r>
      <w:r>
        <w:rPr>
          <w:i/>
          <w:spacing w:val="1"/>
          <w:sz w:val="24"/>
        </w:rPr>
        <w:t> </w:t>
      </w:r>
      <w:r>
        <w:rPr>
          <w:sz w:val="24"/>
        </w:rPr>
        <w:t>Boston:</w:t>
      </w:r>
      <w:r>
        <w:rPr>
          <w:spacing w:val="1"/>
          <w:sz w:val="24"/>
        </w:rPr>
        <w:t> </w:t>
      </w:r>
      <w:r>
        <w:rPr>
          <w:sz w:val="24"/>
        </w:rPr>
        <w:t>Houghton</w:t>
      </w:r>
      <w:r>
        <w:rPr>
          <w:spacing w:val="1"/>
          <w:sz w:val="24"/>
        </w:rPr>
        <w:t> </w:t>
      </w:r>
      <w:r>
        <w:rPr>
          <w:sz w:val="24"/>
        </w:rPr>
        <w:t>Mifflin</w:t>
      </w:r>
      <w:r>
        <w:rPr>
          <w:spacing w:val="1"/>
          <w:sz w:val="24"/>
        </w:rPr>
        <w:t> </w:t>
      </w:r>
      <w:r>
        <w:rPr>
          <w:sz w:val="24"/>
        </w:rPr>
        <w:t>Company.</w:t>
      </w:r>
    </w:p>
    <w:p>
      <w:pPr>
        <w:pStyle w:val="BodyText"/>
        <w:spacing w:before="11"/>
        <w:rPr>
          <w:sz w:val="20"/>
        </w:rPr>
      </w:pPr>
    </w:p>
    <w:p>
      <w:pPr>
        <w:spacing w:line="242" w:lineRule="auto" w:before="0"/>
        <w:ind w:left="2300" w:right="1113" w:hanging="720"/>
        <w:jc w:val="both"/>
        <w:rPr>
          <w:sz w:val="24"/>
        </w:rPr>
      </w:pPr>
      <w:r>
        <w:rPr>
          <w:sz w:val="24"/>
        </w:rPr>
        <w:t>Crandall, J. A., &amp; Kaufman, D. (Eds.).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i/>
          <w:sz w:val="24"/>
        </w:rPr>
        <w:t>Content-based instruction in 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settings.</w:t>
      </w:r>
      <w:r>
        <w:rPr>
          <w:i/>
          <w:spacing w:val="1"/>
          <w:sz w:val="24"/>
        </w:rPr>
        <w:t> </w:t>
      </w:r>
      <w:r>
        <w:rPr>
          <w:sz w:val="24"/>
        </w:rPr>
        <w:t>Alexandria, VA: TESOL.</w:t>
      </w:r>
    </w:p>
    <w:p>
      <w:pPr>
        <w:spacing w:before="194"/>
        <w:ind w:left="2300" w:right="1120" w:hanging="720"/>
        <w:jc w:val="both"/>
        <w:rPr>
          <w:sz w:val="24"/>
        </w:rPr>
      </w:pPr>
      <w:r>
        <w:rPr>
          <w:sz w:val="24"/>
        </w:rPr>
        <w:t>Crandall, J. A., &amp; Peyton, J. K. (Eds.).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i/>
          <w:sz w:val="24"/>
        </w:rPr>
        <w:t>Approaches to adult ESL literacy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instruction. </w:t>
      </w:r>
      <w:r>
        <w:rPr>
          <w:sz w:val="24"/>
        </w:rPr>
        <w:t>Washington,</w:t>
      </w:r>
      <w:r>
        <w:rPr>
          <w:spacing w:val="-1"/>
          <w:sz w:val="24"/>
        </w:rPr>
        <w:t> </w:t>
      </w:r>
      <w:r>
        <w:rPr>
          <w:sz w:val="24"/>
        </w:rPr>
        <w:t>DC:</w:t>
      </w:r>
      <w:r>
        <w:rPr>
          <w:spacing w:val="-1"/>
          <w:sz w:val="24"/>
        </w:rPr>
        <w:t> </w:t>
      </w:r>
      <w:r>
        <w:rPr>
          <w:sz w:val="24"/>
        </w:rPr>
        <w:t>Center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Applied Linguistics and</w:t>
      </w:r>
      <w:r>
        <w:rPr>
          <w:spacing w:val="-1"/>
          <w:sz w:val="24"/>
        </w:rPr>
        <w:t> </w:t>
      </w:r>
      <w:r>
        <w:rPr>
          <w:sz w:val="24"/>
        </w:rPr>
        <w:t>Delta</w:t>
      </w:r>
      <w:r>
        <w:rPr>
          <w:spacing w:val="-2"/>
          <w:sz w:val="24"/>
        </w:rPr>
        <w:t> </w:t>
      </w:r>
      <w:r>
        <w:rPr>
          <w:sz w:val="24"/>
        </w:rPr>
        <w:t>Systems.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2300" w:right="1115" w:hanging="720"/>
        <w:jc w:val="both"/>
        <w:rPr>
          <w:sz w:val="24"/>
        </w:rPr>
      </w:pPr>
      <w:r>
        <w:rPr>
          <w:sz w:val="24"/>
        </w:rPr>
        <w:t>Cruickshank, K. (1971).</w:t>
      </w:r>
      <w:r>
        <w:rPr>
          <w:spacing w:val="1"/>
          <w:sz w:val="24"/>
        </w:rPr>
        <w:t> </w:t>
      </w:r>
      <w:r>
        <w:rPr>
          <w:i/>
          <w:sz w:val="24"/>
        </w:rPr>
        <w:t>Psychology of exceptional children and youth. </w:t>
      </w:r>
      <w:r>
        <w:rPr>
          <w:sz w:val="24"/>
        </w:rPr>
        <w:t>USA: Prentice</w:t>
      </w:r>
      <w:r>
        <w:rPr>
          <w:spacing w:val="1"/>
          <w:sz w:val="24"/>
        </w:rPr>
        <w:t> </w:t>
      </w:r>
      <w:r>
        <w:rPr>
          <w:sz w:val="24"/>
        </w:rPr>
        <w:t>Hall,</w:t>
      </w:r>
      <w:r>
        <w:rPr>
          <w:spacing w:val="1"/>
          <w:sz w:val="24"/>
        </w:rPr>
        <w:t> </w:t>
      </w:r>
      <w:r>
        <w:rPr>
          <w:sz w:val="24"/>
        </w:rPr>
        <w:t>Inc.</w:t>
      </w:r>
    </w:p>
    <w:p>
      <w:pPr>
        <w:spacing w:after="0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90"/>
        <w:ind w:left="2300" w:right="1124" w:hanging="720"/>
        <w:jc w:val="both"/>
      </w:pPr>
      <w:r>
        <w:rPr/>
        <w:t>Cullinan, B. E., Jagger, A. M. &amp; Strickland, D. (1974).</w:t>
      </w:r>
      <w:r>
        <w:rPr>
          <w:spacing w:val="1"/>
        </w:rPr>
        <w:t> </w:t>
      </w:r>
      <w:r>
        <w:rPr/>
        <w:t>Language expansion for black</w:t>
      </w:r>
      <w:r>
        <w:rPr>
          <w:spacing w:val="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primary</w:t>
      </w:r>
      <w:r>
        <w:rPr>
          <w:spacing w:val="-4"/>
        </w:rPr>
        <w:t> </w:t>
      </w:r>
      <w:r>
        <w:rPr/>
        <w:t>grades: A research</w:t>
      </w:r>
      <w:r>
        <w:rPr>
          <w:spacing w:val="-1"/>
        </w:rPr>
        <w:t> </w:t>
      </w:r>
      <w:r>
        <w:rPr/>
        <w:t>report.</w:t>
      </w:r>
      <w:r>
        <w:rPr>
          <w:spacing w:val="5"/>
        </w:rPr>
        <w:t> </w:t>
      </w:r>
      <w:r>
        <w:rPr>
          <w:i/>
        </w:rPr>
        <w:t>Young</w:t>
      </w:r>
      <w:r>
        <w:rPr>
          <w:i/>
          <w:spacing w:val="-3"/>
        </w:rPr>
        <w:t> </w:t>
      </w:r>
      <w:r>
        <w:rPr>
          <w:i/>
        </w:rPr>
        <w:t>Children,</w:t>
      </w:r>
      <w:r>
        <w:rPr>
          <w:i/>
          <w:spacing w:val="1"/>
        </w:rPr>
        <w:t> </w:t>
      </w:r>
      <w:r>
        <w:rPr/>
        <w:t>29, 98-112.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9" w:hanging="720"/>
        <w:jc w:val="both"/>
      </w:pPr>
      <w:r>
        <w:rPr/>
        <w:t>D’Alessandro, M. (1990).</w:t>
      </w:r>
      <w:r>
        <w:rPr>
          <w:spacing w:val="1"/>
        </w:rPr>
        <w:t> </w:t>
      </w:r>
      <w:r>
        <w:rPr/>
        <w:t>Accommodating emotionally handicapped children through a</w:t>
      </w:r>
      <w:r>
        <w:rPr>
          <w:spacing w:val="1"/>
        </w:rPr>
        <w:t> </w:t>
      </w:r>
      <w:r>
        <w:rPr/>
        <w:t>literature-based</w:t>
      </w:r>
      <w:r>
        <w:rPr>
          <w:spacing w:val="-1"/>
        </w:rPr>
        <w:t> </w:t>
      </w:r>
      <w:r>
        <w:rPr/>
        <w:t>reading</w:t>
      </w:r>
      <w:r>
        <w:rPr>
          <w:spacing w:val="-4"/>
        </w:rPr>
        <w:t> </w:t>
      </w:r>
      <w:r>
        <w:rPr/>
        <w:t>program.</w:t>
      </w:r>
      <w:r>
        <w:rPr>
          <w:spacing w:val="2"/>
        </w:rPr>
        <w:t> </w:t>
      </w:r>
      <w:r>
        <w:rPr/>
        <w:t>In: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Reading</w:t>
      </w:r>
      <w:r>
        <w:rPr>
          <w:i/>
          <w:spacing w:val="2"/>
        </w:rPr>
        <w:t> </w:t>
      </w:r>
      <w:r>
        <w:rPr>
          <w:i/>
        </w:rPr>
        <w:t>Teacher, </w:t>
      </w:r>
      <w:r>
        <w:rPr/>
        <w:t>44,</w:t>
      </w:r>
      <w:r>
        <w:rPr>
          <w:spacing w:val="-1"/>
        </w:rPr>
        <w:t> </w:t>
      </w:r>
      <w:r>
        <w:rPr/>
        <w:t>288-293.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1126"/>
        <w:jc w:val="right"/>
      </w:pPr>
      <w:r>
        <w:rPr/>
        <w:t>Dahl,</w:t>
      </w:r>
      <w:r>
        <w:rPr>
          <w:spacing w:val="3"/>
        </w:rPr>
        <w:t> </w:t>
      </w:r>
      <w:r>
        <w:rPr/>
        <w:t>S.</w:t>
      </w:r>
      <w:r>
        <w:rPr>
          <w:spacing w:val="66"/>
        </w:rPr>
        <w:t> </w:t>
      </w:r>
      <w:r>
        <w:rPr/>
        <w:t>(1981).</w:t>
      </w:r>
      <w:r>
        <w:rPr>
          <w:spacing w:val="2"/>
        </w:rPr>
        <w:t> </w:t>
      </w:r>
      <w:r>
        <w:rPr/>
        <w:t>Oral</w:t>
      </w:r>
      <w:r>
        <w:rPr>
          <w:spacing w:val="4"/>
        </w:rPr>
        <w:t> </w:t>
      </w:r>
      <w:r>
        <w:rPr/>
        <w:t>language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its</w:t>
      </w:r>
      <w:r>
        <w:rPr>
          <w:spacing w:val="3"/>
        </w:rPr>
        <w:t> </w:t>
      </w:r>
      <w:r>
        <w:rPr/>
        <w:t>relationship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success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reading.</w:t>
      </w:r>
      <w:r>
        <w:rPr>
          <w:spacing w:val="5"/>
        </w:rPr>
        <w:t> </w:t>
      </w:r>
      <w:r>
        <w:rPr/>
        <w:t>In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Frose</w:t>
      </w:r>
      <w:r>
        <w:rPr>
          <w:spacing w:val="2"/>
        </w:rPr>
        <w:t> </w:t>
      </w:r>
      <w:r>
        <w:rPr/>
        <w:t>and</w:t>
      </w:r>
    </w:p>
    <w:p>
      <w:pPr>
        <w:spacing w:before="1"/>
        <w:ind w:left="1580" w:right="1115" w:firstLine="0"/>
        <w:jc w:val="right"/>
        <w:rPr>
          <w:i/>
          <w:sz w:val="24"/>
        </w:rPr>
      </w:pPr>
      <w:r>
        <w:rPr>
          <w:sz w:val="24"/>
        </w:rPr>
        <w:t>S.</w:t>
      </w:r>
      <w:r>
        <w:rPr>
          <w:spacing w:val="94"/>
          <w:sz w:val="24"/>
        </w:rPr>
        <w:t> </w:t>
      </w:r>
      <w:r>
        <w:rPr>
          <w:sz w:val="24"/>
        </w:rPr>
        <w:t>B.</w:t>
      </w:r>
      <w:r>
        <w:rPr>
          <w:spacing w:val="95"/>
          <w:sz w:val="24"/>
        </w:rPr>
        <w:t> </w:t>
      </w:r>
      <w:r>
        <w:rPr>
          <w:sz w:val="24"/>
        </w:rPr>
        <w:t>Straw</w:t>
      </w:r>
      <w:r>
        <w:rPr>
          <w:spacing w:val="97"/>
          <w:sz w:val="24"/>
        </w:rPr>
        <w:t> </w:t>
      </w:r>
      <w:r>
        <w:rPr>
          <w:sz w:val="24"/>
        </w:rPr>
        <w:t>(Eds.).</w:t>
      </w:r>
      <w:r>
        <w:rPr>
          <w:spacing w:val="100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9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96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94"/>
          <w:sz w:val="24"/>
        </w:rPr>
        <w:t> </w:t>
      </w:r>
      <w:r>
        <w:rPr>
          <w:i/>
          <w:sz w:val="24"/>
        </w:rPr>
        <w:t>arts:</w:t>
      </w:r>
      <w:r>
        <w:rPr>
          <w:i/>
          <w:spacing w:val="95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9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5"/>
          <w:sz w:val="24"/>
        </w:rPr>
        <w:t> </w:t>
      </w:r>
      <w:r>
        <w:rPr>
          <w:i/>
          <w:sz w:val="24"/>
        </w:rPr>
        <w:t>schooling.</w:t>
      </w:r>
    </w:p>
    <w:p>
      <w:pPr>
        <w:pStyle w:val="BodyText"/>
        <w:ind w:left="2300"/>
      </w:pPr>
      <w:r>
        <w:rPr/>
        <w:t>Baltimore,</w:t>
      </w:r>
      <w:r>
        <w:rPr>
          <w:spacing w:val="-1"/>
        </w:rPr>
        <w:t> </w:t>
      </w:r>
      <w:r>
        <w:rPr/>
        <w:t>M.A.: University</w:t>
      </w:r>
      <w:r>
        <w:rPr>
          <w:spacing w:val="-8"/>
        </w:rPr>
        <w:t> </w:t>
      </w:r>
      <w:r>
        <w:rPr/>
        <w:t>Park Press.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580"/>
      </w:pPr>
      <w:r>
        <w:rPr/>
        <w:t>Davis,</w:t>
      </w:r>
      <w:r>
        <w:rPr>
          <w:spacing w:val="21"/>
        </w:rPr>
        <w:t> </w:t>
      </w:r>
      <w:r>
        <w:rPr/>
        <w:t>J.</w:t>
      </w:r>
      <w:r>
        <w:rPr>
          <w:spacing w:val="20"/>
        </w:rPr>
        <w:t> </w:t>
      </w:r>
      <w:r>
        <w:rPr/>
        <w:t>M.</w:t>
      </w:r>
      <w:r>
        <w:rPr>
          <w:spacing w:val="20"/>
        </w:rPr>
        <w:t> </w:t>
      </w:r>
      <w:r>
        <w:rPr/>
        <w:t>(1988).</w:t>
      </w:r>
      <w:r>
        <w:rPr>
          <w:spacing w:val="44"/>
        </w:rPr>
        <w:t> </w:t>
      </w:r>
      <w:r>
        <w:rPr/>
        <w:t>Management</w:t>
      </w:r>
      <w:r>
        <w:rPr>
          <w:spacing w:val="23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school</w:t>
      </w:r>
      <w:r>
        <w:rPr>
          <w:spacing w:val="23"/>
        </w:rPr>
        <w:t> </w:t>
      </w:r>
      <w:r>
        <w:rPr/>
        <w:t>age</w:t>
      </w:r>
      <w:r>
        <w:rPr>
          <w:spacing w:val="22"/>
        </w:rPr>
        <w:t> </w:t>
      </w:r>
      <w:r>
        <w:rPr/>
        <w:t>child: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psychosocial</w:t>
      </w:r>
      <w:r>
        <w:rPr>
          <w:spacing w:val="20"/>
        </w:rPr>
        <w:t> </w:t>
      </w:r>
      <w:r>
        <w:rPr/>
        <w:t>perspective.</w:t>
      </w:r>
    </w:p>
    <w:p>
      <w:pPr>
        <w:spacing w:before="0"/>
        <w:ind w:left="2300" w:right="0" w:firstLine="0"/>
        <w:jc w:val="left"/>
        <w:rPr>
          <w:sz w:val="24"/>
        </w:rPr>
      </w:pPr>
      <w:r>
        <w:rPr>
          <w:sz w:val="24"/>
        </w:rPr>
        <w:t>In: F.</w:t>
      </w:r>
      <w:r>
        <w:rPr>
          <w:spacing w:val="-1"/>
          <w:sz w:val="24"/>
        </w:rPr>
        <w:t> </w:t>
      </w:r>
      <w:r>
        <w:rPr>
          <w:sz w:val="24"/>
        </w:rPr>
        <w:t>H. Bess</w:t>
      </w:r>
      <w:r>
        <w:rPr>
          <w:spacing w:val="-1"/>
          <w:sz w:val="24"/>
        </w:rPr>
        <w:t> </w:t>
      </w:r>
      <w:r>
        <w:rPr>
          <w:sz w:val="24"/>
        </w:rPr>
        <w:t>(Ed.).</w:t>
      </w:r>
      <w:r>
        <w:rPr>
          <w:spacing w:val="-1"/>
          <w:sz w:val="24"/>
        </w:rPr>
        <w:t> </w:t>
      </w:r>
      <w:r>
        <w:rPr>
          <w:i/>
          <w:sz w:val="24"/>
        </w:rPr>
        <w:t>Hearing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impairment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children. </w:t>
      </w:r>
      <w:r>
        <w:rPr>
          <w:sz w:val="24"/>
        </w:rPr>
        <w:t>Parton,</w:t>
      </w:r>
      <w:r>
        <w:rPr>
          <w:spacing w:val="-1"/>
          <w:sz w:val="24"/>
        </w:rPr>
        <w:t> </w:t>
      </w:r>
      <w:r>
        <w:rPr>
          <w:sz w:val="24"/>
        </w:rPr>
        <w:t>MD:</w:t>
      </w:r>
      <w:r>
        <w:rPr>
          <w:spacing w:val="-1"/>
          <w:sz w:val="24"/>
        </w:rPr>
        <w:t> </w:t>
      </w:r>
      <w:r>
        <w:rPr>
          <w:sz w:val="24"/>
        </w:rPr>
        <w:t>York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580" w:right="0" w:firstLine="0"/>
        <w:jc w:val="left"/>
        <w:rPr>
          <w:sz w:val="24"/>
        </w:rPr>
      </w:pPr>
      <w:r>
        <w:rPr>
          <w:sz w:val="24"/>
        </w:rPr>
        <w:t>Dembo,</w:t>
      </w:r>
      <w:r>
        <w:rPr>
          <w:spacing w:val="13"/>
          <w:sz w:val="24"/>
        </w:rPr>
        <w:t> </w:t>
      </w:r>
      <w:r>
        <w:rPr>
          <w:sz w:val="24"/>
        </w:rPr>
        <w:t>M.</w:t>
      </w:r>
      <w:r>
        <w:rPr>
          <w:spacing w:val="13"/>
          <w:sz w:val="24"/>
        </w:rPr>
        <w:t> </w:t>
      </w:r>
      <w:r>
        <w:rPr>
          <w:sz w:val="24"/>
        </w:rPr>
        <w:t>H.</w:t>
      </w:r>
      <w:r>
        <w:rPr>
          <w:spacing w:val="27"/>
          <w:sz w:val="24"/>
        </w:rPr>
        <w:t> </w:t>
      </w:r>
      <w:r>
        <w:rPr>
          <w:sz w:val="24"/>
        </w:rPr>
        <w:t>(1991).</w:t>
      </w:r>
      <w:r>
        <w:rPr>
          <w:spacing w:val="14"/>
          <w:sz w:val="24"/>
        </w:rPr>
        <w:t> </w:t>
      </w:r>
      <w:r>
        <w:rPr>
          <w:i/>
          <w:sz w:val="24"/>
        </w:rPr>
        <w:t>Applying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classroom</w:t>
      </w:r>
      <w:r>
        <w:rPr>
          <w:i/>
          <w:spacing w:val="16"/>
          <w:sz w:val="24"/>
        </w:rPr>
        <w:t> </w:t>
      </w:r>
      <w:r>
        <w:rPr>
          <w:sz w:val="24"/>
        </w:rPr>
        <w:t>(4th</w:t>
      </w:r>
      <w:r>
        <w:rPr>
          <w:spacing w:val="12"/>
          <w:sz w:val="24"/>
        </w:rPr>
        <w:t> </w:t>
      </w:r>
      <w:r>
        <w:rPr>
          <w:sz w:val="24"/>
        </w:rPr>
        <w:t>Edition).</w:t>
      </w:r>
    </w:p>
    <w:p>
      <w:pPr>
        <w:pStyle w:val="BodyText"/>
        <w:ind w:left="2300"/>
      </w:pPr>
      <w:r>
        <w:rPr/>
        <w:t>New</w:t>
      </w:r>
      <w:r>
        <w:rPr>
          <w:spacing w:val="-2"/>
        </w:rPr>
        <w:t> </w:t>
      </w:r>
      <w:r>
        <w:rPr/>
        <w:t>York: Longman</w:t>
      </w:r>
      <w:r>
        <w:rPr>
          <w:spacing w:val="-2"/>
        </w:rPr>
        <w:t> </w:t>
      </w:r>
      <w:r>
        <w:rPr/>
        <w:t>Publishing</w:t>
      </w:r>
      <w:r>
        <w:rPr>
          <w:spacing w:val="-3"/>
        </w:rPr>
        <w:t> </w:t>
      </w:r>
      <w:r>
        <w:rPr/>
        <w:t>Group.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5" w:hanging="720"/>
        <w:jc w:val="both"/>
        <w:rPr>
          <w:sz w:val="24"/>
        </w:rPr>
      </w:pPr>
      <w:r>
        <w:rPr>
          <w:sz w:val="24"/>
        </w:rPr>
        <w:t>Dorr, R. E.</w:t>
      </w:r>
      <w:r>
        <w:rPr>
          <w:spacing w:val="1"/>
          <w:sz w:val="24"/>
        </w:rPr>
        <w:t> </w:t>
      </w:r>
      <w:r>
        <w:rPr>
          <w:sz w:val="24"/>
        </w:rPr>
        <w:t>(2006). Something old is new again: Revisiting language experience.</w:t>
      </w:r>
      <w:r>
        <w:rPr>
          <w:spacing w:val="1"/>
          <w:sz w:val="24"/>
        </w:rPr>
        <w:t> </w:t>
      </w:r>
      <w:r>
        <w:rPr>
          <w:sz w:val="24"/>
        </w:rPr>
        <w:t>In: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</w:t>
      </w:r>
      <w:r>
        <w:rPr>
          <w:sz w:val="24"/>
        </w:rPr>
        <w:t>, </w:t>
      </w:r>
      <w:r>
        <w:rPr>
          <w:i/>
          <w:sz w:val="24"/>
        </w:rPr>
        <w:t>60,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(2)</w:t>
      </w:r>
      <w:r>
        <w:rPr>
          <w:sz w:val="24"/>
        </w:rPr>
        <w:t>, 138-146.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4" w:hanging="720"/>
        <w:jc w:val="both"/>
      </w:pPr>
      <w:r>
        <w:rPr/>
        <w:t>Diedetrach, M., &amp; Chiang, B.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Instructional strategies used by general educators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disabilities: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survey.</w:t>
      </w:r>
      <w:r>
        <w:rPr>
          <w:spacing w:val="1"/>
        </w:rPr>
        <w:t> </w:t>
      </w:r>
      <w:r>
        <w:rPr>
          <w:i/>
        </w:rPr>
        <w:t>Remedial</w:t>
      </w:r>
      <w:r>
        <w:rPr>
          <w:i/>
          <w:spacing w:val="60"/>
        </w:rPr>
        <w:t> </w:t>
      </w:r>
      <w:r>
        <w:rPr>
          <w:i/>
        </w:rPr>
        <w:t>and</w:t>
      </w:r>
      <w:r>
        <w:rPr>
          <w:i/>
          <w:spacing w:val="-57"/>
        </w:rPr>
        <w:t> </w:t>
      </w:r>
      <w:r>
        <w:rPr>
          <w:i/>
        </w:rPr>
        <w:t>Special</w:t>
      </w:r>
      <w:r>
        <w:rPr>
          <w:i/>
          <w:spacing w:val="-1"/>
        </w:rPr>
        <w:t> </w:t>
      </w:r>
      <w:r>
        <w:rPr>
          <w:i/>
        </w:rPr>
        <w:t>Education,</w:t>
      </w:r>
      <w:r>
        <w:rPr>
          <w:i/>
          <w:spacing w:val="1"/>
        </w:rPr>
        <w:t> </w:t>
      </w:r>
      <w:r>
        <w:rPr>
          <w:i/>
        </w:rPr>
        <w:t>18</w:t>
      </w:r>
      <w:r>
        <w:rPr>
          <w:i/>
          <w:spacing w:val="2"/>
        </w:rPr>
        <w:t> </w:t>
      </w:r>
      <w:r>
        <w:rPr>
          <w:i/>
        </w:rPr>
        <w:t>(3)</w:t>
      </w:r>
      <w:r>
        <w:rPr/>
        <w:t>, 174-181.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9" w:hanging="720"/>
        <w:jc w:val="both"/>
        <w:rPr>
          <w:sz w:val="24"/>
        </w:rPr>
      </w:pPr>
      <w:r>
        <w:rPr>
          <w:sz w:val="24"/>
        </w:rPr>
        <w:t>Durojaiye,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(1977).</w:t>
      </w:r>
      <w:r>
        <w:rPr>
          <w:spacing w:val="1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nursery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schools.</w:t>
      </w:r>
      <w:r>
        <w:rPr>
          <w:i/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1"/>
          <w:sz w:val="24"/>
        </w:rPr>
        <w:t> </w:t>
      </w:r>
      <w:r>
        <w:rPr>
          <w:sz w:val="24"/>
        </w:rPr>
        <w:t>Oxford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211" w:right="1118" w:hanging="632"/>
        <w:jc w:val="both"/>
      </w:pPr>
      <w:r>
        <w:rPr/>
        <w:t>Eldredge, J.I., Reutzel, D.R., &amp; Hollingsmorth, P.M (2000). Comparing the 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practices:</w:t>
      </w:r>
      <w:r>
        <w:rPr>
          <w:spacing w:val="1"/>
        </w:rPr>
        <w:t> </w:t>
      </w:r>
      <w:r>
        <w:rPr/>
        <w:t>Round-Robin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60"/>
        </w:rPr>
        <w:t> </w:t>
      </w:r>
      <w:r>
        <w:rPr/>
        <w:t>language</w:t>
      </w:r>
      <w:r>
        <w:rPr>
          <w:spacing w:val="-57"/>
        </w:rPr>
        <w:t> </w:t>
      </w:r>
      <w:r>
        <w:rPr/>
        <w:t>shared</w:t>
      </w:r>
      <w:r>
        <w:rPr>
          <w:spacing w:val="1"/>
        </w:rPr>
        <w:t> </w:t>
      </w:r>
      <w:r>
        <w:rPr/>
        <w:t>Book Experience.</w:t>
      </w:r>
      <w:r>
        <w:rPr>
          <w:spacing w:val="2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Literacy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</w:t>
      </w:r>
      <w:r>
        <w:rPr>
          <w:i/>
        </w:rPr>
        <w:t>28</w:t>
      </w:r>
      <w:r>
        <w:rPr/>
        <w:t>,</w:t>
      </w:r>
      <w:r>
        <w:rPr>
          <w:spacing w:val="-1"/>
        </w:rPr>
        <w:t> </w:t>
      </w:r>
      <w:r>
        <w:rPr/>
        <w:t>201 – 225.</w:t>
      </w:r>
    </w:p>
    <w:p>
      <w:pPr>
        <w:pStyle w:val="BodyText"/>
      </w:pPr>
    </w:p>
    <w:p>
      <w:pPr>
        <w:spacing w:before="0"/>
        <w:ind w:left="2300" w:right="1120" w:hanging="720"/>
        <w:jc w:val="both"/>
        <w:rPr>
          <w:sz w:val="24"/>
        </w:rPr>
      </w:pPr>
      <w:r>
        <w:rPr>
          <w:sz w:val="24"/>
        </w:rPr>
        <w:t>Elbaum, B., Vaughn, S., Hughes, M. T., Moody, S.W., &amp; Schumm, J.S.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reading outcomes of students with disabilities are related to instructional grouping</w:t>
      </w:r>
      <w:r>
        <w:rPr>
          <w:spacing w:val="-57"/>
          <w:sz w:val="24"/>
        </w:rPr>
        <w:t> </w:t>
      </w:r>
      <w:r>
        <w:rPr>
          <w:sz w:val="24"/>
        </w:rPr>
        <w:t>formats: A meta-analytic review. In: R. M. Gersten, E. Schiller, S. Vaughn (Eds.).</w:t>
      </w:r>
      <w:r>
        <w:rPr>
          <w:spacing w:val="-57"/>
          <w:sz w:val="24"/>
        </w:rPr>
        <w:t> </w:t>
      </w:r>
      <w:r>
        <w:rPr>
          <w:i/>
          <w:sz w:val="24"/>
        </w:rPr>
        <w:t>Contemporary special education research: Synthesis of the knowledge base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Mahwah,</w:t>
      </w:r>
      <w:r>
        <w:rPr>
          <w:spacing w:val="1"/>
          <w:sz w:val="24"/>
        </w:rPr>
        <w:t> </w:t>
      </w:r>
      <w:r>
        <w:rPr>
          <w:sz w:val="24"/>
        </w:rPr>
        <w:t>NJ:</w:t>
      </w:r>
      <w:r>
        <w:rPr>
          <w:spacing w:val="1"/>
          <w:sz w:val="24"/>
        </w:rPr>
        <w:t> </w:t>
      </w:r>
      <w:r>
        <w:rPr>
          <w:sz w:val="24"/>
        </w:rPr>
        <w:t>Lawrence</w:t>
      </w:r>
      <w:r>
        <w:rPr>
          <w:spacing w:val="1"/>
          <w:sz w:val="24"/>
        </w:rPr>
        <w:t> </w:t>
      </w:r>
      <w:r>
        <w:rPr>
          <w:sz w:val="24"/>
        </w:rPr>
        <w:t>Erlbaum</w:t>
      </w:r>
      <w:r>
        <w:rPr>
          <w:spacing w:val="1"/>
          <w:sz w:val="24"/>
        </w:rPr>
        <w:t> </w:t>
      </w:r>
      <w:r>
        <w:rPr>
          <w:sz w:val="24"/>
        </w:rPr>
        <w:t>Associates,</w:t>
      </w:r>
      <w:r>
        <w:rPr>
          <w:spacing w:val="-57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9" w:hanging="720"/>
        <w:jc w:val="both"/>
        <w:rPr>
          <w:sz w:val="24"/>
        </w:rPr>
      </w:pPr>
      <w:r>
        <w:rPr>
          <w:sz w:val="24"/>
        </w:rPr>
        <w:t>Ellis, N. R., &amp; Wooldridge, P. W. (1985).</w:t>
      </w:r>
      <w:r>
        <w:rPr>
          <w:spacing w:val="60"/>
          <w:sz w:val="24"/>
        </w:rPr>
        <w:t> </w:t>
      </w:r>
      <w:r>
        <w:rPr>
          <w:sz w:val="24"/>
        </w:rPr>
        <w:t>Short –Term memory for pictures and words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mentally</w:t>
      </w:r>
      <w:r>
        <w:rPr>
          <w:spacing w:val="1"/>
          <w:sz w:val="24"/>
        </w:rPr>
        <w:t> </w:t>
      </w:r>
      <w:r>
        <w:rPr>
          <w:sz w:val="24"/>
        </w:rPr>
        <w:t>retarded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non-retarded</w:t>
      </w:r>
      <w:r>
        <w:rPr>
          <w:spacing w:val="1"/>
          <w:sz w:val="24"/>
        </w:rPr>
        <w:t> </w:t>
      </w:r>
      <w:r>
        <w:rPr>
          <w:sz w:val="24"/>
        </w:rPr>
        <w:t>peers.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Deficiency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89</w:t>
      </w:r>
      <w:r>
        <w:rPr>
          <w:sz w:val="24"/>
        </w:rPr>
        <w:t>, 622-626.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80" w:right="0" w:firstLine="0"/>
        <w:jc w:val="left"/>
        <w:rPr>
          <w:sz w:val="24"/>
        </w:rPr>
      </w:pPr>
      <w:r>
        <w:rPr>
          <w:i/>
          <w:sz w:val="24"/>
        </w:rPr>
        <w:t>Encarta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Encyclopedia </w:t>
      </w:r>
      <w:r>
        <w:rPr>
          <w:sz w:val="24"/>
        </w:rPr>
        <w:t>(2010)</w:t>
      </w:r>
      <w:r>
        <w:rPr>
          <w:spacing w:val="-1"/>
          <w:sz w:val="24"/>
        </w:rPr>
        <w:t> </w:t>
      </w:r>
      <w:r>
        <w:rPr>
          <w:sz w:val="24"/>
        </w:rPr>
        <w:t>[DVD].</w:t>
      </w:r>
      <w:r>
        <w:rPr>
          <w:spacing w:val="-1"/>
          <w:sz w:val="24"/>
        </w:rPr>
        <w:t> </w:t>
      </w:r>
      <w:r>
        <w:rPr>
          <w:sz w:val="24"/>
        </w:rPr>
        <w:t>Redmond,</w:t>
      </w:r>
      <w:r>
        <w:rPr>
          <w:spacing w:val="-2"/>
          <w:sz w:val="24"/>
        </w:rPr>
        <w:t> </w:t>
      </w:r>
      <w:r>
        <w:rPr>
          <w:sz w:val="24"/>
        </w:rPr>
        <w:t>WA.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5" w:hanging="720"/>
        <w:jc w:val="both"/>
      </w:pPr>
      <w:r>
        <w:rPr/>
        <w:t>Erten, I. H., &amp; Karakas, M. (2007). Understanding the divergent influences of reading</w:t>
      </w:r>
      <w:r>
        <w:rPr>
          <w:spacing w:val="1"/>
        </w:rPr>
        <w:t> </w:t>
      </w:r>
      <w:r>
        <w:rPr/>
        <w:t>activities on the comprehension of short stories</w:t>
      </w:r>
      <w:r>
        <w:rPr>
          <w:i/>
        </w:rPr>
        <w:t>. The reading Matrix</w:t>
      </w:r>
      <w:r>
        <w:rPr/>
        <w:t>. 7(3), 113-</w:t>
      </w:r>
      <w:r>
        <w:rPr>
          <w:spacing w:val="1"/>
        </w:rPr>
        <w:t> </w:t>
      </w:r>
      <w:r>
        <w:rPr/>
        <w:t>133.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6" w:hanging="720"/>
        <w:jc w:val="both"/>
        <w:rPr>
          <w:sz w:val="24"/>
        </w:rPr>
      </w:pPr>
      <w:r>
        <w:rPr>
          <w:sz w:val="24"/>
        </w:rPr>
        <w:t>Ertem, I.S (2010). The effect of electronic story books on struggling fourth-grade reading</w:t>
      </w:r>
      <w:r>
        <w:rPr>
          <w:spacing w:val="-57"/>
          <w:sz w:val="24"/>
        </w:rPr>
        <w:t> </w:t>
      </w:r>
      <w:r>
        <w:rPr>
          <w:sz w:val="24"/>
        </w:rPr>
        <w:t>Comprehension. </w:t>
      </w:r>
      <w:r>
        <w:rPr>
          <w:i/>
          <w:sz w:val="24"/>
        </w:rPr>
        <w:t>Journal of Educational 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 (4),</w:t>
      </w:r>
      <w:r>
        <w:rPr>
          <w:spacing w:val="16"/>
          <w:sz w:val="24"/>
        </w:rPr>
        <w:t> </w:t>
      </w:r>
      <w:r>
        <w:rPr>
          <w:sz w:val="24"/>
        </w:rPr>
        <w:t>140</w:t>
      </w:r>
      <w:r>
        <w:rPr>
          <w:spacing w:val="-1"/>
          <w:sz w:val="24"/>
        </w:rPr>
        <w:t> </w:t>
      </w:r>
      <w:r>
        <w:rPr>
          <w:sz w:val="24"/>
        </w:rPr>
        <w:t>– 155.</w:t>
      </w:r>
    </w:p>
    <w:p>
      <w:pPr>
        <w:spacing w:after="0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spacing w:before="90"/>
        <w:ind w:left="2300" w:right="1118" w:hanging="720"/>
        <w:jc w:val="both"/>
        <w:rPr>
          <w:sz w:val="24"/>
        </w:rPr>
      </w:pPr>
      <w:r>
        <w:rPr>
          <w:sz w:val="24"/>
        </w:rPr>
        <w:t>Ezeanochie,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comprehension</w:t>
      </w:r>
      <w:r>
        <w:rPr>
          <w:spacing w:val="1"/>
          <w:sz w:val="24"/>
        </w:rPr>
        <w:t> </w:t>
      </w:r>
      <w:r>
        <w:rPr>
          <w:sz w:val="24"/>
        </w:rPr>
        <w:t>habits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acquisition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literacy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entrepreneurial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struggling</w:t>
      </w:r>
      <w:r>
        <w:rPr>
          <w:spacing w:val="1"/>
          <w:sz w:val="24"/>
        </w:rPr>
        <w:t> </w:t>
      </w:r>
      <w:r>
        <w:rPr>
          <w:sz w:val="24"/>
        </w:rPr>
        <w:t>readers.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Literacy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Development,</w:t>
      </w:r>
      <w:r>
        <w:rPr>
          <w:i/>
          <w:spacing w:val="3"/>
          <w:sz w:val="24"/>
        </w:rPr>
        <w:t> </w:t>
      </w:r>
      <w:r>
        <w:rPr>
          <w:sz w:val="24"/>
        </w:rPr>
        <w:t>11(1), 93-98.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0" w:right="0" w:firstLine="0"/>
        <w:jc w:val="left"/>
        <w:rPr>
          <w:sz w:val="24"/>
        </w:rPr>
      </w:pP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Republic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(2015).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3"/>
          <w:sz w:val="24"/>
        </w:rPr>
        <w:t> </w:t>
      </w:r>
      <w:r>
        <w:rPr>
          <w:sz w:val="24"/>
        </w:rPr>
        <w:t>Lagos:</w:t>
      </w:r>
      <w:r>
        <w:rPr>
          <w:spacing w:val="-1"/>
          <w:sz w:val="24"/>
        </w:rPr>
        <w:t> </w:t>
      </w:r>
      <w:r>
        <w:rPr>
          <w:sz w:val="24"/>
        </w:rPr>
        <w:t>NERDC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6" w:hanging="720"/>
        <w:jc w:val="both"/>
      </w:pPr>
      <w:r>
        <w:rPr/>
        <w:t>Feilson, D., Kita, B.,</w:t>
      </w:r>
      <w:r>
        <w:rPr>
          <w:spacing w:val="1"/>
        </w:rPr>
        <w:t> </w:t>
      </w:r>
      <w:r>
        <w:rPr/>
        <w:t>&amp; Goldstein, Z. (1986).</w:t>
      </w:r>
      <w:r>
        <w:rPr>
          <w:spacing w:val="1"/>
        </w:rPr>
        <w:t> </w:t>
      </w:r>
      <w:r>
        <w:rPr/>
        <w:t>Effects of listening to series stories on first</w:t>
      </w:r>
      <w:r>
        <w:rPr>
          <w:spacing w:val="-57"/>
        </w:rPr>
        <w:t> </w:t>
      </w:r>
      <w:r>
        <w:rPr/>
        <w:t>graders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languages.</w:t>
      </w:r>
      <w:r>
        <w:rPr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Teaching</w:t>
      </w:r>
      <w:r>
        <w:rPr>
          <w:i/>
          <w:spacing w:val="60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English,</w:t>
      </w:r>
      <w:r>
        <w:rPr>
          <w:i/>
          <w:spacing w:val="-1"/>
        </w:rPr>
        <w:t> </w:t>
      </w:r>
      <w:r>
        <w:rPr/>
        <w:t>20, 339-355.</w:t>
      </w:r>
    </w:p>
    <w:p>
      <w:pPr>
        <w:spacing w:before="200"/>
        <w:ind w:left="2300" w:right="1120" w:hanging="720"/>
        <w:jc w:val="both"/>
        <w:rPr>
          <w:sz w:val="24"/>
        </w:rPr>
      </w:pPr>
      <w:r>
        <w:rPr>
          <w:sz w:val="24"/>
        </w:rPr>
        <w:t>Feldrian,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Understanding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psychology.</w:t>
      </w:r>
      <w:r>
        <w:rPr>
          <w:i/>
          <w:spacing w:val="1"/>
          <w:sz w:val="24"/>
        </w:rPr>
        <w:t> </w:t>
      </w:r>
      <w:r>
        <w:rPr>
          <w:sz w:val="24"/>
        </w:rPr>
        <w:t>Boston:</w:t>
      </w:r>
      <w:r>
        <w:rPr>
          <w:spacing w:val="1"/>
          <w:sz w:val="24"/>
        </w:rPr>
        <w:t> </w:t>
      </w:r>
      <w:r>
        <w:rPr>
          <w:sz w:val="24"/>
        </w:rPr>
        <w:t>McGraw</w:t>
      </w:r>
      <w:r>
        <w:rPr>
          <w:spacing w:val="1"/>
          <w:sz w:val="24"/>
        </w:rPr>
        <w:t> </w:t>
      </w:r>
      <w:r>
        <w:rPr>
          <w:sz w:val="24"/>
        </w:rPr>
        <w:t>Hill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8" w:hanging="720"/>
        <w:jc w:val="both"/>
        <w:rPr>
          <w:sz w:val="24"/>
        </w:rPr>
      </w:pPr>
      <w:r>
        <w:rPr>
          <w:sz w:val="24"/>
        </w:rPr>
        <w:t>Fisher, D., &amp; Frey, N. (2008).</w:t>
      </w:r>
      <w:r>
        <w:rPr>
          <w:spacing w:val="1"/>
          <w:sz w:val="24"/>
        </w:rPr>
        <w:t> </w:t>
      </w:r>
      <w:r>
        <w:rPr>
          <w:sz w:val="24"/>
        </w:rPr>
        <w:t>Comprehension instruction in action: The secondary</w:t>
      </w:r>
      <w:r>
        <w:rPr>
          <w:spacing w:val="1"/>
          <w:sz w:val="24"/>
        </w:rPr>
        <w:t> </w:t>
      </w:r>
      <w:r>
        <w:rPr>
          <w:sz w:val="24"/>
        </w:rPr>
        <w:t>classroom. Research on teaching comprehension. In C. C. Block &amp; S. G. Parris</w:t>
      </w:r>
      <w:r>
        <w:rPr>
          <w:spacing w:val="1"/>
          <w:sz w:val="24"/>
        </w:rPr>
        <w:t> </w:t>
      </w:r>
      <w:r>
        <w:rPr>
          <w:sz w:val="24"/>
        </w:rPr>
        <w:t>(Eds.). </w:t>
      </w:r>
      <w:r>
        <w:rPr>
          <w:i/>
          <w:sz w:val="24"/>
        </w:rPr>
        <w:t>Comprehension instruction: Research-based best practices. </w:t>
      </w:r>
      <w:r>
        <w:rPr>
          <w:sz w:val="24"/>
        </w:rPr>
        <w:t>New York,</w:t>
      </w:r>
      <w:r>
        <w:rPr>
          <w:spacing w:val="1"/>
          <w:sz w:val="24"/>
        </w:rPr>
        <w:t> </w:t>
      </w:r>
      <w:r>
        <w:rPr>
          <w:sz w:val="24"/>
        </w:rPr>
        <w:t>NY:</w:t>
      </w:r>
      <w:r>
        <w:rPr>
          <w:spacing w:val="-1"/>
          <w:sz w:val="24"/>
        </w:rPr>
        <w:t> </w:t>
      </w:r>
      <w:r>
        <w:rPr>
          <w:sz w:val="24"/>
        </w:rPr>
        <w:t>Guilford Press.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300" w:right="1115" w:hanging="720"/>
        <w:jc w:val="both"/>
        <w:rPr>
          <w:sz w:val="24"/>
        </w:rPr>
      </w:pPr>
      <w:r>
        <w:rPr>
          <w:sz w:val="24"/>
        </w:rPr>
        <w:t>Fletcher, K., Blair, C., Bolger, K., &amp; Scott, M. (2004).</w:t>
      </w:r>
      <w:r>
        <w:rPr>
          <w:spacing w:val="1"/>
          <w:sz w:val="24"/>
        </w:rPr>
        <w:t> </w:t>
      </w:r>
      <w:r>
        <w:rPr>
          <w:sz w:val="24"/>
        </w:rPr>
        <w:t>Specific patterns of cognitive</w:t>
      </w:r>
      <w:r>
        <w:rPr>
          <w:spacing w:val="1"/>
          <w:sz w:val="24"/>
        </w:rPr>
        <w:t> </w:t>
      </w:r>
      <w:r>
        <w:rPr>
          <w:sz w:val="24"/>
        </w:rPr>
        <w:t>abilities in young children with mild mental retardation.</w:t>
      </w:r>
      <w:r>
        <w:rPr>
          <w:spacing w:val="1"/>
          <w:sz w:val="24"/>
        </w:rPr>
        <w:t> </w:t>
      </w:r>
      <w:r>
        <w:rPr>
          <w:i/>
          <w:sz w:val="24"/>
        </w:rPr>
        <w:t>Education and Training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Developmental Disabilities</w:t>
      </w:r>
      <w:r>
        <w:rPr>
          <w:sz w:val="24"/>
        </w:rPr>
        <w:t>, </w:t>
      </w:r>
      <w:r>
        <w:rPr>
          <w:i/>
          <w:sz w:val="24"/>
        </w:rPr>
        <w:t>39</w:t>
      </w:r>
      <w:r>
        <w:rPr>
          <w:sz w:val="24"/>
        </w:rPr>
        <w:t>, 270-</w:t>
      </w:r>
      <w:r>
        <w:rPr>
          <w:spacing w:val="-1"/>
          <w:sz w:val="24"/>
        </w:rPr>
        <w:t> </w:t>
      </w:r>
      <w:r>
        <w:rPr>
          <w:sz w:val="24"/>
        </w:rPr>
        <w:t>278.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580" w:right="0" w:firstLine="0"/>
        <w:jc w:val="left"/>
        <w:rPr>
          <w:sz w:val="24"/>
        </w:rPr>
      </w:pPr>
      <w:r>
        <w:rPr>
          <w:sz w:val="24"/>
        </w:rPr>
        <w:t>Freire,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(1972).</w:t>
      </w:r>
      <w:r>
        <w:rPr>
          <w:spacing w:val="-2"/>
          <w:sz w:val="24"/>
        </w:rPr>
        <w:t> </w:t>
      </w:r>
      <w:r>
        <w:rPr>
          <w:i/>
          <w:sz w:val="24"/>
        </w:rPr>
        <w:t>Pedagogy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oppressed.</w:t>
      </w:r>
      <w:r>
        <w:rPr>
          <w:i/>
          <w:spacing w:val="-2"/>
          <w:sz w:val="24"/>
        </w:rPr>
        <w:t> </w:t>
      </w:r>
      <w:r>
        <w:rPr>
          <w:sz w:val="24"/>
        </w:rPr>
        <w:t>Penguin:</w:t>
      </w:r>
      <w:r>
        <w:rPr>
          <w:spacing w:val="-1"/>
          <w:sz w:val="24"/>
        </w:rPr>
        <w:t> </w:t>
      </w:r>
      <w:r>
        <w:rPr>
          <w:sz w:val="24"/>
        </w:rPr>
        <w:t>Harmondsworth.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2300" w:right="1120" w:hanging="720"/>
        <w:jc w:val="both"/>
      </w:pPr>
      <w:r>
        <w:rPr/>
        <w:t>Gajria, M., Jitendra, A.</w:t>
      </w:r>
      <w:r>
        <w:rPr>
          <w:spacing w:val="1"/>
        </w:rPr>
        <w:t> </w:t>
      </w:r>
      <w:r>
        <w:rPr/>
        <w:t>K., Sood, S., &amp; Sacks, G. (2007).</w:t>
      </w:r>
      <w:r>
        <w:rPr>
          <w:spacing w:val="1"/>
        </w:rPr>
        <w:t> </w:t>
      </w:r>
      <w:r>
        <w:rPr/>
        <w:t>Improving comprehension of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disabilities: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60"/>
        </w:rPr>
        <w:t> </w:t>
      </w:r>
      <w:r>
        <w:rPr/>
        <w:t>synthesis.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Learning disabilities,</w:t>
      </w:r>
      <w:r>
        <w:rPr>
          <w:i/>
          <w:spacing w:val="2"/>
        </w:rPr>
        <w:t> </w:t>
      </w:r>
      <w:r>
        <w:rPr>
          <w:i/>
        </w:rPr>
        <w:t>40 (3)</w:t>
      </w:r>
      <w:r>
        <w:rPr/>
        <w:t>,</w:t>
      </w:r>
      <w:r>
        <w:rPr>
          <w:spacing w:val="-1"/>
        </w:rPr>
        <w:t> </w:t>
      </w:r>
      <w:r>
        <w:rPr/>
        <w:t>210-2 25.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21" w:hanging="720"/>
        <w:jc w:val="both"/>
      </w:pPr>
      <w:r>
        <w:rPr/>
        <w:t>Gersten,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Fuchs,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Williams,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Baker,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disabilities: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research.</w:t>
      </w:r>
      <w:r>
        <w:rPr>
          <w:spacing w:val="59"/>
        </w:rPr>
        <w:t> </w:t>
      </w:r>
      <w:r>
        <w:rPr>
          <w:i/>
        </w:rPr>
        <w:t>Review of Educational</w:t>
      </w:r>
      <w:r>
        <w:rPr>
          <w:i/>
          <w:spacing w:val="-1"/>
        </w:rPr>
        <w:t> </w:t>
      </w:r>
      <w:r>
        <w:rPr>
          <w:i/>
        </w:rPr>
        <w:t>Research, 71</w:t>
      </w:r>
      <w:r>
        <w:rPr/>
        <w:t>(2),</w:t>
      </w:r>
      <w:r>
        <w:rPr>
          <w:spacing w:val="2"/>
        </w:rPr>
        <w:t> </w:t>
      </w:r>
      <w:r>
        <w:rPr/>
        <w:t>279-320.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0" w:right="0" w:firstLine="0"/>
        <w:jc w:val="left"/>
        <w:rPr>
          <w:sz w:val="24"/>
        </w:rPr>
      </w:pPr>
      <w:r>
        <w:rPr>
          <w:sz w:val="24"/>
        </w:rPr>
        <w:t>Gibson,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(1975).</w:t>
      </w:r>
      <w:r>
        <w:rPr>
          <w:spacing w:val="5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reading.</w:t>
      </w:r>
      <w:r>
        <w:rPr>
          <w:i/>
          <w:spacing w:val="1"/>
          <w:sz w:val="24"/>
        </w:rPr>
        <w:t> </w:t>
      </w:r>
      <w:r>
        <w:rPr>
          <w:sz w:val="24"/>
        </w:rPr>
        <w:t>Cambridge:</w:t>
      </w:r>
      <w:r>
        <w:rPr>
          <w:spacing w:val="-1"/>
          <w:sz w:val="24"/>
        </w:rPr>
        <w:t> </w:t>
      </w:r>
      <w:r>
        <w:rPr>
          <w:sz w:val="24"/>
        </w:rPr>
        <w:t>MIT</w:t>
      </w:r>
      <w:r>
        <w:rPr>
          <w:spacing w:val="-1"/>
          <w:sz w:val="24"/>
        </w:rPr>
        <w:t> </w:t>
      </w:r>
      <w:r>
        <w:rPr>
          <w:sz w:val="24"/>
        </w:rPr>
        <w:t>Press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2" w:hanging="720"/>
        <w:jc w:val="both"/>
        <w:rPr>
          <w:sz w:val="24"/>
        </w:rPr>
      </w:pPr>
      <w:r>
        <w:rPr>
          <w:sz w:val="24"/>
        </w:rPr>
        <w:t>Gomwalk, N.</w:t>
      </w:r>
      <w:r>
        <w:rPr>
          <w:spacing w:val="1"/>
          <w:sz w:val="24"/>
        </w:rPr>
        <w:t> </w:t>
      </w:r>
      <w:r>
        <w:rPr>
          <w:sz w:val="24"/>
        </w:rPr>
        <w:t>V. (1999).</w:t>
      </w:r>
      <w:r>
        <w:rPr>
          <w:spacing w:val="1"/>
          <w:sz w:val="24"/>
        </w:rPr>
        <w:t> </w:t>
      </w:r>
      <w:r>
        <w:rPr>
          <w:i/>
          <w:sz w:val="24"/>
        </w:rPr>
        <w:t>Language intervention in Downe Syndrome Child: a case study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seven-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year old boy.</w:t>
      </w:r>
      <w:r>
        <w:rPr>
          <w:i/>
          <w:spacing w:val="1"/>
          <w:sz w:val="24"/>
        </w:rPr>
        <w:t> </w:t>
      </w:r>
      <w:r>
        <w:rPr>
          <w:sz w:val="24"/>
        </w:rPr>
        <w:t>Unpublished M. Ed thesis, University</w:t>
      </w:r>
      <w:r>
        <w:rPr>
          <w:spacing w:val="-5"/>
          <w:sz w:val="24"/>
        </w:rPr>
        <w:t> </w:t>
      </w:r>
      <w:r>
        <w:rPr>
          <w:sz w:val="24"/>
        </w:rPr>
        <w:t>of Jos.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8" w:hanging="720"/>
        <w:jc w:val="both"/>
      </w:pPr>
      <w:r>
        <w:rPr/>
        <w:t>Gomwalk,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encounter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develop literacy skills in persons with learning handicaps. In A. E. Arua (Ed.).</w:t>
      </w:r>
      <w:r>
        <w:rPr>
          <w:spacing w:val="1"/>
        </w:rPr>
        <w:t> </w:t>
      </w:r>
      <w:r>
        <w:rPr>
          <w:i/>
        </w:rPr>
        <w:t>Reading</w:t>
      </w:r>
      <w:r>
        <w:rPr>
          <w:i/>
          <w:spacing w:val="-1"/>
        </w:rPr>
        <w:t> </w:t>
      </w:r>
      <w:r>
        <w:rPr>
          <w:i/>
        </w:rPr>
        <w:t>for</w:t>
      </w:r>
      <w:r>
        <w:rPr>
          <w:i/>
          <w:spacing w:val="-1"/>
        </w:rPr>
        <w:t> </w:t>
      </w:r>
      <w:r>
        <w:rPr>
          <w:i/>
        </w:rPr>
        <w:t>all in</w:t>
      </w:r>
      <w:r>
        <w:rPr>
          <w:i/>
          <w:spacing w:val="-1"/>
        </w:rPr>
        <w:t> </w:t>
      </w:r>
      <w:r>
        <w:rPr>
          <w:i/>
        </w:rPr>
        <w:t>Africa</w:t>
      </w:r>
      <w:r>
        <w:rPr/>
        <w:t>.</w:t>
      </w:r>
      <w:r>
        <w:rPr>
          <w:spacing w:val="-3"/>
        </w:rPr>
        <w:t> </w:t>
      </w:r>
      <w:r>
        <w:rPr/>
        <w:t>Newark: International Reading</w:t>
      </w:r>
      <w:r>
        <w:rPr>
          <w:spacing w:val="-4"/>
        </w:rPr>
        <w:t> </w:t>
      </w:r>
      <w:r>
        <w:rPr/>
        <w:t>Association, 161-163.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300" w:right="1111" w:hanging="720"/>
        <w:jc w:val="both"/>
        <w:rPr>
          <w:sz w:val="24"/>
        </w:rPr>
      </w:pPr>
      <w:r>
        <w:rPr>
          <w:sz w:val="24"/>
        </w:rPr>
        <w:t>Gomwalk, P. V. (2014). </w:t>
      </w:r>
      <w:r>
        <w:rPr>
          <w:i/>
          <w:sz w:val="24"/>
        </w:rPr>
        <w:t>Components of Language. </w:t>
      </w:r>
      <w:r>
        <w:rPr>
          <w:sz w:val="24"/>
        </w:rPr>
        <w:t>Unpublished lecture notes, University</w:t>
      </w:r>
      <w:r>
        <w:rPr>
          <w:spacing w:val="-57"/>
          <w:sz w:val="24"/>
        </w:rPr>
        <w:t> </w:t>
      </w:r>
      <w:r>
        <w:rPr>
          <w:sz w:val="24"/>
        </w:rPr>
        <w:t>of Jos.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211" w:right="1119" w:hanging="632"/>
        <w:jc w:val="both"/>
        <w:rPr>
          <w:sz w:val="24"/>
        </w:rPr>
      </w:pPr>
      <w:r>
        <w:rPr>
          <w:sz w:val="24"/>
        </w:rPr>
        <w:t>Gotom, Esther (1998</w:t>
      </w:r>
      <w:r>
        <w:rPr>
          <w:i/>
          <w:sz w:val="24"/>
        </w:rPr>
        <w:t>). Using the Language Experience Approach in mother tongue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remediate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Ngas.</w:t>
      </w:r>
      <w:r>
        <w:rPr>
          <w:i/>
          <w:spacing w:val="1"/>
          <w:sz w:val="24"/>
        </w:rPr>
        <w:t> </w:t>
      </w:r>
      <w:r>
        <w:rPr>
          <w:sz w:val="24"/>
        </w:rPr>
        <w:t>Unpublished M. Ed thesis, University</w:t>
      </w:r>
      <w:r>
        <w:rPr>
          <w:spacing w:val="-5"/>
          <w:sz w:val="24"/>
        </w:rPr>
        <w:t> </w:t>
      </w:r>
      <w:r>
        <w:rPr>
          <w:sz w:val="24"/>
        </w:rPr>
        <w:t>of Jos.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0"/>
      </w:pPr>
      <w:r>
        <w:rPr/>
        <w:t>Goodman,</w:t>
      </w:r>
      <w:r>
        <w:rPr>
          <w:spacing w:val="33"/>
        </w:rPr>
        <w:t> </w:t>
      </w:r>
      <w:r>
        <w:rPr/>
        <w:t>K.</w:t>
      </w:r>
      <w:r>
        <w:rPr>
          <w:spacing w:val="33"/>
        </w:rPr>
        <w:t> </w:t>
      </w:r>
      <w:r>
        <w:rPr/>
        <w:t>S.</w:t>
      </w:r>
      <w:r>
        <w:rPr>
          <w:spacing w:val="33"/>
        </w:rPr>
        <w:t> </w:t>
      </w:r>
      <w:r>
        <w:rPr/>
        <w:t>(1989).</w:t>
      </w:r>
      <w:r>
        <w:rPr>
          <w:spacing w:val="68"/>
        </w:rPr>
        <w:t> </w:t>
      </w:r>
      <w:r>
        <w:rPr/>
        <w:t>Whole-language</w:t>
      </w:r>
      <w:r>
        <w:rPr>
          <w:spacing w:val="36"/>
        </w:rPr>
        <w:t> </w:t>
      </w:r>
      <w:r>
        <w:rPr/>
        <w:t>research:</w:t>
      </w:r>
      <w:r>
        <w:rPr>
          <w:spacing w:val="34"/>
        </w:rPr>
        <w:t> </w:t>
      </w:r>
      <w:r>
        <w:rPr/>
        <w:t>Foundations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development.</w:t>
      </w:r>
      <w:r>
        <w:rPr>
          <w:spacing w:val="36"/>
        </w:rPr>
        <w:t> </w:t>
      </w:r>
      <w:r>
        <w:rPr/>
        <w:t>In:</w:t>
      </w:r>
    </w:p>
    <w:p>
      <w:pPr>
        <w:spacing w:before="0"/>
        <w:ind w:left="97" w:right="2447" w:firstLine="0"/>
        <w:jc w:val="center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Elementary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</w:t>
      </w:r>
      <w:r>
        <w:rPr>
          <w:i/>
          <w:sz w:val="24"/>
        </w:rPr>
        <w:t>90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207-221.</w:t>
      </w:r>
    </w:p>
    <w:p>
      <w:pPr>
        <w:spacing w:after="0"/>
        <w:jc w:val="center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spacing w:before="90"/>
        <w:ind w:left="2300" w:right="1118" w:hanging="720"/>
        <w:jc w:val="both"/>
        <w:rPr>
          <w:sz w:val="24"/>
        </w:rPr>
      </w:pPr>
      <w:r>
        <w:rPr>
          <w:sz w:val="24"/>
        </w:rPr>
        <w:t>Goodman,</w:t>
      </w:r>
      <w:r>
        <w:rPr>
          <w:spacing w:val="1"/>
          <w:sz w:val="24"/>
        </w:rPr>
        <w:t> </w:t>
      </w:r>
      <w:r>
        <w:rPr>
          <w:sz w:val="24"/>
        </w:rPr>
        <w:t>Y.M.,</w:t>
      </w:r>
      <w:r>
        <w:rPr>
          <w:spacing w:val="1"/>
          <w:sz w:val="24"/>
        </w:rPr>
        <w:t> </w:t>
      </w:r>
      <w:r>
        <w:rPr>
          <w:sz w:val="24"/>
        </w:rPr>
        <w:t>Watson,</w:t>
      </w:r>
      <w:r>
        <w:rPr>
          <w:spacing w:val="1"/>
          <w:sz w:val="24"/>
        </w:rPr>
        <w:t> </w:t>
      </w:r>
      <w:r>
        <w:rPr>
          <w:sz w:val="24"/>
        </w:rPr>
        <w:t>D.J.,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Burke,</w:t>
      </w:r>
      <w:r>
        <w:rPr>
          <w:spacing w:val="1"/>
          <w:sz w:val="24"/>
        </w:rPr>
        <w:t> </w:t>
      </w:r>
      <w:r>
        <w:rPr>
          <w:sz w:val="24"/>
        </w:rPr>
        <w:t>C.J.</w:t>
      </w:r>
      <w:r>
        <w:rPr>
          <w:spacing w:val="1"/>
          <w:sz w:val="24"/>
        </w:rPr>
        <w:t> </w:t>
      </w:r>
      <w:r>
        <w:rPr>
          <w:sz w:val="24"/>
        </w:rPr>
        <w:t>(1987).</w:t>
      </w:r>
      <w:r>
        <w:rPr>
          <w:spacing w:val="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miscues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inventory: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procedures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Newark: Richard</w:t>
      </w:r>
      <w:r>
        <w:rPr>
          <w:spacing w:val="-1"/>
          <w:sz w:val="24"/>
        </w:rPr>
        <w:t> </w:t>
      </w:r>
      <w:r>
        <w:rPr>
          <w:sz w:val="24"/>
        </w:rPr>
        <w:t>C Publishers,</w:t>
      </w:r>
      <w:r>
        <w:rPr>
          <w:spacing w:val="1"/>
          <w:sz w:val="24"/>
        </w:rPr>
        <w:t> </w:t>
      </w:r>
      <w:r>
        <w:rPr>
          <w:sz w:val="24"/>
        </w:rPr>
        <w:t>Inc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7" w:hanging="720"/>
        <w:jc w:val="both"/>
        <w:rPr>
          <w:sz w:val="24"/>
        </w:rPr>
      </w:pPr>
      <w:r>
        <w:rPr>
          <w:sz w:val="24"/>
        </w:rPr>
        <w:t>Goodman, Y. M.</w:t>
      </w:r>
      <w:r>
        <w:rPr>
          <w:spacing w:val="1"/>
          <w:sz w:val="24"/>
        </w:rPr>
        <w:t> </w:t>
      </w:r>
      <w:r>
        <w:rPr>
          <w:sz w:val="24"/>
        </w:rPr>
        <w:t>(1989). Roots of the whole-language movement. In:</w:t>
      </w:r>
      <w:r>
        <w:rPr>
          <w:spacing w:val="1"/>
          <w:sz w:val="24"/>
        </w:rPr>
        <w:t> </w:t>
      </w:r>
      <w:r>
        <w:rPr>
          <w:i/>
          <w:sz w:val="24"/>
        </w:rPr>
        <w:t>The Elementary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 Journal, 90. </w:t>
      </w:r>
      <w:r>
        <w:rPr>
          <w:sz w:val="24"/>
        </w:rPr>
        <w:t>113-129.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7" w:hanging="720"/>
        <w:jc w:val="both"/>
      </w:pPr>
      <w:r>
        <w:rPr/>
        <w:t>Goodman, Y. M., &amp; Goodman, K.S. (1994).</w:t>
      </w:r>
      <w:r>
        <w:rPr>
          <w:spacing w:val="1"/>
        </w:rPr>
        <w:t> </w:t>
      </w:r>
      <w:r>
        <w:rPr/>
        <w:t>To err is human: Learning about processes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miscues.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R.B.</w:t>
      </w:r>
      <w:r>
        <w:rPr>
          <w:spacing w:val="1"/>
        </w:rPr>
        <w:t> </w:t>
      </w:r>
      <w:r>
        <w:rPr/>
        <w:t>Ruddell,</w:t>
      </w:r>
      <w:r>
        <w:rPr>
          <w:spacing w:val="1"/>
        </w:rPr>
        <w:t> </w:t>
      </w:r>
      <w:r>
        <w:rPr/>
        <w:t>M.R.</w:t>
      </w:r>
      <w:r>
        <w:rPr>
          <w:spacing w:val="1"/>
        </w:rPr>
        <w:t> </w:t>
      </w:r>
      <w:r>
        <w:rPr/>
        <w:t>Rudell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H.Singer</w:t>
      </w:r>
      <w:r>
        <w:rPr>
          <w:spacing w:val="1"/>
        </w:rPr>
        <w:t> </w:t>
      </w:r>
      <w:r>
        <w:rPr/>
        <w:t>(Eds.).</w:t>
      </w:r>
      <w:r>
        <w:rPr>
          <w:spacing w:val="1"/>
        </w:rPr>
        <w:t> </w:t>
      </w:r>
      <w:r>
        <w:rPr>
          <w:i/>
        </w:rPr>
        <w:t>Theoretical</w:t>
      </w:r>
      <w:r>
        <w:rPr>
          <w:i/>
          <w:spacing w:val="1"/>
        </w:rPr>
        <w:t> </w:t>
      </w:r>
      <w:r>
        <w:rPr>
          <w:i/>
        </w:rPr>
        <w:t>models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processes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reading</w:t>
      </w:r>
      <w:r>
        <w:rPr>
          <w:i/>
          <w:spacing w:val="1"/>
        </w:rPr>
        <w:t> </w:t>
      </w:r>
      <w:r>
        <w:rPr/>
        <w:t>(4th</w:t>
      </w:r>
      <w:r>
        <w:rPr>
          <w:spacing w:val="1"/>
        </w:rPr>
        <w:t> </w:t>
      </w:r>
      <w:r>
        <w:rPr/>
        <w:t>ed.).Newark,</w:t>
      </w:r>
      <w:r>
        <w:rPr>
          <w:spacing w:val="1"/>
        </w:rPr>
        <w:t> </w:t>
      </w:r>
      <w:r>
        <w:rPr/>
        <w:t>Delaware: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Reading</w:t>
      </w:r>
      <w:r>
        <w:rPr>
          <w:spacing w:val="-3"/>
        </w:rPr>
        <w:t> </w:t>
      </w:r>
      <w:r>
        <w:rPr/>
        <w:t>Association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300" w:right="1119" w:hanging="720"/>
        <w:jc w:val="both"/>
        <w:rPr>
          <w:sz w:val="24"/>
        </w:rPr>
      </w:pPr>
      <w:r>
        <w:rPr>
          <w:sz w:val="24"/>
        </w:rPr>
        <w:t>Gough, P. J. (1985).</w:t>
      </w:r>
      <w:r>
        <w:rPr>
          <w:spacing w:val="1"/>
          <w:sz w:val="24"/>
        </w:rPr>
        <w:t> </w:t>
      </w:r>
      <w:r>
        <w:rPr>
          <w:sz w:val="24"/>
        </w:rPr>
        <w:t>One second of reading: A post script. In:</w:t>
      </w:r>
      <w:r>
        <w:rPr>
          <w:spacing w:val="1"/>
          <w:sz w:val="24"/>
        </w:rPr>
        <w:t> </w:t>
      </w:r>
      <w:r>
        <w:rPr>
          <w:sz w:val="24"/>
        </w:rPr>
        <w:t>H. Singer &amp; R. B. Ruddell</w:t>
      </w:r>
      <w:r>
        <w:rPr>
          <w:spacing w:val="-57"/>
          <w:sz w:val="24"/>
        </w:rPr>
        <w:t> </w:t>
      </w:r>
      <w:r>
        <w:rPr>
          <w:sz w:val="24"/>
        </w:rPr>
        <w:t>(Eds.). </w:t>
      </w:r>
      <w:r>
        <w:rPr>
          <w:i/>
          <w:sz w:val="24"/>
        </w:rPr>
        <w:t>Theoretical models and processes of reading </w:t>
      </w:r>
      <w:r>
        <w:rPr>
          <w:sz w:val="24"/>
        </w:rPr>
        <w:t>(3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ed.) Newark, Delaware: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International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Reading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Association.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7" w:hanging="720"/>
        <w:jc w:val="both"/>
      </w:pPr>
      <w:r>
        <w:rPr/>
        <w:t>Gowon, R. P.</w:t>
      </w:r>
      <w:r>
        <w:rPr>
          <w:spacing w:val="1"/>
        </w:rPr>
        <w:t> </w:t>
      </w:r>
      <w:r>
        <w:rPr/>
        <w:t>(2005). Reading comprehension.</w:t>
      </w:r>
      <w:r>
        <w:rPr>
          <w:spacing w:val="1"/>
        </w:rPr>
        <w:t> </w:t>
      </w:r>
      <w:r>
        <w:rPr/>
        <w:t>In J.O. Ojoade, J.A. Adeiyongo and D.E.</w:t>
      </w:r>
      <w:r>
        <w:rPr>
          <w:spacing w:val="-57"/>
        </w:rPr>
        <w:t> </w:t>
      </w:r>
      <w:r>
        <w:rPr/>
        <w:t>Musa</w:t>
      </w:r>
      <w:r>
        <w:rPr>
          <w:spacing w:val="-1"/>
        </w:rPr>
        <w:t> </w:t>
      </w:r>
      <w:r>
        <w:rPr/>
        <w:t>(Eds.)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use</w:t>
      </w:r>
      <w:r>
        <w:rPr>
          <w:i/>
          <w:spacing w:val="-1"/>
        </w:rPr>
        <w:t> </w:t>
      </w:r>
      <w:r>
        <w:rPr>
          <w:i/>
        </w:rPr>
        <w:t>of English.</w:t>
      </w:r>
      <w:r>
        <w:rPr>
          <w:i/>
          <w:spacing w:val="-2"/>
        </w:rPr>
        <w:t> </w:t>
      </w:r>
      <w:r>
        <w:rPr/>
        <w:t>Jos: Deka</w:t>
      </w:r>
      <w:r>
        <w:rPr>
          <w:spacing w:val="-1"/>
        </w:rPr>
        <w:t> </w:t>
      </w:r>
      <w:r>
        <w:rPr/>
        <w:t>Publications.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3" w:hanging="720"/>
        <w:jc w:val="both"/>
        <w:rPr>
          <w:sz w:val="24"/>
        </w:rPr>
      </w:pPr>
      <w:r>
        <w:rPr>
          <w:sz w:val="24"/>
        </w:rPr>
        <w:t>Gray, B. (1992). </w:t>
      </w:r>
      <w:r>
        <w:rPr>
          <w:i/>
          <w:sz w:val="24"/>
        </w:rPr>
        <w:t>Effects of concentrated language encounter method</w:t>
      </w:r>
      <w:r>
        <w:rPr>
          <w:sz w:val="24"/>
        </w:rPr>
        <w:t>. Bristol: Macmillan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20" w:hanging="720"/>
        <w:jc w:val="both"/>
      </w:pPr>
      <w:r>
        <w:rPr/>
        <w:t>Greenwood, C. R., Delquadri, J., &amp; Hall, R. V. (1984).</w:t>
      </w:r>
      <w:r>
        <w:rPr>
          <w:spacing w:val="1"/>
        </w:rPr>
        <w:t> </w:t>
      </w:r>
      <w:r>
        <w:rPr/>
        <w:t>Opportunity to respond and</w:t>
      </w:r>
      <w:r>
        <w:rPr>
          <w:spacing w:val="1"/>
        </w:rPr>
        <w:t> </w:t>
      </w:r>
      <w:r>
        <w:rPr/>
        <w:t>student academic performance.</w:t>
      </w:r>
      <w:r>
        <w:rPr>
          <w:spacing w:val="1"/>
        </w:rPr>
        <w:t> </w:t>
      </w:r>
      <w:r>
        <w:rPr/>
        <w:t>In: W. Heward, T. Heron, D. Hall &amp; J. Trap-</w:t>
      </w:r>
      <w:r>
        <w:rPr>
          <w:spacing w:val="1"/>
        </w:rPr>
        <w:t> </w:t>
      </w:r>
      <w:r>
        <w:rPr/>
        <w:t>Porter</w:t>
      </w:r>
      <w:r>
        <w:rPr>
          <w:spacing w:val="-1"/>
        </w:rPr>
        <w:t> </w:t>
      </w:r>
      <w:r>
        <w:rPr/>
        <w:t>(Eds.). </w:t>
      </w:r>
      <w:r>
        <w:rPr>
          <w:i/>
        </w:rPr>
        <w:t>Behavior</w:t>
      </w:r>
      <w:r>
        <w:rPr>
          <w:i/>
          <w:spacing w:val="-1"/>
        </w:rPr>
        <w:t> </w:t>
      </w:r>
      <w:r>
        <w:rPr>
          <w:i/>
        </w:rPr>
        <w:t>analysis in education. </w:t>
      </w:r>
      <w:r>
        <w:rPr/>
        <w:t>Columbus, OH:</w:t>
      </w:r>
      <w:r>
        <w:rPr>
          <w:spacing w:val="-1"/>
        </w:rPr>
        <w:t> </w:t>
      </w:r>
      <w:r>
        <w:rPr/>
        <w:t>Merrill.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300" w:right="1115" w:hanging="720"/>
        <w:jc w:val="both"/>
      </w:pPr>
      <w:r>
        <w:rPr/>
        <w:t>Greenwood, S. C., &amp; Flanigan, K. (2007).</w:t>
      </w:r>
      <w:r>
        <w:rPr>
          <w:spacing w:val="1"/>
        </w:rPr>
        <w:t> </w:t>
      </w:r>
      <w:r>
        <w:rPr/>
        <w:t>Overlapping vocabulary and comprehension:</w:t>
      </w:r>
      <w:r>
        <w:rPr>
          <w:spacing w:val="1"/>
        </w:rPr>
        <w:t> </w:t>
      </w:r>
      <w:r>
        <w:rPr/>
        <w:t>Context clues complement semantic gradients.</w:t>
      </w:r>
      <w:r>
        <w:rPr>
          <w:spacing w:val="1"/>
        </w:rPr>
        <w:t> </w:t>
      </w:r>
      <w:r>
        <w:rPr>
          <w:i/>
        </w:rPr>
        <w:t>The Reading Teacher, </w:t>
      </w:r>
      <w:r>
        <w:rPr/>
        <w:t>61 (3), 249-</w:t>
      </w:r>
      <w:r>
        <w:rPr>
          <w:spacing w:val="-57"/>
        </w:rPr>
        <w:t> </w:t>
      </w:r>
      <w:r>
        <w:rPr/>
        <w:t>254.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64" w:right="1102" w:firstLine="0"/>
        <w:jc w:val="center"/>
        <w:rPr>
          <w:sz w:val="24"/>
        </w:rPr>
      </w:pPr>
      <w:r>
        <w:rPr>
          <w:sz w:val="24"/>
        </w:rPr>
        <w:t>Hampton,</w:t>
      </w:r>
      <w:r>
        <w:rPr>
          <w:spacing w:val="20"/>
          <w:sz w:val="24"/>
        </w:rPr>
        <w:t> </w:t>
      </w:r>
      <w:r>
        <w:rPr>
          <w:sz w:val="24"/>
        </w:rPr>
        <w:t>R.S.</w:t>
      </w:r>
      <w:r>
        <w:rPr>
          <w:spacing w:val="21"/>
          <w:sz w:val="24"/>
        </w:rPr>
        <w:t> </w:t>
      </w:r>
      <w:r>
        <w:rPr>
          <w:sz w:val="24"/>
        </w:rPr>
        <w:t>(1989).</w:t>
      </w:r>
      <w:r>
        <w:rPr>
          <w:spacing w:val="25"/>
          <w:sz w:val="24"/>
        </w:rPr>
        <w:t> </w:t>
      </w:r>
      <w:r>
        <w:rPr>
          <w:i/>
          <w:sz w:val="24"/>
        </w:rPr>
        <w:t>Community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involvement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alphabet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.</w:t>
      </w:r>
    </w:p>
    <w:p>
      <w:pPr>
        <w:pStyle w:val="BodyText"/>
        <w:ind w:left="1564" w:right="1035"/>
        <w:jc w:val="center"/>
      </w:pPr>
      <w:r>
        <w:rPr/>
        <w:t>Retrieved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hyperlink r:id="rId25">
        <w:r>
          <w:rPr>
            <w:u w:val="single"/>
          </w:rPr>
          <w:t>www.sil.org/lingualinks/literacy/../whatarewritingskills.htm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9" w:hanging="720"/>
        <w:jc w:val="both"/>
        <w:rPr>
          <w:sz w:val="24"/>
        </w:rPr>
      </w:pPr>
      <w:r>
        <w:rPr>
          <w:sz w:val="24"/>
        </w:rPr>
        <w:t>Halaham, D. P., &amp; Kauffman, J. M.</w:t>
      </w:r>
      <w:r>
        <w:rPr>
          <w:spacing w:val="1"/>
          <w:sz w:val="24"/>
        </w:rPr>
        <w:t> </w:t>
      </w:r>
      <w:r>
        <w:rPr>
          <w:sz w:val="24"/>
        </w:rPr>
        <w:t>(1978). </w:t>
      </w:r>
      <w:r>
        <w:rPr>
          <w:i/>
          <w:sz w:val="24"/>
        </w:rPr>
        <w:t>Exceptional children: Introduction to special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-1"/>
          <w:sz w:val="24"/>
        </w:rPr>
        <w:t> </w:t>
      </w:r>
      <w:r>
        <w:rPr>
          <w:sz w:val="24"/>
        </w:rPr>
        <w:t>New York: Prentice</w:t>
      </w:r>
      <w:r>
        <w:rPr>
          <w:spacing w:val="-1"/>
          <w:sz w:val="24"/>
        </w:rPr>
        <w:t> </w:t>
      </w:r>
      <w:r>
        <w:rPr>
          <w:sz w:val="24"/>
        </w:rPr>
        <w:t>Hall.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8" w:hanging="720"/>
        <w:jc w:val="both"/>
        <w:rPr>
          <w:sz w:val="24"/>
        </w:rPr>
      </w:pPr>
      <w:r>
        <w:rPr>
          <w:sz w:val="24"/>
        </w:rPr>
        <w:t>Harris, L. A., &amp; Smith, C. B. (1980). </w:t>
      </w:r>
      <w:r>
        <w:rPr>
          <w:i/>
          <w:sz w:val="24"/>
        </w:rPr>
        <w:t>Reading instruction: Diagnostic teaching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classroom.</w:t>
      </w:r>
      <w:r>
        <w:rPr>
          <w:i/>
          <w:spacing w:val="-1"/>
          <w:sz w:val="24"/>
        </w:rPr>
        <w:t> </w:t>
      </w:r>
      <w:r>
        <w:rPr>
          <w:sz w:val="24"/>
        </w:rPr>
        <w:t>New York: Holt, Rinehart &amp;</w:t>
      </w:r>
      <w:r>
        <w:rPr>
          <w:spacing w:val="-3"/>
          <w:sz w:val="24"/>
        </w:rPr>
        <w:t> </w:t>
      </w:r>
      <w:r>
        <w:rPr>
          <w:sz w:val="24"/>
        </w:rPr>
        <w:t>Winston.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2585" w:val="left" w:leader="none"/>
        </w:tabs>
        <w:spacing w:before="0"/>
        <w:ind w:left="455" w:right="0" w:firstLine="0"/>
        <w:jc w:val="center"/>
        <w:rPr>
          <w:i/>
          <w:sz w:val="24"/>
        </w:rPr>
      </w:pPr>
      <w:r>
        <w:rPr>
          <w:sz w:val="24"/>
        </w:rPr>
        <w:t>Hauser,</w:t>
      </w:r>
      <w:r>
        <w:rPr>
          <w:spacing w:val="72"/>
          <w:sz w:val="24"/>
        </w:rPr>
        <w:t> </w:t>
      </w:r>
      <w:r>
        <w:rPr>
          <w:sz w:val="24"/>
        </w:rPr>
        <w:t>J.</w:t>
      </w:r>
      <w:r>
        <w:rPr>
          <w:spacing w:val="73"/>
          <w:sz w:val="24"/>
        </w:rPr>
        <w:t> </w:t>
      </w:r>
      <w:r>
        <w:rPr>
          <w:sz w:val="24"/>
        </w:rPr>
        <w:t>(1993).</w:t>
        <w:tab/>
      </w:r>
      <w:r>
        <w:rPr>
          <w:i/>
          <w:sz w:val="24"/>
        </w:rPr>
        <w:t>Growing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up</w:t>
      </w:r>
      <w:r>
        <w:rPr>
          <w:i/>
          <w:spacing w:val="74"/>
          <w:sz w:val="24"/>
        </w:rPr>
        <w:t> </w:t>
      </w:r>
      <w:r>
        <w:rPr>
          <w:i/>
          <w:sz w:val="24"/>
        </w:rPr>
        <w:t>reading: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74"/>
          <w:sz w:val="24"/>
        </w:rPr>
        <w:t> </w:t>
      </w:r>
      <w:r>
        <w:rPr>
          <w:i/>
          <w:sz w:val="24"/>
        </w:rPr>
        <w:t>read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creative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play.</w:t>
      </w:r>
    </w:p>
    <w:p>
      <w:pPr>
        <w:pStyle w:val="BodyText"/>
        <w:spacing w:before="3"/>
        <w:ind w:left="1542" w:right="4407"/>
        <w:jc w:val="center"/>
      </w:pPr>
      <w:r>
        <w:rPr/>
        <w:t>Charlotte,</w:t>
      </w:r>
      <w:r>
        <w:rPr>
          <w:spacing w:val="-1"/>
        </w:rPr>
        <w:t> </w:t>
      </w:r>
      <w:r>
        <w:rPr/>
        <w:t>Vermont:</w:t>
      </w:r>
      <w:r>
        <w:rPr>
          <w:spacing w:val="-1"/>
        </w:rPr>
        <w:t> </w:t>
      </w:r>
      <w:r>
        <w:rPr/>
        <w:t>Willing</w:t>
      </w:r>
      <w:r>
        <w:rPr>
          <w:spacing w:val="-3"/>
        </w:rPr>
        <w:t> </w:t>
      </w:r>
      <w:r>
        <w:rPr/>
        <w:t>Publishing.</w:t>
      </w:r>
    </w:p>
    <w:p>
      <w:pPr>
        <w:spacing w:before="197"/>
        <w:ind w:left="2300" w:right="1121" w:hanging="720"/>
        <w:jc w:val="both"/>
        <w:rPr>
          <w:sz w:val="24"/>
        </w:rPr>
      </w:pPr>
      <w:r>
        <w:rPr>
          <w:sz w:val="24"/>
        </w:rPr>
        <w:t>Hazel,</w:t>
      </w:r>
      <w:r>
        <w:rPr>
          <w:spacing w:val="1"/>
          <w:sz w:val="24"/>
        </w:rPr>
        <w:t> </w:t>
      </w:r>
      <w:r>
        <w:rPr>
          <w:sz w:val="24"/>
        </w:rPr>
        <w:t>Z.C.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inspection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Washington, DC: Alliance for Excellent Education.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6" w:hanging="720"/>
        <w:jc w:val="both"/>
        <w:rPr>
          <w:sz w:val="24"/>
        </w:rPr>
      </w:pPr>
      <w:r>
        <w:rPr>
          <w:sz w:val="24"/>
        </w:rPr>
        <w:t>Heller, R., &amp; Greenleaf, C. L.</w:t>
      </w:r>
      <w:r>
        <w:rPr>
          <w:spacing w:val="60"/>
          <w:sz w:val="24"/>
        </w:rPr>
        <w:t> </w:t>
      </w:r>
      <w:r>
        <w:rPr>
          <w:sz w:val="24"/>
        </w:rPr>
        <w:t>(2007). Literacy </w:t>
      </w:r>
      <w:r>
        <w:rPr>
          <w:i/>
          <w:sz w:val="24"/>
        </w:rPr>
        <w:t>instruction in the content areas: Getting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the core of middle and high school improvement. </w:t>
      </w:r>
      <w:r>
        <w:rPr>
          <w:sz w:val="24"/>
        </w:rPr>
        <w:t>Washington DC: Alliance for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6" w:hanging="720"/>
        <w:jc w:val="both"/>
        <w:rPr>
          <w:sz w:val="24"/>
        </w:rPr>
      </w:pPr>
      <w:r>
        <w:rPr>
          <w:sz w:val="24"/>
        </w:rPr>
        <w:t>Hughes, J. (1982). </w:t>
      </w:r>
      <w:r>
        <w:rPr>
          <w:i/>
          <w:sz w:val="24"/>
        </w:rPr>
        <w:t>Spoken English of seven-year-old children in a private primary school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setting. </w:t>
      </w:r>
      <w:r>
        <w:rPr>
          <w:sz w:val="24"/>
        </w:rPr>
        <w:t>Unpublished M.Ed. thesis, 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Jos</w:t>
      </w:r>
    </w:p>
    <w:p>
      <w:pPr>
        <w:spacing w:after="0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spacing w:before="90"/>
        <w:ind w:left="2300" w:right="1114" w:hanging="720"/>
        <w:jc w:val="both"/>
        <w:rPr>
          <w:sz w:val="24"/>
        </w:rPr>
      </w:pPr>
      <w:r>
        <w:rPr>
          <w:sz w:val="24"/>
        </w:rPr>
        <w:t>Hughes, J. O.</w:t>
      </w:r>
      <w:r>
        <w:rPr>
          <w:spacing w:val="1"/>
          <w:sz w:val="24"/>
        </w:rPr>
        <w:t> </w:t>
      </w:r>
      <w:r>
        <w:rPr>
          <w:sz w:val="24"/>
        </w:rPr>
        <w:t>(1997). Using LAP with very simple story books. In T.O. Oyetunde (Eds.).</w:t>
      </w:r>
      <w:r>
        <w:rPr>
          <w:spacing w:val="-57"/>
          <w:sz w:val="24"/>
        </w:rPr>
        <w:t> </w:t>
      </w:r>
      <w:r>
        <w:rPr>
          <w:i/>
          <w:sz w:val="24"/>
        </w:rPr>
        <w:t>Helping children become good readers: A guide for parents and teachers. </w:t>
      </w:r>
      <w:r>
        <w:rPr>
          <w:sz w:val="24"/>
        </w:rPr>
        <w:t>Jos: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-1"/>
          <w:sz w:val="24"/>
        </w:rPr>
        <w:t> </w:t>
      </w:r>
      <w:r>
        <w:rPr>
          <w:sz w:val="24"/>
        </w:rPr>
        <w:t>Association of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6" w:hanging="720"/>
        <w:jc w:val="both"/>
        <w:rPr>
          <w:sz w:val="24"/>
        </w:rPr>
      </w:pPr>
      <w:r>
        <w:rPr>
          <w:sz w:val="24"/>
        </w:rPr>
        <w:t>Ikwen, E. U.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Effects of concentrated language encounter methods in developing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beginning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pupils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Cross-River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State.</w:t>
      </w:r>
      <w:r>
        <w:rPr>
          <w:i/>
          <w:spacing w:val="-57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Ph.D. Dissertation, University</w:t>
      </w:r>
      <w:r>
        <w:rPr>
          <w:spacing w:val="-5"/>
          <w:sz w:val="24"/>
        </w:rPr>
        <w:t> </w:t>
      </w:r>
      <w:r>
        <w:rPr>
          <w:sz w:val="24"/>
        </w:rPr>
        <w:t>of Jos.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300" w:right="1114" w:hanging="720"/>
        <w:jc w:val="both"/>
        <w:rPr>
          <w:sz w:val="24"/>
        </w:rPr>
      </w:pP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i/>
          <w:sz w:val="24"/>
        </w:rPr>
        <w:t>Phonemic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awareness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statement.</w:t>
      </w:r>
      <w:r>
        <w:rPr>
          <w:i/>
          <w:spacing w:val="1"/>
          <w:sz w:val="24"/>
        </w:rPr>
        <w:t> </w:t>
      </w:r>
      <w:r>
        <w:rPr>
          <w:sz w:val="24"/>
        </w:rPr>
        <w:t>Newark,</w:t>
      </w:r>
      <w:r>
        <w:rPr>
          <w:spacing w:val="1"/>
          <w:sz w:val="24"/>
        </w:rPr>
        <w:t> </w:t>
      </w:r>
      <w:r>
        <w:rPr>
          <w:sz w:val="24"/>
        </w:rPr>
        <w:t>Delaware,</w:t>
      </w:r>
      <w:r>
        <w:rPr>
          <w:spacing w:val="1"/>
          <w:sz w:val="24"/>
        </w:rPr>
        <w:t> </w:t>
      </w:r>
      <w:r>
        <w:rPr>
          <w:sz w:val="24"/>
        </w:rPr>
        <w:t>IRA.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26">
        <w:r>
          <w:rPr>
            <w:sz w:val="24"/>
            <w:u w:val="single"/>
          </w:rPr>
          <w:t>www.reading.org</w:t>
        </w:r>
      </w:hyperlink>
    </w:p>
    <w:p>
      <w:pPr>
        <w:pStyle w:val="BodyText"/>
        <w:spacing w:before="9"/>
        <w:rPr>
          <w:sz w:val="20"/>
        </w:rPr>
      </w:pPr>
    </w:p>
    <w:p>
      <w:pPr>
        <w:spacing w:before="1"/>
        <w:ind w:left="2300" w:right="1113" w:hanging="720"/>
        <w:jc w:val="both"/>
        <w:rPr>
          <w:sz w:val="24"/>
        </w:rPr>
      </w:pPr>
      <w:r>
        <w:rPr>
          <w:sz w:val="24"/>
        </w:rPr>
        <w:t>Jansky, J., &amp; De-Hirsch, K. (1972). </w:t>
      </w:r>
      <w:r>
        <w:rPr>
          <w:i/>
          <w:sz w:val="24"/>
        </w:rPr>
        <w:t>Preventing reading failure: Prediction, diagnosis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intervention. </w:t>
      </w:r>
      <w:r>
        <w:rPr>
          <w:sz w:val="24"/>
        </w:rPr>
        <w:t>New York: Harper &amp;</w:t>
      </w:r>
      <w:r>
        <w:rPr>
          <w:spacing w:val="-3"/>
          <w:sz w:val="24"/>
        </w:rPr>
        <w:t> </w:t>
      </w:r>
      <w:r>
        <w:rPr>
          <w:sz w:val="24"/>
        </w:rPr>
        <w:t>Row.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0" w:hanging="720"/>
        <w:jc w:val="both"/>
        <w:rPr>
          <w:sz w:val="24"/>
        </w:rPr>
      </w:pPr>
      <w:r>
        <w:rPr>
          <w:sz w:val="24"/>
        </w:rPr>
        <w:t>Jatau, M. N., Uzor, C. C. &amp; Lere, M. M. (2009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Elements of special education: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prospective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 Jos: Deka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6" w:hanging="720"/>
        <w:jc w:val="both"/>
        <w:rPr>
          <w:sz w:val="24"/>
        </w:rPr>
      </w:pPr>
      <w:r>
        <w:rPr>
          <w:sz w:val="24"/>
        </w:rPr>
        <w:t>Jensema,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(1975).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demographic characteristics of hearing impaired children and youth. </w:t>
      </w:r>
      <w:r>
        <w:rPr>
          <w:sz w:val="24"/>
        </w:rPr>
        <w:t>Washington</w:t>
      </w:r>
      <w:r>
        <w:rPr>
          <w:spacing w:val="-57"/>
          <w:sz w:val="24"/>
        </w:rPr>
        <w:t> </w:t>
      </w:r>
      <w:r>
        <w:rPr>
          <w:sz w:val="24"/>
        </w:rPr>
        <w:t>D.C.:</w:t>
      </w:r>
      <w:r>
        <w:rPr>
          <w:spacing w:val="-1"/>
          <w:sz w:val="24"/>
        </w:rPr>
        <w:t> </w:t>
      </w:r>
      <w:r>
        <w:rPr>
          <w:sz w:val="24"/>
        </w:rPr>
        <w:t>Office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Demographic Studies.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7" w:hanging="720"/>
        <w:jc w:val="both"/>
      </w:pPr>
      <w:r>
        <w:rPr/>
        <w:t>Jitendra, A. K., Cole, C. L., Hoppes, M. K., &amp; Wilson, B. (1998).</w:t>
      </w:r>
      <w:r>
        <w:rPr>
          <w:spacing w:val="1"/>
        </w:rPr>
        <w:t> </w:t>
      </w:r>
      <w:r>
        <w:rPr/>
        <w:t>Effects of a direct</w:t>
      </w:r>
      <w:r>
        <w:rPr>
          <w:spacing w:val="1"/>
        </w:rPr>
        <w:t> </w:t>
      </w:r>
      <w:r>
        <w:rPr/>
        <w:t>instruction, main idea, summarization program and self-monitoring on 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disabilities.</w:t>
      </w:r>
      <w:r>
        <w:rPr>
          <w:spacing w:val="1"/>
        </w:rPr>
        <w:t> </w:t>
      </w:r>
      <w:r>
        <w:rPr>
          <w:i/>
        </w:rPr>
        <w:t>Reading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Writing</w:t>
      </w:r>
      <w:r>
        <w:rPr>
          <w:i/>
          <w:spacing w:val="1"/>
        </w:rPr>
        <w:t> </w:t>
      </w:r>
      <w:r>
        <w:rPr>
          <w:i/>
        </w:rPr>
        <w:t>Quarterly,</w:t>
      </w:r>
      <w:r>
        <w:rPr>
          <w:i/>
          <w:spacing w:val="-1"/>
        </w:rPr>
        <w:t> </w:t>
      </w:r>
      <w:r>
        <w:rPr/>
        <w:t>14 (4), 379-396.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300" w:right="1117" w:hanging="720"/>
        <w:jc w:val="both"/>
        <w:rPr>
          <w:sz w:val="24"/>
        </w:rPr>
      </w:pPr>
      <w:r>
        <w:rPr>
          <w:sz w:val="24"/>
        </w:rPr>
        <w:t>Johnson, M. S., &amp; Kress, R. A. (1965).</w:t>
      </w:r>
      <w:r>
        <w:rPr>
          <w:spacing w:val="1"/>
          <w:sz w:val="24"/>
        </w:rPr>
        <w:t> </w:t>
      </w:r>
      <w:r>
        <w:rPr>
          <w:i/>
          <w:sz w:val="24"/>
        </w:rPr>
        <w:t>Informal Reading Inventories.</w:t>
      </w:r>
      <w:r>
        <w:rPr>
          <w:i/>
          <w:spacing w:val="1"/>
          <w:sz w:val="24"/>
        </w:rPr>
        <w:t> </w:t>
      </w:r>
      <w:r>
        <w:rPr>
          <w:sz w:val="24"/>
        </w:rPr>
        <w:t>Newark, D.E.: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Association.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3812" w:val="left" w:leader="none"/>
        </w:tabs>
        <w:spacing w:before="0"/>
        <w:ind w:left="2300" w:right="1115" w:hanging="720"/>
        <w:jc w:val="left"/>
        <w:rPr>
          <w:sz w:val="24"/>
        </w:rPr>
      </w:pPr>
      <w:r>
        <w:rPr>
          <w:sz w:val="24"/>
        </w:rPr>
        <w:t>Jorm,</w:t>
      </w:r>
      <w:r>
        <w:rPr>
          <w:spacing w:val="80"/>
          <w:sz w:val="24"/>
        </w:rPr>
        <w:t> </w:t>
      </w:r>
      <w:r>
        <w:rPr>
          <w:sz w:val="24"/>
        </w:rPr>
        <w:t>A.F.</w:t>
      </w:r>
      <w:r>
        <w:rPr>
          <w:spacing w:val="81"/>
          <w:sz w:val="24"/>
        </w:rPr>
        <w:t> </w:t>
      </w:r>
      <w:r>
        <w:rPr>
          <w:sz w:val="24"/>
        </w:rPr>
        <w:t>(1985).</w:t>
        <w:tab/>
      </w:r>
      <w:r>
        <w:rPr>
          <w:i/>
          <w:sz w:val="24"/>
        </w:rPr>
        <w:t>The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spelling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disabilities.</w:t>
      </w:r>
      <w:r>
        <w:rPr>
          <w:i/>
          <w:spacing w:val="26"/>
          <w:sz w:val="24"/>
        </w:rPr>
        <w:t> </w:t>
      </w:r>
      <w:r>
        <w:rPr>
          <w:sz w:val="24"/>
        </w:rPr>
        <w:t>London:</w:t>
      </w:r>
      <w:r>
        <w:rPr>
          <w:spacing w:val="-57"/>
          <w:sz w:val="24"/>
        </w:rPr>
        <w:t> </w:t>
      </w:r>
      <w:r>
        <w:rPr>
          <w:sz w:val="24"/>
        </w:rPr>
        <w:t>Routledge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Kegan Paul.</w:t>
      </w:r>
    </w:p>
    <w:p>
      <w:pPr>
        <w:spacing w:line="510" w:lineRule="atLeast" w:before="6"/>
        <w:ind w:left="1580" w:right="1115" w:firstLine="0"/>
        <w:jc w:val="left"/>
        <w:rPr>
          <w:sz w:val="24"/>
        </w:rPr>
      </w:pPr>
      <w:r>
        <w:rPr>
          <w:sz w:val="24"/>
        </w:rPr>
        <w:t>Juel, G.H. (2001). </w:t>
      </w:r>
      <w:r>
        <w:rPr>
          <w:i/>
          <w:sz w:val="24"/>
        </w:rPr>
        <w:t>Teaching reading in the 21</w:t>
      </w:r>
      <w:r>
        <w:rPr>
          <w:i/>
          <w:sz w:val="24"/>
          <w:vertAlign w:val="superscript"/>
        </w:rPr>
        <w:t>st</w:t>
      </w:r>
      <w:r>
        <w:rPr>
          <w:i/>
          <w:sz w:val="24"/>
          <w:vertAlign w:val="baseline"/>
        </w:rPr>
        <w:t> century </w:t>
      </w:r>
      <w:r>
        <w:rPr>
          <w:sz w:val="24"/>
          <w:vertAlign w:val="baseline"/>
        </w:rPr>
        <w:t>(2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ed.). Boston: Allyn &amp; Bacon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Karlin,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R.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(1971).</w:t>
      </w:r>
      <w:r>
        <w:rPr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Teaching</w:t>
      </w:r>
      <w:r>
        <w:rPr>
          <w:i/>
          <w:spacing w:val="31"/>
          <w:sz w:val="24"/>
          <w:vertAlign w:val="baseline"/>
        </w:rPr>
        <w:t> </w:t>
      </w:r>
      <w:r>
        <w:rPr>
          <w:i/>
          <w:sz w:val="24"/>
          <w:vertAlign w:val="baseline"/>
        </w:rPr>
        <w:t>elementary</w:t>
      </w:r>
      <w:r>
        <w:rPr>
          <w:i/>
          <w:spacing w:val="29"/>
          <w:sz w:val="24"/>
          <w:vertAlign w:val="baseline"/>
        </w:rPr>
        <w:t> </w:t>
      </w:r>
      <w:r>
        <w:rPr>
          <w:i/>
          <w:sz w:val="24"/>
          <w:vertAlign w:val="baseline"/>
        </w:rPr>
        <w:t>reading</w:t>
      </w:r>
      <w:r>
        <w:rPr>
          <w:i/>
          <w:spacing w:val="32"/>
          <w:sz w:val="24"/>
          <w:vertAlign w:val="baseline"/>
        </w:rPr>
        <w:t> </w:t>
      </w:r>
      <w:r>
        <w:rPr>
          <w:i/>
          <w:sz w:val="24"/>
          <w:vertAlign w:val="baseline"/>
        </w:rPr>
        <w:t>principles</w:t>
      </w:r>
      <w:r>
        <w:rPr>
          <w:i/>
          <w:spacing w:val="3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29"/>
          <w:sz w:val="24"/>
          <w:vertAlign w:val="baseline"/>
        </w:rPr>
        <w:t> </w:t>
      </w:r>
      <w:r>
        <w:rPr>
          <w:i/>
          <w:sz w:val="24"/>
          <w:vertAlign w:val="baseline"/>
        </w:rPr>
        <w:t>strategies.</w:t>
      </w:r>
      <w:r>
        <w:rPr>
          <w:i/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York:</w:t>
      </w:r>
    </w:p>
    <w:p>
      <w:pPr>
        <w:pStyle w:val="BodyText"/>
        <w:spacing w:before="6"/>
        <w:ind w:left="2300"/>
      </w:pPr>
      <w:r>
        <w:rPr/>
        <w:t>Houghton</w:t>
      </w:r>
      <w:r>
        <w:rPr>
          <w:spacing w:val="-2"/>
        </w:rPr>
        <w:t> </w:t>
      </w:r>
      <w:r>
        <w:rPr/>
        <w:t>Mifflin</w:t>
      </w:r>
      <w:r>
        <w:rPr>
          <w:spacing w:val="-1"/>
        </w:rPr>
        <w:t> </w:t>
      </w:r>
      <w:r>
        <w:rPr/>
        <w:t>Co.</w:t>
      </w:r>
    </w:p>
    <w:p>
      <w:pPr>
        <w:pStyle w:val="BodyText"/>
      </w:pPr>
    </w:p>
    <w:p>
      <w:pPr>
        <w:tabs>
          <w:tab w:pos="5496" w:val="left" w:leader="none"/>
        </w:tabs>
        <w:spacing w:before="0"/>
        <w:ind w:left="2300" w:right="1120" w:hanging="720"/>
        <w:jc w:val="left"/>
        <w:rPr>
          <w:sz w:val="24"/>
        </w:rPr>
      </w:pPr>
      <w:r>
        <w:rPr>
          <w:sz w:val="24"/>
        </w:rPr>
        <w:t>Kernan,</w:t>
      </w:r>
      <w:r>
        <w:rPr>
          <w:spacing w:val="43"/>
          <w:sz w:val="24"/>
        </w:rPr>
        <w:t> </w:t>
      </w:r>
      <w:r>
        <w:rPr>
          <w:sz w:val="24"/>
        </w:rPr>
        <w:t>K.</w:t>
      </w:r>
      <w:r>
        <w:rPr>
          <w:spacing w:val="43"/>
          <w:sz w:val="24"/>
        </w:rPr>
        <w:t> </w:t>
      </w:r>
      <w:r>
        <w:rPr>
          <w:sz w:val="24"/>
        </w:rPr>
        <w:t>T.,</w:t>
      </w:r>
      <w:r>
        <w:rPr>
          <w:spacing w:val="44"/>
          <w:sz w:val="24"/>
        </w:rPr>
        <w:t> </w:t>
      </w:r>
      <w:r>
        <w:rPr>
          <w:sz w:val="24"/>
        </w:rPr>
        <w:t>&amp;</w:t>
      </w:r>
      <w:r>
        <w:rPr>
          <w:spacing w:val="40"/>
          <w:sz w:val="24"/>
        </w:rPr>
        <w:t> </w:t>
      </w:r>
      <w:r>
        <w:rPr>
          <w:sz w:val="24"/>
        </w:rPr>
        <w:t>Sabsay,</w:t>
      </w:r>
      <w:r>
        <w:rPr>
          <w:spacing w:val="44"/>
          <w:sz w:val="24"/>
        </w:rPr>
        <w:t> </w:t>
      </w:r>
      <w:r>
        <w:rPr>
          <w:sz w:val="24"/>
        </w:rPr>
        <w:t>S.</w:t>
      </w:r>
      <w:r>
        <w:rPr>
          <w:spacing w:val="44"/>
          <w:sz w:val="24"/>
        </w:rPr>
        <w:t> </w:t>
      </w:r>
      <w:r>
        <w:rPr>
          <w:sz w:val="24"/>
        </w:rPr>
        <w:t>(1993).</w:t>
        <w:tab/>
        <w:t>Discourse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conversational</w:t>
      </w:r>
      <w:r>
        <w:rPr>
          <w:spacing w:val="41"/>
          <w:sz w:val="24"/>
        </w:rPr>
        <w:t> </w:t>
      </w:r>
      <w:r>
        <w:rPr>
          <w:sz w:val="24"/>
        </w:rPr>
        <w:t>skills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retarded</w:t>
      </w:r>
      <w:r>
        <w:rPr>
          <w:spacing w:val="-57"/>
          <w:sz w:val="24"/>
        </w:rPr>
        <w:t> </w:t>
      </w:r>
      <w:r>
        <w:rPr>
          <w:sz w:val="24"/>
        </w:rPr>
        <w:t>adults. In: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Bauer</w:t>
      </w:r>
      <w:r>
        <w:rPr>
          <w:spacing w:val="-1"/>
          <w:sz w:val="24"/>
        </w:rPr>
        <w:t> </w:t>
      </w:r>
      <w:r>
        <w:rPr>
          <w:sz w:val="24"/>
        </w:rPr>
        <w:t>(Ed.). </w:t>
      </w:r>
      <w:r>
        <w:rPr>
          <w:i/>
          <w:sz w:val="24"/>
        </w:rPr>
        <w:t>Children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challenge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system. </w:t>
      </w:r>
      <w:r>
        <w:rPr>
          <w:sz w:val="24"/>
        </w:rPr>
        <w:t>Boston:</w:t>
      </w:r>
      <w:r>
        <w:rPr>
          <w:spacing w:val="1"/>
          <w:sz w:val="24"/>
        </w:rPr>
        <w:t> </w:t>
      </w:r>
      <w:r>
        <w:rPr>
          <w:sz w:val="24"/>
        </w:rPr>
        <w:t>Ablex.</w:t>
      </w:r>
    </w:p>
    <w:p>
      <w:pPr>
        <w:pStyle w:val="BodyText"/>
        <w:spacing w:before="11"/>
        <w:rPr>
          <w:sz w:val="20"/>
        </w:rPr>
      </w:pPr>
    </w:p>
    <w:p>
      <w:pPr>
        <w:tabs>
          <w:tab w:pos="5495" w:val="left" w:leader="none"/>
        </w:tabs>
        <w:spacing w:before="0"/>
        <w:ind w:left="2300" w:right="1120" w:hanging="720"/>
        <w:jc w:val="left"/>
        <w:rPr>
          <w:sz w:val="24"/>
        </w:rPr>
      </w:pPr>
      <w:r>
        <w:rPr>
          <w:sz w:val="24"/>
        </w:rPr>
        <w:t>Kerig,</w:t>
      </w:r>
      <w:r>
        <w:rPr>
          <w:spacing w:val="65"/>
          <w:sz w:val="24"/>
        </w:rPr>
        <w:t> </w:t>
      </w:r>
      <w:r>
        <w:rPr>
          <w:sz w:val="24"/>
        </w:rPr>
        <w:t>P.</w:t>
      </w:r>
      <w:r>
        <w:rPr>
          <w:spacing w:val="65"/>
          <w:sz w:val="24"/>
        </w:rPr>
        <w:t> </w:t>
      </w:r>
      <w:r>
        <w:rPr>
          <w:sz w:val="24"/>
        </w:rPr>
        <w:t>K.,</w:t>
      </w:r>
      <w:r>
        <w:rPr>
          <w:spacing w:val="66"/>
          <w:sz w:val="24"/>
        </w:rPr>
        <w:t> </w:t>
      </w:r>
      <w:r>
        <w:rPr>
          <w:sz w:val="24"/>
        </w:rPr>
        <w:t>&amp;</w:t>
      </w:r>
      <w:r>
        <w:rPr>
          <w:spacing w:val="65"/>
          <w:sz w:val="24"/>
        </w:rPr>
        <w:t> </w:t>
      </w:r>
      <w:r>
        <w:rPr>
          <w:sz w:val="24"/>
        </w:rPr>
        <w:t>Wenar,</w:t>
      </w:r>
      <w:r>
        <w:rPr>
          <w:spacing w:val="65"/>
          <w:sz w:val="24"/>
        </w:rPr>
        <w:t> </w:t>
      </w:r>
      <w:r>
        <w:rPr>
          <w:sz w:val="24"/>
        </w:rPr>
        <w:t>C.</w:t>
      </w:r>
      <w:r>
        <w:rPr>
          <w:spacing w:val="65"/>
          <w:sz w:val="24"/>
        </w:rPr>
        <w:t> </w:t>
      </w:r>
      <w:r>
        <w:rPr>
          <w:sz w:val="24"/>
        </w:rPr>
        <w:t>(2006).</w:t>
        <w:tab/>
      </w:r>
      <w:r>
        <w:rPr>
          <w:i/>
          <w:sz w:val="24"/>
        </w:rPr>
        <w:t>Developmental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Psychopathology: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infancy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adolescence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New York: McGraw Hill.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24" w:hanging="720"/>
        <w:jc w:val="both"/>
      </w:pPr>
      <w:r>
        <w:rPr/>
        <w:t>Kim, A., Vaughn, S., Wanzek, J., &amp; Wei, S. (2004).</w:t>
      </w:r>
      <w:r>
        <w:rPr>
          <w:spacing w:val="1"/>
        </w:rPr>
        <w:t> </w:t>
      </w:r>
      <w:r>
        <w:rPr/>
        <w:t>Graphic organizers and their 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reading comprehension</w:t>
      </w:r>
      <w:r>
        <w:rPr>
          <w:spacing w:val="1"/>
        </w:rPr>
        <w:t> </w:t>
      </w:r>
      <w:r>
        <w:rPr/>
        <w:t>of 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LD:</w:t>
      </w:r>
      <w:r>
        <w:rPr>
          <w:spacing w:val="1"/>
        </w:rPr>
        <w:t> </w:t>
      </w:r>
      <w:r>
        <w:rPr/>
        <w:t>A synthesis</w:t>
      </w:r>
      <w:r>
        <w:rPr>
          <w:spacing w:val="1"/>
        </w:rPr>
        <w:t> </w:t>
      </w:r>
      <w:r>
        <w:rPr/>
        <w:t>of research.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Learning Disabilities, 37(2)</w:t>
      </w:r>
      <w:r>
        <w:rPr/>
        <w:t>, 105-118.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8" w:hanging="720"/>
        <w:jc w:val="both"/>
        <w:rPr>
          <w:sz w:val="24"/>
        </w:rPr>
      </w:pPr>
      <w:r>
        <w:rPr>
          <w:sz w:val="24"/>
        </w:rPr>
        <w:t>Kirby,</w:t>
      </w:r>
      <w:r>
        <w:rPr>
          <w:spacing w:val="1"/>
          <w:sz w:val="24"/>
        </w:rPr>
        <w:t> </w:t>
      </w:r>
      <w:r>
        <w:rPr>
          <w:sz w:val="24"/>
        </w:rPr>
        <w:t>J.R.,</w:t>
      </w:r>
      <w:r>
        <w:rPr>
          <w:spacing w:val="1"/>
          <w:sz w:val="24"/>
        </w:rPr>
        <w:t> </w:t>
      </w:r>
      <w:r>
        <w:rPr>
          <w:sz w:val="24"/>
        </w:rPr>
        <w:t>Parrila,</w:t>
      </w:r>
      <w:r>
        <w:rPr>
          <w:spacing w:val="1"/>
          <w:sz w:val="24"/>
        </w:rPr>
        <w:t> </w:t>
      </w:r>
      <w:r>
        <w:rPr>
          <w:sz w:val="24"/>
        </w:rPr>
        <w:t>R.K.,</w:t>
      </w:r>
      <w:r>
        <w:rPr>
          <w:spacing w:val="1"/>
          <w:sz w:val="24"/>
        </w:rPr>
        <w:t> </w:t>
      </w:r>
      <w:r>
        <w:rPr>
          <w:sz w:val="24"/>
        </w:rPr>
        <w:t>Pfeiffer,</w:t>
      </w:r>
      <w:r>
        <w:rPr>
          <w:spacing w:val="1"/>
          <w:sz w:val="24"/>
        </w:rPr>
        <w:t> </w:t>
      </w:r>
      <w:r>
        <w:rPr>
          <w:sz w:val="24"/>
        </w:rPr>
        <w:t>S.L.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Naming</w:t>
      </w:r>
      <w:r>
        <w:rPr>
          <w:spacing w:val="1"/>
          <w:sz w:val="24"/>
        </w:rPr>
        <w:t> </w:t>
      </w:r>
      <w:r>
        <w:rPr>
          <w:sz w:val="24"/>
        </w:rPr>
        <w:t>speed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phonological</w:t>
      </w:r>
      <w:r>
        <w:rPr>
          <w:spacing w:val="1"/>
          <w:sz w:val="24"/>
        </w:rPr>
        <w:t> </w:t>
      </w:r>
      <w:r>
        <w:rPr>
          <w:sz w:val="24"/>
        </w:rPr>
        <w:t>awareness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predictors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95(3)</w:t>
      </w:r>
      <w:r>
        <w:rPr>
          <w:sz w:val="24"/>
        </w:rPr>
        <w:t>, 453-464</w:t>
      </w:r>
    </w:p>
    <w:p>
      <w:pPr>
        <w:spacing w:after="0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spacing w:before="90"/>
        <w:ind w:left="1580" w:right="0" w:firstLine="0"/>
        <w:jc w:val="left"/>
        <w:rPr>
          <w:sz w:val="24"/>
        </w:rPr>
      </w:pPr>
      <w:r>
        <w:rPr>
          <w:sz w:val="24"/>
        </w:rPr>
        <w:t>Kirk,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(1972).</w:t>
      </w:r>
      <w:r>
        <w:rPr>
          <w:spacing w:val="58"/>
          <w:sz w:val="24"/>
        </w:rPr>
        <w:t> </w:t>
      </w:r>
      <w:r>
        <w:rPr>
          <w:i/>
          <w:sz w:val="24"/>
        </w:rPr>
        <w:t>Educating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exceptional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children. </w:t>
      </w:r>
      <w:r>
        <w:rPr>
          <w:sz w:val="24"/>
        </w:rPr>
        <w:t>USA:</w:t>
      </w:r>
      <w:r>
        <w:rPr>
          <w:spacing w:val="-1"/>
          <w:sz w:val="24"/>
        </w:rPr>
        <w:t> </w:t>
      </w:r>
      <w:r>
        <w:rPr>
          <w:sz w:val="24"/>
        </w:rPr>
        <w:t>Houghton</w:t>
      </w:r>
      <w:r>
        <w:rPr>
          <w:spacing w:val="-1"/>
          <w:sz w:val="24"/>
        </w:rPr>
        <w:t> </w:t>
      </w:r>
      <w:r>
        <w:rPr>
          <w:sz w:val="24"/>
        </w:rPr>
        <w:t>Mifflin</w:t>
      </w:r>
      <w:r>
        <w:rPr>
          <w:spacing w:val="-1"/>
          <w:sz w:val="24"/>
        </w:rPr>
        <w:t> </w:t>
      </w:r>
      <w:r>
        <w:rPr>
          <w:sz w:val="24"/>
        </w:rPr>
        <w:t>Company.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6" w:hanging="720"/>
        <w:jc w:val="both"/>
        <w:rPr>
          <w:sz w:val="24"/>
        </w:rPr>
      </w:pPr>
      <w:r>
        <w:rPr>
          <w:sz w:val="24"/>
        </w:rPr>
        <w:t>Kirk, S. A., Gallagher, J. J., Anastasiow, N. J. &amp; Coleman, M. R.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Educating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exceptional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children</w:t>
      </w:r>
      <w:r>
        <w:rPr>
          <w:sz w:val="24"/>
        </w:rPr>
        <w:t>. New York: Wadsworth Publishing.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7" w:hanging="720"/>
        <w:jc w:val="both"/>
        <w:rPr>
          <w:sz w:val="24"/>
        </w:rPr>
      </w:pPr>
      <w:r>
        <w:rPr>
          <w:sz w:val="24"/>
        </w:rPr>
        <w:t>Koetting, J. B., &amp; Rice, M. L.</w:t>
      </w:r>
      <w:r>
        <w:rPr>
          <w:spacing w:val="1"/>
          <w:sz w:val="24"/>
        </w:rPr>
        <w:t> </w:t>
      </w:r>
      <w:r>
        <w:rPr>
          <w:sz w:val="24"/>
        </w:rPr>
        <w:t>(1991). Influence of the social context on pragmatic skills</w:t>
      </w:r>
      <w:r>
        <w:rPr>
          <w:spacing w:val="1"/>
          <w:sz w:val="24"/>
        </w:rPr>
        <w:t> </w:t>
      </w:r>
      <w:r>
        <w:rPr>
          <w:sz w:val="24"/>
        </w:rPr>
        <w:t>of adults with mental retardation. </w:t>
      </w:r>
      <w:r>
        <w:rPr>
          <w:i/>
          <w:sz w:val="24"/>
        </w:rPr>
        <w:t>American Journal of Mental Retardation</w:t>
      </w:r>
      <w:r>
        <w:rPr>
          <w:sz w:val="24"/>
        </w:rPr>
        <w:t>, </w:t>
      </w:r>
      <w:r>
        <w:rPr>
          <w:i/>
          <w:sz w:val="24"/>
        </w:rPr>
        <w:t>95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435-443.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580" w:right="0" w:firstLine="0"/>
        <w:jc w:val="left"/>
        <w:rPr>
          <w:sz w:val="24"/>
        </w:rPr>
      </w:pPr>
      <w:r>
        <w:rPr>
          <w:sz w:val="24"/>
        </w:rPr>
        <w:t>Lambers,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58"/>
          <w:sz w:val="24"/>
        </w:rPr>
        <w:t> </w:t>
      </w:r>
      <w:r>
        <w:rPr>
          <w:sz w:val="24"/>
        </w:rPr>
        <w:t>(2003).</w:t>
      </w:r>
      <w:r>
        <w:rPr>
          <w:spacing w:val="59"/>
          <w:sz w:val="24"/>
        </w:rPr>
        <w:t> </w:t>
      </w:r>
      <w:r>
        <w:rPr>
          <w:i/>
          <w:sz w:val="24"/>
        </w:rPr>
        <w:t>Ready,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read.</w:t>
      </w:r>
      <w:r>
        <w:rPr>
          <w:i/>
          <w:spacing w:val="58"/>
          <w:sz w:val="24"/>
        </w:rPr>
        <w:t> </w:t>
      </w:r>
      <w:r>
        <w:rPr>
          <w:sz w:val="24"/>
        </w:rPr>
        <w:t>Cambridge, MA:</w:t>
      </w:r>
      <w:r>
        <w:rPr>
          <w:spacing w:val="-1"/>
          <w:sz w:val="24"/>
        </w:rPr>
        <w:t> </w:t>
      </w:r>
      <w:r>
        <w:rPr>
          <w:sz w:val="24"/>
        </w:rPr>
        <w:t>Harvard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2300" w:right="1125" w:hanging="720"/>
        <w:jc w:val="both"/>
        <w:rPr>
          <w:i/>
        </w:rPr>
      </w:pPr>
      <w:r>
        <w:rPr/>
        <w:t>Landis, D.; Umolu, J. &amp; Mancha, S. (2010).</w:t>
      </w:r>
      <w:r>
        <w:rPr>
          <w:spacing w:val="1"/>
        </w:rPr>
        <w:t> </w:t>
      </w:r>
      <w:r>
        <w:rPr/>
        <w:t>The power of Language Experience for</w:t>
      </w:r>
      <w:r>
        <w:rPr>
          <w:spacing w:val="1"/>
        </w:rPr>
        <w:t> </w:t>
      </w:r>
      <w:r>
        <w:rPr/>
        <w:t>cross-cultural</w:t>
      </w:r>
      <w:r>
        <w:rPr>
          <w:spacing w:val="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writing.</w:t>
      </w:r>
      <w:r>
        <w:rPr>
          <w:spacing w:val="2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Reading Teacher,</w:t>
      </w:r>
      <w:r>
        <w:rPr>
          <w:i/>
          <w:spacing w:val="-1"/>
        </w:rPr>
        <w:t> </w:t>
      </w:r>
      <w:r>
        <w:rPr>
          <w:i/>
        </w:rPr>
        <w:t>63</w:t>
      </w:r>
      <w:r>
        <w:rPr/>
        <w:t>, 580-589</w:t>
      </w:r>
      <w:r>
        <w:rPr>
          <w:i/>
        </w:rPr>
        <w:t>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2300" w:right="1116" w:hanging="720"/>
        <w:jc w:val="both"/>
        <w:rPr>
          <w:sz w:val="24"/>
        </w:rPr>
      </w:pPr>
      <w:r>
        <w:rPr>
          <w:sz w:val="24"/>
        </w:rPr>
        <w:t>Langer,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(1984).</w:t>
      </w:r>
      <w:r>
        <w:rPr>
          <w:spacing w:val="1"/>
          <w:sz w:val="24"/>
        </w:rPr>
        <w:t> </w:t>
      </w:r>
      <w:r>
        <w:rPr>
          <w:sz w:val="24"/>
        </w:rPr>
        <w:t>Examining</w:t>
      </w:r>
      <w:r>
        <w:rPr>
          <w:spacing w:val="1"/>
          <w:sz w:val="24"/>
        </w:rPr>
        <w:t> </w:t>
      </w: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text</w:t>
      </w:r>
      <w:r>
        <w:rPr>
          <w:spacing w:val="60"/>
          <w:sz w:val="24"/>
        </w:rPr>
        <w:t> </w:t>
      </w:r>
      <w:r>
        <w:rPr>
          <w:sz w:val="24"/>
        </w:rPr>
        <w:t>comprehension.</w:t>
      </w:r>
      <w:r>
        <w:rPr>
          <w:spacing w:val="6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(4)</w:t>
      </w:r>
      <w:r>
        <w:rPr>
          <w:sz w:val="24"/>
        </w:rPr>
        <w:t>, 468-481.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3947" w:val="left" w:leader="none"/>
        </w:tabs>
        <w:spacing w:before="0"/>
        <w:ind w:left="1580" w:right="0" w:firstLine="0"/>
        <w:jc w:val="left"/>
        <w:rPr>
          <w:sz w:val="24"/>
        </w:rPr>
      </w:pPr>
      <w:r>
        <w:rPr>
          <w:sz w:val="24"/>
        </w:rPr>
        <w:t>Lere,</w:t>
      </w:r>
      <w:r>
        <w:rPr>
          <w:spacing w:val="62"/>
          <w:sz w:val="24"/>
        </w:rPr>
        <w:t> </w:t>
      </w:r>
      <w:r>
        <w:rPr>
          <w:sz w:val="24"/>
        </w:rPr>
        <w:t>M.</w:t>
      </w:r>
      <w:r>
        <w:rPr>
          <w:spacing w:val="63"/>
          <w:sz w:val="24"/>
        </w:rPr>
        <w:t> </w:t>
      </w:r>
      <w:r>
        <w:rPr>
          <w:sz w:val="24"/>
        </w:rPr>
        <w:t>M.</w:t>
      </w:r>
      <w:r>
        <w:rPr>
          <w:spacing w:val="63"/>
          <w:sz w:val="24"/>
        </w:rPr>
        <w:t> </w:t>
      </w:r>
      <w:r>
        <w:rPr>
          <w:sz w:val="24"/>
        </w:rPr>
        <w:t>(2013).</w:t>
        <w:tab/>
      </w:r>
      <w:r>
        <w:rPr>
          <w:i/>
          <w:sz w:val="24"/>
        </w:rPr>
        <w:t>Mental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retardation.</w:t>
      </w:r>
      <w:r>
        <w:rPr>
          <w:i/>
          <w:spacing w:val="62"/>
          <w:sz w:val="24"/>
        </w:rPr>
        <w:t> </w:t>
      </w:r>
      <w:r>
        <w:rPr>
          <w:sz w:val="24"/>
        </w:rPr>
        <w:t>Unpublished</w:t>
      </w:r>
      <w:r>
        <w:rPr>
          <w:spacing w:val="62"/>
          <w:sz w:val="24"/>
        </w:rPr>
        <w:t> </w:t>
      </w:r>
      <w:r>
        <w:rPr>
          <w:sz w:val="24"/>
        </w:rPr>
        <w:t>Postgraduate</w:t>
      </w:r>
      <w:r>
        <w:rPr>
          <w:spacing w:val="64"/>
          <w:sz w:val="24"/>
        </w:rPr>
        <w:t> </w:t>
      </w:r>
      <w:r>
        <w:rPr>
          <w:sz w:val="24"/>
        </w:rPr>
        <w:t>Lecture</w:t>
      </w:r>
      <w:r>
        <w:rPr>
          <w:spacing w:val="60"/>
          <w:sz w:val="24"/>
        </w:rPr>
        <w:t> </w:t>
      </w:r>
      <w:r>
        <w:rPr>
          <w:sz w:val="24"/>
        </w:rPr>
        <w:t>Notes.</w:t>
      </w:r>
    </w:p>
    <w:p>
      <w:pPr>
        <w:pStyle w:val="BodyText"/>
        <w:spacing w:before="3"/>
        <w:ind w:left="2300"/>
      </w:pPr>
      <w:r>
        <w:rPr/>
        <w:t>Faculty</w:t>
      </w:r>
      <w:r>
        <w:rPr>
          <w:spacing w:val="-5"/>
        </w:rPr>
        <w:t> </w:t>
      </w:r>
      <w:r>
        <w:rPr/>
        <w:t>of Education,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Jos</w:t>
      </w:r>
    </w:p>
    <w:p>
      <w:pPr>
        <w:spacing w:before="197"/>
        <w:ind w:left="2300" w:right="1119" w:hanging="720"/>
        <w:jc w:val="both"/>
        <w:rPr>
          <w:sz w:val="24"/>
        </w:rPr>
      </w:pPr>
      <w:r>
        <w:rPr>
          <w:sz w:val="24"/>
        </w:rPr>
        <w:t>Langer, J.A. (1984).</w:t>
      </w:r>
      <w:r>
        <w:rPr>
          <w:spacing w:val="1"/>
          <w:sz w:val="24"/>
        </w:rPr>
        <w:t> </w:t>
      </w:r>
      <w:r>
        <w:rPr>
          <w:sz w:val="24"/>
        </w:rPr>
        <w:t>Examining background and text comprehension.</w:t>
      </w:r>
      <w:r>
        <w:rPr>
          <w:spacing w:val="1"/>
          <w:sz w:val="24"/>
        </w:rPr>
        <w:t> </w:t>
      </w:r>
      <w:r>
        <w:rPr>
          <w:i/>
          <w:sz w:val="24"/>
        </w:rPr>
        <w:t>Reading Research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Quarterly,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(4)</w:t>
      </w:r>
      <w:r>
        <w:rPr>
          <w:sz w:val="24"/>
        </w:rPr>
        <w:t>, 468-481.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580" w:right="0" w:firstLine="0"/>
        <w:jc w:val="left"/>
        <w:rPr>
          <w:sz w:val="24"/>
        </w:rPr>
      </w:pPr>
      <w:r>
        <w:rPr>
          <w:sz w:val="24"/>
        </w:rPr>
        <w:t>Larrick,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(1987). Illiteracy</w:t>
      </w:r>
      <w:r>
        <w:rPr>
          <w:spacing w:val="-6"/>
          <w:sz w:val="24"/>
        </w:rPr>
        <w:t> </w:t>
      </w:r>
      <w:r>
        <w:rPr>
          <w:sz w:val="24"/>
        </w:rPr>
        <w:t>starts</w:t>
      </w:r>
      <w:r>
        <w:rPr>
          <w:spacing w:val="-1"/>
          <w:sz w:val="24"/>
        </w:rPr>
        <w:t> </w:t>
      </w:r>
      <w:r>
        <w:rPr>
          <w:sz w:val="24"/>
        </w:rPr>
        <w:t>too</w:t>
      </w:r>
      <w:r>
        <w:rPr>
          <w:spacing w:val="-1"/>
          <w:sz w:val="24"/>
        </w:rPr>
        <w:t> </w:t>
      </w:r>
      <w:r>
        <w:rPr>
          <w:sz w:val="24"/>
        </w:rPr>
        <w:t>soon.</w:t>
      </w:r>
      <w:r>
        <w:rPr>
          <w:spacing w:val="61"/>
          <w:sz w:val="24"/>
        </w:rPr>
        <w:t> </w:t>
      </w:r>
      <w:r>
        <w:rPr>
          <w:i/>
          <w:sz w:val="24"/>
        </w:rPr>
        <w:t>Phi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Kappa, 69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184-189.</w:t>
      </w:r>
    </w:p>
    <w:p>
      <w:pPr>
        <w:spacing w:line="516" w:lineRule="exact" w:before="51"/>
        <w:ind w:left="1580" w:right="1115" w:firstLine="0"/>
        <w:jc w:val="left"/>
        <w:rPr>
          <w:sz w:val="24"/>
        </w:rPr>
      </w:pPr>
      <w:r>
        <w:rPr>
          <w:sz w:val="24"/>
        </w:rPr>
        <w:t>Lerner, J. W. (1976a). </w:t>
      </w:r>
      <w:r>
        <w:rPr>
          <w:i/>
          <w:sz w:val="24"/>
        </w:rPr>
        <w:t>Children with learning disabilities. </w:t>
      </w:r>
      <w:r>
        <w:rPr>
          <w:sz w:val="24"/>
        </w:rPr>
        <w:t>Boston: Houghton Mifflin.</w:t>
      </w:r>
      <w:r>
        <w:rPr>
          <w:spacing w:val="1"/>
          <w:sz w:val="24"/>
        </w:rPr>
        <w:t> </w:t>
      </w:r>
      <w:r>
        <w:rPr>
          <w:sz w:val="24"/>
        </w:rPr>
        <w:t>Lerner,</w:t>
      </w:r>
      <w:r>
        <w:rPr>
          <w:spacing w:val="22"/>
          <w:sz w:val="24"/>
        </w:rPr>
        <w:t> </w:t>
      </w:r>
      <w:r>
        <w:rPr>
          <w:sz w:val="24"/>
        </w:rPr>
        <w:t>J.</w:t>
      </w:r>
      <w:r>
        <w:rPr>
          <w:spacing w:val="22"/>
          <w:sz w:val="24"/>
        </w:rPr>
        <w:t> </w:t>
      </w:r>
      <w:r>
        <w:rPr>
          <w:sz w:val="24"/>
        </w:rPr>
        <w:t>W.</w:t>
      </w:r>
      <w:r>
        <w:rPr>
          <w:spacing w:val="46"/>
          <w:sz w:val="24"/>
        </w:rPr>
        <w:t> </w:t>
      </w:r>
      <w:r>
        <w:rPr>
          <w:sz w:val="24"/>
        </w:rPr>
        <w:t>(1976b).</w:t>
      </w:r>
      <w:r>
        <w:rPr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slow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learner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classroom.</w:t>
      </w:r>
      <w:r>
        <w:rPr>
          <w:i/>
          <w:spacing w:val="25"/>
          <w:sz w:val="24"/>
        </w:rPr>
        <w:t> </w:t>
      </w:r>
      <w:r>
        <w:rPr>
          <w:sz w:val="24"/>
        </w:rPr>
        <w:t>Columbus:</w:t>
      </w:r>
      <w:r>
        <w:rPr>
          <w:spacing w:val="23"/>
          <w:sz w:val="24"/>
        </w:rPr>
        <w:t> </w:t>
      </w:r>
      <w:r>
        <w:rPr>
          <w:sz w:val="24"/>
        </w:rPr>
        <w:t>Ohio</w:t>
      </w:r>
      <w:r>
        <w:rPr>
          <w:spacing w:val="23"/>
          <w:sz w:val="24"/>
        </w:rPr>
        <w:t> </w:t>
      </w:r>
      <w:r>
        <w:rPr>
          <w:sz w:val="24"/>
        </w:rPr>
        <w:t>Charles</w:t>
      </w:r>
      <w:r>
        <w:rPr>
          <w:spacing w:val="24"/>
          <w:sz w:val="24"/>
        </w:rPr>
        <w:t> </w:t>
      </w:r>
      <w:r>
        <w:rPr>
          <w:sz w:val="24"/>
        </w:rPr>
        <w:t>E.</w:t>
      </w:r>
    </w:p>
    <w:p>
      <w:pPr>
        <w:pStyle w:val="BodyText"/>
        <w:spacing w:line="225" w:lineRule="exact"/>
        <w:ind w:left="2300"/>
      </w:pPr>
      <w:r>
        <w:rPr/>
        <w:t>Merrill.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1" w:hanging="720"/>
        <w:jc w:val="both"/>
        <w:rPr>
          <w:sz w:val="24"/>
        </w:rPr>
      </w:pPr>
      <w:r>
        <w:rPr>
          <w:sz w:val="24"/>
        </w:rPr>
        <w:t>Lin, C.</w:t>
      </w:r>
      <w:r>
        <w:rPr>
          <w:spacing w:val="1"/>
          <w:sz w:val="24"/>
        </w:rPr>
        <w:t> </w:t>
      </w:r>
      <w:r>
        <w:rPr>
          <w:sz w:val="24"/>
        </w:rPr>
        <w:t>(2001). Early literacy instruction.</w:t>
      </w:r>
      <w:r>
        <w:rPr>
          <w:spacing w:val="1"/>
          <w:sz w:val="24"/>
        </w:rPr>
        <w:t> </w:t>
      </w:r>
      <w:r>
        <w:rPr>
          <w:i/>
          <w:sz w:val="24"/>
        </w:rPr>
        <w:t>Research applications in the classroom.</w:t>
      </w:r>
      <w:r>
        <w:rPr>
          <w:i/>
          <w:spacing w:val="1"/>
          <w:sz w:val="24"/>
        </w:rPr>
        <w:t> </w:t>
      </w:r>
      <w:r>
        <w:rPr>
          <w:sz w:val="24"/>
        </w:rPr>
        <w:t>Washington, DC: ERIC Digest, ERIC Clearinghouse on Reading English and</w:t>
      </w:r>
      <w:r>
        <w:rPr>
          <w:spacing w:val="1"/>
          <w:sz w:val="24"/>
        </w:rPr>
        <w:t> </w:t>
      </w:r>
      <w:r>
        <w:rPr>
          <w:sz w:val="24"/>
        </w:rPr>
        <w:t>Communication.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5" w:hanging="720"/>
        <w:jc w:val="both"/>
        <w:rPr>
          <w:sz w:val="24"/>
        </w:rPr>
      </w:pPr>
      <w:r>
        <w:rPr>
          <w:sz w:val="24"/>
        </w:rPr>
        <w:t>Locke, C. (2010). </w:t>
      </w:r>
      <w:r>
        <w:rPr>
          <w:i/>
          <w:sz w:val="24"/>
        </w:rPr>
        <w:t>What is writing style and how do you develop it? </w:t>
      </w:r>
      <w:r>
        <w:rPr>
          <w:sz w:val="24"/>
        </w:rPr>
        <w:t>Retrieved from</w:t>
      </w:r>
      <w:r>
        <w:rPr>
          <w:spacing w:val="1"/>
          <w:sz w:val="24"/>
        </w:rPr>
        <w:t> </w:t>
      </w:r>
      <w:hyperlink r:id="rId27">
        <w:r>
          <w:rPr>
            <w:sz w:val="24"/>
            <w:u w:val="single"/>
          </w:rPr>
          <w:t>http://www.teach-nology.com/articles/teaching/style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2" w:hanging="720"/>
        <w:jc w:val="both"/>
        <w:rPr>
          <w:sz w:val="24"/>
        </w:rPr>
      </w:pPr>
      <w:r>
        <w:rPr>
          <w:sz w:val="24"/>
        </w:rPr>
        <w:t>Mahan, M.</w:t>
      </w:r>
      <w:r>
        <w:rPr>
          <w:spacing w:val="1"/>
          <w:sz w:val="24"/>
        </w:rPr>
        <w:t> </w:t>
      </w:r>
      <w:r>
        <w:rPr>
          <w:sz w:val="24"/>
        </w:rPr>
        <w:t>(2005</w:t>
      </w:r>
      <w:r>
        <w:rPr>
          <w:i/>
          <w:sz w:val="24"/>
        </w:rPr>
        <w:t>). A comparative study of performance of male and female students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SSCE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Bokkos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LGA.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B.Sc.</w:t>
      </w:r>
      <w:r>
        <w:rPr>
          <w:spacing w:val="-1"/>
          <w:sz w:val="24"/>
        </w:rPr>
        <w:t> </w:t>
      </w:r>
      <w:r>
        <w:rPr>
          <w:sz w:val="24"/>
        </w:rPr>
        <w:t>Project,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Jos.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300" w:right="1113" w:hanging="720"/>
        <w:jc w:val="both"/>
      </w:pPr>
      <w:r>
        <w:rPr/>
        <w:t>Malone,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Mastropieri,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instruction:</w:t>
      </w:r>
      <w:r>
        <w:rPr>
          <w:spacing w:val="1"/>
        </w:rPr>
        <w:t> </w:t>
      </w:r>
      <w:r>
        <w:rPr/>
        <w:t>Summarization and self-monitoring training for students with learning disabilities.</w:t>
      </w:r>
      <w:r>
        <w:rPr>
          <w:spacing w:val="-57"/>
        </w:rPr>
        <w:t> </w:t>
      </w:r>
      <w:r>
        <w:rPr>
          <w:i/>
        </w:rPr>
        <w:t>Exceptional</w:t>
      </w:r>
      <w:r>
        <w:rPr>
          <w:i/>
          <w:spacing w:val="-1"/>
        </w:rPr>
        <w:t> </w:t>
      </w:r>
      <w:r>
        <w:rPr>
          <w:i/>
        </w:rPr>
        <w:t>Children,</w:t>
      </w:r>
      <w:r>
        <w:rPr>
          <w:i/>
          <w:spacing w:val="1"/>
        </w:rPr>
        <w:t> </w:t>
      </w:r>
      <w:r>
        <w:rPr>
          <w:i/>
        </w:rPr>
        <w:t>58 (3),</w:t>
      </w:r>
      <w:r>
        <w:rPr>
          <w:i/>
          <w:spacing w:val="-1"/>
        </w:rPr>
        <w:t> </w:t>
      </w:r>
      <w:r>
        <w:rPr/>
        <w:t>270-279.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6" w:hanging="720"/>
        <w:jc w:val="both"/>
        <w:rPr>
          <w:sz w:val="24"/>
        </w:rPr>
      </w:pPr>
      <w:r>
        <w:rPr>
          <w:sz w:val="24"/>
        </w:rPr>
        <w:t>Mastropieri,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Scruggs,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(1997).</w:t>
      </w:r>
      <w:r>
        <w:rPr>
          <w:spacing w:val="1"/>
          <w:sz w:val="24"/>
        </w:rPr>
        <w:t> </w:t>
      </w:r>
      <w:r>
        <w:rPr>
          <w:sz w:val="24"/>
        </w:rPr>
        <w:t>Best</w:t>
      </w:r>
      <w:r>
        <w:rPr>
          <w:spacing w:val="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comprehension in students with learning disabilities: 1976 to 1996.</w:t>
      </w:r>
      <w:r>
        <w:rPr>
          <w:spacing w:val="1"/>
          <w:sz w:val="24"/>
        </w:rPr>
        <w:t> </w:t>
      </w:r>
      <w:r>
        <w:rPr>
          <w:i/>
          <w:sz w:val="24"/>
        </w:rPr>
        <w:t>Remedial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18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(4),</w:t>
      </w:r>
      <w:r>
        <w:rPr>
          <w:i/>
          <w:spacing w:val="-1"/>
          <w:sz w:val="24"/>
        </w:rPr>
        <w:t> </w:t>
      </w:r>
      <w:r>
        <w:rPr>
          <w:sz w:val="24"/>
        </w:rPr>
        <w:t>197-213.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0" w:right="0" w:firstLine="0"/>
        <w:jc w:val="left"/>
        <w:rPr>
          <w:i/>
          <w:sz w:val="24"/>
        </w:rPr>
      </w:pPr>
      <w:r>
        <w:rPr>
          <w:sz w:val="24"/>
        </w:rPr>
        <w:t>Matther,</w:t>
      </w:r>
      <w:r>
        <w:rPr>
          <w:spacing w:val="50"/>
          <w:sz w:val="24"/>
        </w:rPr>
        <w:t> </w:t>
      </w:r>
      <w:r>
        <w:rPr>
          <w:sz w:val="24"/>
        </w:rPr>
        <w:t>N.,</w:t>
      </w:r>
      <w:r>
        <w:rPr>
          <w:spacing w:val="52"/>
          <w:sz w:val="24"/>
        </w:rPr>
        <w:t> </w:t>
      </w:r>
      <w:r>
        <w:rPr>
          <w:sz w:val="24"/>
        </w:rPr>
        <w:t>&amp;</w:t>
      </w:r>
      <w:r>
        <w:rPr>
          <w:spacing w:val="49"/>
          <w:sz w:val="24"/>
        </w:rPr>
        <w:t> </w:t>
      </w:r>
      <w:r>
        <w:rPr>
          <w:sz w:val="24"/>
        </w:rPr>
        <w:t>Goldstein,</w:t>
      </w:r>
      <w:r>
        <w:rPr>
          <w:spacing w:val="52"/>
          <w:sz w:val="24"/>
        </w:rPr>
        <w:t> </w:t>
      </w:r>
      <w:r>
        <w:rPr>
          <w:sz w:val="24"/>
        </w:rPr>
        <w:t>S.</w:t>
      </w:r>
      <w:r>
        <w:rPr>
          <w:spacing w:val="54"/>
          <w:sz w:val="24"/>
        </w:rPr>
        <w:t> </w:t>
      </w:r>
      <w:r>
        <w:rPr>
          <w:sz w:val="24"/>
        </w:rPr>
        <w:t>(2005).</w:t>
      </w:r>
      <w:r>
        <w:rPr>
          <w:spacing w:val="51"/>
          <w:sz w:val="24"/>
        </w:rPr>
        <w:t> </w:t>
      </w:r>
      <w:r>
        <w:rPr>
          <w:i/>
          <w:sz w:val="24"/>
        </w:rPr>
        <w:t>Thinking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language,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image,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strategies.</w:t>
      </w:r>
    </w:p>
    <w:p>
      <w:pPr>
        <w:pStyle w:val="BodyText"/>
        <w:ind w:left="2300"/>
      </w:pPr>
      <w:r>
        <w:rPr/>
        <w:t>Chicago,</w:t>
      </w:r>
      <w:r>
        <w:rPr>
          <w:spacing w:val="2"/>
        </w:rPr>
        <w:t> </w:t>
      </w:r>
      <w:r>
        <w:rPr/>
        <w:t>IL:</w:t>
      </w:r>
      <w:r>
        <w:rPr>
          <w:spacing w:val="-1"/>
        </w:rPr>
        <w:t> </w:t>
      </w:r>
      <w:r>
        <w:rPr/>
        <w:t>Contemporary</w:t>
      </w:r>
      <w:r>
        <w:rPr>
          <w:spacing w:val="-6"/>
        </w:rPr>
        <w:t> </w:t>
      </w:r>
      <w:r>
        <w:rPr/>
        <w:t>Books</w:t>
      </w:r>
      <w:r>
        <w:rPr>
          <w:spacing w:val="-2"/>
        </w:rPr>
        <w:t> </w:t>
      </w:r>
      <w:r>
        <w:rPr/>
        <w:t>Publishing</w:t>
      </w:r>
      <w:r>
        <w:rPr>
          <w:spacing w:val="-3"/>
        </w:rPr>
        <w:t> </w:t>
      </w:r>
      <w:r>
        <w:rPr/>
        <w:t>Group.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580" w:right="0" w:firstLine="0"/>
        <w:jc w:val="left"/>
        <w:rPr>
          <w:sz w:val="24"/>
        </w:rPr>
      </w:pPr>
      <w:r>
        <w:rPr>
          <w:sz w:val="24"/>
        </w:rPr>
        <w:t>Mayo,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(1971).</w:t>
      </w:r>
      <w:r>
        <w:rPr>
          <w:spacing w:val="-1"/>
          <w:sz w:val="24"/>
        </w:rPr>
        <w:t> </w:t>
      </w:r>
      <w:r>
        <w:rPr>
          <w:i/>
          <w:sz w:val="24"/>
        </w:rPr>
        <w:t>Beginning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learn.</w:t>
      </w:r>
      <w:r>
        <w:rPr>
          <w:i/>
          <w:spacing w:val="1"/>
          <w:sz w:val="24"/>
        </w:rPr>
        <w:t> </w:t>
      </w:r>
      <w:r>
        <w:rPr>
          <w:sz w:val="24"/>
        </w:rPr>
        <w:t>London: Longman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spacing w:after="0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spacing w:line="242" w:lineRule="auto" w:before="90"/>
        <w:ind w:left="2300" w:right="1118" w:hanging="720"/>
        <w:jc w:val="both"/>
        <w:rPr>
          <w:sz w:val="24"/>
        </w:rPr>
      </w:pPr>
      <w:r>
        <w:rPr>
          <w:sz w:val="24"/>
        </w:rPr>
        <w:t>McGee,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Richgels,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Literacy’s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beginnings: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Supporting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young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writers.</w:t>
      </w:r>
      <w:r>
        <w:rPr>
          <w:i/>
          <w:spacing w:val="1"/>
          <w:sz w:val="24"/>
        </w:rPr>
        <w:t> </w:t>
      </w:r>
      <w:r>
        <w:rPr>
          <w:sz w:val="24"/>
        </w:rPr>
        <w:t>(6</w:t>
      </w:r>
      <w:r>
        <w:rPr>
          <w:sz w:val="24"/>
          <w:vertAlign w:val="superscript"/>
        </w:rPr>
        <w:t>th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ed). Boston: Allyn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&amp;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Bacon.</w:t>
      </w:r>
    </w:p>
    <w:p>
      <w:pPr>
        <w:spacing w:before="194"/>
        <w:ind w:left="1580" w:right="0" w:firstLine="0"/>
        <w:jc w:val="left"/>
        <w:rPr>
          <w:i/>
          <w:sz w:val="24"/>
        </w:rPr>
      </w:pPr>
      <w:r>
        <w:rPr>
          <w:sz w:val="24"/>
        </w:rPr>
        <w:t>McMillan,</w:t>
      </w:r>
      <w:r>
        <w:rPr>
          <w:spacing w:val="44"/>
          <w:sz w:val="24"/>
        </w:rPr>
        <w:t> </w:t>
      </w:r>
      <w:r>
        <w:rPr>
          <w:sz w:val="24"/>
        </w:rPr>
        <w:t>J.</w:t>
      </w:r>
      <w:r>
        <w:rPr>
          <w:spacing w:val="104"/>
          <w:sz w:val="24"/>
        </w:rPr>
        <w:t> </w:t>
      </w:r>
      <w:r>
        <w:rPr>
          <w:sz w:val="24"/>
        </w:rPr>
        <w:t>H.</w:t>
      </w:r>
      <w:r>
        <w:rPr>
          <w:spacing w:val="104"/>
          <w:sz w:val="24"/>
        </w:rPr>
        <w:t> </w:t>
      </w:r>
      <w:r>
        <w:rPr>
          <w:sz w:val="24"/>
        </w:rPr>
        <w:t>(2000).</w:t>
      </w:r>
      <w:r>
        <w:rPr>
          <w:spacing w:val="105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05"/>
          <w:sz w:val="24"/>
        </w:rPr>
        <w:t> </w:t>
      </w:r>
      <w:r>
        <w:rPr>
          <w:i/>
          <w:sz w:val="24"/>
        </w:rPr>
        <w:t>research:</w:t>
      </w:r>
      <w:r>
        <w:rPr>
          <w:i/>
          <w:spacing w:val="104"/>
          <w:sz w:val="24"/>
        </w:rPr>
        <w:t> </w:t>
      </w:r>
      <w:r>
        <w:rPr>
          <w:i/>
          <w:sz w:val="24"/>
        </w:rPr>
        <w:t>Fundamentals</w:t>
      </w:r>
      <w:r>
        <w:rPr>
          <w:i/>
          <w:spacing w:val="10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0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07"/>
          <w:sz w:val="24"/>
        </w:rPr>
        <w:t> </w:t>
      </w:r>
      <w:r>
        <w:rPr>
          <w:i/>
          <w:sz w:val="24"/>
        </w:rPr>
        <w:t>consumer.</w:t>
      </w:r>
    </w:p>
    <w:p>
      <w:pPr>
        <w:pStyle w:val="BodyText"/>
        <w:ind w:left="2300"/>
      </w:pPr>
      <w:r>
        <w:rPr/>
        <w:t>Wisconsin:</w:t>
      </w:r>
      <w:r>
        <w:rPr>
          <w:spacing w:val="-1"/>
        </w:rPr>
        <w:t> </w:t>
      </w:r>
      <w:r>
        <w:rPr/>
        <w:t>Addison</w:t>
      </w:r>
      <w:r>
        <w:rPr>
          <w:spacing w:val="-3"/>
        </w:rPr>
        <w:t> </w:t>
      </w:r>
      <w:r>
        <w:rPr/>
        <w:t>Wesley</w:t>
      </w:r>
      <w:r>
        <w:rPr>
          <w:spacing w:val="-4"/>
        </w:rPr>
        <w:t> </w:t>
      </w:r>
      <w:r>
        <w:rPr/>
        <w:t>Longman.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0" w:right="0" w:firstLine="0"/>
        <w:jc w:val="left"/>
        <w:rPr>
          <w:i/>
          <w:sz w:val="24"/>
        </w:rPr>
      </w:pPr>
      <w:r>
        <w:rPr>
          <w:sz w:val="24"/>
        </w:rPr>
        <w:t>Messina,</w:t>
      </w:r>
      <w:r>
        <w:rPr>
          <w:spacing w:val="10"/>
          <w:sz w:val="24"/>
        </w:rPr>
        <w:t> </w:t>
      </w:r>
      <w:r>
        <w:rPr>
          <w:sz w:val="24"/>
        </w:rPr>
        <w:t>A.</w:t>
      </w:r>
      <w:r>
        <w:rPr>
          <w:spacing w:val="11"/>
          <w:sz w:val="24"/>
        </w:rPr>
        <w:t> </w:t>
      </w:r>
      <w:r>
        <w:rPr>
          <w:sz w:val="24"/>
        </w:rPr>
        <w:t>M.</w:t>
      </w:r>
      <w:r>
        <w:rPr>
          <w:spacing w:val="13"/>
          <w:sz w:val="24"/>
        </w:rPr>
        <w:t> </w:t>
      </w:r>
      <w:r>
        <w:rPr>
          <w:sz w:val="24"/>
        </w:rPr>
        <w:t>(2007).</w:t>
      </w:r>
      <w:r>
        <w:rPr>
          <w:spacing w:val="17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instructing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works: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case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balanced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teaching.</w:t>
      </w:r>
    </w:p>
    <w:p>
      <w:pPr>
        <w:pStyle w:val="BodyText"/>
        <w:ind w:left="2300"/>
      </w:pP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Guilford</w:t>
      </w:r>
      <w:r>
        <w:rPr>
          <w:spacing w:val="1"/>
        </w:rPr>
        <w:t> </w:t>
      </w:r>
      <w:r>
        <w:rPr/>
        <w:t>Press.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0" w:hanging="720"/>
        <w:jc w:val="both"/>
        <w:rPr>
          <w:sz w:val="24"/>
        </w:rPr>
      </w:pPr>
      <w:r>
        <w:rPr>
          <w:sz w:val="24"/>
        </w:rPr>
        <w:t>Meyer, L. A. (1984).</w:t>
      </w:r>
      <w:r>
        <w:rPr>
          <w:spacing w:val="1"/>
          <w:sz w:val="24"/>
        </w:rPr>
        <w:t> </w:t>
      </w:r>
      <w:r>
        <w:rPr>
          <w:sz w:val="24"/>
        </w:rPr>
        <w:t>Long-term academic effect on direct instruction project follow</w:t>
      </w:r>
      <w:r>
        <w:rPr>
          <w:spacing w:val="1"/>
          <w:sz w:val="24"/>
        </w:rPr>
        <w:t> </w:t>
      </w:r>
      <w:r>
        <w:rPr>
          <w:sz w:val="24"/>
        </w:rPr>
        <w:t>through.</w:t>
      </w:r>
      <w:r>
        <w:rPr>
          <w:spacing w:val="58"/>
          <w:sz w:val="24"/>
        </w:rPr>
        <w:t> </w:t>
      </w:r>
      <w:r>
        <w:rPr>
          <w:i/>
          <w:sz w:val="24"/>
        </w:rPr>
        <w:t>Elementary School Journal, 84</w:t>
      </w:r>
      <w:r>
        <w:rPr>
          <w:sz w:val="24"/>
        </w:rPr>
        <w:t>, 380-394.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4" w:hanging="720"/>
        <w:jc w:val="both"/>
        <w:rPr>
          <w:sz w:val="24"/>
        </w:rPr>
      </w:pPr>
      <w:r>
        <w:rPr>
          <w:sz w:val="24"/>
        </w:rPr>
        <w:t>Milaham,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investigation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causes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disabilities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primary school pupils in Ampang-West, Mangu LGA, Plateau State</w:t>
      </w:r>
      <w:r>
        <w:rPr>
          <w:sz w:val="24"/>
        </w:rPr>
        <w:t>. Unpublished</w:t>
      </w:r>
      <w:r>
        <w:rPr>
          <w:spacing w:val="1"/>
          <w:sz w:val="24"/>
        </w:rPr>
        <w:t> </w:t>
      </w:r>
      <w:r>
        <w:rPr>
          <w:sz w:val="24"/>
        </w:rPr>
        <w:t>B.Ed. Project, University</w:t>
      </w:r>
      <w:r>
        <w:rPr>
          <w:spacing w:val="-3"/>
          <w:sz w:val="24"/>
        </w:rPr>
        <w:t> </w:t>
      </w:r>
      <w:r>
        <w:rPr>
          <w:sz w:val="24"/>
        </w:rPr>
        <w:t>of Jos,</w:t>
      </w:r>
      <w:r>
        <w:rPr>
          <w:spacing w:val="-3"/>
          <w:sz w:val="24"/>
        </w:rPr>
        <w:t> </w:t>
      </w:r>
      <w:r>
        <w:rPr>
          <w:sz w:val="24"/>
        </w:rPr>
        <w:t>Jos.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300" w:right="1118" w:hanging="720"/>
        <w:jc w:val="both"/>
        <w:rPr>
          <w:sz w:val="24"/>
        </w:rPr>
      </w:pPr>
      <w:r>
        <w:rPr>
          <w:sz w:val="24"/>
        </w:rPr>
        <w:t>Miller, W. H. (1977). </w:t>
      </w:r>
      <w:r>
        <w:rPr>
          <w:i/>
          <w:sz w:val="24"/>
        </w:rPr>
        <w:t>The first elementary reading today. </w:t>
      </w:r>
      <w:r>
        <w:rPr>
          <w:sz w:val="24"/>
        </w:rPr>
        <w:t>New York: Holt Rinehart and</w:t>
      </w:r>
      <w:r>
        <w:rPr>
          <w:spacing w:val="1"/>
          <w:sz w:val="24"/>
        </w:rPr>
        <w:t> </w:t>
      </w:r>
      <w:r>
        <w:rPr>
          <w:sz w:val="24"/>
        </w:rPr>
        <w:t>Winton</w:t>
      </w:r>
      <w:r>
        <w:rPr>
          <w:spacing w:val="-1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0" w:right="0" w:firstLine="0"/>
        <w:jc w:val="left"/>
        <w:rPr>
          <w:sz w:val="24"/>
        </w:rPr>
      </w:pPr>
      <w:r>
        <w:rPr>
          <w:sz w:val="24"/>
        </w:rPr>
        <w:t>Mills,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(2005).</w:t>
      </w:r>
      <w:r>
        <w:rPr>
          <w:spacing w:val="58"/>
          <w:sz w:val="24"/>
        </w:rPr>
        <w:t> </w:t>
      </w:r>
      <w:r>
        <w:rPr>
          <w:i/>
          <w:sz w:val="24"/>
        </w:rPr>
        <w:t>Hey!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reading.</w:t>
      </w:r>
      <w:r>
        <w:rPr>
          <w:i/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 Random</w:t>
      </w:r>
      <w:r>
        <w:rPr>
          <w:spacing w:val="-1"/>
          <w:sz w:val="24"/>
        </w:rPr>
        <w:t> </w:t>
      </w:r>
      <w:r>
        <w:rPr>
          <w:sz w:val="24"/>
        </w:rPr>
        <w:t>House.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0" w:right="0" w:firstLine="0"/>
        <w:jc w:val="left"/>
        <w:rPr>
          <w:i/>
          <w:sz w:val="24"/>
        </w:rPr>
      </w:pPr>
      <w:r>
        <w:rPr>
          <w:sz w:val="24"/>
        </w:rPr>
        <w:t>Minardi,</w:t>
      </w:r>
      <w:r>
        <w:rPr>
          <w:spacing w:val="37"/>
          <w:sz w:val="24"/>
        </w:rPr>
        <w:t> </w:t>
      </w:r>
      <w:r>
        <w:rPr>
          <w:sz w:val="24"/>
        </w:rPr>
        <w:t>K.</w:t>
      </w:r>
      <w:r>
        <w:rPr>
          <w:spacing w:val="36"/>
          <w:sz w:val="24"/>
        </w:rPr>
        <w:t> </w:t>
      </w:r>
      <w:r>
        <w:rPr>
          <w:sz w:val="24"/>
        </w:rPr>
        <w:t>S.</w:t>
      </w:r>
      <w:r>
        <w:rPr>
          <w:spacing w:val="38"/>
          <w:sz w:val="24"/>
        </w:rPr>
        <w:t> </w:t>
      </w:r>
      <w:r>
        <w:rPr>
          <w:sz w:val="24"/>
        </w:rPr>
        <w:t>(1994</w:t>
      </w:r>
      <w:r>
        <w:rPr>
          <w:i/>
          <w:sz w:val="24"/>
        </w:rPr>
        <w:t>).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Children’s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literature: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reading.</w:t>
      </w:r>
    </w:p>
    <w:p>
      <w:pPr>
        <w:pStyle w:val="BodyText"/>
        <w:ind w:left="2300"/>
      </w:pPr>
      <w:r>
        <w:rPr/>
        <w:t>Unpublished</w:t>
      </w:r>
      <w:r>
        <w:rPr>
          <w:spacing w:val="-1"/>
        </w:rPr>
        <w:t> </w:t>
      </w:r>
      <w:r>
        <w:rPr/>
        <w:t>M. Ed</w:t>
      </w:r>
      <w:r>
        <w:rPr>
          <w:spacing w:val="-1"/>
        </w:rPr>
        <w:t> </w:t>
      </w:r>
      <w:r>
        <w:rPr/>
        <w:t>thesis, 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North Florida.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6" w:hanging="720"/>
        <w:jc w:val="both"/>
        <w:rPr>
          <w:sz w:val="24"/>
        </w:rPr>
      </w:pPr>
      <w:r>
        <w:rPr>
          <w:sz w:val="24"/>
        </w:rPr>
        <w:t>Mmegwa, P. U., Ejikeme, T. U., &amp; Ejikeme, G. G.</w:t>
      </w:r>
      <w:r>
        <w:rPr>
          <w:spacing w:val="1"/>
          <w:sz w:val="24"/>
        </w:rPr>
        <w:t> </w:t>
      </w:r>
      <w:r>
        <w:rPr>
          <w:sz w:val="24"/>
        </w:rPr>
        <w:t>(2014). The determinants of effective</w:t>
      </w:r>
      <w:r>
        <w:rPr>
          <w:spacing w:val="1"/>
          <w:sz w:val="24"/>
        </w:rPr>
        <w:t> </w:t>
      </w:r>
      <w:r>
        <w:rPr>
          <w:sz w:val="24"/>
        </w:rPr>
        <w:t>approaches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enhances</w:t>
      </w:r>
      <w:r>
        <w:rPr>
          <w:spacing w:val="1"/>
          <w:sz w:val="24"/>
        </w:rPr>
        <w:t> </w:t>
      </w:r>
      <w:r>
        <w:rPr>
          <w:sz w:val="24"/>
        </w:rPr>
        <w:t>children’s success in school.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Literacy and Development,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1(1),</w:t>
      </w:r>
      <w:r>
        <w:rPr>
          <w:i/>
          <w:spacing w:val="-2"/>
          <w:sz w:val="24"/>
        </w:rPr>
        <w:t> </w:t>
      </w:r>
      <w:r>
        <w:rPr>
          <w:sz w:val="24"/>
        </w:rPr>
        <w:t>83-93.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211" w:right="1116" w:hanging="632"/>
        <w:jc w:val="both"/>
        <w:rPr>
          <w:sz w:val="24"/>
        </w:rPr>
      </w:pPr>
      <w:r>
        <w:rPr>
          <w:sz w:val="24"/>
        </w:rPr>
        <w:t>Muodumogu, C.A (2001). </w:t>
      </w:r>
      <w:r>
        <w:rPr>
          <w:i/>
          <w:sz w:val="24"/>
        </w:rPr>
        <w:t>The effect of three methods of instruction on senior 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vocabulary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1"/>
          <w:sz w:val="24"/>
        </w:rPr>
        <w:t> </w:t>
      </w:r>
      <w:r>
        <w:rPr>
          <w:sz w:val="24"/>
        </w:rPr>
        <w:t>dissertation,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Jos,</w:t>
      </w:r>
      <w:r>
        <w:rPr>
          <w:spacing w:val="-3"/>
          <w:sz w:val="24"/>
        </w:rPr>
        <w:t> </w:t>
      </w:r>
      <w:r>
        <w:rPr>
          <w:sz w:val="24"/>
        </w:rPr>
        <w:t>Jos Nigeria.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0" w:hanging="720"/>
        <w:jc w:val="both"/>
        <w:rPr>
          <w:sz w:val="24"/>
        </w:rPr>
      </w:pPr>
      <w:r>
        <w:rPr>
          <w:sz w:val="24"/>
        </w:rPr>
        <w:t>Nasto Paulos, D., &amp; Zeromeritou, A.</w:t>
      </w:r>
      <w:r>
        <w:rPr>
          <w:spacing w:val="1"/>
          <w:sz w:val="24"/>
        </w:rPr>
        <w:t> </w:t>
      </w:r>
      <w:r>
        <w:rPr>
          <w:sz w:val="24"/>
        </w:rPr>
        <w:t>(1990). Language behavior by mildly handicapped</w:t>
      </w:r>
      <w:r>
        <w:rPr>
          <w:spacing w:val="1"/>
          <w:sz w:val="24"/>
        </w:rPr>
        <w:t> </w:t>
      </w:r>
      <w:r>
        <w:rPr>
          <w:sz w:val="24"/>
        </w:rPr>
        <w:t>and non-retarded children on complement clauses.</w:t>
      </w:r>
      <w:r>
        <w:rPr>
          <w:spacing w:val="1"/>
          <w:sz w:val="24"/>
        </w:rPr>
        <w:t> </w:t>
      </w:r>
      <w:r>
        <w:rPr>
          <w:i/>
          <w:sz w:val="24"/>
        </w:rPr>
        <w:t>Research in 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Disabilities, 11(2), </w:t>
      </w:r>
      <w:r>
        <w:rPr>
          <w:sz w:val="24"/>
        </w:rPr>
        <w:t>199-216.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8" w:hanging="720"/>
        <w:jc w:val="both"/>
        <w:rPr>
          <w:sz w:val="24"/>
        </w:rPr>
      </w:pPr>
      <w:r>
        <w:rPr>
          <w:sz w:val="24"/>
        </w:rPr>
        <w:t>National Reading Panel (2000). </w:t>
      </w:r>
      <w:r>
        <w:rPr>
          <w:i/>
          <w:sz w:val="24"/>
        </w:rPr>
        <w:t>Report of the National Reading Panel. Teaching pupils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read: An evidence-based assessment of scientific research literature on 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sub-groups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Washington,</w:t>
      </w:r>
      <w:r>
        <w:rPr>
          <w:spacing w:val="-1"/>
          <w:sz w:val="24"/>
        </w:rPr>
        <w:t> </w:t>
      </w:r>
      <w:r>
        <w:rPr>
          <w:sz w:val="24"/>
        </w:rPr>
        <w:t>DC: National institute</w:t>
      </w:r>
      <w:r>
        <w:rPr>
          <w:spacing w:val="-2"/>
          <w:sz w:val="24"/>
        </w:rPr>
        <w:t> </w:t>
      </w:r>
      <w:r>
        <w:rPr>
          <w:sz w:val="24"/>
        </w:rPr>
        <w:t>of pupil health and</w:t>
      </w:r>
      <w:r>
        <w:rPr>
          <w:spacing w:val="-1"/>
          <w:sz w:val="24"/>
        </w:rPr>
        <w:t> </w:t>
      </w:r>
      <w:r>
        <w:rPr>
          <w:sz w:val="24"/>
        </w:rPr>
        <w:t>Human development.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300" w:right="1116" w:hanging="720"/>
        <w:jc w:val="both"/>
        <w:rPr>
          <w:sz w:val="24"/>
        </w:rPr>
      </w:pPr>
      <w:r>
        <w:rPr>
          <w:sz w:val="24"/>
        </w:rPr>
        <w:t>Nelson,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context-based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teaching</w:t>
      </w:r>
      <w:r>
        <w:rPr>
          <w:spacing w:val="60"/>
          <w:sz w:val="24"/>
        </w:rPr>
        <w:t> </w:t>
      </w:r>
      <w:r>
        <w:rPr>
          <w:sz w:val="24"/>
        </w:rPr>
        <w:t>vocabulary.</w:t>
      </w:r>
      <w:r>
        <w:rPr>
          <w:spacing w:val="61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97 (4), </w:t>
      </w:r>
      <w:r>
        <w:rPr>
          <w:sz w:val="24"/>
        </w:rPr>
        <w:t>33-37.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2300" w:right="1117" w:hanging="720"/>
        <w:jc w:val="both"/>
        <w:rPr>
          <w:sz w:val="24"/>
        </w:rPr>
      </w:pPr>
      <w:r>
        <w:rPr>
          <w:sz w:val="24"/>
        </w:rPr>
        <w:t>Nengel, S. J. (2015). </w:t>
      </w:r>
      <w:r>
        <w:rPr>
          <w:i/>
          <w:sz w:val="24"/>
        </w:rPr>
        <w:t>Reading and language development</w:t>
      </w:r>
      <w:r>
        <w:rPr>
          <w:sz w:val="24"/>
        </w:rPr>
        <w:t>. Unpublished lecture notes,</w:t>
      </w:r>
      <w:r>
        <w:rPr>
          <w:spacing w:val="1"/>
          <w:sz w:val="24"/>
        </w:rPr>
        <w:t> </w:t>
      </w:r>
      <w:r>
        <w:rPr>
          <w:sz w:val="24"/>
        </w:rPr>
        <w:t>Faculty</w:t>
      </w:r>
      <w:r>
        <w:rPr>
          <w:spacing w:val="-5"/>
          <w:sz w:val="24"/>
        </w:rPr>
        <w:t> </w:t>
      </w:r>
      <w:r>
        <w:rPr>
          <w:sz w:val="24"/>
        </w:rPr>
        <w:t>of Education, 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Jos.</w:t>
      </w:r>
    </w:p>
    <w:p>
      <w:pPr>
        <w:spacing w:after="0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spacing w:before="90"/>
        <w:ind w:left="2211" w:right="1118" w:hanging="632"/>
        <w:jc w:val="both"/>
        <w:rPr>
          <w:sz w:val="24"/>
        </w:rPr>
      </w:pPr>
      <w:r>
        <w:rPr>
          <w:sz w:val="24"/>
        </w:rPr>
        <w:t>Nicholas, J.L. (2007). </w:t>
      </w:r>
      <w:r>
        <w:rPr>
          <w:i/>
          <w:sz w:val="24"/>
        </w:rPr>
        <w:t>An exploration of the impact of Picture Book Illustration on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vocabulary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emergent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readers.</w:t>
      </w:r>
      <w:r>
        <w:rPr>
          <w:i/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1"/>
          <w:sz w:val="24"/>
        </w:rPr>
        <w:t> </w:t>
      </w:r>
      <w:r>
        <w:rPr>
          <w:sz w:val="24"/>
        </w:rPr>
        <w:t>Dissertation,</w:t>
      </w:r>
      <w:r>
        <w:rPr>
          <w:spacing w:val="1"/>
          <w:sz w:val="24"/>
        </w:rPr>
        <w:t> </w:t>
      </w:r>
      <w:r>
        <w:rPr>
          <w:sz w:val="24"/>
        </w:rPr>
        <w:t>Graduate</w:t>
      </w:r>
      <w:r>
        <w:rPr>
          <w:spacing w:val="1"/>
          <w:sz w:val="24"/>
        </w:rPr>
        <w:t> </w:t>
      </w:r>
      <w:r>
        <w:rPr>
          <w:sz w:val="24"/>
        </w:rPr>
        <w:t>Faculty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Louisiana</w:t>
      </w:r>
      <w:r>
        <w:rPr>
          <w:spacing w:val="6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and Agricultural and Mechanical College.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9" w:hanging="720"/>
        <w:jc w:val="both"/>
        <w:rPr>
          <w:sz w:val="24"/>
        </w:rPr>
      </w:pPr>
      <w:r>
        <w:rPr>
          <w:sz w:val="24"/>
        </w:rPr>
        <w:t>Nnamdi, K.A. (2005). </w:t>
      </w:r>
      <w:r>
        <w:rPr>
          <w:i/>
          <w:sz w:val="24"/>
        </w:rPr>
        <w:t>Guide to teaching reading at the primary school level.</w:t>
      </w:r>
      <w:r>
        <w:rPr>
          <w:i/>
          <w:spacing w:val="1"/>
          <w:sz w:val="24"/>
        </w:rPr>
        <w:t> </w:t>
      </w:r>
      <w:r>
        <w:rPr>
          <w:sz w:val="24"/>
        </w:rPr>
        <w:t>France:</w:t>
      </w:r>
      <w:r>
        <w:rPr>
          <w:spacing w:val="1"/>
          <w:sz w:val="24"/>
        </w:rPr>
        <w:t> </w:t>
      </w:r>
      <w:r>
        <w:rPr>
          <w:sz w:val="24"/>
        </w:rPr>
        <w:t>UNESCO.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300" w:right="1117" w:hanging="720"/>
        <w:jc w:val="both"/>
        <w:rPr>
          <w:sz w:val="24"/>
        </w:rPr>
      </w:pPr>
      <w:r>
        <w:rPr>
          <w:sz w:val="24"/>
        </w:rPr>
        <w:t>Office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Demographic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pacing w:val="1"/>
          <w:sz w:val="24"/>
        </w:rPr>
        <w:t> </w:t>
      </w:r>
      <w:r>
        <w:rPr>
          <w:sz w:val="24"/>
        </w:rPr>
        <w:t>(1975).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demographic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characteristics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youth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Washington,</w:t>
      </w:r>
      <w:r>
        <w:rPr>
          <w:spacing w:val="-1"/>
          <w:sz w:val="24"/>
        </w:rPr>
        <w:t> </w:t>
      </w:r>
      <w:r>
        <w:rPr>
          <w:sz w:val="24"/>
        </w:rPr>
        <w:t>D.C.: Gallaudet Office</w:t>
      </w:r>
      <w:r>
        <w:rPr>
          <w:spacing w:val="-1"/>
          <w:sz w:val="24"/>
        </w:rPr>
        <w:t> </w:t>
      </w:r>
      <w:r>
        <w:rPr>
          <w:sz w:val="24"/>
        </w:rPr>
        <w:t>of Demographic Studies.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2300" w:right="1120" w:hanging="720"/>
        <w:jc w:val="both"/>
        <w:rPr>
          <w:sz w:val="24"/>
        </w:rPr>
      </w:pPr>
      <w:r>
        <w:rPr>
          <w:sz w:val="24"/>
        </w:rPr>
        <w:t>Ofojekwu,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(2014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SS2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expository texts.</w:t>
      </w:r>
      <w:r>
        <w:rPr>
          <w:i/>
          <w:spacing w:val="1"/>
          <w:sz w:val="24"/>
        </w:rPr>
        <w:t> </w:t>
      </w:r>
      <w:r>
        <w:rPr>
          <w:sz w:val="24"/>
        </w:rPr>
        <w:t>Unpublished Ph.D Thesis, 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Jos.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9" w:hanging="720"/>
        <w:jc w:val="both"/>
        <w:rPr>
          <w:sz w:val="24"/>
        </w:rPr>
      </w:pPr>
      <w:r>
        <w:rPr>
          <w:sz w:val="24"/>
        </w:rPr>
        <w:t>Ogunyemi, C. O. (2007a</w:t>
      </w:r>
      <w:r>
        <w:rPr>
          <w:i/>
          <w:sz w:val="24"/>
        </w:rPr>
        <w:t>). Effectiveness of concentrated language encounter method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acquisition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urchins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metropolis. </w:t>
      </w:r>
      <w:r>
        <w:rPr>
          <w:sz w:val="24"/>
        </w:rPr>
        <w:t>Unpublished Ph.D. Dissertation, University</w:t>
      </w:r>
      <w:r>
        <w:rPr>
          <w:spacing w:val="-5"/>
          <w:sz w:val="24"/>
        </w:rPr>
        <w:t> </w:t>
      </w:r>
      <w:r>
        <w:rPr>
          <w:sz w:val="24"/>
        </w:rPr>
        <w:t>of Jos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7" w:hanging="720"/>
        <w:jc w:val="both"/>
        <w:rPr>
          <w:sz w:val="24"/>
        </w:rPr>
      </w:pPr>
      <w:r>
        <w:rPr>
          <w:sz w:val="24"/>
        </w:rPr>
        <w:t>Ogunyemi, C. O. (2007b). Reading prose problems: Strategies and practical suggestions.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C.O.</w:t>
      </w:r>
      <w:r>
        <w:rPr>
          <w:spacing w:val="15"/>
          <w:sz w:val="24"/>
        </w:rPr>
        <w:t> </w:t>
      </w:r>
      <w:r>
        <w:rPr>
          <w:sz w:val="24"/>
        </w:rPr>
        <w:t>Ogunyemi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S.O.</w:t>
      </w:r>
      <w:r>
        <w:rPr>
          <w:spacing w:val="15"/>
          <w:sz w:val="24"/>
        </w:rPr>
        <w:t> </w:t>
      </w:r>
      <w:r>
        <w:rPr>
          <w:sz w:val="24"/>
        </w:rPr>
        <w:t>Unoh</w:t>
      </w:r>
      <w:r>
        <w:rPr>
          <w:spacing w:val="15"/>
          <w:sz w:val="24"/>
        </w:rPr>
        <w:t> </w:t>
      </w:r>
      <w:r>
        <w:rPr>
          <w:sz w:val="24"/>
        </w:rPr>
        <w:t>(Eds.).</w:t>
      </w:r>
      <w:r>
        <w:rPr>
          <w:spacing w:val="16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literacy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awareness.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1,</w:t>
      </w:r>
      <w:r>
        <w:rPr>
          <w:i/>
          <w:spacing w:val="15"/>
          <w:sz w:val="24"/>
        </w:rPr>
        <w:t> </w:t>
      </w:r>
      <w:r>
        <w:rPr>
          <w:sz w:val="24"/>
        </w:rPr>
        <w:t>25-</w:t>
      </w:r>
    </w:p>
    <w:p>
      <w:pPr>
        <w:pStyle w:val="BodyText"/>
        <w:spacing w:before="3"/>
        <w:ind w:left="2300"/>
        <w:rPr>
          <w:i/>
        </w:rPr>
      </w:pPr>
      <w:r>
        <w:rPr/>
        <w:t>47.</w:t>
      </w:r>
      <w:r>
        <w:rPr>
          <w:spacing w:val="-1"/>
        </w:rPr>
        <w:t> </w:t>
      </w:r>
      <w:r>
        <w:rPr/>
        <w:t>(Monograph</w:t>
      </w:r>
      <w:r>
        <w:rPr>
          <w:spacing w:val="-1"/>
        </w:rPr>
        <w:t> </w:t>
      </w:r>
      <w:r>
        <w:rPr/>
        <w:t>Series</w:t>
      </w:r>
      <w:r>
        <w:rPr>
          <w:spacing w:val="1"/>
        </w:rPr>
        <w:t> </w:t>
      </w:r>
      <w:r>
        <w:rPr/>
        <w:t>D).</w:t>
      </w:r>
      <w:r>
        <w:rPr>
          <w:spacing w:val="-1"/>
        </w:rPr>
        <w:t> </w:t>
      </w:r>
      <w:r>
        <w:rPr/>
        <w:t>Reading</w:t>
      </w:r>
      <w:r>
        <w:rPr>
          <w:spacing w:val="-4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of Nigeria</w:t>
      </w:r>
      <w:r>
        <w:rPr>
          <w:i/>
        </w:rPr>
        <w:t>,</w:t>
      </w:r>
    </w:p>
    <w:p>
      <w:pPr>
        <w:pStyle w:val="BodyText"/>
        <w:spacing w:before="7"/>
        <w:rPr>
          <w:i/>
          <w:sz w:val="20"/>
        </w:rPr>
      </w:pPr>
    </w:p>
    <w:p>
      <w:pPr>
        <w:spacing w:before="0"/>
        <w:ind w:left="2300" w:right="1117" w:hanging="720"/>
        <w:jc w:val="both"/>
        <w:rPr>
          <w:sz w:val="24"/>
        </w:rPr>
      </w:pPr>
      <w:r>
        <w:rPr>
          <w:sz w:val="24"/>
        </w:rPr>
        <w:t>Ojile, E. (1986). Hearing loss, its effect and misunderstanding. </w:t>
      </w:r>
      <w:r>
        <w:rPr>
          <w:i/>
          <w:sz w:val="24"/>
        </w:rPr>
        <w:t>Canadian Journal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Deaf,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(2</w:t>
      </w:r>
      <w:r>
        <w:rPr>
          <w:sz w:val="24"/>
        </w:rPr>
        <w:t>), 61-67.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300" w:right="1119" w:hanging="720"/>
        <w:jc w:val="both"/>
        <w:rPr>
          <w:sz w:val="24"/>
        </w:rPr>
      </w:pPr>
      <w:r>
        <w:rPr>
          <w:sz w:val="24"/>
        </w:rPr>
        <w:t>Ojo, G.</w:t>
      </w:r>
      <w:r>
        <w:rPr>
          <w:spacing w:val="1"/>
          <w:sz w:val="24"/>
        </w:rPr>
        <w:t> </w:t>
      </w:r>
      <w:r>
        <w:rPr>
          <w:sz w:val="24"/>
        </w:rPr>
        <w:t>(2011). </w:t>
      </w:r>
      <w:r>
        <w:rPr>
          <w:i/>
          <w:sz w:val="24"/>
        </w:rPr>
        <w:t>Reading in content area. </w:t>
      </w:r>
      <w:r>
        <w:rPr>
          <w:sz w:val="24"/>
        </w:rPr>
        <w:t>Unpublished Monograph, Department of Arts</w:t>
      </w:r>
      <w:r>
        <w:rPr>
          <w:spacing w:val="1"/>
          <w:sz w:val="24"/>
        </w:rPr>
        <w:t> </w:t>
      </w:r>
      <w:r>
        <w:rPr>
          <w:sz w:val="24"/>
        </w:rPr>
        <w:t>Education, 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Jos.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2300" w:right="1117" w:hanging="720"/>
        <w:jc w:val="both"/>
        <w:rPr>
          <w:sz w:val="24"/>
        </w:rPr>
      </w:pPr>
      <w:r>
        <w:rPr>
          <w:sz w:val="24"/>
        </w:rPr>
        <w:t>Oller,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(1992).</w:t>
      </w:r>
      <w:r>
        <w:rPr>
          <w:spacing w:val="1"/>
          <w:sz w:val="24"/>
        </w:rPr>
        <w:t> </w:t>
      </w: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literacy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skills.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Walker;</w:t>
      </w:r>
      <w:r>
        <w:rPr>
          <w:spacing w:val="60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Rattanavich, &amp; J. Oller (Eds).</w:t>
      </w:r>
      <w:r>
        <w:rPr>
          <w:spacing w:val="1"/>
          <w:sz w:val="24"/>
        </w:rPr>
        <w:t> </w:t>
      </w:r>
      <w:r>
        <w:rPr>
          <w:i/>
          <w:sz w:val="24"/>
        </w:rPr>
        <w:t>Teaching all the pupils to read: Concentrated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encounter techniques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Buckingham, England:</w:t>
      </w:r>
      <w:r>
        <w:rPr>
          <w:spacing w:val="-1"/>
          <w:sz w:val="24"/>
        </w:rPr>
        <w:t> </w:t>
      </w:r>
      <w:r>
        <w:rPr>
          <w:sz w:val="24"/>
        </w:rPr>
        <w:t>Open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before="199"/>
        <w:ind w:left="2300" w:right="1116" w:hanging="720"/>
        <w:jc w:val="both"/>
        <w:rPr>
          <w:sz w:val="24"/>
        </w:rPr>
      </w:pPr>
      <w:r>
        <w:rPr>
          <w:sz w:val="24"/>
        </w:rPr>
        <w:t>Onoja,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(1997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Demographic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characteristics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achievements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hearing impaired children and youths in Plateau state of Nigeria</w:t>
      </w:r>
      <w:r>
        <w:rPr>
          <w:sz w:val="24"/>
        </w:rPr>
        <w:t>. Unpublished</w:t>
      </w:r>
      <w:r>
        <w:rPr>
          <w:spacing w:val="1"/>
          <w:sz w:val="24"/>
        </w:rPr>
        <w:t> </w:t>
      </w:r>
      <w:r>
        <w:rPr>
          <w:sz w:val="24"/>
        </w:rPr>
        <w:t>M.Ed Thesis, University</w:t>
      </w:r>
      <w:r>
        <w:rPr>
          <w:spacing w:val="-3"/>
          <w:sz w:val="24"/>
        </w:rPr>
        <w:t> </w:t>
      </w:r>
      <w:r>
        <w:rPr>
          <w:sz w:val="24"/>
        </w:rPr>
        <w:t>of Jos.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211" w:right="1115" w:hanging="632"/>
        <w:jc w:val="both"/>
        <w:rPr>
          <w:sz w:val="24"/>
        </w:rPr>
      </w:pPr>
      <w:r>
        <w:rPr>
          <w:sz w:val="24"/>
        </w:rPr>
        <w:t>Osuorji, I.P. (2006</w:t>
      </w:r>
      <w:r>
        <w:rPr>
          <w:i/>
          <w:sz w:val="24"/>
        </w:rPr>
        <w:t>). An empirical validation of beginning reading skills for 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 schools using three structured methodologies</w:t>
      </w:r>
      <w:r>
        <w:rPr>
          <w:sz w:val="24"/>
        </w:rPr>
        <w:t>. Unpublished Ph.D. thesis,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Jos.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300" w:right="1117" w:hanging="720"/>
        <w:jc w:val="both"/>
      </w:pPr>
      <w:r>
        <w:rPr/>
        <w:t>Oyetunde,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secondary schools: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preliminary investigation.</w:t>
      </w:r>
      <w:r>
        <w:rPr>
          <w:spacing w:val="1"/>
        </w:rPr>
        <w:t> </w:t>
      </w:r>
      <w:r>
        <w:rPr/>
        <w:t>In S.U. Unoh, R.A. Omojuwa and E.A. Abe (Eds.).</w:t>
      </w:r>
      <w:r>
        <w:rPr>
          <w:spacing w:val="1"/>
        </w:rPr>
        <w:t> </w:t>
      </w:r>
      <w:r>
        <w:rPr>
          <w:i/>
        </w:rPr>
        <w:t>Literacy</w:t>
      </w:r>
      <w:r>
        <w:rPr>
          <w:i/>
          <w:spacing w:val="-3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reading</w:t>
      </w:r>
      <w:r>
        <w:rPr>
          <w:i/>
          <w:spacing w:val="-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Nigeria</w:t>
      </w:r>
      <w:r>
        <w:rPr/>
        <w:t>,</w:t>
      </w:r>
      <w:r>
        <w:rPr>
          <w:spacing w:val="-1"/>
        </w:rPr>
        <w:t> </w:t>
      </w:r>
      <w:r>
        <w:rPr>
          <w:i/>
        </w:rPr>
        <w:t>3</w:t>
      </w:r>
      <w:r>
        <w:rPr/>
        <w:t>,</w:t>
      </w:r>
      <w:r>
        <w:rPr>
          <w:spacing w:val="-1"/>
        </w:rPr>
        <w:t> </w:t>
      </w:r>
      <w:r>
        <w:rPr/>
        <w:t>266-286.</w:t>
      </w:r>
      <w:r>
        <w:rPr>
          <w:spacing w:val="-1"/>
        </w:rPr>
        <w:t> </w:t>
      </w:r>
      <w:r>
        <w:rPr/>
        <w:t>Zaria: Institute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ABU.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7" w:hanging="720"/>
        <w:jc w:val="both"/>
        <w:rPr>
          <w:sz w:val="24"/>
        </w:rPr>
      </w:pPr>
      <w:r>
        <w:rPr>
          <w:sz w:val="24"/>
        </w:rPr>
        <w:t>Oyetunde,</w:t>
      </w:r>
      <w:r>
        <w:rPr>
          <w:spacing w:val="1"/>
          <w:sz w:val="24"/>
        </w:rPr>
        <w:t> </w:t>
      </w:r>
      <w:r>
        <w:rPr>
          <w:sz w:val="24"/>
        </w:rPr>
        <w:t>T.O.</w:t>
      </w:r>
      <w:r>
        <w:rPr>
          <w:spacing w:val="1"/>
          <w:sz w:val="24"/>
        </w:rPr>
        <w:t> </w:t>
      </w:r>
      <w:r>
        <w:rPr>
          <w:sz w:val="24"/>
        </w:rPr>
        <w:t>(1988).</w:t>
      </w:r>
      <w:r>
        <w:rPr>
          <w:spacing w:val="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selected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Plateau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1"/>
          <w:sz w:val="24"/>
        </w:rPr>
        <w:t> </w:t>
      </w:r>
      <w:r>
        <w:rPr>
          <w:sz w:val="24"/>
        </w:rPr>
        <w:t>dissertation, University</w:t>
      </w:r>
      <w:r>
        <w:rPr>
          <w:spacing w:val="-5"/>
          <w:sz w:val="24"/>
        </w:rPr>
        <w:t> </w:t>
      </w:r>
      <w:r>
        <w:rPr>
          <w:sz w:val="24"/>
        </w:rPr>
        <w:t>of Jos.</w:t>
      </w:r>
    </w:p>
    <w:p>
      <w:pPr>
        <w:spacing w:after="0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spacing w:before="90"/>
        <w:ind w:left="2300" w:right="1118" w:hanging="720"/>
        <w:jc w:val="both"/>
        <w:rPr>
          <w:sz w:val="24"/>
        </w:rPr>
      </w:pPr>
      <w:r>
        <w:rPr>
          <w:sz w:val="24"/>
        </w:rPr>
        <w:t>Oyetunde, T.O. (1997a). The why, the what and</w:t>
      </w:r>
      <w:r>
        <w:rPr>
          <w:spacing w:val="60"/>
          <w:sz w:val="24"/>
        </w:rPr>
        <w:t> </w:t>
      </w:r>
      <w:r>
        <w:rPr>
          <w:sz w:val="24"/>
        </w:rPr>
        <w:t>the how of helping children learn to</w:t>
      </w:r>
      <w:r>
        <w:rPr>
          <w:spacing w:val="1"/>
          <w:sz w:val="24"/>
        </w:rPr>
        <w:t> </w:t>
      </w:r>
      <w:r>
        <w:rPr>
          <w:sz w:val="24"/>
        </w:rPr>
        <w:t>read. In T. O. Oyetunde, </w:t>
      </w:r>
      <w:r>
        <w:rPr>
          <w:i/>
          <w:sz w:val="24"/>
        </w:rPr>
        <w:t>Helping children become good readers: A guide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teachers</w:t>
      </w:r>
      <w:r>
        <w:rPr>
          <w:sz w:val="24"/>
        </w:rPr>
        <w:t>. Jos: Reading</w:t>
      </w:r>
      <w:r>
        <w:rPr>
          <w:spacing w:val="-2"/>
          <w:sz w:val="24"/>
        </w:rPr>
        <w:t> </w:t>
      </w:r>
      <w:r>
        <w:rPr>
          <w:sz w:val="24"/>
        </w:rPr>
        <w:t>Association of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55" w:right="1103"/>
        <w:jc w:val="center"/>
      </w:pPr>
      <w:r>
        <w:rPr/>
        <w:t>Oyetunde,</w:t>
      </w:r>
      <w:r>
        <w:rPr>
          <w:spacing w:val="7"/>
        </w:rPr>
        <w:t> </w:t>
      </w:r>
      <w:r>
        <w:rPr/>
        <w:t>T.</w:t>
      </w:r>
      <w:r>
        <w:rPr>
          <w:spacing w:val="10"/>
        </w:rPr>
        <w:t> </w:t>
      </w:r>
      <w:r>
        <w:rPr/>
        <w:t>O.</w:t>
      </w:r>
      <w:r>
        <w:rPr>
          <w:spacing w:val="19"/>
        </w:rPr>
        <w:t> </w:t>
      </w:r>
      <w:r>
        <w:rPr/>
        <w:t>(2002).</w:t>
      </w:r>
      <w:r>
        <w:rPr>
          <w:spacing w:val="9"/>
        </w:rPr>
        <w:t> </w:t>
      </w:r>
      <w:r>
        <w:rPr/>
        <w:t>Second</w:t>
      </w:r>
      <w:r>
        <w:rPr>
          <w:spacing w:val="8"/>
        </w:rPr>
        <w:t> </w:t>
      </w:r>
      <w:r>
        <w:rPr/>
        <w:t>language</w:t>
      </w:r>
      <w:r>
        <w:rPr>
          <w:spacing w:val="9"/>
        </w:rPr>
        <w:t> </w:t>
      </w:r>
      <w:r>
        <w:rPr/>
        <w:t>reading:</w:t>
      </w:r>
      <w:r>
        <w:rPr>
          <w:spacing w:val="13"/>
        </w:rPr>
        <w:t> </w:t>
      </w:r>
      <w:r>
        <w:rPr/>
        <w:t>Insight</w:t>
      </w:r>
      <w:r>
        <w:rPr>
          <w:spacing w:val="10"/>
        </w:rPr>
        <w:t> </w:t>
      </w:r>
      <w:r>
        <w:rPr/>
        <w:t>from</w:t>
      </w:r>
      <w:r>
        <w:rPr>
          <w:spacing w:val="11"/>
        </w:rPr>
        <w:t> </w:t>
      </w:r>
      <w:r>
        <w:rPr/>
        <w:t>Nigeria</w:t>
      </w:r>
      <w:r>
        <w:rPr>
          <w:spacing w:val="9"/>
        </w:rPr>
        <w:t> </w:t>
      </w:r>
      <w:r>
        <w:rPr/>
        <w:t>primary</w:t>
      </w:r>
      <w:r>
        <w:rPr>
          <w:spacing w:val="3"/>
        </w:rPr>
        <w:t> </w:t>
      </w:r>
      <w:r>
        <w:rPr/>
        <w:t>school.</w:t>
      </w:r>
    </w:p>
    <w:p>
      <w:pPr>
        <w:spacing w:before="0"/>
        <w:ind w:left="2300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Teacher, 55 (8)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748-755.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300" w:right="1114" w:hanging="720"/>
        <w:jc w:val="both"/>
        <w:rPr>
          <w:sz w:val="24"/>
        </w:rPr>
      </w:pPr>
      <w:r>
        <w:rPr>
          <w:sz w:val="24"/>
        </w:rPr>
        <w:t>Oyetunde, T. O.</w:t>
      </w:r>
      <w:r>
        <w:rPr>
          <w:spacing w:val="1"/>
          <w:sz w:val="24"/>
        </w:rPr>
        <w:t> </w:t>
      </w:r>
      <w:r>
        <w:rPr>
          <w:sz w:val="24"/>
        </w:rPr>
        <w:t>(2015). Olu, Musa &amp; Eze, cannot read: Arresting the drift toward basic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illiteracy.</w:t>
      </w:r>
      <w:r>
        <w:rPr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Inaugural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69.</w:t>
      </w:r>
      <w:r>
        <w:rPr>
          <w:i/>
          <w:spacing w:val="1"/>
          <w:sz w:val="24"/>
        </w:rPr>
        <w:t> </w:t>
      </w:r>
      <w:r>
        <w:rPr>
          <w:sz w:val="24"/>
        </w:rPr>
        <w:t>Jos: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2300" w:right="1117" w:hanging="720"/>
        <w:jc w:val="both"/>
        <w:rPr>
          <w:sz w:val="24"/>
        </w:rPr>
      </w:pPr>
      <w:r>
        <w:rPr>
          <w:sz w:val="24"/>
        </w:rPr>
        <w:t>Oyetunde, T.O., &amp; Muodumogu, C. A. (1999). </w:t>
      </w:r>
      <w:r>
        <w:rPr>
          <w:i/>
          <w:sz w:val="24"/>
        </w:rPr>
        <w:t>Effective English teaching in primary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considerations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strategies.</w:t>
      </w:r>
      <w:r>
        <w:rPr>
          <w:i/>
          <w:spacing w:val="1"/>
          <w:sz w:val="24"/>
        </w:rPr>
        <w:t> </w:t>
      </w:r>
      <w:r>
        <w:rPr>
          <w:sz w:val="24"/>
        </w:rPr>
        <w:t>Jos:</w:t>
      </w:r>
      <w:r>
        <w:rPr>
          <w:spacing w:val="1"/>
          <w:sz w:val="24"/>
        </w:rPr>
        <w:t> </w:t>
      </w:r>
      <w:r>
        <w:rPr>
          <w:sz w:val="24"/>
        </w:rPr>
        <w:t>LECAPS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6" w:hanging="720"/>
        <w:jc w:val="both"/>
        <w:rPr>
          <w:sz w:val="24"/>
        </w:rPr>
      </w:pPr>
      <w:r>
        <w:rPr>
          <w:sz w:val="24"/>
        </w:rPr>
        <w:t>Ozegya, A.E. (2002). </w:t>
      </w:r>
      <w:r>
        <w:rPr>
          <w:i/>
          <w:sz w:val="24"/>
        </w:rPr>
        <w:t>Onset of deafness and academic achievement of hearing impaired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persons in five Northern States of Nigeria</w:t>
      </w:r>
      <w:r>
        <w:rPr>
          <w:sz w:val="24"/>
        </w:rPr>
        <w:t>. Unpublished M.Ed Thesis, University</w:t>
      </w:r>
      <w:r>
        <w:rPr>
          <w:spacing w:val="1"/>
          <w:sz w:val="24"/>
        </w:rPr>
        <w:t> </w:t>
      </w:r>
      <w:r>
        <w:rPr>
          <w:sz w:val="24"/>
        </w:rPr>
        <w:t>of Jos.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64" w:right="1103" w:firstLine="0"/>
        <w:jc w:val="center"/>
        <w:rPr>
          <w:i/>
          <w:sz w:val="24"/>
        </w:rPr>
      </w:pPr>
      <w:r>
        <w:rPr>
          <w:sz w:val="24"/>
        </w:rPr>
        <w:t>Ozegya,</w:t>
      </w:r>
      <w:r>
        <w:rPr>
          <w:spacing w:val="41"/>
          <w:sz w:val="24"/>
        </w:rPr>
        <w:t> </w:t>
      </w:r>
      <w:r>
        <w:rPr>
          <w:sz w:val="24"/>
        </w:rPr>
        <w:t>A.E.</w:t>
      </w:r>
      <w:r>
        <w:rPr>
          <w:spacing w:val="39"/>
          <w:sz w:val="24"/>
        </w:rPr>
        <w:t> </w:t>
      </w:r>
      <w:r>
        <w:rPr>
          <w:sz w:val="24"/>
        </w:rPr>
        <w:t>(2004).</w:t>
      </w:r>
      <w:r>
        <w:rPr>
          <w:spacing w:val="42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hearing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impaired.</w:t>
      </w:r>
    </w:p>
    <w:p>
      <w:pPr>
        <w:pStyle w:val="BodyText"/>
        <w:ind w:left="2300"/>
      </w:pPr>
      <w:r>
        <w:rPr/>
        <w:t>Unpublished</w:t>
      </w:r>
      <w:r>
        <w:rPr>
          <w:spacing w:val="-1"/>
        </w:rPr>
        <w:t> </w:t>
      </w:r>
      <w:r>
        <w:rPr/>
        <w:t>Manuscript,</w:t>
      </w:r>
      <w:r>
        <w:rPr>
          <w:spacing w:val="2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 Education, University</w:t>
      </w:r>
      <w:r>
        <w:rPr>
          <w:spacing w:val="-5"/>
        </w:rPr>
        <w:t> </w:t>
      </w:r>
      <w:r>
        <w:rPr/>
        <w:t>of Jos.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3" w:hanging="720"/>
        <w:jc w:val="both"/>
        <w:rPr>
          <w:sz w:val="24"/>
        </w:rPr>
      </w:pPr>
      <w:r>
        <w:rPr>
          <w:sz w:val="24"/>
        </w:rPr>
        <w:t>Ozegya, A.E. (2007). Effect of onset of deafness on academic performance of hearing</w:t>
      </w:r>
      <w:r>
        <w:rPr>
          <w:spacing w:val="1"/>
          <w:sz w:val="24"/>
        </w:rPr>
        <w:t> </w:t>
      </w:r>
      <w:r>
        <w:rPr>
          <w:sz w:val="24"/>
        </w:rPr>
        <w:t>impaired</w:t>
      </w:r>
      <w:r>
        <w:rPr>
          <w:spacing w:val="-2"/>
          <w:sz w:val="24"/>
        </w:rPr>
        <w:t> </w:t>
      </w:r>
      <w:r>
        <w:rPr>
          <w:sz w:val="24"/>
        </w:rPr>
        <w:t>pupils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Lagos</w:t>
      </w:r>
      <w:r>
        <w:rPr>
          <w:spacing w:val="1"/>
          <w:sz w:val="24"/>
        </w:rPr>
        <w:t> </w:t>
      </w:r>
      <w:r>
        <w:rPr>
          <w:sz w:val="24"/>
        </w:rPr>
        <w:t>State. 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13(1),</w:t>
      </w:r>
      <w:r>
        <w:rPr>
          <w:i/>
          <w:spacing w:val="-1"/>
          <w:sz w:val="24"/>
        </w:rPr>
        <w:t> </w:t>
      </w:r>
      <w:r>
        <w:rPr>
          <w:sz w:val="24"/>
        </w:rPr>
        <w:t>67-72.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300" w:right="1115" w:hanging="720"/>
        <w:jc w:val="both"/>
      </w:pPr>
      <w:r>
        <w:rPr/>
        <w:t>Ozegya,</w:t>
      </w:r>
      <w:r>
        <w:rPr>
          <w:spacing w:val="1"/>
        </w:rPr>
        <w:t> </w:t>
      </w:r>
      <w:r>
        <w:rPr/>
        <w:t>A.E.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Nature/Nurture</w:t>
      </w:r>
      <w:r>
        <w:rPr>
          <w:spacing w:val="1"/>
        </w:rPr>
        <w:t> </w:t>
      </w:r>
      <w:r>
        <w:rPr/>
        <w:t>controversy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intelligent</w:t>
      </w:r>
      <w:r>
        <w:rPr>
          <w:spacing w:val="-57"/>
        </w:rPr>
        <w:t> </w:t>
      </w:r>
      <w:r>
        <w:rPr/>
        <w:t>quotient (I.Q.) in gifted and talented children. </w:t>
      </w:r>
      <w:r>
        <w:rPr>
          <w:i/>
        </w:rPr>
        <w:t>Jos Journal of Education, 1(1), </w:t>
      </w:r>
      <w:r>
        <w:rPr/>
        <w:t>95-</w:t>
      </w:r>
      <w:r>
        <w:rPr>
          <w:spacing w:val="1"/>
        </w:rPr>
        <w:t> </w:t>
      </w:r>
      <w:r>
        <w:rPr/>
        <w:t>100.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2300" w:right="1118" w:hanging="720"/>
        <w:jc w:val="both"/>
        <w:rPr>
          <w:sz w:val="24"/>
        </w:rPr>
      </w:pPr>
      <w:r>
        <w:rPr>
          <w:sz w:val="24"/>
        </w:rPr>
        <w:t>Ozegya,</w:t>
      </w:r>
      <w:r>
        <w:rPr>
          <w:spacing w:val="1"/>
          <w:sz w:val="24"/>
        </w:rPr>
        <w:t> </w:t>
      </w:r>
      <w:r>
        <w:rPr>
          <w:sz w:val="24"/>
        </w:rPr>
        <w:t>A.E.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learners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hearing impairment in inclusive education setting.</w:t>
      </w:r>
      <w:r>
        <w:rPr>
          <w:spacing w:val="1"/>
          <w:sz w:val="24"/>
        </w:rPr>
        <w:t> </w:t>
      </w:r>
      <w:r>
        <w:rPr>
          <w:i/>
          <w:sz w:val="24"/>
        </w:rPr>
        <w:t>Journal of Childhood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Education, 7(2)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111-117</w:t>
      </w:r>
    </w:p>
    <w:p>
      <w:pPr>
        <w:spacing w:before="199"/>
        <w:ind w:left="2300" w:right="1120" w:hanging="720"/>
        <w:jc w:val="both"/>
        <w:rPr>
          <w:sz w:val="24"/>
        </w:rPr>
      </w:pPr>
      <w:r>
        <w:rPr>
          <w:sz w:val="24"/>
        </w:rPr>
        <w:t>Ozegya, A.E. (2015</w:t>
      </w:r>
      <w:r>
        <w:rPr>
          <w:i/>
          <w:sz w:val="24"/>
        </w:rPr>
        <w:t>). Effect of students and teachers actively reading text strategy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 comprehension of students with hearing impairment in Jos, Plateau State.</w:t>
      </w:r>
      <w:r>
        <w:rPr>
          <w:i/>
          <w:spacing w:val="-57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Ph.D</w:t>
      </w:r>
      <w:r>
        <w:rPr>
          <w:spacing w:val="60"/>
          <w:sz w:val="24"/>
        </w:rPr>
        <w:t> </w:t>
      </w:r>
      <w:r>
        <w:rPr>
          <w:sz w:val="24"/>
        </w:rPr>
        <w:t>Dissertation, University</w:t>
      </w:r>
      <w:r>
        <w:rPr>
          <w:spacing w:val="-5"/>
          <w:sz w:val="24"/>
        </w:rPr>
        <w:t> </w:t>
      </w:r>
      <w:r>
        <w:rPr>
          <w:sz w:val="24"/>
        </w:rPr>
        <w:t>of Jos.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23" w:hanging="720"/>
        <w:jc w:val="both"/>
      </w:pPr>
      <w:r>
        <w:rPr/>
        <w:t>Padak, N. D., &amp; Rasinski, T. V. (2000). Effective reading strategies: Teaching children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find reading</w:t>
      </w:r>
      <w:r>
        <w:rPr>
          <w:spacing w:val="-3"/>
        </w:rPr>
        <w:t> </w:t>
      </w:r>
      <w:r>
        <w:rPr/>
        <w:t>difficult. Columbus, Ohio: Merrill/Prentice</w:t>
      </w:r>
      <w:r>
        <w:rPr>
          <w:spacing w:val="-1"/>
        </w:rPr>
        <w:t> </w:t>
      </w:r>
      <w:r>
        <w:rPr/>
        <w:t>Hill.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300" w:right="1116" w:hanging="720"/>
        <w:jc w:val="both"/>
        <w:rPr>
          <w:sz w:val="24"/>
        </w:rPr>
      </w:pPr>
      <w:r>
        <w:rPr>
          <w:sz w:val="24"/>
        </w:rPr>
        <w:t>Parrish, B.   (2004). </w:t>
      </w:r>
      <w:r>
        <w:rPr>
          <w:i/>
          <w:sz w:val="24"/>
        </w:rPr>
        <w:t>Teaching adult ESL: Practical introduction. </w:t>
      </w:r>
      <w:r>
        <w:rPr>
          <w:sz w:val="24"/>
        </w:rPr>
        <w:t>New York: McGraw</w:t>
      </w:r>
      <w:r>
        <w:rPr>
          <w:spacing w:val="1"/>
          <w:sz w:val="24"/>
        </w:rPr>
        <w:t> </w:t>
      </w:r>
      <w:r>
        <w:rPr>
          <w:sz w:val="24"/>
        </w:rPr>
        <w:t>Hill.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5" w:hanging="720"/>
        <w:jc w:val="both"/>
        <w:rPr>
          <w:sz w:val="24"/>
        </w:rPr>
      </w:pPr>
      <w:r>
        <w:rPr>
          <w:sz w:val="24"/>
        </w:rPr>
        <w:t>Patel, M.F., &amp; Jain, P.M.</w:t>
      </w:r>
      <w:r>
        <w:rPr>
          <w:spacing w:val="1"/>
          <w:sz w:val="24"/>
        </w:rPr>
        <w:t> </w:t>
      </w:r>
      <w:r>
        <w:rPr>
          <w:sz w:val="24"/>
        </w:rPr>
        <w:t>(2008). </w:t>
      </w:r>
      <w:r>
        <w:rPr>
          <w:i/>
          <w:sz w:val="24"/>
        </w:rPr>
        <w:t>English language teaching (Methods &amp; Tools,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Techniques). </w:t>
      </w:r>
      <w:r>
        <w:rPr>
          <w:sz w:val="24"/>
        </w:rPr>
        <w:t>Vaishali Nagar: Sunrise</w:t>
      </w:r>
      <w:r>
        <w:rPr>
          <w:spacing w:val="-2"/>
          <w:sz w:val="24"/>
        </w:rPr>
        <w:t> </w:t>
      </w:r>
      <w:r>
        <w:rPr>
          <w:sz w:val="24"/>
        </w:rPr>
        <w:t>Publishers &amp;</w:t>
      </w:r>
      <w:r>
        <w:rPr>
          <w:spacing w:val="-3"/>
          <w:sz w:val="24"/>
        </w:rPr>
        <w:t> </w:t>
      </w:r>
      <w:r>
        <w:rPr>
          <w:sz w:val="24"/>
        </w:rPr>
        <w:t>Distributors.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120" w:right="1115" w:hanging="540"/>
      </w:pPr>
      <w:r>
        <w:rPr/>
        <w:t>Paul,</w:t>
      </w:r>
      <w:r>
        <w:rPr>
          <w:spacing w:val="16"/>
        </w:rPr>
        <w:t> </w:t>
      </w:r>
      <w:r>
        <w:rPr/>
        <w:t>P.,</w:t>
      </w:r>
      <w:r>
        <w:rPr>
          <w:spacing w:val="15"/>
        </w:rPr>
        <w:t> </w:t>
      </w:r>
      <w:r>
        <w:rPr/>
        <w:t>&amp;</w:t>
      </w:r>
      <w:r>
        <w:rPr>
          <w:spacing w:val="14"/>
        </w:rPr>
        <w:t> </w:t>
      </w:r>
      <w:r>
        <w:rPr/>
        <w:t>Quigley,</w:t>
      </w:r>
      <w:r>
        <w:rPr>
          <w:spacing w:val="15"/>
        </w:rPr>
        <w:t> </w:t>
      </w:r>
      <w:r>
        <w:rPr/>
        <w:t>S.</w:t>
      </w:r>
      <w:r>
        <w:rPr>
          <w:spacing w:val="16"/>
        </w:rPr>
        <w:t> </w:t>
      </w:r>
      <w:r>
        <w:rPr/>
        <w:t>(1994).</w:t>
      </w:r>
      <w:r>
        <w:rPr>
          <w:spacing w:val="17"/>
        </w:rPr>
        <w:t> </w:t>
      </w:r>
      <w:r>
        <w:rPr>
          <w:i/>
        </w:rPr>
        <w:t>Language</w:t>
      </w:r>
      <w:r>
        <w:rPr>
          <w:i/>
          <w:spacing w:val="14"/>
        </w:rPr>
        <w:t> </w:t>
      </w:r>
      <w:r>
        <w:rPr>
          <w:i/>
        </w:rPr>
        <w:t>and</w:t>
      </w:r>
      <w:r>
        <w:rPr>
          <w:i/>
          <w:spacing w:val="16"/>
        </w:rPr>
        <w:t> </w:t>
      </w:r>
      <w:r>
        <w:rPr>
          <w:i/>
        </w:rPr>
        <w:t>deafness</w:t>
      </w:r>
      <w:r>
        <w:rPr/>
        <w:t>.</w:t>
      </w:r>
      <w:r>
        <w:rPr>
          <w:spacing w:val="15"/>
        </w:rPr>
        <w:t> </w:t>
      </w:r>
      <w:r>
        <w:rPr/>
        <w:t>San</w:t>
      </w:r>
      <w:r>
        <w:rPr>
          <w:spacing w:val="16"/>
        </w:rPr>
        <w:t> </w:t>
      </w:r>
      <w:r>
        <w:rPr/>
        <w:t>Diego.</w:t>
      </w:r>
      <w:r>
        <w:rPr>
          <w:spacing w:val="15"/>
        </w:rPr>
        <w:t> </w:t>
      </w:r>
      <w:r>
        <w:rPr/>
        <w:t>California.</w:t>
      </w:r>
      <w:r>
        <w:rPr>
          <w:spacing w:val="15"/>
        </w:rPr>
        <w:t> </w:t>
      </w:r>
      <w:r>
        <w:rPr/>
        <w:t>Singular</w:t>
      </w:r>
      <w:r>
        <w:rPr>
          <w:spacing w:val="-57"/>
        </w:rPr>
        <w:t> </w:t>
      </w:r>
      <w:r>
        <w:rPr/>
        <w:t>Publishing</w:t>
      </w:r>
      <w:r>
        <w:rPr>
          <w:spacing w:val="-3"/>
        </w:rPr>
        <w:t> </w:t>
      </w:r>
      <w:r>
        <w:rPr/>
        <w:t>Group,</w:t>
      </w:r>
      <w:r>
        <w:rPr>
          <w:spacing w:val="2"/>
        </w:rPr>
        <w:t> </w:t>
      </w:r>
      <w:r>
        <w:rPr/>
        <w:t>Inc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63" w:right="1103" w:firstLine="0"/>
        <w:jc w:val="center"/>
        <w:rPr>
          <w:sz w:val="24"/>
        </w:rPr>
      </w:pPr>
      <w:r>
        <w:rPr>
          <w:sz w:val="24"/>
        </w:rPr>
        <w:t>Perfetti, C.,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Stafura,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59"/>
          <w:sz w:val="24"/>
        </w:rPr>
        <w:t> </w:t>
      </w:r>
      <w:r>
        <w:rPr>
          <w:sz w:val="24"/>
        </w:rPr>
        <w:t>(2013).</w:t>
      </w:r>
      <w:r>
        <w:rPr>
          <w:spacing w:val="4"/>
          <w:sz w:val="24"/>
        </w:rPr>
        <w:t> </w:t>
      </w:r>
      <w:r>
        <w:rPr>
          <w:i/>
          <w:sz w:val="24"/>
        </w:rPr>
        <w:t>Word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knowledge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comprehension</w:t>
      </w:r>
      <w:r>
        <w:rPr>
          <w:sz w:val="24"/>
        </w:rPr>
        <w:t>.</w:t>
      </w:r>
    </w:p>
    <w:p>
      <w:pPr>
        <w:pStyle w:val="BodyText"/>
        <w:ind w:left="2300"/>
      </w:pPr>
      <w:r>
        <w:rPr/>
        <w:t>London:</w:t>
      </w:r>
      <w:r>
        <w:rPr>
          <w:spacing w:val="-3"/>
        </w:rPr>
        <w:t> </w:t>
      </w:r>
      <w:r>
        <w:rPr/>
        <w:t>Routledge.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spacing w:before="90"/>
        <w:ind w:left="2300" w:right="1118" w:hanging="720"/>
        <w:jc w:val="both"/>
        <w:rPr>
          <w:sz w:val="24"/>
        </w:rPr>
      </w:pPr>
      <w:r>
        <w:rPr>
          <w:sz w:val="24"/>
        </w:rPr>
        <w:t>Polloway,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Epstein,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Cullinan,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(1985).</w:t>
      </w:r>
      <w:r>
        <w:rPr>
          <w:spacing w:val="1"/>
          <w:sz w:val="24"/>
        </w:rPr>
        <w:t> </w:t>
      </w:r>
      <w:r>
        <w:rPr>
          <w:sz w:val="24"/>
        </w:rPr>
        <w:t>Prevalence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behavior</w:t>
      </w:r>
      <w:r>
        <w:rPr>
          <w:spacing w:val="1"/>
          <w:sz w:val="24"/>
        </w:rPr>
        <w:t> </w:t>
      </w:r>
      <w:r>
        <w:rPr>
          <w:sz w:val="24"/>
        </w:rPr>
        <w:t>problems among educable mentally retarded students. </w:t>
      </w:r>
      <w:r>
        <w:rPr>
          <w:i/>
          <w:sz w:val="24"/>
        </w:rPr>
        <w:t>Education and Training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Mentally –Retarded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, 218-221.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8" w:hanging="720"/>
        <w:jc w:val="both"/>
        <w:rPr>
          <w:sz w:val="24"/>
        </w:rPr>
      </w:pPr>
      <w:r>
        <w:rPr>
          <w:sz w:val="24"/>
        </w:rPr>
        <w:t>Powell, E.R. (2004). </w:t>
      </w:r>
      <w:r>
        <w:rPr>
          <w:i/>
          <w:sz w:val="24"/>
        </w:rPr>
        <w:t>Ideas and activities for developing phonological awareness skills: 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teacher resource supplement to the Virginia early treatment reading initiative.</w:t>
      </w:r>
      <w:r>
        <w:rPr>
          <w:i/>
          <w:spacing w:val="1"/>
          <w:sz w:val="24"/>
        </w:rPr>
        <w:t> </w:t>
      </w:r>
      <w:r>
        <w:rPr>
          <w:sz w:val="24"/>
        </w:rPr>
        <w:t>Richmond,</w:t>
      </w:r>
      <w:r>
        <w:rPr>
          <w:spacing w:val="-1"/>
          <w:sz w:val="24"/>
        </w:rPr>
        <w:t> </w:t>
      </w:r>
      <w:r>
        <w:rPr>
          <w:sz w:val="24"/>
        </w:rPr>
        <w:t>VI, State</w:t>
      </w:r>
      <w:r>
        <w:rPr>
          <w:spacing w:val="-1"/>
          <w:sz w:val="24"/>
        </w:rPr>
        <w:t> </w:t>
      </w:r>
      <w:r>
        <w:rPr>
          <w:sz w:val="24"/>
        </w:rPr>
        <w:t>Department of Education</w:t>
      </w:r>
    </w:p>
    <w:p>
      <w:pPr>
        <w:spacing w:line="510" w:lineRule="atLeast" w:before="6"/>
        <w:ind w:left="1580" w:right="1117" w:firstLine="0"/>
        <w:jc w:val="both"/>
        <w:rPr>
          <w:i/>
          <w:sz w:val="24"/>
        </w:rPr>
      </w:pPr>
      <w:r>
        <w:rPr>
          <w:sz w:val="24"/>
        </w:rPr>
        <w:t>Rattanavich, S.</w:t>
      </w:r>
      <w:r>
        <w:rPr>
          <w:spacing w:val="1"/>
          <w:sz w:val="24"/>
        </w:rPr>
        <w:t> </w:t>
      </w:r>
      <w:r>
        <w:rPr>
          <w:sz w:val="24"/>
        </w:rPr>
        <w:t>(2008). </w:t>
      </w:r>
      <w:r>
        <w:rPr>
          <w:i/>
          <w:sz w:val="24"/>
        </w:rPr>
        <w:t>Methods of other kinds. </w:t>
      </w:r>
      <w:r>
        <w:rPr>
          <w:sz w:val="24"/>
        </w:rPr>
        <w:t>Buckingham: Open University Press.</w:t>
      </w:r>
      <w:r>
        <w:rPr>
          <w:spacing w:val="1"/>
          <w:sz w:val="24"/>
        </w:rPr>
        <w:t> </w:t>
      </w:r>
      <w:r>
        <w:rPr>
          <w:sz w:val="24"/>
        </w:rPr>
        <w:t>Reed,</w:t>
      </w:r>
      <w:r>
        <w:rPr>
          <w:spacing w:val="24"/>
          <w:sz w:val="24"/>
        </w:rPr>
        <w:t> </w:t>
      </w:r>
      <w:r>
        <w:rPr>
          <w:sz w:val="24"/>
        </w:rPr>
        <w:t>B.,</w:t>
      </w:r>
      <w:r>
        <w:rPr>
          <w:spacing w:val="24"/>
          <w:sz w:val="24"/>
        </w:rPr>
        <w:t> </w:t>
      </w:r>
      <w:r>
        <w:rPr>
          <w:sz w:val="24"/>
        </w:rPr>
        <w:t>&amp;</w:t>
      </w:r>
      <w:r>
        <w:rPr>
          <w:spacing w:val="23"/>
          <w:sz w:val="24"/>
        </w:rPr>
        <w:t> </w:t>
      </w:r>
      <w:r>
        <w:rPr>
          <w:sz w:val="24"/>
        </w:rPr>
        <w:t>Railsback,</w:t>
      </w:r>
      <w:r>
        <w:rPr>
          <w:spacing w:val="24"/>
          <w:sz w:val="24"/>
        </w:rPr>
        <w:t> </w:t>
      </w:r>
      <w:r>
        <w:rPr>
          <w:sz w:val="24"/>
        </w:rPr>
        <w:t>J.</w:t>
      </w:r>
      <w:r>
        <w:rPr>
          <w:spacing w:val="47"/>
          <w:sz w:val="24"/>
        </w:rPr>
        <w:t> </w:t>
      </w:r>
      <w:r>
        <w:rPr>
          <w:sz w:val="24"/>
        </w:rPr>
        <w:t>(2003).</w:t>
      </w:r>
      <w:r>
        <w:rPr>
          <w:spacing w:val="24"/>
          <w:sz w:val="24"/>
        </w:rPr>
        <w:t> </w:t>
      </w:r>
      <w:r>
        <w:rPr>
          <w:sz w:val="24"/>
        </w:rPr>
        <w:t>Strategies</w:t>
      </w:r>
      <w:r>
        <w:rPr>
          <w:spacing w:val="2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mainstream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</w:p>
    <w:p>
      <w:pPr>
        <w:spacing w:before="7"/>
        <w:ind w:left="2300" w:right="0" w:firstLine="0"/>
        <w:jc w:val="both"/>
        <w:rPr>
          <w:sz w:val="24"/>
        </w:rPr>
      </w:pPr>
      <w:r>
        <w:rPr>
          <w:i/>
          <w:sz w:val="24"/>
        </w:rPr>
        <w:t>English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learners.</w:t>
      </w:r>
      <w:r>
        <w:rPr>
          <w:i/>
          <w:spacing w:val="-1"/>
          <w:sz w:val="24"/>
        </w:rPr>
        <w:t> </w:t>
      </w:r>
      <w:r>
        <w:rPr>
          <w:sz w:val="24"/>
        </w:rPr>
        <w:t>Portland:</w:t>
      </w:r>
      <w:r>
        <w:rPr>
          <w:spacing w:val="-2"/>
          <w:sz w:val="24"/>
        </w:rPr>
        <w:t> </w:t>
      </w:r>
      <w:r>
        <w:rPr>
          <w:sz w:val="24"/>
        </w:rPr>
        <w:t>Northwest</w:t>
      </w:r>
      <w:r>
        <w:rPr>
          <w:spacing w:val="-2"/>
          <w:sz w:val="24"/>
        </w:rPr>
        <w:t> </w:t>
      </w:r>
      <w:r>
        <w:rPr>
          <w:sz w:val="24"/>
        </w:rPr>
        <w:t>Regional</w:t>
      </w:r>
      <w:r>
        <w:rPr>
          <w:spacing w:val="-1"/>
          <w:sz w:val="24"/>
        </w:rPr>
        <w:t> </w:t>
      </w:r>
      <w:r>
        <w:rPr>
          <w:sz w:val="24"/>
        </w:rPr>
        <w:t>Education Laboratory.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2300" w:right="1120" w:hanging="720"/>
        <w:jc w:val="both"/>
        <w:rPr>
          <w:sz w:val="24"/>
        </w:rPr>
      </w:pPr>
      <w:r>
        <w:rPr>
          <w:sz w:val="24"/>
        </w:rPr>
        <w:t>Reid, I.</w:t>
      </w:r>
      <w:r>
        <w:rPr>
          <w:spacing w:val="1"/>
          <w:sz w:val="24"/>
        </w:rPr>
        <w:t> </w:t>
      </w:r>
      <w:r>
        <w:rPr>
          <w:sz w:val="24"/>
        </w:rPr>
        <w:t>(1977). </w:t>
      </w:r>
      <w:r>
        <w:rPr>
          <w:i/>
          <w:sz w:val="24"/>
        </w:rPr>
        <w:t>Social class differences in Britain: A source book. </w:t>
      </w:r>
      <w:r>
        <w:rPr>
          <w:sz w:val="24"/>
        </w:rPr>
        <w:t>London Open Book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-1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7" w:hanging="720"/>
        <w:jc w:val="both"/>
        <w:rPr>
          <w:sz w:val="24"/>
        </w:rPr>
      </w:pPr>
      <w:r>
        <w:rPr>
          <w:sz w:val="24"/>
        </w:rPr>
        <w:t>Reid, R. (1996). Research in self-monitoring in students with reading disabilities: The</w:t>
      </w:r>
      <w:r>
        <w:rPr>
          <w:spacing w:val="1"/>
          <w:sz w:val="24"/>
        </w:rPr>
        <w:t> </w:t>
      </w:r>
      <w:r>
        <w:rPr>
          <w:sz w:val="24"/>
        </w:rPr>
        <w:t>present, the prospects and the pitfalls.</w:t>
      </w:r>
      <w:r>
        <w:rPr>
          <w:spacing w:val="1"/>
          <w:sz w:val="24"/>
        </w:rPr>
        <w:t> </w:t>
      </w:r>
      <w:r>
        <w:rPr>
          <w:i/>
          <w:sz w:val="24"/>
        </w:rPr>
        <w:t>Journal of Learning Disabilities, 29 (3)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317-331.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3" w:hanging="720"/>
        <w:jc w:val="both"/>
        <w:rPr>
          <w:sz w:val="24"/>
        </w:rPr>
      </w:pPr>
      <w:r>
        <w:rPr>
          <w:sz w:val="24"/>
        </w:rPr>
        <w:t>Riegels, D. J. (2001).</w:t>
      </w:r>
      <w:r>
        <w:rPr>
          <w:spacing w:val="1"/>
          <w:sz w:val="24"/>
        </w:rPr>
        <w:t> </w:t>
      </w:r>
      <w:r>
        <w:rPr>
          <w:sz w:val="24"/>
        </w:rPr>
        <w:t>Invented spelling, phonemic awareness, and reading and writing</w:t>
      </w:r>
      <w:r>
        <w:rPr>
          <w:spacing w:val="1"/>
          <w:sz w:val="24"/>
        </w:rPr>
        <w:t> </w:t>
      </w:r>
      <w:r>
        <w:rPr>
          <w:sz w:val="24"/>
        </w:rPr>
        <w:t>instruction”.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S.B.</w:t>
      </w:r>
      <w:r>
        <w:rPr>
          <w:spacing w:val="1"/>
          <w:sz w:val="24"/>
        </w:rPr>
        <w:t> </w:t>
      </w:r>
      <w:r>
        <w:rPr>
          <w:sz w:val="24"/>
        </w:rPr>
        <w:t>Newman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Dickson</w:t>
      </w:r>
      <w:r>
        <w:rPr>
          <w:spacing w:val="1"/>
          <w:sz w:val="24"/>
        </w:rPr>
        <w:t> </w:t>
      </w:r>
      <w:r>
        <w:rPr>
          <w:sz w:val="24"/>
        </w:rPr>
        <w:t>(Eds.).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Handbook</w:t>
      </w:r>
      <w:r>
        <w:rPr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Early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Literacy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21</w:t>
      </w:r>
      <w:r>
        <w:rPr>
          <w:i/>
          <w:sz w:val="24"/>
          <w:vertAlign w:val="superscript"/>
        </w:rPr>
        <w:t>st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Century. </w:t>
      </w:r>
      <w:r>
        <w:rPr>
          <w:sz w:val="24"/>
          <w:vertAlign w:val="baseline"/>
        </w:rPr>
        <w:t>New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York: Guilford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Press.</w:t>
      </w:r>
    </w:p>
    <w:p>
      <w:pPr>
        <w:spacing w:before="240"/>
        <w:ind w:left="2300" w:right="1113" w:hanging="720"/>
        <w:jc w:val="both"/>
        <w:rPr>
          <w:sz w:val="24"/>
        </w:rPr>
      </w:pPr>
      <w:r>
        <w:rPr>
          <w:sz w:val="24"/>
        </w:rPr>
        <w:t>Roach, P.J. (1983). </w:t>
      </w:r>
      <w:r>
        <w:rPr>
          <w:i/>
          <w:sz w:val="24"/>
        </w:rPr>
        <w:t>English phonetics and Phonology</w:t>
      </w:r>
      <w:r>
        <w:rPr>
          <w:sz w:val="24"/>
        </w:rPr>
        <w:t>. Cambridge: Cambridge University</w:t>
      </w:r>
      <w:r>
        <w:rPr>
          <w:spacing w:val="1"/>
          <w:sz w:val="24"/>
        </w:rPr>
        <w:t> </w:t>
      </w:r>
      <w:r>
        <w:rPr>
          <w:sz w:val="24"/>
        </w:rPr>
        <w:t>Press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300" w:right="1116" w:hanging="720"/>
        <w:jc w:val="both"/>
        <w:rPr>
          <w:sz w:val="24"/>
        </w:rPr>
      </w:pPr>
      <w:r>
        <w:rPr>
          <w:sz w:val="24"/>
        </w:rPr>
        <w:t>Robert, G., Torgesen, J., Boardman, A.,</w:t>
      </w:r>
      <w:r>
        <w:rPr>
          <w:spacing w:val="1"/>
          <w:sz w:val="24"/>
        </w:rPr>
        <w:t> </w:t>
      </w:r>
      <w:r>
        <w:rPr>
          <w:sz w:val="24"/>
        </w:rPr>
        <w:t>&amp; Scaminacca, N. (2008).</w:t>
      </w:r>
      <w:r>
        <w:rPr>
          <w:spacing w:val="1"/>
          <w:sz w:val="24"/>
        </w:rPr>
        <w:t> </w:t>
      </w:r>
      <w:r>
        <w:rPr>
          <w:sz w:val="24"/>
        </w:rPr>
        <w:t>Evidence-based</w:t>
      </w:r>
      <w:r>
        <w:rPr>
          <w:spacing w:val="1"/>
          <w:sz w:val="24"/>
        </w:rPr>
        <w:t> </w:t>
      </w:r>
      <w:r>
        <w:rPr>
          <w:sz w:val="24"/>
        </w:rPr>
        <w:t>strategies for reading comprehension of older students with learning disabilities.</w:t>
      </w:r>
      <w:r>
        <w:rPr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Disabilities Research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23(2), </w:t>
      </w:r>
      <w:r>
        <w:rPr>
          <w:sz w:val="24"/>
        </w:rPr>
        <w:t>63-69.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9" w:hanging="720"/>
        <w:jc w:val="both"/>
        <w:rPr>
          <w:sz w:val="24"/>
        </w:rPr>
      </w:pPr>
      <w:r>
        <w:rPr>
          <w:sz w:val="24"/>
        </w:rPr>
        <w:t>Roe, B. D., Stoodt, B. D., &amp; Burns, P. C. (1978). </w:t>
      </w:r>
      <w:r>
        <w:rPr>
          <w:i/>
          <w:sz w:val="24"/>
        </w:rPr>
        <w:t>Reading instruction in the 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Chicago.</w:t>
      </w:r>
      <w:r>
        <w:rPr>
          <w:i/>
          <w:spacing w:val="59"/>
          <w:sz w:val="24"/>
        </w:rPr>
        <w:t> </w:t>
      </w:r>
      <w:r>
        <w:rPr>
          <w:sz w:val="24"/>
        </w:rPr>
        <w:t>Chicago:</w:t>
      </w:r>
      <w:r>
        <w:rPr>
          <w:spacing w:val="-1"/>
          <w:sz w:val="24"/>
        </w:rPr>
        <w:t> </w:t>
      </w:r>
      <w:r>
        <w:rPr>
          <w:sz w:val="24"/>
        </w:rPr>
        <w:t>Rand McNally</w:t>
      </w:r>
      <w:r>
        <w:rPr>
          <w:spacing w:val="-6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Publishing</w:t>
      </w:r>
      <w:r>
        <w:rPr>
          <w:spacing w:val="-3"/>
          <w:sz w:val="24"/>
        </w:rPr>
        <w:t> </w:t>
      </w:r>
      <w:r>
        <w:rPr>
          <w:sz w:val="24"/>
        </w:rPr>
        <w:t>Company.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7" w:hanging="720"/>
        <w:jc w:val="both"/>
        <w:rPr>
          <w:sz w:val="24"/>
        </w:rPr>
      </w:pPr>
      <w:r>
        <w:rPr>
          <w:sz w:val="24"/>
        </w:rPr>
        <w:t>Rosa’s Law (2010: 111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Congress S. 2781).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 bill to change references in federal law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from mental retardation to references to an intellectual disability</w:t>
      </w:r>
      <w:r>
        <w:rPr>
          <w:sz w:val="24"/>
          <w:vertAlign w:val="baseline"/>
        </w:rPr>
        <w:t>. Retrieved from</w:t>
      </w:r>
      <w:r>
        <w:rPr>
          <w:spacing w:val="1"/>
          <w:sz w:val="24"/>
          <w:vertAlign w:val="baseline"/>
        </w:rPr>
        <w:t> </w:t>
      </w:r>
      <w:hyperlink r:id="rId28">
        <w:r>
          <w:rPr>
            <w:sz w:val="24"/>
            <w:u w:val="single"/>
            <w:vertAlign w:val="baseline"/>
          </w:rPr>
          <w:t>https://www.govttrack.us/congress/bills/111/S2781</w:t>
        </w:r>
      </w:hyperlink>
      <w:r>
        <w:rPr>
          <w:sz w:val="24"/>
          <w:vertAlign w:val="baseline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0" w:hanging="720"/>
        <w:jc w:val="both"/>
        <w:rPr>
          <w:sz w:val="24"/>
        </w:rPr>
      </w:pPr>
      <w:r>
        <w:rPr>
          <w:sz w:val="24"/>
        </w:rPr>
        <w:t>Rosenberg,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(2006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phonemic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awareness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alphabet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recognition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purpose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Haifa: The</w:t>
      </w:r>
      <w:r>
        <w:rPr>
          <w:spacing w:val="-2"/>
          <w:sz w:val="24"/>
        </w:rPr>
        <w:t> </w:t>
      </w:r>
      <w:r>
        <w:rPr>
          <w:sz w:val="24"/>
        </w:rPr>
        <w:t>Gordon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College.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300" w:right="1116" w:hanging="720"/>
        <w:jc w:val="both"/>
      </w:pPr>
      <w:r>
        <w:rPr/>
        <w:t>Roser,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Hoffman,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Farest,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at-risk</w:t>
      </w:r>
      <w:r>
        <w:rPr>
          <w:spacing w:val="-57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Reading</w:t>
      </w:r>
      <w:r>
        <w:rPr>
          <w:i/>
          <w:spacing w:val="2"/>
        </w:rPr>
        <w:t> </w:t>
      </w:r>
      <w:r>
        <w:rPr>
          <w:i/>
        </w:rPr>
        <w:t>Teacher, 43</w:t>
      </w:r>
      <w:r>
        <w:rPr/>
        <w:t>, 554-559.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7" w:hanging="720"/>
        <w:jc w:val="both"/>
        <w:rPr>
          <w:sz w:val="24"/>
        </w:rPr>
      </w:pPr>
      <w:r>
        <w:rPr>
          <w:sz w:val="24"/>
        </w:rPr>
        <w:t>Scharlach,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START</w:t>
      </w:r>
      <w:r>
        <w:rPr>
          <w:spacing w:val="1"/>
          <w:sz w:val="24"/>
        </w:rPr>
        <w:t> </w:t>
      </w:r>
      <w:r>
        <w:rPr>
          <w:sz w:val="24"/>
        </w:rPr>
        <w:t>Comprehending: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Teachers’</w:t>
      </w:r>
      <w:r>
        <w:rPr>
          <w:spacing w:val="1"/>
          <w:sz w:val="24"/>
        </w:rPr>
        <w:t> </w:t>
      </w:r>
      <w:r>
        <w:rPr>
          <w:sz w:val="24"/>
        </w:rPr>
        <w:t>Actively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Text.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Classroom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62 </w:t>
      </w:r>
      <w:r>
        <w:rPr>
          <w:sz w:val="24"/>
        </w:rPr>
        <w:t>(1).</w:t>
      </w:r>
      <w:r>
        <w:rPr>
          <w:spacing w:val="4"/>
          <w:sz w:val="24"/>
        </w:rPr>
        <w:t> </w:t>
      </w:r>
      <w:r>
        <w:rPr>
          <w:sz w:val="24"/>
        </w:rPr>
        <w:t>International Reading</w:t>
      </w:r>
      <w:r>
        <w:rPr>
          <w:spacing w:val="-1"/>
          <w:sz w:val="24"/>
        </w:rPr>
        <w:t> </w:t>
      </w:r>
      <w:r>
        <w:rPr>
          <w:sz w:val="24"/>
        </w:rPr>
        <w:t>Association.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4" w:hanging="720"/>
        <w:jc w:val="both"/>
        <w:rPr>
          <w:sz w:val="24"/>
        </w:rPr>
      </w:pPr>
      <w:r>
        <w:rPr>
          <w:sz w:val="24"/>
        </w:rPr>
        <w:t>Schultz, E.</w:t>
      </w:r>
      <w:r>
        <w:rPr>
          <w:spacing w:val="1"/>
          <w:sz w:val="24"/>
        </w:rPr>
        <w:t> </w:t>
      </w:r>
      <w:r>
        <w:rPr>
          <w:sz w:val="24"/>
        </w:rPr>
        <w:t>E. (1983).</w:t>
      </w:r>
      <w:r>
        <w:rPr>
          <w:spacing w:val="1"/>
          <w:sz w:val="24"/>
        </w:rPr>
        <w:t> </w:t>
      </w:r>
      <w:r>
        <w:rPr>
          <w:sz w:val="24"/>
        </w:rPr>
        <w:t>Depth of processing mentally retarded and mental age, matched</w:t>
      </w:r>
      <w:r>
        <w:rPr>
          <w:spacing w:val="1"/>
          <w:sz w:val="24"/>
        </w:rPr>
        <w:t> </w:t>
      </w:r>
      <w:r>
        <w:rPr>
          <w:sz w:val="24"/>
        </w:rPr>
        <w:t>non-retarded</w:t>
      </w:r>
      <w:r>
        <w:rPr>
          <w:spacing w:val="-1"/>
          <w:sz w:val="24"/>
        </w:rPr>
        <w:t> </w:t>
      </w:r>
      <w:r>
        <w:rPr>
          <w:sz w:val="24"/>
        </w:rPr>
        <w:t>individuals.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Deficiency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88,</w:t>
      </w:r>
      <w:r>
        <w:rPr>
          <w:i/>
          <w:spacing w:val="-1"/>
          <w:sz w:val="24"/>
        </w:rPr>
        <w:t> </w:t>
      </w:r>
      <w:r>
        <w:rPr>
          <w:sz w:val="24"/>
        </w:rPr>
        <w:t>307-313.</w:t>
      </w:r>
    </w:p>
    <w:p>
      <w:pPr>
        <w:spacing w:after="0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spacing w:before="90"/>
        <w:ind w:left="2300" w:right="1120" w:hanging="720"/>
        <w:jc w:val="both"/>
        <w:rPr>
          <w:sz w:val="24"/>
        </w:rPr>
      </w:pPr>
      <w:r>
        <w:rPr>
          <w:sz w:val="24"/>
        </w:rPr>
        <w:t>Scott,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Mild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impairment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http://www.caring.</w:t>
      </w:r>
      <w:r>
        <w:rPr>
          <w:spacing w:val="1"/>
          <w:sz w:val="24"/>
        </w:rPr>
        <w:t> </w:t>
      </w:r>
      <w:r>
        <w:rPr>
          <w:sz w:val="24"/>
        </w:rPr>
        <w:t>com/articles/mild-cognitiveimpairment-MC1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1762" w:val="left" w:leader="none"/>
        </w:tabs>
        <w:spacing w:before="0"/>
        <w:ind w:left="458" w:right="0" w:firstLine="0"/>
        <w:jc w:val="center"/>
        <w:rPr>
          <w:i/>
          <w:sz w:val="24"/>
        </w:rPr>
      </w:pPr>
      <w:r>
        <w:rPr>
          <w:sz w:val="24"/>
        </w:rPr>
        <w:t>Shanker,</w:t>
      </w:r>
      <w:r>
        <w:rPr>
          <w:spacing w:val="38"/>
          <w:sz w:val="24"/>
        </w:rPr>
        <w:t> </w:t>
      </w:r>
      <w:r>
        <w:rPr>
          <w:sz w:val="24"/>
        </w:rPr>
        <w:t>J.</w:t>
        <w:tab/>
        <w:t>L.,</w:t>
      </w:r>
      <w:r>
        <w:rPr>
          <w:spacing w:val="43"/>
          <w:sz w:val="24"/>
        </w:rPr>
        <w:t> </w:t>
      </w:r>
      <w:r>
        <w:rPr>
          <w:sz w:val="24"/>
        </w:rPr>
        <w:t>&amp;</w:t>
      </w:r>
      <w:r>
        <w:rPr>
          <w:spacing w:val="37"/>
          <w:sz w:val="24"/>
        </w:rPr>
        <w:t> </w:t>
      </w:r>
      <w:r>
        <w:rPr>
          <w:sz w:val="24"/>
        </w:rPr>
        <w:t>Cockrum,</w:t>
      </w:r>
      <w:r>
        <w:rPr>
          <w:spacing w:val="39"/>
          <w:sz w:val="24"/>
        </w:rPr>
        <w:t> </w:t>
      </w:r>
      <w:r>
        <w:rPr>
          <w:sz w:val="24"/>
        </w:rPr>
        <w:t>W.</w:t>
      </w:r>
      <w:r>
        <w:rPr>
          <w:spacing w:val="39"/>
          <w:sz w:val="24"/>
        </w:rPr>
        <w:t> </w:t>
      </w:r>
      <w:r>
        <w:rPr>
          <w:sz w:val="24"/>
        </w:rPr>
        <w:t>(2009).</w:t>
      </w:r>
      <w:r>
        <w:rPr>
          <w:spacing w:val="41"/>
          <w:sz w:val="24"/>
        </w:rPr>
        <w:t> </w:t>
      </w:r>
      <w:r>
        <w:rPr>
          <w:i/>
          <w:sz w:val="24"/>
        </w:rPr>
        <w:t>Locating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correcting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difficulties,</w:t>
      </w:r>
    </w:p>
    <w:p>
      <w:pPr>
        <w:pStyle w:val="BodyText"/>
        <w:ind w:left="2300"/>
      </w:pPr>
      <w:r>
        <w:rPr/>
        <w:t>New</w:t>
      </w:r>
      <w:r>
        <w:rPr>
          <w:spacing w:val="-2"/>
        </w:rPr>
        <w:t> </w:t>
      </w:r>
      <w:r>
        <w:rPr/>
        <w:t>York:</w:t>
      </w:r>
      <w:r>
        <w:rPr>
          <w:spacing w:val="-1"/>
        </w:rPr>
        <w:t> </w:t>
      </w:r>
      <w:r>
        <w:rPr/>
        <w:t>Prentice</w:t>
      </w:r>
      <w:r>
        <w:rPr>
          <w:spacing w:val="-3"/>
        </w:rPr>
        <w:t> </w:t>
      </w:r>
      <w:r>
        <w:rPr/>
        <w:t>Hall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5" w:hanging="720"/>
        <w:jc w:val="both"/>
        <w:rPr>
          <w:sz w:val="24"/>
        </w:rPr>
      </w:pPr>
      <w:r>
        <w:rPr>
          <w:sz w:val="24"/>
        </w:rPr>
        <w:t>Shank, M. (2014).</w:t>
      </w:r>
      <w:r>
        <w:rPr>
          <w:spacing w:val="1"/>
          <w:sz w:val="24"/>
        </w:rPr>
        <w:t> </w:t>
      </w:r>
      <w:r>
        <w:rPr>
          <w:sz w:val="24"/>
        </w:rPr>
        <w:t>Literacy for liberation: use of literature circles in Kenyan primary</w:t>
      </w:r>
      <w:r>
        <w:rPr>
          <w:spacing w:val="1"/>
          <w:sz w:val="24"/>
        </w:rPr>
        <w:t> </w:t>
      </w:r>
      <w:r>
        <w:rPr>
          <w:sz w:val="24"/>
        </w:rPr>
        <w:t>schools.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Literacy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1(1), </w:t>
      </w:r>
      <w:r>
        <w:rPr>
          <w:sz w:val="24"/>
        </w:rPr>
        <w:t>119-129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300" w:right="1123" w:hanging="720"/>
        <w:jc w:val="both"/>
        <w:rPr>
          <w:sz w:val="24"/>
        </w:rPr>
      </w:pPr>
      <w:r>
        <w:rPr>
          <w:sz w:val="24"/>
        </w:rPr>
        <w:t>Shea,</w:t>
      </w:r>
      <w:r>
        <w:rPr>
          <w:spacing w:val="1"/>
          <w:sz w:val="24"/>
        </w:rPr>
        <w:t> </w:t>
      </w:r>
      <w:r>
        <w:rPr>
          <w:sz w:val="24"/>
        </w:rPr>
        <w:t>T.M.,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Bauer,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.M.</w:t>
      </w:r>
      <w:r>
        <w:rPr>
          <w:spacing w:val="1"/>
          <w:sz w:val="24"/>
        </w:rPr>
        <w:t> </w:t>
      </w:r>
      <w:r>
        <w:rPr>
          <w:sz w:val="24"/>
        </w:rPr>
        <w:t>(1994).</w:t>
      </w:r>
      <w:r>
        <w:rPr>
          <w:spacing w:val="1"/>
          <w:sz w:val="24"/>
        </w:rPr>
        <w:t> </w:t>
      </w:r>
      <w:r>
        <w:rPr>
          <w:i/>
          <w:sz w:val="24"/>
        </w:rPr>
        <w:t>Learners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disabilities: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 Dubuque:</w:t>
      </w:r>
      <w:r>
        <w:rPr>
          <w:spacing w:val="-1"/>
          <w:sz w:val="24"/>
        </w:rPr>
        <w:t> </w:t>
      </w:r>
      <w:r>
        <w:rPr>
          <w:sz w:val="24"/>
        </w:rPr>
        <w:t>Brown Communication</w:t>
      </w:r>
      <w:r>
        <w:rPr>
          <w:spacing w:val="1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2300" w:right="1118" w:hanging="720"/>
        <w:jc w:val="both"/>
        <w:rPr>
          <w:sz w:val="24"/>
        </w:rPr>
      </w:pPr>
      <w:r>
        <w:rPr>
          <w:sz w:val="24"/>
        </w:rPr>
        <w:t>Skinner,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(1968).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teaching.</w:t>
      </w:r>
      <w:r>
        <w:rPr>
          <w:i/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  <w:r>
        <w:rPr>
          <w:spacing w:val="1"/>
          <w:sz w:val="24"/>
        </w:rPr>
        <w:t> </w:t>
      </w:r>
      <w:r>
        <w:rPr>
          <w:sz w:val="24"/>
        </w:rPr>
        <w:t>NY:</w:t>
      </w:r>
      <w:r>
        <w:rPr>
          <w:spacing w:val="60"/>
          <w:sz w:val="24"/>
        </w:rPr>
        <w:t> </w:t>
      </w:r>
      <w:r>
        <w:rPr>
          <w:sz w:val="24"/>
        </w:rPr>
        <w:t>Meredith</w:t>
      </w:r>
      <w:r>
        <w:rPr>
          <w:spacing w:val="1"/>
          <w:sz w:val="24"/>
        </w:rPr>
        <w:t> </w:t>
      </w:r>
      <w:r>
        <w:rPr>
          <w:sz w:val="24"/>
        </w:rPr>
        <w:t>Corporation.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0" w:hanging="720"/>
        <w:jc w:val="both"/>
        <w:rPr>
          <w:sz w:val="24"/>
        </w:rPr>
      </w:pPr>
      <w:r>
        <w:rPr>
          <w:sz w:val="24"/>
        </w:rPr>
        <w:t>Smith, F. (1971).</w:t>
      </w:r>
      <w:r>
        <w:rPr>
          <w:spacing w:val="1"/>
          <w:sz w:val="24"/>
        </w:rPr>
        <w:t> </w:t>
      </w:r>
      <w:r>
        <w:rPr>
          <w:i/>
          <w:sz w:val="24"/>
        </w:rPr>
        <w:t>Understanding reading: A psycholinguistic analysis of reading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read. </w:t>
      </w:r>
      <w:r>
        <w:rPr>
          <w:sz w:val="24"/>
        </w:rPr>
        <w:t>New York: Holt, Rinehart and</w:t>
      </w:r>
      <w:r>
        <w:rPr>
          <w:spacing w:val="1"/>
          <w:sz w:val="24"/>
        </w:rPr>
        <w:t> </w:t>
      </w:r>
      <w:r>
        <w:rPr>
          <w:sz w:val="24"/>
        </w:rPr>
        <w:t>Winston.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0" w:hanging="720"/>
        <w:jc w:val="both"/>
        <w:rPr>
          <w:sz w:val="24"/>
        </w:rPr>
      </w:pPr>
      <w:r>
        <w:rPr>
          <w:sz w:val="24"/>
        </w:rPr>
        <w:t>Smith, R.</w:t>
      </w:r>
      <w:r>
        <w:rPr>
          <w:spacing w:val="1"/>
          <w:sz w:val="24"/>
        </w:rPr>
        <w:t> </w:t>
      </w:r>
      <w:r>
        <w:rPr>
          <w:sz w:val="24"/>
        </w:rPr>
        <w:t>S. &amp; Johnson, D.</w:t>
      </w:r>
      <w:r>
        <w:rPr>
          <w:spacing w:val="1"/>
          <w:sz w:val="24"/>
        </w:rPr>
        <w:t> </w:t>
      </w:r>
      <w:r>
        <w:rPr>
          <w:sz w:val="24"/>
        </w:rPr>
        <w:t>(1976). </w:t>
      </w:r>
      <w:r>
        <w:rPr>
          <w:i/>
          <w:sz w:val="24"/>
        </w:rPr>
        <w:t>Teaching children to read. </w:t>
      </w:r>
      <w:r>
        <w:rPr>
          <w:sz w:val="24"/>
        </w:rPr>
        <w:t>New York: Addison</w:t>
      </w:r>
      <w:r>
        <w:rPr>
          <w:spacing w:val="1"/>
          <w:sz w:val="24"/>
        </w:rPr>
        <w:t> </w:t>
      </w:r>
      <w:r>
        <w:rPr>
          <w:sz w:val="24"/>
        </w:rPr>
        <w:t>Wesley.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9" w:hanging="720"/>
        <w:jc w:val="both"/>
        <w:rPr>
          <w:sz w:val="24"/>
        </w:rPr>
      </w:pPr>
      <w:r>
        <w:rPr>
          <w:sz w:val="24"/>
        </w:rPr>
        <w:t>Smith, T. E., Polloway, E. A., Patton, J. R. &amp; Dowdy, C. A. (2004). </w:t>
      </w:r>
      <w:r>
        <w:rPr>
          <w:i/>
          <w:sz w:val="24"/>
        </w:rPr>
        <w:t>Teaching 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special needs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inclusive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settings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-1"/>
          <w:sz w:val="24"/>
        </w:rPr>
        <w:t> </w:t>
      </w:r>
      <w:r>
        <w:rPr>
          <w:sz w:val="24"/>
        </w:rPr>
        <w:t>Allyn and</w:t>
      </w:r>
      <w:r>
        <w:rPr>
          <w:spacing w:val="2"/>
          <w:sz w:val="24"/>
        </w:rPr>
        <w:t> </w:t>
      </w:r>
      <w:r>
        <w:rPr>
          <w:sz w:val="24"/>
        </w:rPr>
        <w:t>Bacon.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63" w:right="1103" w:firstLine="0"/>
        <w:jc w:val="center"/>
        <w:rPr>
          <w:i/>
          <w:sz w:val="24"/>
        </w:rPr>
      </w:pPr>
      <w:r>
        <w:rPr>
          <w:sz w:val="24"/>
        </w:rPr>
        <w:t>Stauffer,</w:t>
      </w:r>
      <w:r>
        <w:rPr>
          <w:spacing w:val="34"/>
          <w:sz w:val="24"/>
        </w:rPr>
        <w:t> </w:t>
      </w:r>
      <w:r>
        <w:rPr>
          <w:sz w:val="24"/>
        </w:rPr>
        <w:t>R.</w:t>
      </w:r>
      <w:r>
        <w:rPr>
          <w:spacing w:val="34"/>
          <w:sz w:val="24"/>
        </w:rPr>
        <w:t> </w:t>
      </w:r>
      <w:r>
        <w:rPr>
          <w:sz w:val="24"/>
        </w:rPr>
        <w:t>G.</w:t>
      </w:r>
      <w:r>
        <w:rPr>
          <w:spacing w:val="34"/>
          <w:sz w:val="24"/>
        </w:rPr>
        <w:t> </w:t>
      </w:r>
      <w:r>
        <w:rPr>
          <w:sz w:val="24"/>
        </w:rPr>
        <w:t>(1970).</w:t>
      </w:r>
      <w:r>
        <w:rPr>
          <w:spacing w:val="3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experience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reading.</w:t>
      </w:r>
    </w:p>
    <w:p>
      <w:pPr>
        <w:pStyle w:val="BodyText"/>
        <w:ind w:left="2300"/>
      </w:pP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Harper and</w:t>
      </w:r>
      <w:r>
        <w:rPr>
          <w:spacing w:val="-1"/>
        </w:rPr>
        <w:t> </w:t>
      </w:r>
      <w:r>
        <w:rPr/>
        <w:t>Row</w:t>
      </w:r>
      <w:r>
        <w:rPr>
          <w:spacing w:val="-1"/>
        </w:rPr>
        <w:t> </w:t>
      </w:r>
      <w:r>
        <w:rPr/>
        <w:t>Publishers.</w:t>
      </w:r>
    </w:p>
    <w:p>
      <w:pPr>
        <w:pStyle w:val="BodyText"/>
        <w:spacing w:before="11"/>
        <w:rPr>
          <w:sz w:val="20"/>
        </w:rPr>
      </w:pPr>
    </w:p>
    <w:p>
      <w:pPr>
        <w:spacing w:line="242" w:lineRule="auto" w:before="0"/>
        <w:ind w:left="2300" w:right="1118" w:hanging="720"/>
        <w:jc w:val="both"/>
        <w:rPr>
          <w:sz w:val="24"/>
        </w:rPr>
      </w:pPr>
      <w:r>
        <w:rPr>
          <w:sz w:val="24"/>
        </w:rPr>
        <w:t>Strang, R.</w:t>
      </w:r>
      <w:r>
        <w:rPr>
          <w:spacing w:val="1"/>
          <w:sz w:val="24"/>
        </w:rPr>
        <w:t> </w:t>
      </w:r>
      <w:r>
        <w:rPr>
          <w:sz w:val="24"/>
        </w:rPr>
        <w:t>(1978). </w:t>
      </w:r>
      <w:r>
        <w:rPr>
          <w:i/>
          <w:sz w:val="24"/>
        </w:rPr>
        <w:t>The nature of reading: Reading from process to practice.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Rutledge &amp;</w:t>
      </w:r>
      <w:r>
        <w:rPr>
          <w:spacing w:val="-2"/>
          <w:sz w:val="24"/>
        </w:rPr>
        <w:t> </w:t>
      </w:r>
      <w:r>
        <w:rPr>
          <w:sz w:val="24"/>
        </w:rPr>
        <w:t>Kegan Paul.</w:t>
      </w:r>
    </w:p>
    <w:p>
      <w:pPr>
        <w:spacing w:before="194"/>
        <w:ind w:left="2300" w:right="1118" w:hanging="720"/>
        <w:jc w:val="both"/>
        <w:rPr>
          <w:sz w:val="24"/>
        </w:rPr>
      </w:pPr>
      <w:r>
        <w:rPr>
          <w:sz w:val="24"/>
        </w:rPr>
        <w:t>Taylor, R. L., Richards, S. B., &amp; Brady, M. P. (2005). </w:t>
      </w:r>
      <w:r>
        <w:rPr>
          <w:i/>
          <w:sz w:val="24"/>
        </w:rPr>
        <w:t>Mental retardation: Historical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future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directions.</w:t>
      </w:r>
      <w:r>
        <w:rPr>
          <w:i/>
          <w:spacing w:val="2"/>
          <w:sz w:val="24"/>
        </w:rPr>
        <w:t> </w:t>
      </w:r>
      <w:r>
        <w:rPr>
          <w:sz w:val="24"/>
        </w:rPr>
        <w:t>Boston: Allyn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Bacon.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1" w:hanging="720"/>
        <w:jc w:val="both"/>
        <w:rPr>
          <w:sz w:val="24"/>
        </w:rPr>
      </w:pPr>
      <w:r>
        <w:rPr>
          <w:i/>
          <w:sz w:val="24"/>
        </w:rPr>
        <w:t>The Dakar Framework for Action. </w:t>
      </w:r>
      <w:r>
        <w:rPr>
          <w:sz w:val="24"/>
        </w:rPr>
        <w:t>(2000). Retrieved from </w:t>
      </w:r>
      <w:hyperlink r:id="rId29">
        <w:r>
          <w:rPr>
            <w:sz w:val="24"/>
            <w:u w:val="single"/>
          </w:rPr>
          <w:t>http://unesco.org/images/0012/</w:t>
        </w:r>
      </w:hyperlink>
      <w:r>
        <w:rPr>
          <w:spacing w:val="-57"/>
          <w:sz w:val="24"/>
        </w:rPr>
        <w:t> </w:t>
      </w:r>
      <w:r>
        <w:rPr>
          <w:sz w:val="24"/>
          <w:u w:val="single"/>
        </w:rPr>
        <w:t>001211/121147e.pdf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8" w:hanging="720"/>
        <w:jc w:val="both"/>
      </w:pPr>
      <w:r>
        <w:rPr/>
        <w:t>Tierney, R. J., &amp; Pearson, P. D.</w:t>
      </w:r>
      <w:r>
        <w:rPr>
          <w:spacing w:val="1"/>
        </w:rPr>
        <w:t> </w:t>
      </w:r>
      <w:r>
        <w:rPr/>
        <w:t>(1994). Learning to learn from text: A framework for</w:t>
      </w:r>
      <w:r>
        <w:rPr>
          <w:spacing w:val="1"/>
        </w:rPr>
        <w:t> </w:t>
      </w:r>
      <w:r>
        <w:rPr/>
        <w:t>improving classroom practice. In R. B. Ruddel, M. R. Rudder and H. Singer</w:t>
      </w:r>
      <w:r>
        <w:rPr>
          <w:spacing w:val="1"/>
        </w:rPr>
        <w:t> </w:t>
      </w:r>
      <w:r>
        <w:rPr/>
        <w:t>(Eds.). </w:t>
      </w:r>
      <w:r>
        <w:rPr>
          <w:i/>
        </w:rPr>
        <w:t>Theoretical models and process of teaching </w:t>
      </w:r>
      <w:r>
        <w:rPr/>
        <w:t>(4</w:t>
      </w:r>
      <w:r>
        <w:rPr>
          <w:vertAlign w:val="superscript"/>
        </w:rPr>
        <w:t>th</w:t>
      </w:r>
      <w:r>
        <w:rPr>
          <w:vertAlign w:val="baseline"/>
        </w:rPr>
        <w:t> ed.), Newark, Delaware: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Reading</w:t>
      </w:r>
      <w:r>
        <w:rPr>
          <w:spacing w:val="-3"/>
          <w:vertAlign w:val="baseline"/>
        </w:rPr>
        <w:t> </w:t>
      </w:r>
      <w:r>
        <w:rPr>
          <w:vertAlign w:val="baseline"/>
        </w:rPr>
        <w:t>Association,</w:t>
      </w:r>
      <w:r>
        <w:rPr>
          <w:spacing w:val="2"/>
          <w:vertAlign w:val="baseline"/>
        </w:rPr>
        <w:t> </w:t>
      </w:r>
      <w:r>
        <w:rPr>
          <w:vertAlign w:val="baseline"/>
        </w:rPr>
        <w:t>Inc.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564" w:right="1102" w:firstLine="0"/>
        <w:jc w:val="center"/>
        <w:rPr>
          <w:i/>
          <w:sz w:val="24"/>
        </w:rPr>
      </w:pPr>
      <w:r>
        <w:rPr>
          <w:sz w:val="24"/>
        </w:rPr>
        <w:t>Tierney,</w:t>
      </w:r>
      <w:r>
        <w:rPr>
          <w:spacing w:val="50"/>
          <w:sz w:val="24"/>
        </w:rPr>
        <w:t> </w:t>
      </w:r>
      <w:r>
        <w:rPr>
          <w:sz w:val="24"/>
        </w:rPr>
        <w:t>R.</w:t>
      </w:r>
      <w:r>
        <w:rPr>
          <w:spacing w:val="51"/>
          <w:sz w:val="24"/>
        </w:rPr>
        <w:t> </w:t>
      </w:r>
      <w:r>
        <w:rPr>
          <w:sz w:val="24"/>
        </w:rPr>
        <w:t>J.,</w:t>
      </w:r>
      <w:r>
        <w:rPr>
          <w:spacing w:val="49"/>
          <w:sz w:val="24"/>
        </w:rPr>
        <w:t> </w:t>
      </w:r>
      <w:r>
        <w:rPr>
          <w:sz w:val="24"/>
        </w:rPr>
        <w:t>Readence,</w:t>
      </w:r>
      <w:r>
        <w:rPr>
          <w:spacing w:val="51"/>
          <w:sz w:val="24"/>
        </w:rPr>
        <w:t> </w:t>
      </w:r>
      <w:r>
        <w:rPr>
          <w:sz w:val="24"/>
        </w:rPr>
        <w:t>J.,</w:t>
      </w:r>
      <w:r>
        <w:rPr>
          <w:spacing w:val="51"/>
          <w:sz w:val="24"/>
        </w:rPr>
        <w:t> </w:t>
      </w:r>
      <w:r>
        <w:rPr>
          <w:sz w:val="24"/>
        </w:rPr>
        <w:t>&amp;</w:t>
      </w:r>
      <w:r>
        <w:rPr>
          <w:spacing w:val="49"/>
          <w:sz w:val="24"/>
        </w:rPr>
        <w:t> </w:t>
      </w:r>
      <w:r>
        <w:rPr>
          <w:sz w:val="24"/>
        </w:rPr>
        <w:t>Dishner,</w:t>
      </w:r>
      <w:r>
        <w:rPr>
          <w:spacing w:val="50"/>
          <w:sz w:val="24"/>
        </w:rPr>
        <w:t> </w:t>
      </w:r>
      <w:r>
        <w:rPr>
          <w:sz w:val="24"/>
        </w:rPr>
        <w:t>E.</w:t>
      </w:r>
      <w:r>
        <w:rPr>
          <w:spacing w:val="51"/>
          <w:sz w:val="24"/>
        </w:rPr>
        <w:t> </w:t>
      </w:r>
      <w:r>
        <w:rPr>
          <w:sz w:val="24"/>
        </w:rPr>
        <w:t>(1995).</w:t>
      </w:r>
      <w:r>
        <w:rPr>
          <w:spacing w:val="54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practice.</w:t>
      </w:r>
    </w:p>
    <w:p>
      <w:pPr>
        <w:pStyle w:val="BodyText"/>
        <w:ind w:left="2300"/>
      </w:pPr>
      <w:r>
        <w:rPr/>
        <w:t>Boston:</w:t>
      </w:r>
      <w:r>
        <w:rPr>
          <w:spacing w:val="-2"/>
        </w:rPr>
        <w:t> </w:t>
      </w:r>
      <w:r>
        <w:rPr/>
        <w:t>Allyn Bacon.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2300" w:right="1116" w:hanging="720"/>
        <w:jc w:val="both"/>
        <w:rPr>
          <w:sz w:val="24"/>
        </w:rPr>
      </w:pP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skills.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30">
        <w:r>
          <w:rPr>
            <w:sz w:val="24"/>
          </w:rPr>
          <w:t>http://</w:t>
        </w:r>
        <w:r>
          <w:rPr>
            <w:sz w:val="24"/>
            <w:u w:val="single"/>
          </w:rPr>
          <w:t>www.time4learning.com/readingpyramid/comprehension.htm</w:t>
        </w:r>
        <w:r>
          <w:rPr>
            <w:sz w:val="24"/>
          </w:rPr>
          <w:t>..</w:t>
        </w:r>
      </w:hyperlink>
    </w:p>
    <w:p>
      <w:pPr>
        <w:pStyle w:val="BodyText"/>
        <w:spacing w:before="9"/>
        <w:rPr>
          <w:sz w:val="20"/>
        </w:rPr>
      </w:pPr>
    </w:p>
    <w:p>
      <w:pPr>
        <w:spacing w:before="1"/>
        <w:ind w:left="2300" w:right="1117" w:hanging="720"/>
        <w:jc w:val="both"/>
        <w:rPr>
          <w:sz w:val="24"/>
        </w:rPr>
      </w:pPr>
      <w:r>
        <w:rPr>
          <w:sz w:val="24"/>
        </w:rPr>
        <w:t>Tindal,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Parker,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(1989).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1"/>
          <w:sz w:val="24"/>
        </w:rPr>
        <w:t> </w:t>
      </w:r>
      <w:r>
        <w:rPr>
          <w:sz w:val="24"/>
        </w:rPr>
        <w:t>expression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compensatory and special education programs. </w:t>
      </w:r>
      <w:r>
        <w:rPr>
          <w:i/>
          <w:sz w:val="24"/>
        </w:rPr>
        <w:t>Journal of Special Education, 23,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169-183</w:t>
      </w:r>
    </w:p>
    <w:p>
      <w:pPr>
        <w:spacing w:after="0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spacing w:before="90"/>
        <w:ind w:left="2300" w:right="1117" w:hanging="720"/>
        <w:jc w:val="both"/>
        <w:rPr>
          <w:sz w:val="24"/>
        </w:rPr>
      </w:pPr>
      <w:r>
        <w:rPr>
          <w:sz w:val="24"/>
        </w:rPr>
        <w:t>Tirsing, J.G. (2006). </w:t>
      </w:r>
      <w:r>
        <w:rPr>
          <w:i/>
          <w:sz w:val="24"/>
        </w:rPr>
        <w:t>Effects of listening skills on the performance of SS 2 students of GSS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Anglo Jos in oral English Language test. University of Jos, Jos, Plateau State.</w:t>
      </w:r>
      <w:r>
        <w:rPr>
          <w:i/>
          <w:spacing w:val="1"/>
          <w:sz w:val="24"/>
        </w:rPr>
        <w:t> </w:t>
      </w:r>
      <w:r>
        <w:rPr>
          <w:sz w:val="24"/>
        </w:rPr>
        <w:t>Unpublished M.A. thesis, University</w:t>
      </w:r>
      <w:r>
        <w:rPr>
          <w:spacing w:val="-5"/>
          <w:sz w:val="24"/>
        </w:rPr>
        <w:t> </w:t>
      </w:r>
      <w:r>
        <w:rPr>
          <w:sz w:val="24"/>
        </w:rPr>
        <w:t>of Jos.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4" w:hanging="720"/>
        <w:jc w:val="both"/>
        <w:rPr>
          <w:sz w:val="24"/>
        </w:rPr>
      </w:pPr>
      <w:r>
        <w:rPr>
          <w:sz w:val="24"/>
        </w:rPr>
        <w:t>Torgesen, J. K. (1982). The learning disabled child as an inactive learner. </w:t>
      </w:r>
      <w:r>
        <w:rPr>
          <w:i/>
          <w:sz w:val="24"/>
        </w:rPr>
        <w:t>Topics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Learning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Disabilities,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2(1), </w:t>
      </w:r>
      <w:r>
        <w:rPr>
          <w:sz w:val="24"/>
        </w:rPr>
        <w:t>45-52.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564" w:right="1103" w:firstLine="0"/>
        <w:jc w:val="center"/>
        <w:rPr>
          <w:sz w:val="24"/>
        </w:rPr>
      </w:pPr>
      <w:r>
        <w:rPr>
          <w:sz w:val="24"/>
        </w:rPr>
        <w:t>Travers,</w:t>
      </w:r>
      <w:r>
        <w:rPr>
          <w:spacing w:val="29"/>
          <w:sz w:val="24"/>
        </w:rPr>
        <w:t> </w:t>
      </w:r>
      <w:r>
        <w:rPr>
          <w:sz w:val="24"/>
        </w:rPr>
        <w:t>R.M.W.</w:t>
      </w:r>
      <w:r>
        <w:rPr>
          <w:spacing w:val="30"/>
          <w:sz w:val="24"/>
        </w:rPr>
        <w:t> </w:t>
      </w:r>
      <w:r>
        <w:rPr>
          <w:sz w:val="24"/>
        </w:rPr>
        <w:t>(1977).</w:t>
      </w:r>
      <w:r>
        <w:rPr>
          <w:spacing w:val="32"/>
          <w:sz w:val="24"/>
        </w:rPr>
        <w:t> </w:t>
      </w:r>
      <w:r>
        <w:rPr>
          <w:i/>
          <w:sz w:val="24"/>
        </w:rPr>
        <w:t>Essentials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learning.</w:t>
      </w:r>
      <w:r>
        <w:rPr>
          <w:i/>
          <w:spacing w:val="31"/>
          <w:sz w:val="24"/>
        </w:rPr>
        <w:t> </w:t>
      </w:r>
      <w:r>
        <w:rPr>
          <w:sz w:val="24"/>
        </w:rPr>
        <w:t>New</w:t>
      </w:r>
      <w:r>
        <w:rPr>
          <w:spacing w:val="29"/>
          <w:sz w:val="24"/>
        </w:rPr>
        <w:t> </w:t>
      </w:r>
      <w:r>
        <w:rPr>
          <w:sz w:val="24"/>
        </w:rPr>
        <w:t>York:</w:t>
      </w:r>
      <w:r>
        <w:rPr>
          <w:spacing w:val="30"/>
          <w:sz w:val="24"/>
        </w:rPr>
        <w:t> </w:t>
      </w:r>
      <w:r>
        <w:rPr>
          <w:sz w:val="24"/>
        </w:rPr>
        <w:t>Macmillan</w:t>
      </w:r>
      <w:r>
        <w:rPr>
          <w:spacing w:val="33"/>
          <w:sz w:val="24"/>
        </w:rPr>
        <w:t> </w:t>
      </w:r>
      <w:r>
        <w:rPr>
          <w:sz w:val="24"/>
        </w:rPr>
        <w:t>Publishing</w:t>
      </w:r>
      <w:r>
        <w:rPr>
          <w:spacing w:val="28"/>
          <w:sz w:val="24"/>
        </w:rPr>
        <w:t> </w:t>
      </w:r>
      <w:r>
        <w:rPr>
          <w:sz w:val="24"/>
        </w:rPr>
        <w:t>Co.</w:t>
      </w:r>
    </w:p>
    <w:p>
      <w:pPr>
        <w:pStyle w:val="BodyText"/>
        <w:ind w:left="2300"/>
      </w:pPr>
      <w:r>
        <w:rPr/>
        <w:t>Inc.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558" w:right="1103" w:firstLine="0"/>
        <w:jc w:val="center"/>
        <w:rPr>
          <w:i/>
          <w:sz w:val="24"/>
        </w:rPr>
      </w:pPr>
      <w:r>
        <w:rPr>
          <w:sz w:val="24"/>
        </w:rPr>
        <w:t>Ugodulunwa,</w:t>
      </w:r>
      <w:r>
        <w:rPr>
          <w:spacing w:val="25"/>
          <w:sz w:val="24"/>
        </w:rPr>
        <w:t> </w:t>
      </w:r>
      <w:r>
        <w:rPr>
          <w:sz w:val="24"/>
        </w:rPr>
        <w:t>C.</w:t>
      </w:r>
      <w:r>
        <w:rPr>
          <w:spacing w:val="25"/>
          <w:sz w:val="24"/>
        </w:rPr>
        <w:t> </w:t>
      </w:r>
      <w:r>
        <w:rPr>
          <w:sz w:val="24"/>
        </w:rPr>
        <w:t>A.</w:t>
      </w:r>
      <w:r>
        <w:rPr>
          <w:spacing w:val="24"/>
          <w:sz w:val="24"/>
        </w:rPr>
        <w:t> </w:t>
      </w:r>
      <w:r>
        <w:rPr>
          <w:sz w:val="24"/>
        </w:rPr>
        <w:t>(2008).</w:t>
      </w:r>
      <w:r>
        <w:rPr>
          <w:spacing w:val="27"/>
          <w:sz w:val="24"/>
        </w:rPr>
        <w:t> </w:t>
      </w:r>
      <w:r>
        <w:rPr>
          <w:i/>
          <w:sz w:val="24"/>
        </w:rPr>
        <w:t>Fundamentals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measurement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evaluation.</w:t>
      </w:r>
    </w:p>
    <w:p>
      <w:pPr>
        <w:pStyle w:val="BodyText"/>
        <w:ind w:left="2300"/>
      </w:pPr>
      <w:r>
        <w:rPr/>
        <w:t>Jos:</w:t>
      </w:r>
      <w:r>
        <w:rPr>
          <w:spacing w:val="-2"/>
        </w:rPr>
        <w:t> </w:t>
      </w:r>
      <w:r>
        <w:rPr/>
        <w:t>Fab</w:t>
      </w:r>
      <w:r>
        <w:rPr>
          <w:spacing w:val="-1"/>
        </w:rPr>
        <w:t> </w:t>
      </w:r>
      <w:r>
        <w:rPr/>
        <w:t>Anieh</w:t>
      </w:r>
      <w:r>
        <w:rPr>
          <w:spacing w:val="-1"/>
        </w:rPr>
        <w:t> </w:t>
      </w:r>
      <w:r>
        <w:rPr/>
        <w:t>Nig. Ltd.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2300" w:right="1114" w:hanging="720"/>
        <w:jc w:val="both"/>
        <w:rPr>
          <w:sz w:val="24"/>
        </w:rPr>
      </w:pPr>
      <w:r>
        <w:rPr>
          <w:sz w:val="24"/>
        </w:rPr>
        <w:t>Umolu, J., &amp; Oyetunde, T. O. (1991).</w:t>
      </w:r>
      <w:r>
        <w:rPr>
          <w:spacing w:val="1"/>
          <w:sz w:val="24"/>
        </w:rPr>
        <w:t> </w:t>
      </w:r>
      <w:r>
        <w:rPr>
          <w:sz w:val="24"/>
        </w:rPr>
        <w:t>Using the Language Experience Method in the</w:t>
      </w:r>
      <w:r>
        <w:rPr>
          <w:spacing w:val="1"/>
          <w:sz w:val="24"/>
        </w:rPr>
        <w:t> </w:t>
      </w:r>
      <w:r>
        <w:rPr>
          <w:sz w:val="24"/>
        </w:rPr>
        <w:t>home.</w:t>
      </w:r>
      <w:r>
        <w:rPr>
          <w:spacing w:val="1"/>
          <w:sz w:val="24"/>
        </w:rPr>
        <w:t> </w:t>
      </w:r>
      <w:r>
        <w:rPr>
          <w:i/>
          <w:sz w:val="24"/>
        </w:rPr>
        <w:t>Helping children become good readers: A guide for parents and teachers.</w:t>
      </w:r>
      <w:r>
        <w:rPr>
          <w:i/>
          <w:spacing w:val="1"/>
          <w:sz w:val="24"/>
        </w:rPr>
        <w:t> </w:t>
      </w:r>
      <w:r>
        <w:rPr>
          <w:sz w:val="24"/>
        </w:rPr>
        <w:t>Jos:</w:t>
      </w:r>
      <w:r>
        <w:rPr>
          <w:spacing w:val="-3"/>
          <w:sz w:val="24"/>
        </w:rPr>
        <w:t> </w:t>
      </w:r>
      <w:r>
        <w:rPr>
          <w:sz w:val="24"/>
        </w:rPr>
        <w:t>Reading</w:t>
      </w:r>
      <w:r>
        <w:rPr>
          <w:spacing w:val="-2"/>
          <w:sz w:val="24"/>
        </w:rPr>
        <w:t> </w:t>
      </w:r>
      <w:r>
        <w:rPr>
          <w:sz w:val="24"/>
        </w:rPr>
        <w:t>Association of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9" w:hanging="720"/>
        <w:jc w:val="both"/>
        <w:rPr>
          <w:sz w:val="24"/>
        </w:rPr>
      </w:pPr>
      <w:r>
        <w:rPr>
          <w:sz w:val="24"/>
        </w:rPr>
        <w:t>Umolu, J.</w:t>
      </w:r>
      <w:r>
        <w:rPr>
          <w:spacing w:val="1"/>
          <w:sz w:val="24"/>
        </w:rPr>
        <w:t> </w:t>
      </w:r>
      <w:r>
        <w:rPr>
          <w:sz w:val="24"/>
        </w:rPr>
        <w:t>(1985a). Reading assessment in Nigerian schools. In</w:t>
      </w:r>
      <w:r>
        <w:rPr>
          <w:spacing w:val="1"/>
          <w:sz w:val="24"/>
        </w:rPr>
        <w:t> </w:t>
      </w:r>
      <w:r>
        <w:rPr>
          <w:sz w:val="24"/>
        </w:rPr>
        <w:t>J. Umolu, R. Omojuwa,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Ikonta</w:t>
      </w:r>
      <w:r>
        <w:rPr>
          <w:spacing w:val="-1"/>
          <w:sz w:val="24"/>
        </w:rPr>
        <w:t> </w:t>
      </w:r>
      <w:r>
        <w:rPr>
          <w:sz w:val="24"/>
        </w:rPr>
        <w:t>(Eds.).</w:t>
      </w:r>
      <w:r>
        <w:rPr>
          <w:spacing w:val="1"/>
          <w:sz w:val="24"/>
        </w:rPr>
        <w:t> </w:t>
      </w:r>
      <w:r>
        <w:rPr>
          <w:i/>
          <w:sz w:val="24"/>
        </w:rPr>
        <w:t>Literacy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reading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Nigeria.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(1)</w:t>
      </w:r>
      <w:r>
        <w:rPr>
          <w:sz w:val="24"/>
        </w:rPr>
        <w:t>, 15-28.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2300" w:right="1115" w:hanging="720"/>
        <w:jc w:val="both"/>
        <w:rPr>
          <w:sz w:val="24"/>
        </w:rPr>
      </w:pPr>
      <w:r>
        <w:rPr>
          <w:sz w:val="24"/>
        </w:rPr>
        <w:t>Umolu, J.</w:t>
      </w:r>
      <w:r>
        <w:rPr>
          <w:spacing w:val="1"/>
          <w:sz w:val="24"/>
        </w:rPr>
        <w:t> </w:t>
      </w:r>
      <w:r>
        <w:rPr>
          <w:sz w:val="24"/>
        </w:rPr>
        <w:t>(1985b). A high frequency list for Nigerian children. </w:t>
      </w:r>
      <w:r>
        <w:rPr>
          <w:i/>
          <w:sz w:val="24"/>
        </w:rPr>
        <w:t>Nigerian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Forum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(1)</w:t>
      </w:r>
      <w:r>
        <w:rPr>
          <w:sz w:val="24"/>
        </w:rPr>
        <w:t>.</w:t>
      </w:r>
    </w:p>
    <w:p>
      <w:pPr>
        <w:pStyle w:val="BodyText"/>
        <w:spacing w:before="194"/>
        <w:ind w:left="2300" w:right="1116" w:hanging="720"/>
        <w:jc w:val="both"/>
      </w:pPr>
      <w:r>
        <w:rPr/>
        <w:t>Umolu, J.</w:t>
      </w:r>
      <w:r>
        <w:rPr>
          <w:spacing w:val="1"/>
        </w:rPr>
        <w:t> </w:t>
      </w:r>
      <w:r>
        <w:rPr/>
        <w:t>(1998). Whole language literacy instruction in primary schools: An innovative</w:t>
      </w:r>
      <w:r>
        <w:rPr>
          <w:spacing w:val="-57"/>
        </w:rPr>
        <w:t> </w:t>
      </w:r>
      <w:r>
        <w:rPr/>
        <w:t>response to widespread reading failure. In C. T. O. Akinmade and T. O. Oyetunde</w:t>
      </w:r>
      <w:r>
        <w:rPr>
          <w:spacing w:val="-57"/>
        </w:rPr>
        <w:t> </w:t>
      </w:r>
      <w:r>
        <w:rPr/>
        <w:t>(Eds.). </w:t>
      </w:r>
      <w:r>
        <w:rPr>
          <w:i/>
        </w:rPr>
        <w:t>Journal of Educational Improvement. </w:t>
      </w:r>
      <w:r>
        <w:rPr/>
        <w:t>Nigeria: West African Council 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Improvement.</w:t>
      </w:r>
    </w:p>
    <w:p>
      <w:pPr>
        <w:spacing w:before="200"/>
        <w:ind w:left="2300" w:right="1116" w:hanging="720"/>
        <w:jc w:val="both"/>
        <w:rPr>
          <w:sz w:val="24"/>
        </w:rPr>
      </w:pPr>
      <w:r>
        <w:rPr>
          <w:sz w:val="24"/>
        </w:rPr>
        <w:t>Umolu, J.</w:t>
      </w:r>
      <w:r>
        <w:rPr>
          <w:spacing w:val="1"/>
          <w:sz w:val="24"/>
        </w:rPr>
        <w:t> </w:t>
      </w:r>
      <w:r>
        <w:rPr>
          <w:sz w:val="24"/>
        </w:rPr>
        <w:t>(2001). Strategies for teaching reading to children with special needs: The</w:t>
      </w:r>
      <w:r>
        <w:rPr>
          <w:spacing w:val="1"/>
          <w:sz w:val="24"/>
        </w:rPr>
        <w:t> </w:t>
      </w:r>
      <w:r>
        <w:rPr>
          <w:sz w:val="24"/>
        </w:rPr>
        <w:t>Nigerian perspective. In S. Manaka (Ed.). </w:t>
      </w:r>
      <w:r>
        <w:rPr>
          <w:i/>
          <w:sz w:val="24"/>
        </w:rPr>
        <w:t>Proceedings of the 1</w:t>
      </w:r>
      <w:r>
        <w:rPr>
          <w:i/>
          <w:sz w:val="24"/>
          <w:vertAlign w:val="superscript"/>
        </w:rPr>
        <w:t>st</w:t>
      </w:r>
      <w:r>
        <w:rPr>
          <w:i/>
          <w:sz w:val="24"/>
          <w:vertAlign w:val="baseline"/>
        </w:rPr>
        <w:t> Pan-African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Reading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for All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</w:t>
      </w:r>
      <w:r>
        <w:rPr>
          <w:sz w:val="24"/>
          <w:vertAlign w:val="baseline"/>
        </w:rPr>
        <w:t>, August 1999,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Pretoria, South Africa.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7" w:hanging="720"/>
        <w:jc w:val="both"/>
        <w:rPr>
          <w:sz w:val="24"/>
        </w:rPr>
      </w:pPr>
      <w:r>
        <w:rPr>
          <w:sz w:val="24"/>
        </w:rPr>
        <w:t>Umolu, J.</w:t>
      </w:r>
      <w:r>
        <w:rPr>
          <w:spacing w:val="1"/>
          <w:sz w:val="24"/>
        </w:rPr>
        <w:t> </w:t>
      </w:r>
      <w:r>
        <w:rPr>
          <w:sz w:val="24"/>
        </w:rPr>
        <w:t>J., &amp; Boison, K.</w:t>
      </w:r>
      <w:r>
        <w:rPr>
          <w:spacing w:val="1"/>
          <w:sz w:val="24"/>
        </w:rPr>
        <w:t> </w:t>
      </w:r>
      <w:r>
        <w:rPr>
          <w:sz w:val="24"/>
        </w:rPr>
        <w:t>B. (1985). English reading for deaf. In I.G. Tailor (Ed.).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deaf: current perspective. 2,</w:t>
      </w:r>
      <w:r>
        <w:rPr>
          <w:i/>
          <w:spacing w:val="-1"/>
          <w:sz w:val="24"/>
        </w:rPr>
        <w:t> </w:t>
      </w:r>
      <w:r>
        <w:rPr>
          <w:sz w:val="24"/>
        </w:rPr>
        <w:t>2054-2059. Kent:</w:t>
      </w:r>
      <w:r>
        <w:rPr>
          <w:spacing w:val="-1"/>
          <w:sz w:val="24"/>
        </w:rPr>
        <w:t> </w:t>
      </w:r>
      <w:r>
        <w:rPr>
          <w:sz w:val="24"/>
        </w:rPr>
        <w:t>Croom Helm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20" w:hanging="720"/>
        <w:jc w:val="both"/>
        <w:rPr>
          <w:sz w:val="24"/>
        </w:rPr>
      </w:pPr>
      <w:r>
        <w:rPr>
          <w:sz w:val="24"/>
        </w:rPr>
        <w:t>Umolu, J. J., &amp; Mallam, W.</w:t>
      </w:r>
      <w:r>
        <w:rPr>
          <w:spacing w:val="1"/>
          <w:sz w:val="24"/>
        </w:rPr>
        <w:t> </w:t>
      </w:r>
      <w:r>
        <w:rPr>
          <w:sz w:val="24"/>
        </w:rPr>
        <w:t>(1985). Use of an informal reading inventory for reading</w:t>
      </w:r>
      <w:r>
        <w:rPr>
          <w:spacing w:val="1"/>
          <w:sz w:val="24"/>
        </w:rPr>
        <w:t> </w:t>
      </w:r>
      <w:r>
        <w:rPr>
          <w:sz w:val="24"/>
        </w:rPr>
        <w:t>assessment of primary school pupils in Nigeria.</w:t>
      </w:r>
      <w:r>
        <w:rPr>
          <w:spacing w:val="1"/>
          <w:sz w:val="24"/>
        </w:rPr>
        <w:t> </w:t>
      </w:r>
      <w:r>
        <w:rPr>
          <w:i/>
          <w:sz w:val="24"/>
        </w:rPr>
        <w:t>Reading Journal of U.K. Reading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(UKRA), 19(13), </w:t>
      </w:r>
      <w:r>
        <w:rPr>
          <w:sz w:val="24"/>
        </w:rPr>
        <w:t>173-176.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8" w:hanging="720"/>
        <w:jc w:val="both"/>
        <w:rPr>
          <w:sz w:val="24"/>
        </w:rPr>
      </w:pPr>
      <w:r>
        <w:rPr>
          <w:sz w:val="24"/>
        </w:rPr>
        <w:t>Umolu,</w:t>
      </w:r>
      <w:r>
        <w:rPr>
          <w:spacing w:val="16"/>
          <w:sz w:val="24"/>
        </w:rPr>
        <w:t> </w:t>
      </w:r>
      <w:r>
        <w:rPr>
          <w:sz w:val="24"/>
        </w:rPr>
        <w:t>J.</w:t>
      </w:r>
      <w:r>
        <w:rPr>
          <w:spacing w:val="17"/>
          <w:sz w:val="24"/>
        </w:rPr>
        <w:t> </w:t>
      </w:r>
      <w:r>
        <w:rPr>
          <w:sz w:val="24"/>
        </w:rPr>
        <w:t>J.,</w:t>
      </w:r>
      <w:r>
        <w:rPr>
          <w:spacing w:val="16"/>
          <w:sz w:val="24"/>
        </w:rPr>
        <w:t> </w:t>
      </w:r>
      <w:r>
        <w:rPr>
          <w:sz w:val="24"/>
        </w:rPr>
        <w:t>&amp;</w:t>
      </w:r>
      <w:r>
        <w:rPr>
          <w:spacing w:val="14"/>
          <w:sz w:val="24"/>
        </w:rPr>
        <w:t> </w:t>
      </w:r>
      <w:r>
        <w:rPr>
          <w:sz w:val="24"/>
        </w:rPr>
        <w:t>Oyetunde,</w:t>
      </w:r>
      <w:r>
        <w:rPr>
          <w:spacing w:val="16"/>
          <w:sz w:val="24"/>
        </w:rPr>
        <w:t> </w:t>
      </w:r>
      <w:r>
        <w:rPr>
          <w:sz w:val="24"/>
        </w:rPr>
        <w:t>T.</w:t>
      </w:r>
      <w:r>
        <w:rPr>
          <w:spacing w:val="18"/>
          <w:sz w:val="24"/>
        </w:rPr>
        <w:t> </w:t>
      </w:r>
      <w:r>
        <w:rPr>
          <w:sz w:val="24"/>
        </w:rPr>
        <w:t>O.</w:t>
      </w:r>
      <w:r>
        <w:rPr>
          <w:spacing w:val="16"/>
          <w:sz w:val="24"/>
        </w:rPr>
        <w:t> </w:t>
      </w:r>
      <w:r>
        <w:rPr>
          <w:sz w:val="24"/>
        </w:rPr>
        <w:t>(1997a).</w:t>
      </w:r>
      <w:r>
        <w:rPr>
          <w:spacing w:val="18"/>
          <w:sz w:val="24"/>
        </w:rPr>
        <w:t> </w:t>
      </w:r>
      <w:r>
        <w:rPr>
          <w:sz w:val="24"/>
        </w:rPr>
        <w:t>Reading</w:t>
      </w:r>
      <w:r>
        <w:rPr>
          <w:spacing w:val="16"/>
          <w:sz w:val="24"/>
        </w:rPr>
        <w:t> </w:t>
      </w:r>
      <w:r>
        <w:rPr>
          <w:sz w:val="24"/>
        </w:rPr>
        <w:t>readiness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role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teacher.</w:t>
      </w:r>
      <w:r>
        <w:rPr>
          <w:spacing w:val="-57"/>
          <w:sz w:val="24"/>
        </w:rPr>
        <w:t> </w:t>
      </w:r>
      <w:r>
        <w:rPr>
          <w:sz w:val="24"/>
        </w:rPr>
        <w:t>In:</w:t>
      </w:r>
      <w:r>
        <w:rPr>
          <w:spacing w:val="61"/>
          <w:sz w:val="24"/>
        </w:rPr>
        <w:t> </w:t>
      </w:r>
      <w:r>
        <w:rPr>
          <w:sz w:val="24"/>
        </w:rPr>
        <w:t>T.O. Oyetunde, (Ed). </w:t>
      </w:r>
      <w:r>
        <w:rPr>
          <w:i/>
          <w:sz w:val="24"/>
        </w:rPr>
        <w:t>Helping pupils become good readers: A guide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parents and teachers. </w:t>
      </w:r>
      <w:r>
        <w:rPr>
          <w:sz w:val="24"/>
        </w:rPr>
        <w:t>Zaria: Institute of Education, A.B.U. (in association with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-1"/>
          <w:sz w:val="24"/>
        </w:rPr>
        <w:t> </w:t>
      </w:r>
      <w:r>
        <w:rPr>
          <w:sz w:val="24"/>
        </w:rPr>
        <w:t>Association of</w:t>
      </w:r>
      <w:r>
        <w:rPr>
          <w:spacing w:val="3"/>
          <w:sz w:val="24"/>
        </w:rPr>
        <w:t> </w:t>
      </w:r>
      <w:r>
        <w:rPr>
          <w:sz w:val="24"/>
        </w:rPr>
        <w:t>Nigeria).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300" w:right="1117" w:hanging="720"/>
        <w:jc w:val="both"/>
        <w:rPr>
          <w:sz w:val="24"/>
        </w:rPr>
      </w:pPr>
      <w:r>
        <w:rPr>
          <w:sz w:val="24"/>
        </w:rPr>
        <w:t>Umolu, J.</w:t>
      </w:r>
      <w:r>
        <w:rPr>
          <w:spacing w:val="60"/>
          <w:sz w:val="24"/>
        </w:rPr>
        <w:t> </w:t>
      </w:r>
      <w:r>
        <w:rPr>
          <w:sz w:val="24"/>
        </w:rPr>
        <w:t>J., &amp; Oyetunde, T. O. (1997b). The how of teaching reading without books:</w:t>
      </w:r>
      <w:r>
        <w:rPr>
          <w:spacing w:val="1"/>
          <w:sz w:val="24"/>
        </w:rPr>
        <w:t> </w:t>
      </w:r>
      <w:r>
        <w:rPr>
          <w:sz w:val="24"/>
        </w:rPr>
        <w:t>The Language Experience Method. In:</w:t>
      </w:r>
      <w:r>
        <w:rPr>
          <w:spacing w:val="1"/>
          <w:sz w:val="24"/>
        </w:rPr>
        <w:t> </w:t>
      </w:r>
      <w:r>
        <w:rPr>
          <w:sz w:val="24"/>
        </w:rPr>
        <w:t>T.O. Oyetunde (Ed.). </w:t>
      </w:r>
      <w:r>
        <w:rPr>
          <w:i/>
          <w:sz w:val="24"/>
        </w:rPr>
        <w:t>Helping children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readers: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Zaria: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Education,</w:t>
      </w:r>
      <w:r>
        <w:rPr>
          <w:spacing w:val="-1"/>
          <w:sz w:val="24"/>
        </w:rPr>
        <w:t> </w:t>
      </w:r>
      <w:r>
        <w:rPr>
          <w:sz w:val="24"/>
        </w:rPr>
        <w:t>A.B.U. (in</w:t>
      </w:r>
      <w:r>
        <w:rPr>
          <w:spacing w:val="-1"/>
          <w:sz w:val="24"/>
        </w:rPr>
        <w:t> </w:t>
      </w:r>
      <w:r>
        <w:rPr>
          <w:sz w:val="24"/>
        </w:rPr>
        <w:t>association with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2"/>
          <w:sz w:val="24"/>
        </w:rPr>
        <w:t> </w:t>
      </w:r>
      <w:r>
        <w:rPr>
          <w:sz w:val="24"/>
        </w:rPr>
        <w:t>Association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Nigeria).</w:t>
      </w:r>
    </w:p>
    <w:p>
      <w:pPr>
        <w:spacing w:after="0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90"/>
        <w:ind w:left="2300" w:right="1115" w:hanging="720"/>
        <w:jc w:val="both"/>
      </w:pPr>
      <w:r>
        <w:rPr/>
        <w:t>Umolu,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innovative</w:t>
      </w:r>
      <w:r>
        <w:rPr>
          <w:spacing w:val="7"/>
        </w:rPr>
        <w:t> </w:t>
      </w:r>
      <w:r>
        <w:rPr/>
        <w:t>response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widespread</w:t>
      </w:r>
      <w:r>
        <w:rPr>
          <w:spacing w:val="8"/>
        </w:rPr>
        <w:t> </w:t>
      </w:r>
      <w:r>
        <w:rPr/>
        <w:t>reading</w:t>
      </w:r>
      <w:r>
        <w:rPr>
          <w:spacing w:val="6"/>
        </w:rPr>
        <w:t> </w:t>
      </w:r>
      <w:r>
        <w:rPr/>
        <w:t>failure.</w:t>
      </w:r>
      <w:r>
        <w:rPr>
          <w:spacing w:val="10"/>
        </w:rPr>
        <w:t> </w:t>
      </w:r>
      <w:r>
        <w:rPr/>
        <w:t>In:</w:t>
      </w:r>
      <w:r>
        <w:rPr>
          <w:spacing w:val="8"/>
        </w:rPr>
        <w:t> </w:t>
      </w:r>
      <w:r>
        <w:rPr/>
        <w:t>C.</w:t>
      </w:r>
      <w:r>
        <w:rPr>
          <w:spacing w:val="8"/>
        </w:rPr>
        <w:t> </w:t>
      </w:r>
      <w:r>
        <w:rPr/>
        <w:t>T.</w:t>
      </w:r>
      <w:r>
        <w:rPr>
          <w:spacing w:val="8"/>
        </w:rPr>
        <w:t> </w:t>
      </w:r>
      <w:r>
        <w:rPr/>
        <w:t>O.</w:t>
      </w:r>
      <w:r>
        <w:rPr>
          <w:spacing w:val="8"/>
        </w:rPr>
        <w:t> </w:t>
      </w:r>
      <w:r>
        <w:rPr/>
        <w:t>Akinmade</w:t>
      </w:r>
      <w:r>
        <w:rPr>
          <w:spacing w:val="24"/>
        </w:rPr>
        <w:t> </w:t>
      </w:r>
      <w:r>
        <w:rPr/>
        <w:t>and</w:t>
      </w:r>
      <w:r>
        <w:rPr>
          <w:spacing w:val="8"/>
        </w:rPr>
        <w:t> </w:t>
      </w:r>
      <w:r>
        <w:rPr/>
        <w:t>T.</w:t>
      </w:r>
    </w:p>
    <w:p>
      <w:pPr>
        <w:spacing w:before="0"/>
        <w:ind w:left="2300" w:right="1115" w:firstLine="0"/>
        <w:jc w:val="left"/>
        <w:rPr>
          <w:sz w:val="24"/>
        </w:rPr>
      </w:pPr>
      <w:r>
        <w:rPr>
          <w:sz w:val="24"/>
        </w:rPr>
        <w:t>O.</w:t>
      </w:r>
      <w:r>
        <w:rPr>
          <w:spacing w:val="3"/>
          <w:sz w:val="24"/>
        </w:rPr>
        <w:t> </w:t>
      </w:r>
      <w:r>
        <w:rPr>
          <w:sz w:val="24"/>
        </w:rPr>
        <w:t>Oyetunde</w:t>
      </w:r>
      <w:r>
        <w:rPr>
          <w:spacing w:val="4"/>
          <w:sz w:val="24"/>
        </w:rPr>
        <w:t> </w:t>
      </w:r>
      <w:r>
        <w:rPr>
          <w:sz w:val="24"/>
        </w:rPr>
        <w:t>(Eds.).</w:t>
      </w:r>
      <w:r>
        <w:rPr>
          <w:spacing w:val="1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Improvement.</w:t>
      </w:r>
      <w:r>
        <w:rPr>
          <w:i/>
          <w:spacing w:val="7"/>
          <w:sz w:val="24"/>
        </w:rPr>
        <w:t> </w:t>
      </w:r>
      <w:r>
        <w:rPr>
          <w:sz w:val="24"/>
        </w:rPr>
        <w:t>Nigeria:</w:t>
      </w:r>
      <w:r>
        <w:rPr>
          <w:spacing w:val="5"/>
          <w:sz w:val="24"/>
        </w:rPr>
        <w:t> </w:t>
      </w:r>
      <w:r>
        <w:rPr>
          <w:sz w:val="24"/>
        </w:rPr>
        <w:t>West</w:t>
      </w:r>
      <w:r>
        <w:rPr>
          <w:spacing w:val="5"/>
          <w:sz w:val="24"/>
        </w:rPr>
        <w:t> </w:t>
      </w:r>
      <w:r>
        <w:rPr>
          <w:sz w:val="24"/>
        </w:rPr>
        <w:t>African</w:t>
      </w:r>
      <w:r>
        <w:rPr>
          <w:spacing w:val="-57"/>
          <w:sz w:val="24"/>
        </w:rPr>
        <w:t> </w:t>
      </w:r>
      <w:r>
        <w:rPr>
          <w:sz w:val="24"/>
        </w:rPr>
        <w:t>Council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Educational</w:t>
      </w:r>
      <w:r>
        <w:rPr>
          <w:spacing w:val="2"/>
          <w:sz w:val="24"/>
        </w:rPr>
        <w:t> </w:t>
      </w:r>
      <w:r>
        <w:rPr>
          <w:sz w:val="24"/>
        </w:rPr>
        <w:t>Improvement.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9" w:hanging="720"/>
        <w:jc w:val="both"/>
      </w:pPr>
      <w:r>
        <w:rPr/>
        <w:t>Umolu, J. J., &amp; Oyetunde, T. O. (1990b). Matching text with readers beyond readability</w:t>
      </w:r>
      <w:r>
        <w:rPr>
          <w:spacing w:val="1"/>
        </w:rPr>
        <w:t> </w:t>
      </w:r>
      <w:r>
        <w:rPr/>
        <w:t>formulas.</w:t>
      </w:r>
      <w:r>
        <w:rPr>
          <w:spacing w:val="1"/>
        </w:rPr>
        <w:t> </w:t>
      </w:r>
      <w:r>
        <w:rPr/>
        <w:t>In T.O. Oyetunde, J. Aliyu and Y. Aboderin (Eds.).</w:t>
      </w:r>
      <w:r>
        <w:rPr>
          <w:spacing w:val="1"/>
        </w:rPr>
        <w:t> </w:t>
      </w:r>
      <w:r>
        <w:rPr>
          <w:i/>
        </w:rPr>
        <w:t>Literacy and</w:t>
      </w:r>
      <w:r>
        <w:rPr>
          <w:i/>
          <w:spacing w:val="1"/>
        </w:rPr>
        <w:t> </w:t>
      </w:r>
      <w:r>
        <w:rPr>
          <w:i/>
        </w:rPr>
        <w:t>reading in Nigeria. </w:t>
      </w:r>
      <w:r>
        <w:rPr/>
        <w:t>Zaria: Institute of Education, ABU (in association with the</w:t>
      </w:r>
      <w:r>
        <w:rPr>
          <w:spacing w:val="1"/>
        </w:rPr>
        <w:t> </w:t>
      </w:r>
      <w:r>
        <w:rPr/>
        <w:t>Reading</w:t>
      </w:r>
      <w:r>
        <w:rPr>
          <w:spacing w:val="-1"/>
        </w:rPr>
        <w:t> </w:t>
      </w:r>
      <w:r>
        <w:rPr/>
        <w:t>Association in Nigeria).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564" w:right="1103" w:firstLine="0"/>
        <w:jc w:val="center"/>
        <w:rPr>
          <w:sz w:val="24"/>
        </w:rPr>
      </w:pPr>
      <w:r>
        <w:rPr>
          <w:sz w:val="24"/>
        </w:rPr>
        <w:t>UNESCO</w:t>
      </w:r>
      <w:r>
        <w:rPr>
          <w:spacing w:val="7"/>
          <w:sz w:val="24"/>
        </w:rPr>
        <w:t> </w:t>
      </w:r>
      <w:r>
        <w:rPr>
          <w:sz w:val="24"/>
        </w:rPr>
        <w:t>(2000).</w:t>
      </w:r>
      <w:r>
        <w:rPr>
          <w:spacing w:val="9"/>
          <w:sz w:val="24"/>
        </w:rPr>
        <w:t> </w:t>
      </w:r>
      <w:r>
        <w:rPr>
          <w:i/>
          <w:sz w:val="24"/>
        </w:rPr>
        <w:t>Dakar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Framework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action: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All.</w:t>
      </w:r>
      <w:r>
        <w:rPr>
          <w:i/>
          <w:spacing w:val="20"/>
          <w:sz w:val="24"/>
        </w:rPr>
        <w:t> </w:t>
      </w:r>
      <w:r>
        <w:rPr>
          <w:sz w:val="24"/>
        </w:rPr>
        <w:t>Retrieved</w:t>
      </w:r>
      <w:r>
        <w:rPr>
          <w:spacing w:val="10"/>
          <w:sz w:val="24"/>
        </w:rPr>
        <w:t> </w:t>
      </w:r>
      <w:r>
        <w:rPr>
          <w:sz w:val="24"/>
        </w:rPr>
        <w:t>from</w:t>
      </w:r>
      <w:r>
        <w:rPr>
          <w:spacing w:val="8"/>
          <w:sz w:val="24"/>
        </w:rPr>
        <w:t> </w:t>
      </w:r>
      <w:r>
        <w:rPr>
          <w:sz w:val="24"/>
        </w:rPr>
        <w:t>http:</w:t>
      </w:r>
    </w:p>
    <w:p>
      <w:pPr>
        <w:pStyle w:val="BodyText"/>
        <w:ind w:left="2300"/>
      </w:pPr>
      <w:r>
        <w:rPr/>
        <w:t>//</w:t>
      </w:r>
      <w:hyperlink r:id="rId31">
        <w:r>
          <w:rPr/>
          <w:t>www.</w:t>
        </w:r>
        <w:r>
          <w:rPr>
            <w:u w:val="single"/>
          </w:rPr>
          <w:t>unesdoc.unesco.org/images/0012/001202/120240/e.pdf</w:t>
        </w:r>
      </w:hyperlink>
    </w:p>
    <w:p>
      <w:pPr>
        <w:pStyle w:val="BodyText"/>
        <w:spacing w:before="9"/>
        <w:rPr>
          <w:sz w:val="20"/>
        </w:rPr>
      </w:pPr>
    </w:p>
    <w:p>
      <w:pPr>
        <w:spacing w:before="1"/>
        <w:ind w:left="2300" w:right="1117" w:hanging="720"/>
        <w:jc w:val="both"/>
        <w:rPr>
          <w:sz w:val="24"/>
        </w:rPr>
      </w:pPr>
      <w:r>
        <w:rPr>
          <w:sz w:val="24"/>
        </w:rPr>
        <w:t>UNESCO (2012). </w:t>
      </w:r>
      <w:r>
        <w:rPr>
          <w:i/>
          <w:sz w:val="24"/>
        </w:rPr>
        <w:t>Education for all global monitoring report: factsheet</w:t>
      </w:r>
      <w:r>
        <w:rPr>
          <w:sz w:val="24"/>
        </w:rPr>
        <w:t>, </w:t>
      </w:r>
      <w:r>
        <w:rPr>
          <w:i/>
          <w:sz w:val="24"/>
        </w:rPr>
        <w:t>October 2012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http:</w:t>
      </w:r>
      <w:r>
        <w:rPr>
          <w:spacing w:val="1"/>
          <w:sz w:val="24"/>
        </w:rPr>
        <w:t> </w:t>
      </w:r>
      <w:r>
        <w:rPr>
          <w:sz w:val="24"/>
        </w:rPr>
        <w:t>//</w:t>
      </w:r>
      <w:hyperlink r:id="rId32">
        <w:r>
          <w:rPr>
            <w:sz w:val="24"/>
          </w:rPr>
          <w:t>www.</w:t>
        </w:r>
        <w:r>
          <w:rPr>
            <w:sz w:val="24"/>
            <w:u w:val="single"/>
          </w:rPr>
          <w:t>unesco.org/new/fileadmin/multimedia/hq/ed/pdf/nigeria</w:t>
        </w:r>
      </w:hyperlink>
      <w:r>
        <w:rPr>
          <w:spacing w:val="1"/>
          <w:sz w:val="24"/>
        </w:rPr>
        <w:t> </w:t>
      </w:r>
      <w:r>
        <w:rPr>
          <w:sz w:val="24"/>
          <w:u w:val="single"/>
        </w:rPr>
        <w:t>factsheet.pdf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1122"/>
        <w:jc w:val="right"/>
      </w:pPr>
      <w:r>
        <w:rPr/>
        <w:t>Vaughan, S.,</w:t>
      </w:r>
      <w:r>
        <w:rPr>
          <w:spacing w:val="3"/>
        </w:rPr>
        <w:t> </w:t>
      </w:r>
      <w:r>
        <w:rPr/>
        <w:t>Linan-Thompson,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Kouzekanani,</w:t>
      </w:r>
      <w:r>
        <w:rPr>
          <w:spacing w:val="1"/>
        </w:rPr>
        <w:t> </w:t>
      </w:r>
      <w:r>
        <w:rPr/>
        <w:t>K., Bryant,</w:t>
      </w:r>
      <w:r>
        <w:rPr>
          <w:spacing w:val="1"/>
        </w:rPr>
        <w:t> </w:t>
      </w:r>
      <w:r>
        <w:rPr/>
        <w:t>D.P., Dickson,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Blozis,</w:t>
      </w:r>
    </w:p>
    <w:p>
      <w:pPr>
        <w:pStyle w:val="BodyText"/>
        <w:ind w:left="1580" w:right="1122"/>
        <w:jc w:val="right"/>
      </w:pPr>
      <w:r>
        <w:rPr/>
        <w:t>S.A.</w:t>
      </w:r>
      <w:r>
        <w:rPr>
          <w:spacing w:val="25"/>
        </w:rPr>
        <w:t> </w:t>
      </w:r>
      <w:r>
        <w:rPr/>
        <w:t>(2003).</w:t>
      </w:r>
      <w:r>
        <w:rPr>
          <w:spacing w:val="26"/>
        </w:rPr>
        <w:t> </w:t>
      </w:r>
      <w:r>
        <w:rPr/>
        <w:t>Reading</w:t>
      </w:r>
      <w:r>
        <w:rPr>
          <w:spacing w:val="24"/>
        </w:rPr>
        <w:t> </w:t>
      </w:r>
      <w:r>
        <w:rPr/>
        <w:t>instruction</w:t>
      </w:r>
      <w:r>
        <w:rPr>
          <w:spacing w:val="26"/>
        </w:rPr>
        <w:t> </w:t>
      </w:r>
      <w:r>
        <w:rPr/>
        <w:t>grouping</w:t>
      </w:r>
      <w:r>
        <w:rPr>
          <w:spacing w:val="24"/>
        </w:rPr>
        <w:t> </w:t>
      </w:r>
      <w:r>
        <w:rPr/>
        <w:t>for</w:t>
      </w:r>
      <w:r>
        <w:rPr>
          <w:spacing w:val="25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with</w:t>
      </w:r>
      <w:r>
        <w:rPr>
          <w:spacing w:val="27"/>
        </w:rPr>
        <w:t> </w:t>
      </w:r>
      <w:r>
        <w:rPr/>
        <w:t>reading</w:t>
      </w:r>
      <w:r>
        <w:rPr>
          <w:spacing w:val="23"/>
        </w:rPr>
        <w:t> </w:t>
      </w:r>
      <w:r>
        <w:rPr/>
        <w:t>difficulties.</w:t>
      </w:r>
    </w:p>
    <w:p>
      <w:pPr>
        <w:spacing w:before="0"/>
        <w:ind w:left="2300" w:right="0" w:firstLine="0"/>
        <w:jc w:val="left"/>
        <w:rPr>
          <w:sz w:val="24"/>
        </w:rPr>
      </w:pPr>
      <w:r>
        <w:rPr>
          <w:i/>
          <w:sz w:val="24"/>
        </w:rPr>
        <w:t>Remedial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24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(5),</w:t>
      </w:r>
      <w:r>
        <w:rPr>
          <w:i/>
          <w:spacing w:val="-2"/>
          <w:sz w:val="24"/>
        </w:rPr>
        <w:t> </w:t>
      </w:r>
      <w:r>
        <w:rPr>
          <w:sz w:val="24"/>
        </w:rPr>
        <w:t>301-315.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62" w:right="1103" w:firstLine="0"/>
        <w:jc w:val="center"/>
        <w:rPr>
          <w:i/>
          <w:sz w:val="24"/>
        </w:rPr>
      </w:pPr>
      <w:r>
        <w:rPr>
          <w:sz w:val="24"/>
        </w:rPr>
        <w:t>Walker,</w:t>
      </w:r>
      <w:r>
        <w:rPr>
          <w:spacing w:val="20"/>
          <w:sz w:val="24"/>
        </w:rPr>
        <w:t> </w:t>
      </w:r>
      <w:r>
        <w:rPr>
          <w:sz w:val="24"/>
        </w:rPr>
        <w:t>R.</w:t>
      </w:r>
      <w:r>
        <w:rPr>
          <w:spacing w:val="21"/>
          <w:sz w:val="24"/>
        </w:rPr>
        <w:t> </w:t>
      </w:r>
      <w:r>
        <w:rPr>
          <w:sz w:val="24"/>
        </w:rPr>
        <w:t>S.,</w:t>
      </w:r>
      <w:r>
        <w:rPr>
          <w:spacing w:val="20"/>
          <w:sz w:val="24"/>
        </w:rPr>
        <w:t> </w:t>
      </w:r>
      <w:r>
        <w:rPr>
          <w:sz w:val="24"/>
        </w:rPr>
        <w:t>&amp;</w:t>
      </w:r>
      <w:r>
        <w:rPr>
          <w:spacing w:val="19"/>
          <w:sz w:val="24"/>
        </w:rPr>
        <w:t> </w:t>
      </w:r>
      <w:r>
        <w:rPr>
          <w:sz w:val="24"/>
        </w:rPr>
        <w:t>Rattanavich,</w:t>
      </w:r>
      <w:r>
        <w:rPr>
          <w:spacing w:val="20"/>
          <w:sz w:val="24"/>
        </w:rPr>
        <w:t> </w:t>
      </w:r>
      <w:r>
        <w:rPr>
          <w:sz w:val="24"/>
        </w:rPr>
        <w:t>S.</w:t>
      </w:r>
      <w:r>
        <w:rPr>
          <w:spacing w:val="20"/>
          <w:sz w:val="24"/>
        </w:rPr>
        <w:t> </w:t>
      </w:r>
      <w:r>
        <w:rPr>
          <w:sz w:val="24"/>
        </w:rPr>
        <w:t>&amp;</w:t>
      </w:r>
      <w:r>
        <w:rPr>
          <w:spacing w:val="21"/>
          <w:sz w:val="24"/>
        </w:rPr>
        <w:t> </w:t>
      </w:r>
      <w:r>
        <w:rPr>
          <w:sz w:val="24"/>
        </w:rPr>
        <w:t>Oller,</w:t>
      </w:r>
      <w:r>
        <w:rPr>
          <w:spacing w:val="20"/>
          <w:sz w:val="24"/>
        </w:rPr>
        <w:t> </w:t>
      </w:r>
      <w:r>
        <w:rPr>
          <w:sz w:val="24"/>
        </w:rPr>
        <w:t>C.</w:t>
      </w:r>
      <w:r>
        <w:rPr>
          <w:spacing w:val="21"/>
          <w:sz w:val="24"/>
        </w:rPr>
        <w:t> </w:t>
      </w:r>
      <w:r>
        <w:rPr>
          <w:sz w:val="24"/>
        </w:rPr>
        <w:t>(1992).</w:t>
      </w:r>
      <w:r>
        <w:rPr>
          <w:spacing w:val="25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children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read.</w:t>
      </w:r>
    </w:p>
    <w:p>
      <w:pPr>
        <w:pStyle w:val="BodyText"/>
        <w:ind w:left="2300"/>
      </w:pPr>
      <w:r>
        <w:rPr/>
        <w:t>Buckingham:</w:t>
      </w:r>
      <w:r>
        <w:rPr>
          <w:spacing w:val="-2"/>
        </w:rPr>
        <w:t> </w:t>
      </w:r>
      <w:r>
        <w:rPr/>
        <w:t>Open University</w:t>
      </w:r>
      <w:r>
        <w:rPr>
          <w:spacing w:val="-7"/>
        </w:rPr>
        <w:t> </w:t>
      </w:r>
      <w:r>
        <w:rPr/>
        <w:t>Press.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0" w:right="0" w:firstLine="0"/>
        <w:jc w:val="both"/>
        <w:rPr>
          <w:i/>
          <w:sz w:val="24"/>
        </w:rPr>
      </w:pPr>
      <w:r>
        <w:rPr>
          <w:sz w:val="24"/>
        </w:rPr>
        <w:t>Waller,</w:t>
      </w:r>
      <w:r>
        <w:rPr>
          <w:spacing w:val="67"/>
          <w:sz w:val="24"/>
        </w:rPr>
        <w:t> </w:t>
      </w:r>
      <w:r>
        <w:rPr>
          <w:sz w:val="24"/>
        </w:rPr>
        <w:t>T.</w:t>
      </w:r>
      <w:r>
        <w:rPr>
          <w:spacing w:val="68"/>
          <w:sz w:val="24"/>
        </w:rPr>
        <w:t> </w:t>
      </w:r>
      <w:r>
        <w:rPr>
          <w:sz w:val="24"/>
        </w:rPr>
        <w:t>U.  </w:t>
      </w:r>
      <w:r>
        <w:rPr>
          <w:spacing w:val="17"/>
          <w:sz w:val="24"/>
        </w:rPr>
        <w:t> </w:t>
      </w:r>
      <w:r>
        <w:rPr>
          <w:sz w:val="24"/>
        </w:rPr>
        <w:t>(1977).</w:t>
      </w:r>
      <w:r>
        <w:rPr>
          <w:spacing w:val="69"/>
          <w:sz w:val="24"/>
        </w:rPr>
        <w:t> </w:t>
      </w:r>
      <w:r>
        <w:rPr>
          <w:i/>
          <w:sz w:val="24"/>
        </w:rPr>
        <w:t>Think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first,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read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later: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Piagetian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prerequisites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reading.</w:t>
      </w:r>
    </w:p>
    <w:p>
      <w:pPr>
        <w:pStyle w:val="BodyText"/>
        <w:spacing w:line="448" w:lineRule="auto" w:before="1"/>
        <w:ind w:left="1580" w:right="3695" w:firstLine="720"/>
        <w:jc w:val="both"/>
      </w:pPr>
      <w:r>
        <w:rPr/>
        <w:t>Newark, Delaware: International Reading Association.</w:t>
      </w:r>
      <w:r>
        <w:rPr>
          <w:spacing w:val="1"/>
        </w:rPr>
        <w:t> </w:t>
      </w:r>
      <w:r>
        <w:rPr/>
        <w:t>Warner,</w:t>
      </w:r>
      <w:r>
        <w:rPr>
          <w:spacing w:val="-2"/>
        </w:rPr>
        <w:t> </w:t>
      </w:r>
      <w:r>
        <w:rPr/>
        <w:t>S.A.</w:t>
      </w:r>
      <w:r>
        <w:rPr>
          <w:spacing w:val="56"/>
        </w:rPr>
        <w:t> </w:t>
      </w:r>
      <w:r>
        <w:rPr/>
        <w:t>(1963).</w:t>
      </w:r>
      <w:r>
        <w:rPr>
          <w:spacing w:val="-2"/>
        </w:rPr>
        <w:t> </w:t>
      </w:r>
      <w:r>
        <w:rPr>
          <w:i/>
        </w:rPr>
        <w:t>Teacher.</w:t>
      </w:r>
      <w:r>
        <w:rPr>
          <w:i/>
          <w:spacing w:val="57"/>
        </w:rPr>
        <w:t> </w:t>
      </w:r>
      <w:r>
        <w:rPr/>
        <w:t>New</w:t>
      </w:r>
      <w:r>
        <w:rPr>
          <w:spacing w:val="-2"/>
        </w:rPr>
        <w:t> </w:t>
      </w:r>
      <w:r>
        <w:rPr/>
        <w:t>York:</w:t>
      </w:r>
      <w:r>
        <w:rPr>
          <w:spacing w:val="-2"/>
        </w:rPr>
        <w:t> </w:t>
      </w:r>
      <w:r>
        <w:rPr/>
        <w:t>Simon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Schuster.</w:t>
      </w:r>
    </w:p>
    <w:p>
      <w:pPr>
        <w:spacing w:line="240" w:lineRule="auto" w:before="0"/>
        <w:ind w:left="2300" w:right="1118" w:hanging="720"/>
        <w:jc w:val="both"/>
        <w:rPr>
          <w:sz w:val="24"/>
        </w:rPr>
      </w:pPr>
      <w:r>
        <w:rPr>
          <w:sz w:val="24"/>
        </w:rPr>
        <w:t>Watson, S., Gable, R., Gear, S., &amp; Hughes, K.</w:t>
      </w:r>
      <w:r>
        <w:rPr>
          <w:spacing w:val="1"/>
          <w:sz w:val="24"/>
        </w:rPr>
        <w:t> </w:t>
      </w:r>
      <w:r>
        <w:rPr>
          <w:sz w:val="24"/>
        </w:rPr>
        <w:t>(2012). Evidence-based strategies for</w:t>
      </w:r>
      <w:r>
        <w:rPr>
          <w:spacing w:val="1"/>
          <w:sz w:val="24"/>
        </w:rPr>
        <w:t> </w:t>
      </w:r>
      <w:r>
        <w:rPr>
          <w:sz w:val="24"/>
        </w:rPr>
        <w:t>improving the reading</w:t>
      </w:r>
      <w:r>
        <w:rPr>
          <w:spacing w:val="1"/>
          <w:sz w:val="24"/>
        </w:rPr>
        <w:t> </w:t>
      </w:r>
      <w:r>
        <w:rPr>
          <w:sz w:val="24"/>
        </w:rPr>
        <w:t>comprehension</w:t>
      </w:r>
      <w:r>
        <w:rPr>
          <w:spacing w:val="1"/>
          <w:sz w:val="24"/>
        </w:rPr>
        <w:t> </w:t>
      </w:r>
      <w:r>
        <w:rPr>
          <w:sz w:val="24"/>
        </w:rPr>
        <w:t>of secondary students.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students with learning disabilities. </w:t>
      </w:r>
      <w:r>
        <w:rPr>
          <w:i/>
          <w:sz w:val="24"/>
        </w:rPr>
        <w:t>Learning Disabilities Research and Practice,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27(2),</w:t>
      </w:r>
      <w:r>
        <w:rPr>
          <w:i/>
          <w:spacing w:val="-2"/>
          <w:sz w:val="24"/>
        </w:rPr>
        <w:t> </w:t>
      </w:r>
      <w:r>
        <w:rPr>
          <w:sz w:val="24"/>
        </w:rPr>
        <w:t>79-89.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0"/>
        <w:jc w:val="both"/>
      </w:pPr>
      <w:r>
        <w:rPr/>
        <w:t>WHO</w:t>
      </w:r>
      <w:r>
        <w:rPr>
          <w:spacing w:val="-3"/>
        </w:rPr>
        <w:t> </w:t>
      </w:r>
      <w:r>
        <w:rPr/>
        <w:t>(2011).</w:t>
      </w:r>
      <w:r>
        <w:rPr>
          <w:spacing w:val="-2"/>
        </w:rPr>
        <w:t> </w:t>
      </w:r>
      <w:hyperlink r:id="rId33">
        <w:r>
          <w:rPr/>
          <w:t>http://www.who.int/disabilities/world-report/2011/report/en/</w:t>
        </w:r>
      </w:hyperlink>
    </w:p>
    <w:p>
      <w:pPr>
        <w:spacing w:line="516" w:lineRule="exact" w:before="10"/>
        <w:ind w:left="1640" w:right="1116" w:hanging="60"/>
        <w:jc w:val="both"/>
        <w:rPr>
          <w:i/>
          <w:sz w:val="24"/>
        </w:rPr>
      </w:pPr>
      <w:r>
        <w:rPr>
          <w:sz w:val="24"/>
        </w:rPr>
        <w:t>Wood, D. (2006).</w:t>
      </w:r>
      <w:r>
        <w:rPr>
          <w:spacing w:val="1"/>
          <w:sz w:val="24"/>
        </w:rPr>
        <w:t> </w:t>
      </w:r>
      <w:r>
        <w:rPr>
          <w:i/>
          <w:sz w:val="24"/>
        </w:rPr>
        <w:t>How pupils think and learn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Ed.) Oxford: Blackwell Publishing.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Wuju,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Z.S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(2012</w:t>
      </w:r>
      <w:r>
        <w:rPr>
          <w:i/>
          <w:sz w:val="24"/>
          <w:vertAlign w:val="baseline"/>
        </w:rPr>
        <w:t>).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Effect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oral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English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instruction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junior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secondary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school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students’</w:t>
      </w:r>
    </w:p>
    <w:p>
      <w:pPr>
        <w:spacing w:line="225" w:lineRule="exact" w:before="0"/>
        <w:ind w:left="2300" w:right="0" w:firstLine="0"/>
        <w:jc w:val="left"/>
        <w:rPr>
          <w:sz w:val="24"/>
        </w:rPr>
      </w:pPr>
      <w:r>
        <w:rPr>
          <w:i/>
          <w:sz w:val="24"/>
        </w:rPr>
        <w:t>performance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spoken English.</w:t>
      </w:r>
      <w:r>
        <w:rPr>
          <w:i/>
          <w:spacing w:val="2"/>
          <w:sz w:val="24"/>
        </w:rPr>
        <w:t> </w:t>
      </w:r>
      <w:r>
        <w:rPr>
          <w:sz w:val="24"/>
        </w:rPr>
        <w:t>Unpublished M.Ed Thesis,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Jos.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211" w:right="1119" w:hanging="632"/>
        <w:jc w:val="both"/>
        <w:rPr>
          <w:sz w:val="24"/>
        </w:rPr>
      </w:pPr>
      <w:r>
        <w:rPr>
          <w:sz w:val="24"/>
        </w:rPr>
        <w:t>Wuyep,</w:t>
      </w:r>
      <w:r>
        <w:rPr>
          <w:spacing w:val="1"/>
          <w:sz w:val="24"/>
        </w:rPr>
        <w:t> </w:t>
      </w:r>
      <w:r>
        <w:rPr>
          <w:sz w:val="24"/>
        </w:rPr>
        <w:t>N.J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storytelling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discussion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pupils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impairment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Otana,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Jos.</w:t>
      </w:r>
      <w:r>
        <w:rPr>
          <w:i/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M.Ed Thesis, University</w:t>
      </w:r>
      <w:r>
        <w:rPr>
          <w:spacing w:val="-5"/>
          <w:sz w:val="24"/>
        </w:rPr>
        <w:t> </w:t>
      </w:r>
      <w:r>
        <w:rPr>
          <w:sz w:val="24"/>
        </w:rPr>
        <w:t>of Jos.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300" w:right="1119" w:hanging="720"/>
        <w:jc w:val="both"/>
        <w:rPr>
          <w:sz w:val="24"/>
        </w:rPr>
      </w:pPr>
      <w:r>
        <w:rPr>
          <w:sz w:val="24"/>
        </w:rPr>
        <w:t>Yiljep, J.L. (2012) </w:t>
      </w:r>
      <w:r>
        <w:rPr>
          <w:i/>
          <w:sz w:val="24"/>
        </w:rPr>
        <w:t>Effectiveness of instruction in eligible handwriting on the writing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pupils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Mangu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Plateau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 Unpublished M.A. thesis, University</w:t>
      </w:r>
      <w:r>
        <w:rPr>
          <w:spacing w:val="-3"/>
          <w:sz w:val="24"/>
        </w:rPr>
        <w:t> </w:t>
      </w:r>
      <w:r>
        <w:rPr>
          <w:sz w:val="24"/>
        </w:rPr>
        <w:t>of Jos.</w:t>
      </w:r>
    </w:p>
    <w:p>
      <w:pPr>
        <w:spacing w:after="0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2"/>
        </w:rPr>
      </w:pPr>
    </w:p>
    <w:p>
      <w:pPr>
        <w:spacing w:before="90"/>
        <w:ind w:left="2300" w:right="1120" w:hanging="720"/>
        <w:jc w:val="both"/>
        <w:rPr>
          <w:sz w:val="24"/>
        </w:rPr>
      </w:pPr>
      <w:r>
        <w:rPr>
          <w:sz w:val="24"/>
        </w:rPr>
        <w:t>Yono, N. E. (1992).</w:t>
      </w:r>
      <w:r>
        <w:rPr>
          <w:spacing w:val="1"/>
          <w:sz w:val="24"/>
        </w:rPr>
        <w:t> </w:t>
      </w:r>
      <w:r>
        <w:rPr>
          <w:i/>
          <w:sz w:val="24"/>
        </w:rPr>
        <w:t>Home gender affects teachers’ performance at work: The case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 school women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Tanzania:</w:t>
      </w:r>
      <w:r>
        <w:rPr>
          <w:i/>
          <w:spacing w:val="1"/>
          <w:sz w:val="24"/>
        </w:rPr>
        <w:t> </w:t>
      </w:r>
      <w:r>
        <w:rPr>
          <w:sz w:val="24"/>
        </w:rPr>
        <w:t>Unpublished M.A.</w:t>
      </w:r>
      <w:r>
        <w:rPr>
          <w:spacing w:val="1"/>
          <w:sz w:val="24"/>
        </w:rPr>
        <w:t> </w:t>
      </w:r>
      <w:r>
        <w:rPr>
          <w:sz w:val="24"/>
        </w:rPr>
        <w:t>Thesis, University of</w:t>
      </w:r>
      <w:r>
        <w:rPr>
          <w:spacing w:val="1"/>
          <w:sz w:val="24"/>
        </w:rPr>
        <w:t> </w:t>
      </w:r>
      <w:r>
        <w:rPr>
          <w:sz w:val="24"/>
        </w:rPr>
        <w:t>Dares</w:t>
      </w:r>
      <w:r>
        <w:rPr>
          <w:spacing w:val="-1"/>
          <w:sz w:val="24"/>
        </w:rPr>
        <w:t> </w:t>
      </w:r>
      <w:r>
        <w:rPr>
          <w:sz w:val="24"/>
        </w:rPr>
        <w:t>Salaam.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00" w:right="1117" w:hanging="720"/>
        <w:jc w:val="both"/>
        <w:rPr>
          <w:b/>
        </w:rPr>
      </w:pPr>
      <w:r>
        <w:rPr/>
        <w:t>Ysseldyke, J. E., Thurlow, M. L., Christenson, S. L. &amp; Muyskens, P.</w:t>
      </w:r>
      <w:r>
        <w:rPr>
          <w:spacing w:val="1"/>
        </w:rPr>
        <w:t> </w:t>
      </w:r>
      <w:r>
        <w:rPr/>
        <w:t>(1991). Classroom</w:t>
      </w:r>
      <w:r>
        <w:rPr>
          <w:spacing w:val="1"/>
        </w:rPr>
        <w:t> </w:t>
      </w:r>
      <w:r>
        <w:rPr/>
        <w:t>and home learning differences between students labeled as educable mentally</w:t>
      </w:r>
      <w:r>
        <w:rPr>
          <w:spacing w:val="1"/>
        </w:rPr>
        <w:t> </w:t>
      </w:r>
      <w:r>
        <w:rPr/>
        <w:t>retarded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peers.</w:t>
      </w:r>
      <w:r>
        <w:rPr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2"/>
        </w:rPr>
        <w:t> </w:t>
      </w:r>
      <w:r>
        <w:rPr>
          <w:i/>
        </w:rPr>
        <w:t>Training</w:t>
      </w:r>
      <w:r>
        <w:rPr>
          <w:i/>
          <w:spacing w:val="-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Mental</w:t>
      </w:r>
      <w:r>
        <w:rPr>
          <w:i/>
          <w:spacing w:val="-1"/>
        </w:rPr>
        <w:t> </w:t>
      </w:r>
      <w:r>
        <w:rPr>
          <w:i/>
        </w:rPr>
        <w:t>Retardation,</w:t>
      </w:r>
      <w:r>
        <w:rPr>
          <w:i/>
          <w:spacing w:val="1"/>
        </w:rPr>
        <w:t> </w:t>
      </w:r>
      <w:r>
        <w:rPr/>
        <w:t>26,</w:t>
      </w:r>
      <w:r>
        <w:rPr>
          <w:spacing w:val="-1"/>
        </w:rPr>
        <w:t> </w:t>
      </w:r>
      <w:r>
        <w:rPr/>
        <w:t>3-17</w:t>
      </w:r>
      <w:r>
        <w:rPr>
          <w:b/>
        </w:rPr>
        <w:t>.</w:t>
      </w:r>
    </w:p>
    <w:p>
      <w:pPr>
        <w:pStyle w:val="BodyText"/>
        <w:rPr>
          <w:b/>
        </w:rPr>
      </w:pPr>
    </w:p>
    <w:p>
      <w:pPr>
        <w:spacing w:before="1"/>
        <w:ind w:left="2300" w:right="1117" w:hanging="720"/>
        <w:jc w:val="both"/>
        <w:rPr>
          <w:b/>
          <w:sz w:val="24"/>
        </w:rPr>
      </w:pPr>
      <w:r>
        <w:rPr>
          <w:sz w:val="24"/>
        </w:rPr>
        <w:t>Yusuf, H. O. (2005</w:t>
      </w:r>
      <w:r>
        <w:rPr>
          <w:i/>
          <w:sz w:val="24"/>
        </w:rPr>
        <w:t>). A </w:t>
      </w:r>
      <w:r>
        <w:rPr>
          <w:b/>
          <w:i/>
          <w:sz w:val="24"/>
        </w:rPr>
        <w:t>c</w:t>
      </w:r>
      <w:r>
        <w:rPr>
          <w:i/>
          <w:sz w:val="24"/>
        </w:rPr>
        <w:t>omparative study of the effectiveness of language 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vocabulary methods in teaching reading comprehension</w:t>
      </w:r>
      <w:r>
        <w:rPr>
          <w:sz w:val="24"/>
        </w:rPr>
        <w:t>. Unpublished Ph.D</w:t>
      </w:r>
      <w:r>
        <w:rPr>
          <w:spacing w:val="1"/>
          <w:sz w:val="24"/>
        </w:rPr>
        <w:t> </w:t>
      </w:r>
      <w:r>
        <w:rPr>
          <w:sz w:val="24"/>
        </w:rPr>
        <w:t>dissertation,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Abuja</w:t>
      </w:r>
      <w:r>
        <w:rPr>
          <w:b/>
          <w:sz w:val="24"/>
        </w:rPr>
        <w:t>.</w:t>
      </w:r>
    </w:p>
    <w:p>
      <w:pPr>
        <w:spacing w:after="0"/>
        <w:jc w:val="both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1"/>
        <w:spacing w:before="90"/>
        <w:ind w:left="1561" w:right="1103"/>
        <w:jc w:val="center"/>
      </w:pPr>
      <w:r>
        <w:rPr/>
        <w:t>APPENDIX</w:t>
      </w:r>
      <w:r>
        <w:rPr>
          <w:spacing w:val="-2"/>
        </w:rPr>
        <w:t> </w:t>
      </w:r>
      <w:r>
        <w:rPr/>
        <w:t>A1:</w:t>
      </w:r>
      <w:r>
        <w:rPr>
          <w:spacing w:val="-3"/>
        </w:rPr>
        <w:t> </w:t>
      </w:r>
      <w:r>
        <w:rPr/>
        <w:t>LETTER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INTRODUCTION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MAIN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0"/>
        <w:ind w:left="6621"/>
      </w:pPr>
      <w:r>
        <w:rPr/>
        <w:t>Faculty</w:t>
      </w:r>
      <w:r>
        <w:rPr>
          <w:spacing w:val="-6"/>
        </w:rPr>
        <w:t> </w:t>
      </w:r>
      <w:r>
        <w:rPr/>
        <w:t>of Education,</w:t>
      </w:r>
    </w:p>
    <w:p>
      <w:pPr>
        <w:pStyle w:val="BodyText"/>
        <w:ind w:left="6621" w:right="1119"/>
      </w:pP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Special</w:t>
      </w:r>
      <w:r>
        <w:rPr>
          <w:spacing w:val="-4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Rehabilitation</w:t>
      </w:r>
      <w:r>
        <w:rPr>
          <w:spacing w:val="-1"/>
        </w:rPr>
        <w:t> </w:t>
      </w:r>
      <w:r>
        <w:rPr/>
        <w:t>Sciences,</w:t>
      </w:r>
    </w:p>
    <w:p>
      <w:pPr>
        <w:pStyle w:val="BodyText"/>
        <w:ind w:left="6621"/>
      </w:pP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Jos.</w:t>
      </w: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23"/>
        <w:ind w:left="1580" w:right="2093"/>
      </w:pPr>
      <w:r>
        <w:rPr/>
        <w:t>The Coordinator,</w:t>
      </w:r>
      <w:r>
        <w:rPr>
          <w:spacing w:val="1"/>
        </w:rPr>
        <w:t> </w:t>
      </w:r>
      <w:r>
        <w:rPr/>
        <w:t>Special</w:t>
      </w:r>
      <w:r>
        <w:rPr>
          <w:spacing w:val="-8"/>
        </w:rPr>
        <w:t> </w:t>
      </w:r>
      <w:r>
        <w:rPr/>
        <w:t>Class</w:t>
      </w:r>
      <w:r>
        <w:rPr>
          <w:spacing w:val="-8"/>
        </w:rPr>
        <w:t> </w:t>
      </w:r>
      <w:r>
        <w:rPr/>
        <w:t>Unit,</w:t>
      </w:r>
    </w:p>
    <w:p>
      <w:pPr>
        <w:pStyle w:val="BodyText"/>
        <w:spacing w:line="242" w:lineRule="auto"/>
        <w:ind w:left="1580"/>
      </w:pPr>
      <w:r>
        <w:rPr/>
        <w:t>Open</w:t>
      </w:r>
      <w:r>
        <w:rPr>
          <w:spacing w:val="-5"/>
        </w:rPr>
        <w:t> </w:t>
      </w:r>
      <w:r>
        <w:rPr/>
        <w:t>Doors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Special</w:t>
      </w:r>
      <w:r>
        <w:rPr>
          <w:spacing w:val="-2"/>
        </w:rPr>
        <w:t> </w:t>
      </w:r>
      <w:r>
        <w:rPr/>
        <w:t>Learners</w:t>
      </w:r>
      <w:r>
        <w:rPr>
          <w:spacing w:val="-5"/>
        </w:rPr>
        <w:t> </w:t>
      </w:r>
      <w:r>
        <w:rPr/>
        <w:t>Center,</w:t>
      </w:r>
      <w:r>
        <w:rPr>
          <w:spacing w:val="-57"/>
        </w:rPr>
        <w:t> </w:t>
      </w:r>
      <w:r>
        <w:rPr/>
        <w:t>JOS,</w:t>
      </w:r>
    </w:p>
    <w:p>
      <w:pPr>
        <w:pStyle w:val="BodyText"/>
        <w:spacing w:before="136"/>
        <w:ind w:left="1580"/>
      </w:pPr>
      <w:r>
        <w:rPr/>
        <w:t>PLATEAU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spacing w:before="111"/>
        <w:ind w:left="1071"/>
      </w:pPr>
      <w:r>
        <w:rPr/>
        <w:br w:type="column"/>
      </w:r>
      <w:r>
        <w:rPr/>
        <w:t>19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May,</w:t>
      </w:r>
      <w:r>
        <w:rPr>
          <w:spacing w:val="-3"/>
          <w:vertAlign w:val="baseline"/>
        </w:rPr>
        <w:t> </w:t>
      </w:r>
      <w:r>
        <w:rPr>
          <w:vertAlign w:val="baseline"/>
        </w:rPr>
        <w:t>2017.</w:t>
      </w:r>
    </w:p>
    <w:p>
      <w:pPr>
        <w:spacing w:after="0"/>
        <w:sectPr>
          <w:type w:val="continuous"/>
          <w:pgSz w:w="12240" w:h="15840"/>
          <w:pgMar w:top="1360" w:bottom="280" w:left="580" w:right="320"/>
          <w:cols w:num="2" w:equalWidth="0">
            <w:col w:w="5511" w:space="40"/>
            <w:col w:w="57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1580"/>
      </w:pPr>
      <w:r>
        <w:rPr/>
        <w:t>Dear</w:t>
      </w:r>
      <w:r>
        <w:rPr>
          <w:spacing w:val="-2"/>
        </w:rPr>
        <w:t> </w:t>
      </w:r>
      <w:r>
        <w:rPr/>
        <w:t>Sir,</w:t>
      </w:r>
    </w:p>
    <w:p>
      <w:pPr>
        <w:pStyle w:val="Heading1"/>
        <w:spacing w:before="140"/>
        <w:ind w:left="1560" w:right="1103"/>
        <w:jc w:val="center"/>
      </w:pPr>
      <w:r>
        <w:rPr/>
        <w:t>LETTER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INTRODUCTION</w:t>
      </w: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spacing w:line="360" w:lineRule="auto" w:before="90"/>
        <w:ind w:left="1580" w:right="1119" w:firstLine="720"/>
        <w:jc w:val="both"/>
      </w:pPr>
      <w:r>
        <w:rPr/>
        <w:t>The bearer, Gomwalk, Nenrot Victor is a Post-Graduate student of the above</w:t>
      </w:r>
      <w:r>
        <w:rPr>
          <w:spacing w:val="1"/>
        </w:rPr>
        <w:t> </w:t>
      </w:r>
      <w:r>
        <w:rPr/>
        <w:t>mentioned institution with Matriculation Number PGED/UJ/2012/0342. She is currently</w:t>
      </w:r>
      <w:r>
        <w:rPr>
          <w:spacing w:val="1"/>
        </w:rPr>
        <w:t> </w:t>
      </w:r>
      <w:r>
        <w:rPr/>
        <w:t>undertaking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“Effects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Literacy</w:t>
      </w:r>
      <w:r>
        <w:rPr>
          <w:spacing w:val="-6"/>
        </w:rPr>
        <w:t> </w:t>
      </w:r>
      <w:r>
        <w:rPr/>
        <w:t>Skills</w:t>
      </w:r>
      <w:r>
        <w:rPr>
          <w:spacing w:val="-1"/>
        </w:rPr>
        <w:t> </w:t>
      </w:r>
      <w:r>
        <w:rPr/>
        <w:t>among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Disability</w:t>
      </w:r>
      <w:r>
        <w:rPr>
          <w:spacing w:val="-9"/>
        </w:rPr>
        <w:t> </w:t>
      </w:r>
      <w:r>
        <w:rPr/>
        <w:t>in Jos,</w:t>
      </w:r>
      <w:r>
        <w:rPr>
          <w:spacing w:val="-1"/>
        </w:rPr>
        <w:t> </w:t>
      </w:r>
      <w:r>
        <w:rPr/>
        <w:t>Plateau</w:t>
      </w:r>
      <w:r>
        <w:rPr>
          <w:spacing w:val="-1"/>
        </w:rPr>
        <w:t> </w:t>
      </w:r>
      <w:r>
        <w:rPr/>
        <w:t>State”.</w:t>
      </w:r>
    </w:p>
    <w:p>
      <w:pPr>
        <w:pStyle w:val="BodyText"/>
        <w:spacing w:line="360" w:lineRule="auto"/>
        <w:ind w:left="1580" w:right="1117" w:firstLine="720"/>
        <w:jc w:val="both"/>
      </w:pPr>
      <w:r>
        <w:rPr/>
        <w:t>Kindly permit her access to all information as well as administering instruments</w:t>
      </w:r>
      <w:r>
        <w:rPr>
          <w:spacing w:val="1"/>
        </w:rPr>
        <w:t> </w:t>
      </w:r>
      <w:r>
        <w:rPr/>
        <w:t>on the individuals with intellectual disability in your school. You are duly assured that all</w:t>
      </w:r>
      <w:r>
        <w:rPr>
          <w:spacing w:val="-57"/>
        </w:rPr>
        <w:t> </w:t>
      </w:r>
      <w:r>
        <w:rPr/>
        <w:t>information collected shall be treated confidentially and for the purpose</w:t>
      </w:r>
      <w:r>
        <w:rPr>
          <w:spacing w:val="60"/>
        </w:rPr>
        <w:t> </w:t>
      </w:r>
      <w:r>
        <w:rPr/>
        <w:t>of this study</w:t>
      </w:r>
      <w:r>
        <w:rPr>
          <w:spacing w:val="1"/>
        </w:rPr>
        <w:t> </w:t>
      </w:r>
      <w:r>
        <w:rPr/>
        <w:t>only.</w:t>
      </w:r>
    </w:p>
    <w:p>
      <w:pPr>
        <w:pStyle w:val="BodyText"/>
        <w:ind w:left="2300"/>
      </w:pPr>
      <w:r>
        <w:rPr/>
        <w:t>Thanks.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ind w:left="7341"/>
      </w:pPr>
      <w:r>
        <w:rPr/>
        <w:t>Yours</w:t>
      </w:r>
      <w:r>
        <w:rPr>
          <w:spacing w:val="-3"/>
        </w:rPr>
        <w:t> </w:t>
      </w:r>
      <w:r>
        <w:rPr/>
        <w:t>faithfully,</w:t>
      </w:r>
    </w:p>
    <w:p>
      <w:pPr>
        <w:pStyle w:val="BodyText"/>
        <w:spacing w:before="5"/>
      </w:pPr>
    </w:p>
    <w:p>
      <w:pPr>
        <w:pStyle w:val="Heading1"/>
        <w:spacing w:line="274" w:lineRule="exact"/>
        <w:ind w:left="6531" w:right="1103"/>
        <w:jc w:val="center"/>
      </w:pPr>
      <w:r>
        <w:rPr/>
        <w:t>Dr.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Egwa</w:t>
      </w:r>
      <w:r>
        <w:rPr>
          <w:spacing w:val="-1"/>
        </w:rPr>
        <w:t> </w:t>
      </w:r>
      <w:r>
        <w:rPr/>
        <w:t>Ozegya</w:t>
      </w:r>
    </w:p>
    <w:p>
      <w:pPr>
        <w:pStyle w:val="BodyText"/>
        <w:spacing w:line="274" w:lineRule="exact"/>
        <w:ind w:left="6484" w:right="1103"/>
        <w:jc w:val="center"/>
      </w:pPr>
      <w:r>
        <w:rPr/>
        <w:t>(Supervisor)</w:t>
      </w:r>
    </w:p>
    <w:p>
      <w:pPr>
        <w:spacing w:after="0" w:line="274" w:lineRule="exact"/>
        <w:jc w:val="center"/>
        <w:sectPr>
          <w:type w:val="continuous"/>
          <w:pgSz w:w="12240" w:h="15840"/>
          <w:pgMar w:top="136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90"/>
        <w:ind w:left="701" w:right="1103"/>
        <w:jc w:val="center"/>
      </w:pPr>
      <w:r>
        <w:rPr/>
        <w:t>APPENDIX</w:t>
      </w:r>
      <w:r>
        <w:rPr>
          <w:spacing w:val="-2"/>
        </w:rPr>
        <w:t> </w:t>
      </w:r>
      <w:r>
        <w:rPr/>
        <w:t>A2:</w:t>
      </w:r>
      <w:r>
        <w:rPr>
          <w:spacing w:val="-2"/>
        </w:rPr>
        <w:t> </w:t>
      </w:r>
      <w:r>
        <w:rPr/>
        <w:t>LETTER OF</w:t>
      </w:r>
      <w:r>
        <w:rPr>
          <w:spacing w:val="-3"/>
        </w:rPr>
        <w:t> </w:t>
      </w:r>
      <w:r>
        <w:rPr/>
        <w:t>APPROVAL TO CONDUCT MAIN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4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1502410</wp:posOffset>
            </wp:positionH>
            <wp:positionV relativeFrom="paragraph">
              <wp:posOffset>188043</wp:posOffset>
            </wp:positionV>
            <wp:extent cx="5327187" cy="7397496"/>
            <wp:effectExtent l="0" t="0" r="0" b="0"/>
            <wp:wrapTopAndBottom/>
            <wp:docPr id="3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187" cy="7397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b/>
          <w:sz w:val="22"/>
        </w:rPr>
      </w:pPr>
    </w:p>
    <w:p>
      <w:pPr>
        <w:spacing w:before="90"/>
        <w:ind w:left="1559" w:right="1103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A3: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100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High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Frequency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Words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ind w:left="1564" w:right="1103"/>
        <w:jc w:val="center"/>
      </w:pPr>
      <w:r>
        <w:rPr/>
        <w:t>SIGHT</w:t>
      </w:r>
      <w:r>
        <w:rPr>
          <w:spacing w:val="-2"/>
        </w:rPr>
        <w:t> </w:t>
      </w:r>
      <w:r>
        <w:rPr/>
        <w:t>WORD</w:t>
      </w:r>
      <w:r>
        <w:rPr>
          <w:spacing w:val="-1"/>
        </w:rPr>
        <w:t> </w:t>
      </w:r>
      <w:r>
        <w:rPr/>
        <w:t>RECOGNITION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UMOLU 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100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FREQUENCY</w:t>
      </w:r>
      <w:r>
        <w:rPr>
          <w:spacing w:val="-57"/>
        </w:rPr>
        <w:t> </w:t>
      </w:r>
      <w:r>
        <w:rPr/>
        <w:t>WORDS</w:t>
      </w:r>
      <w:r>
        <w:rPr>
          <w:spacing w:val="-1"/>
        </w:rPr>
        <w:t> </w:t>
      </w:r>
      <w:r>
        <w:rPr/>
        <w:t>FOR NIGERIAN</w:t>
      </w:r>
      <w:r>
        <w:rPr>
          <w:spacing w:val="-1"/>
        </w:rPr>
        <w:t> </w:t>
      </w:r>
      <w:r>
        <w:rPr/>
        <w:t>CHILDREN</w:t>
      </w:r>
    </w:p>
    <w:p>
      <w:pPr>
        <w:pStyle w:val="BodyText"/>
        <w:spacing w:before="2"/>
        <w:rPr>
          <w:b/>
        </w:rPr>
      </w:pPr>
    </w:p>
    <w:p>
      <w:pPr>
        <w:spacing w:before="1"/>
        <w:ind w:left="1560" w:right="1103" w:firstLine="0"/>
        <w:jc w:val="center"/>
        <w:rPr>
          <w:b/>
          <w:sz w:val="24"/>
        </w:rPr>
      </w:pPr>
      <w:r>
        <w:rPr>
          <w:b/>
          <w:sz w:val="24"/>
        </w:rPr>
        <w:t>Child’s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Individual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Record</w:t>
      </w:r>
    </w:p>
    <w:p>
      <w:pPr>
        <w:pStyle w:val="BodyText"/>
        <w:tabs>
          <w:tab w:pos="5859" w:val="left" w:leader="none"/>
          <w:tab w:pos="7942" w:val="left" w:leader="none"/>
        </w:tabs>
        <w:spacing w:before="134"/>
        <w:ind w:right="235"/>
        <w:jc w:val="center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Child</w:t>
      </w:r>
      <w:r>
        <w:rPr>
          <w:u w:val="single"/>
        </w:rPr>
        <w:tab/>
      </w:r>
      <w:r>
        <w:rPr/>
        <w:t>Age</w:t>
      </w:r>
      <w:r>
        <w:rPr>
          <w:spacing w:val="-2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6198" w:val="left" w:leader="none"/>
          <w:tab w:pos="6858" w:val="left" w:leader="none"/>
          <w:tab w:pos="8933" w:val="left" w:leader="none"/>
        </w:tabs>
        <w:spacing w:before="137"/>
        <w:ind w:left="377"/>
        <w:jc w:val="center"/>
      </w:pPr>
      <w:r>
        <w:rPr/>
        <w:t>School</w:t>
      </w:r>
      <w:r>
        <w:rPr>
          <w:u w:val="single"/>
        </w:rPr>
        <w:tab/>
      </w:r>
      <w:r>
        <w:rPr/>
        <w:tab/>
        <w:t>Class </w:t>
      </w:r>
      <w:r>
        <w:rPr>
          <w:u w:val="single"/>
        </w:rPr>
        <w:t> </w:t>
        <w:tab/>
      </w:r>
    </w:p>
    <w:p>
      <w:pPr>
        <w:pStyle w:val="BodyText"/>
        <w:tabs>
          <w:tab w:pos="4295" w:val="left" w:leader="none"/>
          <w:tab w:pos="7992" w:val="left" w:leader="none"/>
        </w:tabs>
        <w:spacing w:before="139"/>
        <w:ind w:right="184"/>
        <w:jc w:val="center"/>
      </w:pPr>
      <w:r>
        <w:rPr/>
        <w:t>Assessed by</w:t>
      </w:r>
      <w:r>
        <w:rPr>
          <w:u w:val="single"/>
        </w:rPr>
        <w:tab/>
      </w:r>
      <w:r>
        <w:rPr/>
        <w:t>Degree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Disability</w:t>
      </w:r>
      <w:r>
        <w:rPr>
          <w:u w:val="single"/>
        </w:rPr>
        <w:t> </w:t>
        <w:tab/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0"/>
        <w:ind w:left="1580"/>
      </w:pPr>
      <w:r>
        <w:rPr>
          <w:b/>
        </w:rPr>
        <w:t>OBJECTIVE</w:t>
      </w:r>
      <w:r>
        <w:rPr/>
        <w:t>: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enable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</w:t>
      </w:r>
      <w:r>
        <w:rPr>
          <w:spacing w:val="-1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sight</w:t>
      </w:r>
      <w:r>
        <w:rPr>
          <w:spacing w:val="2"/>
        </w:rPr>
        <w:t> </w:t>
      </w:r>
      <w:r>
        <w:rPr/>
        <w:t>vocabulary.</w:t>
      </w:r>
    </w:p>
    <w:p>
      <w:pPr>
        <w:pStyle w:val="BodyText"/>
        <w:spacing w:before="1"/>
      </w:pPr>
    </w:p>
    <w:p>
      <w:pPr>
        <w:pStyle w:val="BodyText"/>
        <w:ind w:left="5524" w:right="1198" w:hanging="3858"/>
      </w:pPr>
      <w:r>
        <w:rPr/>
        <w:t>When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child</w:t>
      </w:r>
      <w:r>
        <w:rPr>
          <w:spacing w:val="-1"/>
        </w:rPr>
        <w:t> </w:t>
      </w:r>
      <w:r>
        <w:rPr/>
        <w:t>can read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word, enter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first read</w:t>
      </w:r>
      <w:r>
        <w:rPr>
          <w:spacing w:val="-1"/>
        </w:rPr>
        <w:t> </w:t>
      </w:r>
      <w:r>
        <w:rPr/>
        <w:t>it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box</w:t>
      </w:r>
      <w:r>
        <w:rPr>
          <w:spacing w:val="2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 word</w:t>
      </w:r>
      <w:r>
        <w:rPr>
          <w:spacing w:val="-1"/>
        </w:rPr>
        <w:t> </w:t>
      </w:r>
      <w:r>
        <w:rPr/>
        <w:t>is</w:t>
      </w:r>
      <w:r>
        <w:rPr>
          <w:spacing w:val="-57"/>
        </w:rPr>
        <w:t> </w:t>
      </w:r>
      <w:r>
        <w:rPr/>
        <w:t>located.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1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6"/>
        <w:gridCol w:w="2215"/>
        <w:gridCol w:w="2213"/>
        <w:gridCol w:w="2213"/>
      </w:tblGrid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 the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 him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76. bush</w:t>
            </w:r>
          </w:p>
        </w:tc>
      </w:tr>
      <w:tr>
        <w:trPr>
          <w:trHeight w:val="277" w:hRule="atLeast"/>
        </w:trPr>
        <w:tc>
          <w:tcPr>
            <w:tcW w:w="221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</w:t>
            </w:r>
          </w:p>
        </w:tc>
        <w:tc>
          <w:tcPr>
            <w:tcW w:w="221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 on</w:t>
            </w:r>
          </w:p>
        </w:tc>
        <w:tc>
          <w:tcPr>
            <w:tcW w:w="221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77. kill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 a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53. some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 he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29. house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came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79. of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30. me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stone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 to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81. their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once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</w:tr>
      <w:tr>
        <w:trPr>
          <w:trHeight w:val="278" w:hRule="atLeast"/>
        </w:trPr>
        <w:tc>
          <w:tcPr>
            <w:tcW w:w="221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 my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</w:p>
        </w:tc>
        <w:tc>
          <w:tcPr>
            <w:tcW w:w="221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</w:t>
            </w:r>
          </w:p>
        </w:tc>
        <w:tc>
          <w:tcPr>
            <w:tcW w:w="221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83. big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 one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34. it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59. upon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60. with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flower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 then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her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61. bird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86. let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said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37. time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62. book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87. live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 lion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brother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88. no</w:t>
            </w:r>
          </w:p>
        </w:tc>
      </w:tr>
      <w:tr>
        <w:trPr>
          <w:trHeight w:val="278" w:hRule="atLeast"/>
        </w:trPr>
        <w:tc>
          <w:tcPr>
            <w:tcW w:w="221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 in</w:t>
            </w:r>
          </w:p>
        </w:tc>
        <w:tc>
          <w:tcPr>
            <w:tcW w:w="221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</w:p>
        </w:tc>
        <w:tc>
          <w:tcPr>
            <w:tcW w:w="221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64. do</w:t>
            </w:r>
          </w:p>
        </w:tc>
        <w:tc>
          <w:tcPr>
            <w:tcW w:w="221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89. take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there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40. dog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 they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mother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eat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saw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67. them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92. our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 day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come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93. story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 man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44. monkey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69. buy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 boy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tree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going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</w:p>
        </w:tc>
      </w:tr>
      <w:tr>
        <w:trPr>
          <w:trHeight w:val="278" w:hRule="atLeast"/>
        </w:trPr>
        <w:tc>
          <w:tcPr>
            <w:tcW w:w="2216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</w:t>
            </w:r>
          </w:p>
        </w:tc>
        <w:tc>
          <w:tcPr>
            <w:tcW w:w="2215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46.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father</w:t>
            </w:r>
          </w:p>
        </w:tc>
        <w:tc>
          <w:tcPr>
            <w:tcW w:w="2213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71. home</w:t>
            </w:r>
          </w:p>
        </w:tc>
        <w:tc>
          <w:tcPr>
            <w:tcW w:w="2213" w:type="dxa"/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96. king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went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47. say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72. not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snake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want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 that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woman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friend</w:t>
            </w:r>
          </w:p>
        </w:tc>
      </w:tr>
      <w:tr>
        <w:trPr>
          <w:trHeight w:val="275" w:hRule="atLeast"/>
        </w:trPr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tortoise</w:t>
            </w:r>
          </w:p>
        </w:tc>
        <w:tc>
          <w:tcPr>
            <w:tcW w:w="221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75. table</w:t>
            </w:r>
          </w:p>
        </w:tc>
        <w:tc>
          <w:tcPr>
            <w:tcW w:w="22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100. told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90"/>
        <w:ind w:left="1563" w:right="1103"/>
        <w:jc w:val="center"/>
      </w:pPr>
      <w:r>
        <w:rPr/>
        <w:t>APPENDIX</w:t>
      </w:r>
      <w:r>
        <w:rPr>
          <w:spacing w:val="-4"/>
        </w:rPr>
        <w:t> </w:t>
      </w:r>
      <w:r>
        <w:rPr/>
        <w:t>A4:</w:t>
      </w:r>
      <w:r>
        <w:rPr>
          <w:spacing w:val="-5"/>
        </w:rPr>
        <w:t> </w:t>
      </w:r>
      <w:r>
        <w:rPr/>
        <w:t>UMOLU’S</w:t>
      </w:r>
      <w:r>
        <w:rPr>
          <w:spacing w:val="-3"/>
        </w:rPr>
        <w:t> </w:t>
      </w:r>
      <w:r>
        <w:rPr/>
        <w:t>INFORMAL</w:t>
      </w:r>
      <w:r>
        <w:rPr>
          <w:spacing w:val="-4"/>
        </w:rPr>
        <w:t> </w:t>
      </w:r>
      <w:r>
        <w:rPr/>
        <w:t>READING</w:t>
      </w:r>
      <w:r>
        <w:rPr>
          <w:spacing w:val="-5"/>
        </w:rPr>
        <w:t> </w:t>
      </w:r>
      <w:r>
        <w:rPr/>
        <w:t>INVENTORY</w:t>
      </w:r>
      <w:r>
        <w:rPr>
          <w:spacing w:val="-2"/>
        </w:rPr>
        <w:t> </w:t>
      </w:r>
      <w:r>
        <w:rPr/>
        <w:t>(U-IRI)</w:t>
      </w:r>
    </w:p>
    <w:p>
      <w:pPr>
        <w:spacing w:before="197"/>
        <w:ind w:left="850" w:right="1103" w:firstLine="0"/>
        <w:jc w:val="center"/>
        <w:rPr>
          <w:b/>
          <w:sz w:val="24"/>
        </w:rPr>
      </w:pPr>
      <w:r>
        <w:rPr>
          <w:b/>
          <w:sz w:val="24"/>
        </w:rPr>
        <w:t>OBJECTIVE: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Assessing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Recognition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Reading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Comprehension</w:t>
      </w:r>
    </w:p>
    <w:p>
      <w:pPr>
        <w:pStyle w:val="BodyText"/>
        <w:spacing w:before="5"/>
        <w:rPr>
          <w:b/>
          <w:sz w:val="16"/>
        </w:rPr>
      </w:pPr>
    </w:p>
    <w:p>
      <w:pPr>
        <w:spacing w:before="90"/>
        <w:ind w:left="1562" w:right="1103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STUDENTS’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RECORD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SHEET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580"/>
      </w:pPr>
      <w:r>
        <w:rPr/>
        <w:t>Level</w:t>
      </w:r>
      <w:r>
        <w:rPr>
          <w:spacing w:val="-2"/>
        </w:rPr>
        <w:t> </w:t>
      </w:r>
      <w:r>
        <w:rPr/>
        <w:t>1a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tabs>
          <w:tab w:pos="4401" w:val="left" w:leader="none"/>
          <w:tab w:pos="4462" w:val="left" w:leader="none"/>
        </w:tabs>
        <w:ind w:left="1580"/>
        <w:jc w:val="both"/>
      </w:pPr>
      <w:r>
        <w:rPr/>
        <w:t>School</w:t>
      </w:r>
      <w:r>
        <w:rPr>
          <w:u w:val="single"/>
        </w:rPr>
        <w:tab/>
        <w:tab/>
      </w:r>
      <w:r>
        <w:rPr/>
        <w:t> Pupil’s</w:t>
      </w:r>
      <w:r>
        <w:rPr>
          <w:spacing w:val="-2"/>
        </w:rPr>
        <w:t> </w:t>
      </w:r>
      <w:r>
        <w:rPr/>
        <w:t>class </w:t>
      </w:r>
      <w:r>
        <w:rPr>
          <w:u w:val="single"/>
        </w:rPr>
        <w:t> </w:t>
        <w:tab/>
        <w:tab/>
      </w:r>
      <w:r>
        <w:rPr/>
        <w:t> Pupil’s</w:t>
      </w:r>
      <w:r>
        <w:rPr>
          <w:u w:val="single"/>
        </w:rPr>
        <w:tab/>
        <w:tab/>
      </w:r>
      <w:r>
        <w:rPr/>
        <w:t> Pupil’s</w:t>
      </w:r>
      <w:r>
        <w:rPr>
          <w:spacing w:val="-1"/>
        </w:rPr>
        <w:t> </w:t>
      </w:r>
      <w:r>
        <w:rPr/>
        <w:t>number </w:t>
      </w:r>
      <w:r>
        <w:rPr>
          <w:u w:val="single"/>
        </w:rPr>
        <w:t> </w:t>
        <w:tab/>
        <w:tab/>
      </w:r>
      <w:r>
        <w:rPr>
          <w:w w:val="9"/>
          <w:u w:val="single"/>
        </w:rPr>
        <w:t> </w:t>
      </w:r>
    </w:p>
    <w:p>
      <w:pPr>
        <w:pStyle w:val="BodyText"/>
        <w:tabs>
          <w:tab w:pos="4134" w:val="left" w:leader="none"/>
          <w:tab w:pos="4232" w:val="left" w:leader="none"/>
        </w:tabs>
        <w:ind w:left="652" w:right="2576"/>
      </w:pPr>
      <w:r>
        <w:rPr/>
        <w:br w:type="column"/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errors</w:t>
      </w:r>
      <w:r>
        <w:rPr>
          <w:w w:val="99"/>
        </w:rPr>
        <w:t> </w:t>
      </w:r>
      <w:r>
        <w:rPr>
          <w:w w:val="99"/>
          <w:u w:val="single"/>
        </w:rPr>
        <w:t> </w:t>
        <w:tab/>
        <w:tab/>
      </w:r>
      <w:r>
        <w:rPr>
          <w:w w:val="99"/>
        </w:rPr>
        <w:t> </w:t>
      </w:r>
      <w:r>
        <w:rPr/>
        <w:t>Pupil</w:t>
      </w:r>
      <w:r>
        <w:rPr>
          <w:spacing w:val="-2"/>
        </w:rPr>
        <w:t> </w:t>
      </w:r>
      <w:r>
        <w:rPr/>
        <w:t>name 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2240" w:h="15840"/>
          <w:pgMar w:top="1360" w:bottom="280" w:left="580" w:right="320"/>
          <w:cols w:num="2" w:equalWidth="0">
            <w:col w:w="4489" w:space="40"/>
            <w:col w:w="6811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525440">
            <wp:simplePos x="0" y="0"/>
            <wp:positionH relativeFrom="page">
              <wp:posOffset>1328620</wp:posOffset>
            </wp:positionH>
            <wp:positionV relativeFrom="page">
              <wp:posOffset>5425904</wp:posOffset>
            </wp:positionV>
            <wp:extent cx="874654" cy="695325"/>
            <wp:effectExtent l="0" t="0" r="0" b="0"/>
            <wp:wrapNone/>
            <wp:docPr id="3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654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3.863068pt;margin-top:434.379181pt;width:77.3pt;height:55.65pt;mso-position-horizontal-relative:page;mso-position-vertical-relative:page;z-index:-24790528" coordorigin="6677,8688" coordsize="1546,1113">
            <v:shape style="position:absolute;left:6692;top:9118;width:47;height:573" coordorigin="6693,9119" coordsize="47,573" path="m6693,9119l6693,9681,6739,9692,6739,9129,6693,9119xe" filled="true" fillcolor="#a15000" stroked="false">
              <v:path arrowok="t"/>
              <v:fill type="solid"/>
            </v:shape>
            <v:shape style="position:absolute;left:6692;top:9118;width:47;height:573" coordorigin="6693,9119" coordsize="47,573" path="m6693,9119l6693,9681,6739,9692,6739,9129,6693,9119e" filled="false" stroked="true" strokeweight=".199016pt" strokecolor="#000000">
              <v:path arrowok="t"/>
              <v:stroke dashstyle="solid"/>
            </v:shape>
            <v:shape style="position:absolute;left:6739;top:9108;width:50;height:582" coordorigin="6739,9109" coordsize="50,582" path="m6789,9109l6739,9130,6739,9690,6789,9666,6789,9109xe" filled="true" fillcolor="#400000" stroked="false">
              <v:path arrowok="t"/>
              <v:fill type="solid"/>
            </v:shape>
            <v:shape style="position:absolute;left:6739;top:9108;width:50;height:582" coordorigin="6739,9109" coordsize="50,582" path="m6739,9130l6739,9690,6789,9666,6789,9109,6739,9130e" filled="false" stroked="true" strokeweight=".199041pt" strokecolor="#000000">
              <v:path arrowok="t"/>
              <v:stroke dashstyle="solid"/>
            </v:shape>
            <v:shape style="position:absolute;left:6767;top:9133;width:540;height:184" coordorigin="6768,9134" coordsize="540,184" path="m6768,9134l6768,9205,7302,9317,7307,9239,6768,9134xe" filled="true" fillcolor="#400000" stroked="false">
              <v:path arrowok="t"/>
              <v:fill type="solid"/>
            </v:shape>
            <v:shape style="position:absolute;left:6767;top:9133;width:540;height:184" coordorigin="6768,9134" coordsize="540,184" path="m7307,9239l7302,9317,6768,9205,6768,9134,7307,9239e" filled="false" stroked="true" strokeweight=".231391pt" strokecolor="#000000">
              <v:path arrowok="t"/>
              <v:stroke dashstyle="solid"/>
            </v:shape>
            <v:shape style="position:absolute;left:8117;top:8854;width:46;height:567" coordorigin="8118,8854" coordsize="46,567" path="m8118,8854l8118,9412,8163,9421,8163,8863,8118,8854xe" filled="true" fillcolor="#a15000" stroked="false">
              <v:path arrowok="t"/>
              <v:fill type="solid"/>
            </v:shape>
            <v:shape style="position:absolute;left:8117;top:8854;width:46;height:567" coordorigin="8118,8854" coordsize="46,567" path="m8118,8854l8118,9412,8163,9421,8163,8863,8118,8854e" filled="false" stroked="true" strokeweight=".199007pt" strokecolor="#000000">
              <v:path arrowok="t"/>
              <v:stroke dashstyle="solid"/>
            </v:shape>
            <v:shape style="position:absolute;left:8163;top:8839;width:50;height:582" coordorigin="8163,8839" coordsize="50,582" path="m8213,8839l8163,8863,8163,9421,8213,9398,8213,8839xe" filled="true" fillcolor="#400000" stroked="false">
              <v:path arrowok="t"/>
              <v:fill type="solid"/>
            </v:shape>
            <v:shape style="position:absolute;left:8163;top:8839;width:50;height:582" coordorigin="8163,8839" coordsize="50,582" path="m8163,8863l8163,9421,8213,9398,8213,8839,8163,8863e" filled="false" stroked="true" strokeweight=".199041pt" strokecolor="#000000">
              <v:path arrowok="t"/>
              <v:stroke dashstyle="solid"/>
            </v:shape>
            <v:shape style="position:absolute;left:7528;top:8744;width:46;height:568" coordorigin="7528,8744" coordsize="46,568" path="m7528,8744l7528,9302,7574,9312,7574,8753,7528,8744xe" filled="true" fillcolor="#a15000" stroked="false">
              <v:path arrowok="t"/>
              <v:fill type="solid"/>
            </v:shape>
            <v:shape style="position:absolute;left:7528;top:8744;width:46;height:568" coordorigin="7528,8744" coordsize="46,568" path="m7528,8744l7528,9302,7574,9312,7574,8753,7528,8744e" filled="false" stroked="true" strokeweight=".199009pt" strokecolor="#000000">
              <v:path arrowok="t"/>
              <v:stroke dashstyle="solid"/>
            </v:shape>
            <v:shape style="position:absolute;left:7573;top:8728;width:50;height:582" coordorigin="7574,8729" coordsize="50,582" path="m7624,8729l7574,8751,7574,9310,7624,9288,7624,8729xe" filled="true" fillcolor="#400000" stroked="false">
              <v:path arrowok="t"/>
              <v:fill type="solid"/>
            </v:shape>
            <v:shape style="position:absolute;left:7573;top:8728;width:50;height:582" coordorigin="7574,8729" coordsize="50,582" path="m7574,8751l7574,9310,7624,9288,7624,8729,7574,8751e" filled="false" stroked="true" strokeweight=".199037pt" strokecolor="#000000">
              <v:path arrowok="t"/>
              <v:stroke dashstyle="solid"/>
            </v:shape>
            <v:shape style="position:absolute;left:7382;top:8891;width:757;height:416" coordorigin="7383,8892" coordsize="757,416" path="m8139,8892l7383,9232,7383,9307,8139,8976,8139,8892xe" filled="true" fillcolor="#400000" stroked="false">
              <v:path arrowok="t"/>
              <v:fill type="solid"/>
            </v:shape>
            <v:shape style="position:absolute;left:7382;top:8891;width:757;height:416" coordorigin="7383,8892" coordsize="757,416" path="m8139,8892l8139,8976,7383,9307,7383,9232,8139,8892e" filled="false" stroked="true" strokeweight=".226721pt" strokecolor="#000000">
              <v:path arrowok="t"/>
              <v:stroke dashstyle="solid"/>
            </v:shape>
            <v:shape style="position:absolute;left:7294;top:9240;width:47;height:558" coordorigin="7295,9241" coordsize="47,558" path="m7295,9241l7295,9798,7342,9798,7342,9249,7295,9241xe" filled="true" fillcolor="#a15000" stroked="false">
              <v:path arrowok="t"/>
              <v:fill type="solid"/>
            </v:shape>
            <v:shape style="position:absolute;left:7294;top:9240;width:47;height:558" coordorigin="7295,9241" coordsize="47,558" path="m7295,9241l7295,9798,7342,9798,7342,9249,7295,9241e" filled="false" stroked="true" strokeweight=".199029pt" strokecolor="#000000">
              <v:path arrowok="t"/>
              <v:stroke dashstyle="solid"/>
            </v:shape>
            <v:shape style="position:absolute;left:7341;top:9225;width:49;height:573" coordorigin="7342,9226" coordsize="49,573" path="m7390,9226l7342,9249,7342,9798,7360,9798,7390,9785,7390,9226xe" filled="true" fillcolor="#400000" stroked="false">
              <v:path arrowok="t"/>
              <v:fill type="solid"/>
            </v:shape>
            <v:shape style="position:absolute;left:7341;top:9225;width:49;height:573" coordorigin="7342,9226" coordsize="49,573" path="m7342,9249l7342,9798,7360,9798,7390,9785,7390,9226,7342,9249e" filled="false" stroked="true" strokeweight=".199034pt" strokecolor="#000000">
              <v:path arrowok="t"/>
              <v:stroke dashstyle="solid"/>
            </v:shape>
            <v:shape style="position:absolute;left:6679;top:8689;width:1541;height:527" coordorigin="6680,8690" coordsize="1541,527" path="m7564,8690l6680,9085,7343,9217,8220,8826,8220,8820,7564,8690xe" filled="true" fillcolor="#a15000" stroked="false">
              <v:path arrowok="t"/>
              <v:fill type="solid"/>
            </v:shape>
            <v:shape style="position:absolute;left:6679;top:8689;width:1541;height:527" coordorigin="6680,8690" coordsize="1541,527" path="m8220,8820l8220,8826,7343,9217,6680,9085,7564,8690,8220,8820e" filled="false" stroked="true" strokeweight=".231339pt" strokecolor="#000000">
              <v:path arrowok="t"/>
              <v:stroke dashstyle="solid"/>
            </v:shape>
            <v:shape style="position:absolute;left:6679;top:9085;width:664;height:165" coordorigin="6680,9085" coordsize="664,165" path="m6680,9085l6680,9119,7343,9249,7343,9217,6680,9085xe" filled="true" fillcolor="#a15000" stroked="false">
              <v:path arrowok="t"/>
              <v:fill type="solid"/>
            </v:shape>
            <v:shape style="position:absolute;left:6679;top:9085;width:664;height:165" coordorigin="6680,9085" coordsize="664,165" path="m7343,9217l7343,9249,6680,9119,6680,9085,7343,9217e" filled="false" stroked="true" strokeweight=".233053pt" strokecolor="#000000">
              <v:path arrowok="t"/>
              <v:stroke dashstyle="solid"/>
            </v:shape>
            <v:shape style="position:absolute;left:7343;top:8825;width:878;height:424" coordorigin="7343,8826" coordsize="878,424" path="m8220,8826l7343,9217,7343,9249,8220,8858,8220,8826xe" filled="true" fillcolor="#a15000" stroked="false">
              <v:path arrowok="t"/>
              <v:fill type="solid"/>
            </v:shape>
            <v:shape style="position:absolute;left:7343;top:8825;width:878;height:424" coordorigin="7343,8826" coordsize="878,424" path="m8220,8858l7343,9249,7343,9217,8220,8826,8220,8858e" filled="false" stroked="true" strokeweight=".228282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8526464">
            <wp:simplePos x="0" y="0"/>
            <wp:positionH relativeFrom="page">
              <wp:posOffset>1407639</wp:posOffset>
            </wp:positionH>
            <wp:positionV relativeFrom="page">
              <wp:posOffset>6381721</wp:posOffset>
            </wp:positionV>
            <wp:extent cx="843204" cy="700087"/>
            <wp:effectExtent l="0" t="0" r="0" b="0"/>
            <wp:wrapNone/>
            <wp:docPr id="3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04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528000">
            <wp:simplePos x="0" y="0"/>
            <wp:positionH relativeFrom="page">
              <wp:posOffset>4239640</wp:posOffset>
            </wp:positionH>
            <wp:positionV relativeFrom="page">
              <wp:posOffset>6429304</wp:posOffset>
            </wp:positionV>
            <wp:extent cx="922652" cy="642937"/>
            <wp:effectExtent l="0" t="0" r="0" b="0"/>
            <wp:wrapNone/>
            <wp:docPr id="4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652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0" w:after="8"/>
        <w:ind w:left="1580"/>
      </w:pPr>
      <w:r>
        <w:rPr/>
        <w:drawing>
          <wp:anchor distT="0" distB="0" distL="0" distR="0" allowOverlap="1" layoutInCell="1" locked="0" behindDoc="1" simplePos="0" relativeHeight="478523392">
            <wp:simplePos x="0" y="0"/>
            <wp:positionH relativeFrom="page">
              <wp:posOffset>1487502</wp:posOffset>
            </wp:positionH>
            <wp:positionV relativeFrom="paragraph">
              <wp:posOffset>450398</wp:posOffset>
            </wp:positionV>
            <wp:extent cx="586143" cy="776287"/>
            <wp:effectExtent l="0" t="0" r="0" b="0"/>
            <wp:wrapNone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43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523904">
            <wp:simplePos x="0" y="0"/>
            <wp:positionH relativeFrom="page">
              <wp:posOffset>4441384</wp:posOffset>
            </wp:positionH>
            <wp:positionV relativeFrom="paragraph">
              <wp:posOffset>365579</wp:posOffset>
            </wp:positionV>
            <wp:extent cx="873240" cy="876300"/>
            <wp:effectExtent l="0" t="0" r="0" b="0"/>
            <wp:wrapNone/>
            <wp:docPr id="4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4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303726pt;margin-top:111.76384pt;width:71.95pt;height:56.55pt;mso-position-horizontal-relative:page;mso-position-vertical-relative:paragraph;z-index:-24792064" coordorigin="2166,2235" coordsize="1439,1131">
            <v:shape style="position:absolute;left:2188;top:2257;width:1395;height:1087" coordorigin="2188,2257" coordsize="1395,1087" path="m3267,2690l2503,2690,2503,3344,3267,3344,3267,2690,3267,2690xm2601,2257l2188,2478,2323,2758,2503,2690,3481,2690,3583,2478,3363,2360,2886,2360,2836,2358,2790,2352,2744,2343,2702,2333,2684,2326,2666,2318,2650,2309,2636,2301,2624,2290,2614,2280,2606,2269,2601,2257xm3481,2690l3267,2690,3448,2758,3481,2690xm3481,2690l3267,2690,3481,2690,3481,2690,3481,2690xm3171,2257l3164,2271,3157,2282,3148,2294,3135,2303,3120,2314,3105,2322,3088,2330,3068,2336,3028,2347,2982,2355,2934,2359,2886,2360,3363,2360,3171,2257xe" filled="true" fillcolor="#4061df" stroked="false">
              <v:path arrowok="t"/>
              <v:fill type="solid"/>
            </v:shape>
            <v:shape style="position:absolute;left:2188;top:2257;width:1395;height:1087" coordorigin="2188,2257" coordsize="1395,1087" path="m2886,3344l2503,3344,2503,2690,2503,2690,3267,2690,3267,2690,3267,3344,3267,3344,2886,3344m3267,2690l2503,2690,2503,2690,2503,2690,2323,2758,2188,2478,2188,2478,2601,2257,2601,2257,2606,2269,2614,2280,2624,2290,2636,2301,2650,2309,2666,2318,2684,2326,2702,2333,2744,2343,2790,2352,2836,2358,2886,2360,3363,2360,3583,2478,3583,2478,3481,2690,3481,2690,3267,2690,3267,2690,3267,2690,3267,2690m3267,2690l3481,2690,3481,2690,3448,2758,3267,2690m3267,2690l3267,2690,3267,2690,3267,2690,3267,2690m3171,2257l3164,2271,3157,2282,3148,2294,3135,2303,3120,2314,3105,2322,3088,2330,3068,2336,3028,2347,2982,2355,2934,2359,2886,2360,3363,2360,3171,2257e" filled="false" stroked="true" strokeweight="2.198834pt" strokecolor="#000000">
              <v:path arrowok="t"/>
              <v:stroke dashstyle="solid"/>
            </v:shape>
            <v:shape style="position:absolute;left:2988;top:2597;width:153;height:209" coordorigin="2989,2597" coordsize="153,209" path="m2989,2767l2989,2597m3141,2778l3136,2786,3128,2793,3119,2798,3107,2800,3094,2804,3066,2806,3037,2803,3024,2800,3012,2797,3003,2791,2995,2785,2990,2777,2989,2767e" filled="false" stroked="true" strokeweight=".637336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8524928">
            <wp:simplePos x="0" y="0"/>
            <wp:positionH relativeFrom="page">
              <wp:posOffset>4428497</wp:posOffset>
            </wp:positionH>
            <wp:positionV relativeFrom="paragraph">
              <wp:posOffset>1362795</wp:posOffset>
            </wp:positionV>
            <wp:extent cx="790586" cy="800100"/>
            <wp:effectExtent l="0" t="0" r="0" b="0"/>
            <wp:wrapNone/>
            <wp:docPr id="4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8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1a</w:t>
      </w:r>
      <w:r>
        <w:rPr>
          <w:spacing w:val="-3"/>
        </w:rPr>
        <w:t> </w:t>
      </w:r>
      <w:r>
        <w:rPr/>
        <w:t>Word</w:t>
      </w:r>
      <w:r>
        <w:rPr>
          <w:spacing w:val="-1"/>
        </w:rPr>
        <w:t> </w:t>
      </w:r>
      <w:r>
        <w:rPr/>
        <w:t>recognition</w:t>
      </w:r>
    </w:p>
    <w:tbl>
      <w:tblPr>
        <w:tblW w:w="0" w:type="auto"/>
        <w:jc w:val="left"/>
        <w:tblInd w:w="1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1"/>
        <w:gridCol w:w="4316"/>
      </w:tblGrid>
      <w:tr>
        <w:trPr>
          <w:trHeight w:val="1655" w:hRule="atLeast"/>
        </w:trPr>
        <w:tc>
          <w:tcPr>
            <w:tcW w:w="454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667" w:right="2218" w:firstLine="225"/>
              <w:rPr>
                <w:sz w:val="24"/>
              </w:rPr>
            </w:pPr>
            <w:r>
              <w:rPr>
                <w:sz w:val="24"/>
              </w:rPr>
              <w:t>Cup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</w:t>
            </w:r>
          </w:p>
        </w:tc>
        <w:tc>
          <w:tcPr>
            <w:tcW w:w="431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896" w:right="1889" w:firstLine="62"/>
              <w:jc w:val="both"/>
              <w:rPr>
                <w:sz w:val="24"/>
              </w:rPr>
            </w:pPr>
            <w:r>
              <w:rPr>
                <w:sz w:val="24"/>
              </w:rPr>
              <w:t>Ball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Stall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Book</w:t>
            </w:r>
          </w:p>
        </w:tc>
      </w:tr>
      <w:tr>
        <w:trPr>
          <w:trHeight w:val="1379" w:hRule="atLeast"/>
        </w:trPr>
        <w:tc>
          <w:tcPr>
            <w:tcW w:w="454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607" w:right="2402"/>
              <w:jc w:val="both"/>
              <w:rPr>
                <w:sz w:val="24"/>
              </w:rPr>
            </w:pPr>
            <w:r>
              <w:rPr>
                <w:sz w:val="24"/>
              </w:rPr>
              <w:t>Shirt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</w:t>
            </w:r>
          </w:p>
        </w:tc>
        <w:tc>
          <w:tcPr>
            <w:tcW w:w="431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728" w:right="2024"/>
              <w:rPr>
                <w:sz w:val="24"/>
              </w:rPr>
            </w:pPr>
            <w:r>
              <w:rPr>
                <w:sz w:val="24"/>
              </w:rPr>
              <w:t>Chair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Cock</w:t>
            </w:r>
          </w:p>
        </w:tc>
      </w:tr>
      <w:tr>
        <w:trPr>
          <w:trHeight w:val="1380" w:hRule="atLeast"/>
        </w:trPr>
        <w:tc>
          <w:tcPr>
            <w:tcW w:w="454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547" w:right="2377"/>
              <w:rPr>
                <w:sz w:val="24"/>
              </w:rPr>
            </w:pPr>
            <w:r>
              <w:rPr>
                <w:sz w:val="24"/>
              </w:rPr>
              <w:t>Stone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Bottle</w:t>
            </w:r>
          </w:p>
        </w:tc>
        <w:tc>
          <w:tcPr>
            <w:tcW w:w="431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908" w:right="1755" w:firstLine="2"/>
              <w:rPr>
                <w:sz w:val="24"/>
              </w:rPr>
            </w:pPr>
            <w:r>
              <w:rPr>
                <w:spacing w:val="-1"/>
                <w:sz w:val="24"/>
              </w:rPr>
              <w:t>Lizard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Table</w:t>
            </w:r>
          </w:p>
        </w:tc>
      </w:tr>
      <w:tr>
        <w:trPr>
          <w:trHeight w:val="1382" w:hRule="atLeast"/>
        </w:trPr>
        <w:tc>
          <w:tcPr>
            <w:tcW w:w="454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667" w:right="2460"/>
              <w:jc w:val="both"/>
              <w:rPr>
                <w:sz w:val="24"/>
              </w:rPr>
            </w:pPr>
            <w:r>
              <w:rPr>
                <w:sz w:val="24"/>
              </w:rPr>
              <w:t>Box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Cup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Cap</w:t>
            </w:r>
          </w:p>
        </w:tc>
        <w:tc>
          <w:tcPr>
            <w:tcW w:w="431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788" w:right="1778"/>
              <w:rPr>
                <w:sz w:val="24"/>
              </w:rPr>
            </w:pPr>
            <w:r>
              <w:rPr>
                <w:sz w:val="24"/>
              </w:rPr>
              <w:t>Yam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Banana Cow</w:t>
            </w:r>
          </w:p>
        </w:tc>
      </w:tr>
      <w:tr>
        <w:trPr>
          <w:trHeight w:val="1104" w:hRule="atLeast"/>
        </w:trPr>
        <w:tc>
          <w:tcPr>
            <w:tcW w:w="454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367" w:right="2437" w:firstLine="60"/>
              <w:rPr>
                <w:sz w:val="24"/>
              </w:rPr>
            </w:pPr>
            <w:r>
              <w:rPr>
                <w:sz w:val="24"/>
              </w:rPr>
              <w:t>Father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Mother</w:t>
            </w:r>
          </w:p>
          <w:p>
            <w:pPr>
              <w:pStyle w:val="TableParagraph"/>
              <w:spacing w:line="264" w:lineRule="exact" w:before="1"/>
              <w:ind w:left="1367"/>
              <w:rPr>
                <w:sz w:val="24"/>
              </w:rPr>
            </w:pPr>
            <w:r>
              <w:rPr>
                <w:sz w:val="24"/>
              </w:rPr>
              <w:t>Boy</w:t>
            </w:r>
          </w:p>
        </w:tc>
        <w:tc>
          <w:tcPr>
            <w:tcW w:w="431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671" w:right="1994"/>
              <w:rPr>
                <w:sz w:val="24"/>
              </w:rPr>
            </w:pPr>
            <w:r>
              <w:rPr>
                <w:spacing w:val="-1"/>
                <w:sz w:val="24"/>
              </w:rPr>
              <w:t>Lizard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Ladi</w:t>
            </w:r>
          </w:p>
          <w:p>
            <w:pPr>
              <w:pStyle w:val="TableParagraph"/>
              <w:spacing w:line="264" w:lineRule="exact" w:before="1"/>
              <w:ind w:left="1671"/>
              <w:rPr>
                <w:sz w:val="24"/>
              </w:rPr>
            </w:pPr>
            <w:r>
              <w:rPr>
                <w:sz w:val="24"/>
              </w:rPr>
              <w:t>Ibrahim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tabs>
          <w:tab w:pos="3787" w:val="left" w:leader="none"/>
          <w:tab w:pos="4515" w:val="left" w:leader="none"/>
          <w:tab w:pos="8116" w:val="left" w:leader="none"/>
        </w:tabs>
        <w:spacing w:before="90"/>
        <w:ind w:left="0" w:right="60"/>
        <w:jc w:val="center"/>
      </w:pPr>
      <w:r>
        <w:rPr/>
        <w:drawing>
          <wp:anchor distT="0" distB="0" distL="0" distR="0" allowOverlap="1" layoutInCell="1" locked="0" behindDoc="1" simplePos="0" relativeHeight="478526976">
            <wp:simplePos x="0" y="0"/>
            <wp:positionH relativeFrom="page">
              <wp:posOffset>4398095</wp:posOffset>
            </wp:positionH>
            <wp:positionV relativeFrom="paragraph">
              <wp:posOffset>-1276803</wp:posOffset>
            </wp:positionV>
            <wp:extent cx="726122" cy="619125"/>
            <wp:effectExtent l="0" t="0" r="0" b="0"/>
            <wp:wrapNone/>
            <wp:docPr id="4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22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527488">
            <wp:simplePos x="0" y="0"/>
            <wp:positionH relativeFrom="page">
              <wp:posOffset>1472929</wp:posOffset>
            </wp:positionH>
            <wp:positionV relativeFrom="paragraph">
              <wp:posOffset>-1301787</wp:posOffset>
            </wp:positionV>
            <wp:extent cx="561442" cy="642937"/>
            <wp:effectExtent l="0" t="0" r="0" b="0"/>
            <wp:wrapNone/>
            <wp:docPr id="5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2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Pupil’s</w:t>
      </w:r>
      <w:r>
        <w:rPr>
          <w:spacing w:val="-3"/>
        </w:rPr>
        <w:t> </w:t>
      </w:r>
      <w:r>
        <w:rPr/>
        <w:t>Number</w:t>
      </w:r>
      <w:r>
        <w:rPr>
          <w:u w:val="single"/>
        </w:rPr>
        <w:tab/>
      </w:r>
      <w:r>
        <w:rPr/>
        <w:tab/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Errors</w:t>
      </w:r>
      <w:r>
        <w:rPr>
          <w:u w:val="single"/>
        </w:rPr>
        <w:t> </w:t>
        <w:tab/>
      </w:r>
    </w:p>
    <w:p>
      <w:pPr>
        <w:spacing w:after="0"/>
        <w:jc w:val="center"/>
        <w:sectPr>
          <w:type w:val="continuous"/>
          <w:pgSz w:w="12240" w:h="15840"/>
          <w:pgMar w:top="1360" w:bottom="280" w:left="580" w:right="320"/>
        </w:sect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before="90"/>
        <w:ind w:left="1559" w:right="1103"/>
        <w:jc w:val="center"/>
      </w:pPr>
      <w:r>
        <w:rPr/>
        <w:drawing>
          <wp:anchor distT="0" distB="0" distL="0" distR="0" allowOverlap="1" layoutInCell="1" locked="0" behindDoc="1" simplePos="0" relativeHeight="478530048">
            <wp:simplePos x="0" y="0"/>
            <wp:positionH relativeFrom="page">
              <wp:posOffset>5179167</wp:posOffset>
            </wp:positionH>
            <wp:positionV relativeFrom="paragraph">
              <wp:posOffset>2253610</wp:posOffset>
            </wp:positionV>
            <wp:extent cx="849247" cy="1633537"/>
            <wp:effectExtent l="0" t="0" r="0" b="0"/>
            <wp:wrapNone/>
            <wp:docPr id="5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247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1a</w:t>
      </w:r>
      <w:r>
        <w:rPr>
          <w:spacing w:val="-3"/>
        </w:rPr>
        <w:t> </w:t>
      </w:r>
      <w:r>
        <w:rPr/>
        <w:t>Comprehension</w:t>
      </w: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1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2"/>
        <w:gridCol w:w="4395"/>
      </w:tblGrid>
      <w:tr>
        <w:trPr>
          <w:trHeight w:val="1382" w:hRule="atLeast"/>
        </w:trPr>
        <w:tc>
          <w:tcPr>
            <w:tcW w:w="446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7" w:right="2505"/>
              <w:rPr>
                <w:sz w:val="24"/>
              </w:rPr>
            </w:pPr>
            <w:r>
              <w:rPr>
                <w:sz w:val="24"/>
              </w:rPr>
              <w:t>The dog is running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 cat is running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 sitting</w:t>
            </w:r>
          </w:p>
        </w:tc>
        <w:tc>
          <w:tcPr>
            <w:tcW w:w="439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18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33223" cy="585787"/>
                  <wp:effectExtent l="0" t="0" r="0" b="0"/>
                  <wp:docPr id="5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5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23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79" w:hRule="atLeast"/>
        </w:trPr>
        <w:tc>
          <w:tcPr>
            <w:tcW w:w="4462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07" w:right="185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hen is running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hen is on the box</w:t>
            </w:r>
          </w:p>
        </w:tc>
        <w:tc>
          <w:tcPr>
            <w:tcW w:w="4395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17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34654" cy="800100"/>
                  <wp:effectExtent l="0" t="0" r="0" b="0"/>
                  <wp:docPr id="57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6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54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80" w:hRule="atLeast"/>
        </w:trPr>
        <w:tc>
          <w:tcPr>
            <w:tcW w:w="4462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chair</w:t>
            </w:r>
          </w:p>
          <w:p>
            <w:pPr>
              <w:pStyle w:val="TableParagraph"/>
              <w:ind w:left="107" w:right="1785"/>
              <w:rPr>
                <w:sz w:val="24"/>
              </w:rPr>
            </w:pPr>
            <w:r>
              <w:rPr>
                <w:sz w:val="24"/>
              </w:rPr>
              <w:t>A man is reading the book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  is holding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ball</w:t>
            </w:r>
          </w:p>
        </w:tc>
        <w:tc>
          <w:tcPr>
            <w:tcW w:w="43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4462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07" w:right="2522"/>
              <w:rPr>
                <w:sz w:val="24"/>
              </w:rPr>
            </w:pPr>
            <w:r>
              <w:rPr>
                <w:sz w:val="24"/>
              </w:rPr>
              <w:t>Ibrahim is digging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Father is sitting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girl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walking</w:t>
            </w:r>
          </w:p>
        </w:tc>
        <w:tc>
          <w:tcPr>
            <w:tcW w:w="439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1580"/>
      </w:pPr>
      <w:r>
        <w:rPr/>
        <w:t>Level</w:t>
      </w:r>
      <w:r>
        <w:rPr>
          <w:spacing w:val="-2"/>
        </w:rPr>
        <w:t> </w:t>
      </w:r>
      <w:r>
        <w:rPr/>
        <w:t>1a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1580"/>
      </w:pPr>
      <w:r>
        <w:rPr/>
        <w:t>Use</w:t>
      </w:r>
      <w:r>
        <w:rPr>
          <w:spacing w:val="-3"/>
        </w:rPr>
        <w:t> </w:t>
      </w:r>
      <w:r>
        <w:rPr/>
        <w:t>pupil</w:t>
      </w:r>
      <w:r>
        <w:rPr>
          <w:spacing w:val="-1"/>
        </w:rPr>
        <w:t> </w:t>
      </w:r>
      <w:r>
        <w:rPr/>
        <w:t>response cards to complete</w:t>
      </w:r>
      <w:r>
        <w:rPr>
          <w:spacing w:val="-2"/>
        </w:rPr>
        <w:t> </w:t>
      </w:r>
      <w:r>
        <w:rPr/>
        <w:t>the response summary</w:t>
      </w:r>
      <w:r>
        <w:rPr>
          <w:spacing w:val="-5"/>
        </w:rPr>
        <w:t> </w:t>
      </w:r>
      <w:r>
        <w:rPr/>
        <w:t>below.</w:t>
      </w:r>
    </w:p>
    <w:p>
      <w:pPr>
        <w:pStyle w:val="Heading1"/>
        <w:tabs>
          <w:tab w:pos="4700" w:val="right" w:leader="none"/>
        </w:tabs>
        <w:spacing w:before="688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Recognition</w:t>
        <w:tab/>
      </w:r>
      <w:r>
        <w:rPr>
          <w:b w:val="0"/>
        </w:rPr>
        <w:t>10</w:t>
      </w:r>
    </w:p>
    <w:p>
      <w:pPr>
        <w:pStyle w:val="BodyText"/>
        <w:tabs>
          <w:tab w:pos="4840" w:val="left" w:leader="none"/>
        </w:tabs>
        <w:spacing w:before="137"/>
        <w:ind w:left="4221"/>
      </w:pPr>
      <w:r>
        <w:rPr/>
        <w:t>-</w:t>
        <w:tab/>
        <w:t>Errors</w:t>
      </w:r>
    </w:p>
    <w:p>
      <w:pPr>
        <w:pStyle w:val="ListParagraph"/>
        <w:numPr>
          <w:ilvl w:val="0"/>
          <w:numId w:val="33"/>
        </w:numPr>
        <w:tabs>
          <w:tab w:pos="4460" w:val="left" w:leader="none"/>
          <w:tab w:pos="4461" w:val="left" w:leader="none"/>
          <w:tab w:pos="4995" w:val="left" w:leader="none"/>
          <w:tab w:pos="8061" w:val="left" w:leader="none"/>
        </w:tabs>
        <w:spacing w:line="360" w:lineRule="auto" w:before="552" w:after="0"/>
        <w:ind w:left="4101" w:right="2996" w:hanging="36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55264" from="252.050003pt,15.463125pt" to="275.990004pt,15.463125pt" stroked="true" strokeweight=".888pt" strokecolor="#000000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15755776" from="521.961975pt,41.155125pt" to="539.961976pt,41.155125pt" stroked="true" strokeweight=".48pt" strokecolor="#000000">
            <v:stroke dashstyle="solid"/>
            <w10:wrap type="none"/>
          </v:line>
        </w:pict>
      </w:r>
      <w:r>
        <w:rPr/>
        <w:tab/>
      </w:r>
      <w:r>
        <w:rPr>
          <w:sz w:val="24"/>
        </w:rPr>
        <w:t>correct</w:t>
      </w:r>
      <w:r>
        <w:rPr>
          <w:spacing w:val="-2"/>
          <w:sz w:val="24"/>
        </w:rPr>
        <w:t> </w:t>
      </w:r>
      <w:r>
        <w:rPr>
          <w:sz w:val="24"/>
        </w:rPr>
        <w:t>word</w:t>
      </w:r>
      <w:r>
        <w:rPr>
          <w:spacing w:val="1"/>
          <w:sz w:val="24"/>
        </w:rPr>
        <w:t> </w:t>
      </w:r>
      <w:r>
        <w:rPr>
          <w:sz w:val="24"/>
        </w:rPr>
        <w:t>recognition</w:t>
        <w:tab/>
      </w:r>
      <w:r>
        <w:rPr>
          <w:spacing w:val="-2"/>
          <w:sz w:val="24"/>
        </w:rPr>
        <w:t>(b)</w:t>
      </w:r>
      <w:r>
        <w:rPr>
          <w:spacing w:val="-57"/>
          <w:sz w:val="24"/>
        </w:rPr>
        <w:t> </w:t>
      </w:r>
      <w:r>
        <w:rPr>
          <w:sz w:val="24"/>
        </w:rPr>
        <w:t>comprehension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4"/>
        <w:gridCol w:w="1681"/>
        <w:gridCol w:w="1963"/>
        <w:gridCol w:w="1686"/>
      </w:tblGrid>
      <w:tr>
        <w:trPr>
          <w:trHeight w:val="419" w:hRule="atLeast"/>
        </w:trPr>
        <w:tc>
          <w:tcPr>
            <w:tcW w:w="8404" w:type="dxa"/>
            <w:gridSpan w:val="4"/>
            <w:tcBorders>
              <w:right w:val="single" w:sz="12" w:space="0" w:color="000000"/>
            </w:tcBorders>
          </w:tcPr>
          <w:p>
            <w:pPr>
              <w:pStyle w:val="TableParagraph"/>
              <w:spacing w:before="72"/>
              <w:ind w:left="3681" w:right="3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1a</w:t>
            </w:r>
          </w:p>
        </w:tc>
      </w:tr>
      <w:tr>
        <w:trPr>
          <w:trHeight w:val="411" w:hRule="atLeast"/>
        </w:trPr>
        <w:tc>
          <w:tcPr>
            <w:tcW w:w="30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before="61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Independent</w:t>
            </w:r>
          </w:p>
        </w:tc>
        <w:tc>
          <w:tcPr>
            <w:tcW w:w="1963" w:type="dxa"/>
          </w:tcPr>
          <w:p>
            <w:pPr>
              <w:pStyle w:val="TableParagraph"/>
              <w:spacing w:before="61"/>
              <w:ind w:left="458"/>
              <w:rPr>
                <w:sz w:val="24"/>
              </w:rPr>
            </w:pPr>
            <w:r>
              <w:rPr>
                <w:sz w:val="24"/>
              </w:rPr>
              <w:t>Instructional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1"/>
              <w:ind w:left="273" w:right="303"/>
              <w:jc w:val="center"/>
              <w:rPr>
                <w:sz w:val="24"/>
              </w:rPr>
            </w:pPr>
            <w:r>
              <w:rPr>
                <w:sz w:val="24"/>
              </w:rPr>
              <w:t>Frustration</w:t>
            </w:r>
          </w:p>
        </w:tc>
      </w:tr>
      <w:tr>
        <w:trPr>
          <w:trHeight w:val="413" w:hRule="atLeast"/>
        </w:trPr>
        <w:tc>
          <w:tcPr>
            <w:tcW w:w="3074" w:type="dxa"/>
          </w:tcPr>
          <w:p>
            <w:pPr>
              <w:pStyle w:val="TableParagraph"/>
              <w:tabs>
                <w:tab w:pos="529" w:val="left" w:leader="none"/>
                <w:tab w:pos="1129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(a)</w:t>
              <w:tab/>
            </w: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recognition</w:t>
            </w:r>
          </w:p>
        </w:tc>
        <w:tc>
          <w:tcPr>
            <w:tcW w:w="1681" w:type="dxa"/>
          </w:tcPr>
          <w:p>
            <w:pPr>
              <w:pStyle w:val="TableParagraph"/>
              <w:spacing w:before="64"/>
              <w:ind w:left="756"/>
              <w:rPr>
                <w:sz w:val="24"/>
              </w:rPr>
            </w:pPr>
            <w:r>
              <w:rPr>
                <w:sz w:val="24"/>
              </w:rPr>
              <w:t>95+</w:t>
            </w:r>
          </w:p>
        </w:tc>
        <w:tc>
          <w:tcPr>
            <w:tcW w:w="1963" w:type="dxa"/>
          </w:tcPr>
          <w:p>
            <w:pPr>
              <w:pStyle w:val="TableParagraph"/>
              <w:spacing w:before="64"/>
              <w:ind w:left="996"/>
              <w:rPr>
                <w:sz w:val="24"/>
              </w:rPr>
            </w:pPr>
            <w:r>
              <w:rPr>
                <w:sz w:val="24"/>
              </w:rPr>
              <w:t>90+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4"/>
              <w:ind w:left="273" w:right="232"/>
              <w:jc w:val="center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</w:t>
            </w:r>
          </w:p>
        </w:tc>
      </w:tr>
      <w:tr>
        <w:trPr>
          <w:trHeight w:val="885" w:hRule="atLeast"/>
        </w:trPr>
        <w:tc>
          <w:tcPr>
            <w:tcW w:w="3074" w:type="dxa"/>
          </w:tcPr>
          <w:p>
            <w:pPr>
              <w:pStyle w:val="TableParagraph"/>
              <w:tabs>
                <w:tab w:pos="1129" w:val="left" w:leader="none"/>
              </w:tabs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comprehension</w:t>
            </w:r>
          </w:p>
        </w:tc>
        <w:tc>
          <w:tcPr>
            <w:tcW w:w="1681" w:type="dxa"/>
          </w:tcPr>
          <w:p>
            <w:pPr>
              <w:pStyle w:val="TableParagraph"/>
              <w:spacing w:before="63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3.5+</w:t>
            </w:r>
          </w:p>
        </w:tc>
        <w:tc>
          <w:tcPr>
            <w:tcW w:w="1963" w:type="dxa"/>
          </w:tcPr>
          <w:p>
            <w:pPr>
              <w:pStyle w:val="TableParagraph"/>
              <w:spacing w:before="63"/>
              <w:ind w:left="936"/>
              <w:rPr>
                <w:sz w:val="24"/>
              </w:rPr>
            </w:pPr>
            <w:r>
              <w:rPr>
                <w:sz w:val="24"/>
              </w:rPr>
              <w:t>3/2.5</w:t>
            </w:r>
          </w:p>
        </w:tc>
        <w:tc>
          <w:tcPr>
            <w:tcW w:w="168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3"/>
              <w:ind w:left="260" w:right="3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</w:t>
            </w:r>
          </w:p>
        </w:tc>
      </w:tr>
    </w:tbl>
    <w:p>
      <w:pPr>
        <w:pStyle w:val="BodyText"/>
        <w:spacing w:before="6"/>
        <w:ind w:left="1580"/>
      </w:pPr>
      <w:r>
        <w:rPr/>
        <w:pict>
          <v:rect style="position:absolute;margin-left:99.150002pt;margin-top:-106.502876pt;width:438.5pt;height:106.5pt;mso-position-horizontal-relative:page;mso-position-vertical-relative:paragraph;z-index:-24787968" filled="false" stroked="true" strokeweight="1.5pt" strokecolor="#000000">
            <v:stroke dashstyle="solid"/>
            <w10:wrap type="none"/>
          </v:rect>
        </w:pict>
      </w:r>
      <w:r>
        <w:rPr/>
        <w:t>Level</w:t>
      </w:r>
      <w:r>
        <w:rPr>
          <w:spacing w:val="-2"/>
        </w:rPr>
        <w:t> </w:t>
      </w:r>
      <w:r>
        <w:rPr/>
        <w:t>1b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4"/>
        </w:numPr>
        <w:tabs>
          <w:tab w:pos="1780" w:val="left" w:leader="none"/>
        </w:tabs>
        <w:spacing w:line="360" w:lineRule="auto" w:before="90" w:after="0"/>
        <w:ind w:left="1580" w:right="1124" w:firstLine="0"/>
        <w:jc w:val="left"/>
        <w:rPr>
          <w:sz w:val="24"/>
        </w:rPr>
      </w:pPr>
      <w:r>
        <w:rPr>
          <w:sz w:val="24"/>
        </w:rPr>
        <w:t>Look</w:t>
      </w:r>
      <w:r>
        <w:rPr>
          <w:spacing w:val="14"/>
          <w:sz w:val="24"/>
        </w:rPr>
        <w:t> </w:t>
      </w:r>
      <w:r>
        <w:rPr>
          <w:sz w:val="24"/>
        </w:rPr>
        <w:t>at</w:t>
      </w:r>
      <w:r>
        <w:rPr>
          <w:spacing w:val="17"/>
          <w:sz w:val="24"/>
        </w:rPr>
        <w:t> </w:t>
      </w:r>
      <w:r>
        <w:rPr>
          <w:sz w:val="24"/>
        </w:rPr>
        <w:t>Ladi.</w:t>
      </w:r>
      <w:r>
        <w:rPr>
          <w:spacing w:val="15"/>
          <w:sz w:val="24"/>
        </w:rPr>
        <w:t> </w:t>
      </w:r>
      <w:r>
        <w:rPr>
          <w:sz w:val="24"/>
        </w:rPr>
        <w:t>She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5"/>
          <w:sz w:val="24"/>
        </w:rPr>
        <w:t> </w:t>
      </w:r>
      <w:r>
        <w:rPr>
          <w:sz w:val="24"/>
        </w:rPr>
        <w:t>going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market.</w:t>
      </w:r>
      <w:r>
        <w:rPr>
          <w:spacing w:val="15"/>
          <w:sz w:val="24"/>
        </w:rPr>
        <w:t> </w:t>
      </w:r>
      <w:r>
        <w:rPr>
          <w:sz w:val="24"/>
        </w:rPr>
        <w:t>She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carrying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basket.</w:t>
      </w:r>
      <w:r>
        <w:rPr>
          <w:spacing w:val="15"/>
          <w:sz w:val="24"/>
        </w:rPr>
        <w:t> </w:t>
      </w:r>
      <w:r>
        <w:rPr>
          <w:sz w:val="24"/>
        </w:rPr>
        <w:t>See</w:t>
      </w:r>
      <w:r>
        <w:rPr>
          <w:spacing w:val="13"/>
          <w:sz w:val="24"/>
        </w:rPr>
        <w:t> </w:t>
      </w:r>
      <w:r>
        <w:rPr>
          <w:sz w:val="24"/>
        </w:rPr>
        <w:t>Ibrahim.</w:t>
      </w:r>
      <w:r>
        <w:rPr>
          <w:spacing w:val="14"/>
          <w:sz w:val="24"/>
        </w:rPr>
        <w:t> </w:t>
      </w:r>
      <w:r>
        <w:rPr>
          <w:sz w:val="24"/>
        </w:rPr>
        <w:t>He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running.</w:t>
      </w:r>
      <w:r>
        <w:rPr>
          <w:spacing w:val="-1"/>
          <w:sz w:val="24"/>
        </w:rPr>
        <w:t> </w:t>
      </w:r>
      <w:r>
        <w:rPr>
          <w:sz w:val="24"/>
        </w:rPr>
        <w:t>He</w:t>
      </w:r>
      <w:r>
        <w:rPr>
          <w:spacing w:val="-1"/>
          <w:sz w:val="24"/>
        </w:rPr>
        <w:t> </w:t>
      </w:r>
      <w:r>
        <w:rPr>
          <w:sz w:val="24"/>
        </w:rPr>
        <w:t>can see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snake</w:t>
      </w:r>
      <w:r>
        <w:rPr>
          <w:spacing w:val="-1"/>
          <w:sz w:val="24"/>
        </w:rPr>
        <w:t> </w:t>
      </w:r>
      <w:r>
        <w:rPr>
          <w:sz w:val="24"/>
        </w:rPr>
        <w:t>near</w:t>
      </w:r>
      <w:r>
        <w:rPr>
          <w:spacing w:val="3"/>
          <w:sz w:val="24"/>
        </w:rPr>
        <w:t> </w:t>
      </w:r>
      <w:r>
        <w:rPr>
          <w:sz w:val="24"/>
        </w:rPr>
        <w:t>Ladi. He</w:t>
      </w:r>
      <w:r>
        <w:rPr>
          <w:spacing w:val="-1"/>
          <w:sz w:val="24"/>
        </w:rPr>
        <w:t> </w:t>
      </w:r>
      <w:r>
        <w:rPr>
          <w:sz w:val="24"/>
        </w:rPr>
        <w:t>is holding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big</w:t>
      </w:r>
      <w:r>
        <w:rPr>
          <w:spacing w:val="-3"/>
          <w:sz w:val="24"/>
        </w:rPr>
        <w:t> </w:t>
      </w:r>
      <w:r>
        <w:rPr>
          <w:sz w:val="24"/>
        </w:rPr>
        <w:t>stone.</w:t>
      </w:r>
    </w:p>
    <w:p>
      <w:pPr>
        <w:pStyle w:val="BodyText"/>
        <w:spacing w:line="360" w:lineRule="auto" w:before="1"/>
        <w:ind w:left="1580" w:right="1115"/>
      </w:pPr>
      <w:r>
        <w:rPr/>
        <w:t>What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father</w:t>
      </w:r>
      <w:r>
        <w:rPr>
          <w:spacing w:val="22"/>
        </w:rPr>
        <w:t> </w:t>
      </w:r>
      <w:r>
        <w:rPr/>
        <w:t>doing?</w:t>
      </w:r>
      <w:r>
        <w:rPr>
          <w:spacing w:val="27"/>
        </w:rPr>
        <w:t> </w:t>
      </w:r>
      <w:r>
        <w:rPr/>
        <w:t>He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coming.</w:t>
      </w:r>
      <w:r>
        <w:rPr>
          <w:spacing w:val="23"/>
        </w:rPr>
        <w:t> </w:t>
      </w:r>
      <w:r>
        <w:rPr/>
        <w:t>See</w:t>
      </w:r>
      <w:r>
        <w:rPr>
          <w:spacing w:val="21"/>
        </w:rPr>
        <w:t> </w:t>
      </w:r>
      <w:r>
        <w:rPr/>
        <w:t>father</w:t>
      </w:r>
      <w:r>
        <w:rPr>
          <w:spacing w:val="25"/>
        </w:rPr>
        <w:t> </w:t>
      </w:r>
      <w:r>
        <w:rPr/>
        <w:t>pick</w:t>
      </w:r>
      <w:r>
        <w:rPr>
          <w:spacing w:val="23"/>
        </w:rPr>
        <w:t> </w:t>
      </w:r>
      <w:r>
        <w:rPr/>
        <w:t>up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stick.</w:t>
      </w:r>
      <w:r>
        <w:rPr>
          <w:spacing w:val="23"/>
        </w:rPr>
        <w:t> </w:t>
      </w:r>
      <w:r>
        <w:rPr/>
        <w:t>He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running</w:t>
      </w:r>
      <w:r>
        <w:rPr>
          <w:spacing w:val="20"/>
        </w:rPr>
        <w:t> </w:t>
      </w:r>
      <w:r>
        <w:rPr/>
        <w:t>after</w:t>
      </w:r>
      <w:r>
        <w:rPr>
          <w:spacing w:val="23"/>
        </w:rPr>
        <w:t> </w:t>
      </w:r>
      <w:r>
        <w:rPr/>
        <w:t>the</w:t>
      </w:r>
      <w:r>
        <w:rPr>
          <w:spacing w:val="-57"/>
        </w:rPr>
        <w:t> </w:t>
      </w:r>
      <w:r>
        <w:rPr/>
        <w:t>snake.</w:t>
      </w:r>
    </w:p>
    <w:p>
      <w:pPr>
        <w:pStyle w:val="Heading1"/>
        <w:tabs>
          <w:tab w:pos="4700" w:val="right" w:leader="none"/>
        </w:tabs>
        <w:spacing w:before="276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Recognition 1b</w:t>
        <w:tab/>
      </w:r>
      <w:r>
        <w:rPr>
          <w:b w:val="0"/>
        </w:rPr>
        <w:t>50</w:t>
      </w:r>
    </w:p>
    <w:p>
      <w:pPr>
        <w:pStyle w:val="BodyText"/>
        <w:spacing w:before="134"/>
        <w:ind w:left="4401"/>
      </w:pPr>
      <w:r>
        <w:rPr>
          <w:w w:val="99"/>
        </w:rPr>
        <w:t>-</w:t>
      </w:r>
    </w:p>
    <w:p>
      <w:pPr>
        <w:pStyle w:val="BodyText"/>
        <w:tabs>
          <w:tab w:pos="4995" w:val="left" w:leader="none"/>
        </w:tabs>
        <w:spacing w:before="3"/>
        <w:ind w:left="4461"/>
      </w:pPr>
      <w:r>
        <w:rPr>
          <w:u w:val="single"/>
        </w:rPr>
        <w:t> </w:t>
        <w:tab/>
      </w:r>
      <w:r>
        <w:rPr/>
        <w:t>errors</w:t>
      </w:r>
    </w:p>
    <w:p>
      <w:pPr>
        <w:pStyle w:val="BodyText"/>
        <w:tabs>
          <w:tab w:pos="4995" w:val="left" w:leader="none"/>
        </w:tabs>
        <w:spacing w:before="137"/>
        <w:ind w:left="4461"/>
      </w:pPr>
      <w:r>
        <w:rPr>
          <w:u w:val="single"/>
        </w:rPr>
        <w:t> </w:t>
        <w:tab/>
      </w:r>
      <w:r>
        <w:rPr/>
        <w:t>correct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5"/>
        </w:numPr>
        <w:tabs>
          <w:tab w:pos="752" w:val="left" w:leader="none"/>
          <w:tab w:pos="1287" w:val="left" w:leader="none"/>
          <w:tab w:pos="4461" w:val="left" w:leader="none"/>
        </w:tabs>
        <w:spacing w:line="240" w:lineRule="auto" w:before="1" w:after="0"/>
        <w:ind w:left="4461" w:right="0" w:hanging="4428"/>
        <w:jc w:val="left"/>
        <w:rPr>
          <w:sz w:val="24"/>
        </w:rPr>
      </w:pPr>
      <w:r>
        <w:rPr>
          <w:w w:val="99"/>
          <w:sz w:val="24"/>
          <w:u w:val="single"/>
        </w:rPr>
        <w:t> </w:t>
        <w:tab/>
      </w:r>
      <w:r>
        <w:rPr>
          <w:sz w:val="24"/>
        </w:rPr>
        <w:t>%</w:t>
      </w:r>
      <w:r>
        <w:rPr>
          <w:spacing w:val="-3"/>
          <w:sz w:val="24"/>
        </w:rPr>
        <w:t> </w:t>
      </w:r>
      <w:r>
        <w:rPr>
          <w:sz w:val="24"/>
        </w:rPr>
        <w:t>correct</w:t>
      </w:r>
      <w:r>
        <w:rPr>
          <w:spacing w:val="-1"/>
          <w:sz w:val="24"/>
        </w:rPr>
        <w:t> </w:t>
      </w:r>
      <w:r>
        <w:rPr>
          <w:sz w:val="24"/>
        </w:rPr>
        <w:t>word recognition</w:t>
      </w:r>
    </w:p>
    <w:p>
      <w:pPr>
        <w:pStyle w:val="Heading1"/>
        <w:spacing w:before="141"/>
      </w:pPr>
      <w:r>
        <w:rPr/>
        <w:t>Comprehension</w:t>
      </w:r>
      <w:r>
        <w:rPr>
          <w:spacing w:val="-1"/>
        </w:rPr>
        <w:t> </w:t>
      </w:r>
      <w:r>
        <w:rPr/>
        <w:t>Questions</w:t>
      </w:r>
      <w:r>
        <w:rPr>
          <w:spacing w:val="-2"/>
        </w:rPr>
        <w:t> </w:t>
      </w:r>
      <w:r>
        <w:rPr/>
        <w:t>(1b)</w:t>
      </w:r>
    </w:p>
    <w:p>
      <w:pPr>
        <w:pStyle w:val="ListParagraph"/>
        <w:numPr>
          <w:ilvl w:val="0"/>
          <w:numId w:val="36"/>
        </w:numPr>
        <w:tabs>
          <w:tab w:pos="2301" w:val="left" w:leader="none"/>
          <w:tab w:pos="9887" w:val="left" w:leader="none"/>
        </w:tabs>
        <w:spacing w:line="240" w:lineRule="auto" w:before="135" w:after="0"/>
        <w:ind w:left="230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Ladi</w:t>
      </w:r>
      <w:r>
        <w:rPr>
          <w:spacing w:val="-1"/>
          <w:sz w:val="24"/>
        </w:rPr>
        <w:t> </w:t>
      </w:r>
      <w:r>
        <w:rPr>
          <w:sz w:val="24"/>
        </w:rPr>
        <w:t>doing?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36"/>
        </w:numPr>
        <w:tabs>
          <w:tab w:pos="2301" w:val="left" w:leader="none"/>
          <w:tab w:pos="9767" w:val="left" w:leader="none"/>
          <w:tab w:pos="9813" w:val="left" w:leader="none"/>
          <w:tab w:pos="9874" w:val="left" w:leader="none"/>
        </w:tabs>
        <w:spacing w:line="360" w:lineRule="auto" w:before="136" w:after="0"/>
        <w:ind w:left="1940" w:right="1463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Ibrahim</w:t>
      </w:r>
      <w:r>
        <w:rPr>
          <w:spacing w:val="-2"/>
          <w:sz w:val="24"/>
        </w:rPr>
        <w:t> </w:t>
      </w:r>
      <w:r>
        <w:rPr>
          <w:sz w:val="24"/>
        </w:rPr>
        <w:t>see?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  <w:tab/>
        <w:tab/>
      </w:r>
      <w:r>
        <w:rPr>
          <w:sz w:val="24"/>
        </w:rPr>
        <w:t> 3a.</w:t>
      </w:r>
      <w:r>
        <w:rPr>
          <w:spacing w:val="13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will happen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snake?</w:t>
      </w:r>
      <w:r>
        <w:rPr>
          <w:sz w:val="24"/>
          <w:u w:val="single"/>
        </w:rPr>
        <w:t> </w:t>
        <w:tab/>
      </w:r>
      <w:r>
        <w:rPr>
          <w:sz w:val="24"/>
        </w:rPr>
        <w:t> 3b.</w:t>
      </w:r>
      <w:r>
        <w:rPr>
          <w:spacing w:val="-1"/>
          <w:sz w:val="24"/>
        </w:rPr>
        <w:t> </w:t>
      </w: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 think</w:t>
      </w:r>
      <w:r>
        <w:rPr>
          <w:spacing w:val="-1"/>
          <w:sz w:val="24"/>
        </w:rPr>
        <w:t> </w:t>
      </w:r>
      <w:r>
        <w:rPr>
          <w:sz w:val="24"/>
        </w:rPr>
        <w:t>so?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  <w:tab/>
      </w:r>
    </w:p>
    <w:p>
      <w:pPr>
        <w:pStyle w:val="BodyText"/>
        <w:tabs>
          <w:tab w:pos="10028" w:val="left" w:leader="none"/>
        </w:tabs>
        <w:spacing w:before="2"/>
        <w:ind w:left="1940"/>
      </w:pPr>
      <w:r>
        <w:rPr/>
        <w:t>4.</w:t>
      </w:r>
      <w:r>
        <w:rPr>
          <w:spacing w:val="60"/>
        </w:rPr>
        <w:t> </w:t>
      </w:r>
      <w:r>
        <w:rPr/>
        <w:t>What</w:t>
      </w:r>
      <w:r>
        <w:rPr>
          <w:spacing w:val="-1"/>
        </w:rPr>
        <w:t> </w:t>
      </w:r>
      <w:r>
        <w:rPr/>
        <w:t>name</w:t>
      </w:r>
      <w:r>
        <w:rPr>
          <w:spacing w:val="-1"/>
        </w:rPr>
        <w:t> </w:t>
      </w:r>
      <w:r>
        <w:rPr/>
        <w:t>can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give to the</w:t>
      </w:r>
      <w:r>
        <w:rPr>
          <w:spacing w:val="-2"/>
        </w:rPr>
        <w:t> </w:t>
      </w:r>
      <w:r>
        <w:rPr/>
        <w:t>story</w:t>
      </w:r>
      <w:r>
        <w:rPr>
          <w:spacing w:val="-5"/>
        </w:rPr>
        <w:t> </w:t>
      </w:r>
      <w:r>
        <w:rPr/>
        <w:t>to tell</w:t>
      </w:r>
      <w:r>
        <w:rPr>
          <w:spacing w:val="-1"/>
        </w:rPr>
        <w:t> </w:t>
      </w:r>
      <w:r>
        <w:rPr/>
        <w:t>us what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about?</w:t>
      </w:r>
      <w:r>
        <w:rPr>
          <w:spacing w:val="3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0"/>
          <w:numId w:val="35"/>
        </w:numPr>
        <w:tabs>
          <w:tab w:pos="4101" w:val="left" w:leader="none"/>
          <w:tab w:pos="5355" w:val="left" w:leader="none"/>
        </w:tabs>
        <w:spacing w:line="240" w:lineRule="auto" w:before="90" w:after="0"/>
        <w:ind w:left="4101" w:right="0" w:hanging="360"/>
        <w:jc w:val="left"/>
      </w:pPr>
      <w:r>
        <w:rPr>
          <w:u w:val="single"/>
        </w:rPr>
        <w:t> </w:t>
        <w:tab/>
      </w:r>
      <w:r>
        <w:rPr/>
        <w:t>comprehension</w:t>
      </w:r>
      <w:r>
        <w:rPr>
          <w:spacing w:val="-2"/>
        </w:rPr>
        <w:t> </w:t>
      </w:r>
      <w:r>
        <w:rPr/>
        <w:t>correct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1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7"/>
        <w:gridCol w:w="1788"/>
        <w:gridCol w:w="1684"/>
        <w:gridCol w:w="1656"/>
      </w:tblGrid>
      <w:tr>
        <w:trPr>
          <w:trHeight w:val="528" w:hRule="atLeast"/>
        </w:trPr>
        <w:tc>
          <w:tcPr>
            <w:tcW w:w="3727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81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1b</w:t>
            </w:r>
          </w:p>
        </w:tc>
        <w:tc>
          <w:tcPr>
            <w:tcW w:w="1684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6" w:type="dxa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372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1"/>
              <w:ind w:left="2210"/>
              <w:rPr>
                <w:sz w:val="24"/>
              </w:rPr>
            </w:pPr>
            <w:r>
              <w:rPr>
                <w:sz w:val="24"/>
              </w:rPr>
              <w:t>Independent</w:t>
            </w:r>
          </w:p>
        </w:tc>
        <w:tc>
          <w:tcPr>
            <w:tcW w:w="1788" w:type="dxa"/>
          </w:tcPr>
          <w:p>
            <w:pPr>
              <w:pStyle w:val="TableParagraph"/>
              <w:spacing w:before="61"/>
              <w:ind w:left="300"/>
              <w:rPr>
                <w:sz w:val="24"/>
              </w:rPr>
            </w:pPr>
            <w:r>
              <w:rPr>
                <w:sz w:val="24"/>
              </w:rPr>
              <w:t>Instructional</w:t>
            </w:r>
          </w:p>
        </w:tc>
        <w:tc>
          <w:tcPr>
            <w:tcW w:w="1684" w:type="dxa"/>
          </w:tcPr>
          <w:p>
            <w:pPr>
              <w:pStyle w:val="TableParagraph"/>
              <w:spacing w:before="61"/>
              <w:ind w:left="290" w:right="300"/>
              <w:jc w:val="center"/>
              <w:rPr>
                <w:sz w:val="24"/>
              </w:rPr>
            </w:pPr>
            <w:r>
              <w:rPr>
                <w:sz w:val="24"/>
              </w:rPr>
              <w:t>Frustration</w:t>
            </w:r>
          </w:p>
        </w:tc>
        <w:tc>
          <w:tcPr>
            <w:tcW w:w="1656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727" w:type="dxa"/>
            <w:tcBorders>
              <w:left w:val="single" w:sz="12" w:space="0" w:color="000000"/>
            </w:tcBorders>
          </w:tcPr>
          <w:p>
            <w:pPr>
              <w:pStyle w:val="TableParagraph"/>
              <w:tabs>
                <w:tab w:pos="937" w:val="left" w:leader="none"/>
                <w:tab w:pos="1537" w:val="left" w:leader="none"/>
              </w:tabs>
              <w:spacing w:before="64"/>
              <w:ind w:left="277"/>
              <w:rPr>
                <w:sz w:val="24"/>
              </w:rPr>
            </w:pPr>
            <w:r>
              <w:rPr>
                <w:sz w:val="24"/>
              </w:rPr>
              <w:t>(a)</w:t>
              <w:tab/>
            </w: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recognition</w:t>
            </w:r>
          </w:p>
        </w:tc>
        <w:tc>
          <w:tcPr>
            <w:tcW w:w="1788" w:type="dxa"/>
          </w:tcPr>
          <w:p>
            <w:pPr>
              <w:pStyle w:val="TableParagraph"/>
              <w:spacing w:before="64"/>
              <w:ind w:left="526"/>
              <w:rPr>
                <w:sz w:val="24"/>
              </w:rPr>
            </w:pPr>
            <w:r>
              <w:rPr>
                <w:sz w:val="24"/>
              </w:rPr>
              <w:t>95+</w:t>
            </w:r>
          </w:p>
        </w:tc>
        <w:tc>
          <w:tcPr>
            <w:tcW w:w="1684" w:type="dxa"/>
          </w:tcPr>
          <w:p>
            <w:pPr>
              <w:pStyle w:val="TableParagraph"/>
              <w:spacing w:before="64"/>
              <w:ind w:left="290" w:right="282"/>
              <w:jc w:val="center"/>
              <w:rPr>
                <w:sz w:val="24"/>
              </w:rPr>
            </w:pPr>
            <w:r>
              <w:rPr>
                <w:sz w:val="24"/>
              </w:rPr>
              <w:t>90+</w:t>
            </w:r>
          </w:p>
        </w:tc>
        <w:tc>
          <w:tcPr>
            <w:tcW w:w="1656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4"/>
              <w:ind w:left="336" w:right="379"/>
              <w:jc w:val="center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</w:t>
            </w:r>
          </w:p>
        </w:tc>
      </w:tr>
      <w:tr>
        <w:trPr>
          <w:trHeight w:val="1015" w:hRule="atLeast"/>
        </w:trPr>
        <w:tc>
          <w:tcPr>
            <w:tcW w:w="3727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tabs>
                <w:tab w:pos="937" w:val="left" w:leader="none"/>
                <w:tab w:pos="1537" w:val="left" w:leader="none"/>
              </w:tabs>
              <w:spacing w:before="63"/>
              <w:ind w:left="217"/>
              <w:rPr>
                <w:sz w:val="24"/>
              </w:rPr>
            </w:pPr>
            <w:r>
              <w:rPr>
                <w:sz w:val="24"/>
              </w:rPr>
              <w:t>(b)</w:t>
              <w:tab/>
            </w: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comprehension</w:t>
            </w:r>
          </w:p>
        </w:tc>
        <w:tc>
          <w:tcPr>
            <w:tcW w:w="17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3"/>
              <w:ind w:left="526"/>
              <w:rPr>
                <w:sz w:val="24"/>
              </w:rPr>
            </w:pPr>
            <w:r>
              <w:rPr>
                <w:sz w:val="24"/>
              </w:rPr>
              <w:t>3.5+</w:t>
            </w:r>
          </w:p>
        </w:tc>
        <w:tc>
          <w:tcPr>
            <w:tcW w:w="16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63"/>
              <w:ind w:left="290" w:right="290"/>
              <w:jc w:val="center"/>
              <w:rPr>
                <w:sz w:val="24"/>
              </w:rPr>
            </w:pPr>
            <w:r>
              <w:rPr>
                <w:sz w:val="24"/>
              </w:rPr>
              <w:t>3/2.5</w:t>
            </w:r>
          </w:p>
        </w:tc>
        <w:tc>
          <w:tcPr>
            <w:tcW w:w="1656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3"/>
              <w:ind w:left="249" w:right="3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90"/>
        <w:ind w:left="1580" w:right="0" w:firstLine="0"/>
        <w:jc w:val="left"/>
        <w:rPr>
          <w:b/>
          <w:sz w:val="24"/>
        </w:rPr>
      </w:pPr>
      <w:r>
        <w:rPr>
          <w:b/>
          <w:sz w:val="24"/>
        </w:rPr>
        <w:t>Level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580" w:right="1123"/>
        <w:jc w:val="both"/>
      </w:pPr>
      <w:r>
        <w:rPr/>
        <w:t>Bitrus * has a new ball. See the ball in the cupboard. Usman wants to play. He is looking</w:t>
      </w:r>
      <w:r>
        <w:rPr>
          <w:spacing w:val="1"/>
        </w:rPr>
        <w:t> </w:t>
      </w:r>
      <w:r>
        <w:rPr/>
        <w:t>for a ball. He is taking a ball from the cupboard. See Usman. He is running away. Now</w:t>
      </w:r>
      <w:r>
        <w:rPr>
          <w:spacing w:val="1"/>
        </w:rPr>
        <w:t> </w:t>
      </w:r>
      <w:r>
        <w:rPr/>
        <w:t>Bitrus</w:t>
      </w:r>
      <w:r>
        <w:rPr>
          <w:spacing w:val="-1"/>
        </w:rPr>
        <w:t> </w:t>
      </w:r>
      <w:r>
        <w:rPr/>
        <w:t>wants his</w:t>
      </w:r>
      <w:r>
        <w:rPr>
          <w:spacing w:val="-2"/>
        </w:rPr>
        <w:t> </w:t>
      </w:r>
      <w:r>
        <w:rPr/>
        <w:t>ball. He</w:t>
      </w:r>
      <w:r>
        <w:rPr>
          <w:spacing w:val="-1"/>
        </w:rPr>
        <w:t> </w:t>
      </w:r>
      <w:r>
        <w:rPr/>
        <w:t>can’t see</w:t>
      </w:r>
      <w:r>
        <w:rPr>
          <w:spacing w:val="-1"/>
        </w:rPr>
        <w:t> </w:t>
      </w:r>
      <w:r>
        <w:rPr/>
        <w:t>it.</w:t>
      </w:r>
      <w:r>
        <w:rPr>
          <w:spacing w:val="-1"/>
        </w:rPr>
        <w:t> </w:t>
      </w:r>
      <w:r>
        <w:rPr/>
        <w:t>Usman has</w:t>
      </w:r>
      <w:r>
        <w:rPr>
          <w:spacing w:val="-2"/>
        </w:rPr>
        <w:t> </w:t>
      </w:r>
      <w:r>
        <w:rPr/>
        <w:t>it. Bitrus does</w:t>
      </w:r>
      <w:r>
        <w:rPr>
          <w:spacing w:val="-2"/>
        </w:rPr>
        <w:t> </w:t>
      </w:r>
      <w:r>
        <w:rPr/>
        <w:t>not know.</w:t>
      </w:r>
      <w:r>
        <w:rPr>
          <w:spacing w:val="-1"/>
        </w:rPr>
        <w:t> </w:t>
      </w:r>
      <w:r>
        <w:rPr/>
        <w:t>*</w:t>
      </w:r>
    </w:p>
    <w:p>
      <w:pPr>
        <w:pStyle w:val="Heading1"/>
        <w:tabs>
          <w:tab w:pos="4700" w:val="right" w:leader="none"/>
        </w:tabs>
        <w:spacing w:before="277"/>
        <w:rPr>
          <w:b w:val="0"/>
        </w:rPr>
      </w:pPr>
      <w:r>
        <w:rPr/>
        <w:t>Word Recognition 2a</w:t>
        <w:tab/>
      </w:r>
      <w:r>
        <w:rPr>
          <w:b w:val="0"/>
        </w:rPr>
        <w:t>50</w:t>
      </w:r>
    </w:p>
    <w:p>
      <w:pPr>
        <w:pStyle w:val="BodyText"/>
        <w:spacing w:before="135"/>
        <w:ind w:left="4401"/>
      </w:pPr>
      <w:r>
        <w:rPr>
          <w:w w:val="99"/>
        </w:rPr>
        <w:t>-</w:t>
      </w:r>
    </w:p>
    <w:p>
      <w:pPr>
        <w:pStyle w:val="BodyText"/>
        <w:tabs>
          <w:tab w:pos="4995" w:val="left" w:leader="none"/>
        </w:tabs>
        <w:spacing w:before="2"/>
        <w:ind w:left="4461"/>
      </w:pPr>
      <w:r>
        <w:rPr>
          <w:u w:val="single"/>
        </w:rPr>
        <w:t> </w:t>
        <w:tab/>
      </w:r>
      <w:r>
        <w:rPr/>
        <w:t>errors</w:t>
      </w:r>
    </w:p>
    <w:p>
      <w:pPr>
        <w:pStyle w:val="BodyText"/>
        <w:tabs>
          <w:tab w:pos="4995" w:val="left" w:leader="none"/>
        </w:tabs>
        <w:spacing w:before="138"/>
        <w:ind w:left="4461"/>
      </w:pPr>
      <w:r>
        <w:rPr>
          <w:u w:val="single"/>
        </w:rPr>
        <w:t> </w:t>
        <w:tab/>
      </w:r>
      <w:r>
        <w:rPr/>
        <w:t>correct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7"/>
        </w:numPr>
        <w:tabs>
          <w:tab w:pos="4460" w:val="left" w:leader="none"/>
          <w:tab w:pos="4461" w:val="left" w:leader="none"/>
          <w:tab w:pos="4995" w:val="left" w:leader="none"/>
        </w:tabs>
        <w:spacing w:line="240" w:lineRule="auto" w:before="0" w:after="0"/>
        <w:ind w:left="4461" w:right="0" w:hanging="720"/>
        <w:jc w:val="left"/>
        <w:rPr>
          <w:sz w:val="24"/>
        </w:rPr>
      </w:pPr>
      <w:r>
        <w:rPr>
          <w:w w:val="99"/>
          <w:sz w:val="24"/>
          <w:u w:val="single"/>
        </w:rPr>
        <w:t> </w:t>
        <w:tab/>
      </w:r>
      <w:r>
        <w:rPr>
          <w:sz w:val="24"/>
        </w:rPr>
        <w:t>%</w:t>
      </w:r>
      <w:r>
        <w:rPr>
          <w:spacing w:val="-3"/>
          <w:sz w:val="24"/>
        </w:rPr>
        <w:t> </w:t>
      </w:r>
      <w:r>
        <w:rPr>
          <w:sz w:val="24"/>
        </w:rPr>
        <w:t>correct</w:t>
      </w:r>
      <w:r>
        <w:rPr>
          <w:spacing w:val="-1"/>
          <w:sz w:val="24"/>
        </w:rPr>
        <w:t> </w:t>
      </w:r>
      <w:r>
        <w:rPr>
          <w:sz w:val="24"/>
        </w:rPr>
        <w:t>word recognition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jc w:val="both"/>
      </w:pPr>
      <w:r>
        <w:rPr/>
        <w:t>Comprehension</w:t>
      </w:r>
      <w:r>
        <w:rPr>
          <w:spacing w:val="-1"/>
        </w:rPr>
        <w:t> </w:t>
      </w:r>
      <w:r>
        <w:rPr/>
        <w:t>Questions</w:t>
      </w:r>
      <w:r>
        <w:rPr>
          <w:spacing w:val="-2"/>
        </w:rPr>
        <w:t> </w:t>
      </w:r>
      <w:r>
        <w:rPr/>
        <w:t>2a</w:t>
      </w:r>
    </w:p>
    <w:p>
      <w:pPr>
        <w:pStyle w:val="ListParagraph"/>
        <w:numPr>
          <w:ilvl w:val="0"/>
          <w:numId w:val="38"/>
        </w:numPr>
        <w:tabs>
          <w:tab w:pos="2301" w:val="left" w:leader="none"/>
          <w:tab w:pos="9745" w:val="left" w:leader="none"/>
        </w:tabs>
        <w:spacing w:line="240" w:lineRule="auto" w:before="132" w:after="0"/>
        <w:ind w:left="2300" w:right="0" w:hanging="361"/>
        <w:jc w:val="both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did Usman take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ball from?</w:t>
      </w:r>
      <w:r>
        <w:rPr>
          <w:spacing w:val="4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38"/>
        </w:numPr>
        <w:tabs>
          <w:tab w:pos="2301" w:val="left" w:leader="none"/>
          <w:tab w:pos="9766" w:val="left" w:leader="none"/>
          <w:tab w:pos="9813" w:val="left" w:leader="none"/>
        </w:tabs>
        <w:spacing w:line="360" w:lineRule="auto" w:before="139" w:after="0"/>
        <w:ind w:left="1940" w:right="1522" w:firstLine="0"/>
        <w:jc w:val="both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owner of</w:t>
      </w:r>
      <w:r>
        <w:rPr>
          <w:spacing w:val="-3"/>
          <w:sz w:val="24"/>
        </w:rPr>
        <w:t> </w:t>
      </w:r>
      <w:r>
        <w:rPr>
          <w:sz w:val="24"/>
        </w:rPr>
        <w:t>the ball?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  <w:tab/>
      </w:r>
      <w:r>
        <w:rPr>
          <w:sz w:val="24"/>
        </w:rPr>
        <w:t> 3a.</w:t>
      </w:r>
      <w:r>
        <w:rPr>
          <w:spacing w:val="12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Bitrus will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next?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  <w:r>
        <w:rPr>
          <w:sz w:val="24"/>
        </w:rPr>
        <w:t> 3b.</w:t>
      </w:r>
      <w:r>
        <w:rPr>
          <w:spacing w:val="-1"/>
          <w:sz w:val="24"/>
        </w:rPr>
        <w:t> </w:t>
      </w: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 think</w:t>
      </w:r>
      <w:r>
        <w:rPr>
          <w:spacing w:val="-1"/>
          <w:sz w:val="24"/>
        </w:rPr>
        <w:t> </w:t>
      </w:r>
      <w:r>
        <w:rPr>
          <w:sz w:val="24"/>
        </w:rPr>
        <w:t>so?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  <w:tab/>
      </w:r>
    </w:p>
    <w:p>
      <w:pPr>
        <w:pStyle w:val="BodyText"/>
        <w:spacing w:line="275" w:lineRule="exact"/>
        <w:ind w:left="1940"/>
        <w:jc w:val="both"/>
      </w:pPr>
      <w:r>
        <w:rPr/>
        <w:t>4.</w:t>
      </w:r>
      <w:r>
        <w:rPr>
          <w:spacing w:val="59"/>
        </w:rPr>
        <w:t> </w:t>
      </w:r>
      <w:r>
        <w:rPr/>
        <w:t>What</w:t>
      </w:r>
      <w:r>
        <w:rPr>
          <w:spacing w:val="-1"/>
        </w:rPr>
        <w:t> </w:t>
      </w:r>
      <w:r>
        <w:rPr/>
        <w:t>name</w:t>
      </w:r>
      <w:r>
        <w:rPr>
          <w:spacing w:val="-2"/>
        </w:rPr>
        <w:t> </w:t>
      </w:r>
      <w:r>
        <w:rPr/>
        <w:t>can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give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story</w:t>
      </w:r>
      <w:r>
        <w:rPr>
          <w:spacing w:val="-6"/>
        </w:rPr>
        <w:t> </w:t>
      </w:r>
      <w:r>
        <w:rPr/>
        <w:t>to tell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what 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about?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126.019997pt;margin-top:9.047911pt;width:384.05pt;height:.1pt;mso-position-horizontal-relative:page;mso-position-vertical-relative:paragraph;z-index:-15700480;mso-wrap-distance-left:0;mso-wrap-distance-right:0" coordorigin="2520,181" coordsize="7681,0" path="m2520,181l10201,18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25"/>
        </w:rPr>
      </w:pPr>
    </w:p>
    <w:p>
      <w:pPr>
        <w:pStyle w:val="Heading1"/>
        <w:numPr>
          <w:ilvl w:val="0"/>
          <w:numId w:val="37"/>
        </w:numPr>
        <w:tabs>
          <w:tab w:pos="4101" w:val="left" w:leader="none"/>
          <w:tab w:pos="5355" w:val="left" w:leader="none"/>
        </w:tabs>
        <w:spacing w:line="240" w:lineRule="auto" w:before="90" w:after="0"/>
        <w:ind w:left="4101" w:right="0" w:hanging="360"/>
        <w:jc w:val="left"/>
      </w:pPr>
      <w:r>
        <w:rPr>
          <w:u w:val="single"/>
        </w:rPr>
        <w:t> </w:t>
        <w:tab/>
      </w:r>
      <w:r>
        <w:rPr/>
        <w:t>2a</w:t>
      </w:r>
      <w:r>
        <w:rPr>
          <w:spacing w:val="-3"/>
        </w:rPr>
        <w:t> </w:t>
      </w:r>
      <w:r>
        <w:rPr/>
        <w:t>comprehension</w:t>
      </w:r>
      <w:r>
        <w:rPr>
          <w:spacing w:val="-2"/>
        </w:rPr>
        <w:t> </w:t>
      </w:r>
      <w:r>
        <w:rPr/>
        <w:t>correct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  <w:r>
        <w:rPr/>
        <w:pict>
          <v:group style="position:absolute;margin-left:99.900002pt;margin-top:8.276369pt;width:436.5pt;height:94.5pt;mso-position-horizontal-relative:page;mso-position-vertical-relative:paragraph;z-index:-15699968;mso-wrap-distance-left:0;mso-wrap-distance-right:0" coordorigin="1998,166" coordsize="8730,1890">
            <v:rect style="position:absolute;left:2013;top:180;width:8700;height:1860" filled="false" stroked="true" strokeweight="1.5pt" strokecolor="#000000">
              <v:stroke dashstyle="solid"/>
            </v:rect>
            <v:shape style="position:absolute;left:2160;top:1018;width:300;height:68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</w:p>
                </w:txbxContent>
              </v:textbox>
              <w10:wrap type="none"/>
            </v:shape>
            <v:shape style="position:absolute;left:2880;top:195;width:4083;height:150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51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Level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2a</w:t>
                    </w:r>
                  </w:p>
                  <w:p>
                    <w:pPr>
                      <w:spacing w:before="132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Independent</w:t>
                    </w:r>
                  </w:p>
                  <w:p>
                    <w:pPr>
                      <w:tabs>
                        <w:tab w:pos="599" w:val="left" w:leader="none"/>
                        <w:tab w:pos="3300" w:val="left" w:leader="none"/>
                      </w:tabs>
                      <w:spacing w:before="1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sz w:val="24"/>
                      </w:rPr>
                      <w:t>%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word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recognition</w:t>
                      <w:tab/>
                      <w:t>95+</w:t>
                    </w:r>
                  </w:p>
                  <w:p>
                    <w:pPr>
                      <w:tabs>
                        <w:tab w:pos="599" w:val="left" w:leader="none"/>
                        <w:tab w:pos="3300" w:val="left" w:leader="none"/>
                      </w:tabs>
                      <w:spacing w:before="13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sz w:val="24"/>
                      </w:rPr>
                      <w:t>%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comprehension</w:t>
                      <w:tab/>
                      <w:t>3.5+</w:t>
                    </w:r>
                  </w:p>
                </w:txbxContent>
              </v:textbox>
              <w10:wrap type="none"/>
            </v:shape>
            <v:shape style="position:absolute;left:7563;top:603;width:1229;height:109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Instructional</w:t>
                    </w:r>
                  </w:p>
                  <w:p>
                    <w:pPr>
                      <w:spacing w:before="139"/>
                      <w:ind w:left="53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90+</w:t>
                    </w:r>
                  </w:p>
                  <w:p>
                    <w:pPr>
                      <w:spacing w:before="137"/>
                      <w:ind w:left="47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3/2.5</w:t>
                    </w:r>
                  </w:p>
                </w:txbxContent>
              </v:textbox>
              <w10:wrap type="none"/>
            </v:shape>
            <v:shape style="position:absolute;left:9362;top:603;width:1071;height:1095" type="#_x0000_t202" filled="false" stroked="false">
              <v:textbox inset="0,0,0,0">
                <w:txbxContent>
                  <w:p>
                    <w:pPr>
                      <w:spacing w:line="360" w:lineRule="auto" w:before="0"/>
                      <w:ind w:left="120" w:right="8" w:hanging="12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Frustration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below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90</w:t>
                    </w:r>
                  </w:p>
                  <w:p>
                    <w:pPr>
                      <w:spacing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90"/>
        <w:ind w:left="1580" w:right="0" w:firstLine="0"/>
        <w:jc w:val="both"/>
        <w:rPr>
          <w:b/>
          <w:sz w:val="24"/>
        </w:rPr>
      </w:pPr>
      <w:r>
        <w:rPr>
          <w:b/>
          <w:sz w:val="24"/>
        </w:rPr>
        <w:t>Level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2b</w:t>
      </w:r>
    </w:p>
    <w:p>
      <w:pPr>
        <w:pStyle w:val="ListParagraph"/>
        <w:numPr>
          <w:ilvl w:val="0"/>
          <w:numId w:val="34"/>
        </w:numPr>
        <w:tabs>
          <w:tab w:pos="1782" w:val="left" w:leader="none"/>
        </w:tabs>
        <w:spacing w:line="360" w:lineRule="auto" w:before="135" w:after="0"/>
        <w:ind w:left="1580" w:right="1121" w:firstLine="0"/>
        <w:jc w:val="both"/>
        <w:rPr>
          <w:sz w:val="24"/>
        </w:rPr>
      </w:pPr>
      <w:r>
        <w:rPr>
          <w:sz w:val="24"/>
        </w:rPr>
        <w:t>A farmer had a donkey. His child is riding on it. He is riding along the road. A lorry</w:t>
      </w:r>
      <w:r>
        <w:rPr>
          <w:spacing w:val="1"/>
          <w:sz w:val="24"/>
        </w:rPr>
        <w:t> </w:t>
      </w:r>
      <w:r>
        <w:rPr>
          <w:sz w:val="24"/>
        </w:rPr>
        <w:t>came and went. It carried many tomatoes. A bus came. The child saw many men in it.</w:t>
      </w:r>
      <w:r>
        <w:rPr>
          <w:spacing w:val="1"/>
          <w:sz w:val="24"/>
        </w:rPr>
        <w:t> </w:t>
      </w:r>
      <w:r>
        <w:rPr>
          <w:sz w:val="24"/>
        </w:rPr>
        <w:t>Now</w:t>
      </w:r>
      <w:r>
        <w:rPr>
          <w:spacing w:val="-2"/>
          <w:sz w:val="24"/>
        </w:rPr>
        <w:t> </w:t>
      </w:r>
      <w:r>
        <w:rPr>
          <w:sz w:val="24"/>
        </w:rPr>
        <w:t>the child</w:t>
      </w:r>
      <w:r>
        <w:rPr>
          <w:spacing w:val="-1"/>
          <w:sz w:val="24"/>
        </w:rPr>
        <w:t> </w:t>
      </w:r>
      <w:r>
        <w:rPr>
          <w:sz w:val="24"/>
        </w:rPr>
        <w:t>and the donkey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road.</w:t>
      </w:r>
      <w:r>
        <w:rPr>
          <w:spacing w:val="1"/>
          <w:sz w:val="24"/>
        </w:rPr>
        <w:t> </w:t>
      </w:r>
      <w:r>
        <w:rPr>
          <w:sz w:val="24"/>
        </w:rPr>
        <w:t>It is *</w:t>
      </w:r>
      <w:r>
        <w:rPr>
          <w:spacing w:val="2"/>
          <w:sz w:val="24"/>
        </w:rPr>
        <w:t> </w:t>
      </w:r>
      <w:r>
        <w:rPr>
          <w:sz w:val="24"/>
        </w:rPr>
        <w:t>time to</w:t>
      </w:r>
      <w:r>
        <w:rPr>
          <w:spacing w:val="-1"/>
          <w:sz w:val="24"/>
        </w:rPr>
        <w:t> </w:t>
      </w:r>
      <w:r>
        <w:rPr>
          <w:sz w:val="24"/>
        </w:rPr>
        <w:t>eat food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home.</w:t>
      </w:r>
    </w:p>
    <w:p>
      <w:pPr>
        <w:pStyle w:val="Heading1"/>
        <w:tabs>
          <w:tab w:pos="4700" w:val="right" w:leader="none"/>
        </w:tabs>
        <w:spacing w:before="275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Recognition 2b</w:t>
        <w:tab/>
      </w:r>
      <w:r>
        <w:rPr>
          <w:b w:val="0"/>
        </w:rPr>
        <w:t>50</w:t>
      </w:r>
    </w:p>
    <w:p>
      <w:pPr>
        <w:pStyle w:val="BodyText"/>
        <w:spacing w:before="137"/>
        <w:ind w:left="4401"/>
      </w:pPr>
      <w:r>
        <w:rPr>
          <w:w w:val="99"/>
        </w:rPr>
        <w:t>-</w:t>
      </w:r>
    </w:p>
    <w:p>
      <w:pPr>
        <w:pStyle w:val="BodyText"/>
        <w:tabs>
          <w:tab w:pos="4995" w:val="left" w:leader="none"/>
        </w:tabs>
        <w:spacing w:before="2"/>
        <w:ind w:left="4461"/>
      </w:pPr>
      <w:r>
        <w:rPr>
          <w:u w:val="single"/>
        </w:rPr>
        <w:t> </w:t>
        <w:tab/>
      </w:r>
      <w:r>
        <w:rPr/>
        <w:t>errors</w:t>
      </w:r>
    </w:p>
    <w:p>
      <w:pPr>
        <w:pStyle w:val="BodyText"/>
        <w:tabs>
          <w:tab w:pos="4995" w:val="left" w:leader="none"/>
        </w:tabs>
        <w:spacing w:before="134"/>
        <w:ind w:left="4461"/>
      </w:pPr>
      <w:r>
        <w:rPr>
          <w:u w:val="single"/>
        </w:rPr>
        <w:t> </w:t>
        <w:tab/>
      </w:r>
      <w:r>
        <w:rPr/>
        <w:t>correct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3"/>
      </w:pPr>
    </w:p>
    <w:p>
      <w:pPr>
        <w:pStyle w:val="BodyText"/>
        <w:tabs>
          <w:tab w:pos="4460" w:val="left" w:leader="none"/>
          <w:tab w:pos="4995" w:val="left" w:leader="none"/>
        </w:tabs>
        <w:ind w:left="3741"/>
      </w:pPr>
      <w:r>
        <w:rPr/>
        <w:t>(a)</w:t>
        <w:tab/>
      </w:r>
      <w:r>
        <w:rPr>
          <w:u w:val="single"/>
        </w:rPr>
        <w:t> </w:t>
        <w:tab/>
      </w:r>
      <w:r>
        <w:rPr/>
        <w:t>%</w:t>
      </w:r>
      <w:r>
        <w:rPr>
          <w:spacing w:val="-3"/>
        </w:rPr>
        <w:t> </w:t>
      </w:r>
      <w:r>
        <w:rPr/>
        <w:t>correct</w:t>
      </w:r>
      <w:r>
        <w:rPr>
          <w:spacing w:val="-1"/>
        </w:rPr>
        <w:t> </w:t>
      </w:r>
      <w:r>
        <w:rPr/>
        <w:t>word recognition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r>
        <w:rPr/>
        <w:t>Comprehension</w:t>
      </w:r>
      <w:r>
        <w:rPr>
          <w:spacing w:val="-1"/>
        </w:rPr>
        <w:t> </w:t>
      </w:r>
      <w:r>
        <w:rPr/>
        <w:t>Questions</w:t>
      </w:r>
      <w:r>
        <w:rPr>
          <w:spacing w:val="-2"/>
        </w:rPr>
        <w:t> </w:t>
      </w:r>
      <w:r>
        <w:rPr/>
        <w:t>2b</w:t>
      </w:r>
    </w:p>
    <w:p>
      <w:pPr>
        <w:pStyle w:val="ListParagraph"/>
        <w:numPr>
          <w:ilvl w:val="0"/>
          <w:numId w:val="39"/>
        </w:numPr>
        <w:tabs>
          <w:tab w:pos="2300" w:val="left" w:leader="none"/>
          <w:tab w:pos="2301" w:val="left" w:leader="none"/>
          <w:tab w:pos="9700" w:val="left" w:leader="none"/>
        </w:tabs>
        <w:spacing w:line="240" w:lineRule="auto" w:before="135" w:after="0"/>
        <w:ind w:left="2300" w:right="0" w:hanging="721"/>
        <w:jc w:val="left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things</w:t>
      </w:r>
      <w:r>
        <w:rPr>
          <w:spacing w:val="-1"/>
          <w:sz w:val="24"/>
        </w:rPr>
        <w:t> </w:t>
      </w:r>
      <w:r>
        <w:rPr>
          <w:sz w:val="24"/>
        </w:rPr>
        <w:t>the child saw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road.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39"/>
        </w:numPr>
        <w:tabs>
          <w:tab w:pos="2300" w:val="left" w:leader="none"/>
          <w:tab w:pos="2301" w:val="left" w:leader="none"/>
          <w:tab w:pos="9681" w:val="left" w:leader="none"/>
        </w:tabs>
        <w:spacing w:line="240" w:lineRule="auto" w:before="137" w:after="0"/>
        <w:ind w:left="2300" w:right="0" w:hanging="721"/>
        <w:jc w:val="left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owner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donkey?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tabs>
          <w:tab w:pos="2300" w:val="left" w:leader="none"/>
        </w:tabs>
        <w:spacing w:before="139"/>
        <w:ind w:left="1580"/>
      </w:pPr>
      <w:r>
        <w:rPr/>
        <w:t>3a.</w:t>
        <w:tab/>
        <w:t>Where</w:t>
      </w:r>
      <w:r>
        <w:rPr>
          <w:spacing w:val="21"/>
        </w:rPr>
        <w:t> </w:t>
      </w:r>
      <w:r>
        <w:rPr/>
        <w:t>do</w:t>
      </w:r>
      <w:r>
        <w:rPr>
          <w:spacing w:val="28"/>
        </w:rPr>
        <w:t> </w:t>
      </w:r>
      <w:r>
        <w:rPr/>
        <w:t>you</w:t>
      </w:r>
      <w:r>
        <w:rPr>
          <w:spacing w:val="23"/>
        </w:rPr>
        <w:t> </w:t>
      </w:r>
      <w:r>
        <w:rPr/>
        <w:t>think</w:t>
      </w:r>
      <w:r>
        <w:rPr>
          <w:spacing w:val="23"/>
        </w:rPr>
        <w:t> </w:t>
      </w:r>
      <w:r>
        <w:rPr/>
        <w:t>the</w:t>
      </w:r>
      <w:r>
        <w:rPr>
          <w:spacing w:val="27"/>
        </w:rPr>
        <w:t> </w:t>
      </w:r>
      <w:r>
        <w:rPr/>
        <w:t>child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donkey</w:t>
      </w:r>
      <w:r>
        <w:rPr>
          <w:spacing w:val="18"/>
        </w:rPr>
        <w:t> </w:t>
      </w:r>
      <w:r>
        <w:rPr/>
        <w:t>will</w:t>
      </w:r>
      <w:r>
        <w:rPr>
          <w:spacing w:val="24"/>
        </w:rPr>
        <w:t> </w:t>
      </w:r>
      <w:r>
        <w:rPr/>
        <w:t>go</w:t>
      </w:r>
      <w:r>
        <w:rPr>
          <w:spacing w:val="23"/>
        </w:rPr>
        <w:t> </w:t>
      </w:r>
      <w:r>
        <w:rPr/>
        <w:t>after</w:t>
      </w:r>
      <w:r>
        <w:rPr>
          <w:spacing w:val="25"/>
        </w:rPr>
        <w:t> </w:t>
      </w:r>
      <w:r>
        <w:rPr/>
        <w:t>they</w:t>
      </w:r>
      <w:r>
        <w:rPr>
          <w:spacing w:val="18"/>
        </w:rPr>
        <w:t> </w:t>
      </w:r>
      <w:r>
        <w:rPr/>
        <w:t>leave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road?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144.020004pt;margin-top:8.900602pt;width:240pt;height:.1pt;mso-position-horizontal-relative:page;mso-position-vertical-relative:paragraph;z-index:-15699456;mso-wrap-distance-left:0;mso-wrap-distance-right:0" coordorigin="2880,178" coordsize="4800,0" path="m2880,178l7680,17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2300" w:val="left" w:leader="none"/>
        </w:tabs>
        <w:spacing w:before="110"/>
        <w:ind w:left="1580"/>
      </w:pPr>
      <w:r>
        <w:rPr/>
        <w:t>3b.</w:t>
        <w:tab/>
        <w:t>Why</w:t>
      </w:r>
      <w:r>
        <w:rPr>
          <w:spacing w:val="-9"/>
        </w:rPr>
        <w:t> </w:t>
      </w:r>
      <w:r>
        <w:rPr/>
        <w:t>do</w:t>
      </w:r>
      <w:r>
        <w:rPr>
          <w:spacing w:val="4"/>
        </w:rPr>
        <w:t> </w:t>
      </w:r>
      <w:r>
        <w:rPr/>
        <w:t>you</w:t>
      </w:r>
      <w:r>
        <w:rPr>
          <w:spacing w:val="-1"/>
        </w:rPr>
        <w:t> </w:t>
      </w:r>
      <w:r>
        <w:rPr/>
        <w:t>think so?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108.019997pt;margin-top:8.922162pt;width:294.05pt;height:.1pt;mso-position-horizontal-relative:page;mso-position-vertical-relative:paragraph;z-index:-15698944;mso-wrap-distance-left:0;mso-wrap-distance-right:0" coordorigin="2160,178" coordsize="5881,0" path="m2160,178l8041,17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2300" w:val="left" w:leader="none"/>
          <w:tab w:pos="9904" w:val="left" w:leader="none"/>
        </w:tabs>
        <w:spacing w:before="110"/>
        <w:ind w:left="1580"/>
      </w:pPr>
      <w:r>
        <w:rPr/>
        <w:t>4.</w:t>
        <w:tab/>
        <w:t>What</w:t>
      </w:r>
      <w:r>
        <w:rPr>
          <w:spacing w:val="-1"/>
        </w:rPr>
        <w:t> </w:t>
      </w:r>
      <w:r>
        <w:rPr/>
        <w:t>name</w:t>
      </w:r>
      <w:r>
        <w:rPr>
          <w:spacing w:val="-2"/>
        </w:rPr>
        <w:t> </w:t>
      </w:r>
      <w:r>
        <w:rPr/>
        <w:t>can</w:t>
      </w:r>
      <w:r>
        <w:rPr>
          <w:spacing w:val="3"/>
        </w:rPr>
        <w:t> </w:t>
      </w:r>
      <w:r>
        <w:rPr/>
        <w:t>you</w:t>
      </w:r>
      <w:r>
        <w:rPr>
          <w:spacing w:val="1"/>
        </w:rPr>
        <w:t> </w:t>
      </w:r>
      <w:r>
        <w:rPr/>
        <w:t>give to the</w:t>
      </w:r>
      <w:r>
        <w:rPr>
          <w:spacing w:val="-2"/>
        </w:rPr>
        <w:t> </w:t>
      </w:r>
      <w:r>
        <w:rPr/>
        <w:t>story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tell us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about?</w:t>
      </w:r>
      <w:r>
        <w:rPr>
          <w:spacing w:val="3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108.019997pt;margin-top:8.902143pt;width:432.05pt;height:.1pt;mso-position-horizontal-relative:page;mso-position-vertical-relative:paragraph;z-index:-15698432;mso-wrap-distance-left:0;mso-wrap-distance-right:0" coordorigin="2160,178" coordsize="8641,0" path="m2160,178l10801,17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2300" w:val="left" w:leader="none"/>
          <w:tab w:pos="3740" w:val="left" w:leader="none"/>
        </w:tabs>
        <w:spacing w:before="90"/>
        <w:ind w:left="1580"/>
      </w:pPr>
      <w:r>
        <w:rPr/>
        <w:t>(a)</w:t>
        <w:tab/>
      </w:r>
      <w:r>
        <w:rPr>
          <w:u w:val="single"/>
        </w:rPr>
        <w:t> </w:t>
        <w:tab/>
      </w:r>
      <w:r>
        <w:rPr/>
        <w:t>2b</w:t>
      </w:r>
      <w:r>
        <w:rPr>
          <w:spacing w:val="-2"/>
        </w:rPr>
        <w:t> </w:t>
      </w:r>
      <w:r>
        <w:rPr/>
        <w:t>comprehension</w:t>
      </w:r>
      <w:r>
        <w:rPr>
          <w:spacing w:val="-2"/>
        </w:rPr>
        <w:t> </w:t>
      </w:r>
      <w:r>
        <w:rPr/>
        <w:t>correct</w:t>
      </w:r>
    </w:p>
    <w:p>
      <w:pPr>
        <w:pStyle w:val="Heading1"/>
        <w:spacing w:before="144"/>
        <w:ind w:left="1563" w:right="1103"/>
        <w:jc w:val="center"/>
      </w:pPr>
      <w:r>
        <w:rPr/>
        <w:t>Level</w:t>
      </w:r>
      <w:r>
        <w:rPr>
          <w:spacing w:val="-1"/>
        </w:rPr>
        <w:t> </w:t>
      </w:r>
      <w:r>
        <w:rPr/>
        <w:t>2b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  <w:r>
        <w:rPr/>
        <w:pict>
          <v:group style="position:absolute;margin-left:97.400002pt;margin-top:11.199219pt;width:436.5pt;height:94.5pt;mso-position-horizontal-relative:page;mso-position-vertical-relative:paragraph;z-index:-15697920;mso-wrap-distance-left:0;mso-wrap-distance-right:0" coordorigin="1948,224" coordsize="8730,1890">
            <v:rect style="position:absolute;left:1963;top:238;width:8700;height:1860" filled="false" stroked="true" strokeweight="1.5pt" strokecolor="#000000">
              <v:stroke dashstyle="solid"/>
            </v:rect>
            <v:shape style="position:absolute;left:2160;top:740;width:300;height:68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</w:p>
                </w:txbxContent>
              </v:textbox>
              <w10:wrap type="none"/>
            </v:shape>
            <v:shape style="position:absolute;left:2880;top:327;width:4083;height:109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288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Independent</w:t>
                    </w:r>
                  </w:p>
                  <w:p>
                    <w:pPr>
                      <w:tabs>
                        <w:tab w:pos="599" w:val="left" w:leader="none"/>
                        <w:tab w:pos="3300" w:val="left" w:leader="none"/>
                      </w:tabs>
                      <w:spacing w:before="13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sz w:val="24"/>
                      </w:rPr>
                      <w:t>%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word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recognition</w:t>
                      <w:tab/>
                      <w:t>95+</w:t>
                    </w:r>
                  </w:p>
                  <w:p>
                    <w:pPr>
                      <w:tabs>
                        <w:tab w:pos="599" w:val="left" w:leader="none"/>
                        <w:tab w:pos="3300" w:val="left" w:leader="none"/>
                      </w:tabs>
                      <w:spacing w:before="1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sz w:val="24"/>
                      </w:rPr>
                      <w:t>%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comprehension</w:t>
                      <w:tab/>
                      <w:t>3.5+</w:t>
                    </w:r>
                  </w:p>
                </w:txbxContent>
              </v:textbox>
              <w10:wrap type="none"/>
            </v:shape>
            <v:shape style="position:absolute;left:7563;top:327;width:1229;height:109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Instructional</w:t>
                    </w:r>
                  </w:p>
                  <w:p>
                    <w:pPr>
                      <w:spacing w:before="137"/>
                      <w:ind w:left="53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90+</w:t>
                    </w:r>
                  </w:p>
                  <w:p>
                    <w:pPr>
                      <w:spacing w:before="139"/>
                      <w:ind w:left="47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3/2.5</w:t>
                    </w:r>
                  </w:p>
                </w:txbxContent>
              </v:textbox>
              <w10:wrap type="none"/>
            </v:shape>
            <v:shape style="position:absolute;left:9362;top:327;width:1071;height:1095" type="#_x0000_t202" filled="false" stroked="false">
              <v:textbox inset="0,0,0,0">
                <w:txbxContent>
                  <w:p>
                    <w:pPr>
                      <w:spacing w:line="360" w:lineRule="auto" w:before="0"/>
                      <w:ind w:left="120" w:right="8" w:hanging="12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Frustration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below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90</w:t>
                    </w:r>
                  </w:p>
                  <w:p>
                    <w:pPr>
                      <w:spacing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spacing w:before="90"/>
        <w:ind w:left="1563" w:right="1103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A5: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DEVELOPMENTAL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MILESTONE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1"/>
        <w:spacing w:line="276" w:lineRule="auto"/>
        <w:ind w:left="3111" w:right="1778" w:hanging="1532"/>
      </w:pPr>
      <w:r>
        <w:rPr/>
        <w:t>OBJECTIVE: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Assess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Literacy</w:t>
      </w:r>
      <w:r>
        <w:rPr>
          <w:spacing w:val="-2"/>
        </w:rPr>
        <w:t> </w:t>
      </w:r>
      <w:r>
        <w:rPr/>
        <w:t>Awareness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Learners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Intellectual</w:t>
      </w:r>
      <w:r>
        <w:rPr>
          <w:spacing w:val="-57"/>
        </w:rPr>
        <w:t> </w:t>
      </w:r>
      <w:r>
        <w:rPr/>
        <w:t>Disability.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before="1"/>
        <w:ind w:left="1580" w:right="0" w:firstLine="0"/>
        <w:jc w:val="left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PERSONAL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tabs>
          <w:tab w:pos="4556" w:val="left" w:leader="none"/>
          <w:tab w:pos="5801" w:val="left" w:leader="none"/>
          <w:tab w:pos="6831" w:val="left" w:leader="none"/>
          <w:tab w:pos="6888" w:val="left" w:leader="none"/>
          <w:tab w:pos="9700" w:val="left" w:leader="none"/>
          <w:tab w:pos="9997" w:val="left" w:leader="none"/>
          <w:tab w:pos="10111" w:val="left" w:leader="none"/>
        </w:tabs>
        <w:spacing w:line="408" w:lineRule="auto" w:before="187"/>
        <w:ind w:left="1580" w:right="1225"/>
      </w:pPr>
      <w:r>
        <w:rPr/>
        <w:t>Name:</w:t>
      </w:r>
      <w:r>
        <w:rPr>
          <w:u w:val="single"/>
        </w:rPr>
        <w:tab/>
      </w:r>
      <w:r>
        <w:rPr/>
        <w:t>Age:</w:t>
      </w:r>
      <w:r>
        <w:rPr>
          <w:u w:val="single"/>
        </w:rPr>
        <w:tab/>
      </w:r>
      <w:r>
        <w:rPr/>
        <w:t>Sex:</w:t>
      </w:r>
      <w:r>
        <w:rPr>
          <w:u w:val="single"/>
        </w:rPr>
        <w:tab/>
        <w:tab/>
      </w:r>
      <w:r>
        <w:rPr/>
        <w:t>Date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Assessment: </w:t>
      </w:r>
      <w:r>
        <w:rPr>
          <w:u w:val="single"/>
        </w:rPr>
        <w:t> </w:t>
        <w:tab/>
      </w:r>
      <w:r>
        <w:rPr/>
        <w:t> Onset: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Birth</w:t>
      </w:r>
      <w:r>
        <w:rPr>
          <w:spacing w:val="-1"/>
        </w:rPr>
        <w:t> </w:t>
      </w:r>
      <w:r>
        <w:rPr/>
        <w:t>[</w:t>
      </w:r>
      <w:r>
        <w:rPr>
          <w:spacing w:val="59"/>
        </w:rPr>
        <w:t> </w:t>
      </w:r>
      <w:r>
        <w:rPr/>
        <w:t>]</w:t>
      </w:r>
      <w:r>
        <w:rPr>
          <w:spacing w:val="59"/>
        </w:rPr>
        <w:t> </w:t>
      </w:r>
      <w:r>
        <w:rPr/>
        <w:t>After</w:t>
      </w:r>
      <w:r>
        <w:rPr>
          <w:spacing w:val="-3"/>
        </w:rPr>
        <w:t> </w:t>
      </w:r>
      <w:r>
        <w:rPr/>
        <w:t>Birth</w:t>
      </w:r>
      <w:r>
        <w:rPr>
          <w:spacing w:val="-1"/>
        </w:rPr>
        <w:t> </w:t>
      </w:r>
      <w:r>
        <w:rPr/>
        <w:t>[</w:t>
      </w:r>
      <w:r>
        <w:rPr>
          <w:spacing w:val="58"/>
        </w:rPr>
        <w:t> </w:t>
      </w:r>
      <w:r>
        <w:rPr/>
        <w:t>] Degree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Disability</w:t>
      </w:r>
      <w:r>
        <w:rPr>
          <w:w w:val="99"/>
          <w:u w:val="single"/>
        </w:rPr>
        <w:t> </w:t>
        <w:tab/>
        <w:tab/>
        <w:tab/>
      </w:r>
      <w:r>
        <w:rPr>
          <w:w w:val="99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used during</w:t>
      </w:r>
      <w:r>
        <w:rPr>
          <w:spacing w:val="-4"/>
        </w:rPr>
        <w:t> </w:t>
      </w:r>
      <w:r>
        <w:rPr/>
        <w:t>Assessment:</w:t>
      </w:r>
      <w:r>
        <w:rPr>
          <w:u w:val="single"/>
        </w:rPr>
        <w:tab/>
        <w:tab/>
      </w:r>
      <w:r>
        <w:rPr/>
        <w:t>Assessed</w:t>
      </w:r>
      <w:r>
        <w:rPr>
          <w:spacing w:val="-3"/>
        </w:rPr>
        <w:t> </w:t>
      </w:r>
      <w:r>
        <w:rPr/>
        <w:t>by: </w:t>
      </w:r>
      <w:r>
        <w:rPr>
          <w:u w:val="single"/>
        </w:rPr>
        <w:t> </w:t>
        <w:tab/>
        <w:tab/>
      </w:r>
    </w:p>
    <w:p>
      <w:pPr>
        <w:pStyle w:val="BodyText"/>
        <w:spacing w:before="9"/>
        <w:rPr>
          <w:sz w:val="16"/>
        </w:rPr>
      </w:pPr>
    </w:p>
    <w:p>
      <w:pPr>
        <w:pStyle w:val="Heading1"/>
        <w:spacing w:before="90"/>
        <w:ind w:left="1559" w:right="1103"/>
        <w:jc w:val="center"/>
      </w:pPr>
      <w:r>
        <w:rPr/>
        <w:t>SECTION</w:t>
      </w:r>
      <w:r>
        <w:rPr>
          <w:spacing w:val="-2"/>
        </w:rPr>
        <w:t> </w:t>
      </w:r>
      <w:r>
        <w:rPr/>
        <w:t>B:</w:t>
      </w:r>
      <w:r>
        <w:rPr>
          <w:spacing w:val="-2"/>
        </w:rPr>
        <w:t> </w:t>
      </w:r>
      <w:r>
        <w:rPr/>
        <w:t>ISSUES</w:t>
      </w:r>
      <w:r>
        <w:rPr>
          <w:spacing w:val="-3"/>
        </w:rPr>
        <w:t> </w:t>
      </w:r>
      <w:r>
        <w:rPr/>
        <w:t>RELATED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LITERACY</w:t>
      </w:r>
      <w:r>
        <w:rPr>
          <w:spacing w:val="-1"/>
        </w:rPr>
        <w:t> </w:t>
      </w:r>
      <w:r>
        <w:rPr/>
        <w:t>AWARENESS</w:t>
      </w:r>
    </w:p>
    <w:p>
      <w:pPr>
        <w:spacing w:before="136"/>
        <w:ind w:left="1580" w:right="0" w:firstLine="0"/>
        <w:jc w:val="left"/>
        <w:rPr>
          <w:b/>
          <w:sz w:val="24"/>
        </w:rPr>
      </w:pPr>
      <w:r>
        <w:rPr>
          <w:b/>
          <w:sz w:val="24"/>
        </w:rPr>
        <w:t>Pre-reading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5"/>
        <w:ind w:left="1580"/>
      </w:pPr>
      <w:r>
        <w:rPr>
          <w:u w:val="single"/>
        </w:rPr>
        <w:t> </w:t>
        <w:tab/>
      </w:r>
      <w:r>
        <w:rPr/>
        <w:tab/>
      </w:r>
      <w:r>
        <w:rPr/>
        <w:t>Showed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picture</w:t>
      </w:r>
      <w:r>
        <w:rPr>
          <w:spacing w:val="-3"/>
        </w:rPr>
        <w:t> </w:t>
      </w:r>
      <w:r>
        <w:rPr/>
        <w:t>books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7"/>
        <w:ind w:left="1580"/>
      </w:pPr>
      <w:r>
        <w:rPr>
          <w:u w:val="single"/>
        </w:rPr>
        <w:t> </w:t>
        <w:tab/>
      </w:r>
      <w:r>
        <w:rPr/>
        <w:tab/>
      </w:r>
      <w:r>
        <w:rPr/>
        <w:t>Listened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story</w:t>
      </w:r>
      <w:r>
        <w:rPr>
          <w:spacing w:val="-6"/>
        </w:rPr>
        <w:t> </w:t>
      </w:r>
      <w:r>
        <w:rPr/>
        <w:t>in (L1,</w:t>
      </w:r>
      <w:r>
        <w:rPr>
          <w:spacing w:val="-1"/>
        </w:rPr>
        <w:t> </w:t>
      </w:r>
      <w:r>
        <w:rPr/>
        <w:t>English)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9"/>
        <w:ind w:left="1580"/>
      </w:pPr>
      <w:r>
        <w:rPr>
          <w:u w:val="single"/>
        </w:rPr>
        <w:t> </w:t>
        <w:tab/>
      </w:r>
      <w:r>
        <w:rPr/>
        <w:tab/>
      </w:r>
      <w:r>
        <w:rPr/>
        <w:t>Made</w:t>
      </w:r>
      <w:r>
        <w:rPr>
          <w:spacing w:val="-1"/>
        </w:rPr>
        <w:t> </w:t>
      </w:r>
      <w:r>
        <w:rPr/>
        <w:t>predictions when prompted during</w:t>
      </w:r>
      <w:r>
        <w:rPr>
          <w:spacing w:val="-3"/>
        </w:rPr>
        <w:t> </w:t>
      </w:r>
      <w:r>
        <w:rPr/>
        <w:t>story</w:t>
      </w:r>
    </w:p>
    <w:p>
      <w:pPr>
        <w:tabs>
          <w:tab w:pos="3435" w:val="left" w:leader="none"/>
          <w:tab w:pos="3740" w:val="left" w:leader="none"/>
        </w:tabs>
        <w:spacing w:line="362" w:lineRule="auto" w:before="137"/>
        <w:ind w:left="3741" w:right="1614" w:hanging="2161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ab/>
      </w:r>
      <w:r>
        <w:rPr>
          <w:sz w:val="24"/>
        </w:rPr>
        <w:t>Retold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story</w:t>
      </w:r>
      <w:r>
        <w:rPr>
          <w:spacing w:val="-6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picture</w:t>
      </w:r>
      <w:r>
        <w:rPr>
          <w:spacing w:val="-2"/>
          <w:sz w:val="24"/>
        </w:rPr>
        <w:t> </w:t>
      </w:r>
      <w:r>
        <w:rPr>
          <w:sz w:val="24"/>
        </w:rPr>
        <w:t>(L1,</w:t>
      </w:r>
      <w:r>
        <w:rPr>
          <w:spacing w:val="1"/>
          <w:sz w:val="24"/>
        </w:rPr>
        <w:t> </w:t>
      </w:r>
      <w:r>
        <w:rPr>
          <w:sz w:val="24"/>
        </w:rPr>
        <w:t>L2) (</w:t>
      </w:r>
      <w:r>
        <w:rPr>
          <w:i/>
          <w:sz w:val="24"/>
        </w:rPr>
        <w:t>sequencing, fluency,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vocab,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clarity</w:t>
      </w:r>
      <w:r>
        <w:rPr>
          <w:sz w:val="24"/>
        </w:rPr>
        <w:t>)</w:t>
      </w:r>
    </w:p>
    <w:p>
      <w:pPr>
        <w:pStyle w:val="BodyText"/>
        <w:tabs>
          <w:tab w:pos="3495" w:val="left" w:leader="none"/>
          <w:tab w:pos="3740" w:val="left" w:leader="none"/>
        </w:tabs>
        <w:spacing w:line="271" w:lineRule="exact"/>
        <w:ind w:left="1640"/>
      </w:pPr>
      <w:r>
        <w:rPr>
          <w:u w:val="single"/>
        </w:rPr>
        <w:t> </w:t>
        <w:tab/>
      </w:r>
      <w:r>
        <w:rPr/>
        <w:tab/>
      </w:r>
      <w:r>
        <w:rPr/>
        <w:t>Holds a</w:t>
      </w:r>
      <w:r>
        <w:rPr>
          <w:spacing w:val="-1"/>
        </w:rPr>
        <w:t> </w:t>
      </w:r>
      <w:r>
        <w:rPr/>
        <w:t>book correctly</w:t>
      </w:r>
      <w:r>
        <w:rPr>
          <w:spacing w:val="-5"/>
        </w:rPr>
        <w:t> </w:t>
      </w:r>
      <w:r>
        <w:rPr/>
        <w:t>and turns pages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9"/>
        <w:ind w:left="1580"/>
      </w:pPr>
      <w:r>
        <w:rPr>
          <w:u w:val="single"/>
        </w:rPr>
        <w:t> </w:t>
        <w:tab/>
      </w:r>
      <w:r>
        <w:rPr/>
        <w:tab/>
      </w:r>
      <w:r>
        <w:rPr/>
        <w:t>Can</w:t>
      </w:r>
      <w:r>
        <w:rPr>
          <w:spacing w:val="-1"/>
        </w:rPr>
        <w:t> </w:t>
      </w:r>
      <w:r>
        <w:rPr/>
        <w:t>write</w:t>
      </w:r>
      <w:r>
        <w:rPr>
          <w:spacing w:val="-1"/>
        </w:rPr>
        <w:t> </w:t>
      </w:r>
      <w:r>
        <w:rPr/>
        <w:t>his/her</w:t>
      </w:r>
      <w:r>
        <w:rPr>
          <w:spacing w:val="-1"/>
        </w:rPr>
        <w:t> </w:t>
      </w:r>
      <w:r>
        <w:rPr/>
        <w:t>name independently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7"/>
        <w:ind w:left="1580"/>
      </w:pPr>
      <w:r>
        <w:rPr>
          <w:u w:val="single"/>
        </w:rPr>
        <w:t> </w:t>
        <w:tab/>
      </w:r>
      <w:r>
        <w:rPr/>
        <w:tab/>
      </w:r>
      <w:r>
        <w:rPr/>
        <w:t>Can</w:t>
      </w:r>
      <w:r>
        <w:rPr>
          <w:spacing w:val="-2"/>
        </w:rPr>
        <w:t> </w:t>
      </w:r>
      <w:r>
        <w:rPr/>
        <w:t>write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letters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alphabet</w:t>
      </w:r>
      <w:r>
        <w:rPr>
          <w:spacing w:val="-1"/>
        </w:rPr>
        <w:t> </w:t>
      </w:r>
      <w:r>
        <w:rPr/>
        <w:t>in alphabetical</w:t>
      </w:r>
      <w:r>
        <w:rPr>
          <w:spacing w:val="1"/>
        </w:rPr>
        <w:t> </w:t>
      </w:r>
      <w:r>
        <w:rPr/>
        <w:t>order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9"/>
        <w:ind w:left="1580"/>
      </w:pPr>
      <w:r>
        <w:rPr>
          <w:u w:val="single"/>
        </w:rPr>
        <w:t> </w:t>
        <w:tab/>
      </w:r>
      <w:r>
        <w:rPr/>
        <w:tab/>
      </w:r>
      <w:r>
        <w:rPr/>
        <w:t>Can</w:t>
      </w:r>
      <w:r>
        <w:rPr>
          <w:spacing w:val="-1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capital letters</w:t>
      </w:r>
      <w:r>
        <w:rPr>
          <w:spacing w:val="-1"/>
        </w:rPr>
        <w:t> </w:t>
      </w:r>
      <w:r>
        <w:rPr/>
        <w:t>presented randomly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7"/>
        <w:ind w:left="1580"/>
      </w:pPr>
      <w:r>
        <w:rPr>
          <w:u w:val="single"/>
        </w:rPr>
        <w:t> </w:t>
        <w:tab/>
      </w:r>
      <w:r>
        <w:rPr/>
        <w:tab/>
      </w:r>
      <w:r>
        <w:rPr/>
        <w:t>Can</w:t>
      </w:r>
      <w:r>
        <w:rPr>
          <w:spacing w:val="-1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capital letters</w:t>
      </w:r>
      <w:r>
        <w:rPr>
          <w:spacing w:val="-1"/>
        </w:rPr>
        <w:t> </w:t>
      </w:r>
      <w:r>
        <w:rPr/>
        <w:t>presented randomly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spacing w:before="1"/>
      </w:pPr>
      <w:r>
        <w:rPr/>
        <w:t>Concepts</w:t>
      </w:r>
      <w:r>
        <w:rPr>
          <w:spacing w:val="-1"/>
        </w:rPr>
        <w:t> </w:t>
      </w:r>
      <w:r>
        <w:rPr/>
        <w:t>about print</w:t>
      </w: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2360"/>
        <w:gridCol w:w="5329"/>
      </w:tblGrid>
      <w:tr>
        <w:trPr>
          <w:trHeight w:val="340" w:hRule="atLeast"/>
        </w:trPr>
        <w:tc>
          <w:tcPr>
            <w:tcW w:w="55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  <w:tc>
          <w:tcPr>
            <w:tcW w:w="2360" w:type="dxa"/>
          </w:tcPr>
          <w:p>
            <w:pPr>
              <w:pStyle w:val="TableParagraph"/>
              <w:spacing w:line="266" w:lineRule="exact"/>
              <w:ind w:left="220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books</w:t>
            </w:r>
          </w:p>
        </w:tc>
        <w:tc>
          <w:tcPr>
            <w:tcW w:w="53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tabs>
                <w:tab w:pos="2074" w:val="left" w:leader="none"/>
              </w:tabs>
              <w:spacing w:before="65"/>
              <w:ind w:left="22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5329" w:type="dxa"/>
          </w:tcPr>
          <w:p>
            <w:pPr>
              <w:pStyle w:val="TableParagraph"/>
              <w:spacing w:before="65"/>
              <w:ind w:left="20"/>
              <w:rPr>
                <w:sz w:val="24"/>
              </w:rPr>
            </w:pPr>
            <w:r>
              <w:rPr>
                <w:sz w:val="24"/>
              </w:rPr>
              <w:t>“Show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cover”</w:t>
            </w:r>
          </w:p>
        </w:tc>
      </w:tr>
      <w:tr>
        <w:trPr>
          <w:trHeight w:val="414" w:hRule="atLeast"/>
        </w:trPr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tabs>
                <w:tab w:pos="2074" w:val="left" w:leader="none"/>
              </w:tabs>
              <w:spacing w:before="63"/>
              <w:ind w:left="22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5329" w:type="dxa"/>
          </w:tcPr>
          <w:p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sz w:val="24"/>
              </w:rPr>
              <w:t>“Touch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title (name)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book”</w:t>
            </w:r>
          </w:p>
        </w:tc>
      </w:tr>
      <w:tr>
        <w:trPr>
          <w:trHeight w:val="413" w:hRule="atLeast"/>
        </w:trPr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tabs>
                <w:tab w:pos="2074" w:val="left" w:leader="none"/>
              </w:tabs>
              <w:spacing w:before="64"/>
              <w:ind w:left="22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5329" w:type="dxa"/>
          </w:tcPr>
          <w:p>
            <w:pPr>
              <w:pStyle w:val="TableParagraph"/>
              <w:spacing w:before="64"/>
              <w:ind w:left="20"/>
              <w:rPr>
                <w:sz w:val="24"/>
              </w:rPr>
            </w:pPr>
            <w:r>
              <w:rPr>
                <w:sz w:val="24"/>
              </w:rPr>
              <w:t>“Open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book”</w:t>
            </w:r>
          </w:p>
        </w:tc>
      </w:tr>
      <w:tr>
        <w:trPr>
          <w:trHeight w:val="413" w:hRule="atLeast"/>
        </w:trPr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tabs>
                <w:tab w:pos="2074" w:val="left" w:leader="none"/>
              </w:tabs>
              <w:spacing w:before="63"/>
              <w:ind w:left="22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5329" w:type="dxa"/>
          </w:tcPr>
          <w:p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sz w:val="24"/>
              </w:rPr>
              <w:t>“Let’s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pictures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together”</w:t>
            </w:r>
          </w:p>
        </w:tc>
      </w:tr>
      <w:tr>
        <w:trPr>
          <w:trHeight w:val="413" w:hRule="atLeast"/>
        </w:trPr>
        <w:tc>
          <w:tcPr>
            <w:tcW w:w="55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(b)</w:t>
            </w:r>
          </w:p>
        </w:tc>
        <w:tc>
          <w:tcPr>
            <w:tcW w:w="2360" w:type="dxa"/>
          </w:tcPr>
          <w:p>
            <w:pPr>
              <w:pStyle w:val="TableParagraph"/>
              <w:spacing w:before="64"/>
              <w:ind w:left="220"/>
              <w:rPr>
                <w:sz w:val="24"/>
              </w:rPr>
            </w:pPr>
            <w:r>
              <w:rPr>
                <w:sz w:val="24"/>
              </w:rPr>
              <w:t>Print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direction</w:t>
            </w:r>
          </w:p>
        </w:tc>
        <w:tc>
          <w:tcPr>
            <w:tcW w:w="53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tabs>
                <w:tab w:pos="2074" w:val="left" w:leader="none"/>
              </w:tabs>
              <w:spacing w:before="63"/>
              <w:ind w:left="22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5329" w:type="dxa"/>
          </w:tcPr>
          <w:p>
            <w:pPr>
              <w:pStyle w:val="TableParagraph"/>
              <w:spacing w:before="63"/>
              <w:ind w:left="20"/>
              <w:rPr>
                <w:sz w:val="24"/>
              </w:rPr>
            </w:pPr>
            <w:r>
              <w:rPr>
                <w:sz w:val="24"/>
              </w:rPr>
              <w:t>“Point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 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page”</w:t>
            </w:r>
          </w:p>
        </w:tc>
      </w:tr>
      <w:tr>
        <w:trPr>
          <w:trHeight w:val="340" w:hRule="atLeast"/>
        </w:trPr>
        <w:tc>
          <w:tcPr>
            <w:tcW w:w="5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tabs>
                <w:tab w:pos="2074" w:val="left" w:leader="none"/>
              </w:tabs>
              <w:spacing w:line="256" w:lineRule="exact" w:before="64"/>
              <w:ind w:left="22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5329" w:type="dxa"/>
          </w:tcPr>
          <w:p>
            <w:pPr>
              <w:pStyle w:val="TableParagraph"/>
              <w:spacing w:line="256" w:lineRule="exact" w:before="64"/>
              <w:ind w:left="20"/>
              <w:rPr>
                <w:sz w:val="24"/>
              </w:rPr>
            </w:pPr>
            <w:r>
              <w:rPr>
                <w:sz w:val="24"/>
              </w:rPr>
              <w:t>“Point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page.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tabs>
          <w:tab w:pos="4155" w:val="left" w:leader="none"/>
          <w:tab w:pos="4460" w:val="left" w:leader="none"/>
        </w:tabs>
        <w:spacing w:before="90"/>
        <w:ind w:left="2300"/>
      </w:pPr>
      <w:r>
        <w:rPr>
          <w:u w:val="single"/>
        </w:rPr>
        <w:t> </w:t>
        <w:tab/>
      </w:r>
      <w:r>
        <w:rPr/>
        <w:tab/>
      </w:r>
      <w:r>
        <w:rPr/>
        <w:t>“Find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sentence.</w:t>
      </w:r>
      <w:r>
        <w:rPr>
          <w:spacing w:val="-1"/>
        </w:rPr>
        <w:t> </w:t>
      </w:r>
      <w:r>
        <w:rPr/>
        <w:t>Point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 sentence</w:t>
      </w:r>
      <w:r>
        <w:rPr>
          <w:spacing w:val="-2"/>
        </w:rPr>
        <w:t> </w:t>
      </w:r>
      <w:r>
        <w:rPr/>
        <w:t>begins”.</w:t>
      </w:r>
    </w:p>
    <w:p>
      <w:pPr>
        <w:pStyle w:val="BodyText"/>
        <w:tabs>
          <w:tab w:pos="4155" w:val="left" w:leader="none"/>
          <w:tab w:pos="4460" w:val="left" w:leader="none"/>
        </w:tabs>
        <w:spacing w:before="138"/>
        <w:ind w:left="2300"/>
      </w:pPr>
      <w:r>
        <w:rPr>
          <w:u w:val="single"/>
        </w:rPr>
        <w:t> </w:t>
        <w:tab/>
      </w:r>
      <w:r>
        <w:rPr/>
        <w:tab/>
      </w:r>
      <w:r>
        <w:rPr/>
        <w:t>“Point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where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sentence</w:t>
      </w:r>
      <w:r>
        <w:rPr>
          <w:spacing w:val="-3"/>
        </w:rPr>
        <w:t> </w:t>
      </w:r>
      <w:r>
        <w:rPr/>
        <w:t>ends”.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2300" w:val="left" w:leader="none"/>
          <w:tab w:pos="2301" w:val="left" w:leader="none"/>
        </w:tabs>
        <w:spacing w:line="240" w:lineRule="auto" w:before="1" w:after="0"/>
        <w:ind w:left="2300" w:right="0" w:hanging="721"/>
        <w:jc w:val="left"/>
        <w:rPr>
          <w:sz w:val="24"/>
        </w:rPr>
      </w:pP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words</w:t>
      </w:r>
    </w:p>
    <w:p>
      <w:pPr>
        <w:pStyle w:val="BodyText"/>
        <w:tabs>
          <w:tab w:pos="4155" w:val="left" w:leader="none"/>
          <w:tab w:pos="4460" w:val="left" w:leader="none"/>
        </w:tabs>
        <w:spacing w:before="139"/>
        <w:ind w:left="2300"/>
      </w:pPr>
      <w:r>
        <w:rPr>
          <w:u w:val="single"/>
        </w:rPr>
        <w:t> </w:t>
        <w:tab/>
      </w:r>
      <w:r>
        <w:rPr/>
        <w:tab/>
      </w:r>
      <w:r>
        <w:rPr/>
        <w:t>“Find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letter in this</w:t>
      </w:r>
      <w:r>
        <w:rPr>
          <w:spacing w:val="-2"/>
        </w:rPr>
        <w:t> </w:t>
      </w:r>
      <w:r>
        <w:rPr/>
        <w:t>word. Touch it”.</w:t>
      </w:r>
    </w:p>
    <w:p>
      <w:pPr>
        <w:pStyle w:val="BodyText"/>
        <w:tabs>
          <w:tab w:pos="4155" w:val="left" w:leader="none"/>
          <w:tab w:pos="4460" w:val="left" w:leader="none"/>
        </w:tabs>
        <w:spacing w:before="137"/>
        <w:ind w:left="2300"/>
      </w:pPr>
      <w:r>
        <w:rPr>
          <w:u w:val="single"/>
        </w:rPr>
        <w:t> </w:t>
        <w:tab/>
      </w:r>
      <w:r>
        <w:rPr/>
        <w:tab/>
      </w:r>
      <w:r>
        <w:rPr/>
        <w:t>“Now</w:t>
      </w:r>
      <w:r>
        <w:rPr>
          <w:spacing w:val="-2"/>
        </w:rPr>
        <w:t> </w:t>
      </w:r>
      <w:r>
        <w:rPr/>
        <w:t>touch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letters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word”.</w:t>
      </w:r>
    </w:p>
    <w:p>
      <w:pPr>
        <w:pStyle w:val="BodyText"/>
        <w:tabs>
          <w:tab w:pos="4155" w:val="left" w:leader="none"/>
          <w:tab w:pos="4460" w:val="left" w:leader="none"/>
        </w:tabs>
        <w:spacing w:before="139"/>
        <w:ind w:left="2300"/>
      </w:pPr>
      <w:r>
        <w:rPr>
          <w:u w:val="single"/>
        </w:rPr>
        <w:t> </w:t>
        <w:tab/>
      </w:r>
      <w:r>
        <w:rPr/>
        <w:tab/>
      </w:r>
      <w:r>
        <w:rPr/>
        <w:t>“Touch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words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page”.</w:t>
      </w:r>
    </w:p>
    <w:p>
      <w:pPr>
        <w:pStyle w:val="BodyText"/>
        <w:tabs>
          <w:tab w:pos="4155" w:val="left" w:leader="none"/>
          <w:tab w:pos="4460" w:val="left" w:leader="none"/>
        </w:tabs>
        <w:spacing w:before="137"/>
        <w:ind w:left="2300"/>
      </w:pPr>
      <w:r>
        <w:rPr>
          <w:u w:val="single"/>
        </w:rPr>
        <w:t> </w:t>
        <w:tab/>
      </w:r>
      <w:r>
        <w:rPr/>
        <w:tab/>
      </w:r>
      <w:r>
        <w:rPr/>
        <w:t>“Touch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word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starts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capital</w:t>
      </w:r>
      <w:r>
        <w:rPr>
          <w:spacing w:val="-2"/>
        </w:rPr>
        <w:t> </w:t>
      </w:r>
      <w:r>
        <w:rPr/>
        <w:t>(big)</w:t>
      </w:r>
      <w:r>
        <w:rPr>
          <w:spacing w:val="-1"/>
        </w:rPr>
        <w:t> </w:t>
      </w:r>
      <w:r>
        <w:rPr/>
        <w:t>letter”.</w:t>
      </w:r>
    </w:p>
    <w:p>
      <w:pPr>
        <w:pStyle w:val="BodyText"/>
        <w:tabs>
          <w:tab w:pos="4155" w:val="left" w:leader="none"/>
          <w:tab w:pos="4460" w:val="left" w:leader="none"/>
        </w:tabs>
        <w:spacing w:before="139"/>
        <w:ind w:left="2300"/>
      </w:pPr>
      <w:r>
        <w:rPr>
          <w:u w:val="single"/>
        </w:rPr>
        <w:t> </w:t>
        <w:tab/>
      </w:r>
      <w:r>
        <w:rPr/>
        <w:tab/>
      </w:r>
      <w:r>
        <w:rPr/>
        <w:t>“Touch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word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starts 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small</w:t>
      </w:r>
      <w:r>
        <w:rPr>
          <w:spacing w:val="-2"/>
        </w:rPr>
        <w:t> </w:t>
      </w:r>
      <w:r>
        <w:rPr/>
        <w:t>letter”.</w:t>
      </w:r>
    </w:p>
    <w:p>
      <w:pPr>
        <w:pStyle w:val="BodyText"/>
        <w:rPr>
          <w:sz w:val="26"/>
        </w:rPr>
      </w:pPr>
    </w:p>
    <w:p>
      <w:pPr>
        <w:pStyle w:val="Heading1"/>
        <w:spacing w:before="160"/>
      </w:pPr>
      <w:r>
        <w:rPr/>
        <w:t>Language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2"/>
      </w:pPr>
      <w:r>
        <w:rPr/>
        <w:t>Receptive</w:t>
      </w:r>
    </w:p>
    <w:p>
      <w:pPr>
        <w:pStyle w:val="BodyText"/>
        <w:tabs>
          <w:tab w:pos="3435" w:val="left" w:leader="none"/>
          <w:tab w:pos="3740" w:val="left" w:leader="none"/>
        </w:tabs>
        <w:spacing w:before="129"/>
        <w:ind w:left="3741" w:right="1123" w:hanging="2161"/>
      </w:pPr>
      <w:r>
        <w:rPr>
          <w:u w:val="single"/>
        </w:rPr>
        <w:t> </w:t>
        <w:tab/>
      </w:r>
      <w:r>
        <w:rPr/>
        <w:tab/>
      </w:r>
      <w:r>
        <w:rPr/>
        <w:t>When</w:t>
      </w:r>
      <w:r>
        <w:rPr>
          <w:spacing w:val="20"/>
        </w:rPr>
        <w:t> </w:t>
      </w:r>
      <w:r>
        <w:rPr/>
        <w:t>shown</w:t>
      </w:r>
      <w:r>
        <w:rPr>
          <w:spacing w:val="20"/>
        </w:rPr>
        <w:t> </w:t>
      </w:r>
      <w:r>
        <w:rPr/>
        <w:t>pictures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book</w:t>
      </w:r>
      <w:r>
        <w:rPr>
          <w:spacing w:val="20"/>
        </w:rPr>
        <w:t> </w:t>
      </w:r>
      <w:r>
        <w:rPr/>
        <w:t>he</w:t>
      </w:r>
      <w:r>
        <w:rPr>
          <w:spacing w:val="19"/>
        </w:rPr>
        <w:t> </w:t>
      </w:r>
      <w:r>
        <w:rPr/>
        <w:t>pointed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correct</w:t>
      </w:r>
      <w:r>
        <w:rPr>
          <w:spacing w:val="20"/>
        </w:rPr>
        <w:t> </w:t>
      </w:r>
      <w:r>
        <w:rPr/>
        <w:t>pictures</w:t>
      </w:r>
      <w:r>
        <w:rPr>
          <w:spacing w:val="-57"/>
        </w:rPr>
        <w:t> </w:t>
      </w:r>
      <w:r>
        <w:rPr/>
        <w:t>as named by</w:t>
      </w:r>
      <w:r>
        <w:rPr>
          <w:spacing w:val="-5"/>
        </w:rPr>
        <w:t> </w:t>
      </w:r>
      <w:r>
        <w:rPr/>
        <w:t>the examiner.</w:t>
      </w:r>
    </w:p>
    <w:p>
      <w:pPr>
        <w:pStyle w:val="BodyText"/>
        <w:spacing w:before="1"/>
        <w:rPr>
          <w:sz w:val="21"/>
        </w:rPr>
      </w:pPr>
    </w:p>
    <w:p>
      <w:pPr>
        <w:tabs>
          <w:tab w:pos="3435" w:val="left" w:leader="none"/>
          <w:tab w:pos="3740" w:val="left" w:leader="none"/>
        </w:tabs>
        <w:spacing w:before="0"/>
        <w:ind w:left="158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ab/>
      </w:r>
      <w:r>
        <w:rPr>
          <w:sz w:val="24"/>
        </w:rPr>
        <w:t>Pointed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his/her</w:t>
      </w:r>
      <w:r>
        <w:rPr>
          <w:spacing w:val="-1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i/>
          <w:sz w:val="24"/>
        </w:rPr>
        <w:t>eye, nose,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ear,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mouth</w:t>
      </w:r>
      <w:r>
        <w:rPr>
          <w:i/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instructed.</w:t>
      </w:r>
    </w:p>
    <w:p>
      <w:pPr>
        <w:pStyle w:val="BodyText"/>
        <w:rPr>
          <w:sz w:val="26"/>
        </w:rPr>
      </w:pPr>
    </w:p>
    <w:p>
      <w:pPr>
        <w:pStyle w:val="Heading2"/>
        <w:spacing w:before="162"/>
      </w:pPr>
      <w:r>
        <w:rPr/>
        <w:t>Expressive</w:t>
      </w:r>
    </w:p>
    <w:p>
      <w:pPr>
        <w:tabs>
          <w:tab w:pos="3435" w:val="left" w:leader="none"/>
          <w:tab w:pos="3740" w:val="left" w:leader="none"/>
        </w:tabs>
        <w:spacing w:line="242" w:lineRule="auto" w:before="132"/>
        <w:ind w:left="3741" w:right="1116" w:hanging="2161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ab/>
      </w:r>
      <w:r>
        <w:rPr>
          <w:sz w:val="24"/>
        </w:rPr>
        <w:t>When</w:t>
      </w:r>
      <w:r>
        <w:rPr>
          <w:spacing w:val="25"/>
          <w:sz w:val="24"/>
        </w:rPr>
        <w:t> </w:t>
      </w:r>
      <w:r>
        <w:rPr>
          <w:sz w:val="24"/>
        </w:rPr>
        <w:t>shown</w:t>
      </w:r>
      <w:r>
        <w:rPr>
          <w:spacing w:val="24"/>
          <w:sz w:val="24"/>
        </w:rPr>
        <w:t> </w:t>
      </w:r>
      <w:r>
        <w:rPr>
          <w:sz w:val="24"/>
        </w:rPr>
        <w:t>pictures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book</w:t>
      </w:r>
      <w:r>
        <w:rPr>
          <w:spacing w:val="25"/>
          <w:sz w:val="24"/>
        </w:rPr>
        <w:t> </w:t>
      </w:r>
      <w:r>
        <w:rPr>
          <w:sz w:val="24"/>
        </w:rPr>
        <w:t>he</w:t>
      </w:r>
      <w:r>
        <w:rPr>
          <w:spacing w:val="27"/>
          <w:sz w:val="24"/>
        </w:rPr>
        <w:t> </w:t>
      </w:r>
      <w:r>
        <w:rPr>
          <w:sz w:val="24"/>
        </w:rPr>
        <w:t>can</w:t>
      </w:r>
      <w:r>
        <w:rPr>
          <w:spacing w:val="27"/>
          <w:sz w:val="24"/>
        </w:rPr>
        <w:t> </w:t>
      </w:r>
      <w:r>
        <w:rPr>
          <w:sz w:val="24"/>
        </w:rPr>
        <w:t>answer</w:t>
      </w:r>
      <w:r>
        <w:rPr>
          <w:spacing w:val="29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this?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Tell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about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picture.</w:t>
      </w:r>
    </w:p>
    <w:p>
      <w:pPr>
        <w:pStyle w:val="BodyText"/>
        <w:tabs>
          <w:tab w:pos="3435" w:val="left" w:leader="none"/>
          <w:tab w:pos="3740" w:val="left" w:leader="none"/>
        </w:tabs>
        <w:spacing w:before="197"/>
        <w:ind w:left="1580"/>
      </w:pPr>
      <w:r>
        <w:rPr>
          <w:u w:val="single"/>
        </w:rPr>
        <w:t> </w:t>
        <w:tab/>
      </w:r>
      <w:r>
        <w:rPr/>
        <w:tab/>
      </w:r>
      <w:r>
        <w:rPr/>
        <w:t>Answered:</w:t>
      </w:r>
      <w:r>
        <w:rPr>
          <w:spacing w:val="-1"/>
        </w:rPr>
        <w:t> </w:t>
      </w:r>
      <w:r>
        <w:rPr/>
        <w:t>“What</w:t>
      </w:r>
      <w:r>
        <w:rPr>
          <w:spacing w:val="-2"/>
        </w:rPr>
        <w:t> </w:t>
      </w:r>
      <w:r>
        <w:rPr/>
        <w:t>is your</w:t>
      </w:r>
      <w:r>
        <w:rPr>
          <w:spacing w:val="-1"/>
        </w:rPr>
        <w:t> </w:t>
      </w:r>
      <w:r>
        <w:rPr/>
        <w:t>name?”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7"/>
        <w:ind w:left="1580"/>
      </w:pPr>
      <w:r>
        <w:rPr>
          <w:u w:val="single"/>
        </w:rPr>
        <w:t> </w:t>
        <w:tab/>
      </w:r>
      <w:r>
        <w:rPr/>
        <w:tab/>
      </w:r>
      <w:r>
        <w:rPr/>
        <w:t>Answered: “Are</w:t>
      </w:r>
      <w:r>
        <w:rPr>
          <w:spacing w:val="2"/>
        </w:rPr>
        <w:t> </w:t>
      </w:r>
      <w:r>
        <w:rPr/>
        <w:t>you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boy</w:t>
      </w:r>
      <w:r>
        <w:rPr>
          <w:spacing w:val="-5"/>
        </w:rPr>
        <w:t> </w:t>
      </w:r>
      <w:r>
        <w:rPr/>
        <w:t>or a</w:t>
      </w:r>
      <w:r>
        <w:rPr>
          <w:spacing w:val="-1"/>
        </w:rPr>
        <w:t> </w:t>
      </w:r>
      <w:r>
        <w:rPr/>
        <w:t>girl?”</w:t>
      </w:r>
    </w:p>
    <w:p>
      <w:pPr>
        <w:pStyle w:val="BodyText"/>
        <w:tabs>
          <w:tab w:pos="3435" w:val="left" w:leader="none"/>
          <w:tab w:pos="3740" w:val="left" w:leader="none"/>
          <w:tab w:pos="9866" w:val="left" w:leader="none"/>
        </w:tabs>
        <w:spacing w:before="139"/>
        <w:ind w:left="1580"/>
      </w:pPr>
      <w:r>
        <w:rPr>
          <w:u w:val="single"/>
        </w:rPr>
        <w:t> </w:t>
        <w:tab/>
      </w:r>
      <w:r>
        <w:rPr/>
        <w:tab/>
      </w:r>
      <w:r>
        <w:rPr/>
        <w:t>Named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colours when shown objects </w:t>
      </w:r>
      <w:r>
        <w:rPr>
          <w:u w:val="single"/>
        </w:rPr>
        <w:t> </w:t>
        <w:tab/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216.050003pt;margin-top:15.604655pt;width:300pt;height:.1pt;mso-position-horizontal-relative:page;mso-position-vertical-relative:paragraph;z-index:-15697408;mso-wrap-distance-left:0;mso-wrap-distance-right:0" coordorigin="4321,312" coordsize="6000,0" path="m4321,312l10321,31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7"/>
        </w:rPr>
      </w:pPr>
    </w:p>
    <w:p>
      <w:pPr>
        <w:tabs>
          <w:tab w:pos="3435" w:val="left" w:leader="none"/>
          <w:tab w:pos="3740" w:val="left" w:leader="none"/>
        </w:tabs>
        <w:spacing w:before="90"/>
        <w:ind w:left="1580" w:right="0" w:firstLine="0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ab/>
      </w:r>
      <w:r>
        <w:rPr>
          <w:sz w:val="24"/>
        </w:rPr>
        <w:t>Retold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story</w:t>
      </w:r>
      <w:r>
        <w:rPr>
          <w:spacing w:val="-6"/>
          <w:sz w:val="24"/>
        </w:rPr>
        <w:t> </w:t>
      </w:r>
      <w:r>
        <w:rPr>
          <w:sz w:val="24"/>
        </w:rPr>
        <w:t>(L1,</w:t>
      </w:r>
      <w:r>
        <w:rPr>
          <w:spacing w:val="3"/>
          <w:sz w:val="24"/>
        </w:rPr>
        <w:t> </w:t>
      </w:r>
      <w:r>
        <w:rPr>
          <w:sz w:val="24"/>
        </w:rPr>
        <w:t>L2)</w:t>
      </w:r>
      <w:r>
        <w:rPr>
          <w:spacing w:val="2"/>
          <w:sz w:val="24"/>
        </w:rPr>
        <w:t> </w:t>
      </w:r>
      <w:r>
        <w:rPr>
          <w:i/>
          <w:sz w:val="24"/>
        </w:rPr>
        <w:t>(sequencing,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fluency,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vocabulary,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clarity)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34"/>
        </w:rPr>
      </w:pPr>
    </w:p>
    <w:p>
      <w:pPr>
        <w:pStyle w:val="BodyText"/>
        <w:ind w:left="1556" w:right="1103"/>
        <w:jc w:val="center"/>
      </w:pPr>
      <w:r>
        <w:rPr/>
        <w:t>Sample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spontaneous</w:t>
      </w:r>
      <w:r>
        <w:rPr>
          <w:spacing w:val="-1"/>
        </w:rPr>
        <w:t> </w:t>
      </w:r>
      <w:r>
        <w:rPr/>
        <w:t>language:</w:t>
      </w:r>
      <w:r>
        <w:rPr>
          <w:spacing w:val="-1"/>
        </w:rPr>
        <w:t> </w:t>
      </w:r>
      <w:r>
        <w:rPr/>
        <w:t>(Free</w:t>
      </w:r>
      <w:r>
        <w:rPr>
          <w:spacing w:val="-2"/>
        </w:rPr>
        <w:t> </w:t>
      </w:r>
      <w:r>
        <w:rPr/>
        <w:t>scribbling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writing)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space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/>
      </w:pPr>
      <w:r>
        <w:rPr/>
        <w:t>Cognitive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2"/>
        <w:ind w:left="1580"/>
      </w:pPr>
      <w:r>
        <w:rPr>
          <w:u w:val="single"/>
        </w:rPr>
        <w:t> </w:t>
        <w:tab/>
      </w:r>
      <w:r>
        <w:rPr/>
        <w:tab/>
      </w:r>
      <w:r>
        <w:rPr/>
        <w:t>Grouped objects by</w:t>
      </w:r>
      <w:r>
        <w:rPr>
          <w:spacing w:val="-4"/>
        </w:rPr>
        <w:t> </w:t>
      </w:r>
      <w:r>
        <w:rPr/>
        <w:t>shape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9"/>
        <w:ind w:left="1580"/>
      </w:pPr>
      <w:r>
        <w:rPr>
          <w:u w:val="single"/>
        </w:rPr>
        <w:t> </w:t>
        <w:tab/>
      </w:r>
      <w:r>
        <w:rPr/>
        <w:tab/>
      </w:r>
      <w:r>
        <w:rPr/>
        <w:t>Grouped</w:t>
      </w:r>
      <w:r>
        <w:rPr>
          <w:spacing w:val="-1"/>
        </w:rPr>
        <w:t> </w:t>
      </w:r>
      <w:r>
        <w:rPr/>
        <w:t>objects by</w:t>
      </w:r>
      <w:r>
        <w:rPr>
          <w:spacing w:val="-5"/>
        </w:rPr>
        <w:t> </w:t>
      </w:r>
      <w:r>
        <w:rPr/>
        <w:t>size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7"/>
        <w:ind w:left="1580"/>
      </w:pPr>
      <w:r>
        <w:rPr>
          <w:u w:val="single"/>
        </w:rPr>
        <w:t> </w:t>
        <w:tab/>
      </w:r>
      <w:r>
        <w:rPr/>
        <w:tab/>
      </w:r>
      <w:r>
        <w:rPr/>
        <w:t>Grouped</w:t>
      </w:r>
      <w:r>
        <w:rPr>
          <w:spacing w:val="-1"/>
        </w:rPr>
        <w:t> </w:t>
      </w:r>
      <w:r>
        <w:rPr/>
        <w:t>objects by</w:t>
      </w:r>
      <w:r>
        <w:rPr>
          <w:spacing w:val="-4"/>
        </w:rPr>
        <w:t> </w:t>
      </w:r>
      <w:r>
        <w:rPr/>
        <w:t>color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9"/>
        <w:ind w:left="1580"/>
      </w:pPr>
      <w:r>
        <w:rPr>
          <w:u w:val="single"/>
        </w:rPr>
        <w:t> </w:t>
        <w:tab/>
      </w:r>
      <w:r>
        <w:rPr/>
        <w:tab/>
      </w:r>
      <w:r>
        <w:rPr/>
        <w:t>Identified</w:t>
      </w:r>
      <w:r>
        <w:rPr>
          <w:spacing w:val="-2"/>
        </w:rPr>
        <w:t> </w:t>
      </w:r>
      <w:r>
        <w:rPr/>
        <w:t>correct</w:t>
      </w:r>
      <w:r>
        <w:rPr>
          <w:spacing w:val="-1"/>
        </w:rPr>
        <w:t> </w:t>
      </w:r>
      <w:r>
        <w:rPr/>
        <w:t>place for</w:t>
      </w:r>
      <w:r>
        <w:rPr>
          <w:spacing w:val="-2"/>
        </w:rPr>
        <w:t> </w:t>
      </w:r>
      <w:r>
        <w:rPr/>
        <w:t>shapes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board</w:t>
      </w:r>
    </w:p>
    <w:p>
      <w:pPr>
        <w:tabs>
          <w:tab w:pos="3435" w:val="left" w:leader="none"/>
          <w:tab w:pos="3740" w:val="left" w:leader="none"/>
        </w:tabs>
        <w:spacing w:before="137"/>
        <w:ind w:left="1580" w:right="0" w:firstLine="0"/>
        <w:jc w:val="left"/>
        <w:rPr>
          <w:sz w:val="24"/>
        </w:rPr>
      </w:pPr>
      <w:r>
        <w:rPr>
          <w:i/>
          <w:sz w:val="24"/>
          <w:u w:val="single"/>
        </w:rPr>
        <w:t> </w:t>
        <w:tab/>
      </w:r>
      <w:r>
        <w:rPr>
          <w:i/>
          <w:sz w:val="24"/>
        </w:rPr>
        <w:tab/>
      </w:r>
      <w:r>
        <w:rPr>
          <w:i/>
          <w:sz w:val="24"/>
        </w:rPr>
        <w:t>Draw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person:</w:t>
      </w:r>
      <w:r>
        <w:rPr>
          <w:i/>
          <w:spacing w:val="-1"/>
          <w:sz w:val="24"/>
        </w:rPr>
        <w:t> </w:t>
      </w:r>
      <w:r>
        <w:rPr>
          <w:sz w:val="24"/>
        </w:rPr>
        <w:t>parts drawn:</w:t>
      </w:r>
      <w:r>
        <w:rPr>
          <w:spacing w:val="-1"/>
          <w:sz w:val="24"/>
        </w:rPr>
        <w:t> </w:t>
      </w:r>
      <w:r>
        <w:rPr>
          <w:sz w:val="24"/>
        </w:rPr>
        <w:t>head, body</w:t>
      </w:r>
      <w:r>
        <w:rPr>
          <w:spacing w:val="-5"/>
          <w:sz w:val="24"/>
        </w:rPr>
        <w:t> </w:t>
      </w:r>
      <w:r>
        <w:rPr>
          <w:sz w:val="24"/>
        </w:rPr>
        <w:t>2 legs, 2</w:t>
      </w:r>
      <w:r>
        <w:rPr>
          <w:spacing w:val="1"/>
          <w:sz w:val="24"/>
        </w:rPr>
        <w:t> </w:t>
      </w:r>
      <w:r>
        <w:rPr>
          <w:sz w:val="24"/>
        </w:rPr>
        <w:t>arms</w:t>
      </w:r>
    </w:p>
    <w:p>
      <w:pPr>
        <w:spacing w:after="0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580" w:right="0" w:firstLine="0"/>
        <w:jc w:val="left"/>
        <w:rPr>
          <w:i/>
          <w:sz w:val="24"/>
        </w:rPr>
      </w:pPr>
      <w:r>
        <w:rPr>
          <w:i/>
          <w:sz w:val="24"/>
        </w:rPr>
        <w:t>Visual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sequencing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7"/>
        <w:ind w:left="1580"/>
      </w:pPr>
      <w:r>
        <w:rPr>
          <w:u w:val="single"/>
        </w:rPr>
        <w:t> </w:t>
        <w:tab/>
      </w:r>
      <w:r>
        <w:rPr/>
        <w:tab/>
      </w:r>
      <w:r>
        <w:rPr/>
        <w:t>Copied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pattern of</w:t>
      </w:r>
      <w:r>
        <w:rPr>
          <w:spacing w:val="-3"/>
        </w:rPr>
        <w:t> </w:t>
      </w:r>
      <w:r>
        <w:rPr/>
        <w:t>different colored</w:t>
      </w:r>
      <w:r>
        <w:rPr>
          <w:spacing w:val="-1"/>
        </w:rPr>
        <w:t> </w:t>
      </w:r>
      <w:r>
        <w:rPr/>
        <w:t>beads on</w:t>
      </w:r>
      <w:r>
        <w:rPr>
          <w:spacing w:val="-1"/>
        </w:rPr>
        <w:t> </w:t>
      </w:r>
      <w:r>
        <w:rPr/>
        <w:t>string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9"/>
        <w:ind w:left="1580"/>
      </w:pPr>
      <w:r>
        <w:rPr>
          <w:u w:val="single"/>
        </w:rPr>
        <w:t> </w:t>
        <w:tab/>
      </w:r>
      <w:r>
        <w:rPr/>
        <w:tab/>
      </w:r>
      <w:r>
        <w:rPr/>
        <w:t>Copied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correctly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left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right</w:t>
      </w:r>
    </w:p>
    <w:p>
      <w:pPr>
        <w:pStyle w:val="Heading1"/>
        <w:tabs>
          <w:tab w:pos="930" w:val="left" w:leader="none"/>
          <w:tab w:pos="1885" w:val="left" w:leader="none"/>
          <w:tab w:pos="2725" w:val="left" w:leader="none"/>
          <w:tab w:pos="4518" w:val="left" w:leader="none"/>
        </w:tabs>
        <w:spacing w:before="141"/>
        <w:ind w:left="330"/>
        <w:jc w:val="center"/>
      </w:pPr>
      <w:r>
        <w:rPr>
          <w:u w:val="single"/>
        </w:rPr>
        <w:t> </w:t>
        <w:tab/>
      </w:r>
      <w:r>
        <w:rPr/>
        <w:t>00</w:t>
      </w:r>
      <w:r>
        <w:rPr>
          <w:u w:val="single"/>
        </w:rPr>
        <w:tab/>
      </w:r>
      <w:r>
        <w:rPr/>
        <w:t>0</w:t>
      </w:r>
      <w:r>
        <w:rPr>
          <w:u w:val="single"/>
        </w:rPr>
        <w:tab/>
      </w:r>
      <w:r>
        <w:rPr/>
        <w:t>X </w:t>
      </w:r>
      <w:r>
        <w:rPr>
          <w:u w:val="single"/>
        </w:rPr>
        <w:t> </w:t>
        <w:tab/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90"/>
        <w:ind w:left="1580" w:right="0" w:firstLine="0"/>
        <w:jc w:val="left"/>
        <w:rPr>
          <w:i/>
          <w:sz w:val="24"/>
        </w:rPr>
      </w:pPr>
      <w:r>
        <w:rPr>
          <w:i/>
          <w:sz w:val="24"/>
        </w:rPr>
        <w:t>Auditory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sequential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memory</w:t>
      </w:r>
    </w:p>
    <w:p>
      <w:pPr>
        <w:tabs>
          <w:tab w:pos="4460" w:val="left" w:leader="none"/>
        </w:tabs>
        <w:spacing w:before="135"/>
        <w:ind w:left="1580" w:right="1117" w:firstLine="0"/>
        <w:jc w:val="left"/>
        <w:rPr>
          <w:i/>
          <w:sz w:val="24"/>
        </w:rPr>
      </w:pPr>
      <w:r>
        <w:rPr>
          <w:sz w:val="24"/>
        </w:rPr>
        <w:t>Repeated</w:t>
      </w:r>
      <w:r>
        <w:rPr>
          <w:spacing w:val="22"/>
          <w:sz w:val="24"/>
        </w:rPr>
        <w:t> </w:t>
      </w:r>
      <w:r>
        <w:rPr>
          <w:sz w:val="24"/>
        </w:rPr>
        <w:t>clapped</w:t>
      </w:r>
      <w:r>
        <w:rPr>
          <w:spacing w:val="22"/>
          <w:sz w:val="24"/>
        </w:rPr>
        <w:t> </w:t>
      </w:r>
      <w:r>
        <w:rPr>
          <w:sz w:val="24"/>
        </w:rPr>
        <w:t>rhythms</w:t>
      </w:r>
      <w:r>
        <w:rPr>
          <w:spacing w:val="2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short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long</w:t>
      </w:r>
      <w:r>
        <w:rPr>
          <w:sz w:val="24"/>
        </w:rPr>
        <w:t>)</w:t>
      </w:r>
      <w:r>
        <w:rPr>
          <w:spacing w:val="23"/>
          <w:sz w:val="24"/>
        </w:rPr>
        <w:t> </w:t>
      </w:r>
      <w:r>
        <w:rPr>
          <w:i/>
          <w:sz w:val="24"/>
        </w:rPr>
        <w:t>(long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short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short)</w:t>
      </w:r>
      <w:r>
        <w:rPr>
          <w:i/>
          <w:spacing w:val="2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long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short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long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short)</w:t>
      </w:r>
      <w:r>
        <w:rPr>
          <w:i/>
          <w:spacing w:val="2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short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long</w:t>
        <w:tab/>
        <w:t>short long long)</w:t>
      </w:r>
    </w:p>
    <w:p>
      <w:pPr>
        <w:pStyle w:val="BodyText"/>
        <w:spacing w:before="5"/>
        <w:rPr>
          <w:i/>
          <w:sz w:val="16"/>
        </w:rPr>
      </w:pPr>
    </w:p>
    <w:p>
      <w:pPr>
        <w:pStyle w:val="BodyText"/>
        <w:tabs>
          <w:tab w:pos="3435" w:val="left" w:leader="none"/>
          <w:tab w:pos="3740" w:val="left" w:leader="none"/>
        </w:tabs>
        <w:spacing w:before="90"/>
        <w:ind w:left="1580"/>
      </w:pPr>
      <w:r>
        <w:rPr>
          <w:u w:val="single"/>
        </w:rPr>
        <w:t> </w:t>
        <w:tab/>
      </w:r>
      <w:r>
        <w:rPr/>
        <w:tab/>
      </w:r>
      <w:r>
        <w:rPr/>
        <w:t>Correct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2,</w:t>
      </w:r>
      <w:r>
        <w:rPr>
          <w:spacing w:val="-1"/>
        </w:rPr>
        <w:t> </w:t>
      </w:r>
      <w:r>
        <w:rPr/>
        <w:t>3,</w:t>
      </w:r>
      <w:r>
        <w:rPr>
          <w:spacing w:val="-1"/>
        </w:rPr>
        <w:t> </w:t>
      </w:r>
      <w:r>
        <w:rPr/>
        <w:t>4,</w:t>
      </w:r>
      <w:r>
        <w:rPr>
          <w:spacing w:val="-1"/>
        </w:rPr>
        <w:t> </w:t>
      </w:r>
      <w:r>
        <w:rPr/>
        <w:t>5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9"/>
        <w:ind w:left="1580"/>
      </w:pPr>
      <w:r>
        <w:rPr>
          <w:u w:val="single"/>
        </w:rPr>
        <w:t> </w:t>
        <w:tab/>
      </w:r>
      <w:r>
        <w:rPr/>
        <w:tab/>
      </w:r>
      <w:r>
        <w:rPr/>
        <w:t>Correct</w:t>
      </w:r>
      <w:r>
        <w:rPr>
          <w:spacing w:val="-1"/>
        </w:rPr>
        <w:t> </w:t>
      </w:r>
      <w:r>
        <w:rPr/>
        <w:t>rhythm</w:t>
      </w:r>
      <w:r>
        <w:rPr>
          <w:spacing w:val="-1"/>
        </w:rPr>
        <w:t> </w:t>
      </w:r>
      <w:r>
        <w:rPr/>
        <w:t>2,</w:t>
      </w:r>
      <w:r>
        <w:rPr>
          <w:spacing w:val="-1"/>
        </w:rPr>
        <w:t> </w:t>
      </w:r>
      <w:r>
        <w:rPr/>
        <w:t>3,</w:t>
      </w:r>
      <w:r>
        <w:rPr>
          <w:spacing w:val="-1"/>
        </w:rPr>
        <w:t> </w:t>
      </w:r>
      <w:r>
        <w:rPr/>
        <w:t>4,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1580"/>
      </w:pPr>
      <w:r>
        <w:rPr/>
        <w:t>Repeated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series</w:t>
      </w:r>
      <w:r>
        <w:rPr>
          <w:spacing w:val="-1"/>
        </w:rPr>
        <w:t> </w:t>
      </w:r>
      <w:r>
        <w:rPr/>
        <w:t>of digits</w:t>
      </w:r>
    </w:p>
    <w:p>
      <w:pPr>
        <w:pStyle w:val="BodyText"/>
        <w:tabs>
          <w:tab w:pos="2475" w:val="left" w:leader="none"/>
        </w:tabs>
        <w:spacing w:before="139"/>
        <w:ind w:left="1580"/>
      </w:pPr>
      <w:r>
        <w:rPr>
          <w:u w:val="single"/>
        </w:rPr>
        <w:t> </w:t>
        <w:tab/>
      </w:r>
      <w:r>
        <w:rPr/>
        <w:t>276</w:t>
      </w:r>
    </w:p>
    <w:p>
      <w:pPr>
        <w:pStyle w:val="BodyText"/>
        <w:tabs>
          <w:tab w:pos="2475" w:val="left" w:leader="none"/>
        </w:tabs>
        <w:spacing w:before="137"/>
        <w:ind w:left="1580"/>
      </w:pPr>
      <w:r>
        <w:rPr>
          <w:u w:val="single"/>
        </w:rPr>
        <w:t> </w:t>
        <w:tab/>
      </w:r>
      <w:r>
        <w:rPr/>
        <w:t>4895</w:t>
      </w:r>
    </w:p>
    <w:p>
      <w:pPr>
        <w:pStyle w:val="BodyText"/>
        <w:tabs>
          <w:tab w:pos="2475" w:val="left" w:leader="none"/>
        </w:tabs>
        <w:spacing w:before="139"/>
        <w:ind w:left="1580"/>
      </w:pPr>
      <w:r>
        <w:rPr>
          <w:u w:val="single"/>
        </w:rPr>
        <w:t> </w:t>
        <w:tab/>
      </w:r>
      <w:r>
        <w:rPr/>
        <w:t>694</w:t>
      </w:r>
    </w:p>
    <w:p>
      <w:pPr>
        <w:pStyle w:val="Heading1"/>
        <w:spacing w:before="141"/>
      </w:pPr>
      <w:r>
        <w:rPr/>
        <w:t>Body</w:t>
      </w:r>
      <w:r>
        <w:rPr>
          <w:spacing w:val="-4"/>
        </w:rPr>
        <w:t> </w:t>
      </w:r>
      <w:r>
        <w:rPr/>
        <w:t>Image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5"/>
        <w:ind w:left="1580"/>
      </w:pPr>
      <w:r>
        <w:rPr>
          <w:u w:val="single"/>
        </w:rPr>
        <w:t> </w:t>
        <w:tab/>
      </w:r>
      <w:r>
        <w:rPr/>
        <w:tab/>
      </w:r>
      <w:r>
        <w:rPr/>
        <w:t>Correctly</w:t>
      </w:r>
      <w:r>
        <w:rPr>
          <w:spacing w:val="-5"/>
        </w:rPr>
        <w:t> </w:t>
      </w:r>
      <w:r>
        <w:rPr/>
        <w:t>placed</w:t>
      </w:r>
      <w:r>
        <w:rPr>
          <w:spacing w:val="-1"/>
        </w:rPr>
        <w:t> </w:t>
      </w:r>
      <w:r>
        <w:rPr/>
        <w:t>parts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face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7"/>
        <w:ind w:left="1580"/>
      </w:pPr>
      <w:r>
        <w:rPr>
          <w:u w:val="single"/>
        </w:rPr>
        <w:t> </w:t>
        <w:tab/>
      </w:r>
      <w:r>
        <w:rPr/>
        <w:tab/>
      </w:r>
      <w:r>
        <w:rPr/>
        <w:t>Correctly</w:t>
      </w:r>
      <w:r>
        <w:rPr>
          <w:spacing w:val="-5"/>
        </w:rPr>
        <w:t> </w:t>
      </w:r>
      <w:r>
        <w:rPr/>
        <w:t>placed parts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body</w:t>
      </w:r>
    </w:p>
    <w:p>
      <w:pPr>
        <w:pStyle w:val="Heading1"/>
        <w:spacing w:before="144"/>
      </w:pPr>
      <w:r>
        <w:rPr/>
        <w:t>Imitation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2"/>
        <w:ind w:left="1580"/>
      </w:pPr>
      <w:r>
        <w:rPr>
          <w:u w:val="single"/>
        </w:rPr>
        <w:t> </w:t>
        <w:tab/>
      </w:r>
      <w:r>
        <w:rPr/>
        <w:tab/>
      </w:r>
      <w:r>
        <w:rPr/>
        <w:t>Imitated rolling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plasticine.</w:t>
      </w:r>
    </w:p>
    <w:p>
      <w:pPr>
        <w:pStyle w:val="BodyText"/>
        <w:tabs>
          <w:tab w:pos="3435" w:val="left" w:leader="none"/>
          <w:tab w:pos="3740" w:val="left" w:leader="none"/>
        </w:tabs>
        <w:spacing w:before="137"/>
        <w:ind w:left="1580"/>
      </w:pPr>
      <w:r>
        <w:rPr>
          <w:u w:val="single"/>
        </w:rPr>
        <w:t> </w:t>
        <w:tab/>
      </w:r>
      <w:r>
        <w:rPr/>
        <w:tab/>
      </w:r>
      <w:r>
        <w:rPr/>
        <w:t>Imitated</w:t>
      </w:r>
      <w:r>
        <w:rPr>
          <w:spacing w:val="-1"/>
        </w:rPr>
        <w:t> </w:t>
      </w:r>
      <w:r>
        <w:rPr/>
        <w:t>placing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blocks</w:t>
      </w:r>
    </w:p>
    <w:p>
      <w:pPr>
        <w:pStyle w:val="BodyText"/>
        <w:spacing w:before="2"/>
        <w:rPr>
          <w:sz w:val="16"/>
        </w:rPr>
      </w:pPr>
    </w:p>
    <w:p>
      <w:pPr>
        <w:tabs>
          <w:tab w:pos="3435" w:val="left" w:leader="none"/>
          <w:tab w:pos="3707" w:val="left" w:leader="none"/>
        </w:tabs>
        <w:spacing w:before="90"/>
        <w:ind w:left="3707" w:right="1170" w:hanging="2127"/>
        <w:jc w:val="left"/>
        <w:rPr>
          <w:i/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ab/>
      </w:r>
      <w:r>
        <w:rPr>
          <w:sz w:val="24"/>
        </w:rPr>
        <w:t>Imitated actions with hand puppet after demonstration. </w:t>
      </w:r>
      <w:r>
        <w:rPr>
          <w:i/>
          <w:sz w:val="24"/>
        </w:rPr>
        <w:t>Feeding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puppet,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brushing teeth, wiping nose</w:t>
      </w:r>
    </w:p>
    <w:p>
      <w:pPr>
        <w:spacing w:after="0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i/>
          <w:sz w:val="22"/>
        </w:rPr>
      </w:pPr>
    </w:p>
    <w:p>
      <w:pPr>
        <w:pStyle w:val="Heading1"/>
        <w:spacing w:before="90"/>
      </w:pPr>
      <w:r>
        <w:rPr/>
        <w:t>APPENDIX</w:t>
      </w:r>
      <w:r>
        <w:rPr>
          <w:spacing w:val="-2"/>
        </w:rPr>
        <w:t> </w:t>
      </w:r>
      <w:r>
        <w:rPr/>
        <w:t>A6:</w:t>
      </w:r>
      <w:r>
        <w:rPr>
          <w:spacing w:val="-3"/>
        </w:rPr>
        <w:t> </w:t>
      </w:r>
      <w:r>
        <w:rPr/>
        <w:t>Teacher-Made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Approach</w:t>
      </w:r>
    </w:p>
    <w:p>
      <w:pPr>
        <w:pStyle w:val="BodyText"/>
        <w:spacing w:before="8"/>
        <w:rPr>
          <w:b/>
          <w:sz w:val="35"/>
        </w:rPr>
      </w:pPr>
    </w:p>
    <w:p>
      <w:pPr>
        <w:spacing w:before="1"/>
        <w:ind w:left="1562" w:right="1103" w:firstLine="0"/>
        <w:jc w:val="center"/>
        <w:rPr>
          <w:b/>
          <w:sz w:val="24"/>
        </w:rPr>
      </w:pPr>
      <w:r>
        <w:rPr>
          <w:b/>
          <w:sz w:val="24"/>
        </w:rPr>
        <w:t>STORY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NENROT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CHRISTMAS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DAY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360" w:lineRule="auto" w:before="1"/>
        <w:ind w:left="1580" w:right="1908"/>
      </w:pPr>
      <w:r>
        <w:rPr/>
        <w:t>*On Christmas day, Nenrot went to church. She listened to the Christmas story.</w:t>
      </w:r>
      <w:r>
        <w:rPr>
          <w:spacing w:val="1"/>
        </w:rPr>
        <w:t> </w:t>
      </w:r>
      <w:r>
        <w:rPr/>
        <w:t>She sang Christmas songs and prayed. After church service, she went back home.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home, she</w:t>
      </w:r>
      <w:r>
        <w:rPr>
          <w:spacing w:val="-2"/>
        </w:rPr>
        <w:t> </w:t>
      </w:r>
      <w:r>
        <w:rPr/>
        <w:t>ate rice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meat. She</w:t>
      </w:r>
      <w:r>
        <w:rPr>
          <w:spacing w:val="-1"/>
        </w:rPr>
        <w:t> </w:t>
      </w:r>
      <w:r>
        <w:rPr/>
        <w:t>drank Coke</w:t>
      </w:r>
      <w:r>
        <w:rPr>
          <w:spacing w:val="1"/>
        </w:rPr>
        <w:t> </w:t>
      </w:r>
      <w:r>
        <w:rPr/>
        <w:t>and Fanta.</w:t>
      </w:r>
    </w:p>
    <w:p>
      <w:pPr>
        <w:pStyle w:val="BodyText"/>
        <w:spacing w:line="360" w:lineRule="auto" w:before="1"/>
        <w:ind w:left="1580" w:right="1116"/>
        <w:jc w:val="both"/>
      </w:pPr>
      <w:r>
        <w:rPr/>
        <w:t>In the afternoon, Nenrot went to her friend’s house. They watched Television and played</w:t>
      </w:r>
      <w:r>
        <w:rPr>
          <w:spacing w:val="1"/>
        </w:rPr>
        <w:t> </w:t>
      </w:r>
      <w:r>
        <w:rPr/>
        <w:t>some games. After playing for a long time with her friend, Nenrot went back home in the</w:t>
      </w:r>
      <w:r>
        <w:rPr>
          <w:spacing w:val="1"/>
        </w:rPr>
        <w:t> </w:t>
      </w:r>
      <w:r>
        <w:rPr/>
        <w:t>evening.</w:t>
      </w: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99.900002pt;margin-top:9.371094pt;width:436.5pt;height:94.5pt;mso-position-horizontal-relative:page;mso-position-vertical-relative:paragraph;z-index:-15696896;mso-wrap-distance-left:0;mso-wrap-distance-right:0" coordorigin="1998,187" coordsize="8730,1890">
            <v:rect style="position:absolute;left:2013;top:202;width:8700;height:1860" filled="false" stroked="true" strokeweight="1.5pt" strokecolor="#000000">
              <v:stroke dashstyle="solid"/>
            </v:rect>
            <v:shape style="position:absolute;left:2160;top:1039;width:300;height:67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</w:p>
                </w:txbxContent>
              </v:textbox>
              <w10:wrap type="none"/>
            </v:shape>
            <v:shape style="position:absolute;left:2880;top:624;width:4083;height:1094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Independent</w:t>
                    </w:r>
                  </w:p>
                  <w:p>
                    <w:pPr>
                      <w:tabs>
                        <w:tab w:pos="599" w:val="left" w:leader="none"/>
                        <w:tab w:pos="3300" w:val="left" w:leader="none"/>
                      </w:tabs>
                      <w:spacing w:before="1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sz w:val="24"/>
                      </w:rPr>
                      <w:t>%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word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recognition</w:t>
                      <w:tab/>
                      <w:t>95+</w:t>
                    </w:r>
                  </w:p>
                  <w:p>
                    <w:pPr>
                      <w:tabs>
                        <w:tab w:pos="599" w:val="left" w:leader="none"/>
                        <w:tab w:pos="3300" w:val="left" w:leader="none"/>
                      </w:tabs>
                      <w:spacing w:before="13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sz w:val="24"/>
                      </w:rPr>
                      <w:t>%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comprehension</w:t>
                      <w:tab/>
                      <w:t>3.5+</w:t>
                    </w:r>
                  </w:p>
                </w:txbxContent>
              </v:textbox>
              <w10:wrap type="none"/>
            </v:shape>
            <v:shape style="position:absolute;left:7563;top:624;width:1229;height:1094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Instructional</w:t>
                    </w:r>
                  </w:p>
                  <w:p>
                    <w:pPr>
                      <w:spacing w:before="139"/>
                      <w:ind w:left="53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90+</w:t>
                    </w:r>
                  </w:p>
                  <w:p>
                    <w:pPr>
                      <w:spacing w:before="137"/>
                      <w:ind w:left="41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3/2.5</w:t>
                    </w:r>
                  </w:p>
                </w:txbxContent>
              </v:textbox>
              <w10:wrap type="none"/>
            </v:shape>
            <v:shape style="position:absolute;left:9362;top:624;width:1071;height:1094" type="#_x0000_t202" filled="false" stroked="false">
              <v:textbox inset="0,0,0,0">
                <w:txbxContent>
                  <w:p>
                    <w:pPr>
                      <w:spacing w:line="360" w:lineRule="auto" w:before="0"/>
                      <w:ind w:left="60" w:right="8" w:hanging="6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Frustration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below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90</w:t>
                    </w:r>
                  </w:p>
                  <w:p>
                    <w:pPr>
                      <w:spacing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ind w:left="1563" w:right="1103"/>
        <w:jc w:val="center"/>
      </w:pPr>
      <w:r>
        <w:rPr/>
        <w:t>Word</w:t>
      </w:r>
      <w:r>
        <w:rPr>
          <w:spacing w:val="-2"/>
        </w:rPr>
        <w:t> </w:t>
      </w:r>
      <w:r>
        <w:rPr/>
        <w:t>recognition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tabs>
          <w:tab w:pos="4520" w:val="left" w:leader="none"/>
        </w:tabs>
        <w:spacing w:before="90"/>
        <w:ind w:left="3200"/>
      </w:pPr>
      <w:r>
        <w:rPr>
          <w:u w:val="single"/>
        </w:rPr>
        <w:t> </w:t>
        <w:tab/>
      </w:r>
      <w:r>
        <w:rPr/>
        <w:t>Errors</w:t>
      </w:r>
    </w:p>
    <w:p>
      <w:pPr>
        <w:pStyle w:val="BodyText"/>
        <w:tabs>
          <w:tab w:pos="4575" w:val="left" w:leader="none"/>
        </w:tabs>
        <w:spacing w:before="41"/>
        <w:ind w:left="3200"/>
      </w:pPr>
      <w:r>
        <w:rPr>
          <w:u w:val="single"/>
        </w:rPr>
        <w:t> </w:t>
        <w:tab/>
      </w:r>
      <w:r>
        <w:rPr/>
        <w:t>Correct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4575" w:val="left" w:leader="none"/>
        </w:tabs>
        <w:ind w:left="3200"/>
      </w:pPr>
      <w:r>
        <w:rPr>
          <w:u w:val="single"/>
        </w:rPr>
        <w:t> </w:t>
        <w:tab/>
      </w:r>
      <w:r>
        <w:rPr/>
        <w:t>%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correct</w:t>
      </w:r>
      <w:r>
        <w:rPr>
          <w:spacing w:val="-1"/>
        </w:rPr>
        <w:t> </w:t>
      </w:r>
      <w:r>
        <w:rPr/>
        <w:t>word recognition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5"/>
        <w:ind w:left="2180"/>
      </w:pPr>
      <w:r>
        <w:rPr/>
        <w:t>Comprehension</w:t>
      </w:r>
      <w:r>
        <w:rPr>
          <w:spacing w:val="-2"/>
        </w:rPr>
        <w:t> </w:t>
      </w:r>
      <w:r>
        <w:rPr/>
        <w:t>Questions</w:t>
      </w:r>
    </w:p>
    <w:p>
      <w:pPr>
        <w:pStyle w:val="ListParagraph"/>
        <w:numPr>
          <w:ilvl w:val="0"/>
          <w:numId w:val="41"/>
        </w:numPr>
        <w:tabs>
          <w:tab w:pos="2300" w:val="left" w:leader="none"/>
          <w:tab w:pos="2301" w:val="left" w:leader="none"/>
          <w:tab w:pos="10044" w:val="left" w:leader="none"/>
        </w:tabs>
        <w:spacing w:line="240" w:lineRule="auto" w:before="233" w:after="0"/>
        <w:ind w:left="2300" w:right="0" w:hanging="721"/>
        <w:jc w:val="left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did Nenrot go on</w:t>
      </w:r>
      <w:r>
        <w:rPr>
          <w:spacing w:val="1"/>
          <w:sz w:val="24"/>
        </w:rPr>
        <w:t> </w:t>
      </w:r>
      <w:r>
        <w:rPr>
          <w:sz w:val="24"/>
        </w:rPr>
        <w:t>Christmas day</w:t>
      </w:r>
      <w:r>
        <w:rPr>
          <w:spacing w:val="-6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morning?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41"/>
        </w:numPr>
        <w:tabs>
          <w:tab w:pos="2300" w:val="left" w:leader="none"/>
          <w:tab w:pos="2301" w:val="left" w:leader="none"/>
          <w:tab w:pos="10073" w:val="left" w:leader="none"/>
        </w:tabs>
        <w:spacing w:line="240" w:lineRule="auto" w:before="90" w:after="0"/>
        <w:ind w:left="2300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Nenrot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church?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020" w:val="left" w:leader="none"/>
          <w:tab w:pos="8780" w:val="left" w:leader="none"/>
        </w:tabs>
        <w:spacing w:before="90"/>
        <w:ind w:left="300"/>
        <w:jc w:val="center"/>
      </w:pPr>
      <w:r>
        <w:rPr/>
        <w:t>3a.</w:t>
        <w:tab/>
        <w:t>Was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Coke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Fanta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Nenrot’s</w:t>
      </w:r>
      <w:r>
        <w:rPr>
          <w:spacing w:val="-1"/>
        </w:rPr>
        <w:t> </w:t>
      </w:r>
      <w:r>
        <w:rPr/>
        <w:t>house?</w:t>
      </w:r>
      <w:r>
        <w:rPr>
          <w:spacing w:val="3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013" w:val="left" w:leader="none"/>
          <w:tab w:pos="8766" w:val="left" w:leader="none"/>
        </w:tabs>
        <w:spacing w:before="90"/>
        <w:ind w:left="293"/>
        <w:jc w:val="center"/>
      </w:pPr>
      <w:r>
        <w:rPr/>
        <w:t>3b.</w:t>
        <w:tab/>
        <w:t>Why</w:t>
      </w:r>
      <w:r>
        <w:rPr>
          <w:spacing w:val="-9"/>
        </w:rPr>
        <w:t> </w:t>
      </w:r>
      <w:r>
        <w:rPr/>
        <w:t>do</w:t>
      </w:r>
      <w:r>
        <w:rPr>
          <w:spacing w:val="4"/>
        </w:rPr>
        <w:t> </w:t>
      </w:r>
      <w:r>
        <w:rPr/>
        <w:t>you</w:t>
      </w:r>
      <w:r>
        <w:rPr>
          <w:spacing w:val="-1"/>
        </w:rPr>
        <w:t> </w:t>
      </w:r>
      <w:r>
        <w:rPr/>
        <w:t>think</w:t>
      </w:r>
      <w:r>
        <w:rPr>
          <w:spacing w:val="-1"/>
        </w:rPr>
        <w:t> </w:t>
      </w:r>
      <w:r>
        <w:rPr/>
        <w:t>so?</w:t>
      </w:r>
      <w:r>
        <w:rPr>
          <w:spacing w:val="3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82" w:val="left" w:leader="none"/>
          <w:tab w:pos="8703" w:val="left" w:leader="none"/>
        </w:tabs>
        <w:spacing w:before="90"/>
        <w:ind w:left="262"/>
        <w:jc w:val="center"/>
      </w:pPr>
      <w:r>
        <w:rPr/>
        <w:t>4a.</w:t>
        <w:tab/>
        <w:t>What</w:t>
      </w:r>
      <w:r>
        <w:rPr>
          <w:spacing w:val="-3"/>
        </w:rPr>
        <w:t> </w:t>
      </w:r>
      <w:r>
        <w:rPr/>
        <w:t>title/name</w:t>
      </w:r>
      <w:r>
        <w:rPr>
          <w:spacing w:val="-2"/>
        </w:rPr>
        <w:t> </w:t>
      </w:r>
      <w:r>
        <w:rPr/>
        <w:t>can you</w:t>
      </w:r>
      <w:r>
        <w:rPr>
          <w:spacing w:val="-1"/>
        </w:rPr>
        <w:t> </w:t>
      </w:r>
      <w:r>
        <w:rPr/>
        <w:t>give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story?</w:t>
      </w:r>
      <w:r>
        <w:rPr>
          <w:spacing w:val="3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083" w:val="left" w:leader="none"/>
          <w:tab w:pos="8906" w:val="left" w:leader="none"/>
        </w:tabs>
        <w:spacing w:before="90"/>
        <w:ind w:left="363"/>
        <w:jc w:val="center"/>
      </w:pPr>
      <w:r>
        <w:rPr/>
        <w:t>4b.</w:t>
        <w:tab/>
        <w:t>Why</w:t>
      </w:r>
      <w:r>
        <w:rPr>
          <w:spacing w:val="-9"/>
        </w:rPr>
        <w:t> </w:t>
      </w:r>
      <w:r>
        <w:rPr/>
        <w:t>do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think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good</w:t>
      </w:r>
      <w:r>
        <w:rPr>
          <w:spacing w:val="-1"/>
        </w:rPr>
        <w:t> </w:t>
      </w:r>
      <w:r>
        <w:rPr/>
        <w:t>title/name for</w:t>
      </w:r>
      <w:r>
        <w:rPr>
          <w:spacing w:val="-3"/>
        </w:rPr>
        <w:t> </w:t>
      </w:r>
      <w:r>
        <w:rPr/>
        <w:t>the story?</w:t>
      </w:r>
      <w:r>
        <w:rPr>
          <w:spacing w:val="3"/>
        </w:rPr>
        <w:t> </w:t>
      </w:r>
      <w:r>
        <w:rPr>
          <w:u w:val="single"/>
        </w:rPr>
        <w:t> </w:t>
        <w:tab/>
      </w:r>
    </w:p>
    <w:p>
      <w:pPr>
        <w:spacing w:after="0"/>
        <w:jc w:val="center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</w:pPr>
      <w:r>
        <w:rPr/>
        <w:t>STORY</w:t>
      </w:r>
      <w:r>
        <w:rPr>
          <w:spacing w:val="-1"/>
        </w:rPr>
        <w:t> </w:t>
      </w:r>
      <w:r>
        <w:rPr/>
        <w:t>TWO:</w:t>
      </w:r>
      <w:r>
        <w:rPr>
          <w:spacing w:val="-1"/>
        </w:rPr>
        <w:t> </w:t>
      </w:r>
      <w:r>
        <w:rPr/>
        <w:t>IBRAHIM</w:t>
      </w:r>
      <w:r>
        <w:rPr>
          <w:spacing w:val="-2"/>
        </w:rPr>
        <w:t> </w:t>
      </w:r>
      <w:r>
        <w:rPr/>
        <w:t>AND HIS</w:t>
      </w:r>
      <w:r>
        <w:rPr>
          <w:spacing w:val="-1"/>
        </w:rPr>
        <w:t> </w:t>
      </w:r>
      <w:r>
        <w:rPr/>
        <w:t>ANIMALS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360" w:lineRule="auto" w:before="1"/>
        <w:ind w:left="4871" w:right="4407"/>
        <w:jc w:val="center"/>
      </w:pPr>
      <w:r>
        <w:rPr/>
        <w:t>This is Ibrahim’s dog</w:t>
      </w:r>
      <w:r>
        <w:rPr>
          <w:spacing w:val="-58"/>
        </w:rPr>
        <w:t> </w:t>
      </w:r>
      <w:r>
        <w:rPr/>
        <w:t>This is Ibrahim’s cat</w:t>
      </w:r>
      <w:r>
        <w:rPr>
          <w:spacing w:val="1"/>
        </w:rPr>
        <w:t> </w:t>
      </w:r>
      <w:r>
        <w:rPr/>
        <w:t>The is Ibrahim’s hen</w:t>
      </w:r>
      <w:r>
        <w:rPr>
          <w:spacing w:val="1"/>
        </w:rPr>
        <w:t> </w:t>
      </w:r>
      <w:r>
        <w:rPr/>
        <w:t>The dog is running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cat is sleeping</w:t>
      </w:r>
    </w:p>
    <w:p>
      <w:pPr>
        <w:pStyle w:val="BodyText"/>
        <w:spacing w:line="276" w:lineRule="exact"/>
        <w:ind w:left="1560" w:right="1103"/>
        <w:jc w:val="center"/>
      </w:pPr>
      <w:r>
        <w:rPr/>
        <w:t>The</w:t>
      </w:r>
      <w:r>
        <w:rPr>
          <w:spacing w:val="-3"/>
        </w:rPr>
        <w:t> </w:t>
      </w:r>
      <w:r>
        <w:rPr/>
        <w:t>hen is under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tree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648" w:right="4171" w:hanging="15"/>
        <w:jc w:val="both"/>
      </w:pPr>
      <w:r>
        <w:rPr/>
        <w:pict>
          <v:group style="position:absolute;margin-left:112.339996pt;margin-top:62.323101pt;width:433.05pt;height:149.7pt;mso-position-horizontal-relative:page;mso-position-vertical-relative:paragraph;z-index:-24781824" coordorigin="2247,1246" coordsize="8661,2994">
            <v:shape style="position:absolute;left:2246;top:1246;width:8661;height:2994" coordorigin="2247,1246" coordsize="8661,2994" path="m2256,1256l2247,1256,2247,4230,2256,4230,2256,1256xm10898,4230l2256,4230,2247,4230,2247,4240,2256,4240,10898,4240,10898,4230xm10898,1246l2256,1246,2247,1246,2247,1256,2256,1256,10898,1256,10898,1246xm10908,4230l10898,4230,10898,4240,10908,4240,10908,4230xm10908,1256l10898,1256,10898,4230,10908,4230,10908,1256xm10908,1246l10898,1246,10898,1256,10908,1256,10908,1246xe" filled="true" fillcolor="#000000" stroked="false">
              <v:path arrowok="t"/>
              <v:fill type="solid"/>
            </v:shape>
            <v:shape style="position:absolute;left:5943;top:1776;width:120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Independent</w:t>
                    </w:r>
                  </w:p>
                </w:txbxContent>
              </v:textbox>
              <w10:wrap type="none"/>
            </v:shape>
            <v:shape style="position:absolute;left:7760;top:1776;width:122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Instructional</w:t>
                    </w:r>
                  </w:p>
                </w:txbxContent>
              </v:textbox>
              <w10:wrap type="none"/>
            </v:shape>
            <v:shape style="position:absolute;left:9558;top:1776;width:107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Frustration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Ibrahim is holding his dog</w:t>
      </w:r>
      <w:r>
        <w:rPr>
          <w:spacing w:val="-58"/>
        </w:rPr>
        <w:t> </w:t>
      </w:r>
      <w:r>
        <w:rPr/>
        <w:t>Ibrahim is holding his cat</w:t>
      </w:r>
      <w:r>
        <w:rPr>
          <w:spacing w:val="1"/>
        </w:rPr>
        <w:t> </w:t>
      </w:r>
      <w:r>
        <w:rPr/>
        <w:t>Ibrahim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feeding</w:t>
      </w:r>
      <w:r>
        <w:rPr>
          <w:spacing w:val="-4"/>
        </w:rPr>
        <w:t> </w:t>
      </w:r>
      <w:r>
        <w:rPr/>
        <w:t>his hen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9"/>
        </w:rPr>
      </w:pPr>
    </w:p>
    <w:tbl>
      <w:tblPr>
        <w:tblW w:w="0" w:type="auto"/>
        <w:jc w:val="left"/>
        <w:tblInd w:w="1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0"/>
        <w:gridCol w:w="1516"/>
        <w:gridCol w:w="1651"/>
        <w:gridCol w:w="1409"/>
      </w:tblGrid>
      <w:tr>
        <w:trPr>
          <w:trHeight w:val="440" w:hRule="atLeast"/>
        </w:trPr>
        <w:tc>
          <w:tcPr>
            <w:tcW w:w="3570" w:type="dxa"/>
          </w:tcPr>
          <w:p>
            <w:pPr>
              <w:pStyle w:val="TableParagraph"/>
              <w:tabs>
                <w:tab w:pos="666" w:val="left" w:leader="none"/>
                <w:tab w:pos="1266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(a)</w:t>
              <w:tab/>
            </w: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recognition</w:t>
            </w:r>
          </w:p>
        </w:tc>
        <w:tc>
          <w:tcPr>
            <w:tcW w:w="1516" w:type="dxa"/>
          </w:tcPr>
          <w:p>
            <w:pPr>
              <w:pStyle w:val="TableParagraph"/>
              <w:spacing w:line="266" w:lineRule="exact"/>
              <w:ind w:left="397"/>
              <w:rPr>
                <w:sz w:val="24"/>
              </w:rPr>
            </w:pPr>
            <w:r>
              <w:rPr>
                <w:sz w:val="24"/>
              </w:rPr>
              <w:t>95+</w:t>
            </w:r>
          </w:p>
        </w:tc>
        <w:tc>
          <w:tcPr>
            <w:tcW w:w="1651" w:type="dxa"/>
          </w:tcPr>
          <w:p>
            <w:pPr>
              <w:pStyle w:val="TableParagraph"/>
              <w:spacing w:line="266" w:lineRule="exact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90+</w:t>
            </w:r>
          </w:p>
        </w:tc>
        <w:tc>
          <w:tcPr>
            <w:tcW w:w="1409" w:type="dxa"/>
          </w:tcPr>
          <w:p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</w:t>
            </w:r>
          </w:p>
        </w:tc>
      </w:tr>
      <w:tr>
        <w:trPr>
          <w:trHeight w:val="440" w:hRule="atLeast"/>
        </w:trPr>
        <w:tc>
          <w:tcPr>
            <w:tcW w:w="3570" w:type="dxa"/>
          </w:tcPr>
          <w:p>
            <w:pPr>
              <w:pStyle w:val="TableParagraph"/>
              <w:tabs>
                <w:tab w:pos="666" w:val="left" w:leader="none"/>
                <w:tab w:pos="1266" w:val="left" w:leader="none"/>
              </w:tabs>
              <w:spacing w:line="256" w:lineRule="exact" w:before="164"/>
              <w:ind w:left="50"/>
              <w:rPr>
                <w:sz w:val="24"/>
              </w:rPr>
            </w:pPr>
            <w:r>
              <w:rPr>
                <w:sz w:val="24"/>
              </w:rPr>
              <w:t>(b)</w:t>
              <w:tab/>
            </w: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comprehension</w:t>
            </w:r>
          </w:p>
        </w:tc>
        <w:tc>
          <w:tcPr>
            <w:tcW w:w="1516" w:type="dxa"/>
          </w:tcPr>
          <w:p>
            <w:pPr>
              <w:pStyle w:val="TableParagraph"/>
              <w:spacing w:line="256" w:lineRule="exact" w:before="164"/>
              <w:ind w:left="397"/>
              <w:rPr>
                <w:sz w:val="24"/>
              </w:rPr>
            </w:pPr>
            <w:r>
              <w:rPr>
                <w:sz w:val="24"/>
              </w:rPr>
              <w:t>3.5+</w:t>
            </w:r>
          </w:p>
        </w:tc>
        <w:tc>
          <w:tcPr>
            <w:tcW w:w="1651" w:type="dxa"/>
          </w:tcPr>
          <w:p>
            <w:pPr>
              <w:pStyle w:val="TableParagraph"/>
              <w:spacing w:line="256" w:lineRule="exact" w:before="164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3/2.5</w:t>
            </w:r>
          </w:p>
        </w:tc>
        <w:tc>
          <w:tcPr>
            <w:tcW w:w="1409" w:type="dxa"/>
          </w:tcPr>
          <w:p>
            <w:pPr>
              <w:pStyle w:val="TableParagraph"/>
              <w:spacing w:line="256" w:lineRule="exact" w:before="164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spacing w:before="90"/>
        <w:ind w:left="1563" w:right="1103"/>
        <w:jc w:val="center"/>
      </w:pPr>
      <w:r>
        <w:rPr/>
        <w:t>Word</w:t>
      </w:r>
      <w:r>
        <w:rPr>
          <w:spacing w:val="-2"/>
        </w:rPr>
        <w:t> </w:t>
      </w:r>
      <w:r>
        <w:rPr/>
        <w:t>recognition</w:t>
      </w:r>
    </w:p>
    <w:p>
      <w:pPr>
        <w:pStyle w:val="BodyText"/>
        <w:tabs>
          <w:tab w:pos="4520" w:val="left" w:leader="none"/>
        </w:tabs>
        <w:spacing w:before="36"/>
        <w:ind w:left="3200"/>
      </w:pPr>
      <w:r>
        <w:rPr>
          <w:u w:val="single"/>
        </w:rPr>
        <w:t> </w:t>
        <w:tab/>
      </w:r>
      <w:r>
        <w:rPr/>
        <w:t>Errors</w:t>
      </w:r>
    </w:p>
    <w:p>
      <w:pPr>
        <w:pStyle w:val="BodyText"/>
        <w:tabs>
          <w:tab w:pos="4575" w:val="left" w:leader="none"/>
        </w:tabs>
        <w:spacing w:before="140"/>
        <w:ind w:left="3200"/>
      </w:pPr>
      <w:r>
        <w:rPr>
          <w:u w:val="single"/>
        </w:rPr>
        <w:t> </w:t>
        <w:tab/>
      </w:r>
      <w:r>
        <w:rPr/>
        <w:t>Correct</w:t>
      </w:r>
    </w:p>
    <w:p>
      <w:pPr>
        <w:pStyle w:val="BodyText"/>
        <w:tabs>
          <w:tab w:pos="4575" w:val="left" w:leader="none"/>
        </w:tabs>
        <w:spacing w:before="136"/>
        <w:ind w:left="3200"/>
      </w:pPr>
      <w:r>
        <w:rPr>
          <w:u w:val="single"/>
        </w:rPr>
        <w:t> </w:t>
        <w:tab/>
      </w:r>
      <w:r>
        <w:rPr/>
        <w:t>%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correct</w:t>
      </w:r>
      <w:r>
        <w:rPr>
          <w:spacing w:val="-1"/>
        </w:rPr>
        <w:t> </w:t>
      </w:r>
      <w:r>
        <w:rPr/>
        <w:t>word recognition</w:t>
      </w:r>
    </w:p>
    <w:p>
      <w:pPr>
        <w:pStyle w:val="BodyText"/>
        <w:spacing w:before="11"/>
        <w:rPr>
          <w:sz w:val="29"/>
        </w:rPr>
      </w:pPr>
    </w:p>
    <w:p>
      <w:pPr>
        <w:pStyle w:val="Heading1"/>
        <w:ind w:left="2060"/>
      </w:pPr>
      <w:r>
        <w:rPr/>
        <w:t>Comprehension</w:t>
      </w:r>
      <w:r>
        <w:rPr>
          <w:spacing w:val="-2"/>
        </w:rPr>
        <w:t> </w:t>
      </w:r>
      <w:r>
        <w:rPr/>
        <w:t>Questions</w:t>
      </w:r>
    </w:p>
    <w:p>
      <w:pPr>
        <w:pStyle w:val="ListParagraph"/>
        <w:numPr>
          <w:ilvl w:val="1"/>
          <w:numId w:val="41"/>
        </w:numPr>
        <w:tabs>
          <w:tab w:pos="2300" w:val="left" w:leader="none"/>
          <w:tab w:pos="2301" w:val="left" w:leader="none"/>
          <w:tab w:pos="9239" w:val="left" w:leader="none"/>
        </w:tabs>
        <w:spacing w:line="240" w:lineRule="auto" w:before="129" w:after="0"/>
        <w:ind w:left="2300" w:right="0" w:hanging="45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 Ibrahim’s</w:t>
      </w:r>
      <w:r>
        <w:rPr>
          <w:spacing w:val="-2"/>
          <w:sz w:val="24"/>
        </w:rPr>
        <w:t> </w:t>
      </w:r>
      <w:r>
        <w:rPr>
          <w:sz w:val="24"/>
        </w:rPr>
        <w:t>dog</w:t>
      </w:r>
      <w:r>
        <w:rPr>
          <w:spacing w:val="-4"/>
          <w:sz w:val="24"/>
        </w:rPr>
        <w:t> </w:t>
      </w:r>
      <w:r>
        <w:rPr>
          <w:sz w:val="24"/>
        </w:rPr>
        <w:t>doing?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41"/>
        </w:numPr>
        <w:tabs>
          <w:tab w:pos="2300" w:val="left" w:leader="none"/>
          <w:tab w:pos="2301" w:val="left" w:leader="none"/>
          <w:tab w:pos="9277" w:val="left" w:leader="none"/>
        </w:tabs>
        <w:spacing w:line="240" w:lineRule="auto" w:before="90" w:after="0"/>
        <w:ind w:left="2300" w:right="0" w:hanging="450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Ibrahim’s</w:t>
      </w:r>
      <w:r>
        <w:rPr>
          <w:spacing w:val="-3"/>
          <w:sz w:val="24"/>
        </w:rPr>
        <w:t> </w:t>
      </w:r>
      <w:r>
        <w:rPr>
          <w:sz w:val="24"/>
        </w:rPr>
        <w:t>cat</w:t>
      </w:r>
      <w:r>
        <w:rPr>
          <w:spacing w:val="-2"/>
          <w:sz w:val="24"/>
        </w:rPr>
        <w:t> </w:t>
      </w:r>
      <w:r>
        <w:rPr>
          <w:sz w:val="24"/>
        </w:rPr>
        <w:t>doing?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41"/>
        </w:numPr>
        <w:tabs>
          <w:tab w:pos="2300" w:val="left" w:leader="none"/>
          <w:tab w:pos="2301" w:val="left" w:leader="none"/>
          <w:tab w:pos="9273" w:val="left" w:leader="none"/>
        </w:tabs>
        <w:spacing w:line="240" w:lineRule="auto" w:before="90" w:after="0"/>
        <w:ind w:left="2300" w:right="0" w:hanging="450"/>
        <w:jc w:val="left"/>
        <w:rPr>
          <w:sz w:val="24"/>
        </w:rPr>
      </w:pPr>
      <w:r>
        <w:rPr>
          <w:sz w:val="24"/>
        </w:rPr>
        <w:t>Where</w:t>
      </w:r>
      <w:r>
        <w:rPr>
          <w:spacing w:val="-5"/>
          <w:sz w:val="24"/>
        </w:rPr>
        <w:t> </w:t>
      </w:r>
      <w:r>
        <w:rPr>
          <w:sz w:val="24"/>
        </w:rPr>
        <w:t>is Ibrahim’s</w:t>
      </w:r>
      <w:r>
        <w:rPr>
          <w:spacing w:val="-2"/>
          <w:sz w:val="24"/>
        </w:rPr>
        <w:t> </w:t>
      </w:r>
      <w:r>
        <w:rPr>
          <w:sz w:val="24"/>
        </w:rPr>
        <w:t>cat?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41"/>
        </w:numPr>
        <w:tabs>
          <w:tab w:pos="2300" w:val="left" w:leader="none"/>
          <w:tab w:pos="2301" w:val="left" w:leader="none"/>
          <w:tab w:pos="9293" w:val="left" w:leader="none"/>
        </w:tabs>
        <w:spacing w:line="240" w:lineRule="auto" w:before="90" w:after="0"/>
        <w:ind w:left="2300" w:right="0" w:hanging="45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Ibrahim</w:t>
      </w:r>
      <w:r>
        <w:rPr>
          <w:spacing w:val="-2"/>
          <w:sz w:val="24"/>
        </w:rPr>
        <w:t> </w:t>
      </w:r>
      <w:r>
        <w:rPr>
          <w:sz w:val="24"/>
        </w:rPr>
        <w:t>doing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2"/>
          <w:sz w:val="24"/>
        </w:rPr>
        <w:t> </w:t>
      </w:r>
      <w:r>
        <w:rPr>
          <w:sz w:val="24"/>
        </w:rPr>
        <w:t>dog?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41"/>
        </w:numPr>
        <w:tabs>
          <w:tab w:pos="2300" w:val="left" w:leader="none"/>
          <w:tab w:pos="2301" w:val="left" w:leader="none"/>
          <w:tab w:pos="9211" w:val="left" w:leader="none"/>
        </w:tabs>
        <w:spacing w:line="240" w:lineRule="auto" w:before="90" w:after="0"/>
        <w:ind w:left="2300" w:right="0" w:hanging="45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Ibrahim</w:t>
      </w:r>
      <w:r>
        <w:rPr>
          <w:spacing w:val="-1"/>
          <w:sz w:val="24"/>
        </w:rPr>
        <w:t> </w:t>
      </w:r>
      <w:r>
        <w:rPr>
          <w:sz w:val="24"/>
        </w:rPr>
        <w:t>doing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cat?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90"/>
        <w:ind w:left="1560" w:right="1103"/>
        <w:jc w:val="center"/>
      </w:pPr>
      <w:r>
        <w:rPr/>
        <w:t>STORY</w:t>
      </w:r>
      <w:r>
        <w:rPr>
          <w:spacing w:val="-2"/>
        </w:rPr>
        <w:t> </w:t>
      </w:r>
      <w:r>
        <w:rPr/>
        <w:t>THREE:</w:t>
      </w:r>
      <w:r>
        <w:rPr>
          <w:spacing w:val="-1"/>
        </w:rPr>
        <w:t> </w:t>
      </w:r>
      <w:r>
        <w:rPr/>
        <w:t>LADI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SNAKE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1580" w:right="1127"/>
      </w:pPr>
      <w:r>
        <w:rPr/>
        <w:t>*Look</w:t>
      </w:r>
      <w:r>
        <w:rPr>
          <w:spacing w:val="20"/>
        </w:rPr>
        <w:t> </w:t>
      </w:r>
      <w:r>
        <w:rPr/>
        <w:t>at</w:t>
      </w:r>
      <w:r>
        <w:rPr>
          <w:spacing w:val="20"/>
        </w:rPr>
        <w:t> </w:t>
      </w:r>
      <w:r>
        <w:rPr/>
        <w:t>Ladi.</w:t>
      </w:r>
      <w:r>
        <w:rPr>
          <w:spacing w:val="18"/>
        </w:rPr>
        <w:t> </w:t>
      </w:r>
      <w:r>
        <w:rPr/>
        <w:t>She</w:t>
      </w:r>
      <w:r>
        <w:rPr>
          <w:spacing w:val="17"/>
        </w:rPr>
        <w:t> </w:t>
      </w:r>
      <w:r>
        <w:rPr/>
        <w:t>is</w:t>
      </w:r>
      <w:r>
        <w:rPr>
          <w:spacing w:val="22"/>
        </w:rPr>
        <w:t> </w:t>
      </w:r>
      <w:r>
        <w:rPr/>
        <w:t>going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market.</w:t>
      </w:r>
      <w:r>
        <w:rPr>
          <w:spacing w:val="19"/>
        </w:rPr>
        <w:t> </w:t>
      </w:r>
      <w:r>
        <w:rPr/>
        <w:t>She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carrying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basket.</w:t>
      </w:r>
      <w:r>
        <w:rPr>
          <w:spacing w:val="19"/>
        </w:rPr>
        <w:t> </w:t>
      </w:r>
      <w:r>
        <w:rPr/>
        <w:t>See</w:t>
      </w:r>
      <w:r>
        <w:rPr>
          <w:spacing w:val="21"/>
        </w:rPr>
        <w:t> </w:t>
      </w:r>
      <w:r>
        <w:rPr/>
        <w:t>Ibrahim.</w:t>
      </w:r>
      <w:r>
        <w:rPr>
          <w:spacing w:val="20"/>
        </w:rPr>
        <w:t> </w:t>
      </w:r>
      <w:r>
        <w:rPr/>
        <w:t>He</w:t>
      </w:r>
      <w:r>
        <w:rPr>
          <w:spacing w:val="16"/>
        </w:rPr>
        <w:t> </w:t>
      </w:r>
      <w:r>
        <w:rPr/>
        <w:t>is</w:t>
      </w:r>
      <w:r>
        <w:rPr>
          <w:spacing w:val="-57"/>
        </w:rPr>
        <w:t> </w:t>
      </w:r>
      <w:r>
        <w:rPr/>
        <w:t>running.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can see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snake</w:t>
      </w:r>
      <w:r>
        <w:rPr>
          <w:spacing w:val="-1"/>
        </w:rPr>
        <w:t> </w:t>
      </w:r>
      <w:r>
        <w:rPr/>
        <w:t>near</w:t>
      </w:r>
      <w:r>
        <w:rPr>
          <w:spacing w:val="3"/>
        </w:rPr>
        <w:t> </w:t>
      </w:r>
      <w:r>
        <w:rPr/>
        <w:t>Ladi. He</w:t>
      </w:r>
      <w:r>
        <w:rPr>
          <w:spacing w:val="-1"/>
        </w:rPr>
        <w:t> </w:t>
      </w:r>
      <w:r>
        <w:rPr/>
        <w:t>is holding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big</w:t>
      </w:r>
      <w:r>
        <w:rPr>
          <w:spacing w:val="-3"/>
        </w:rPr>
        <w:t> </w:t>
      </w:r>
      <w:r>
        <w:rPr/>
        <w:t>stone.</w:t>
      </w:r>
    </w:p>
    <w:p>
      <w:pPr>
        <w:pStyle w:val="BodyText"/>
        <w:spacing w:line="360" w:lineRule="auto"/>
        <w:ind w:left="1580" w:right="1125"/>
      </w:pPr>
      <w:r>
        <w:rPr/>
        <w:t>What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father</w:t>
      </w:r>
      <w:r>
        <w:rPr>
          <w:spacing w:val="22"/>
        </w:rPr>
        <w:t> </w:t>
      </w:r>
      <w:r>
        <w:rPr/>
        <w:t>doing?</w:t>
      </w:r>
      <w:r>
        <w:rPr>
          <w:spacing w:val="26"/>
        </w:rPr>
        <w:t> </w:t>
      </w:r>
      <w:r>
        <w:rPr/>
        <w:t>He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coming.</w:t>
      </w:r>
      <w:r>
        <w:rPr>
          <w:spacing w:val="23"/>
        </w:rPr>
        <w:t> </w:t>
      </w:r>
      <w:r>
        <w:rPr/>
        <w:t>See</w:t>
      </w:r>
      <w:r>
        <w:rPr>
          <w:spacing w:val="21"/>
        </w:rPr>
        <w:t> </w:t>
      </w:r>
      <w:r>
        <w:rPr/>
        <w:t>father</w:t>
      </w:r>
      <w:r>
        <w:rPr>
          <w:spacing w:val="25"/>
        </w:rPr>
        <w:t> </w:t>
      </w:r>
      <w:r>
        <w:rPr/>
        <w:t>pick</w:t>
      </w:r>
      <w:r>
        <w:rPr>
          <w:spacing w:val="22"/>
        </w:rPr>
        <w:t> </w:t>
      </w:r>
      <w:r>
        <w:rPr/>
        <w:t>up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stick.</w:t>
      </w:r>
      <w:r>
        <w:rPr>
          <w:spacing w:val="22"/>
        </w:rPr>
        <w:t> </w:t>
      </w:r>
      <w:r>
        <w:rPr/>
        <w:t>He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running</w:t>
      </w:r>
      <w:r>
        <w:rPr>
          <w:spacing w:val="21"/>
        </w:rPr>
        <w:t> </w:t>
      </w:r>
      <w:r>
        <w:rPr/>
        <w:t>after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snake.</w:t>
      </w:r>
    </w:p>
    <w:p>
      <w:pPr>
        <w:pStyle w:val="Heading1"/>
        <w:tabs>
          <w:tab w:pos="3740" w:val="left" w:leader="none"/>
        </w:tabs>
        <w:rPr>
          <w:b w:val="0"/>
        </w:rPr>
      </w:pPr>
      <w:r>
        <w:rPr/>
        <w:t>Word</w:t>
      </w:r>
      <w:r>
        <w:rPr>
          <w:spacing w:val="-2"/>
        </w:rPr>
        <w:t> </w:t>
      </w:r>
      <w:r>
        <w:rPr/>
        <w:t>Recognition</w:t>
        <w:tab/>
      </w:r>
      <w:r>
        <w:rPr>
          <w:b w:val="0"/>
        </w:rPr>
        <w:t>50</w:t>
      </w:r>
    </w:p>
    <w:p>
      <w:pPr>
        <w:pStyle w:val="BodyText"/>
        <w:spacing w:before="134"/>
        <w:ind w:left="3801"/>
      </w:pPr>
      <w:r>
        <w:rPr>
          <w:w w:val="99"/>
        </w:rPr>
        <w:t>-</w:t>
      </w:r>
    </w:p>
    <w:p>
      <w:pPr>
        <w:pStyle w:val="BodyText"/>
        <w:tabs>
          <w:tab w:pos="4275" w:val="left" w:leader="none"/>
        </w:tabs>
        <w:spacing w:before="3"/>
        <w:ind w:left="3741"/>
      </w:pPr>
      <w:r>
        <w:rPr>
          <w:u w:val="single"/>
        </w:rPr>
        <w:t> </w:t>
        <w:tab/>
      </w:r>
      <w:r>
        <w:rPr/>
        <w:t>errors</w:t>
      </w:r>
    </w:p>
    <w:p>
      <w:pPr>
        <w:pStyle w:val="BodyText"/>
        <w:tabs>
          <w:tab w:pos="4275" w:val="left" w:leader="none"/>
        </w:tabs>
        <w:spacing w:before="137"/>
        <w:ind w:left="3741"/>
      </w:pPr>
      <w:r>
        <w:rPr>
          <w:u w:val="single"/>
        </w:rPr>
        <w:t> </w:t>
        <w:tab/>
      </w:r>
      <w:r>
        <w:rPr/>
        <w:t>correct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tabs>
          <w:tab w:pos="534" w:val="left" w:leader="none"/>
        </w:tabs>
        <w:spacing w:before="90"/>
        <w:ind w:right="425"/>
        <w:jc w:val="center"/>
      </w:pPr>
      <w:r>
        <w:rPr>
          <w:u w:val="single"/>
        </w:rPr>
        <w:t> </w:t>
        <w:tab/>
      </w:r>
      <w:r>
        <w:rPr/>
        <w:t>%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correct</w:t>
      </w:r>
      <w:r>
        <w:rPr>
          <w:spacing w:val="-1"/>
        </w:rPr>
        <w:t> </w:t>
      </w:r>
      <w:r>
        <w:rPr/>
        <w:t>word</w:t>
      </w:r>
      <w:r>
        <w:rPr>
          <w:spacing w:val="-1"/>
        </w:rPr>
        <w:t> </w:t>
      </w:r>
      <w:r>
        <w:rPr/>
        <w:t>recognition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r>
        <w:rPr/>
        <w:t>Comprehension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42"/>
        </w:numPr>
        <w:tabs>
          <w:tab w:pos="1941" w:val="left" w:leader="none"/>
          <w:tab w:pos="9407" w:val="left" w:leader="none"/>
        </w:tabs>
        <w:spacing w:line="240" w:lineRule="auto" w:before="0" w:after="0"/>
        <w:ind w:left="194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Ladi</w:t>
      </w:r>
      <w:r>
        <w:rPr>
          <w:spacing w:val="-3"/>
          <w:sz w:val="24"/>
        </w:rPr>
        <w:t> </w:t>
      </w:r>
      <w:r>
        <w:rPr>
          <w:sz w:val="24"/>
        </w:rPr>
        <w:t>doing?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42"/>
        </w:numPr>
        <w:tabs>
          <w:tab w:pos="1941" w:val="left" w:leader="none"/>
          <w:tab w:pos="9392" w:val="left" w:leader="none"/>
        </w:tabs>
        <w:spacing w:line="240" w:lineRule="auto" w:before="90" w:after="0"/>
        <w:ind w:left="194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Ibrahim</w:t>
      </w:r>
      <w:r>
        <w:rPr>
          <w:spacing w:val="-3"/>
          <w:sz w:val="24"/>
        </w:rPr>
        <w:t> </w:t>
      </w:r>
      <w:r>
        <w:rPr>
          <w:sz w:val="24"/>
        </w:rPr>
        <w:t>see?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42"/>
        </w:numPr>
        <w:tabs>
          <w:tab w:pos="1941" w:val="left" w:leader="none"/>
          <w:tab w:pos="9467" w:val="left" w:leader="none"/>
        </w:tabs>
        <w:spacing w:line="240" w:lineRule="auto" w:before="90" w:after="0"/>
        <w:ind w:left="194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happen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snake?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42"/>
        </w:numPr>
        <w:tabs>
          <w:tab w:pos="1941" w:val="left" w:leader="none"/>
          <w:tab w:pos="9575" w:val="left" w:leader="none"/>
        </w:tabs>
        <w:spacing w:line="240" w:lineRule="auto" w:before="90" w:after="0"/>
        <w:ind w:left="1940" w:right="0" w:hanging="361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 so?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42"/>
        </w:numPr>
        <w:tabs>
          <w:tab w:pos="1941" w:val="left" w:leader="none"/>
          <w:tab w:pos="9664" w:val="left" w:leader="none"/>
        </w:tabs>
        <w:spacing w:line="240" w:lineRule="auto" w:before="90" w:after="0"/>
        <w:ind w:left="194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give to the</w:t>
      </w:r>
      <w:r>
        <w:rPr>
          <w:spacing w:val="-2"/>
          <w:sz w:val="24"/>
        </w:rPr>
        <w:t> </w:t>
      </w:r>
      <w:r>
        <w:rPr>
          <w:sz w:val="24"/>
        </w:rPr>
        <w:t>story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tell us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about?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716" w:val="left" w:leader="none"/>
        </w:tabs>
        <w:spacing w:before="232"/>
        <w:ind w:left="461"/>
        <w:jc w:val="center"/>
      </w:pPr>
      <w:r>
        <w:rPr/>
        <w:pict>
          <v:shape style="position:absolute;margin-left:100.220001pt;margin-top:74.044106pt;width:442.9pt;height:132.75pt;mso-position-horizontal-relative:page;mso-position-vertical-relative:paragraph;z-index:-24781312" coordorigin="2004,1481" coordsize="8858,2655" path="m10852,4126l2014,4126,2014,1491,2004,1491,2004,4126,2004,4136,2014,4136,10852,4136,10852,4126xm10852,1481l2014,1481,2004,1481,2004,1490,2014,1490,10852,1490,10852,1481xm10862,1491l10852,1491,10852,4126,10852,4136,10862,4136,10862,4126,10862,1491xm10862,1481l10852,1481,10852,1490,10862,1490,10862,1481xe" filled="true" fillcolor="#000000" stroked="false">
            <v:path arrowok="t"/>
            <v:fill type="solid"/>
            <w10:wrap type="none"/>
          </v:shape>
        </w:pict>
      </w:r>
      <w:r>
        <w:rPr>
          <w:u w:val="single"/>
        </w:rPr>
        <w:t> </w:t>
        <w:tab/>
      </w:r>
      <w:r>
        <w:rPr/>
        <w:t>%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comprehension questions</w:t>
      </w:r>
      <w:r>
        <w:rPr>
          <w:spacing w:val="-1"/>
        </w:rPr>
        <w:t> </w:t>
      </w:r>
      <w:r>
        <w:rPr/>
        <w:t>answered</w:t>
      </w:r>
      <w:r>
        <w:rPr>
          <w:spacing w:val="-1"/>
        </w:rPr>
        <w:t> </w:t>
      </w:r>
      <w:r>
        <w:rPr/>
        <w:t>correctly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1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8"/>
        <w:gridCol w:w="1680"/>
        <w:gridCol w:w="1976"/>
        <w:gridCol w:w="1395"/>
      </w:tblGrid>
      <w:tr>
        <w:trPr>
          <w:trHeight w:val="440" w:hRule="atLeast"/>
        </w:trPr>
        <w:tc>
          <w:tcPr>
            <w:tcW w:w="31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line="266" w:lineRule="exact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Independent</w:t>
            </w:r>
          </w:p>
        </w:tc>
        <w:tc>
          <w:tcPr>
            <w:tcW w:w="1976" w:type="dxa"/>
          </w:tcPr>
          <w:p>
            <w:pPr>
              <w:pStyle w:val="TableParagraph"/>
              <w:spacing w:line="266" w:lineRule="exact"/>
              <w:ind w:left="474"/>
              <w:rPr>
                <w:sz w:val="24"/>
              </w:rPr>
            </w:pPr>
            <w:r>
              <w:rPr>
                <w:sz w:val="24"/>
              </w:rPr>
              <w:t>Instructional</w:t>
            </w:r>
          </w:p>
        </w:tc>
        <w:tc>
          <w:tcPr>
            <w:tcW w:w="1395" w:type="dxa"/>
          </w:tcPr>
          <w:p>
            <w:pPr>
              <w:pStyle w:val="TableParagraph"/>
              <w:spacing w:line="266" w:lineRule="exact"/>
              <w:ind w:left="296"/>
              <w:rPr>
                <w:sz w:val="24"/>
              </w:rPr>
            </w:pPr>
            <w:r>
              <w:rPr>
                <w:sz w:val="24"/>
              </w:rPr>
              <w:t>Frustration</w:t>
            </w:r>
          </w:p>
        </w:tc>
      </w:tr>
      <w:tr>
        <w:trPr>
          <w:trHeight w:val="614" w:hRule="atLeast"/>
        </w:trPr>
        <w:tc>
          <w:tcPr>
            <w:tcW w:w="3148" w:type="dxa"/>
          </w:tcPr>
          <w:p>
            <w:pPr>
              <w:pStyle w:val="TableParagraph"/>
              <w:tabs>
                <w:tab w:pos="618" w:val="left" w:leader="none"/>
                <w:tab w:pos="1218" w:val="left" w:leader="none"/>
              </w:tabs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(a)</w:t>
              <w:tab/>
            </w: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recognition</w:t>
            </w:r>
          </w:p>
        </w:tc>
        <w:tc>
          <w:tcPr>
            <w:tcW w:w="1680" w:type="dxa"/>
          </w:tcPr>
          <w:p>
            <w:pPr>
              <w:pStyle w:val="TableParagraph"/>
              <w:spacing w:before="164"/>
              <w:ind w:left="771"/>
              <w:rPr>
                <w:sz w:val="24"/>
              </w:rPr>
            </w:pPr>
            <w:r>
              <w:rPr>
                <w:sz w:val="24"/>
              </w:rPr>
              <w:t>95+</w:t>
            </w:r>
          </w:p>
        </w:tc>
        <w:tc>
          <w:tcPr>
            <w:tcW w:w="1976" w:type="dxa"/>
          </w:tcPr>
          <w:p>
            <w:pPr>
              <w:pStyle w:val="TableParagraph"/>
              <w:spacing w:before="164"/>
              <w:ind w:left="1011"/>
              <w:rPr>
                <w:sz w:val="24"/>
              </w:rPr>
            </w:pPr>
            <w:r>
              <w:rPr>
                <w:sz w:val="24"/>
              </w:rPr>
              <w:t>90+</w:t>
            </w:r>
          </w:p>
        </w:tc>
        <w:tc>
          <w:tcPr>
            <w:tcW w:w="1395" w:type="dxa"/>
          </w:tcPr>
          <w:p>
            <w:pPr>
              <w:pStyle w:val="TableParagraph"/>
              <w:spacing w:before="164"/>
              <w:ind w:left="356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</w:t>
            </w:r>
          </w:p>
        </w:tc>
      </w:tr>
      <w:tr>
        <w:trPr>
          <w:trHeight w:val="440" w:hRule="atLeast"/>
        </w:trPr>
        <w:tc>
          <w:tcPr>
            <w:tcW w:w="3148" w:type="dxa"/>
          </w:tcPr>
          <w:p>
            <w:pPr>
              <w:pStyle w:val="TableParagraph"/>
              <w:tabs>
                <w:tab w:pos="618" w:val="left" w:leader="none"/>
                <w:tab w:pos="1218" w:val="left" w:leader="none"/>
              </w:tabs>
              <w:spacing w:line="256" w:lineRule="exact" w:before="164"/>
              <w:ind w:left="50"/>
              <w:rPr>
                <w:sz w:val="24"/>
              </w:rPr>
            </w:pPr>
            <w:r>
              <w:rPr>
                <w:sz w:val="24"/>
              </w:rPr>
              <w:t>(b)</w:t>
              <w:tab/>
            </w: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comprehension</w:t>
            </w:r>
          </w:p>
        </w:tc>
        <w:tc>
          <w:tcPr>
            <w:tcW w:w="1680" w:type="dxa"/>
          </w:tcPr>
          <w:p>
            <w:pPr>
              <w:pStyle w:val="TableParagraph"/>
              <w:spacing w:line="256" w:lineRule="exact" w:before="164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3.5+</w:t>
            </w:r>
          </w:p>
        </w:tc>
        <w:tc>
          <w:tcPr>
            <w:tcW w:w="1976" w:type="dxa"/>
          </w:tcPr>
          <w:p>
            <w:pPr>
              <w:pStyle w:val="TableParagraph"/>
              <w:spacing w:line="256" w:lineRule="exact" w:before="164"/>
              <w:ind w:left="891"/>
              <w:rPr>
                <w:sz w:val="24"/>
              </w:rPr>
            </w:pPr>
            <w:r>
              <w:rPr>
                <w:sz w:val="24"/>
              </w:rPr>
              <w:t>3/2.5</w:t>
            </w:r>
          </w:p>
        </w:tc>
        <w:tc>
          <w:tcPr>
            <w:tcW w:w="1395" w:type="dxa"/>
          </w:tcPr>
          <w:p>
            <w:pPr>
              <w:pStyle w:val="TableParagraph"/>
              <w:spacing w:line="256" w:lineRule="exact" w:before="164"/>
              <w:ind w:left="3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ind w:left="1562" w:right="1103"/>
        <w:jc w:val="center"/>
      </w:pPr>
      <w:r>
        <w:rPr/>
        <w:t>STORY</w:t>
      </w:r>
      <w:r>
        <w:rPr>
          <w:spacing w:val="-3"/>
        </w:rPr>
        <w:t> </w:t>
      </w:r>
      <w:r>
        <w:rPr/>
        <w:t>FOUR:</w:t>
      </w:r>
      <w:r>
        <w:rPr>
          <w:spacing w:val="-5"/>
        </w:rPr>
        <w:t> </w:t>
      </w:r>
      <w:r>
        <w:rPr/>
        <w:t>BITRUS’S</w:t>
      </w:r>
      <w:r>
        <w:rPr>
          <w:spacing w:val="-3"/>
        </w:rPr>
        <w:t> </w:t>
      </w:r>
      <w:r>
        <w:rPr/>
        <w:t>CUPBOARD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 w:before="1"/>
        <w:ind w:left="1580" w:right="1119"/>
        <w:jc w:val="both"/>
      </w:pPr>
      <w:r>
        <w:rPr/>
        <w:t>Bitrus * has a new ball. See the ball in the cupboard. Usman wants to play. He is looking</w:t>
      </w:r>
      <w:r>
        <w:rPr>
          <w:spacing w:val="1"/>
        </w:rPr>
        <w:t> </w:t>
      </w:r>
      <w:r>
        <w:rPr/>
        <w:t>for a ball. He is taking a ball from the cupboard. See Usman. He is running away. Now</w:t>
      </w:r>
      <w:r>
        <w:rPr>
          <w:spacing w:val="1"/>
        </w:rPr>
        <w:t> </w:t>
      </w:r>
      <w:r>
        <w:rPr/>
        <w:t>Bitrus</w:t>
      </w:r>
      <w:r>
        <w:rPr>
          <w:spacing w:val="-1"/>
        </w:rPr>
        <w:t> </w:t>
      </w:r>
      <w:r>
        <w:rPr/>
        <w:t>wants his</w:t>
      </w:r>
      <w:r>
        <w:rPr>
          <w:spacing w:val="-2"/>
        </w:rPr>
        <w:t> </w:t>
      </w:r>
      <w:r>
        <w:rPr/>
        <w:t>ball. He</w:t>
      </w:r>
      <w:r>
        <w:rPr>
          <w:spacing w:val="-1"/>
        </w:rPr>
        <w:t> </w:t>
      </w:r>
      <w:r>
        <w:rPr/>
        <w:t>can’t see</w:t>
      </w:r>
      <w:r>
        <w:rPr>
          <w:spacing w:val="-1"/>
        </w:rPr>
        <w:t> </w:t>
      </w:r>
      <w:r>
        <w:rPr/>
        <w:t>it.</w:t>
      </w:r>
      <w:r>
        <w:rPr>
          <w:spacing w:val="-1"/>
        </w:rPr>
        <w:t> </w:t>
      </w:r>
      <w:r>
        <w:rPr/>
        <w:t>Usman has</w:t>
      </w:r>
      <w:r>
        <w:rPr>
          <w:spacing w:val="-2"/>
        </w:rPr>
        <w:t> </w:t>
      </w:r>
      <w:r>
        <w:rPr/>
        <w:t>it. Bitrus does</w:t>
      </w:r>
      <w:r>
        <w:rPr>
          <w:spacing w:val="-2"/>
        </w:rPr>
        <w:t> </w:t>
      </w:r>
      <w:r>
        <w:rPr/>
        <w:t>not know.</w:t>
      </w:r>
      <w:r>
        <w:rPr>
          <w:spacing w:val="-1"/>
        </w:rPr>
        <w:t> </w:t>
      </w:r>
      <w:r>
        <w:rPr/>
        <w:t>*</w:t>
      </w:r>
    </w:p>
    <w:p>
      <w:pPr>
        <w:pStyle w:val="Heading1"/>
        <w:tabs>
          <w:tab w:pos="3120" w:val="right" w:leader="none"/>
        </w:tabs>
        <w:spacing w:before="690"/>
        <w:ind w:left="0" w:right="5056"/>
        <w:jc w:val="center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Recognition</w:t>
        <w:tab/>
      </w:r>
      <w:r>
        <w:rPr>
          <w:b w:val="0"/>
        </w:rPr>
        <w:t>50</w:t>
      </w:r>
    </w:p>
    <w:p>
      <w:pPr>
        <w:pStyle w:val="BodyText"/>
        <w:spacing w:before="135"/>
        <w:ind w:right="2576"/>
        <w:jc w:val="center"/>
      </w:pPr>
      <w:r>
        <w:rPr>
          <w:w w:val="99"/>
        </w:rPr>
        <w:t>-</w:t>
      </w:r>
    </w:p>
    <w:p>
      <w:pPr>
        <w:pStyle w:val="BodyText"/>
        <w:tabs>
          <w:tab w:pos="4995" w:val="left" w:leader="none"/>
        </w:tabs>
        <w:spacing w:before="2"/>
        <w:ind w:left="4461"/>
      </w:pPr>
      <w:r>
        <w:rPr>
          <w:u w:val="single"/>
        </w:rPr>
        <w:t> </w:t>
        <w:tab/>
      </w:r>
      <w:r>
        <w:rPr/>
        <w:t>errors</w:t>
      </w:r>
    </w:p>
    <w:p>
      <w:pPr>
        <w:pStyle w:val="BodyText"/>
        <w:tabs>
          <w:tab w:pos="4995" w:val="left" w:leader="none"/>
        </w:tabs>
        <w:spacing w:before="137"/>
        <w:ind w:left="4461"/>
      </w:pPr>
      <w:r>
        <w:rPr>
          <w:u w:val="single"/>
        </w:rPr>
        <w:t> </w:t>
        <w:tab/>
      </w:r>
      <w:r>
        <w:rPr/>
        <w:t>correct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2"/>
      </w:pPr>
    </w:p>
    <w:p>
      <w:pPr>
        <w:pStyle w:val="BodyText"/>
        <w:tabs>
          <w:tab w:pos="5439" w:val="left" w:leader="none"/>
        </w:tabs>
        <w:ind w:left="4185"/>
      </w:pPr>
      <w:r>
        <w:rPr>
          <w:u w:val="single"/>
        </w:rPr>
        <w:t> </w:t>
        <w:tab/>
      </w:r>
      <w:r>
        <w:rPr/>
        <w:t>%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correct</w:t>
      </w:r>
      <w:r>
        <w:rPr>
          <w:spacing w:val="1"/>
        </w:rPr>
        <w:t> </w:t>
      </w:r>
      <w:r>
        <w:rPr/>
        <w:t>word</w:t>
      </w:r>
      <w:r>
        <w:rPr>
          <w:spacing w:val="-2"/>
        </w:rPr>
        <w:t> </w:t>
      </w:r>
      <w:r>
        <w:rPr/>
        <w:t>recognition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</w:pPr>
      <w:r>
        <w:rPr/>
        <w:t>Comprehension</w:t>
      </w:r>
      <w:r>
        <w:rPr>
          <w:spacing w:val="-2"/>
        </w:rPr>
        <w:t> </w:t>
      </w:r>
      <w:r>
        <w:rPr/>
        <w:t>Questions</w:t>
      </w:r>
    </w:p>
    <w:p>
      <w:pPr>
        <w:pStyle w:val="ListParagraph"/>
        <w:numPr>
          <w:ilvl w:val="1"/>
          <w:numId w:val="42"/>
        </w:numPr>
        <w:tabs>
          <w:tab w:pos="2032" w:val="left" w:leader="none"/>
          <w:tab w:pos="10136" w:val="left" w:leader="none"/>
        </w:tabs>
        <w:spacing w:line="240" w:lineRule="auto" w:before="132" w:after="0"/>
        <w:ind w:left="2031" w:right="0" w:hanging="361"/>
        <w:jc w:val="left"/>
        <w:rPr>
          <w:sz w:val="24"/>
        </w:rPr>
      </w:pP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did Usman take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ball from?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42"/>
        </w:numPr>
        <w:tabs>
          <w:tab w:pos="2032" w:val="left" w:leader="none"/>
          <w:tab w:pos="10026" w:val="left" w:leader="none"/>
        </w:tabs>
        <w:spacing w:line="240" w:lineRule="auto" w:before="90" w:after="0"/>
        <w:ind w:left="2031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owner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ball?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42"/>
        </w:numPr>
        <w:tabs>
          <w:tab w:pos="2032" w:val="left" w:leader="none"/>
          <w:tab w:pos="10097" w:val="left" w:leader="none"/>
        </w:tabs>
        <w:spacing w:line="240" w:lineRule="auto" w:before="90" w:after="0"/>
        <w:ind w:left="203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Bitrus will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next?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1"/>
          <w:numId w:val="42"/>
        </w:numPr>
        <w:tabs>
          <w:tab w:pos="2032" w:val="left" w:leader="none"/>
          <w:tab w:pos="10024" w:val="left" w:leader="none"/>
        </w:tabs>
        <w:spacing w:line="240" w:lineRule="auto" w:before="90" w:after="0"/>
        <w:ind w:left="2031" w:right="0" w:hanging="361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 so?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42"/>
        </w:numPr>
        <w:tabs>
          <w:tab w:pos="2032" w:val="left" w:leader="none"/>
          <w:tab w:pos="10116" w:val="left" w:leader="none"/>
        </w:tabs>
        <w:spacing w:line="240" w:lineRule="auto" w:before="90" w:after="0"/>
        <w:ind w:left="203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give to the</w:t>
      </w:r>
      <w:r>
        <w:rPr>
          <w:spacing w:val="-2"/>
          <w:sz w:val="24"/>
        </w:rPr>
        <w:t> </w:t>
      </w:r>
      <w:r>
        <w:rPr>
          <w:sz w:val="24"/>
        </w:rPr>
        <w:t>story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tell us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about?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tabs>
          <w:tab w:pos="1716" w:val="left" w:leader="none"/>
        </w:tabs>
        <w:spacing w:before="90"/>
        <w:ind w:left="461"/>
        <w:jc w:val="center"/>
      </w:pPr>
      <w:r>
        <w:rPr>
          <w:u w:val="single"/>
        </w:rPr>
        <w:t> </w:t>
        <w:tab/>
      </w:r>
      <w:r>
        <w:rPr/>
        <w:t>%</w:t>
      </w:r>
      <w:r>
        <w:rPr>
          <w:spacing w:val="-2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answered</w:t>
      </w:r>
      <w:r>
        <w:rPr>
          <w:spacing w:val="-1"/>
        </w:rPr>
        <w:t> </w:t>
      </w:r>
      <w:r>
        <w:rPr/>
        <w:t>correctly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5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4"/>
        <w:gridCol w:w="1680"/>
        <w:gridCol w:w="1941"/>
        <w:gridCol w:w="1668"/>
      </w:tblGrid>
      <w:tr>
        <w:trPr>
          <w:trHeight w:val="720" w:hRule="atLeast"/>
        </w:trPr>
        <w:tc>
          <w:tcPr>
            <w:tcW w:w="339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Independent</w:t>
            </w:r>
          </w:p>
        </w:tc>
        <w:tc>
          <w:tcPr>
            <w:tcW w:w="1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442"/>
              <w:rPr>
                <w:sz w:val="24"/>
              </w:rPr>
            </w:pPr>
            <w:r>
              <w:rPr>
                <w:sz w:val="24"/>
              </w:rPr>
              <w:t>Instructional</w:t>
            </w:r>
          </w:p>
        </w:tc>
        <w:tc>
          <w:tcPr>
            <w:tcW w:w="166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Frustration</w:t>
            </w:r>
          </w:p>
        </w:tc>
      </w:tr>
      <w:tr>
        <w:trPr>
          <w:trHeight w:val="613" w:hRule="atLeast"/>
        </w:trPr>
        <w:tc>
          <w:tcPr>
            <w:tcW w:w="3394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827" w:val="left" w:leader="none"/>
                <w:tab w:pos="1427" w:val="left" w:leader="none"/>
              </w:tabs>
              <w:spacing w:before="164"/>
              <w:ind w:left="270"/>
              <w:rPr>
                <w:sz w:val="24"/>
              </w:rPr>
            </w:pPr>
            <w:r>
              <w:rPr>
                <w:sz w:val="24"/>
              </w:rPr>
              <w:t>(a)</w:t>
              <w:tab/>
            </w: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recognition</w:t>
            </w:r>
          </w:p>
        </w:tc>
        <w:tc>
          <w:tcPr>
            <w:tcW w:w="1680" w:type="dxa"/>
          </w:tcPr>
          <w:p>
            <w:pPr>
              <w:pStyle w:val="TableParagraph"/>
              <w:spacing w:before="164"/>
              <w:ind w:left="719" w:right="545"/>
              <w:jc w:val="center"/>
              <w:rPr>
                <w:sz w:val="24"/>
              </w:rPr>
            </w:pPr>
            <w:r>
              <w:rPr>
                <w:sz w:val="24"/>
              </w:rPr>
              <w:t>95+</w:t>
            </w:r>
          </w:p>
        </w:tc>
        <w:tc>
          <w:tcPr>
            <w:tcW w:w="1941" w:type="dxa"/>
          </w:tcPr>
          <w:p>
            <w:pPr>
              <w:pStyle w:val="TableParagraph"/>
              <w:spacing w:before="164"/>
              <w:ind w:left="979"/>
              <w:rPr>
                <w:sz w:val="24"/>
              </w:rPr>
            </w:pPr>
            <w:r>
              <w:rPr>
                <w:sz w:val="24"/>
              </w:rPr>
              <w:t>90+</w:t>
            </w:r>
          </w:p>
        </w:tc>
        <w:tc>
          <w:tcPr>
            <w:tcW w:w="166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64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</w:t>
            </w:r>
          </w:p>
        </w:tc>
      </w:tr>
      <w:tr>
        <w:trPr>
          <w:trHeight w:val="782" w:hRule="atLeast"/>
        </w:trPr>
        <w:tc>
          <w:tcPr>
            <w:tcW w:w="33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27" w:val="left" w:leader="none"/>
                <w:tab w:pos="1427" w:val="left" w:leader="none"/>
              </w:tabs>
              <w:spacing w:before="163"/>
              <w:ind w:left="270"/>
              <w:rPr>
                <w:sz w:val="24"/>
              </w:rPr>
            </w:pPr>
            <w:r>
              <w:rPr>
                <w:sz w:val="24"/>
              </w:rPr>
              <w:t>(b)</w:t>
              <w:tab/>
            </w: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comprehension</w:t>
            </w:r>
          </w:p>
        </w:tc>
        <w:tc>
          <w:tcPr>
            <w:tcW w:w="16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739"/>
              <w:rPr>
                <w:sz w:val="24"/>
              </w:rPr>
            </w:pPr>
            <w:r>
              <w:rPr>
                <w:sz w:val="24"/>
              </w:rPr>
              <w:t>3.5+</w:t>
            </w:r>
          </w:p>
        </w:tc>
        <w:tc>
          <w:tcPr>
            <w:tcW w:w="1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919"/>
              <w:rPr>
                <w:sz w:val="24"/>
              </w:rPr>
            </w:pPr>
            <w:r>
              <w:rPr>
                <w:sz w:val="24"/>
              </w:rPr>
              <w:t>3/2.5</w:t>
            </w:r>
          </w:p>
        </w:tc>
        <w:tc>
          <w:tcPr>
            <w:tcW w:w="166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3"/>
              <w:ind w:left="41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ind w:left="1557" w:right="1103"/>
        <w:jc w:val="center"/>
      </w:pPr>
      <w:r>
        <w:rPr/>
        <w:t>STORY</w:t>
      </w:r>
      <w:r>
        <w:rPr>
          <w:spacing w:val="-2"/>
        </w:rPr>
        <w:t> </w:t>
      </w:r>
      <w:r>
        <w:rPr/>
        <w:t>FIVE: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FARMER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DONKEY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360" w:lineRule="auto" w:before="1"/>
        <w:ind w:left="1580" w:right="1120"/>
        <w:jc w:val="both"/>
      </w:pPr>
      <w:r>
        <w:rPr/>
        <w:t>*A farmer had a donkey. His child is riding on it. He is riding along the road. A lorry</w:t>
      </w:r>
      <w:r>
        <w:rPr>
          <w:spacing w:val="1"/>
        </w:rPr>
        <w:t> </w:t>
      </w:r>
      <w:r>
        <w:rPr/>
        <w:t>came and went. It carried many tomatoes. A bus came. The child saw many men in it.</w:t>
      </w:r>
      <w:r>
        <w:rPr>
          <w:spacing w:val="1"/>
        </w:rPr>
        <w:t> </w:t>
      </w:r>
      <w:r>
        <w:rPr/>
        <w:t>Now</w:t>
      </w:r>
      <w:r>
        <w:rPr>
          <w:spacing w:val="-2"/>
        </w:rPr>
        <w:t> </w:t>
      </w:r>
      <w:r>
        <w:rPr/>
        <w:t>the child</w:t>
      </w:r>
      <w:r>
        <w:rPr>
          <w:spacing w:val="-1"/>
        </w:rPr>
        <w:t> </w:t>
      </w:r>
      <w:r>
        <w:rPr/>
        <w:t>and the donkey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not 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road.</w:t>
      </w:r>
      <w:r>
        <w:rPr>
          <w:spacing w:val="1"/>
        </w:rPr>
        <w:t> </w:t>
      </w:r>
      <w:r>
        <w:rPr/>
        <w:t>It is *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eat food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home.</w:t>
      </w: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Heading1"/>
        <w:tabs>
          <w:tab w:pos="3740" w:val="left" w:leader="none"/>
        </w:tabs>
        <w:spacing w:before="90"/>
        <w:rPr>
          <w:b w:val="0"/>
        </w:rPr>
      </w:pPr>
      <w:r>
        <w:rPr/>
        <w:t>Word</w:t>
      </w:r>
      <w:r>
        <w:rPr>
          <w:spacing w:val="-2"/>
        </w:rPr>
        <w:t> </w:t>
      </w:r>
      <w:r>
        <w:rPr/>
        <w:t>Recognition</w:t>
        <w:tab/>
      </w:r>
      <w:r>
        <w:rPr>
          <w:b w:val="0"/>
          <w:spacing w:val="-3"/>
        </w:rPr>
        <w:t>50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03"/>
        <w:ind w:left="199"/>
      </w:pPr>
      <w:r>
        <w:rPr>
          <w:w w:val="99"/>
        </w:rPr>
        <w:t>-</w:t>
      </w:r>
    </w:p>
    <w:p>
      <w:pPr>
        <w:pStyle w:val="BodyText"/>
        <w:tabs>
          <w:tab w:pos="974" w:val="left" w:leader="none"/>
        </w:tabs>
        <w:spacing w:before="3"/>
        <w:ind w:left="439"/>
      </w:pPr>
      <w:r>
        <w:rPr>
          <w:u w:val="single"/>
        </w:rPr>
        <w:t> </w:t>
        <w:tab/>
      </w:r>
      <w:r>
        <w:rPr/>
        <w:t>errors</w:t>
      </w:r>
    </w:p>
    <w:p>
      <w:pPr>
        <w:pStyle w:val="BodyText"/>
        <w:tabs>
          <w:tab w:pos="974" w:val="left" w:leader="none"/>
        </w:tabs>
        <w:spacing w:before="135"/>
        <w:ind w:left="439"/>
      </w:pPr>
      <w:r>
        <w:rPr>
          <w:u w:val="single"/>
        </w:rPr>
        <w:t> </w:t>
        <w:tab/>
      </w:r>
      <w:r>
        <w:rPr/>
        <w:t>correct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2</w:t>
      </w:r>
    </w:p>
    <w:p>
      <w:pPr>
        <w:spacing w:after="0"/>
        <w:sectPr>
          <w:type w:val="continuous"/>
          <w:pgSz w:w="12240" w:h="15840"/>
          <w:pgMar w:top="1360" w:bottom="280" w:left="580" w:right="320"/>
          <w:cols w:num="2" w:equalWidth="0">
            <w:col w:w="3982" w:space="40"/>
            <w:col w:w="7318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tabs>
          <w:tab w:pos="4460" w:val="left" w:leader="none"/>
          <w:tab w:pos="4995" w:val="left" w:leader="none"/>
        </w:tabs>
        <w:spacing w:before="90"/>
        <w:ind w:left="3741"/>
      </w:pPr>
      <w:r>
        <w:rPr/>
        <w:t>(b)</w:t>
        <w:tab/>
      </w:r>
      <w:r>
        <w:rPr>
          <w:u w:val="single"/>
        </w:rPr>
        <w:t> </w:t>
        <w:tab/>
      </w:r>
      <w:r>
        <w:rPr/>
        <w:t>%</w:t>
      </w:r>
      <w:r>
        <w:rPr>
          <w:spacing w:val="-3"/>
        </w:rPr>
        <w:t> </w:t>
      </w:r>
      <w:r>
        <w:rPr/>
        <w:t>correct</w:t>
      </w:r>
      <w:r>
        <w:rPr>
          <w:spacing w:val="-1"/>
        </w:rPr>
        <w:t> </w:t>
      </w:r>
      <w:r>
        <w:rPr/>
        <w:t>word recognition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r>
        <w:rPr/>
        <w:t>Comprehension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40"/>
        </w:numPr>
        <w:tabs>
          <w:tab w:pos="2301" w:val="left" w:leader="none"/>
          <w:tab w:pos="10106" w:val="left" w:leader="none"/>
        </w:tabs>
        <w:spacing w:line="240" w:lineRule="auto" w:before="1" w:after="0"/>
        <w:ind w:left="2300" w:right="0" w:hanging="361"/>
        <w:jc w:val="left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things the child</w:t>
      </w:r>
      <w:r>
        <w:rPr>
          <w:spacing w:val="-1"/>
          <w:sz w:val="24"/>
        </w:rPr>
        <w:t> </w:t>
      </w:r>
      <w:r>
        <w:rPr>
          <w:sz w:val="24"/>
        </w:rPr>
        <w:t>saw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road?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40"/>
        </w:numPr>
        <w:tabs>
          <w:tab w:pos="2301" w:val="left" w:leader="none"/>
          <w:tab w:pos="10041" w:val="left" w:leader="none"/>
        </w:tabs>
        <w:spacing w:line="240" w:lineRule="auto" w:before="90" w:after="0"/>
        <w:ind w:left="2300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owner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 donkey?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40"/>
        </w:numPr>
        <w:tabs>
          <w:tab w:pos="2301" w:val="left" w:leader="none"/>
        </w:tabs>
        <w:spacing w:line="240" w:lineRule="auto" w:before="90" w:after="0"/>
        <w:ind w:left="2300" w:right="0" w:hanging="361"/>
        <w:jc w:val="left"/>
        <w:rPr>
          <w:sz w:val="24"/>
        </w:rPr>
      </w:pPr>
      <w:r>
        <w:rPr>
          <w:sz w:val="24"/>
        </w:rPr>
        <w:t>Where</w:t>
      </w:r>
      <w:r>
        <w:rPr>
          <w:spacing w:val="21"/>
          <w:sz w:val="24"/>
        </w:rPr>
        <w:t> </w:t>
      </w:r>
      <w:r>
        <w:rPr>
          <w:sz w:val="24"/>
        </w:rPr>
        <w:t>do</w:t>
      </w:r>
      <w:r>
        <w:rPr>
          <w:spacing w:val="28"/>
          <w:sz w:val="24"/>
        </w:rPr>
        <w:t> </w:t>
      </w:r>
      <w:r>
        <w:rPr>
          <w:sz w:val="24"/>
        </w:rPr>
        <w:t>you</w:t>
      </w:r>
      <w:r>
        <w:rPr>
          <w:spacing w:val="23"/>
          <w:sz w:val="24"/>
        </w:rPr>
        <w:t> </w:t>
      </w:r>
      <w:r>
        <w:rPr>
          <w:sz w:val="24"/>
        </w:rPr>
        <w:t>think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child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donkey</w:t>
      </w:r>
      <w:r>
        <w:rPr>
          <w:spacing w:val="18"/>
          <w:sz w:val="24"/>
        </w:rPr>
        <w:t> </w:t>
      </w:r>
      <w:r>
        <w:rPr>
          <w:sz w:val="24"/>
        </w:rPr>
        <w:t>will</w:t>
      </w:r>
      <w:r>
        <w:rPr>
          <w:spacing w:val="24"/>
          <w:sz w:val="24"/>
        </w:rPr>
        <w:t> </w:t>
      </w:r>
      <w:r>
        <w:rPr>
          <w:sz w:val="24"/>
        </w:rPr>
        <w:t>go</w:t>
      </w:r>
      <w:r>
        <w:rPr>
          <w:spacing w:val="23"/>
          <w:sz w:val="24"/>
        </w:rPr>
        <w:t> </w:t>
      </w:r>
      <w:r>
        <w:rPr>
          <w:sz w:val="24"/>
        </w:rPr>
        <w:t>after</w:t>
      </w:r>
      <w:r>
        <w:rPr>
          <w:spacing w:val="25"/>
          <w:sz w:val="24"/>
        </w:rPr>
        <w:t> </w:t>
      </w:r>
      <w:r>
        <w:rPr>
          <w:sz w:val="24"/>
        </w:rPr>
        <w:t>they</w:t>
      </w:r>
      <w:r>
        <w:rPr>
          <w:spacing w:val="18"/>
          <w:sz w:val="24"/>
        </w:rPr>
        <w:t> </w:t>
      </w:r>
      <w:r>
        <w:rPr>
          <w:sz w:val="24"/>
        </w:rPr>
        <w:t>leave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road?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44.020004pt;margin-top:15.872801pt;width:384.05pt;height:.1pt;mso-position-horizontal-relative:page;mso-position-vertical-relative:paragraph;z-index:-15695360;mso-wrap-distance-left:0;mso-wrap-distance-right:0" coordorigin="2880,317" coordsize="7681,0" path="m2880,317l10561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1"/>
          <w:numId w:val="40"/>
        </w:numPr>
        <w:tabs>
          <w:tab w:pos="2301" w:val="left" w:leader="none"/>
          <w:tab w:pos="10053" w:val="left" w:leader="none"/>
        </w:tabs>
        <w:spacing w:line="240" w:lineRule="auto" w:before="90" w:after="0"/>
        <w:ind w:left="2300" w:right="0" w:hanging="361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 so?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40"/>
        </w:numPr>
        <w:tabs>
          <w:tab w:pos="2301" w:val="left" w:leader="none"/>
          <w:tab w:pos="10024" w:val="left" w:leader="none"/>
        </w:tabs>
        <w:spacing w:line="240" w:lineRule="auto" w:before="90" w:after="0"/>
        <w:ind w:left="230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give to the</w:t>
      </w:r>
      <w:r>
        <w:rPr>
          <w:spacing w:val="-2"/>
          <w:sz w:val="24"/>
        </w:rPr>
        <w:t> </w:t>
      </w:r>
      <w:r>
        <w:rPr>
          <w:sz w:val="24"/>
        </w:rPr>
        <w:t>story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tell us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about?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tabs>
          <w:tab w:pos="1715" w:val="left" w:leader="none"/>
        </w:tabs>
        <w:spacing w:before="90"/>
        <w:ind w:left="461"/>
        <w:jc w:val="center"/>
      </w:pPr>
      <w:r>
        <w:rPr/>
        <w:pict>
          <v:group style="position:absolute;margin-left:102.379997pt;margin-top:56.773148pt;width:435.35pt;height:97pt;mso-position-horizontal-relative:page;mso-position-vertical-relative:paragraph;z-index:-24780288" coordorigin="2048,1135" coordsize="8707,1940">
            <v:shape style="position:absolute;left:2047;top:1135;width:8707;height:1940" coordorigin="2048,1135" coordsize="8707,1940" path="m10744,1135l2057,1135,2048,1135,2048,1145,2048,1145,2048,3065,2048,3075,2057,3075,10744,3075,10744,3065,2057,3065,2057,1145,10744,1145,10744,1135xm10754,1135l10744,1135,10744,1145,10744,1145,10744,3065,10744,3075,10754,3075,10754,3065,10754,1145,10754,1145,10754,1135xe" filled="true" fillcolor="#000000" stroked="false">
              <v:path arrowok="t"/>
              <v:fill type="solid"/>
            </v:shape>
            <v:shape style="position:absolute;left:2542;top:2455;width:2683;height:266" type="#_x0000_t202" filled="false" stroked="false">
              <v:textbox inset="0,0,0,0">
                <w:txbxContent>
                  <w:p>
                    <w:pPr>
                      <w:tabs>
                        <w:tab w:pos="938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sz w:val="24"/>
                      </w:rPr>
                      <w:t>%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comprehension</w:t>
                    </w:r>
                  </w:p>
                </w:txbxContent>
              </v:textbox>
              <w10:wrap type="none"/>
            </v:shape>
            <v:shape style="position:absolute;left:6181;top:2455;width:45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3.5+</w:t>
                    </w:r>
                  </w:p>
                </w:txbxContent>
              </v:textbox>
              <w10:wrap type="none"/>
            </v:shape>
            <v:shape style="position:absolute;left:7981;top:2455;width:50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3/2.5</w:t>
                    </w:r>
                  </w:p>
                </w:txbxContent>
              </v:textbox>
              <w10:wrap type="none"/>
            </v:shape>
            <v:shape style="position:absolute;left:9422;top:2455;width:8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u w:val="single"/>
        </w:rPr>
        <w:t> </w:t>
        <w:tab/>
      </w:r>
      <w:r>
        <w:rPr/>
        <w:t>%</w:t>
      </w:r>
      <w:r>
        <w:rPr>
          <w:spacing w:val="-2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answered</w:t>
      </w:r>
      <w:r>
        <w:rPr>
          <w:spacing w:val="-1"/>
        </w:rPr>
        <w:t> </w:t>
      </w:r>
      <w:r>
        <w:rPr/>
        <w:t>correctly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1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8"/>
        <w:gridCol w:w="2007"/>
        <w:gridCol w:w="1396"/>
      </w:tblGrid>
      <w:tr>
        <w:trPr>
          <w:trHeight w:val="340" w:hRule="atLeast"/>
        </w:trPr>
        <w:tc>
          <w:tcPr>
            <w:tcW w:w="4628" w:type="dxa"/>
          </w:tcPr>
          <w:p>
            <w:pPr>
              <w:pStyle w:val="TableParagraph"/>
              <w:spacing w:line="266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Independent</w:t>
            </w:r>
          </w:p>
        </w:tc>
        <w:tc>
          <w:tcPr>
            <w:tcW w:w="2007" w:type="dxa"/>
          </w:tcPr>
          <w:p>
            <w:pPr>
              <w:pStyle w:val="TableParagraph"/>
              <w:spacing w:line="266" w:lineRule="exact"/>
              <w:ind w:left="503"/>
              <w:rPr>
                <w:sz w:val="24"/>
              </w:rPr>
            </w:pPr>
            <w:r>
              <w:rPr>
                <w:sz w:val="24"/>
              </w:rPr>
              <w:t>Instructional</w:t>
            </w:r>
          </w:p>
        </w:tc>
        <w:tc>
          <w:tcPr>
            <w:tcW w:w="1396" w:type="dxa"/>
          </w:tcPr>
          <w:p>
            <w:pPr>
              <w:pStyle w:val="TableParagraph"/>
              <w:spacing w:line="266" w:lineRule="exact"/>
              <w:ind w:left="295"/>
              <w:rPr>
                <w:sz w:val="24"/>
              </w:rPr>
            </w:pPr>
            <w:r>
              <w:rPr>
                <w:sz w:val="24"/>
              </w:rPr>
              <w:t>Frustration</w:t>
            </w:r>
          </w:p>
        </w:tc>
      </w:tr>
      <w:tr>
        <w:trPr>
          <w:trHeight w:val="340" w:hRule="atLeast"/>
        </w:trPr>
        <w:tc>
          <w:tcPr>
            <w:tcW w:w="4628" w:type="dxa"/>
          </w:tcPr>
          <w:p>
            <w:pPr>
              <w:pStyle w:val="TableParagraph"/>
              <w:tabs>
                <w:tab w:pos="998" w:val="left" w:leader="none"/>
                <w:tab w:pos="3698" w:val="left" w:leader="none"/>
              </w:tabs>
              <w:spacing w:line="256" w:lineRule="exact" w:before="64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recognition</w:t>
              <w:tab/>
              <w:t>95+</w:t>
            </w:r>
          </w:p>
        </w:tc>
        <w:tc>
          <w:tcPr>
            <w:tcW w:w="2007" w:type="dxa"/>
          </w:tcPr>
          <w:p>
            <w:pPr>
              <w:pStyle w:val="TableParagraph"/>
              <w:spacing w:line="256" w:lineRule="exact" w:before="64"/>
              <w:ind w:left="1041"/>
              <w:rPr>
                <w:sz w:val="24"/>
              </w:rPr>
            </w:pPr>
            <w:r>
              <w:rPr>
                <w:sz w:val="24"/>
              </w:rPr>
              <w:t>90+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 w:before="64"/>
              <w:ind w:left="355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</w:t>
            </w:r>
          </w:p>
        </w:tc>
      </w:tr>
    </w:tbl>
    <w:p>
      <w:pPr>
        <w:spacing w:after="0" w:line="256" w:lineRule="exact"/>
        <w:rPr>
          <w:sz w:val="24"/>
        </w:rPr>
        <w:sectPr>
          <w:type w:val="continuous"/>
          <w:pgSz w:w="12240" w:h="15840"/>
          <w:pgMar w:top="136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90"/>
        <w:ind w:left="1564" w:right="1100"/>
        <w:jc w:val="center"/>
      </w:pPr>
      <w:r>
        <w:rPr/>
        <w:t>APPENDIX</w:t>
      </w:r>
      <w:r>
        <w:rPr>
          <w:spacing w:val="-5"/>
        </w:rPr>
        <w:t> </w:t>
      </w:r>
      <w:r>
        <w:rPr/>
        <w:t>A7:</w:t>
      </w:r>
      <w:r>
        <w:rPr>
          <w:spacing w:val="-5"/>
        </w:rPr>
        <w:t> </w:t>
      </w:r>
      <w:r>
        <w:rPr/>
        <w:t>LEARNERS’</w:t>
      </w:r>
      <w:r>
        <w:rPr>
          <w:spacing w:val="-5"/>
        </w:rPr>
        <w:t> </w:t>
      </w:r>
      <w:r>
        <w:rPr/>
        <w:t>DICTATED</w:t>
      </w:r>
      <w:r>
        <w:rPr>
          <w:spacing w:val="-4"/>
        </w:rPr>
        <w:t> </w:t>
      </w:r>
      <w:r>
        <w:rPr/>
        <w:t>STORIES (Edited)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tabs>
          <w:tab w:pos="4684" w:val="left" w:leader="none"/>
          <w:tab w:pos="4992" w:val="left" w:leader="none"/>
          <w:tab w:pos="8891" w:val="left" w:leader="none"/>
        </w:tabs>
        <w:spacing w:before="90"/>
        <w:ind w:left="356"/>
        <w:jc w:val="center"/>
      </w:pPr>
      <w:r>
        <w:rPr/>
        <w:t>School:</w:t>
      </w:r>
      <w:r>
        <w:rPr>
          <w:u w:val="single"/>
        </w:rPr>
        <w:tab/>
      </w:r>
      <w:r>
        <w:rPr/>
        <w:tab/>
        <w:t>Level </w:t>
      </w:r>
      <w:r>
        <w:rPr>
          <w:u w:val="single"/>
        </w:rPr>
        <w:t> </w:t>
        <w:tab/>
      </w:r>
    </w:p>
    <w:p>
      <w:pPr>
        <w:pStyle w:val="BodyText"/>
        <w:rPr>
          <w:sz w:val="13"/>
        </w:rPr>
      </w:pPr>
    </w:p>
    <w:p>
      <w:pPr>
        <w:pStyle w:val="BodyText"/>
        <w:tabs>
          <w:tab w:pos="4462" w:val="left" w:leader="none"/>
          <w:tab w:pos="8766" w:val="left" w:leader="none"/>
        </w:tabs>
        <w:spacing w:before="90"/>
        <w:ind w:left="293"/>
        <w:jc w:val="center"/>
      </w:pPr>
      <w:r>
        <w:rPr/>
        <w:t>Name</w:t>
      </w:r>
      <w:r>
        <w:rPr>
          <w:u w:val="single"/>
        </w:rPr>
        <w:tab/>
      </w:r>
      <w:r>
        <w:rPr/>
        <w:t>Disability</w:t>
      </w:r>
      <w:r>
        <w:rPr>
          <w:spacing w:val="-8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451" w:lineRule="auto" w:before="90"/>
        <w:ind w:left="1580" w:right="2639"/>
      </w:pPr>
      <w:r>
        <w:rPr/>
        <w:t>OBJECTIVES:</w:t>
      </w:r>
      <w:r>
        <w:rPr>
          <w:spacing w:val="-1"/>
        </w:rPr>
        <w:t> </w:t>
      </w:r>
      <w:r>
        <w:rPr/>
        <w:t>Read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answer comprehension questions</w:t>
      </w:r>
      <w:r>
        <w:rPr>
          <w:spacing w:val="1"/>
        </w:rPr>
        <w:t> </w:t>
      </w:r>
      <w:r>
        <w:rPr/>
        <w:t>INSTRUCTION:</w:t>
      </w:r>
      <w:r>
        <w:rPr>
          <w:spacing w:val="-1"/>
        </w:rPr>
        <w:t> </w:t>
      </w:r>
      <w:r>
        <w:rPr/>
        <w:t>Read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passages</w:t>
      </w:r>
      <w:r>
        <w:rPr>
          <w:spacing w:val="-1"/>
        </w:rPr>
        <w:t> </w:t>
      </w:r>
      <w:r>
        <w:rPr/>
        <w:t>below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spacing w:before="0"/>
        <w:ind w:left="15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PASSAGE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1: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New Born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King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line="360" w:lineRule="auto" w:before="90"/>
        <w:ind w:left="1580" w:right="4979"/>
      </w:pPr>
      <w:r>
        <w:rPr/>
        <w:t>Once</w:t>
      </w:r>
      <w:r>
        <w:rPr>
          <w:spacing w:val="-3"/>
        </w:rPr>
        <w:t> </w:t>
      </w:r>
      <w:r>
        <w:rPr/>
        <w:t>upon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time,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man</w:t>
      </w:r>
      <w:r>
        <w:rPr>
          <w:spacing w:val="-2"/>
        </w:rPr>
        <w:t> </w:t>
      </w:r>
      <w:r>
        <w:rPr/>
        <w:t>called</w:t>
      </w:r>
      <w:r>
        <w:rPr>
          <w:spacing w:val="-1"/>
        </w:rPr>
        <w:t> </w:t>
      </w:r>
      <w:r>
        <w:rPr/>
        <w:t>Joseph.</w:t>
      </w:r>
      <w:r>
        <w:rPr>
          <w:spacing w:val="-57"/>
        </w:rPr>
        <w:t> </w:t>
      </w:r>
      <w:r>
        <w:rPr/>
        <w:t>There</w:t>
      </w:r>
      <w:r>
        <w:rPr>
          <w:spacing w:val="-3"/>
        </w:rPr>
        <w:t> </w:t>
      </w:r>
      <w:r>
        <w:rPr/>
        <w:t>was also</w:t>
      </w:r>
      <w:r>
        <w:rPr>
          <w:spacing w:val="-1"/>
        </w:rPr>
        <w:t> </w:t>
      </w:r>
      <w:r>
        <w:rPr/>
        <w:t>a woman</w:t>
      </w:r>
      <w:r>
        <w:rPr>
          <w:spacing w:val="2"/>
        </w:rPr>
        <w:t> </w:t>
      </w:r>
      <w:r>
        <w:rPr/>
        <w:t>called</w:t>
      </w:r>
      <w:r>
        <w:rPr>
          <w:spacing w:val="-1"/>
        </w:rPr>
        <w:t> </w:t>
      </w:r>
      <w:r>
        <w:rPr/>
        <w:t>Mary.</w:t>
      </w:r>
    </w:p>
    <w:p>
      <w:pPr>
        <w:pStyle w:val="BodyText"/>
        <w:ind w:left="1580"/>
      </w:pPr>
      <w:r>
        <w:rPr/>
        <w:t>Joseph and</w:t>
      </w:r>
      <w:r>
        <w:rPr>
          <w:spacing w:val="1"/>
        </w:rPr>
        <w:t> </w:t>
      </w:r>
      <w:r>
        <w:rPr/>
        <w:t>Mary</w:t>
      </w:r>
      <w:r>
        <w:rPr>
          <w:spacing w:val="-5"/>
        </w:rPr>
        <w:t> </w:t>
      </w:r>
      <w:r>
        <w:rPr/>
        <w:t>had</w:t>
      </w:r>
      <w:r>
        <w:rPr>
          <w:spacing w:val="1"/>
        </w:rPr>
        <w:t> </w:t>
      </w:r>
      <w:r>
        <w:rPr/>
        <w:t>a baby</w:t>
      </w:r>
      <w:r>
        <w:rPr>
          <w:spacing w:val="-5"/>
        </w:rPr>
        <w:t> </w:t>
      </w:r>
      <w:r>
        <w:rPr/>
        <w:t>boy</w:t>
      </w:r>
      <w:r>
        <w:rPr>
          <w:spacing w:val="-2"/>
        </w:rPr>
        <w:t> </w:t>
      </w:r>
      <w:r>
        <w:rPr/>
        <w:t>called Jesus.</w:t>
      </w:r>
    </w:p>
    <w:p>
      <w:pPr>
        <w:pStyle w:val="BodyText"/>
        <w:spacing w:line="360" w:lineRule="auto" w:before="139"/>
        <w:ind w:left="1580" w:right="2847"/>
      </w:pPr>
      <w:r>
        <w:rPr/>
        <w:t>Mary held the baby, Jesus, in her hands and Joseph stood close to them.</w:t>
      </w:r>
      <w:r>
        <w:rPr>
          <w:spacing w:val="-57"/>
        </w:rPr>
        <w:t> </w:t>
      </w:r>
      <w:r>
        <w:rPr/>
        <w:t>Mary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Joseph looked down smiling</w:t>
      </w:r>
      <w:r>
        <w:rPr>
          <w:spacing w:val="-2"/>
        </w:rPr>
        <w:t> </w:t>
      </w:r>
      <w:r>
        <w:rPr/>
        <w:t>at baby, Jesus.</w:t>
      </w:r>
    </w:p>
    <w:p>
      <w:pPr>
        <w:pStyle w:val="BodyText"/>
        <w:spacing w:before="1"/>
        <w:ind w:left="1580"/>
      </w:pPr>
      <w:r>
        <w:rPr/>
        <w:t>Mary</w:t>
      </w:r>
      <w:r>
        <w:rPr>
          <w:spacing w:val="-6"/>
        </w:rPr>
        <w:t> </w:t>
      </w:r>
      <w:r>
        <w:rPr/>
        <w:t>and Joseph sang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song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baby, Jesus, as he</w:t>
      </w:r>
      <w:r>
        <w:rPr>
          <w:spacing w:val="-2"/>
        </w:rPr>
        <w:t> </w:t>
      </w:r>
      <w:r>
        <w:rPr/>
        <w:t>was sleeping.</w:t>
      </w:r>
    </w:p>
    <w:p>
      <w:pPr>
        <w:pStyle w:val="BodyText"/>
        <w:spacing w:before="136"/>
        <w:ind w:left="1580"/>
      </w:pPr>
      <w:r>
        <w:rPr/>
        <w:t>Then, Mary</w:t>
      </w:r>
      <w:r>
        <w:rPr>
          <w:spacing w:val="-5"/>
        </w:rPr>
        <w:t> </w:t>
      </w:r>
      <w:r>
        <w:rPr/>
        <w:t>and Joseph laid down the</w:t>
      </w:r>
      <w:r>
        <w:rPr>
          <w:spacing w:val="-1"/>
        </w:rPr>
        <w:t> </w:t>
      </w:r>
      <w:r>
        <w:rPr/>
        <w:t>baby, Jesus, and kissed him good night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r>
        <w:rPr/>
        <w:t>Comprehension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ListParagraph"/>
        <w:numPr>
          <w:ilvl w:val="0"/>
          <w:numId w:val="43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Joseph</w:t>
      </w:r>
      <w:r>
        <w:rPr>
          <w:spacing w:val="-1"/>
          <w:sz w:val="24"/>
        </w:rPr>
        <w:t> </w:t>
      </w:r>
      <w:r>
        <w:rPr>
          <w:sz w:val="24"/>
        </w:rPr>
        <w:t>and Mary</w:t>
      </w:r>
      <w:r>
        <w:rPr>
          <w:spacing w:val="-5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a?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child’s</w:t>
      </w:r>
      <w:r>
        <w:rPr>
          <w:spacing w:val="-1"/>
          <w:sz w:val="24"/>
        </w:rPr>
        <w:t> </w:t>
      </w: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was?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held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child?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3"/>
        </w:numPr>
        <w:tabs>
          <w:tab w:pos="2301" w:val="left" w:leader="none"/>
          <w:tab w:pos="435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both</w:t>
      </w:r>
      <w:r>
        <w:rPr>
          <w:sz w:val="24"/>
          <w:u w:val="single"/>
        </w:rPr>
        <w:tab/>
      </w:r>
      <w:r>
        <w:rPr>
          <w:sz w:val="24"/>
        </w:rPr>
        <w:t>him good</w:t>
      </w:r>
      <w:r>
        <w:rPr>
          <w:spacing w:val="-1"/>
          <w:sz w:val="24"/>
        </w:rPr>
        <w:t> </w:t>
      </w:r>
      <w:r>
        <w:rPr>
          <w:sz w:val="24"/>
        </w:rPr>
        <w:t>night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90"/>
        <w:ind w:left="15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PASSAGE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2: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Mary Has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a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Baby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1580" w:right="4979"/>
      </w:pPr>
      <w:r>
        <w:rPr/>
        <w:t>Once</w:t>
      </w:r>
      <w:r>
        <w:rPr>
          <w:spacing w:val="-3"/>
        </w:rPr>
        <w:t> </w:t>
      </w:r>
      <w:r>
        <w:rPr/>
        <w:t>upon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time,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man</w:t>
      </w:r>
      <w:r>
        <w:rPr>
          <w:spacing w:val="-2"/>
        </w:rPr>
        <w:t> </w:t>
      </w:r>
      <w:r>
        <w:rPr/>
        <w:t>called</w:t>
      </w:r>
      <w:r>
        <w:rPr>
          <w:spacing w:val="-1"/>
        </w:rPr>
        <w:t> </w:t>
      </w:r>
      <w:r>
        <w:rPr/>
        <w:t>Joseph.</w:t>
      </w:r>
      <w:r>
        <w:rPr>
          <w:spacing w:val="-57"/>
        </w:rPr>
        <w:t> </w:t>
      </w:r>
      <w:r>
        <w:rPr/>
        <w:t>One</w:t>
      </w:r>
      <w:r>
        <w:rPr>
          <w:spacing w:val="-3"/>
        </w:rPr>
        <w:t> </w:t>
      </w:r>
      <w:r>
        <w:rPr/>
        <w:t>day, an</w:t>
      </w:r>
      <w:r>
        <w:rPr>
          <w:spacing w:val="2"/>
        </w:rPr>
        <w:t> </w:t>
      </w:r>
      <w:r>
        <w:rPr/>
        <w:t>angel appeared</w:t>
      </w:r>
      <w:r>
        <w:rPr>
          <w:spacing w:val="-1"/>
        </w:rPr>
        <w:t> </w:t>
      </w:r>
      <w:r>
        <w:rPr/>
        <w:t>to Joseph.</w:t>
      </w:r>
    </w:p>
    <w:p>
      <w:pPr>
        <w:pStyle w:val="BodyText"/>
        <w:spacing w:line="360" w:lineRule="auto"/>
        <w:ind w:left="1580" w:right="4956" w:firstLine="60"/>
      </w:pPr>
      <w:r>
        <w:rPr/>
        <w:t>The</w:t>
      </w:r>
      <w:r>
        <w:rPr>
          <w:spacing w:val="-5"/>
        </w:rPr>
        <w:t> </w:t>
      </w:r>
      <w:r>
        <w:rPr/>
        <w:t>angel</w:t>
      </w:r>
      <w:r>
        <w:rPr>
          <w:spacing w:val="-2"/>
        </w:rPr>
        <w:t> </w:t>
      </w:r>
      <w:r>
        <w:rPr/>
        <w:t>told</w:t>
      </w:r>
      <w:r>
        <w:rPr>
          <w:spacing w:val="-2"/>
        </w:rPr>
        <w:t> </w:t>
      </w:r>
      <w:r>
        <w:rPr/>
        <w:t>him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help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woman</w:t>
      </w:r>
      <w:r>
        <w:rPr>
          <w:spacing w:val="-2"/>
        </w:rPr>
        <w:t> </w:t>
      </w:r>
      <w:r>
        <w:rPr/>
        <w:t>called</w:t>
      </w:r>
      <w:r>
        <w:rPr>
          <w:spacing w:val="-2"/>
        </w:rPr>
        <w:t> </w:t>
      </w:r>
      <w:r>
        <w:rPr/>
        <w:t>Mary.</w:t>
      </w:r>
      <w:r>
        <w:rPr>
          <w:spacing w:val="-57"/>
        </w:rPr>
        <w:t> </w:t>
      </w:r>
      <w:r>
        <w:rPr/>
        <w:t>Joseph</w:t>
      </w:r>
      <w:r>
        <w:rPr>
          <w:spacing w:val="-1"/>
        </w:rPr>
        <w:t> </w:t>
      </w:r>
      <w:r>
        <w:rPr/>
        <w:t>was afraid.</w:t>
      </w:r>
    </w:p>
    <w:p>
      <w:pPr>
        <w:pStyle w:val="BodyText"/>
        <w:spacing w:line="360" w:lineRule="auto"/>
        <w:ind w:left="1580" w:right="5893"/>
      </w:pPr>
      <w:r>
        <w:rPr/>
        <w:t>But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angel</w:t>
      </w:r>
      <w:r>
        <w:rPr>
          <w:spacing w:val="-2"/>
        </w:rPr>
        <w:t> </w:t>
      </w:r>
      <w:r>
        <w:rPr/>
        <w:t>told</w:t>
      </w:r>
      <w:r>
        <w:rPr>
          <w:spacing w:val="-3"/>
        </w:rPr>
        <w:t> </w:t>
      </w:r>
      <w:r>
        <w:rPr/>
        <w:t>him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afraid.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angel</w:t>
      </w:r>
      <w:r>
        <w:rPr>
          <w:spacing w:val="-1"/>
        </w:rPr>
        <w:t> </w:t>
      </w:r>
      <w:r>
        <w:rPr/>
        <w:t>also</w:t>
      </w:r>
      <w:r>
        <w:rPr>
          <w:spacing w:val="2"/>
        </w:rPr>
        <w:t> </w:t>
      </w:r>
      <w:r>
        <w:rPr/>
        <w:t>appeared</w:t>
      </w:r>
      <w:r>
        <w:rPr>
          <w:spacing w:val="-1"/>
        </w:rPr>
        <w:t> </w:t>
      </w:r>
      <w:r>
        <w:rPr/>
        <w:t>to Mary.</w:t>
      </w:r>
    </w:p>
    <w:p>
      <w:pPr>
        <w:pStyle w:val="BodyText"/>
        <w:spacing w:line="360" w:lineRule="auto"/>
        <w:ind w:left="1580" w:right="3298"/>
      </w:pPr>
      <w:r>
        <w:rPr/>
        <w:t>The</w:t>
      </w:r>
      <w:r>
        <w:rPr>
          <w:spacing w:val="-3"/>
        </w:rPr>
        <w:t> </w:t>
      </w:r>
      <w:r>
        <w:rPr/>
        <w:t>angel told Mary</w:t>
      </w:r>
      <w:r>
        <w:rPr>
          <w:spacing w:val="-5"/>
        </w:rPr>
        <w:t> </w:t>
      </w:r>
      <w:r>
        <w:rPr/>
        <w:t>that</w:t>
      </w:r>
      <w:r>
        <w:rPr>
          <w:spacing w:val="2"/>
        </w:rPr>
        <w:t> </w:t>
      </w:r>
      <w:r>
        <w:rPr/>
        <w:t>she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going</w:t>
      </w:r>
      <w:r>
        <w:rPr>
          <w:spacing w:val="-3"/>
        </w:rPr>
        <w:t> </w:t>
      </w:r>
      <w:r>
        <w:rPr/>
        <w:t>to give</w:t>
      </w:r>
      <w:r>
        <w:rPr>
          <w:spacing w:val="-1"/>
        </w:rPr>
        <w:t> </w:t>
      </w:r>
      <w:r>
        <w:rPr/>
        <w:t>birth to a</w:t>
      </w:r>
      <w:r>
        <w:rPr>
          <w:spacing w:val="-1"/>
        </w:rPr>
        <w:t> </w:t>
      </w:r>
      <w:r>
        <w:rPr/>
        <w:t>baby</w:t>
      </w:r>
      <w:r>
        <w:rPr>
          <w:spacing w:val="-6"/>
        </w:rPr>
        <w:t> </w:t>
      </w:r>
      <w:r>
        <w:rPr/>
        <w:t>boy.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baby</w:t>
      </w:r>
      <w:r>
        <w:rPr>
          <w:spacing w:val="-5"/>
        </w:rPr>
        <w:t> </w:t>
      </w:r>
      <w:r>
        <w:rPr/>
        <w:t>boy</w:t>
      </w:r>
      <w:r>
        <w:rPr>
          <w:spacing w:val="-5"/>
        </w:rPr>
        <w:t> </w:t>
      </w:r>
      <w:r>
        <w:rPr/>
        <w:t>was to be</w:t>
      </w:r>
      <w:r>
        <w:rPr>
          <w:spacing w:val="1"/>
        </w:rPr>
        <w:t> </w:t>
      </w:r>
      <w:r>
        <w:rPr/>
        <w:t>given the</w:t>
      </w:r>
      <w:r>
        <w:rPr>
          <w:spacing w:val="-1"/>
        </w:rPr>
        <w:t> </w:t>
      </w:r>
      <w:r>
        <w:rPr/>
        <w:t>name,</w:t>
      </w:r>
      <w:r>
        <w:rPr>
          <w:spacing w:val="1"/>
        </w:rPr>
        <w:t> </w:t>
      </w:r>
      <w:r>
        <w:rPr/>
        <w:t>Jesus.</w:t>
      </w:r>
    </w:p>
    <w:p>
      <w:pPr>
        <w:pStyle w:val="BodyText"/>
        <w:spacing w:before="1"/>
        <w:ind w:left="1580"/>
      </w:pPr>
      <w:r>
        <w:rPr/>
        <w:t>Mary</w:t>
      </w:r>
      <w:r>
        <w:rPr>
          <w:spacing w:val="-6"/>
        </w:rPr>
        <w:t> </w:t>
      </w:r>
      <w:r>
        <w:rPr/>
        <w:t>soon became pregnant.</w:t>
      </w:r>
    </w:p>
    <w:p>
      <w:pPr>
        <w:pStyle w:val="BodyText"/>
        <w:spacing w:line="360" w:lineRule="auto" w:before="136"/>
        <w:ind w:left="1580" w:right="4577"/>
      </w:pPr>
      <w:r>
        <w:rPr/>
        <w:t>After</w:t>
      </w:r>
      <w:r>
        <w:rPr>
          <w:spacing w:val="-3"/>
        </w:rPr>
        <w:t> </w:t>
      </w:r>
      <w:r>
        <w:rPr/>
        <w:t>some</w:t>
      </w:r>
      <w:r>
        <w:rPr>
          <w:spacing w:val="-1"/>
        </w:rPr>
        <w:t> </w:t>
      </w:r>
      <w:r>
        <w:rPr/>
        <w:t>time, Joseph and Mary</w:t>
      </w:r>
      <w:r>
        <w:rPr>
          <w:spacing w:val="-5"/>
        </w:rPr>
        <w:t> </w:t>
      </w:r>
      <w:r>
        <w:rPr/>
        <w:t>went to</w:t>
      </w:r>
      <w:r>
        <w:rPr>
          <w:spacing w:val="-1"/>
        </w:rPr>
        <w:t> </w:t>
      </w:r>
      <w:r>
        <w:rPr/>
        <w:t>Jerusalem.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Jerusalem, Mary</w:t>
      </w:r>
      <w:r>
        <w:rPr>
          <w:spacing w:val="-3"/>
        </w:rPr>
        <w:t> </w:t>
      </w:r>
      <w:r>
        <w:rPr/>
        <w:t>gave</w:t>
      </w:r>
      <w:r>
        <w:rPr>
          <w:spacing w:val="1"/>
        </w:rPr>
        <w:t> </w:t>
      </w:r>
      <w:r>
        <w:rPr/>
        <w:t>birth to a</w:t>
      </w:r>
      <w:r>
        <w:rPr>
          <w:spacing w:val="-1"/>
        </w:rPr>
        <w:t> </w:t>
      </w:r>
      <w:r>
        <w:rPr/>
        <w:t>baby</w:t>
      </w:r>
      <w:r>
        <w:rPr>
          <w:spacing w:val="-6"/>
        </w:rPr>
        <w:t> </w:t>
      </w:r>
      <w:r>
        <w:rPr/>
        <w:t>boy.</w:t>
      </w:r>
    </w:p>
    <w:p>
      <w:pPr>
        <w:pStyle w:val="BodyText"/>
        <w:spacing w:before="1"/>
        <w:ind w:left="1580"/>
      </w:pPr>
      <w:r>
        <w:rPr/>
        <w:t>Joseph</w:t>
      </w:r>
      <w:r>
        <w:rPr>
          <w:spacing w:val="-1"/>
        </w:rPr>
        <w:t> </w:t>
      </w:r>
      <w:r>
        <w:rPr/>
        <w:t>and Mary</w:t>
      </w:r>
      <w:r>
        <w:rPr>
          <w:spacing w:val="-5"/>
        </w:rPr>
        <w:t> </w:t>
      </w:r>
      <w:r>
        <w:rPr/>
        <w:t>named</w:t>
      </w:r>
      <w:r>
        <w:rPr>
          <w:spacing w:val="1"/>
        </w:rPr>
        <w:t> </w:t>
      </w:r>
      <w:r>
        <w:rPr/>
        <w:t>the baby,</w:t>
      </w:r>
      <w:r>
        <w:rPr>
          <w:spacing w:val="-1"/>
        </w:rPr>
        <w:t> </w:t>
      </w:r>
      <w:r>
        <w:rPr/>
        <w:t>Jesus.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1"/>
      </w:pPr>
      <w:r>
        <w:rPr/>
        <w:t>Comprehension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ListParagraph"/>
        <w:numPr>
          <w:ilvl w:val="0"/>
          <w:numId w:val="44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appeared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Joseph?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gave</w:t>
      </w:r>
      <w:r>
        <w:rPr>
          <w:spacing w:val="-1"/>
          <w:sz w:val="24"/>
        </w:rPr>
        <w:t> </w:t>
      </w:r>
      <w:r>
        <w:rPr>
          <w:sz w:val="24"/>
        </w:rPr>
        <w:t>birth to a</w:t>
      </w:r>
      <w:r>
        <w:rPr>
          <w:spacing w:val="-1"/>
          <w:sz w:val="24"/>
        </w:rPr>
        <w:t> </w:t>
      </w:r>
      <w:r>
        <w:rPr>
          <w:sz w:val="24"/>
        </w:rPr>
        <w:t>baby?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afraid?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4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did Joseph and Mary</w:t>
      </w:r>
      <w:r>
        <w:rPr>
          <w:spacing w:val="-3"/>
          <w:sz w:val="24"/>
        </w:rPr>
        <w:t> </w:t>
      </w:r>
      <w:r>
        <w:rPr>
          <w:sz w:val="24"/>
        </w:rPr>
        <w:t>go to?</w:t>
      </w:r>
    </w:p>
    <w:p>
      <w:pPr>
        <w:pStyle w:val="BodyText"/>
        <w:rPr>
          <w:sz w:val="26"/>
        </w:rPr>
      </w:pPr>
    </w:p>
    <w:p>
      <w:pPr>
        <w:spacing w:before="181"/>
        <w:ind w:left="15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PASSAGE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3: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A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Man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Called Joseph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before="90"/>
        <w:ind w:left="1580"/>
      </w:pPr>
      <w:r>
        <w:rPr/>
        <w:t>This</w:t>
      </w:r>
      <w:r>
        <w:rPr>
          <w:spacing w:val="-1"/>
        </w:rPr>
        <w:t> </w:t>
      </w:r>
      <w:r>
        <w:rPr/>
        <w:t>story</w:t>
      </w:r>
      <w:r>
        <w:rPr>
          <w:spacing w:val="-5"/>
        </w:rPr>
        <w:t> </w:t>
      </w:r>
      <w:r>
        <w:rPr/>
        <w:t>is about three</w:t>
      </w:r>
      <w:r>
        <w:rPr>
          <w:spacing w:val="1"/>
        </w:rPr>
        <w:t> </w:t>
      </w:r>
      <w:r>
        <w:rPr/>
        <w:t>people.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1580" w:right="6161"/>
      </w:pPr>
      <w:r>
        <w:rPr/>
        <w:t>The name of the man was Joseph.</w:t>
      </w:r>
      <w:r>
        <w:rPr>
          <w:spacing w:val="1"/>
        </w:rPr>
        <w:t> </w:t>
      </w:r>
      <w:r>
        <w:rPr/>
        <w:t>The name of the woman was Mary.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baby</w:t>
      </w:r>
      <w:r>
        <w:rPr>
          <w:spacing w:val="-6"/>
        </w:rPr>
        <w:t> </w:t>
      </w:r>
      <w:r>
        <w:rPr/>
        <w:t>boy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Jesus.</w:t>
      </w:r>
    </w:p>
    <w:p>
      <w:pPr>
        <w:pStyle w:val="BodyText"/>
        <w:spacing w:line="360" w:lineRule="auto"/>
        <w:ind w:left="1580" w:right="4493"/>
      </w:pPr>
      <w:r>
        <w:rPr/>
        <w:t>The</w:t>
      </w:r>
      <w:r>
        <w:rPr>
          <w:spacing w:val="-4"/>
        </w:rPr>
        <w:t> </w:t>
      </w:r>
      <w:r>
        <w:rPr/>
        <w:t>baby,</w:t>
      </w:r>
      <w:r>
        <w:rPr>
          <w:spacing w:val="-3"/>
        </w:rPr>
        <w:t> </w:t>
      </w:r>
      <w:r>
        <w:rPr/>
        <w:t>Jesus,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born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town</w:t>
      </w:r>
      <w:r>
        <w:rPr>
          <w:spacing w:val="-2"/>
        </w:rPr>
        <w:t> </w:t>
      </w:r>
      <w:r>
        <w:rPr/>
        <w:t>called Bethlehem.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baby, Jesus was born in a manger.</w:t>
      </w:r>
    </w:p>
    <w:p>
      <w:pPr>
        <w:pStyle w:val="BodyText"/>
        <w:ind w:left="1580"/>
      </w:pPr>
      <w:r>
        <w:rPr/>
        <w:t>After</w:t>
      </w:r>
      <w:r>
        <w:rPr>
          <w:spacing w:val="-3"/>
        </w:rPr>
        <w:t> </w:t>
      </w:r>
      <w:r>
        <w:rPr/>
        <w:t>his birth, Joseph</w:t>
      </w:r>
      <w:r>
        <w:rPr>
          <w:spacing w:val="-1"/>
        </w:rPr>
        <w:t> </w:t>
      </w:r>
      <w:r>
        <w:rPr/>
        <w:t>and Mary</w:t>
      </w:r>
      <w:r>
        <w:rPr>
          <w:spacing w:val="-5"/>
        </w:rPr>
        <w:t> </w:t>
      </w:r>
      <w:r>
        <w:rPr/>
        <w:t>sang</w:t>
      </w:r>
      <w:r>
        <w:rPr>
          <w:spacing w:val="-4"/>
        </w:rPr>
        <w:t> </w:t>
      </w:r>
      <w:r>
        <w:rPr/>
        <w:t>sweet songs to the</w:t>
      </w:r>
      <w:r>
        <w:rPr>
          <w:spacing w:val="-2"/>
        </w:rPr>
        <w:t> </w:t>
      </w:r>
      <w:r>
        <w:rPr/>
        <w:t>baby, Jesus, at</w:t>
      </w:r>
      <w:r>
        <w:rPr>
          <w:spacing w:val="-1"/>
        </w:rPr>
        <w:t> </w:t>
      </w:r>
      <w:r>
        <w:rPr/>
        <w:t>night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90"/>
        <w:ind w:left="1580" w:right="1579"/>
      </w:pPr>
      <w:r>
        <w:rPr/>
        <w:t>After</w:t>
      </w:r>
      <w:r>
        <w:rPr>
          <w:spacing w:val="-3"/>
        </w:rPr>
        <w:t> </w:t>
      </w:r>
      <w:r>
        <w:rPr/>
        <w:t>falling</w:t>
      </w:r>
      <w:r>
        <w:rPr>
          <w:spacing w:val="-2"/>
        </w:rPr>
        <w:t> </w:t>
      </w:r>
      <w:r>
        <w:rPr/>
        <w:t>asleep, Mary</w:t>
      </w:r>
      <w:r>
        <w:rPr>
          <w:spacing w:val="-3"/>
        </w:rPr>
        <w:t> </w:t>
      </w:r>
      <w:r>
        <w:rPr/>
        <w:t>and Joseph</w:t>
      </w:r>
      <w:r>
        <w:rPr>
          <w:spacing w:val="-1"/>
        </w:rPr>
        <w:t> </w:t>
      </w:r>
      <w:r>
        <w:rPr/>
        <w:t>laid down the</w:t>
      </w:r>
      <w:r>
        <w:rPr>
          <w:spacing w:val="-1"/>
        </w:rPr>
        <w:t> </w:t>
      </w:r>
      <w:r>
        <w:rPr/>
        <w:t>baby, Jesus and</w:t>
      </w:r>
      <w:r>
        <w:rPr>
          <w:spacing w:val="-1"/>
        </w:rPr>
        <w:t> </w:t>
      </w:r>
      <w:r>
        <w:rPr/>
        <w:t>kissed him good</w:t>
      </w:r>
      <w:r>
        <w:rPr>
          <w:spacing w:val="-57"/>
        </w:rPr>
        <w:t> </w:t>
      </w:r>
      <w:r>
        <w:rPr/>
        <w:t>night</w:t>
      </w:r>
    </w:p>
    <w:p>
      <w:pPr>
        <w:pStyle w:val="BodyText"/>
        <w:rPr>
          <w:sz w:val="26"/>
        </w:rPr>
      </w:pPr>
    </w:p>
    <w:p>
      <w:pPr>
        <w:pStyle w:val="Heading1"/>
        <w:spacing w:before="220"/>
      </w:pPr>
      <w:r>
        <w:rPr/>
        <w:t>Comprehension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rPr>
          <w:b/>
          <w:sz w:val="33"/>
        </w:rPr>
      </w:pPr>
    </w:p>
    <w:p>
      <w:pPr>
        <w:pStyle w:val="ListParagraph"/>
        <w:numPr>
          <w:ilvl w:val="0"/>
          <w:numId w:val="45"/>
        </w:numPr>
        <w:tabs>
          <w:tab w:pos="2301" w:val="left" w:leader="none"/>
          <w:tab w:pos="5609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name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man was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2301" w:val="left" w:leader="none"/>
          <w:tab w:pos="5664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name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woman</w:t>
      </w:r>
      <w:r>
        <w:rPr>
          <w:spacing w:val="2"/>
          <w:sz w:val="24"/>
        </w:rPr>
        <w:t> </w:t>
      </w:r>
      <w:r>
        <w:rPr>
          <w:sz w:val="24"/>
        </w:rPr>
        <w:t>was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45"/>
        </w:numPr>
        <w:tabs>
          <w:tab w:pos="2301" w:val="left" w:leader="none"/>
          <w:tab w:pos="5724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name</w:t>
      </w:r>
      <w:r>
        <w:rPr>
          <w:spacing w:val="1"/>
          <w:sz w:val="24"/>
        </w:rPr>
        <w:t> </w:t>
      </w:r>
      <w:r>
        <w:rPr>
          <w:sz w:val="24"/>
        </w:rPr>
        <w:t>of the baby</w:t>
      </w:r>
      <w:r>
        <w:rPr>
          <w:spacing w:val="-5"/>
          <w:sz w:val="24"/>
        </w:rPr>
        <w:t> </w:t>
      </w:r>
      <w:r>
        <w:rPr>
          <w:sz w:val="24"/>
        </w:rPr>
        <w:t>boy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5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baby</w:t>
      </w:r>
      <w:r>
        <w:rPr>
          <w:spacing w:val="-4"/>
          <w:sz w:val="24"/>
        </w:rPr>
        <w:t> </w:t>
      </w:r>
      <w:r>
        <w:rPr>
          <w:sz w:val="24"/>
        </w:rPr>
        <w:t>boy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born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town?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15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PASSAGE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4: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Mary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and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Joseph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34"/>
        <w:ind w:left="1580" w:right="5390"/>
      </w:pPr>
      <w:r>
        <w:rPr/>
        <w:t>Joseph is the father of the baby boy, Jesus.</w:t>
      </w:r>
      <w:r>
        <w:rPr>
          <w:spacing w:val="1"/>
        </w:rPr>
        <w:t> </w:t>
      </w:r>
      <w:r>
        <w:rPr/>
        <w:t>Mary is the mother of the baby boy, Jesus.</w:t>
      </w:r>
      <w:r>
        <w:rPr>
          <w:spacing w:val="1"/>
        </w:rPr>
        <w:t> </w:t>
      </w:r>
      <w:r>
        <w:rPr/>
        <w:t>Joseph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Mary</w:t>
      </w:r>
      <w:r>
        <w:rPr>
          <w:spacing w:val="-6"/>
        </w:rPr>
        <w:t> </w:t>
      </w:r>
      <w:r>
        <w:rPr/>
        <w:t>loved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baby</w:t>
      </w:r>
      <w:r>
        <w:rPr>
          <w:spacing w:val="-6"/>
        </w:rPr>
        <w:t> </w:t>
      </w:r>
      <w:r>
        <w:rPr/>
        <w:t>boy,</w:t>
      </w:r>
      <w:r>
        <w:rPr>
          <w:spacing w:val="-1"/>
        </w:rPr>
        <w:t> </w:t>
      </w:r>
      <w:r>
        <w:rPr/>
        <w:t>Jesus.</w:t>
      </w:r>
    </w:p>
    <w:p>
      <w:pPr>
        <w:pStyle w:val="BodyText"/>
        <w:spacing w:line="275" w:lineRule="exact"/>
        <w:ind w:left="1580"/>
      </w:pPr>
      <w:r>
        <w:rPr/>
        <w:t>Joseph</w:t>
      </w:r>
      <w:r>
        <w:rPr>
          <w:spacing w:val="-1"/>
        </w:rPr>
        <w:t> </w:t>
      </w:r>
      <w:r>
        <w:rPr/>
        <w:t>and Mary</w:t>
      </w:r>
      <w:r>
        <w:rPr>
          <w:spacing w:val="-5"/>
        </w:rPr>
        <w:t> </w:t>
      </w:r>
      <w:r>
        <w:rPr/>
        <w:t>sang</w:t>
      </w:r>
      <w:r>
        <w:rPr>
          <w:spacing w:val="-3"/>
        </w:rPr>
        <w:t> </w:t>
      </w:r>
      <w:r>
        <w:rPr/>
        <w:t>sweet songs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baby,</w:t>
      </w:r>
      <w:r>
        <w:rPr>
          <w:spacing w:val="2"/>
        </w:rPr>
        <w:t> </w:t>
      </w:r>
      <w:r>
        <w:rPr/>
        <w:t>Jesus.</w:t>
      </w:r>
    </w:p>
    <w:p>
      <w:pPr>
        <w:pStyle w:val="BodyText"/>
        <w:spacing w:before="139"/>
        <w:ind w:left="1640"/>
      </w:pPr>
      <w:r>
        <w:rPr/>
        <w:t>After</w:t>
      </w:r>
      <w:r>
        <w:rPr>
          <w:spacing w:val="-2"/>
        </w:rPr>
        <w:t> </w:t>
      </w:r>
      <w:r>
        <w:rPr/>
        <w:t>the baby</w:t>
      </w:r>
      <w:r>
        <w:rPr>
          <w:spacing w:val="-5"/>
        </w:rPr>
        <w:t> </w:t>
      </w:r>
      <w:r>
        <w:rPr/>
        <w:t>Jesus fell</w:t>
      </w:r>
      <w:r>
        <w:rPr>
          <w:spacing w:val="1"/>
        </w:rPr>
        <w:t> </w:t>
      </w:r>
      <w:r>
        <w:rPr/>
        <w:t>asleep, they</w:t>
      </w:r>
      <w:r>
        <w:rPr>
          <w:spacing w:val="-5"/>
        </w:rPr>
        <w:t> </w:t>
      </w:r>
      <w:r>
        <w:rPr/>
        <w:t>lay</w:t>
      </w:r>
      <w:r>
        <w:rPr>
          <w:spacing w:val="-5"/>
        </w:rPr>
        <w:t> </w:t>
      </w:r>
      <w:r>
        <w:rPr/>
        <w:t>him</w:t>
      </w:r>
      <w:r>
        <w:rPr>
          <w:spacing w:val="1"/>
        </w:rPr>
        <w:t> </w:t>
      </w:r>
      <w:r>
        <w:rPr/>
        <w:t>down and kiss him</w:t>
      </w:r>
      <w:r>
        <w:rPr>
          <w:spacing w:val="1"/>
        </w:rPr>
        <w:t> </w:t>
      </w:r>
      <w:r>
        <w:rPr/>
        <w:t>good night.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1"/>
      </w:pPr>
      <w:r>
        <w:rPr/>
        <w:t>Comprehension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ListParagraph"/>
        <w:numPr>
          <w:ilvl w:val="0"/>
          <w:numId w:val="46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did Mary</w:t>
      </w:r>
      <w:r>
        <w:rPr>
          <w:spacing w:val="-5"/>
          <w:sz w:val="24"/>
        </w:rPr>
        <w:t> </w:t>
      </w:r>
      <w:r>
        <w:rPr>
          <w:sz w:val="24"/>
        </w:rPr>
        <w:t>and Joseph</w:t>
      </w:r>
      <w:r>
        <w:rPr>
          <w:spacing w:val="-1"/>
          <w:sz w:val="24"/>
        </w:rPr>
        <w:t> </w:t>
      </w:r>
      <w:r>
        <w:rPr>
          <w:sz w:val="24"/>
        </w:rPr>
        <w:t>sing</w:t>
      </w:r>
      <w:r>
        <w:rPr>
          <w:spacing w:val="-3"/>
          <w:sz w:val="24"/>
        </w:rPr>
        <w:t> </w:t>
      </w:r>
      <w:r>
        <w:rPr>
          <w:sz w:val="24"/>
        </w:rPr>
        <w:t>sweet songs to?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did Mary</w:t>
      </w:r>
      <w:r>
        <w:rPr>
          <w:spacing w:val="-6"/>
          <w:sz w:val="24"/>
        </w:rPr>
        <w:t> </w:t>
      </w:r>
      <w:r>
        <w:rPr>
          <w:sz w:val="24"/>
        </w:rPr>
        <w:t>and Joseph kiss?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Who did Mary</w:t>
      </w:r>
      <w:r>
        <w:rPr>
          <w:spacing w:val="-5"/>
          <w:sz w:val="24"/>
        </w:rPr>
        <w:t> </w:t>
      </w:r>
      <w:r>
        <w:rPr>
          <w:sz w:val="24"/>
        </w:rPr>
        <w:t>and Joseph</w:t>
      </w:r>
      <w:r>
        <w:rPr>
          <w:spacing w:val="1"/>
          <w:sz w:val="24"/>
        </w:rPr>
        <w:t> </w:t>
      </w:r>
      <w:r>
        <w:rPr>
          <w:sz w:val="24"/>
        </w:rPr>
        <w:t>lay</w:t>
      </w:r>
      <w:r>
        <w:rPr>
          <w:spacing w:val="-5"/>
          <w:sz w:val="24"/>
        </w:rPr>
        <w:t> </w:t>
      </w:r>
      <w:r>
        <w:rPr>
          <w:sz w:val="24"/>
        </w:rPr>
        <w:t>down to sleep?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6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fell</w:t>
      </w:r>
      <w:r>
        <w:rPr>
          <w:spacing w:val="-1"/>
          <w:sz w:val="24"/>
        </w:rPr>
        <w:t> </w:t>
      </w:r>
      <w:r>
        <w:rPr>
          <w:sz w:val="24"/>
        </w:rPr>
        <w:t>asleep?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3"/>
        <w:ind w:left="15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PASSAGE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5: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Man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Jesus</w:t>
      </w: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spacing w:before="90"/>
        <w:ind w:left="1580"/>
      </w:pPr>
      <w:r>
        <w:rPr/>
        <w:t>Jesus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twelve</w:t>
      </w:r>
      <w:r>
        <w:rPr>
          <w:spacing w:val="-1"/>
        </w:rPr>
        <w:t> </w:t>
      </w:r>
      <w:r>
        <w:rPr/>
        <w:t>disciples.</w:t>
      </w:r>
    </w:p>
    <w:p>
      <w:pPr>
        <w:pStyle w:val="BodyText"/>
        <w:spacing w:before="139"/>
        <w:ind w:left="1580"/>
      </w:pPr>
      <w:r>
        <w:rPr/>
        <w:t>One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disciples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named Judas</w:t>
      </w:r>
    </w:p>
    <w:p>
      <w:pPr>
        <w:pStyle w:val="BodyText"/>
        <w:spacing w:before="137"/>
        <w:ind w:left="1580"/>
      </w:pPr>
      <w:r>
        <w:rPr/>
        <w:t>Judas</w:t>
      </w:r>
      <w:r>
        <w:rPr>
          <w:spacing w:val="-2"/>
        </w:rPr>
        <w:t> </w:t>
      </w:r>
      <w:r>
        <w:rPr/>
        <w:t>betrayed</w:t>
      </w:r>
      <w:r>
        <w:rPr>
          <w:spacing w:val="-1"/>
        </w:rPr>
        <w:t> </w:t>
      </w:r>
      <w:r>
        <w:rPr/>
        <w:t>Jesus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brought</w:t>
      </w:r>
      <w:r>
        <w:rPr>
          <w:spacing w:val="-1"/>
        </w:rPr>
        <w:t> </w:t>
      </w:r>
      <w:r>
        <w:rPr/>
        <w:t>soldiers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arrest</w:t>
      </w:r>
      <w:r>
        <w:rPr>
          <w:spacing w:val="1"/>
        </w:rPr>
        <w:t> </w:t>
      </w:r>
      <w:r>
        <w:rPr/>
        <w:t>him.</w:t>
      </w:r>
    </w:p>
    <w:p>
      <w:pPr>
        <w:pStyle w:val="BodyText"/>
        <w:spacing w:line="360" w:lineRule="auto" w:before="137"/>
        <w:ind w:left="1640" w:right="3362" w:hanging="60"/>
      </w:pPr>
      <w:r>
        <w:rPr/>
        <w:t>Jesus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praying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God when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soldiers</w:t>
      </w:r>
      <w:r>
        <w:rPr>
          <w:spacing w:val="-2"/>
        </w:rPr>
        <w:t> </w:t>
      </w:r>
      <w:r>
        <w:rPr/>
        <w:t>came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arrest</w:t>
      </w:r>
      <w:r>
        <w:rPr>
          <w:spacing w:val="-2"/>
        </w:rPr>
        <w:t> </w:t>
      </w:r>
      <w:r>
        <w:rPr/>
        <w:t>him.</w:t>
      </w:r>
      <w:r>
        <w:rPr>
          <w:spacing w:val="-57"/>
        </w:rPr>
        <w:t> </w:t>
      </w:r>
      <w:r>
        <w:rPr/>
        <w:t>After</w:t>
      </w:r>
      <w:r>
        <w:rPr>
          <w:spacing w:val="-3"/>
        </w:rPr>
        <w:t> </w:t>
      </w:r>
      <w:r>
        <w:rPr/>
        <w:t>Jesus finished praying, Judas kissed him.</w:t>
      </w:r>
    </w:p>
    <w:p>
      <w:pPr>
        <w:pStyle w:val="BodyText"/>
        <w:ind w:left="1580"/>
      </w:pPr>
      <w:r>
        <w:rPr/>
        <w:t>The</w:t>
      </w:r>
      <w:r>
        <w:rPr>
          <w:spacing w:val="-3"/>
        </w:rPr>
        <w:t> </w:t>
      </w:r>
      <w:r>
        <w:rPr/>
        <w:t>soldiers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arrested</w:t>
      </w:r>
      <w:r>
        <w:rPr>
          <w:spacing w:val="-1"/>
        </w:rPr>
        <w:t> </w:t>
      </w:r>
      <w:r>
        <w:rPr/>
        <w:t>Jesus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took</w:t>
      </w:r>
      <w:r>
        <w:rPr>
          <w:spacing w:val="-1"/>
        </w:rPr>
        <w:t> </w:t>
      </w:r>
      <w:r>
        <w:rPr/>
        <w:t>him</w:t>
      </w:r>
      <w:r>
        <w:rPr>
          <w:spacing w:val="-1"/>
        </w:rPr>
        <w:t> </w:t>
      </w:r>
      <w:r>
        <w:rPr/>
        <w:t>away.</w:t>
      </w:r>
    </w:p>
    <w:p>
      <w:pPr>
        <w:pStyle w:val="BodyText"/>
        <w:spacing w:line="360" w:lineRule="auto" w:before="140"/>
        <w:ind w:left="1580" w:right="3008"/>
      </w:pPr>
      <w:r>
        <w:rPr/>
        <w:t>A</w:t>
      </w:r>
      <w:r>
        <w:rPr>
          <w:spacing w:val="3"/>
        </w:rPr>
        <w:t> </w:t>
      </w:r>
      <w:r>
        <w:rPr/>
        <w:t>crown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thorns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made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placed</w:t>
      </w:r>
      <w:r>
        <w:rPr>
          <w:spacing w:val="3"/>
        </w:rPr>
        <w:t> </w:t>
      </w:r>
      <w:r>
        <w:rPr/>
        <w:t>put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head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Jesus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took Jesus and hung</w:t>
      </w:r>
      <w:r>
        <w:rPr>
          <w:spacing w:val="-3"/>
        </w:rPr>
        <w:t> </w:t>
      </w:r>
      <w:r>
        <w:rPr/>
        <w:t>him on a</w:t>
      </w:r>
      <w:r>
        <w:rPr>
          <w:spacing w:val="-1"/>
        </w:rPr>
        <w:t> </w:t>
      </w:r>
      <w:r>
        <w:rPr/>
        <w:t>cross in the</w:t>
      </w:r>
      <w:r>
        <w:rPr>
          <w:spacing w:val="-1"/>
        </w:rPr>
        <w:t> </w:t>
      </w:r>
      <w:r>
        <w:rPr/>
        <w:t>middle of</w:t>
      </w:r>
      <w:r>
        <w:rPr>
          <w:spacing w:val="-2"/>
        </w:rPr>
        <w:t> </w:t>
      </w:r>
      <w:r>
        <w:rPr/>
        <w:t>two thieves.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 thief</w:t>
      </w:r>
      <w:r>
        <w:rPr>
          <w:spacing w:val="-2"/>
        </w:rPr>
        <w:t> </w:t>
      </w:r>
      <w:r>
        <w:rPr/>
        <w:t>insulted Jesus.</w:t>
      </w:r>
    </w:p>
    <w:p>
      <w:pPr>
        <w:pStyle w:val="BodyText"/>
        <w:spacing w:line="360" w:lineRule="auto"/>
        <w:ind w:left="1580" w:right="3835"/>
      </w:pPr>
      <w:r>
        <w:rPr/>
        <w:t>The second thief begged Jesus remember him in paradise</w:t>
      </w:r>
      <w:r>
        <w:rPr>
          <w:spacing w:val="1"/>
        </w:rPr>
        <w:t> </w:t>
      </w:r>
      <w:r>
        <w:rPr/>
        <w:t>Jesus</w:t>
      </w:r>
      <w:r>
        <w:rPr>
          <w:spacing w:val="-3"/>
        </w:rPr>
        <w:t> </w:t>
      </w:r>
      <w:r>
        <w:rPr/>
        <w:t>told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-1"/>
        </w:rPr>
        <w:t> </w:t>
      </w:r>
      <w:r>
        <w:rPr/>
        <w:t>thief</w:t>
      </w:r>
      <w:r>
        <w:rPr>
          <w:spacing w:val="-2"/>
        </w:rPr>
        <w:t> </w:t>
      </w:r>
      <w:r>
        <w:rPr/>
        <w:t>“I</w:t>
      </w:r>
      <w:r>
        <w:rPr>
          <w:spacing w:val="-6"/>
        </w:rPr>
        <w:t> </w:t>
      </w:r>
      <w:r>
        <w:rPr/>
        <w:t>promise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will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fail you”.</w:t>
      </w:r>
      <w:r>
        <w:rPr>
          <w:spacing w:val="-57"/>
        </w:rPr>
        <w:t> </w:t>
      </w:r>
      <w:r>
        <w:rPr/>
        <w:t>Thereafter,</w:t>
      </w:r>
      <w:r>
        <w:rPr>
          <w:spacing w:val="-1"/>
        </w:rPr>
        <w:t> </w:t>
      </w:r>
      <w:r>
        <w:rPr/>
        <w:t>Jesus died.</w:t>
      </w:r>
    </w:p>
    <w:p>
      <w:pPr>
        <w:pStyle w:val="BodyText"/>
        <w:ind w:left="1580"/>
      </w:pPr>
      <w:r>
        <w:rPr/>
        <w:t>But</w:t>
      </w:r>
      <w:r>
        <w:rPr>
          <w:spacing w:val="-1"/>
        </w:rPr>
        <w:t> </w:t>
      </w:r>
      <w:r>
        <w:rPr/>
        <w:t>Jesus</w:t>
      </w:r>
      <w:r>
        <w:rPr>
          <w:spacing w:val="-1"/>
        </w:rPr>
        <w:t> </w:t>
      </w:r>
      <w:r>
        <w:rPr/>
        <w:t>came back</w:t>
      </w:r>
      <w:r>
        <w:rPr>
          <w:spacing w:val="-1"/>
        </w:rPr>
        <w:t> </w:t>
      </w:r>
      <w:r>
        <w:rPr/>
        <w:t>to life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 third</w:t>
      </w:r>
      <w:r>
        <w:rPr>
          <w:spacing w:val="-1"/>
        </w:rPr>
        <w:t> </w:t>
      </w:r>
      <w:r>
        <w:rPr/>
        <w:t>day.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80"/>
      </w:pPr>
      <w:r>
        <w:rPr/>
        <w:t>Comprehension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7"/>
        </w:numPr>
        <w:tabs>
          <w:tab w:pos="2301" w:val="left" w:leader="none"/>
        </w:tabs>
        <w:spacing w:line="240" w:lineRule="auto" w:before="169" w:after="0"/>
        <w:ind w:left="230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5"/>
          <w:sz w:val="24"/>
        </w:rPr>
        <w:t> </w:t>
      </w:r>
      <w:r>
        <w:rPr>
          <w:sz w:val="24"/>
        </w:rPr>
        <w:t>disciples did Jesus have?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brought</w:t>
      </w:r>
      <w:r>
        <w:rPr>
          <w:spacing w:val="-1"/>
          <w:sz w:val="24"/>
        </w:rPr>
        <w:t> </w:t>
      </w:r>
      <w:r>
        <w:rPr>
          <w:sz w:val="24"/>
        </w:rPr>
        <w:t>soldiers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arrest</w:t>
      </w:r>
      <w:r>
        <w:rPr>
          <w:spacing w:val="-1"/>
          <w:sz w:val="24"/>
        </w:rPr>
        <w:t> </w:t>
      </w:r>
      <w:r>
        <w:rPr>
          <w:sz w:val="24"/>
        </w:rPr>
        <w:t>Jesus?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crowned with</w:t>
      </w:r>
      <w:r>
        <w:rPr>
          <w:spacing w:val="-1"/>
          <w:sz w:val="24"/>
        </w:rPr>
        <w:t> </w:t>
      </w:r>
      <w:r>
        <w:rPr>
          <w:sz w:val="24"/>
        </w:rPr>
        <w:t>thorns?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2301" w:val="left" w:leader="none"/>
          <w:tab w:pos="6044" w:val="left" w:leader="hyphen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Jesus</w:t>
      </w:r>
      <w:r>
        <w:rPr>
          <w:spacing w:val="-1"/>
          <w:sz w:val="24"/>
        </w:rPr>
        <w:t> </w:t>
      </w:r>
      <w:r>
        <w:rPr>
          <w:sz w:val="24"/>
        </w:rPr>
        <w:t>was hung</w:t>
      </w:r>
      <w:r>
        <w:rPr>
          <w:spacing w:val="-3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middle of</w:t>
        <w:tab/>
        <w:t>thieves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90"/>
        <w:ind w:left="15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PASSAGE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6: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Rich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Man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360" w:lineRule="auto" w:before="90"/>
        <w:ind w:left="1580" w:right="5893"/>
      </w:pPr>
      <w:r>
        <w:rPr/>
        <w:t>Once</w:t>
      </w:r>
      <w:r>
        <w:rPr>
          <w:spacing w:val="-3"/>
        </w:rPr>
        <w:t> </w:t>
      </w:r>
      <w:r>
        <w:rPr/>
        <w:t>upon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time,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rich</w:t>
      </w:r>
      <w:r>
        <w:rPr>
          <w:spacing w:val="-2"/>
        </w:rPr>
        <w:t> </w:t>
      </w:r>
      <w:r>
        <w:rPr/>
        <w:t>man.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rich man went on a journey.</w:t>
      </w:r>
    </w:p>
    <w:p>
      <w:pPr>
        <w:pStyle w:val="BodyText"/>
        <w:spacing w:line="360" w:lineRule="auto"/>
        <w:ind w:left="1580" w:right="3665"/>
      </w:pP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journey,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thieves</w:t>
      </w:r>
      <w:r>
        <w:rPr>
          <w:spacing w:val="-1"/>
        </w:rPr>
        <w:t> </w:t>
      </w:r>
      <w:r>
        <w:rPr/>
        <w:t>stopped</w:t>
      </w:r>
      <w:r>
        <w:rPr>
          <w:spacing w:val="-2"/>
        </w:rPr>
        <w:t> </w:t>
      </w:r>
      <w:r>
        <w:rPr/>
        <w:t>him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beat</w:t>
      </w:r>
      <w:r>
        <w:rPr>
          <w:spacing w:val="-2"/>
        </w:rPr>
        <w:t> </w:t>
      </w:r>
      <w:r>
        <w:rPr/>
        <w:t>him</w:t>
      </w:r>
      <w:r>
        <w:rPr>
          <w:spacing w:val="-1"/>
        </w:rPr>
        <w:t> </w:t>
      </w:r>
      <w:r>
        <w:rPr/>
        <w:t>up.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thieves robbed him of his belongings.</w:t>
      </w:r>
    </w:p>
    <w:p>
      <w:pPr>
        <w:pStyle w:val="BodyText"/>
        <w:spacing w:before="1"/>
        <w:ind w:left="1580"/>
      </w:pPr>
      <w:r>
        <w:rPr/>
        <w:t>They</w:t>
      </w:r>
      <w:r>
        <w:rPr>
          <w:spacing w:val="-5"/>
        </w:rPr>
        <w:t> </w:t>
      </w:r>
      <w:r>
        <w:rPr/>
        <w:t>left the</w:t>
      </w:r>
      <w:r>
        <w:rPr>
          <w:spacing w:val="-1"/>
        </w:rPr>
        <w:t> </w:t>
      </w:r>
      <w:r>
        <w:rPr/>
        <w:t>rich man</w:t>
      </w:r>
      <w:r>
        <w:rPr>
          <w:spacing w:val="1"/>
        </w:rPr>
        <w:t> </w:t>
      </w:r>
      <w:r>
        <w:rPr/>
        <w:t>wounded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roadside.</w:t>
      </w:r>
    </w:p>
    <w:p>
      <w:pPr>
        <w:pStyle w:val="BodyText"/>
        <w:spacing w:line="360" w:lineRule="auto" w:before="136"/>
        <w:ind w:left="1580" w:right="3734" w:firstLine="60"/>
      </w:pPr>
      <w:r>
        <w:rPr/>
        <w:t>Some travelers found the wounded man, but did not help him.</w:t>
      </w:r>
      <w:r>
        <w:rPr>
          <w:spacing w:val="-57"/>
        </w:rPr>
        <w:t> </w:t>
      </w:r>
      <w:r>
        <w:rPr/>
        <w:t>However, one</w:t>
      </w:r>
      <w:r>
        <w:rPr>
          <w:spacing w:val="-2"/>
        </w:rPr>
        <w:t> </w:t>
      </w:r>
      <w:r>
        <w:rPr/>
        <w:t>kind</w:t>
      </w:r>
      <w:r>
        <w:rPr>
          <w:spacing w:val="-1"/>
        </w:rPr>
        <w:t> </w:t>
      </w:r>
      <w:r>
        <w:rPr/>
        <w:t>traveler</w:t>
      </w:r>
      <w:r>
        <w:rPr>
          <w:spacing w:val="-2"/>
        </w:rPr>
        <w:t> </w:t>
      </w:r>
      <w:r>
        <w:rPr/>
        <w:t>came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and stopped.</w:t>
      </w:r>
    </w:p>
    <w:p>
      <w:pPr>
        <w:pStyle w:val="BodyText"/>
        <w:spacing w:before="1"/>
        <w:ind w:left="1580"/>
      </w:pPr>
      <w:r>
        <w:rPr/>
        <w:t>The</w:t>
      </w:r>
      <w:r>
        <w:rPr>
          <w:spacing w:val="-3"/>
        </w:rPr>
        <w:t> </w:t>
      </w:r>
      <w:r>
        <w:rPr/>
        <w:t>kind</w:t>
      </w:r>
      <w:r>
        <w:rPr>
          <w:spacing w:val="-1"/>
        </w:rPr>
        <w:t> </w:t>
      </w:r>
      <w:r>
        <w:rPr/>
        <w:t>traveler</w:t>
      </w:r>
      <w:r>
        <w:rPr>
          <w:spacing w:val="-1"/>
        </w:rPr>
        <w:t> </w:t>
      </w:r>
      <w:r>
        <w:rPr/>
        <w:t>helped the</w:t>
      </w:r>
      <w:r>
        <w:rPr>
          <w:spacing w:val="-1"/>
        </w:rPr>
        <w:t> </w:t>
      </w:r>
      <w:r>
        <w:rPr/>
        <w:t>wounded man.</w:t>
      </w:r>
    </w:p>
    <w:p>
      <w:pPr>
        <w:pStyle w:val="BodyText"/>
        <w:spacing w:before="139"/>
        <w:ind w:left="1580"/>
      </w:pPr>
      <w:r>
        <w:rPr/>
        <w:t>He</w:t>
      </w:r>
      <w:r>
        <w:rPr>
          <w:spacing w:val="-2"/>
        </w:rPr>
        <w:t> </w:t>
      </w:r>
      <w:r>
        <w:rPr/>
        <w:t>took</w:t>
      </w:r>
      <w:r>
        <w:rPr>
          <w:spacing w:val="-1"/>
        </w:rPr>
        <w:t> </w:t>
      </w:r>
      <w:r>
        <w:rPr/>
        <w:t>him to a</w:t>
      </w:r>
      <w:r>
        <w:rPr>
          <w:spacing w:val="-1"/>
        </w:rPr>
        <w:t> </w:t>
      </w:r>
      <w:r>
        <w:rPr/>
        <w:t>hospital and paid money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his treatment.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1"/>
      </w:pPr>
      <w:r>
        <w:rPr/>
        <w:t>Comprehension</w:t>
      </w:r>
      <w:r>
        <w:rPr>
          <w:spacing w:val="-2"/>
        </w:rPr>
        <w:t> </w:t>
      </w:r>
      <w:r>
        <w:rPr/>
        <w:t>Question: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0"/>
          <w:numId w:val="48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happened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rich</w:t>
      </w:r>
      <w:r>
        <w:rPr>
          <w:spacing w:val="-1"/>
          <w:sz w:val="24"/>
        </w:rPr>
        <w:t> </w:t>
      </w:r>
      <w:r>
        <w:rPr>
          <w:sz w:val="24"/>
        </w:rPr>
        <w:t>man during</w:t>
      </w:r>
      <w:r>
        <w:rPr>
          <w:spacing w:val="-3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journey?</w:t>
      </w:r>
    </w:p>
    <w:p>
      <w:pPr>
        <w:pStyle w:val="BodyText"/>
      </w:pPr>
    </w:p>
    <w:p>
      <w:pPr>
        <w:pStyle w:val="ListParagraph"/>
        <w:numPr>
          <w:ilvl w:val="0"/>
          <w:numId w:val="48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kind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attacked</w:t>
      </w:r>
      <w:r>
        <w:rPr>
          <w:spacing w:val="-1"/>
          <w:sz w:val="24"/>
        </w:rPr>
        <w:t> </w:t>
      </w:r>
      <w:r>
        <w:rPr>
          <w:sz w:val="24"/>
        </w:rPr>
        <w:t>the traveler</w:t>
      </w:r>
      <w:r>
        <w:rPr>
          <w:spacing w:val="-1"/>
          <w:sz w:val="24"/>
        </w:rPr>
        <w:t> </w:t>
      </w:r>
      <w:r>
        <w:rPr>
          <w:sz w:val="24"/>
        </w:rPr>
        <w:t>and stole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him?</w:t>
      </w:r>
    </w:p>
    <w:p>
      <w:pPr>
        <w:pStyle w:val="BodyText"/>
      </w:pPr>
    </w:p>
    <w:p>
      <w:pPr>
        <w:pStyle w:val="ListParagraph"/>
        <w:numPr>
          <w:ilvl w:val="0"/>
          <w:numId w:val="48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Who helped the</w:t>
      </w:r>
      <w:r>
        <w:rPr>
          <w:spacing w:val="-1"/>
          <w:sz w:val="24"/>
        </w:rPr>
        <w:t> </w:t>
      </w:r>
      <w:r>
        <w:rPr>
          <w:sz w:val="24"/>
        </w:rPr>
        <w:t>wounded man?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8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the wounded</w:t>
      </w:r>
      <w:r>
        <w:rPr>
          <w:spacing w:val="1"/>
          <w:sz w:val="24"/>
        </w:rPr>
        <w:t> </w:t>
      </w:r>
      <w:r>
        <w:rPr>
          <w:sz w:val="24"/>
        </w:rPr>
        <w:t>man taken to?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90"/>
        <w:ind w:left="15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PASSAGE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7: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Disability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day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0"/>
        <w:ind w:left="1580"/>
      </w:pPr>
      <w:r>
        <w:rPr/>
        <w:t>I</w:t>
      </w:r>
      <w:r>
        <w:rPr>
          <w:spacing w:val="-4"/>
        </w:rPr>
        <w:t> </w:t>
      </w:r>
      <w:r>
        <w:rPr/>
        <w:t>love</w:t>
      </w:r>
      <w:r>
        <w:rPr>
          <w:spacing w:val="1"/>
        </w:rPr>
        <w:t> </w:t>
      </w:r>
      <w:r>
        <w:rPr/>
        <w:t>‘disability</w:t>
      </w:r>
      <w:r>
        <w:rPr>
          <w:spacing w:val="-5"/>
        </w:rPr>
        <w:t> </w:t>
      </w:r>
      <w:r>
        <w:rPr/>
        <w:t>day’.</w:t>
      </w:r>
    </w:p>
    <w:p>
      <w:pPr>
        <w:pStyle w:val="BodyText"/>
        <w:spacing w:line="360" w:lineRule="auto" w:before="137"/>
        <w:ind w:left="1642" w:right="3894" w:hanging="63"/>
      </w:pPr>
      <w:r>
        <w:rPr/>
        <w:t>Yesterday,</w:t>
      </w:r>
      <w:r>
        <w:rPr>
          <w:spacing w:val="1"/>
        </w:rPr>
        <w:t> </w:t>
      </w:r>
      <w:r>
        <w:rPr/>
        <w:t>we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</w:t>
      </w:r>
      <w:r>
        <w:rPr/>
        <w:t>learnt how</w:t>
      </w:r>
      <w:r>
        <w:rPr>
          <w:spacing w:val="-1"/>
        </w:rPr>
        <w:t> </w:t>
      </w:r>
      <w:r>
        <w:rPr/>
        <w:t>to sing</w:t>
      </w:r>
      <w:r>
        <w:rPr>
          <w:spacing w:val="-4"/>
        </w:rPr>
        <w:t> </w:t>
      </w:r>
      <w:r>
        <w:rPr/>
        <w:t>nice</w:t>
      </w:r>
      <w:r>
        <w:rPr>
          <w:spacing w:val="-3"/>
        </w:rPr>
        <w:t> </w:t>
      </w:r>
      <w:r>
        <w:rPr/>
        <w:t>songs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dance.</w:t>
      </w:r>
      <w:r>
        <w:rPr>
          <w:spacing w:val="-57"/>
        </w:rPr>
        <w:t> </w:t>
      </w:r>
      <w:r>
        <w:rPr/>
        <w:t>I</w:t>
      </w:r>
      <w:r>
        <w:rPr>
          <w:spacing w:val="-4"/>
        </w:rPr>
        <w:t> </w:t>
      </w:r>
      <w:r>
        <w:rPr/>
        <w:t>am preparing</w:t>
      </w:r>
      <w:r>
        <w:rPr>
          <w:spacing w:val="-3"/>
        </w:rPr>
        <w:t> </w:t>
      </w:r>
      <w:r>
        <w:rPr/>
        <w:t>for ‘disability</w:t>
      </w:r>
      <w:r>
        <w:rPr>
          <w:spacing w:val="-8"/>
        </w:rPr>
        <w:t> </w:t>
      </w:r>
      <w:r>
        <w:rPr/>
        <w:t>day’.</w:t>
      </w:r>
    </w:p>
    <w:p>
      <w:pPr>
        <w:pStyle w:val="BodyText"/>
        <w:ind w:left="1580"/>
      </w:pPr>
      <w:r>
        <w:rPr/>
        <w:t>I</w:t>
      </w:r>
      <w:r>
        <w:rPr>
          <w:spacing w:val="-1"/>
        </w:rPr>
        <w:t> </w:t>
      </w:r>
      <w:r>
        <w:rPr/>
        <w:t>am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how to dance</w:t>
      </w:r>
    </w:p>
    <w:p>
      <w:pPr>
        <w:pStyle w:val="BodyText"/>
        <w:spacing w:line="360" w:lineRule="auto" w:before="139"/>
        <w:ind w:left="1580" w:right="6576"/>
      </w:pPr>
      <w:r>
        <w:rPr/>
        <w:t>I</w:t>
      </w:r>
      <w:r>
        <w:rPr>
          <w:spacing w:val="6"/>
        </w:rPr>
        <w:t> </w:t>
      </w:r>
      <w:r>
        <w:rPr/>
        <w:t>am</w:t>
      </w:r>
      <w:r>
        <w:rPr>
          <w:spacing w:val="7"/>
        </w:rPr>
        <w:t> </w:t>
      </w:r>
      <w:r>
        <w:rPr/>
        <w:t>learning</w:t>
      </w:r>
      <w:r>
        <w:rPr>
          <w:spacing w:val="5"/>
        </w:rPr>
        <w:t> </w:t>
      </w:r>
      <w:r>
        <w:rPr/>
        <w:t>how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sing</w:t>
      </w:r>
      <w:r>
        <w:rPr>
          <w:spacing w:val="4"/>
        </w:rPr>
        <w:t> </w:t>
      </w:r>
      <w:r>
        <w:rPr/>
        <w:t>songs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am</w:t>
      </w:r>
      <w:r>
        <w:rPr>
          <w:spacing w:val="-3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how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make</w:t>
      </w:r>
      <w:r>
        <w:rPr>
          <w:spacing w:val="-3"/>
        </w:rPr>
        <w:t> </w:t>
      </w:r>
      <w:r>
        <w:rPr/>
        <w:t>beads</w:t>
      </w:r>
    </w:p>
    <w:p>
      <w:pPr>
        <w:pStyle w:val="BodyText"/>
        <w:spacing w:before="1"/>
        <w:ind w:left="1580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going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be fun!!</w:t>
      </w:r>
      <w:r>
        <w:rPr>
          <w:spacing w:val="59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going</w:t>
      </w:r>
      <w:r>
        <w:rPr>
          <w:spacing w:val="-4"/>
        </w:rPr>
        <w:t> </w:t>
      </w:r>
      <w:r>
        <w:rPr/>
        <w:t>to be</w:t>
      </w:r>
      <w:r>
        <w:rPr>
          <w:spacing w:val="-1"/>
        </w:rPr>
        <w:t> </w:t>
      </w:r>
      <w:r>
        <w:rPr/>
        <w:t>fun!!</w:t>
      </w:r>
    </w:p>
    <w:p>
      <w:pPr>
        <w:pStyle w:val="BodyText"/>
        <w:spacing w:before="136"/>
        <w:ind w:left="1580"/>
      </w:pPr>
      <w:r>
        <w:rPr/>
        <w:t>I</w:t>
      </w:r>
      <w:r>
        <w:rPr>
          <w:spacing w:val="-2"/>
        </w:rPr>
        <w:t> </w:t>
      </w:r>
      <w:r>
        <w:rPr/>
        <w:t>want my</w:t>
      </w:r>
      <w:r>
        <w:rPr>
          <w:spacing w:val="-6"/>
        </w:rPr>
        <w:t> </w:t>
      </w:r>
      <w:r>
        <w:rPr/>
        <w:t>parents to</w:t>
      </w:r>
      <w:r>
        <w:rPr>
          <w:spacing w:val="-1"/>
        </w:rPr>
        <w:t> </w:t>
      </w:r>
      <w:r>
        <w:rPr/>
        <w:t>come and</w:t>
      </w:r>
      <w:r>
        <w:rPr>
          <w:spacing w:val="-1"/>
        </w:rPr>
        <w:t> </w:t>
      </w:r>
      <w:r>
        <w:rPr/>
        <w:t>see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 things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do.</w:t>
      </w:r>
    </w:p>
    <w:p>
      <w:pPr>
        <w:pStyle w:val="BodyText"/>
        <w:spacing w:line="360" w:lineRule="auto" w:before="140"/>
        <w:ind w:left="1580" w:right="1227"/>
      </w:pPr>
      <w:r>
        <w:rPr/>
        <w:t>I</w:t>
      </w:r>
      <w:r>
        <w:rPr>
          <w:spacing w:val="-2"/>
        </w:rPr>
        <w:t> </w:t>
      </w:r>
      <w:r>
        <w:rPr/>
        <w:t>want 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TV</w:t>
      </w:r>
      <w:r>
        <w:rPr>
          <w:spacing w:val="-2"/>
        </w:rPr>
        <w:t> </w:t>
      </w:r>
      <w:r>
        <w:rPr/>
        <w:t>stations, PRTV,</w:t>
      </w:r>
      <w:r>
        <w:rPr>
          <w:spacing w:val="-1"/>
        </w:rPr>
        <w:t> </w:t>
      </w:r>
      <w:r>
        <w:rPr/>
        <w:t>NTA, and</w:t>
      </w:r>
      <w:r>
        <w:rPr>
          <w:spacing w:val="-1"/>
        </w:rPr>
        <w:t> </w:t>
      </w:r>
      <w:r>
        <w:rPr/>
        <w:t>Silverbird TV,</w:t>
      </w:r>
      <w:r>
        <w:rPr>
          <w:spacing w:val="-1"/>
        </w:rPr>
        <w:t> </w:t>
      </w:r>
      <w:r>
        <w:rPr/>
        <w:t>to come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cover the</w:t>
      </w:r>
      <w:r>
        <w:rPr>
          <w:spacing w:val="-3"/>
        </w:rPr>
        <w:t> </w:t>
      </w:r>
      <w:r>
        <w:rPr/>
        <w:t>event.</w:t>
      </w:r>
      <w:r>
        <w:rPr>
          <w:spacing w:val="-57"/>
        </w:rPr>
        <w:t> </w:t>
      </w:r>
      <w:r>
        <w:rPr/>
        <w:t>I</w:t>
      </w:r>
      <w:r>
        <w:rPr>
          <w:spacing w:val="-1"/>
        </w:rPr>
        <w:t> </w:t>
      </w:r>
      <w:r>
        <w:rPr/>
        <w:t>want many</w:t>
      </w:r>
      <w:r>
        <w:rPr>
          <w:spacing w:val="-5"/>
        </w:rPr>
        <w:t> </w:t>
      </w:r>
      <w:r>
        <w:rPr/>
        <w:t>people to</w:t>
      </w:r>
      <w:r>
        <w:rPr>
          <w:spacing w:val="2"/>
        </w:rPr>
        <w:t> </w:t>
      </w:r>
      <w:r>
        <w:rPr/>
        <w:t>come and buy</w:t>
      </w:r>
      <w:r>
        <w:rPr>
          <w:spacing w:val="-5"/>
        </w:rPr>
        <w:t> </w:t>
      </w:r>
      <w:r>
        <w:rPr/>
        <w:t>our beads,</w:t>
      </w:r>
    </w:p>
    <w:p>
      <w:pPr>
        <w:pStyle w:val="BodyText"/>
        <w:spacing w:line="600" w:lineRule="auto"/>
        <w:ind w:left="1580" w:right="4165"/>
      </w:pPr>
      <w:r>
        <w:rPr/>
        <w:t>I</w:t>
      </w:r>
      <w:r>
        <w:rPr>
          <w:spacing w:val="-2"/>
        </w:rPr>
        <w:t> </w:t>
      </w:r>
      <w:r>
        <w:rPr/>
        <w:t>want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people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come</w:t>
      </w:r>
      <w:r>
        <w:rPr>
          <w:spacing w:val="-1"/>
        </w:rPr>
        <w:t> </w:t>
      </w:r>
      <w:r>
        <w:rPr/>
        <w:t>and watch</w:t>
      </w:r>
      <w:r>
        <w:rPr>
          <w:spacing w:val="-1"/>
        </w:rPr>
        <w:t> </w:t>
      </w:r>
      <w:r>
        <w:rPr/>
        <w:t>us dance and</w:t>
      </w:r>
      <w:r>
        <w:rPr>
          <w:spacing w:val="-1"/>
        </w:rPr>
        <w:t> </w:t>
      </w:r>
      <w:r>
        <w:rPr/>
        <w:t>sing.</w:t>
      </w:r>
      <w:r>
        <w:rPr>
          <w:spacing w:val="-57"/>
        </w:rPr>
        <w:t> </w:t>
      </w:r>
      <w:r>
        <w:rPr/>
        <w:t>Thank</w:t>
      </w:r>
      <w:r>
        <w:rPr>
          <w:spacing w:val="1"/>
        </w:rPr>
        <w:t> </w:t>
      </w:r>
      <w:r>
        <w:rPr/>
        <w:t>you and God bless</w:t>
      </w:r>
      <w:r>
        <w:rPr>
          <w:spacing w:val="3"/>
        </w:rPr>
        <w:t> </w:t>
      </w:r>
      <w:r>
        <w:rPr/>
        <w:t>you.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</w:pPr>
      <w:r>
        <w:rPr/>
        <w:t>Comprehension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49"/>
        </w:numPr>
        <w:tabs>
          <w:tab w:pos="2301" w:val="left" w:leader="none"/>
        </w:tabs>
        <w:spacing w:line="240" w:lineRule="auto" w:before="171" w:after="0"/>
        <w:ind w:left="230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the children</w:t>
      </w:r>
      <w:r>
        <w:rPr>
          <w:spacing w:val="-1"/>
          <w:sz w:val="24"/>
        </w:rPr>
        <w:t> </w:t>
      </w:r>
      <w:r>
        <w:rPr>
          <w:sz w:val="24"/>
        </w:rPr>
        <w:t>do in</w:t>
      </w:r>
      <w:r>
        <w:rPr>
          <w:spacing w:val="-1"/>
          <w:sz w:val="24"/>
        </w:rPr>
        <w:t> </w:t>
      </w: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for ‘disability</w:t>
      </w:r>
      <w:r>
        <w:rPr>
          <w:spacing w:val="-9"/>
          <w:sz w:val="24"/>
        </w:rPr>
        <w:t> </w:t>
      </w:r>
      <w:r>
        <w:rPr>
          <w:sz w:val="24"/>
        </w:rPr>
        <w:t>day’?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9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parents invited</w:t>
      </w:r>
      <w:r>
        <w:rPr>
          <w:spacing w:val="-1"/>
          <w:sz w:val="24"/>
        </w:rPr>
        <w:t> </w:t>
      </w:r>
      <w:r>
        <w:rPr>
          <w:sz w:val="24"/>
        </w:rPr>
        <w:t>to do during</w:t>
      </w:r>
      <w:r>
        <w:rPr>
          <w:spacing w:val="-4"/>
          <w:sz w:val="24"/>
        </w:rPr>
        <w:t> </w:t>
      </w:r>
      <w:r>
        <w:rPr>
          <w:sz w:val="24"/>
        </w:rPr>
        <w:t>the celebration of</w:t>
      </w:r>
      <w:r>
        <w:rPr>
          <w:spacing w:val="-2"/>
          <w:sz w:val="24"/>
        </w:rPr>
        <w:t> </w:t>
      </w:r>
      <w:r>
        <w:rPr>
          <w:sz w:val="24"/>
        </w:rPr>
        <w:t>‘disability</w:t>
      </w:r>
      <w:r>
        <w:rPr>
          <w:spacing w:val="-5"/>
          <w:sz w:val="24"/>
        </w:rPr>
        <w:t> </w:t>
      </w:r>
      <w:r>
        <w:rPr>
          <w:sz w:val="24"/>
        </w:rPr>
        <w:t>day’?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90"/>
        <w:ind w:left="15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PASSAGE 8: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Disability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Day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left="1580"/>
      </w:pPr>
      <w:r>
        <w:rPr/>
        <w:t>On disability</w:t>
      </w:r>
      <w:r>
        <w:rPr>
          <w:spacing w:val="-7"/>
        </w:rPr>
        <w:t> </w:t>
      </w:r>
      <w:r>
        <w:rPr/>
        <w:t>day,</w:t>
      </w:r>
    </w:p>
    <w:p>
      <w:pPr>
        <w:pStyle w:val="BodyText"/>
        <w:spacing w:line="360" w:lineRule="auto" w:before="137"/>
        <w:ind w:left="1580" w:right="5098"/>
      </w:pPr>
      <w:r>
        <w:rPr/>
        <w:t>We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going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sing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dance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tribal dance.</w:t>
      </w:r>
      <w:r>
        <w:rPr>
          <w:spacing w:val="-57"/>
        </w:rPr>
        <w:t> </w:t>
      </w:r>
      <w:r>
        <w:rPr/>
        <w:t>We</w:t>
      </w:r>
      <w:r>
        <w:rPr>
          <w:spacing w:val="-2"/>
        </w:rPr>
        <w:t> </w:t>
      </w:r>
      <w:r>
        <w:rPr/>
        <w:t>are going</w:t>
      </w:r>
      <w:r>
        <w:rPr>
          <w:spacing w:val="-3"/>
        </w:rPr>
        <w:t> </w:t>
      </w:r>
      <w:r>
        <w:rPr/>
        <w:t>to act drama.</w:t>
      </w:r>
    </w:p>
    <w:p>
      <w:pPr>
        <w:pStyle w:val="BodyText"/>
        <w:ind w:left="1580"/>
      </w:pPr>
      <w:r>
        <w:rPr/>
        <w:t>People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clap for</w:t>
      </w:r>
      <w:r>
        <w:rPr>
          <w:spacing w:val="-3"/>
        </w:rPr>
        <w:t> </w:t>
      </w:r>
      <w:r>
        <w:rPr/>
        <w:t>us.</w:t>
      </w:r>
    </w:p>
    <w:p>
      <w:pPr>
        <w:pStyle w:val="BodyText"/>
        <w:spacing w:before="137"/>
        <w:ind w:left="1580"/>
      </w:pPr>
      <w:r>
        <w:rPr/>
        <w:t>We</w:t>
      </w:r>
      <w:r>
        <w:rPr>
          <w:spacing w:val="-2"/>
        </w:rPr>
        <w:t> </w:t>
      </w:r>
      <w:r>
        <w:rPr/>
        <w:t>are going</w:t>
      </w:r>
      <w:r>
        <w:rPr>
          <w:spacing w:val="-4"/>
        </w:rPr>
        <w:t> </w:t>
      </w:r>
      <w:r>
        <w:rPr/>
        <w:t>to sell</w:t>
      </w:r>
      <w:r>
        <w:rPr>
          <w:spacing w:val="-1"/>
        </w:rPr>
        <w:t> </w:t>
      </w:r>
      <w:r>
        <w:rPr/>
        <w:t>our</w:t>
      </w:r>
      <w:r>
        <w:rPr>
          <w:spacing w:val="1"/>
        </w:rPr>
        <w:t> </w:t>
      </w:r>
      <w:r>
        <w:rPr/>
        <w:t>beads.</w:t>
      </w:r>
    </w:p>
    <w:p>
      <w:pPr>
        <w:pStyle w:val="BodyText"/>
        <w:spacing w:before="140"/>
        <w:ind w:left="1580"/>
      </w:pPr>
      <w:r>
        <w:rPr/>
        <w:t>And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are going</w:t>
      </w:r>
      <w:r>
        <w:rPr>
          <w:spacing w:val="-4"/>
        </w:rPr>
        <w:t> </w:t>
      </w:r>
      <w:r>
        <w:rPr/>
        <w:t>to do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-1"/>
        </w:rPr>
        <w:t> </w:t>
      </w:r>
      <w:r>
        <w:rPr/>
        <w:t>of other</w:t>
      </w:r>
      <w:r>
        <w:rPr>
          <w:spacing w:val="-1"/>
        </w:rPr>
        <w:t> </w:t>
      </w:r>
      <w:r>
        <w:rPr/>
        <w:t>things.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580"/>
      </w:pPr>
      <w:r>
        <w:rPr/>
        <w:t>We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going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enjoy</w:t>
      </w:r>
      <w:r>
        <w:rPr>
          <w:spacing w:val="-4"/>
        </w:rPr>
        <w:t> </w:t>
      </w:r>
      <w:r>
        <w:rPr/>
        <w:t>ourselves.</w:t>
      </w:r>
    </w:p>
    <w:p>
      <w:pPr>
        <w:pStyle w:val="BodyText"/>
        <w:spacing w:before="137"/>
        <w:ind w:left="1580"/>
      </w:pPr>
      <w:r>
        <w:rPr/>
        <w:t>After</w:t>
      </w:r>
      <w:r>
        <w:rPr>
          <w:spacing w:val="-4"/>
        </w:rPr>
        <w:t> </w:t>
      </w:r>
      <w:r>
        <w:rPr/>
        <w:t>everything,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going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tired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580"/>
      </w:pPr>
      <w:r>
        <w:rPr/>
        <w:t>Our</w:t>
      </w:r>
      <w:r>
        <w:rPr>
          <w:spacing w:val="-3"/>
        </w:rPr>
        <w:t> </w:t>
      </w:r>
      <w:r>
        <w:rPr/>
        <w:t>parents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there to</w:t>
      </w:r>
      <w:r>
        <w:rPr>
          <w:spacing w:val="-1"/>
        </w:rPr>
        <w:t> </w:t>
      </w:r>
      <w:r>
        <w:rPr/>
        <w:t>watch us.</w:t>
      </w:r>
    </w:p>
    <w:p>
      <w:pPr>
        <w:pStyle w:val="BodyText"/>
        <w:spacing w:before="139"/>
        <w:ind w:left="1580"/>
      </w:pPr>
      <w:r>
        <w:rPr/>
        <w:t>Our</w:t>
      </w:r>
      <w:r>
        <w:rPr>
          <w:spacing w:val="-3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will also</w:t>
      </w:r>
      <w:r>
        <w:rPr>
          <w:spacing w:val="-1"/>
        </w:rPr>
        <w:t> </w:t>
      </w:r>
      <w:r>
        <w:rPr/>
        <w:t>be there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watch</w:t>
      </w:r>
      <w:r>
        <w:rPr>
          <w:spacing w:val="-1"/>
        </w:rPr>
        <w:t> </w:t>
      </w:r>
      <w:r>
        <w:rPr/>
        <w:t>us.</w:t>
      </w:r>
    </w:p>
    <w:p>
      <w:pPr>
        <w:pStyle w:val="BodyText"/>
        <w:spacing w:before="137"/>
        <w:ind w:left="1580"/>
      </w:pPr>
      <w:r>
        <w:rPr/>
        <w:t>PRTV</w:t>
      </w:r>
      <w:r>
        <w:rPr>
          <w:spacing w:val="-2"/>
        </w:rPr>
        <w:t> </w:t>
      </w:r>
      <w:r>
        <w:rPr/>
        <w:t>and NTA</w:t>
      </w:r>
      <w:r>
        <w:rPr>
          <w:spacing w:val="-1"/>
        </w:rPr>
        <w:t> </w:t>
      </w:r>
      <w:r>
        <w:rPr/>
        <w:t>will also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put us</w:t>
      </w:r>
      <w:r>
        <w:rPr>
          <w:spacing w:val="-1"/>
        </w:rPr>
        <w:t> </w:t>
      </w:r>
      <w:r>
        <w:rPr/>
        <w:t>on TV.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r>
        <w:rPr/>
        <w:t>Comprehension</w:t>
      </w:r>
      <w:r>
        <w:rPr>
          <w:spacing w:val="-2"/>
        </w:rPr>
        <w:t> </w:t>
      </w:r>
      <w:r>
        <w:rPr/>
        <w:t>Question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50"/>
        </w:numPr>
        <w:tabs>
          <w:tab w:pos="2301" w:val="left" w:leader="none"/>
          <w:tab w:pos="4945" w:val="left" w:leader="hyphen"/>
        </w:tabs>
        <w:spacing w:line="240" w:lineRule="auto" w:before="172" w:after="0"/>
        <w:ind w:left="2300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-------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who</w:t>
        <w:tab/>
        <w:t>are</w:t>
      </w:r>
      <w:r>
        <w:rPr>
          <w:spacing w:val="1"/>
          <w:sz w:val="24"/>
        </w:rPr>
        <w:t> </w:t>
      </w:r>
      <w:r>
        <w:rPr>
          <w:sz w:val="24"/>
        </w:rPr>
        <w:t>going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 part of the ‘disability</w:t>
      </w:r>
      <w:r>
        <w:rPr>
          <w:spacing w:val="-5"/>
          <w:sz w:val="24"/>
        </w:rPr>
        <w:t> </w:t>
      </w:r>
      <w:r>
        <w:rPr>
          <w:sz w:val="24"/>
        </w:rPr>
        <w:t>day’</w:t>
      </w:r>
    </w:p>
    <w:p>
      <w:pPr>
        <w:pStyle w:val="BodyText"/>
      </w:pPr>
    </w:p>
    <w:p>
      <w:pPr>
        <w:pStyle w:val="BodyText"/>
        <w:ind w:left="2300"/>
      </w:pPr>
      <w:r>
        <w:rPr/>
        <w:t>celebrations?</w:t>
      </w:r>
    </w:p>
    <w:p>
      <w:pPr>
        <w:pStyle w:val="BodyText"/>
      </w:pPr>
    </w:p>
    <w:p>
      <w:pPr>
        <w:pStyle w:val="ListParagraph"/>
        <w:numPr>
          <w:ilvl w:val="0"/>
          <w:numId w:val="50"/>
        </w:numPr>
        <w:tabs>
          <w:tab w:pos="2301" w:val="left" w:leader="none"/>
          <w:tab w:pos="4309" w:val="left" w:leader="hyphen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will</w:t>
        <w:tab/>
        <w:t>yourselves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0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you?.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15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PASSAGE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9: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Watch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Us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48" w:lineRule="auto"/>
        <w:ind w:left="1580" w:right="6217"/>
      </w:pPr>
      <w:r>
        <w:rPr/>
        <w:t>Yesterday</w:t>
      </w:r>
      <w:r>
        <w:rPr>
          <w:spacing w:val="-7"/>
        </w:rPr>
        <w:t> </w:t>
      </w:r>
      <w:r>
        <w:rPr/>
        <w:t>was</w:t>
      </w:r>
      <w:r>
        <w:rPr>
          <w:spacing w:val="-3"/>
        </w:rPr>
        <w:t> </w:t>
      </w:r>
      <w:r>
        <w:rPr/>
        <w:t>22</w:t>
      </w:r>
      <w:r>
        <w:rPr>
          <w:vertAlign w:val="superscript"/>
        </w:rPr>
        <w:t>nd</w:t>
      </w:r>
      <w:r>
        <w:rPr>
          <w:spacing w:val="-2"/>
          <w:vertAlign w:val="baseline"/>
        </w:rPr>
        <w:t> </w:t>
      </w:r>
      <w:r>
        <w:rPr>
          <w:vertAlign w:val="baseline"/>
        </w:rPr>
        <w:t>November</w:t>
      </w:r>
      <w:r>
        <w:rPr>
          <w:spacing w:val="-5"/>
          <w:vertAlign w:val="baseline"/>
        </w:rPr>
        <w:t> </w:t>
      </w:r>
      <w:r>
        <w:rPr>
          <w:vertAlign w:val="baseline"/>
        </w:rPr>
        <w:t>2016.</w:t>
      </w:r>
      <w:r>
        <w:rPr>
          <w:spacing w:val="-57"/>
          <w:vertAlign w:val="baseline"/>
        </w:rPr>
        <w:t> </w:t>
      </w:r>
      <w:r>
        <w:rPr>
          <w:vertAlign w:val="baseline"/>
        </w:rPr>
        <w:t>We</w:t>
      </w:r>
      <w:r>
        <w:rPr>
          <w:spacing w:val="-2"/>
          <w:vertAlign w:val="baseline"/>
        </w:rPr>
        <w:t> </w:t>
      </w:r>
      <w:r>
        <w:rPr>
          <w:vertAlign w:val="baseline"/>
        </w:rPr>
        <w:t>acted a</w:t>
      </w:r>
      <w:r>
        <w:rPr>
          <w:spacing w:val="-2"/>
          <w:vertAlign w:val="baseline"/>
        </w:rPr>
        <w:t> </w:t>
      </w:r>
      <w:r>
        <w:rPr>
          <w:vertAlign w:val="baseline"/>
        </w:rPr>
        <w:t>drama.</w:t>
      </w:r>
    </w:p>
    <w:p>
      <w:pPr>
        <w:pStyle w:val="BodyText"/>
        <w:spacing w:line="451" w:lineRule="auto" w:before="3"/>
        <w:ind w:left="1580" w:right="5390"/>
      </w:pPr>
      <w:r>
        <w:rPr/>
        <w:t>We</w:t>
      </w:r>
      <w:r>
        <w:rPr>
          <w:spacing w:val="-5"/>
        </w:rPr>
        <w:t> </w:t>
      </w:r>
      <w:r>
        <w:rPr/>
        <w:t>danced</w:t>
      </w:r>
      <w:r>
        <w:rPr>
          <w:spacing w:val="-3"/>
        </w:rPr>
        <w:t> </w:t>
      </w:r>
      <w:r>
        <w:rPr/>
        <w:t>Calabar,</w:t>
      </w:r>
      <w:r>
        <w:rPr>
          <w:spacing w:val="-3"/>
        </w:rPr>
        <w:t> </w:t>
      </w:r>
      <w:r>
        <w:rPr/>
        <w:t>Igala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Berom</w:t>
      </w:r>
      <w:r>
        <w:rPr>
          <w:spacing w:val="-4"/>
        </w:rPr>
        <w:t> </w:t>
      </w:r>
      <w:r>
        <w:rPr/>
        <w:t>dances.</w:t>
      </w:r>
      <w:r>
        <w:rPr>
          <w:spacing w:val="-57"/>
        </w:rPr>
        <w:t> </w:t>
      </w:r>
      <w:r>
        <w:rPr/>
        <w:t>We</w:t>
      </w:r>
      <w:r>
        <w:rPr>
          <w:spacing w:val="-2"/>
        </w:rPr>
        <w:t> </w:t>
      </w:r>
      <w:r>
        <w:rPr/>
        <w:t>also made</w:t>
      </w:r>
      <w:r>
        <w:rPr>
          <w:spacing w:val="-1"/>
        </w:rPr>
        <w:t> </w:t>
      </w:r>
      <w:r>
        <w:rPr/>
        <w:t>beads.</w:t>
      </w:r>
    </w:p>
    <w:p>
      <w:pPr>
        <w:pStyle w:val="BodyText"/>
        <w:spacing w:line="451" w:lineRule="auto"/>
        <w:ind w:left="1580" w:right="5567"/>
      </w:pPr>
      <w:r>
        <w:rPr/>
        <w:t>We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celebrating</w:t>
      </w:r>
      <w:r>
        <w:rPr>
          <w:spacing w:val="-3"/>
        </w:rPr>
        <w:t> </w:t>
      </w:r>
      <w:r>
        <w:rPr/>
        <w:t>World Disability</w:t>
      </w:r>
      <w:r>
        <w:rPr>
          <w:spacing w:val="-5"/>
        </w:rPr>
        <w:t> </w:t>
      </w:r>
      <w:r>
        <w:rPr/>
        <w:t>Day.</w:t>
      </w:r>
      <w:r>
        <w:rPr>
          <w:spacing w:val="-57"/>
        </w:rPr>
        <w:t> </w:t>
      </w:r>
      <w:r>
        <w:rPr/>
        <w:t>NTA,</w:t>
      </w:r>
      <w:r>
        <w:rPr>
          <w:spacing w:val="-1"/>
        </w:rPr>
        <w:t> </w:t>
      </w:r>
      <w:r>
        <w:rPr/>
        <w:t>PRTV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Silver bird</w:t>
      </w:r>
      <w:r>
        <w:rPr>
          <w:spacing w:val="-1"/>
        </w:rPr>
        <w:t> </w:t>
      </w:r>
      <w:r>
        <w:rPr/>
        <w:t>TV</w:t>
      </w:r>
      <w:r>
        <w:rPr>
          <w:spacing w:val="-1"/>
        </w:rPr>
        <w:t> </w:t>
      </w:r>
      <w:r>
        <w:rPr/>
        <w:t>came.</w:t>
      </w:r>
    </w:p>
    <w:p>
      <w:pPr>
        <w:pStyle w:val="BodyText"/>
        <w:spacing w:line="451" w:lineRule="auto"/>
        <w:ind w:left="1580" w:right="3809"/>
      </w:pPr>
      <w:r>
        <w:rPr/>
        <w:t>Our</w:t>
      </w:r>
      <w:r>
        <w:rPr>
          <w:spacing w:val="-4"/>
        </w:rPr>
        <w:t> </w:t>
      </w:r>
      <w:r>
        <w:rPr/>
        <w:t>parents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many</w:t>
      </w:r>
      <w:r>
        <w:rPr>
          <w:spacing w:val="-7"/>
        </w:rPr>
        <w:t> </w:t>
      </w:r>
      <w:r>
        <w:rPr/>
        <w:t>other</w:t>
      </w:r>
      <w:r>
        <w:rPr>
          <w:spacing w:val="-1"/>
        </w:rPr>
        <w:t> </w:t>
      </w:r>
      <w:r>
        <w:rPr/>
        <w:t>people came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celebrate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us.</w:t>
      </w:r>
      <w:r>
        <w:rPr>
          <w:spacing w:val="-57"/>
        </w:rPr>
        <w:t> </w:t>
      </w:r>
      <w:r>
        <w:rPr/>
        <w:t>We</w:t>
      </w:r>
      <w:r>
        <w:rPr>
          <w:spacing w:val="-2"/>
        </w:rPr>
        <w:t> </w:t>
      </w:r>
      <w:r>
        <w:rPr/>
        <w:t>also sang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songs</w:t>
      </w:r>
      <w:r>
        <w:rPr>
          <w:spacing w:val="2"/>
        </w:rPr>
        <w:t> </w:t>
      </w:r>
      <w:r>
        <w:rPr/>
        <w:t>and our</w:t>
      </w:r>
      <w:r>
        <w:rPr>
          <w:spacing w:val="-2"/>
        </w:rPr>
        <w:t> </w:t>
      </w:r>
      <w:r>
        <w:rPr/>
        <w:t>parents clapped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us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1"/>
      </w:pPr>
      <w:r>
        <w:rPr/>
        <w:t>Comprehension</w:t>
      </w:r>
      <w:r>
        <w:rPr>
          <w:spacing w:val="-2"/>
        </w:rPr>
        <w:t> </w:t>
      </w:r>
      <w:r>
        <w:rPr/>
        <w:t>Question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51"/>
        </w:numPr>
        <w:tabs>
          <w:tab w:pos="2224" w:val="left" w:leader="none"/>
        </w:tabs>
        <w:spacing w:line="240" w:lineRule="auto" w:before="169" w:after="0"/>
        <w:ind w:left="2223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particular</w:t>
      </w:r>
      <w:r>
        <w:rPr>
          <w:spacing w:val="-3"/>
          <w:sz w:val="24"/>
        </w:rPr>
        <w:t> </w:t>
      </w:r>
      <w:r>
        <w:rPr>
          <w:sz w:val="24"/>
        </w:rPr>
        <w:t>traditional</w:t>
      </w:r>
      <w:r>
        <w:rPr>
          <w:spacing w:val="-1"/>
          <w:sz w:val="24"/>
        </w:rPr>
        <w:t> </w:t>
      </w:r>
      <w:r>
        <w:rPr>
          <w:sz w:val="24"/>
        </w:rPr>
        <w:t>dances</w:t>
      </w:r>
      <w:r>
        <w:rPr>
          <w:spacing w:val="-2"/>
          <w:sz w:val="24"/>
        </w:rPr>
        <w:t> </w:t>
      </w: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the children perform?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1"/>
        </w:numPr>
        <w:tabs>
          <w:tab w:pos="2224" w:val="left" w:leader="none"/>
        </w:tabs>
        <w:spacing w:line="240" w:lineRule="auto" w:before="1" w:after="0"/>
        <w:ind w:left="2223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do,</w:t>
      </w:r>
      <w:r>
        <w:rPr>
          <w:spacing w:val="-1"/>
          <w:sz w:val="24"/>
        </w:rPr>
        <w:t> </w:t>
      </w:r>
      <w:r>
        <w:rPr>
          <w:sz w:val="24"/>
        </w:rPr>
        <w:t>apart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dancing?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158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PASSAGE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10: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Looking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for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My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Mother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before="1"/>
        <w:ind w:left="1580"/>
      </w:pPr>
      <w:r>
        <w:rPr/>
        <w:t>Simi</w:t>
      </w:r>
      <w:r>
        <w:rPr>
          <w:spacing w:val="-1"/>
        </w:rPr>
        <w:t> </w:t>
      </w:r>
      <w:r>
        <w:rPr/>
        <w:t>went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search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her</w:t>
      </w:r>
      <w:r>
        <w:rPr>
          <w:spacing w:val="-1"/>
        </w:rPr>
        <w:t> </w:t>
      </w:r>
      <w:r>
        <w:rPr/>
        <w:t>mother.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1580" w:right="5868"/>
      </w:pP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farm,</w:t>
      </w:r>
      <w:r>
        <w:rPr>
          <w:spacing w:val="-2"/>
        </w:rPr>
        <w:t> </w:t>
      </w:r>
      <w:r>
        <w:rPr/>
        <w:t>she</w:t>
      </w:r>
      <w:r>
        <w:rPr>
          <w:spacing w:val="-3"/>
        </w:rPr>
        <w:t> </w:t>
      </w:r>
      <w:r>
        <w:rPr/>
        <w:t>met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hen</w:t>
      </w:r>
      <w:r>
        <w:rPr>
          <w:spacing w:val="-1"/>
        </w:rPr>
        <w:t> </w:t>
      </w:r>
      <w:r>
        <w:rPr/>
        <w:t>picking</w:t>
      </w:r>
      <w:r>
        <w:rPr>
          <w:spacing w:val="-3"/>
        </w:rPr>
        <w:t> </w:t>
      </w:r>
      <w:r>
        <w:rPr/>
        <w:t>grains.</w:t>
      </w:r>
      <w:r>
        <w:rPr>
          <w:spacing w:val="-57"/>
        </w:rPr>
        <w:t> </w:t>
      </w:r>
      <w:r>
        <w:rPr/>
        <w:t>Simi</w:t>
      </w:r>
      <w:r>
        <w:rPr>
          <w:spacing w:val="-1"/>
        </w:rPr>
        <w:t> </w:t>
      </w:r>
      <w:r>
        <w:rPr/>
        <w:t>stopped to ask the</w:t>
      </w:r>
      <w:r>
        <w:rPr>
          <w:spacing w:val="-1"/>
        </w:rPr>
        <w:t> </w:t>
      </w:r>
      <w:r>
        <w:rPr/>
        <w:t>hen:</w:t>
      </w:r>
    </w:p>
    <w:p>
      <w:pPr>
        <w:pStyle w:val="BodyText"/>
        <w:ind w:left="1580"/>
      </w:pPr>
      <w:r>
        <w:rPr/>
        <w:t>“Hey,</w:t>
      </w:r>
      <w:r>
        <w:rPr>
          <w:spacing w:val="-1"/>
        </w:rPr>
        <w:t> </w:t>
      </w:r>
      <w:r>
        <w:rPr/>
        <w:t>there! Are</w:t>
      </w:r>
      <w:r>
        <w:rPr>
          <w:spacing w:val="2"/>
        </w:rPr>
        <w:t> </w:t>
      </w:r>
      <w:r>
        <w:rPr/>
        <w:t>you</w:t>
      </w:r>
      <w:r>
        <w:rPr>
          <w:spacing w:val="-1"/>
        </w:rPr>
        <w:t> </w:t>
      </w:r>
      <w:r>
        <w:rPr/>
        <w:t>my</w:t>
      </w:r>
      <w:r>
        <w:rPr>
          <w:spacing w:val="-3"/>
        </w:rPr>
        <w:t> </w:t>
      </w:r>
      <w:r>
        <w:rPr/>
        <w:t>mother?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am</w:t>
      </w:r>
      <w:r>
        <w:rPr>
          <w:spacing w:val="-1"/>
        </w:rPr>
        <w:t> </w:t>
      </w:r>
      <w:r>
        <w:rPr/>
        <w:t>looking</w:t>
      </w:r>
      <w:r>
        <w:rPr>
          <w:spacing w:val="-3"/>
        </w:rPr>
        <w:t> </w:t>
      </w:r>
      <w:r>
        <w:rPr/>
        <w:t>for her.”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580" w:right="6067"/>
      </w:pPr>
      <w:r>
        <w:rPr/>
        <w:t>The hen paused to take a look at Simi.</w:t>
      </w:r>
      <w:r>
        <w:rPr>
          <w:spacing w:val="-57"/>
        </w:rPr>
        <w:t> </w:t>
      </w:r>
      <w:r>
        <w:rPr/>
        <w:t>Thereafter,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hen went:</w:t>
      </w:r>
    </w:p>
    <w:p>
      <w:pPr>
        <w:pStyle w:val="BodyText"/>
        <w:ind w:left="1580"/>
      </w:pPr>
      <w:r>
        <w:rPr/>
        <w:t>‘Cluck,</w:t>
      </w:r>
      <w:r>
        <w:rPr>
          <w:spacing w:val="-2"/>
        </w:rPr>
        <w:t> </w:t>
      </w:r>
      <w:r>
        <w:rPr/>
        <w:t>Cluck,-Cluck’.</w:t>
      </w:r>
    </w:p>
    <w:p>
      <w:pPr>
        <w:pStyle w:val="BodyText"/>
        <w:spacing w:line="692" w:lineRule="exact" w:before="84"/>
        <w:ind w:left="1580" w:right="2516"/>
      </w:pPr>
      <w:r>
        <w:rPr/>
        <w:t>Simi</w:t>
      </w:r>
      <w:r>
        <w:rPr>
          <w:spacing w:val="-1"/>
        </w:rPr>
        <w:t> </w:t>
      </w:r>
      <w:r>
        <w:rPr/>
        <w:t>knew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her</w:t>
      </w:r>
      <w:r>
        <w:rPr>
          <w:spacing w:val="-1"/>
        </w:rPr>
        <w:t> </w:t>
      </w:r>
      <w:r>
        <w:rPr/>
        <w:t>mother</w:t>
      </w:r>
      <w:r>
        <w:rPr>
          <w:spacing w:val="-3"/>
        </w:rPr>
        <w:t> </w:t>
      </w:r>
      <w:r>
        <w:rPr/>
        <w:t>would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her, ‘cluck,</w:t>
      </w:r>
      <w:r>
        <w:rPr>
          <w:spacing w:val="-1"/>
        </w:rPr>
        <w:t> </w:t>
      </w:r>
      <w:r>
        <w:rPr/>
        <w:t>cluck, and</w:t>
      </w:r>
      <w:r>
        <w:rPr>
          <w:spacing w:val="-1"/>
        </w:rPr>
        <w:t> </w:t>
      </w:r>
      <w:r>
        <w:rPr/>
        <w:t>cluck’.</w:t>
      </w:r>
      <w:r>
        <w:rPr>
          <w:spacing w:val="-57"/>
        </w:rPr>
        <w:t> </w:t>
      </w:r>
      <w:r>
        <w:rPr/>
        <w:t>Then,</w:t>
      </w:r>
      <w:r>
        <w:rPr>
          <w:spacing w:val="-1"/>
        </w:rPr>
        <w:t> </w:t>
      </w:r>
      <w:r>
        <w:rPr/>
        <w:t>Simi thought to herself:</w:t>
      </w:r>
    </w:p>
    <w:p>
      <w:pPr>
        <w:pStyle w:val="BodyText"/>
        <w:spacing w:line="360" w:lineRule="auto" w:before="50"/>
        <w:ind w:left="1580" w:right="3356"/>
      </w:pPr>
      <w:r>
        <w:rPr/>
        <w:t>“Since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hen is</w:t>
      </w:r>
      <w:r>
        <w:rPr>
          <w:spacing w:val="-1"/>
        </w:rPr>
        <w:t> </w:t>
      </w:r>
      <w:r>
        <w:rPr/>
        <w:t>not my</w:t>
      </w:r>
      <w:r>
        <w:rPr>
          <w:spacing w:val="-4"/>
        </w:rPr>
        <w:t> </w:t>
      </w:r>
      <w:r>
        <w:rPr/>
        <w:t>mother,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better</w:t>
      </w:r>
      <w:r>
        <w:rPr>
          <w:spacing w:val="-1"/>
        </w:rPr>
        <w:t> </w:t>
      </w:r>
      <w:r>
        <w:rPr/>
        <w:t>move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to look</w:t>
      </w:r>
      <w:r>
        <w:rPr>
          <w:spacing w:val="-1"/>
        </w:rPr>
        <w:t> </w:t>
      </w:r>
      <w:r>
        <w:rPr/>
        <w:t>for her”.</w:t>
      </w:r>
      <w:r>
        <w:rPr>
          <w:spacing w:val="-57"/>
        </w:rPr>
        <w:t> </w:t>
      </w:r>
      <w:r>
        <w:rPr/>
        <w:t>So,</w:t>
      </w:r>
      <w:r>
        <w:rPr>
          <w:spacing w:val="-1"/>
        </w:rPr>
        <w:t> </w:t>
      </w:r>
      <w:r>
        <w:rPr/>
        <w:t>she</w:t>
      </w:r>
      <w:r>
        <w:rPr>
          <w:spacing w:val="-1"/>
        </w:rPr>
        <w:t> </w:t>
      </w:r>
      <w:r>
        <w:rPr/>
        <w:t>left in further</w:t>
      </w:r>
      <w:r>
        <w:rPr>
          <w:spacing w:val="-2"/>
        </w:rPr>
        <w:t> </w:t>
      </w:r>
      <w:r>
        <w:rPr/>
        <w:t>search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her real mother.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r>
        <w:rPr/>
        <w:t>Comprehension</w:t>
      </w:r>
      <w:r>
        <w:rPr>
          <w:spacing w:val="-2"/>
        </w:rPr>
        <w:t> </w:t>
      </w:r>
      <w:r>
        <w:rPr/>
        <w:t>Question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52"/>
        </w:numPr>
        <w:tabs>
          <w:tab w:pos="2301" w:val="left" w:leader="none"/>
          <w:tab w:pos="5464" w:val="left" w:leader="hyphen"/>
        </w:tabs>
        <w:spacing w:line="240" w:lineRule="auto" w:before="169" w:after="0"/>
        <w:ind w:left="2300" w:right="0" w:hanging="361"/>
        <w:jc w:val="left"/>
        <w:rPr>
          <w:sz w:val="24"/>
        </w:rPr>
      </w:pPr>
      <w:r>
        <w:rPr>
          <w:sz w:val="24"/>
        </w:rPr>
        <w:t>Simi</w:t>
      </w:r>
      <w:r>
        <w:rPr>
          <w:spacing w:val="-1"/>
          <w:sz w:val="24"/>
        </w:rPr>
        <w:t> </w:t>
      </w:r>
      <w:r>
        <w:rPr>
          <w:sz w:val="24"/>
        </w:rPr>
        <w:t>went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search of</w:t>
      </w:r>
      <w:r>
        <w:rPr>
          <w:spacing w:val="-1"/>
          <w:sz w:val="24"/>
        </w:rPr>
        <w:t> </w:t>
      </w:r>
      <w:r>
        <w:rPr>
          <w:sz w:val="24"/>
        </w:rPr>
        <w:t>her</w:t>
        <w:tab/>
        <w:t>?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2301" w:val="left" w:leader="none"/>
          <w:tab w:pos="4391" w:val="left" w:leader="hyphen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Simi</w:t>
      </w:r>
      <w:r>
        <w:rPr>
          <w:spacing w:val="-1"/>
          <w:sz w:val="24"/>
        </w:rPr>
        <w:t> </w:t>
      </w:r>
      <w:r>
        <w:rPr>
          <w:sz w:val="24"/>
        </w:rPr>
        <w:t>went to a</w:t>
        <w:tab/>
        <w:t>?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2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farm,</w:t>
      </w:r>
      <w:r>
        <w:rPr>
          <w:spacing w:val="58"/>
          <w:sz w:val="24"/>
        </w:rPr>
        <w:t> </w:t>
      </w:r>
      <w:r>
        <w:rPr>
          <w:sz w:val="24"/>
        </w:rPr>
        <w:t>Simi</w:t>
      </w:r>
      <w:r>
        <w:rPr>
          <w:spacing w:val="-1"/>
          <w:sz w:val="24"/>
        </w:rPr>
        <w:t> </w:t>
      </w:r>
      <w:r>
        <w:rPr>
          <w:sz w:val="24"/>
        </w:rPr>
        <w:t>met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--------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2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Simi</w:t>
      </w:r>
      <w:r>
        <w:rPr>
          <w:spacing w:val="-1"/>
          <w:sz w:val="24"/>
        </w:rPr>
        <w:t> </w:t>
      </w:r>
      <w:r>
        <w:rPr>
          <w:sz w:val="24"/>
        </w:rPr>
        <w:t>find her</w:t>
      </w:r>
      <w:r>
        <w:rPr>
          <w:spacing w:val="-1"/>
          <w:sz w:val="24"/>
        </w:rPr>
        <w:t> </w:t>
      </w:r>
      <w:r>
        <w:rPr>
          <w:sz w:val="24"/>
        </w:rPr>
        <w:t>mother?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76" w:lineRule="auto" w:before="90"/>
        <w:ind w:left="4403" w:right="1526" w:hanging="2411"/>
      </w:pPr>
      <w:r>
        <w:rPr/>
        <w:t>APPENDIX</w:t>
      </w:r>
      <w:r>
        <w:rPr>
          <w:spacing w:val="-3"/>
        </w:rPr>
        <w:t> </w:t>
      </w:r>
      <w:r>
        <w:rPr/>
        <w:t>B1:</w:t>
      </w:r>
      <w:r>
        <w:rPr>
          <w:spacing w:val="-2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SCHEDULE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LANGUAGE</w:t>
      </w:r>
      <w:r>
        <w:rPr>
          <w:spacing w:val="-57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APPROACH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4"/>
        <w:ind w:left="1580"/>
      </w:pPr>
      <w:r>
        <w:rPr/>
        <w:t>FROM</w:t>
      </w:r>
      <w:r>
        <w:rPr>
          <w:spacing w:val="-1"/>
        </w:rPr>
        <w:t> </w:t>
      </w:r>
      <w:r>
        <w:rPr/>
        <w:t>WEEK</w:t>
      </w:r>
      <w:r>
        <w:rPr>
          <w:spacing w:val="-2"/>
        </w:rPr>
        <w:t> </w:t>
      </w:r>
      <w:r>
        <w:rPr/>
        <w:t>1-12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3610" w:val="left" w:leader="none"/>
          <w:tab w:pos="7212" w:val="left" w:leader="none"/>
        </w:tabs>
        <w:ind w:left="1580"/>
      </w:pPr>
      <w:r>
        <w:rPr/>
        <w:t>DURATION</w:t>
        <w:tab/>
        <w:t>SCHEDULE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ACTIVITIES</w:t>
        <w:tab/>
        <w:t>TEACHER’S/</w:t>
      </w:r>
      <w:r>
        <w:rPr>
          <w:spacing w:val="-4"/>
        </w:rPr>
        <w:t> </w:t>
      </w:r>
      <w:r>
        <w:rPr/>
        <w:t>LEARNER’S</w:t>
      </w:r>
    </w:p>
    <w:p>
      <w:pPr>
        <w:pStyle w:val="BodyText"/>
        <w:spacing w:before="41"/>
        <w:ind w:left="7221"/>
      </w:pPr>
      <w:r>
        <w:rPr/>
        <w:t>ROLE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tabs>
          <w:tab w:pos="3639" w:val="left" w:leader="none"/>
        </w:tabs>
        <w:ind w:left="1580"/>
      </w:pPr>
      <w:r>
        <w:rPr/>
        <w:t>Week</w:t>
      </w:r>
      <w:r>
        <w:rPr>
          <w:spacing w:val="-1"/>
        </w:rPr>
        <w:t> </w:t>
      </w:r>
      <w:r>
        <w:rPr/>
        <w:t>1</w:t>
        <w:tab/>
        <w:t>Pretest</w:t>
      </w:r>
      <w:r>
        <w:rPr>
          <w:spacing w:val="-2"/>
        </w:rPr>
        <w:t> </w:t>
      </w:r>
      <w:r>
        <w:rPr/>
        <w:t>Activities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583" w:val="left" w:leader="none"/>
          <w:tab w:pos="7252" w:val="left" w:leader="none"/>
        </w:tabs>
        <w:spacing w:before="176"/>
        <w:ind w:left="7252" w:right="1314" w:hanging="5673"/>
      </w:pPr>
      <w:r>
        <w:rPr/>
        <w:t>Week</w:t>
      </w:r>
      <w:r>
        <w:rPr>
          <w:spacing w:val="-1"/>
        </w:rPr>
        <w:t> </w:t>
      </w:r>
      <w:r>
        <w:rPr/>
        <w:t>2 &amp;</w:t>
      </w:r>
      <w:r>
        <w:rPr>
          <w:spacing w:val="-2"/>
        </w:rPr>
        <w:t> </w:t>
      </w:r>
      <w:r>
        <w:rPr/>
        <w:t>3</w:t>
        <w:tab/>
        <w:t>Reading</w:t>
      </w:r>
      <w:r>
        <w:rPr>
          <w:spacing w:val="-3"/>
        </w:rPr>
        <w:t> </w:t>
      </w:r>
      <w:r>
        <w:rPr/>
        <w:t>Passage</w:t>
      </w:r>
      <w:r>
        <w:rPr>
          <w:spacing w:val="-1"/>
        </w:rPr>
        <w:t> </w:t>
      </w:r>
      <w:r>
        <w:rPr/>
        <w:t>1</w:t>
        <w:tab/>
        <w:t>Learners narrated their</w:t>
      </w:r>
      <w:r>
        <w:rPr>
          <w:spacing w:val="1"/>
        </w:rPr>
        <w:t> </w:t>
      </w:r>
      <w:r>
        <w:rPr/>
        <w:t>experiences,</w:t>
      </w:r>
      <w:r>
        <w:rPr>
          <w:spacing w:val="-5"/>
        </w:rPr>
        <w:t> </w:t>
      </w:r>
      <w:r>
        <w:rPr/>
        <w:t>gain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words</w:t>
      </w:r>
    </w:p>
    <w:p>
      <w:pPr>
        <w:pStyle w:val="BodyText"/>
        <w:spacing w:before="1"/>
        <w:ind w:left="7271" w:right="1323"/>
      </w:pPr>
      <w:r>
        <w:rPr/>
        <w:t>, made sentences and copied</w:t>
      </w:r>
      <w:r>
        <w:rPr>
          <w:spacing w:val="-57"/>
        </w:rPr>
        <w:t> </w:t>
      </w:r>
      <w:r>
        <w:rPr/>
        <w:t>them out.</w:t>
      </w:r>
    </w:p>
    <w:p>
      <w:pPr>
        <w:pStyle w:val="BodyText"/>
      </w:pPr>
    </w:p>
    <w:p>
      <w:pPr>
        <w:pStyle w:val="BodyText"/>
        <w:tabs>
          <w:tab w:pos="3583" w:val="left" w:leader="none"/>
          <w:tab w:pos="7252" w:val="left" w:leader="none"/>
        </w:tabs>
        <w:ind w:left="7252" w:right="1473" w:hanging="5673"/>
      </w:pPr>
      <w:r>
        <w:rPr/>
        <w:t>Week</w:t>
      </w:r>
      <w:r>
        <w:rPr>
          <w:spacing w:val="-1"/>
        </w:rPr>
        <w:t> </w:t>
      </w:r>
      <w:r>
        <w:rPr/>
        <w:t>4 &amp;</w:t>
      </w:r>
      <w:r>
        <w:rPr>
          <w:spacing w:val="-2"/>
        </w:rPr>
        <w:t> </w:t>
      </w:r>
      <w:r>
        <w:rPr/>
        <w:t>5</w:t>
        <w:tab/>
        <w:t>Reading</w:t>
      </w:r>
      <w:r>
        <w:rPr>
          <w:spacing w:val="-3"/>
        </w:rPr>
        <w:t> </w:t>
      </w:r>
      <w:r>
        <w:rPr/>
        <w:t>Passage</w:t>
      </w:r>
      <w:r>
        <w:rPr>
          <w:spacing w:val="-1"/>
        </w:rPr>
        <w:t> </w:t>
      </w:r>
      <w:r>
        <w:rPr/>
        <w:t>2</w:t>
        <w:tab/>
        <w:t>Learners narrated their</w:t>
      </w:r>
      <w:r>
        <w:rPr>
          <w:spacing w:val="1"/>
        </w:rPr>
        <w:t> </w:t>
      </w:r>
      <w:r>
        <w:rPr/>
        <w:t>experiences, gained new</w:t>
      </w:r>
      <w:r>
        <w:rPr>
          <w:spacing w:val="1"/>
        </w:rPr>
        <w:t> </w:t>
      </w:r>
      <w:r>
        <w:rPr/>
        <w:t>words, made sentences and</w:t>
      </w:r>
      <w:r>
        <w:rPr>
          <w:spacing w:val="-58"/>
        </w:rPr>
        <w:t> </w:t>
      </w:r>
      <w:r>
        <w:rPr/>
        <w:t>copied</w:t>
      </w:r>
      <w:r>
        <w:rPr>
          <w:spacing w:val="-1"/>
        </w:rPr>
        <w:t> </w:t>
      </w:r>
      <w:r>
        <w:rPr/>
        <w:t>them out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3583" w:val="left" w:leader="none"/>
          <w:tab w:pos="7394" w:val="left" w:leader="none"/>
        </w:tabs>
        <w:ind w:left="7394" w:right="1760" w:hanging="5814"/>
      </w:pPr>
      <w:r>
        <w:rPr/>
        <w:t>Week</w:t>
      </w:r>
      <w:r>
        <w:rPr>
          <w:spacing w:val="-1"/>
        </w:rPr>
        <w:t> </w:t>
      </w:r>
      <w:r>
        <w:rPr/>
        <w:t>6 &amp;</w:t>
      </w:r>
      <w:r>
        <w:rPr>
          <w:spacing w:val="-2"/>
        </w:rPr>
        <w:t> </w:t>
      </w:r>
      <w:r>
        <w:rPr/>
        <w:t>7</w:t>
        <w:tab/>
        <w:t>Reading</w:t>
      </w:r>
      <w:r>
        <w:rPr>
          <w:spacing w:val="-3"/>
        </w:rPr>
        <w:t> </w:t>
      </w:r>
      <w:r>
        <w:rPr/>
        <w:t>Passage</w:t>
      </w:r>
      <w:r>
        <w:rPr>
          <w:spacing w:val="-1"/>
        </w:rPr>
        <w:t> </w:t>
      </w:r>
      <w:r>
        <w:rPr/>
        <w:t>3</w:t>
        <w:tab/>
        <w:t>Learners</w:t>
      </w:r>
      <w:r>
        <w:rPr>
          <w:spacing w:val="-9"/>
        </w:rPr>
        <w:t> </w:t>
      </w:r>
      <w:r>
        <w:rPr/>
        <w:t>narrated</w:t>
      </w:r>
      <w:r>
        <w:rPr>
          <w:spacing w:val="-8"/>
        </w:rPr>
        <w:t> </w:t>
      </w:r>
      <w:r>
        <w:rPr/>
        <w:t>their</w:t>
      </w:r>
      <w:r>
        <w:rPr>
          <w:spacing w:val="-57"/>
        </w:rPr>
        <w:t> </w:t>
      </w:r>
      <w:r>
        <w:rPr/>
        <w:t>experiences,</w:t>
      </w:r>
      <w:r>
        <w:rPr>
          <w:spacing w:val="15"/>
        </w:rPr>
        <w:t> </w:t>
      </w:r>
      <w:r>
        <w:rPr/>
        <w:t>gained</w:t>
      </w:r>
    </w:p>
    <w:p>
      <w:pPr>
        <w:pStyle w:val="BodyText"/>
        <w:spacing w:line="276" w:lineRule="auto" w:before="3"/>
        <w:ind w:left="7291" w:right="1129"/>
      </w:pPr>
      <w:r>
        <w:rPr/>
        <w:t>new words, made sentences ,</w:t>
      </w:r>
      <w:r>
        <w:rPr>
          <w:spacing w:val="1"/>
        </w:rPr>
        <w:t> </w:t>
      </w:r>
      <w:r>
        <w:rPr/>
        <w:t>copied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answered</w:t>
      </w:r>
      <w:r>
        <w:rPr>
          <w:spacing w:val="-57"/>
        </w:rPr>
        <w:t> </w:t>
      </w:r>
      <w:r>
        <w:rPr/>
        <w:t>questions on the</w:t>
      </w:r>
      <w:r>
        <w:rPr>
          <w:spacing w:val="-1"/>
        </w:rPr>
        <w:t> </w:t>
      </w:r>
      <w:r>
        <w:rPr/>
        <w:t>story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3583" w:val="left" w:leader="none"/>
          <w:tab w:pos="7331" w:val="left" w:leader="none"/>
        </w:tabs>
        <w:spacing w:line="276" w:lineRule="auto"/>
        <w:ind w:left="7252" w:right="1156" w:hanging="5673"/>
      </w:pPr>
      <w:r>
        <w:rPr/>
        <w:t>Week</w:t>
      </w:r>
      <w:r>
        <w:rPr>
          <w:spacing w:val="-1"/>
        </w:rPr>
        <w:t> </w:t>
      </w:r>
      <w:r>
        <w:rPr/>
        <w:t>8 &amp;</w:t>
      </w:r>
      <w:r>
        <w:rPr>
          <w:spacing w:val="-2"/>
        </w:rPr>
        <w:t> </w:t>
      </w:r>
      <w:r>
        <w:rPr/>
        <w:t>9</w:t>
        <w:tab/>
        <w:t>Reading</w:t>
      </w:r>
      <w:r>
        <w:rPr>
          <w:spacing w:val="-3"/>
        </w:rPr>
        <w:t> </w:t>
      </w:r>
      <w:r>
        <w:rPr/>
        <w:t>Passage</w:t>
      </w:r>
      <w:r>
        <w:rPr>
          <w:spacing w:val="-1"/>
        </w:rPr>
        <w:t> </w:t>
      </w:r>
      <w:r>
        <w:rPr/>
        <w:t>7</w:t>
        <w:tab/>
        <w:tab/>
        <w:t>Learners talked about their</w:t>
      </w:r>
      <w:r>
        <w:rPr>
          <w:spacing w:val="1"/>
        </w:rPr>
        <w:t> </w:t>
      </w:r>
      <w:r>
        <w:rPr/>
        <w:t>experiences, made sentences,</w:t>
      </w:r>
      <w:r>
        <w:rPr>
          <w:spacing w:val="1"/>
        </w:rPr>
        <w:t> </w:t>
      </w:r>
      <w:r>
        <w:rPr/>
        <w:t>copied them out and answered</w:t>
      </w:r>
      <w:r>
        <w:rPr>
          <w:spacing w:val="-57"/>
        </w:rPr>
        <w:t> </w:t>
      </w:r>
      <w:r>
        <w:rPr/>
        <w:t>questions on the</w:t>
      </w:r>
      <w:r>
        <w:rPr>
          <w:spacing w:val="-1"/>
        </w:rPr>
        <w:t> </w:t>
      </w:r>
      <w:r>
        <w:rPr/>
        <w:t>story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3643" w:val="left" w:leader="none"/>
          <w:tab w:pos="7331" w:val="left" w:leader="none"/>
        </w:tabs>
        <w:spacing w:line="276" w:lineRule="auto"/>
        <w:ind w:left="7341" w:right="1187" w:hanging="5761"/>
      </w:pPr>
      <w:r>
        <w:rPr/>
        <w:t>Week</w:t>
      </w:r>
      <w:r>
        <w:rPr>
          <w:spacing w:val="-1"/>
        </w:rPr>
        <w:t> </w:t>
      </w:r>
      <w:r>
        <w:rPr/>
        <w:t>10 &amp;</w:t>
      </w:r>
      <w:r>
        <w:rPr>
          <w:spacing w:val="-2"/>
        </w:rPr>
        <w:t> </w:t>
      </w:r>
      <w:r>
        <w:rPr/>
        <w:t>11</w:t>
        <w:tab/>
        <w:t>Reading</w:t>
      </w:r>
      <w:r>
        <w:rPr>
          <w:spacing w:val="-3"/>
        </w:rPr>
        <w:t> </w:t>
      </w:r>
      <w:r>
        <w:rPr/>
        <w:t>Passage</w:t>
      </w:r>
      <w:r>
        <w:rPr>
          <w:spacing w:val="-1"/>
        </w:rPr>
        <w:t> </w:t>
      </w:r>
      <w:r>
        <w:rPr/>
        <w:t>10</w:t>
        <w:tab/>
        <w:t>Learners talked about their</w:t>
      </w:r>
      <w:r>
        <w:rPr>
          <w:spacing w:val="1"/>
        </w:rPr>
        <w:t> </w:t>
      </w:r>
      <w:r>
        <w:rPr/>
        <w:t>experiences,</w:t>
      </w:r>
      <w:r>
        <w:rPr>
          <w:spacing w:val="-9"/>
        </w:rPr>
        <w:t> </w:t>
      </w:r>
      <w:r>
        <w:rPr/>
        <w:t>made</w:t>
      </w:r>
      <w:r>
        <w:rPr>
          <w:spacing w:val="-9"/>
        </w:rPr>
        <w:t> </w:t>
      </w:r>
      <w:r>
        <w:rPr/>
        <w:t>sentences,</w:t>
      </w:r>
      <w:r>
        <w:rPr>
          <w:spacing w:val="-57"/>
        </w:rPr>
        <w:t> </w:t>
      </w:r>
      <w:r>
        <w:rPr/>
        <w:t>copied</w:t>
      </w:r>
      <w:r>
        <w:rPr>
          <w:spacing w:val="-1"/>
        </w:rPr>
        <w:t> </w:t>
      </w:r>
      <w:r>
        <w:rPr/>
        <w:t>questions on</w:t>
      </w:r>
      <w:r>
        <w:rPr>
          <w:spacing w:val="-1"/>
        </w:rPr>
        <w:t> </w:t>
      </w:r>
      <w:r>
        <w:rPr/>
        <w:t>them</w:t>
      </w:r>
    </w:p>
    <w:p>
      <w:pPr>
        <w:pStyle w:val="BodyText"/>
        <w:spacing w:line="275" w:lineRule="exact"/>
        <w:ind w:left="7331"/>
      </w:pPr>
      <w:r>
        <w:rPr/>
        <w:t>out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answered the</w:t>
      </w:r>
      <w:r>
        <w:rPr>
          <w:spacing w:val="-1"/>
        </w:rPr>
        <w:t> </w:t>
      </w:r>
      <w:r>
        <w:rPr/>
        <w:t>story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tabs>
          <w:tab w:pos="3579" w:val="left" w:leader="none"/>
        </w:tabs>
        <w:ind w:left="1580"/>
      </w:pPr>
      <w:r>
        <w:rPr/>
        <w:t>Week</w:t>
      </w:r>
      <w:r>
        <w:rPr>
          <w:spacing w:val="-1"/>
        </w:rPr>
        <w:t> </w:t>
      </w:r>
      <w:r>
        <w:rPr/>
        <w:t>12</w:t>
        <w:tab/>
        <w:t>Posttest</w:t>
      </w:r>
      <w:r>
        <w:rPr>
          <w:spacing w:val="-1"/>
        </w:rPr>
        <w:t> </w:t>
      </w:r>
      <w:r>
        <w:rPr/>
        <w:t>Activities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1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1092"/>
        <w:gridCol w:w="1711"/>
        <w:gridCol w:w="1529"/>
        <w:gridCol w:w="1260"/>
        <w:gridCol w:w="1441"/>
        <w:gridCol w:w="1260"/>
      </w:tblGrid>
      <w:tr>
        <w:trPr>
          <w:trHeight w:val="726" w:hRule="atLeast"/>
        </w:trPr>
        <w:tc>
          <w:tcPr>
            <w:tcW w:w="1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Duration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Topics</w:t>
            </w:r>
          </w:p>
        </w:tc>
        <w:tc>
          <w:tcPr>
            <w:tcW w:w="1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Objectives</w:t>
            </w:r>
          </w:p>
        </w:tc>
        <w:tc>
          <w:tcPr>
            <w:tcW w:w="1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8" w:lineRule="auto"/>
              <w:ind w:left="106" w:right="548"/>
              <w:rPr>
                <w:b/>
                <w:sz w:val="20"/>
              </w:rPr>
            </w:pPr>
            <w:r>
              <w:rPr>
                <w:b/>
                <w:sz w:val="20"/>
              </w:rPr>
              <w:t>Teacher’s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8" w:lineRule="auto"/>
              <w:ind w:left="108" w:right="28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Learners’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Materials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8" w:lineRule="auto"/>
              <w:ind w:left="108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Evaluation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Guide</w:t>
            </w:r>
          </w:p>
        </w:tc>
      </w:tr>
      <w:tr>
        <w:trPr>
          <w:trHeight w:val="1852" w:hRule="atLeast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Week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1-</w:t>
            </w: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76" w:lineRule="auto"/>
              <w:ind w:left="107" w:right="307"/>
              <w:rPr>
                <w:sz w:val="20"/>
              </w:rPr>
            </w:pPr>
            <w:r>
              <w:rPr>
                <w:sz w:val="20"/>
              </w:rPr>
              <w:t>(1 hr * 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periods per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week)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Pretest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108" w:right="200"/>
              <w:jc w:val="both"/>
              <w:rPr>
                <w:sz w:val="20"/>
              </w:rPr>
            </w:pPr>
            <w:r>
              <w:rPr>
                <w:sz w:val="20"/>
              </w:rPr>
              <w:t>By the end of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week,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teacher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had administered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 pretest on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learners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106" w:right="321"/>
              <w:rPr>
                <w:sz w:val="20"/>
              </w:rPr>
            </w:pPr>
            <w:r>
              <w:rPr>
                <w:sz w:val="20"/>
              </w:rPr>
              <w:t>To determine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 literacy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skills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level six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learners with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intellectual</w:t>
            </w:r>
          </w:p>
          <w:p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disabilities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/>
              <w:ind w:left="108" w:right="109"/>
              <w:jc w:val="both"/>
              <w:rPr>
                <w:sz w:val="20"/>
              </w:rPr>
            </w:pPr>
            <w:r>
              <w:rPr>
                <w:sz w:val="20"/>
              </w:rPr>
              <w:t>The learners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participated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pretest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activities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100-HFW</w:t>
            </w:r>
          </w:p>
          <w:p>
            <w:pPr>
              <w:pStyle w:val="TableParagraph"/>
              <w:spacing w:before="1"/>
              <w:ind w:left="164"/>
              <w:rPr>
                <w:sz w:val="20"/>
              </w:rPr>
            </w:pPr>
            <w:r>
              <w:rPr>
                <w:sz w:val="20"/>
              </w:rPr>
              <w:t>2.</w:t>
            </w:r>
          </w:p>
          <w:p>
            <w:pPr>
              <w:pStyle w:val="TableParagraph"/>
              <w:ind w:left="178" w:right="775" w:hanging="15"/>
              <w:rPr>
                <w:sz w:val="20"/>
              </w:rPr>
            </w:pPr>
            <w:r>
              <w:rPr>
                <w:spacing w:val="-1"/>
                <w:sz w:val="20"/>
              </w:rPr>
              <w:t>U-IRI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3.</w:t>
            </w:r>
          </w:p>
          <w:p>
            <w:pPr>
              <w:pStyle w:val="TableParagraph"/>
              <w:spacing w:line="228" w:lineRule="exact"/>
              <w:ind w:left="164"/>
              <w:rPr>
                <w:sz w:val="20"/>
              </w:rPr>
            </w:pPr>
            <w:r>
              <w:rPr>
                <w:sz w:val="20"/>
              </w:rPr>
              <w:t>SDM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1" w:hRule="atLeast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Week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 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Passage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1-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end 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ind w:left="89" w:right="170"/>
              <w:rPr>
                <w:sz w:val="20"/>
              </w:rPr>
            </w:pPr>
            <w:r>
              <w:rPr>
                <w:sz w:val="20"/>
              </w:rPr>
              <w:t>teacher asked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probing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questions </w:t>
            </w:r>
            <w:r>
              <w:rPr>
                <w:sz w:val="20"/>
              </w:rPr>
              <w:t>about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passage;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</w:t>
            </w:r>
          </w:p>
          <w:p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sz w:val="20"/>
              </w:rPr>
              <w:t>explained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meaning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key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words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passage;</w:t>
            </w:r>
          </w:p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3.</w:t>
            </w:r>
          </w:p>
          <w:p>
            <w:pPr>
              <w:pStyle w:val="TableParagraph"/>
              <w:spacing w:before="1"/>
              <w:ind w:left="106" w:right="172"/>
              <w:rPr>
                <w:sz w:val="20"/>
              </w:rPr>
            </w:pPr>
            <w:r>
              <w:rPr>
                <w:sz w:val="20"/>
              </w:rPr>
              <w:t>demonstrated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action-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words 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guided </w:t>
            </w:r>
            <w:r>
              <w:rPr>
                <w:sz w:val="20"/>
              </w:rPr>
              <w:t>learners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 use them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sentences.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92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ind w:left="108" w:right="190"/>
              <w:rPr>
                <w:sz w:val="20"/>
              </w:rPr>
            </w:pPr>
            <w:r>
              <w:rPr>
                <w:sz w:val="20"/>
              </w:rPr>
              <w:t>learners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shared </w:t>
            </w:r>
            <w:r>
              <w:rPr>
                <w:sz w:val="20"/>
              </w:rPr>
              <w:t>their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experience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passage;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2.</w:t>
            </w:r>
          </w:p>
          <w:p>
            <w:pPr>
              <w:pStyle w:val="TableParagraph"/>
              <w:spacing w:before="1"/>
              <w:ind w:left="108" w:right="20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shared </w:t>
            </w:r>
            <w:r>
              <w:rPr>
                <w:sz w:val="20"/>
              </w:rPr>
              <w:t>their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new gained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words;</w:t>
            </w:r>
          </w:p>
          <w:p>
            <w:pPr>
              <w:pStyle w:val="TableParagraph"/>
              <w:spacing w:line="229" w:lineRule="exact"/>
              <w:ind w:left="92"/>
              <w:rPr>
                <w:sz w:val="20"/>
              </w:rPr>
            </w:pPr>
            <w:r>
              <w:rPr>
                <w:sz w:val="20"/>
              </w:rPr>
              <w:t>3.</w:t>
            </w:r>
          </w:p>
          <w:p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sz w:val="20"/>
              </w:rPr>
              <w:t>used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making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sentences;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4.</w:t>
            </w:r>
          </w:p>
          <w:p>
            <w:pPr>
              <w:pStyle w:val="TableParagraph"/>
              <w:spacing w:before="1"/>
              <w:ind w:left="108" w:right="299"/>
              <w:jc w:val="both"/>
              <w:rPr>
                <w:sz w:val="20"/>
              </w:rPr>
            </w:pPr>
            <w:r>
              <w:rPr>
                <w:sz w:val="20"/>
              </w:rPr>
              <w:t>copied out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sentences</w:t>
            </w:r>
          </w:p>
        </w:tc>
        <w:tc>
          <w:tcPr>
            <w:tcW w:w="1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ind w:left="92" w:right="375" w:firstLine="16"/>
              <w:rPr>
                <w:sz w:val="20"/>
              </w:rPr>
            </w:pPr>
            <w:r>
              <w:rPr>
                <w:sz w:val="20"/>
              </w:rPr>
              <w:t>learners’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experiences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2.</w:t>
            </w:r>
          </w:p>
          <w:p>
            <w:pPr>
              <w:pStyle w:val="TableParagraph"/>
              <w:ind w:left="108" w:right="196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flash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cards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3.</w:t>
            </w:r>
          </w:p>
          <w:p>
            <w:pPr>
              <w:pStyle w:val="TableParagraph"/>
              <w:spacing w:before="1"/>
              <w:ind w:left="108" w:right="122"/>
              <w:rPr>
                <w:sz w:val="20"/>
              </w:rPr>
            </w:pPr>
            <w:r>
              <w:rPr>
                <w:sz w:val="20"/>
              </w:rPr>
              <w:t>pencils, pens,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cleaners,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sheets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paper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ind w:left="108" w:right="115"/>
              <w:rPr>
                <w:sz w:val="20"/>
              </w:rPr>
            </w:pPr>
            <w:r>
              <w:rPr>
                <w:sz w:val="20"/>
              </w:rPr>
              <w:t>Learners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identify new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displayed </w:t>
            </w:r>
            <w:r>
              <w:rPr>
                <w:sz w:val="20"/>
              </w:rPr>
              <w:t>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 flash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cards on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board;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2.</w:t>
            </w:r>
          </w:p>
          <w:p>
            <w:pPr>
              <w:pStyle w:val="TableParagraph"/>
              <w:spacing w:before="1"/>
              <w:ind w:left="108" w:right="183"/>
              <w:rPr>
                <w:sz w:val="20"/>
              </w:rPr>
            </w:pPr>
            <w:r>
              <w:rPr>
                <w:sz w:val="20"/>
              </w:rPr>
              <w:t>read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sentences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 had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made 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during their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activities</w:t>
            </w:r>
          </w:p>
        </w:tc>
      </w:tr>
      <w:tr>
        <w:trPr>
          <w:trHeight w:val="783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7"/>
              <w:ind w:left="107" w:right="320"/>
              <w:rPr>
                <w:sz w:val="20"/>
              </w:rPr>
            </w:pPr>
            <w:r>
              <w:rPr>
                <w:sz w:val="20"/>
              </w:rPr>
              <w:t>(2 hrs * 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per</w:t>
            </w:r>
          </w:p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week)</w:t>
            </w: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78" w:lineRule="auto"/>
              <w:ind w:left="107" w:right="120"/>
              <w:rPr>
                <w:sz w:val="20"/>
              </w:rPr>
            </w:pPr>
            <w:r>
              <w:rPr>
                <w:sz w:val="20"/>
              </w:rPr>
              <w:t>The New-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Born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King</w:t>
            </w: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7"/>
              <w:ind w:left="108" w:right="517"/>
              <w:rPr>
                <w:sz w:val="20"/>
              </w:rPr>
            </w:pPr>
            <w:r>
              <w:rPr>
                <w:sz w:val="20"/>
              </w:rPr>
              <w:t>period,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learners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were</w:t>
            </w:r>
          </w:p>
          <w:p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expected to be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25" w:lineRule="exact" w:before="8"/>
              <w:ind w:left="108"/>
              <w:rPr>
                <w:sz w:val="20"/>
              </w:rPr>
            </w:pPr>
            <w:r>
              <w:rPr>
                <w:sz w:val="20"/>
              </w:rPr>
              <w:t>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to: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6"/>
              <w:ind w:left="10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share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their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experiences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about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passage;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gain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words;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explain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meaning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words;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words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simple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sentences;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identify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new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words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their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story;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answer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questions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story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 copy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out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responses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questions</w:t>
            </w:r>
          </w:p>
        </w:tc>
        <w:tc>
          <w:tcPr>
            <w:tcW w:w="15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Week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 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Passage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2-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end 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1.Learners</w:t>
            </w:r>
          </w:p>
        </w:tc>
        <w:tc>
          <w:tcPr>
            <w:tcW w:w="1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92"/>
              <w:rPr>
                <w:sz w:val="20"/>
              </w:rPr>
            </w:pPr>
            <w:r>
              <w:rPr>
                <w:sz w:val="20"/>
              </w:rPr>
              <w:t>4.</w:t>
            </w:r>
          </w:p>
          <w:p>
            <w:pPr>
              <w:pStyle w:val="TableParagraph"/>
              <w:ind w:left="92" w:right="375" w:firstLine="16"/>
              <w:rPr>
                <w:sz w:val="20"/>
              </w:rPr>
            </w:pPr>
            <w:r>
              <w:rPr>
                <w:sz w:val="20"/>
              </w:rPr>
              <w:t>learners’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experiences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5.</w:t>
            </w:r>
          </w:p>
          <w:p>
            <w:pPr>
              <w:pStyle w:val="TableParagraph"/>
              <w:spacing w:before="1"/>
              <w:ind w:left="108" w:right="196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flash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cards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3.</w:t>
            </w:r>
          </w:p>
          <w:p>
            <w:pPr>
              <w:pStyle w:val="TableParagraph"/>
              <w:spacing w:before="31"/>
              <w:ind w:left="159" w:right="553" w:hanging="51"/>
              <w:rPr>
                <w:sz w:val="20"/>
              </w:rPr>
            </w:pPr>
            <w:r>
              <w:rPr>
                <w:sz w:val="20"/>
              </w:rPr>
              <w:t>Pencils,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pens,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cleaners,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sheets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paper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ind w:left="108" w:right="105"/>
              <w:rPr>
                <w:sz w:val="20"/>
              </w:rPr>
            </w:pPr>
            <w:r>
              <w:rPr>
                <w:sz w:val="20"/>
              </w:rPr>
              <w:t>Learners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identify new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displayed on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 flash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cards on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board;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2.</w:t>
            </w:r>
          </w:p>
          <w:p>
            <w:pPr>
              <w:pStyle w:val="TableParagraph"/>
              <w:ind w:left="108" w:right="364"/>
              <w:rPr>
                <w:sz w:val="20"/>
              </w:rPr>
            </w:pPr>
            <w:r>
              <w:rPr>
                <w:sz w:val="20"/>
              </w:rPr>
              <w:t>read 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sentences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they had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made 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during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their</w:t>
            </w:r>
          </w:p>
        </w:tc>
      </w:tr>
      <w:tr>
        <w:trPr>
          <w:trHeight w:val="909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26"/>
              <w:ind w:left="220" w:right="211" w:hanging="3"/>
              <w:jc w:val="center"/>
              <w:rPr>
                <w:sz w:val="20"/>
              </w:rPr>
            </w:pPr>
            <w:r>
              <w:rPr>
                <w:sz w:val="20"/>
              </w:rPr>
              <w:t>(2 hrs * 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periods per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week)</w:t>
            </w: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26"/>
              <w:ind w:left="107" w:right="168"/>
              <w:rPr>
                <w:sz w:val="20"/>
              </w:rPr>
            </w:pPr>
            <w:r>
              <w:rPr>
                <w:spacing w:val="-1"/>
                <w:sz w:val="20"/>
              </w:rPr>
              <w:t>Mary Has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Baby</w:t>
            </w: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108" w:right="432"/>
              <w:rPr>
                <w:sz w:val="20"/>
              </w:rPr>
            </w:pPr>
            <w:r>
              <w:rPr>
                <w:sz w:val="20"/>
              </w:rPr>
              <w:t>period,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learners 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expected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to:</w:t>
            </w:r>
          </w:p>
        </w:tc>
        <w:tc>
          <w:tcPr>
            <w:tcW w:w="1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106" w:right="160"/>
              <w:rPr>
                <w:sz w:val="20"/>
              </w:rPr>
            </w:pPr>
            <w:r>
              <w:rPr>
                <w:sz w:val="20"/>
              </w:rPr>
              <w:t>teacher asked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probing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questions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about</w:t>
            </w:r>
          </w:p>
          <w:p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passage;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ind w:left="108" w:right="190"/>
              <w:rPr>
                <w:sz w:val="20"/>
              </w:rPr>
            </w:pPr>
            <w:r>
              <w:rPr>
                <w:spacing w:val="-1"/>
                <w:sz w:val="20"/>
              </w:rPr>
              <w:t>shared </w:t>
            </w:r>
            <w:r>
              <w:rPr>
                <w:sz w:val="20"/>
              </w:rPr>
              <w:t>their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experience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passage;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6"/>
              <w:rPr>
                <w:sz w:val="20"/>
              </w:rPr>
            </w:pPr>
            <w:r>
              <w:rPr>
                <w:sz w:val="20"/>
              </w:rPr>
              <w:t>explained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92"/>
              <w:rPr>
                <w:sz w:val="20"/>
              </w:rPr>
            </w:pPr>
            <w:r>
              <w:rPr>
                <w:sz w:val="20"/>
              </w:rPr>
              <w:t>shared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share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their</w:t>
            </w:r>
          </w:p>
        </w:tc>
        <w:tc>
          <w:tcPr>
            <w:tcW w:w="1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6"/>
              <w:rPr>
                <w:sz w:val="20"/>
              </w:rPr>
            </w:pPr>
            <w:r>
              <w:rPr>
                <w:sz w:val="20"/>
              </w:rPr>
              <w:t>meaning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 key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words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experiences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about</w:t>
            </w:r>
          </w:p>
        </w:tc>
        <w:tc>
          <w:tcPr>
            <w:tcW w:w="1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words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learnt;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passage</w:t>
            </w:r>
          </w:p>
        </w:tc>
        <w:tc>
          <w:tcPr>
            <w:tcW w:w="1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passage;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2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91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25"/>
              <w:rPr>
                <w:sz w:val="20"/>
              </w:rPr>
            </w:pPr>
            <w:r>
              <w:rPr>
                <w:sz w:val="20"/>
              </w:rPr>
              <w:t>used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gain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words;</w:t>
            </w:r>
          </w:p>
        </w:tc>
        <w:tc>
          <w:tcPr>
            <w:tcW w:w="1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6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making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6"/>
              <w:rPr>
                <w:sz w:val="20"/>
              </w:rPr>
            </w:pPr>
            <w:r>
              <w:rPr>
                <w:sz w:val="20"/>
              </w:rPr>
              <w:t>demonstrated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25"/>
              <w:rPr>
                <w:sz w:val="20"/>
              </w:rPr>
            </w:pPr>
            <w:r>
              <w:rPr>
                <w:sz w:val="20"/>
              </w:rPr>
              <w:t>simple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explain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5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action-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25"/>
              <w:rPr>
                <w:sz w:val="20"/>
              </w:rPr>
            </w:pPr>
            <w:r>
              <w:rPr>
                <w:sz w:val="20"/>
              </w:rPr>
              <w:t>sentences;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meaning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5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59"/>
              <w:rPr>
                <w:sz w:val="20"/>
              </w:rPr>
            </w:pPr>
            <w:r>
              <w:rPr>
                <w:sz w:val="20"/>
              </w:rPr>
              <w:t>words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;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0" w:lineRule="exact"/>
              <w:ind w:left="12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atLeast"/>
        </w:trPr>
        <w:tc>
          <w:tcPr>
            <w:tcW w:w="13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words;</w:t>
            </w:r>
          </w:p>
        </w:tc>
        <w:tc>
          <w:tcPr>
            <w:tcW w:w="1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copied out</w:t>
            </w: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1092"/>
        <w:gridCol w:w="1711"/>
        <w:gridCol w:w="1529"/>
        <w:gridCol w:w="1260"/>
        <w:gridCol w:w="1441"/>
        <w:gridCol w:w="1260"/>
      </w:tblGrid>
      <w:tr>
        <w:trPr>
          <w:trHeight w:val="222" w:hRule="atLeast"/>
        </w:trPr>
        <w:tc>
          <w:tcPr>
            <w:tcW w:w="1339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vMerge w:val="restart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</w:t>
            </w:r>
          </w:p>
          <w:p>
            <w:pPr>
              <w:pStyle w:val="TableParagraph"/>
              <w:spacing w:before="1"/>
              <w:ind w:left="108" w:right="108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sentences;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11.</w:t>
            </w:r>
          </w:p>
          <w:p>
            <w:pPr>
              <w:pStyle w:val="TableParagraph"/>
              <w:ind w:left="180" w:right="179"/>
              <w:jc w:val="both"/>
              <w:rPr>
                <w:sz w:val="20"/>
              </w:rPr>
            </w:pPr>
            <w:r>
              <w:rPr>
                <w:sz w:val="20"/>
              </w:rPr>
              <w:t>identify the new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story;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6.</w:t>
            </w:r>
          </w:p>
          <w:p>
            <w:pPr>
              <w:pStyle w:val="TableParagraph"/>
              <w:spacing w:before="1"/>
              <w:ind w:left="108" w:right="306"/>
              <w:rPr>
                <w:sz w:val="20"/>
              </w:rPr>
            </w:pPr>
            <w:r>
              <w:rPr>
                <w:sz w:val="20"/>
              </w:rPr>
              <w:t>Answer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Comprehension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questions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story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copy out 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responses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questions</w:t>
            </w:r>
          </w:p>
        </w:tc>
        <w:tc>
          <w:tcPr>
            <w:tcW w:w="152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sz w:val="20"/>
              </w:rPr>
              <w:t>guided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their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own</w:t>
            </w:r>
          </w:p>
        </w:tc>
        <w:tc>
          <w:tcPr>
            <w:tcW w:w="144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activities</w:t>
            </w:r>
          </w:p>
        </w:tc>
      </w:tr>
      <w:tr>
        <w:trPr>
          <w:trHeight w:val="220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</w:rPr>
              <w:t>learners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sentences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106"/>
              <w:rPr>
                <w:sz w:val="20"/>
              </w:rPr>
            </w:pPr>
            <w:r>
              <w:rPr>
                <w:sz w:val="20"/>
              </w:rPr>
              <w:t>simple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756" w:hRule="atLeast"/>
        </w:trPr>
        <w:tc>
          <w:tcPr>
            <w:tcW w:w="1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tcBorders>
              <w:top w:val="nil"/>
            </w:tcBorders>
          </w:tcPr>
          <w:p>
            <w:pPr>
              <w:pStyle w:val="TableParagraph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sentences</w:t>
            </w:r>
          </w:p>
        </w:tc>
        <w:tc>
          <w:tcPr>
            <w:tcW w:w="126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3" w:hRule="atLeast"/>
        </w:trPr>
        <w:tc>
          <w:tcPr>
            <w:tcW w:w="1339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Week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 &amp;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</w:t>
            </w:r>
          </w:p>
        </w:tc>
        <w:tc>
          <w:tcPr>
            <w:tcW w:w="1092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Passage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3-</w:t>
            </w:r>
          </w:p>
        </w:tc>
        <w:tc>
          <w:tcPr>
            <w:tcW w:w="1711" w:type="dxa"/>
            <w:vMerge w:val="restart"/>
          </w:tcPr>
          <w:p>
            <w:pPr>
              <w:pStyle w:val="TableParagraph"/>
              <w:ind w:left="108" w:right="215"/>
              <w:rPr>
                <w:sz w:val="20"/>
              </w:rPr>
            </w:pPr>
            <w:r>
              <w:rPr>
                <w:sz w:val="20"/>
              </w:rPr>
              <w:t>By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period,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expected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to: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60" w:val="left" w:leader="none"/>
              </w:tabs>
              <w:spacing w:line="240" w:lineRule="auto" w:before="0" w:after="0"/>
              <w:ind w:left="271" w:right="486" w:hanging="164"/>
              <w:jc w:val="left"/>
              <w:rPr>
                <w:sz w:val="20"/>
              </w:rPr>
            </w:pPr>
            <w:r>
              <w:rPr>
                <w:sz w:val="20"/>
              </w:rPr>
              <w:t>share their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experiences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about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passage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60" w:val="left" w:leader="none"/>
              </w:tabs>
              <w:spacing w:line="240" w:lineRule="auto" w:before="0" w:after="0"/>
              <w:ind w:left="108" w:right="123" w:firstLine="0"/>
              <w:jc w:val="left"/>
              <w:rPr>
                <w:sz w:val="20"/>
              </w:rPr>
            </w:pPr>
            <w:r>
              <w:rPr>
                <w:sz w:val="20"/>
              </w:rPr>
              <w:t>gain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words;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3.explain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ind w:left="271" w:right="228"/>
              <w:rPr>
                <w:sz w:val="20"/>
              </w:rPr>
            </w:pPr>
            <w:r>
              <w:rPr>
                <w:sz w:val="20"/>
              </w:rPr>
              <w:t>meaning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words;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60" w:val="left" w:leader="none"/>
              </w:tabs>
              <w:spacing w:line="240" w:lineRule="auto" w:before="0" w:after="0"/>
              <w:ind w:left="271" w:right="104" w:hanging="164"/>
              <w:jc w:val="left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sentences;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60" w:val="left" w:leader="none"/>
              </w:tabs>
              <w:spacing w:line="240" w:lineRule="auto" w:before="0" w:after="0"/>
              <w:ind w:left="271" w:right="142" w:hanging="164"/>
              <w:jc w:val="left"/>
              <w:rPr>
                <w:sz w:val="20"/>
              </w:rPr>
            </w:pPr>
            <w:r>
              <w:rPr>
                <w:sz w:val="20"/>
              </w:rPr>
              <w:t>identify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words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 story;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60" w:val="left" w:leader="none"/>
              </w:tabs>
              <w:spacing w:line="240" w:lineRule="auto" w:before="0" w:after="0"/>
              <w:ind w:left="271" w:right="154" w:hanging="164"/>
              <w:jc w:val="left"/>
              <w:rPr>
                <w:sz w:val="20"/>
              </w:rPr>
            </w:pPr>
            <w:r>
              <w:rPr>
                <w:sz w:val="20"/>
              </w:rPr>
              <w:t>answer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comprehension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questions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story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copy out 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responses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17" w:lineRule="exact"/>
              <w:ind w:left="271"/>
              <w:rPr>
                <w:sz w:val="20"/>
              </w:rPr>
            </w:pPr>
            <w:r>
              <w:rPr>
                <w:sz w:val="20"/>
              </w:rPr>
              <w:t>question</w:t>
            </w:r>
          </w:p>
        </w:tc>
        <w:tc>
          <w:tcPr>
            <w:tcW w:w="1529" w:type="dxa"/>
            <w:vMerge w:val="restart"/>
          </w:tcPr>
          <w:p>
            <w:pPr>
              <w:pStyle w:val="TableParagraph"/>
              <w:spacing w:line="224" w:lineRule="exact"/>
              <w:ind w:left="89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>
            <w:pPr>
              <w:pStyle w:val="TableParagraph"/>
              <w:ind w:left="106" w:right="153"/>
              <w:rPr>
                <w:sz w:val="20"/>
              </w:rPr>
            </w:pPr>
            <w:r>
              <w:rPr>
                <w:sz w:val="20"/>
              </w:rPr>
              <w:t>teacher asked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probing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questions </w:t>
            </w:r>
            <w:r>
              <w:rPr>
                <w:sz w:val="20"/>
              </w:rPr>
              <w:t>about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passage;</w:t>
            </w:r>
          </w:p>
          <w:p>
            <w:pPr>
              <w:pStyle w:val="TableParagraph"/>
              <w:spacing w:line="229" w:lineRule="exact" w:before="2"/>
              <w:ind w:left="106"/>
              <w:rPr>
                <w:sz w:val="20"/>
              </w:rPr>
            </w:pPr>
            <w:r>
              <w:rPr>
                <w:sz w:val="20"/>
              </w:rPr>
              <w:t>2.</w:t>
            </w:r>
          </w:p>
          <w:p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sz w:val="20"/>
              </w:rPr>
              <w:t>teacher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explained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meaning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key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words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passage;</w:t>
            </w:r>
          </w:p>
          <w:p>
            <w:pPr>
              <w:pStyle w:val="TableParagraph"/>
              <w:spacing w:line="229" w:lineRule="exact" w:before="1"/>
              <w:ind w:left="106"/>
              <w:rPr>
                <w:sz w:val="20"/>
              </w:rPr>
            </w:pPr>
            <w:r>
              <w:rPr>
                <w:sz w:val="20"/>
              </w:rPr>
              <w:t>3.</w:t>
            </w:r>
          </w:p>
          <w:p>
            <w:pPr>
              <w:pStyle w:val="TableParagraph"/>
              <w:ind w:left="106" w:right="327"/>
              <w:rPr>
                <w:sz w:val="20"/>
              </w:rPr>
            </w:pPr>
            <w:r>
              <w:rPr>
                <w:sz w:val="20"/>
              </w:rPr>
              <w:t>teacher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demonstrated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 action-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words</w:t>
            </w:r>
          </w:p>
          <w:p>
            <w:pPr>
              <w:pStyle w:val="TableParagraph"/>
              <w:spacing w:before="1"/>
              <w:ind w:left="106" w:right="48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teacher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guided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learners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sentences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Learners</w:t>
            </w:r>
          </w:p>
        </w:tc>
        <w:tc>
          <w:tcPr>
            <w:tcW w:w="144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*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</w:t>
            </w: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14"/>
              <w:rPr>
                <w:sz w:val="20"/>
              </w:rPr>
            </w:pPr>
            <w:r>
              <w:rPr>
                <w:sz w:val="20"/>
              </w:rPr>
              <w:t>share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their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periods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Called</w:t>
            </w: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14"/>
              <w:rPr>
                <w:sz w:val="20"/>
              </w:rPr>
            </w:pPr>
            <w:r>
              <w:rPr>
                <w:sz w:val="20"/>
              </w:rPr>
              <w:t>experience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week)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Joseph</w:t>
            </w: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214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214"/>
              <w:rPr>
                <w:sz w:val="20"/>
              </w:rPr>
            </w:pPr>
            <w:r>
              <w:rPr>
                <w:sz w:val="20"/>
              </w:rPr>
              <w:t>passage;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9"/>
              <w:ind w:left="108"/>
              <w:rPr>
                <w:sz w:val="20"/>
              </w:rPr>
            </w:pPr>
            <w:r>
              <w:rPr>
                <w:sz w:val="20"/>
              </w:rPr>
              <w:t>2.shared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214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words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214"/>
              <w:rPr>
                <w:sz w:val="20"/>
              </w:rPr>
            </w:pPr>
            <w:r>
              <w:rPr>
                <w:sz w:val="20"/>
              </w:rPr>
              <w:t>they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learnt;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89"/>
              <w:ind w:left="108"/>
              <w:rPr>
                <w:sz w:val="20"/>
              </w:rPr>
            </w:pPr>
            <w:r>
              <w:rPr>
                <w:sz w:val="20"/>
              </w:rPr>
              <w:t>3.used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09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making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209"/>
              <w:rPr>
                <w:sz w:val="20"/>
              </w:rPr>
            </w:pPr>
            <w:r>
              <w:rPr>
                <w:sz w:val="20"/>
              </w:rPr>
              <w:t>simple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26"/>
              <w:rPr>
                <w:sz w:val="20"/>
              </w:rPr>
            </w:pPr>
            <w:r>
              <w:rPr>
                <w:sz w:val="20"/>
              </w:rPr>
              <w:t>sentences;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8"/>
              <w:rPr>
                <w:sz w:val="20"/>
              </w:rPr>
            </w:pPr>
            <w:r>
              <w:rPr>
                <w:sz w:val="20"/>
              </w:rPr>
              <w:t>4.copied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260"/>
              <w:rPr>
                <w:sz w:val="20"/>
              </w:rPr>
            </w:pPr>
            <w:r>
              <w:rPr>
                <w:sz w:val="20"/>
              </w:rPr>
              <w:t>their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own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6" w:hRule="atLeast"/>
        </w:trPr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260"/>
              <w:rPr>
                <w:sz w:val="20"/>
              </w:rPr>
            </w:pPr>
            <w:r>
              <w:rPr>
                <w:sz w:val="20"/>
              </w:rPr>
              <w:t>sentences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2"/>
        <w:rPr>
          <w:sz w:val="19"/>
        </w:rPr>
      </w:pPr>
    </w:p>
    <w:p>
      <w:pPr>
        <w:pStyle w:val="BodyText"/>
        <w:spacing w:line="278" w:lineRule="auto" w:before="90"/>
        <w:ind w:left="3020" w:right="2867"/>
      </w:pPr>
      <w:r>
        <w:rPr/>
        <w:t>The</w:t>
      </w:r>
      <w:r>
        <w:rPr>
          <w:spacing w:val="-4"/>
        </w:rPr>
        <w:t> </w:t>
      </w:r>
      <w:r>
        <w:rPr/>
        <w:t>intervention</w:t>
      </w:r>
      <w:r>
        <w:rPr>
          <w:spacing w:val="-2"/>
        </w:rPr>
        <w:t> </w:t>
      </w:r>
      <w:r>
        <w:rPr/>
        <w:t>was repeated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four additional</w:t>
      </w:r>
      <w:r>
        <w:rPr>
          <w:spacing w:val="-2"/>
        </w:rPr>
        <w:t> </w:t>
      </w:r>
      <w:r>
        <w:rPr/>
        <w:t>weeks;</w:t>
      </w:r>
      <w:r>
        <w:rPr>
          <w:spacing w:val="-57"/>
        </w:rPr>
        <w:t> </w:t>
      </w:r>
      <w:r>
        <w:rPr/>
        <w:t>Week</w:t>
      </w:r>
      <w:r>
        <w:rPr>
          <w:spacing w:val="-1"/>
        </w:rPr>
        <w:t> </w:t>
      </w:r>
      <w:r>
        <w:rPr/>
        <w:t>8, 9, 10, 11</w:t>
      </w:r>
    </w:p>
    <w:p>
      <w:pPr>
        <w:pStyle w:val="BodyText"/>
        <w:spacing w:line="276" w:lineRule="auto"/>
        <w:ind w:left="3020" w:right="5094"/>
      </w:pPr>
      <w:r>
        <w:rPr/>
        <w:t>Week 12 was utilized for posttest</w:t>
      </w:r>
      <w:r>
        <w:rPr>
          <w:spacing w:val="-58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was three</w:t>
      </w:r>
      <w:r>
        <w:rPr>
          <w:spacing w:val="-1"/>
        </w:rPr>
        <w:t> </w:t>
      </w:r>
      <w:r>
        <w:rPr/>
        <w:t>months</w:t>
      </w:r>
    </w:p>
    <w:p>
      <w:pPr>
        <w:spacing w:after="0" w:line="276" w:lineRule="auto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spacing w:line="276" w:lineRule="auto" w:before="90"/>
        <w:ind w:left="5166" w:right="1576" w:hanging="3126"/>
        <w:jc w:val="left"/>
        <w:rPr>
          <w:b/>
          <w:sz w:val="24"/>
        </w:rPr>
      </w:pPr>
      <w:r>
        <w:rPr>
          <w:b/>
          <w:sz w:val="24"/>
          <w:u w:val="thick"/>
        </w:rPr>
        <w:t>APPENDIX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B2: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LESSON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PLANS FOR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TRAINING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RESEARCH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ASSISTANTS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1564" w:right="1103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LESSON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1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spacing w:line="448" w:lineRule="auto"/>
        <w:ind w:left="5173" w:right="2909" w:hanging="1076"/>
      </w:pPr>
      <w:r>
        <w:rPr/>
        <w:t>Topic:</w:t>
      </w:r>
      <w:r>
        <w:rPr>
          <w:spacing w:val="-4"/>
        </w:rPr>
        <w:t> </w:t>
      </w:r>
      <w:r>
        <w:rPr/>
        <w:t>Purpose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Objective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Time:</w:t>
      </w:r>
      <w:r>
        <w:rPr>
          <w:spacing w:val="-1"/>
        </w:rPr>
        <w:t> </w:t>
      </w:r>
      <w:r>
        <w:rPr/>
        <w:t>8:30 – 9:30</w:t>
      </w:r>
      <w:r>
        <w:rPr>
          <w:spacing w:val="-1"/>
        </w:rPr>
        <w:t> </w:t>
      </w:r>
      <w:r>
        <w:rPr/>
        <w:t>am</w:t>
      </w:r>
    </w:p>
    <w:p>
      <w:pPr>
        <w:spacing w:before="2"/>
        <w:ind w:left="1640" w:right="0" w:firstLine="0"/>
        <w:jc w:val="left"/>
        <w:rPr>
          <w:b/>
          <w:sz w:val="24"/>
        </w:rPr>
      </w:pPr>
      <w:r>
        <w:rPr>
          <w:b/>
          <w:sz w:val="24"/>
        </w:rPr>
        <w:t>Objective:</w:t>
      </w:r>
    </w:p>
    <w:p>
      <w:pPr>
        <w:pStyle w:val="BodyText"/>
        <w:spacing w:before="10"/>
        <w:rPr>
          <w:b/>
          <w:sz w:val="12"/>
        </w:rPr>
      </w:pPr>
    </w:p>
    <w:p>
      <w:pPr>
        <w:pStyle w:val="BodyText"/>
        <w:spacing w:before="90"/>
        <w:ind w:left="1700"/>
      </w:pPr>
      <w:r>
        <w:rPr/>
        <w:t>By</w:t>
      </w:r>
      <w:r>
        <w:rPr>
          <w:spacing w:val="-6"/>
        </w:rPr>
        <w:t> </w:t>
      </w:r>
      <w:r>
        <w:rPr/>
        <w:t>the end of the</w:t>
      </w:r>
      <w:r>
        <w:rPr>
          <w:spacing w:val="-3"/>
        </w:rPr>
        <w:t> </w:t>
      </w:r>
      <w:r>
        <w:rPr/>
        <w:t>lesson, the research</w:t>
      </w:r>
      <w:r>
        <w:rPr>
          <w:spacing w:val="2"/>
        </w:rPr>
        <w:t> </w:t>
      </w:r>
      <w:r>
        <w:rPr/>
        <w:t>assistants</w:t>
      </w:r>
      <w:r>
        <w:rPr>
          <w:spacing w:val="-1"/>
        </w:rPr>
        <w:t> </w:t>
      </w:r>
      <w:r>
        <w:rPr/>
        <w:t>will be able to</w:t>
      </w:r>
    </w:p>
    <w:p>
      <w:pPr>
        <w:pStyle w:val="ListParagraph"/>
        <w:numPr>
          <w:ilvl w:val="1"/>
          <w:numId w:val="52"/>
        </w:numPr>
        <w:tabs>
          <w:tab w:pos="2289" w:val="left" w:leader="none"/>
        </w:tabs>
        <w:spacing w:line="240" w:lineRule="auto" w:before="137" w:after="0"/>
        <w:ind w:left="2288" w:right="0" w:hanging="267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purpose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research.</w:t>
      </w:r>
    </w:p>
    <w:p>
      <w:pPr>
        <w:pStyle w:val="ListParagraph"/>
        <w:numPr>
          <w:ilvl w:val="1"/>
          <w:numId w:val="52"/>
        </w:numPr>
        <w:tabs>
          <w:tab w:pos="2330" w:val="left" w:leader="none"/>
        </w:tabs>
        <w:spacing w:line="240" w:lineRule="auto" w:before="140" w:after="0"/>
        <w:ind w:left="2329" w:right="0" w:hanging="376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necessity</w:t>
      </w:r>
      <w:r>
        <w:rPr>
          <w:spacing w:val="-5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</w:p>
    <w:p>
      <w:pPr>
        <w:pStyle w:val="ListParagraph"/>
        <w:numPr>
          <w:ilvl w:val="1"/>
          <w:numId w:val="52"/>
        </w:numPr>
        <w:tabs>
          <w:tab w:pos="2289" w:val="left" w:leader="none"/>
        </w:tabs>
        <w:spacing w:line="240" w:lineRule="auto" w:before="136" w:after="0"/>
        <w:ind w:left="2288" w:right="0" w:hanging="402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and explain</w:t>
      </w:r>
      <w:r>
        <w:rPr>
          <w:spacing w:val="-1"/>
          <w:sz w:val="24"/>
        </w:rPr>
        <w:t> </w:t>
      </w:r>
      <w:r>
        <w:rPr>
          <w:sz w:val="24"/>
        </w:rPr>
        <w:t>the objectives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research.</w:t>
      </w:r>
    </w:p>
    <w:p>
      <w:pPr>
        <w:pStyle w:val="Heading1"/>
        <w:spacing w:before="144"/>
      </w:pPr>
      <w:r>
        <w:rPr/>
        <w:t>Presentation:</w:t>
      </w:r>
    </w:p>
    <w:p>
      <w:pPr>
        <w:spacing w:before="41"/>
        <w:ind w:left="1722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1: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722"/>
      </w:pPr>
      <w:r>
        <w:rPr/>
        <w:t>The</w:t>
      </w:r>
      <w:r>
        <w:rPr>
          <w:spacing w:val="-3"/>
        </w:rPr>
        <w:t> </w:t>
      </w:r>
      <w:r>
        <w:rPr/>
        <w:t>researcher explains</w:t>
      </w:r>
      <w:r>
        <w:rPr>
          <w:spacing w:val="-1"/>
        </w:rPr>
        <w:t> </w:t>
      </w:r>
      <w:r>
        <w:rPr/>
        <w:t>that the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about</w:t>
      </w:r>
      <w:r>
        <w:rPr>
          <w:spacing w:val="-1"/>
        </w:rPr>
        <w:t> </w:t>
      </w:r>
      <w:r>
        <w:rPr/>
        <w:t>finding</w:t>
      </w:r>
      <w:r>
        <w:rPr>
          <w:spacing w:val="-4"/>
        </w:rPr>
        <w:t> </w:t>
      </w:r>
      <w:r>
        <w:rPr/>
        <w:t>out how</w:t>
      </w:r>
      <w:r>
        <w:rPr>
          <w:spacing w:val="-1"/>
        </w:rPr>
        <w:t> </w:t>
      </w:r>
      <w:r>
        <w:rPr/>
        <w:t>effective it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1760" w:right="2468"/>
      </w:pP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to acquire</w:t>
      </w:r>
      <w:r>
        <w:rPr>
          <w:spacing w:val="-3"/>
        </w:rPr>
        <w:t> </w:t>
      </w:r>
      <w:r>
        <w:rPr/>
        <w:t>literacy</w:t>
      </w:r>
      <w:r>
        <w:rPr>
          <w:spacing w:val="-6"/>
        </w:rPr>
        <w:t> </w:t>
      </w:r>
      <w:r>
        <w:rPr/>
        <w:t>skills</w:t>
      </w:r>
      <w:r>
        <w:rPr>
          <w:spacing w:val="-1"/>
        </w:rPr>
        <w:t> </w:t>
      </w:r>
      <w:r>
        <w:rPr/>
        <w:t>through</w:t>
      </w:r>
      <w:r>
        <w:rPr>
          <w:spacing w:val="2"/>
        </w:rPr>
        <w:t> </w:t>
      </w:r>
      <w:r>
        <w:rPr/>
        <w:t>L.E.A.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because</w:t>
      </w:r>
      <w:r>
        <w:rPr>
          <w:spacing w:val="-57"/>
        </w:rPr>
        <w:t> </w:t>
      </w:r>
      <w:r>
        <w:rPr/>
        <w:t>proficiency</w:t>
      </w:r>
      <w:r>
        <w:rPr>
          <w:spacing w:val="-5"/>
        </w:rPr>
        <w:t> </w:t>
      </w:r>
      <w:r>
        <w:rPr/>
        <w:t>in literacy</w:t>
      </w:r>
      <w:r>
        <w:rPr>
          <w:spacing w:val="-5"/>
        </w:rPr>
        <w:t> </w:t>
      </w:r>
      <w:r>
        <w:rPr/>
        <w:t>skills helps</w:t>
      </w:r>
      <w:r>
        <w:rPr>
          <w:spacing w:val="-1"/>
        </w:rPr>
        <w:t> </w:t>
      </w:r>
      <w:r>
        <w:rPr/>
        <w:t>learners to:</w:t>
      </w:r>
    </w:p>
    <w:p>
      <w:pPr>
        <w:pStyle w:val="ListParagraph"/>
        <w:numPr>
          <w:ilvl w:val="0"/>
          <w:numId w:val="55"/>
        </w:numPr>
        <w:tabs>
          <w:tab w:pos="2301" w:val="left" w:leader="none"/>
        </w:tabs>
        <w:spacing w:line="240" w:lineRule="auto" w:before="1" w:after="0"/>
        <w:ind w:left="2300" w:right="0" w:hanging="282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learners think</w:t>
      </w:r>
      <w:r>
        <w:rPr>
          <w:spacing w:val="-1"/>
          <w:sz w:val="24"/>
        </w:rPr>
        <w:t> </w:t>
      </w:r>
      <w:r>
        <w:rPr>
          <w:sz w:val="24"/>
        </w:rPr>
        <w:t>about they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talk about</w:t>
      </w:r>
    </w:p>
    <w:p>
      <w:pPr>
        <w:pStyle w:val="ListParagraph"/>
        <w:numPr>
          <w:ilvl w:val="0"/>
          <w:numId w:val="55"/>
        </w:numPr>
        <w:tabs>
          <w:tab w:pos="2301" w:val="left" w:leader="none"/>
        </w:tabs>
        <w:spacing w:line="240" w:lineRule="auto" w:before="137" w:after="0"/>
        <w:ind w:left="2300" w:right="0" w:hanging="347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talk about</w:t>
      </w:r>
      <w:r>
        <w:rPr>
          <w:spacing w:val="1"/>
          <w:sz w:val="24"/>
        </w:rPr>
        <w:t> </w:t>
      </w:r>
      <w:r>
        <w:rPr>
          <w:sz w:val="24"/>
        </w:rPr>
        <w:t>can be</w:t>
      </w:r>
      <w:r>
        <w:rPr>
          <w:spacing w:val="1"/>
          <w:sz w:val="24"/>
        </w:rPr>
        <w:t> </w:t>
      </w:r>
      <w:r>
        <w:rPr>
          <w:sz w:val="24"/>
        </w:rPr>
        <w:t>expressed</w:t>
      </w:r>
      <w:r>
        <w:rPr>
          <w:spacing w:val="-1"/>
          <w:sz w:val="24"/>
        </w:rPr>
        <w:t> </w:t>
      </w:r>
      <w:r>
        <w:rPr>
          <w:sz w:val="24"/>
        </w:rPr>
        <w:t>in print,</w:t>
      </w:r>
      <w:r>
        <w:rPr>
          <w:spacing w:val="-1"/>
          <w:sz w:val="24"/>
        </w:rPr>
        <w:t> </w:t>
      </w:r>
      <w:r>
        <w:rPr>
          <w:sz w:val="24"/>
        </w:rPr>
        <w:t>writing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form.</w:t>
      </w:r>
    </w:p>
    <w:p>
      <w:pPr>
        <w:pStyle w:val="ListParagraph"/>
        <w:numPr>
          <w:ilvl w:val="0"/>
          <w:numId w:val="55"/>
        </w:numPr>
        <w:tabs>
          <w:tab w:pos="2301" w:val="left" w:leader="none"/>
        </w:tabs>
        <w:spacing w:line="240" w:lineRule="auto" w:before="139" w:after="0"/>
        <w:ind w:left="2300" w:right="0" w:hanging="414"/>
        <w:jc w:val="left"/>
        <w:rPr>
          <w:sz w:val="24"/>
        </w:rPr>
      </w:pPr>
      <w:r>
        <w:rPr>
          <w:sz w:val="24"/>
        </w:rPr>
        <w:t>Anything</w:t>
      </w:r>
      <w:r>
        <w:rPr>
          <w:spacing w:val="-4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write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read</w:t>
      </w:r>
    </w:p>
    <w:p>
      <w:pPr>
        <w:pStyle w:val="ListParagraph"/>
        <w:numPr>
          <w:ilvl w:val="0"/>
          <w:numId w:val="55"/>
        </w:numPr>
        <w:tabs>
          <w:tab w:pos="2301" w:val="left" w:leader="none"/>
        </w:tabs>
        <w:spacing w:line="360" w:lineRule="auto" w:before="137" w:after="0"/>
        <w:ind w:left="2007" w:right="1623" w:hanging="108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read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other people</w:t>
      </w:r>
      <w:r>
        <w:rPr>
          <w:spacing w:val="-1"/>
          <w:sz w:val="24"/>
        </w:rPr>
        <w:t> </w:t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symbols</w:t>
      </w:r>
      <w:r>
        <w:rPr>
          <w:spacing w:val="-57"/>
          <w:sz w:val="24"/>
        </w:rPr>
        <w:t> </w:t>
      </w:r>
      <w:r>
        <w:rPr>
          <w:sz w:val="24"/>
        </w:rPr>
        <w:t>(letters)</w:t>
      </w:r>
      <w:r>
        <w:rPr>
          <w:spacing w:val="-3"/>
          <w:sz w:val="24"/>
        </w:rPr>
        <w:t> </w:t>
      </w:r>
      <w:r>
        <w:rPr>
          <w:sz w:val="24"/>
        </w:rPr>
        <w:t>over and over</w:t>
      </w:r>
    </w:p>
    <w:p>
      <w:pPr>
        <w:pStyle w:val="ListParagraph"/>
        <w:numPr>
          <w:ilvl w:val="0"/>
          <w:numId w:val="55"/>
        </w:numPr>
        <w:tabs>
          <w:tab w:pos="2301" w:val="left" w:leader="none"/>
        </w:tabs>
        <w:spacing w:line="240" w:lineRule="auto" w:before="0" w:after="0"/>
        <w:ind w:left="2300" w:right="0" w:hanging="335"/>
        <w:jc w:val="left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represented their speech sound withsymbols, they</w:t>
      </w:r>
      <w:r>
        <w:rPr>
          <w:spacing w:val="-6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the same symbol</w:t>
      </w:r>
    </w:p>
    <w:p>
      <w:pPr>
        <w:pStyle w:val="ListParagraph"/>
        <w:numPr>
          <w:ilvl w:val="0"/>
          <w:numId w:val="55"/>
        </w:numPr>
        <w:tabs>
          <w:tab w:pos="2301" w:val="left" w:leader="none"/>
        </w:tabs>
        <w:spacing w:line="360" w:lineRule="auto" w:before="139" w:after="0"/>
        <w:ind w:left="2007" w:right="1280" w:hanging="108"/>
        <w:jc w:val="left"/>
        <w:rPr>
          <w:sz w:val="24"/>
        </w:rPr>
      </w:pPr>
      <w:r>
        <w:rPr>
          <w:sz w:val="24"/>
        </w:rPr>
        <w:t>(Voice when they talk) each letter in the alphabet stands one or more sounds that</w:t>
      </w:r>
      <w:r>
        <w:rPr>
          <w:spacing w:val="-58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make</w:t>
      </w:r>
    </w:p>
    <w:p>
      <w:pPr>
        <w:pStyle w:val="ListParagraph"/>
        <w:numPr>
          <w:ilvl w:val="0"/>
          <w:numId w:val="55"/>
        </w:numPr>
        <w:tabs>
          <w:tab w:pos="2301" w:val="left" w:leader="none"/>
        </w:tabs>
        <w:spacing w:line="240" w:lineRule="auto" w:before="1" w:after="0"/>
        <w:ind w:left="2300" w:right="0" w:hanging="467"/>
        <w:jc w:val="left"/>
        <w:rPr>
          <w:sz w:val="24"/>
        </w:rPr>
      </w:pPr>
      <w:r>
        <w:rPr>
          <w:sz w:val="24"/>
        </w:rPr>
        <w:t>Every</w:t>
      </w:r>
      <w:r>
        <w:rPr>
          <w:spacing w:val="-6"/>
          <w:sz w:val="24"/>
        </w:rPr>
        <w:t> </w:t>
      </w:r>
      <w:r>
        <w:rPr>
          <w:sz w:val="24"/>
        </w:rPr>
        <w:t>word begins with a sound</w:t>
      </w:r>
      <w:r>
        <w:rPr>
          <w:spacing w:val="-1"/>
          <w:sz w:val="24"/>
        </w:rPr>
        <w:t> </w:t>
      </w:r>
      <w:r>
        <w:rPr>
          <w:sz w:val="24"/>
        </w:rPr>
        <w:t>that they</w:t>
      </w:r>
      <w:r>
        <w:rPr>
          <w:spacing w:val="-3"/>
          <w:sz w:val="24"/>
        </w:rPr>
        <w:t> </w:t>
      </w:r>
      <w:r>
        <w:rPr>
          <w:sz w:val="24"/>
        </w:rPr>
        <w:t>can write down</w:t>
      </w:r>
    </w:p>
    <w:p>
      <w:pPr>
        <w:pStyle w:val="ListParagraph"/>
        <w:numPr>
          <w:ilvl w:val="0"/>
          <w:numId w:val="55"/>
        </w:numPr>
        <w:tabs>
          <w:tab w:pos="2301" w:val="left" w:leader="none"/>
        </w:tabs>
        <w:spacing w:line="240" w:lineRule="auto" w:before="137" w:after="0"/>
        <w:ind w:left="2300" w:right="0" w:hanging="534"/>
        <w:jc w:val="left"/>
        <w:rPr>
          <w:sz w:val="24"/>
        </w:rPr>
      </w:pP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words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ending</w:t>
      </w:r>
      <w:r>
        <w:rPr>
          <w:spacing w:val="-3"/>
          <w:sz w:val="24"/>
        </w:rPr>
        <w:t> </w:t>
      </w:r>
      <w:r>
        <w:rPr>
          <w:sz w:val="24"/>
        </w:rPr>
        <w:t>sound</w:t>
      </w:r>
    </w:p>
    <w:p>
      <w:pPr>
        <w:pStyle w:val="ListParagraph"/>
        <w:numPr>
          <w:ilvl w:val="0"/>
          <w:numId w:val="55"/>
        </w:numPr>
        <w:tabs>
          <w:tab w:pos="2301" w:val="left" w:leader="none"/>
        </w:tabs>
        <w:spacing w:line="240" w:lineRule="auto" w:before="139" w:after="0"/>
        <w:ind w:left="2300" w:right="0" w:hanging="402"/>
        <w:jc w:val="left"/>
        <w:rPr>
          <w:sz w:val="24"/>
        </w:rPr>
      </w:pPr>
      <w:r>
        <w:rPr>
          <w:sz w:val="24"/>
        </w:rPr>
        <w:t>Many</w:t>
      </w:r>
      <w:r>
        <w:rPr>
          <w:spacing w:val="-4"/>
          <w:sz w:val="24"/>
        </w:rPr>
        <w:t> </w:t>
      </w:r>
      <w:r>
        <w:rPr>
          <w:sz w:val="24"/>
        </w:rPr>
        <w:t>words have</w:t>
      </w:r>
      <w:r>
        <w:rPr>
          <w:spacing w:val="-1"/>
          <w:sz w:val="24"/>
        </w:rPr>
        <w:t> </w:t>
      </w:r>
      <w:r>
        <w:rPr>
          <w:sz w:val="24"/>
        </w:rPr>
        <w:t>something</w:t>
      </w:r>
      <w:r>
        <w:rPr>
          <w:spacing w:val="-4"/>
          <w:sz w:val="24"/>
        </w:rPr>
        <w:t> </w:t>
      </w:r>
      <w:r>
        <w:rPr>
          <w:sz w:val="24"/>
        </w:rPr>
        <w:t>in between</w:t>
      </w:r>
    </w:p>
    <w:p>
      <w:pPr>
        <w:pStyle w:val="ListParagraph"/>
        <w:numPr>
          <w:ilvl w:val="0"/>
          <w:numId w:val="55"/>
        </w:numPr>
        <w:tabs>
          <w:tab w:pos="2301" w:val="left" w:leader="none"/>
        </w:tabs>
        <w:spacing w:line="240" w:lineRule="auto" w:before="137" w:after="0"/>
        <w:ind w:left="2300" w:right="0" w:hanging="335"/>
        <w:jc w:val="left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words are</w:t>
      </w:r>
      <w:r>
        <w:rPr>
          <w:spacing w:val="-3"/>
          <w:sz w:val="24"/>
        </w:rPr>
        <w:t> </w:t>
      </w:r>
      <w:r>
        <w:rPr>
          <w:sz w:val="24"/>
        </w:rPr>
        <w:t>used over and</w:t>
      </w:r>
      <w:r>
        <w:rPr>
          <w:spacing w:val="-1"/>
          <w:sz w:val="24"/>
        </w:rPr>
        <w:t> </w:t>
      </w:r>
      <w:r>
        <w:rPr>
          <w:sz w:val="24"/>
        </w:rPr>
        <w:t>over in</w:t>
      </w:r>
      <w:r>
        <w:rPr>
          <w:spacing w:val="-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</w:p>
    <w:p>
      <w:pPr>
        <w:pStyle w:val="BodyText"/>
        <w:spacing w:before="139"/>
        <w:ind w:left="1640"/>
      </w:pPr>
      <w:r>
        <w:rPr/>
        <w:t>The</w:t>
      </w:r>
      <w:r>
        <w:rPr>
          <w:spacing w:val="-4"/>
        </w:rPr>
        <w:t> </w:t>
      </w:r>
      <w:r>
        <w:rPr/>
        <w:t>researcher explained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happened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prompted</w:t>
      </w:r>
      <w:r>
        <w:rPr>
          <w:spacing w:val="-2"/>
        </w:rPr>
        <w:t> </w:t>
      </w:r>
      <w:r>
        <w:rPr/>
        <w:t>her</w:t>
      </w:r>
      <w:r>
        <w:rPr>
          <w:spacing w:val="-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research.</w:t>
      </w:r>
    </w:p>
    <w:p>
      <w:pPr>
        <w:pStyle w:val="ListParagraph"/>
        <w:numPr>
          <w:ilvl w:val="0"/>
          <w:numId w:val="56"/>
        </w:numPr>
        <w:tabs>
          <w:tab w:pos="2301" w:val="left" w:leader="none"/>
        </w:tabs>
        <w:spacing w:line="240" w:lineRule="auto" w:before="137" w:after="0"/>
        <w:ind w:left="2300" w:right="0" w:hanging="282"/>
        <w:jc w:val="left"/>
        <w:rPr>
          <w:sz w:val="24"/>
        </w:rPr>
      </w:pPr>
      <w:r>
        <w:rPr>
          <w:sz w:val="24"/>
        </w:rPr>
        <w:t>Due</w:t>
      </w:r>
      <w:r>
        <w:rPr>
          <w:spacing w:val="-3"/>
          <w:sz w:val="24"/>
        </w:rPr>
        <w:t> </w:t>
      </w:r>
      <w:r>
        <w:rPr>
          <w:sz w:val="24"/>
        </w:rPr>
        <w:t>to learners’</w:t>
      </w:r>
      <w:r>
        <w:rPr>
          <w:spacing w:val="-3"/>
          <w:sz w:val="24"/>
        </w:rPr>
        <w:t> </w:t>
      </w:r>
      <w:r>
        <w:rPr>
          <w:sz w:val="24"/>
        </w:rPr>
        <w:t>inability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read materials</w:t>
      </w:r>
      <w:r>
        <w:rPr>
          <w:spacing w:val="-1"/>
          <w:sz w:val="24"/>
        </w:rPr>
        <w:t> </w:t>
      </w:r>
      <w:r>
        <w:rPr>
          <w:sz w:val="24"/>
        </w:rPr>
        <w:t>of their level</w:t>
      </w:r>
    </w:p>
    <w:p>
      <w:pPr>
        <w:pStyle w:val="ListParagraph"/>
        <w:numPr>
          <w:ilvl w:val="0"/>
          <w:numId w:val="56"/>
        </w:numPr>
        <w:tabs>
          <w:tab w:pos="2301" w:val="left" w:leader="none"/>
        </w:tabs>
        <w:spacing w:line="240" w:lineRule="auto" w:before="139" w:after="0"/>
        <w:ind w:left="2300" w:right="0" w:hanging="347"/>
        <w:jc w:val="left"/>
        <w:rPr>
          <w:sz w:val="24"/>
        </w:rPr>
      </w:pP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receptive and</w:t>
      </w:r>
      <w:r>
        <w:rPr>
          <w:spacing w:val="-1"/>
          <w:sz w:val="24"/>
        </w:rPr>
        <w:t> </w:t>
      </w:r>
      <w:r>
        <w:rPr>
          <w:sz w:val="24"/>
        </w:rPr>
        <w:t>expressive</w:t>
      </w:r>
      <w:r>
        <w:rPr>
          <w:spacing w:val="-3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skills</w:t>
      </w:r>
    </w:p>
    <w:p>
      <w:pPr>
        <w:pStyle w:val="ListParagraph"/>
        <w:numPr>
          <w:ilvl w:val="0"/>
          <w:numId w:val="56"/>
        </w:numPr>
        <w:tabs>
          <w:tab w:pos="2301" w:val="left" w:leader="none"/>
        </w:tabs>
        <w:spacing w:line="240" w:lineRule="auto" w:before="137" w:after="0"/>
        <w:ind w:left="2300" w:right="0" w:hanging="414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sight word vocabulary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56"/>
        </w:numPr>
        <w:tabs>
          <w:tab w:pos="2301" w:val="left" w:leader="none"/>
        </w:tabs>
        <w:spacing w:line="240" w:lineRule="auto" w:before="90" w:after="0"/>
        <w:ind w:left="2300" w:right="0" w:hanging="402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writing</w:t>
      </w:r>
      <w:r>
        <w:rPr>
          <w:spacing w:val="-3"/>
          <w:sz w:val="24"/>
        </w:rPr>
        <w:t> </w:t>
      </w:r>
      <w:r>
        <w:rPr>
          <w:sz w:val="24"/>
        </w:rPr>
        <w:t>skill</w:t>
      </w:r>
    </w:p>
    <w:p>
      <w:pPr>
        <w:pStyle w:val="ListParagraph"/>
        <w:numPr>
          <w:ilvl w:val="0"/>
          <w:numId w:val="56"/>
        </w:numPr>
        <w:tabs>
          <w:tab w:pos="2301" w:val="left" w:leader="none"/>
        </w:tabs>
        <w:spacing w:line="240" w:lineRule="auto" w:before="138" w:after="0"/>
        <w:ind w:left="2300" w:right="0" w:hanging="335"/>
        <w:jc w:val="left"/>
        <w:rPr>
          <w:sz w:val="24"/>
        </w:rPr>
      </w:pP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literal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4"/>
          <w:sz w:val="24"/>
        </w:rPr>
        <w:t> </w:t>
      </w:r>
      <w:r>
        <w:rPr>
          <w:sz w:val="24"/>
        </w:rPr>
        <w:t>comprehension</w:t>
      </w:r>
      <w:r>
        <w:rPr>
          <w:spacing w:val="-1"/>
          <w:sz w:val="24"/>
        </w:rPr>
        <w:t> </w:t>
      </w:r>
      <w:r>
        <w:rPr>
          <w:sz w:val="24"/>
        </w:rPr>
        <w:t>skill</w:t>
      </w:r>
    </w:p>
    <w:p>
      <w:pPr>
        <w:pStyle w:val="ListParagraph"/>
        <w:numPr>
          <w:ilvl w:val="0"/>
          <w:numId w:val="56"/>
        </w:numPr>
        <w:tabs>
          <w:tab w:pos="2289" w:val="left" w:leader="none"/>
        </w:tabs>
        <w:spacing w:line="360" w:lineRule="auto" w:before="139" w:after="0"/>
        <w:ind w:left="2288" w:right="1569" w:hanging="389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 use LEA as</w:t>
      </w:r>
      <w:r>
        <w:rPr>
          <w:spacing w:val="1"/>
          <w:sz w:val="24"/>
        </w:rPr>
        <w:t> </w:t>
      </w:r>
      <w:r>
        <w:rPr>
          <w:sz w:val="24"/>
        </w:rPr>
        <w:t>means for</w:t>
      </w:r>
      <w:r>
        <w:rPr>
          <w:spacing w:val="-3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enhancement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literacy</w:t>
      </w:r>
      <w:r>
        <w:rPr>
          <w:spacing w:val="-5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meaningful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</w:p>
    <w:p>
      <w:pPr>
        <w:pStyle w:val="Heading1"/>
        <w:spacing w:before="5"/>
      </w:pPr>
      <w:r>
        <w:rPr/>
        <w:t>Step</w:t>
      </w:r>
      <w:r>
        <w:rPr>
          <w:spacing w:val="-1"/>
        </w:rPr>
        <w:t> </w:t>
      </w:r>
      <w:r>
        <w:rPr/>
        <w:t>2:</w:t>
      </w:r>
    </w:p>
    <w:p>
      <w:pPr>
        <w:pStyle w:val="BodyText"/>
        <w:spacing w:line="360" w:lineRule="auto" w:before="132"/>
        <w:ind w:left="1580" w:right="2378"/>
      </w:pPr>
      <w:r>
        <w:rPr/>
        <w:t>The</w:t>
      </w:r>
      <w:r>
        <w:rPr>
          <w:spacing w:val="-3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listed</w:t>
      </w:r>
      <w:r>
        <w:rPr>
          <w:spacing w:val="-1"/>
        </w:rPr>
        <w:t> </w:t>
      </w:r>
      <w:r>
        <w:rPr/>
        <w:t>the objectives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examine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LEA</w:t>
      </w:r>
      <w:r>
        <w:rPr>
          <w:spacing w:val="-1"/>
        </w:rPr>
        <w:t> </w:t>
      </w:r>
      <w:r>
        <w:rPr/>
        <w:t>on:</w:t>
      </w:r>
    </w:p>
    <w:p>
      <w:pPr>
        <w:pStyle w:val="ListParagraph"/>
        <w:numPr>
          <w:ilvl w:val="0"/>
          <w:numId w:val="57"/>
        </w:numPr>
        <w:tabs>
          <w:tab w:pos="2301" w:val="left" w:leader="none"/>
        </w:tabs>
        <w:spacing w:line="240" w:lineRule="auto" w:before="0" w:after="0"/>
        <w:ind w:left="2300" w:right="0" w:hanging="282"/>
        <w:jc w:val="left"/>
        <w:rPr>
          <w:sz w:val="24"/>
        </w:rPr>
      </w:pPr>
      <w:r>
        <w:rPr>
          <w:sz w:val="24"/>
        </w:rPr>
        <w:t>Enhancement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receptive</w:t>
      </w:r>
      <w:r>
        <w:rPr>
          <w:spacing w:val="-2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skill</w:t>
      </w:r>
    </w:p>
    <w:p>
      <w:pPr>
        <w:pStyle w:val="ListParagraph"/>
        <w:numPr>
          <w:ilvl w:val="0"/>
          <w:numId w:val="57"/>
        </w:numPr>
        <w:tabs>
          <w:tab w:pos="2289" w:val="left" w:leader="none"/>
        </w:tabs>
        <w:spacing w:line="240" w:lineRule="auto" w:before="139" w:after="0"/>
        <w:ind w:left="2288" w:right="0" w:hanging="335"/>
        <w:jc w:val="left"/>
        <w:rPr>
          <w:sz w:val="24"/>
        </w:rPr>
      </w:pPr>
      <w:r>
        <w:rPr>
          <w:sz w:val="24"/>
        </w:rPr>
        <w:t>Enhancement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expressive</w:t>
      </w:r>
      <w:r>
        <w:rPr>
          <w:spacing w:val="-2"/>
          <w:sz w:val="24"/>
        </w:rPr>
        <w:t> </w:t>
      </w:r>
      <w:r>
        <w:rPr>
          <w:sz w:val="24"/>
        </w:rPr>
        <w:t>language</w:t>
      </w:r>
      <w:r>
        <w:rPr>
          <w:spacing w:val="-3"/>
          <w:sz w:val="24"/>
        </w:rPr>
        <w:t> </w:t>
      </w:r>
      <w:r>
        <w:rPr>
          <w:sz w:val="24"/>
        </w:rPr>
        <w:t>skill</w:t>
      </w:r>
    </w:p>
    <w:p>
      <w:pPr>
        <w:pStyle w:val="ListParagraph"/>
        <w:numPr>
          <w:ilvl w:val="0"/>
          <w:numId w:val="57"/>
        </w:numPr>
        <w:tabs>
          <w:tab w:pos="2289" w:val="left" w:leader="none"/>
        </w:tabs>
        <w:spacing w:line="240" w:lineRule="auto" w:before="137" w:after="0"/>
        <w:ind w:left="2288" w:right="0" w:hanging="402"/>
        <w:jc w:val="left"/>
        <w:rPr>
          <w:sz w:val="24"/>
        </w:rPr>
      </w:pPr>
      <w:r>
        <w:rPr>
          <w:sz w:val="24"/>
        </w:rPr>
        <w:t>Enhancement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writing</w:t>
      </w:r>
      <w:r>
        <w:rPr>
          <w:spacing w:val="-3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skill</w:t>
      </w:r>
    </w:p>
    <w:p>
      <w:pPr>
        <w:pStyle w:val="ListParagraph"/>
        <w:numPr>
          <w:ilvl w:val="0"/>
          <w:numId w:val="57"/>
        </w:numPr>
        <w:tabs>
          <w:tab w:pos="2289" w:val="left" w:leader="none"/>
        </w:tabs>
        <w:spacing w:line="240" w:lineRule="auto" w:before="140" w:after="0"/>
        <w:ind w:left="2288" w:right="0" w:hanging="390"/>
        <w:jc w:val="left"/>
        <w:rPr>
          <w:sz w:val="24"/>
        </w:rPr>
      </w:pPr>
      <w:r>
        <w:rPr>
          <w:sz w:val="24"/>
        </w:rPr>
        <w:t>Enhancement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sight</w:t>
      </w:r>
      <w:r>
        <w:rPr>
          <w:spacing w:val="-1"/>
          <w:sz w:val="24"/>
        </w:rPr>
        <w:t> </w:t>
      </w:r>
      <w:r>
        <w:rPr>
          <w:sz w:val="24"/>
        </w:rPr>
        <w:t>word</w:t>
      </w:r>
      <w:r>
        <w:rPr>
          <w:spacing w:val="-1"/>
          <w:sz w:val="24"/>
        </w:rPr>
        <w:t> </w:t>
      </w:r>
      <w:r>
        <w:rPr>
          <w:sz w:val="24"/>
        </w:rPr>
        <w:t>recognition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skill</w:t>
      </w:r>
    </w:p>
    <w:p>
      <w:pPr>
        <w:pStyle w:val="ListParagraph"/>
        <w:numPr>
          <w:ilvl w:val="0"/>
          <w:numId w:val="57"/>
        </w:numPr>
        <w:tabs>
          <w:tab w:pos="2289" w:val="left" w:leader="none"/>
        </w:tabs>
        <w:spacing w:line="240" w:lineRule="auto" w:before="136" w:after="0"/>
        <w:ind w:left="2288" w:right="0" w:hanging="323"/>
        <w:jc w:val="left"/>
        <w:rPr>
          <w:sz w:val="24"/>
        </w:rPr>
      </w:pPr>
      <w:r>
        <w:rPr>
          <w:sz w:val="24"/>
        </w:rPr>
        <w:t>Enhancement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literal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2"/>
          <w:sz w:val="24"/>
        </w:rPr>
        <w:t> </w:t>
      </w:r>
      <w:r>
        <w:rPr>
          <w:sz w:val="24"/>
        </w:rPr>
        <w:t>comprehension</w:t>
      </w:r>
      <w:r>
        <w:rPr>
          <w:spacing w:val="-1"/>
          <w:sz w:val="24"/>
        </w:rPr>
        <w:t> </w:t>
      </w:r>
      <w:r>
        <w:rPr>
          <w:sz w:val="24"/>
        </w:rPr>
        <w:t>skill</w:t>
      </w:r>
    </w:p>
    <w:p>
      <w:pPr>
        <w:pStyle w:val="BodyText"/>
        <w:spacing w:line="360" w:lineRule="auto" w:before="140"/>
        <w:ind w:left="1640" w:right="1456"/>
      </w:pPr>
      <w:r>
        <w:rPr/>
        <w:t>The researcher also explained how to get the learners basic literacy level and what</w:t>
      </w:r>
      <w:r>
        <w:rPr>
          <w:spacing w:val="1"/>
        </w:rPr>
        <w:t> </w:t>
      </w:r>
      <w:r>
        <w:rPr/>
        <w:t>was</w:t>
      </w:r>
      <w:r>
        <w:rPr>
          <w:spacing w:val="-3"/>
        </w:rPr>
        <w:t> </w:t>
      </w:r>
      <w:r>
        <w:rPr/>
        <w:t>done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achieve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objective.</w:t>
      </w:r>
      <w:r>
        <w:rPr>
          <w:spacing w:val="-2"/>
        </w:rPr>
        <w:t> </w:t>
      </w:r>
      <w:r>
        <w:rPr/>
        <w:t>The researcher</w:t>
      </w:r>
      <w:r>
        <w:rPr>
          <w:spacing w:val="-2"/>
        </w:rPr>
        <w:t> </w:t>
      </w:r>
      <w:r>
        <w:rPr/>
        <w:t>tested</w:t>
      </w:r>
      <w:r>
        <w:rPr>
          <w:spacing w:val="-2"/>
        </w:rPr>
        <w:t> </w:t>
      </w:r>
      <w:r>
        <w:rPr/>
        <w:t>learners’</w:t>
      </w:r>
      <w:r>
        <w:rPr>
          <w:spacing w:val="-1"/>
        </w:rPr>
        <w:t> </w:t>
      </w:r>
      <w:r>
        <w:rPr/>
        <w:t>skills</w:t>
      </w:r>
      <w:r>
        <w:rPr>
          <w:spacing w:val="-3"/>
        </w:rPr>
        <w:t> </w:t>
      </w:r>
      <w:r>
        <w:rPr/>
        <w:t>on</w:t>
      </w:r>
    </w:p>
    <w:p>
      <w:pPr>
        <w:pStyle w:val="ListParagraph"/>
        <w:numPr>
          <w:ilvl w:val="0"/>
          <w:numId w:val="58"/>
        </w:numPr>
        <w:tabs>
          <w:tab w:pos="2301" w:val="left" w:leader="none"/>
        </w:tabs>
        <w:spacing w:line="240" w:lineRule="auto" w:before="0" w:after="0"/>
        <w:ind w:left="2300" w:right="0" w:hanging="282"/>
        <w:jc w:val="left"/>
        <w:rPr>
          <w:sz w:val="24"/>
        </w:rPr>
      </w:pPr>
      <w:r>
        <w:rPr>
          <w:sz w:val="24"/>
        </w:rPr>
        <w:t>Receptive</w:t>
      </w:r>
      <w:r>
        <w:rPr>
          <w:spacing w:val="-3"/>
          <w:sz w:val="24"/>
        </w:rPr>
        <w:t> </w:t>
      </w:r>
      <w:r>
        <w:rPr>
          <w:sz w:val="24"/>
        </w:rPr>
        <w:t>(listening)</w:t>
      </w:r>
      <w:r>
        <w:rPr>
          <w:spacing w:val="-2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skill</w:t>
      </w:r>
    </w:p>
    <w:p>
      <w:pPr>
        <w:pStyle w:val="ListParagraph"/>
        <w:numPr>
          <w:ilvl w:val="0"/>
          <w:numId w:val="58"/>
        </w:numPr>
        <w:tabs>
          <w:tab w:pos="2301" w:val="left" w:leader="none"/>
        </w:tabs>
        <w:spacing w:line="240" w:lineRule="auto" w:before="137" w:after="0"/>
        <w:ind w:left="2300" w:right="0" w:hanging="347"/>
        <w:jc w:val="left"/>
        <w:rPr>
          <w:sz w:val="24"/>
        </w:rPr>
      </w:pPr>
      <w:r>
        <w:rPr>
          <w:sz w:val="24"/>
        </w:rPr>
        <w:t>Expressive</w:t>
      </w:r>
      <w:r>
        <w:rPr>
          <w:spacing w:val="-3"/>
          <w:sz w:val="24"/>
        </w:rPr>
        <w:t> </w:t>
      </w:r>
      <w:r>
        <w:rPr>
          <w:sz w:val="24"/>
        </w:rPr>
        <w:t>(speaking)</w:t>
      </w:r>
      <w:r>
        <w:rPr>
          <w:spacing w:val="-2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skill</w:t>
      </w:r>
    </w:p>
    <w:p>
      <w:pPr>
        <w:pStyle w:val="ListParagraph"/>
        <w:numPr>
          <w:ilvl w:val="0"/>
          <w:numId w:val="58"/>
        </w:numPr>
        <w:tabs>
          <w:tab w:pos="2301" w:val="left" w:leader="none"/>
        </w:tabs>
        <w:spacing w:line="240" w:lineRule="auto" w:before="139" w:after="0"/>
        <w:ind w:left="2300" w:right="0" w:hanging="414"/>
        <w:jc w:val="left"/>
        <w:rPr>
          <w:sz w:val="24"/>
        </w:rPr>
      </w:pPr>
      <w:r>
        <w:rPr>
          <w:sz w:val="24"/>
        </w:rPr>
        <w:t>Writing</w:t>
      </w:r>
      <w:r>
        <w:rPr>
          <w:spacing w:val="-3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skill</w:t>
      </w:r>
    </w:p>
    <w:p>
      <w:pPr>
        <w:pStyle w:val="ListParagraph"/>
        <w:numPr>
          <w:ilvl w:val="0"/>
          <w:numId w:val="58"/>
        </w:numPr>
        <w:tabs>
          <w:tab w:pos="2301" w:val="left" w:leader="none"/>
        </w:tabs>
        <w:spacing w:line="240" w:lineRule="auto" w:before="137" w:after="0"/>
        <w:ind w:left="2300" w:right="0" w:hanging="402"/>
        <w:jc w:val="left"/>
        <w:rPr>
          <w:sz w:val="24"/>
        </w:rPr>
      </w:pPr>
      <w:r>
        <w:rPr>
          <w:sz w:val="24"/>
        </w:rPr>
        <w:t>Sight word vocabulary</w:t>
      </w:r>
      <w:r>
        <w:rPr>
          <w:spacing w:val="-4"/>
          <w:sz w:val="24"/>
        </w:rPr>
        <w:t> </w:t>
      </w:r>
      <w:r>
        <w:rPr>
          <w:sz w:val="24"/>
        </w:rPr>
        <w:t>skill</w:t>
      </w:r>
    </w:p>
    <w:p>
      <w:pPr>
        <w:pStyle w:val="ListParagraph"/>
        <w:numPr>
          <w:ilvl w:val="0"/>
          <w:numId w:val="58"/>
        </w:numPr>
        <w:tabs>
          <w:tab w:pos="2301" w:val="left" w:leader="none"/>
        </w:tabs>
        <w:spacing w:line="240" w:lineRule="auto" w:before="139" w:after="0"/>
        <w:ind w:left="2300" w:right="0" w:hanging="335"/>
        <w:jc w:val="left"/>
        <w:rPr>
          <w:sz w:val="24"/>
        </w:rPr>
      </w:pPr>
      <w:r>
        <w:rPr>
          <w:sz w:val="24"/>
        </w:rPr>
        <w:t>Literal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1"/>
          <w:sz w:val="24"/>
        </w:rPr>
        <w:t> </w:t>
      </w:r>
      <w:r>
        <w:rPr>
          <w:sz w:val="24"/>
        </w:rPr>
        <w:t>comprehension</w:t>
      </w:r>
      <w:r>
        <w:rPr>
          <w:spacing w:val="-1"/>
          <w:sz w:val="24"/>
        </w:rPr>
        <w:t> </w:t>
      </w:r>
      <w:r>
        <w:rPr>
          <w:sz w:val="24"/>
        </w:rPr>
        <w:t>skill</w:t>
      </w:r>
    </w:p>
    <w:p>
      <w:pPr>
        <w:pStyle w:val="BodyText"/>
        <w:spacing w:before="137"/>
        <w:ind w:left="1580"/>
      </w:pPr>
      <w:r>
        <w:rPr/>
        <w:t>This</w:t>
      </w:r>
      <w:r>
        <w:rPr>
          <w:spacing w:val="-1"/>
        </w:rPr>
        <w:t> </w:t>
      </w:r>
      <w:r>
        <w:rPr/>
        <w:t>help to find out if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learner’s</w:t>
      </w:r>
      <w:r>
        <w:rPr>
          <w:spacing w:val="-1"/>
        </w:rPr>
        <w:t> </w:t>
      </w:r>
      <w:r>
        <w:rPr/>
        <w:t>literacy</w:t>
      </w:r>
      <w:r>
        <w:rPr>
          <w:spacing w:val="-5"/>
        </w:rPr>
        <w:t> </w:t>
      </w:r>
      <w:r>
        <w:rPr/>
        <w:t>skills</w:t>
      </w:r>
      <w:r>
        <w:rPr>
          <w:spacing w:val="-1"/>
        </w:rPr>
        <w:t> </w:t>
      </w:r>
      <w:r>
        <w:rPr/>
        <w:t>level</w:t>
      </w:r>
    </w:p>
    <w:p>
      <w:pPr>
        <w:pStyle w:val="Heading1"/>
        <w:spacing w:before="144"/>
      </w:pPr>
      <w:r>
        <w:rPr/>
        <w:t>Evaluation:</w:t>
      </w:r>
    </w:p>
    <w:p>
      <w:pPr>
        <w:pStyle w:val="BodyText"/>
        <w:spacing w:before="132"/>
        <w:ind w:left="1580"/>
      </w:pPr>
      <w:r>
        <w:rPr/>
        <w:t>The</w:t>
      </w:r>
      <w:r>
        <w:rPr>
          <w:spacing w:val="-3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the training</w:t>
      </w:r>
      <w:r>
        <w:rPr>
          <w:spacing w:val="-4"/>
        </w:rPr>
        <w:t> </w:t>
      </w:r>
      <w:r>
        <w:rPr/>
        <w:t>session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 research</w:t>
      </w:r>
      <w:r>
        <w:rPr>
          <w:spacing w:val="2"/>
        </w:rPr>
        <w:t> </w:t>
      </w:r>
      <w:r>
        <w:rPr/>
        <w:t>assistants</w:t>
      </w:r>
      <w:r>
        <w:rPr>
          <w:spacing w:val="-1"/>
        </w:rPr>
        <w:t> </w:t>
      </w:r>
      <w:r>
        <w:rPr/>
        <w:t>to</w:t>
      </w:r>
    </w:p>
    <w:p>
      <w:pPr>
        <w:pStyle w:val="ListParagraph"/>
        <w:numPr>
          <w:ilvl w:val="0"/>
          <w:numId w:val="59"/>
        </w:numPr>
        <w:tabs>
          <w:tab w:pos="2301" w:val="left" w:leader="none"/>
        </w:tabs>
        <w:spacing w:line="240" w:lineRule="auto" w:before="139" w:after="0"/>
        <w:ind w:left="2300" w:right="0" w:hanging="282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and explain</w:t>
      </w:r>
      <w:r>
        <w:rPr>
          <w:spacing w:val="-1"/>
          <w:sz w:val="24"/>
        </w:rPr>
        <w:t> </w:t>
      </w:r>
      <w:r>
        <w:rPr>
          <w:sz w:val="24"/>
        </w:rPr>
        <w:t>the purpose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</w:p>
    <w:p>
      <w:pPr>
        <w:pStyle w:val="ListParagraph"/>
        <w:numPr>
          <w:ilvl w:val="0"/>
          <w:numId w:val="59"/>
        </w:numPr>
        <w:tabs>
          <w:tab w:pos="2301" w:val="left" w:leader="none"/>
        </w:tabs>
        <w:spacing w:line="240" w:lineRule="auto" w:before="137" w:after="0"/>
        <w:ind w:left="2300" w:right="0" w:hanging="347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reason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</w:p>
    <w:p>
      <w:pPr>
        <w:pStyle w:val="ListParagraph"/>
        <w:numPr>
          <w:ilvl w:val="0"/>
          <w:numId w:val="59"/>
        </w:numPr>
        <w:tabs>
          <w:tab w:pos="2301" w:val="left" w:leader="none"/>
        </w:tabs>
        <w:spacing w:line="240" w:lineRule="auto" w:before="139" w:after="0"/>
        <w:ind w:left="2300" w:right="0" w:hanging="414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</w:p>
    <w:p>
      <w:pPr>
        <w:pStyle w:val="BodyText"/>
        <w:spacing w:line="362" w:lineRule="auto" w:before="137"/>
        <w:ind w:left="1640" w:right="1274" w:hanging="60"/>
      </w:pPr>
      <w:r>
        <w:rPr/>
        <w:t>This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done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 assistants</w:t>
      </w:r>
      <w:r>
        <w:rPr>
          <w:spacing w:val="-1"/>
        </w:rPr>
        <w:t> </w:t>
      </w:r>
      <w:r>
        <w:rPr/>
        <w:t>understood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purpose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research and</w:t>
      </w:r>
      <w:r>
        <w:rPr>
          <w:spacing w:val="-1"/>
        </w:rPr>
        <w:t> </w:t>
      </w:r>
      <w:r>
        <w:rPr/>
        <w:t>expectations of the researcher.</w:t>
      </w:r>
    </w:p>
    <w:p>
      <w:pPr>
        <w:spacing w:after="0" w:line="362" w:lineRule="auto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0"/>
        <w:rPr>
          <w:b w:val="0"/>
        </w:rPr>
      </w:pPr>
      <w:r>
        <w:rPr>
          <w:spacing w:val="-1"/>
        </w:rPr>
        <w:t>Objective</w:t>
      </w:r>
      <w:r>
        <w:rPr>
          <w:b w:val="0"/>
          <w:spacing w:val="-1"/>
        </w:rPr>
        <w:t>:</w:t>
      </w:r>
    </w:p>
    <w:p>
      <w:pPr>
        <w:spacing w:before="90"/>
        <w:ind w:left="672" w:right="2882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  <w:u w:val="thick"/>
        </w:rPr>
        <w:t>LESSON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2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&amp;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3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spacing w:line="242" w:lineRule="auto"/>
        <w:ind w:left="673" w:right="2882"/>
        <w:jc w:val="center"/>
      </w:pPr>
      <w:r>
        <w:rPr/>
        <w:t>Topic:</w:t>
      </w:r>
      <w:r>
        <w:rPr>
          <w:spacing w:val="-4"/>
        </w:rPr>
        <w:t> </w:t>
      </w:r>
      <w:r>
        <w:rPr/>
        <w:t>Receptive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Expressive</w:t>
      </w:r>
      <w:r>
        <w:rPr>
          <w:spacing w:val="-2"/>
        </w:rPr>
        <w:t> </w:t>
      </w:r>
      <w:r>
        <w:rPr/>
        <w:t>(Oral)</w:t>
      </w:r>
      <w:r>
        <w:rPr>
          <w:spacing w:val="-2"/>
        </w:rPr>
        <w:t> </w:t>
      </w:r>
      <w:r>
        <w:rPr/>
        <w:t>Language</w:t>
      </w:r>
      <w:r>
        <w:rPr>
          <w:spacing w:val="-57"/>
        </w:rPr>
        <w:t> </w:t>
      </w:r>
      <w:r>
        <w:rPr/>
        <w:t>Time:</w:t>
      </w:r>
      <w:r>
        <w:rPr>
          <w:spacing w:val="-1"/>
        </w:rPr>
        <w:t> </w:t>
      </w:r>
      <w:r>
        <w:rPr/>
        <w:t>8:30 – 9:30</w:t>
      </w:r>
    </w:p>
    <w:p>
      <w:pPr>
        <w:spacing w:after="0" w:line="242" w:lineRule="auto"/>
        <w:jc w:val="center"/>
        <w:sectPr>
          <w:type w:val="continuous"/>
          <w:pgSz w:w="12240" w:h="15840"/>
          <w:pgMar w:top="1360" w:bottom="280" w:left="580" w:right="320"/>
          <w:cols w:num="2" w:equalWidth="0">
            <w:col w:w="2632" w:space="40"/>
            <w:col w:w="8668"/>
          </w:cols>
        </w:sectPr>
      </w:pPr>
    </w:p>
    <w:p>
      <w:pPr>
        <w:pStyle w:val="BodyText"/>
        <w:spacing w:before="41"/>
        <w:ind w:left="1640"/>
      </w:pPr>
      <w:r>
        <w:rPr/>
        <w:t>By</w:t>
      </w:r>
      <w:r>
        <w:rPr>
          <w:spacing w:val="-6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lesson,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assistants</w:t>
      </w:r>
      <w:r>
        <w:rPr>
          <w:spacing w:val="-1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able to:</w:t>
      </w:r>
    </w:p>
    <w:p>
      <w:pPr>
        <w:pStyle w:val="ListParagraph"/>
        <w:numPr>
          <w:ilvl w:val="0"/>
          <w:numId w:val="60"/>
        </w:numPr>
        <w:tabs>
          <w:tab w:pos="2300" w:val="left" w:leader="none"/>
          <w:tab w:pos="2301" w:val="left" w:leader="none"/>
        </w:tabs>
        <w:spacing w:line="276" w:lineRule="auto" w:before="43" w:after="0"/>
        <w:ind w:left="2307" w:right="1703" w:hanging="444"/>
        <w:jc w:val="left"/>
        <w:rPr>
          <w:sz w:val="24"/>
        </w:rPr>
      </w:pPr>
      <w:r>
        <w:rPr>
          <w:sz w:val="24"/>
        </w:rPr>
        <w:t>Identify activities that can be used for enhancing receptive and expressive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-3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learners. For</w:t>
      </w:r>
      <w:r>
        <w:rPr>
          <w:spacing w:val="-1"/>
          <w:sz w:val="24"/>
        </w:rPr>
        <w:t> </w:t>
      </w:r>
      <w:r>
        <w:rPr>
          <w:sz w:val="24"/>
        </w:rPr>
        <w:t>example</w:t>
      </w:r>
      <w:r>
        <w:rPr>
          <w:spacing w:val="-3"/>
          <w:sz w:val="24"/>
        </w:rPr>
        <w:t> </w:t>
      </w:r>
      <w:r>
        <w:rPr>
          <w:sz w:val="24"/>
        </w:rPr>
        <w:t>tell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retell</w:t>
      </w:r>
      <w:r>
        <w:rPr>
          <w:spacing w:val="-1"/>
          <w:sz w:val="24"/>
        </w:rPr>
        <w:t> </w:t>
      </w:r>
      <w:r>
        <w:rPr>
          <w:sz w:val="24"/>
        </w:rPr>
        <w:t>stories</w:t>
      </w:r>
      <w:r>
        <w:rPr>
          <w:spacing w:val="-1"/>
          <w:sz w:val="24"/>
        </w:rPr>
        <w:t> </w:t>
      </w:r>
      <w:r>
        <w:rPr>
          <w:sz w:val="24"/>
        </w:rPr>
        <w:t>discuss</w:t>
      </w:r>
      <w:r>
        <w:rPr>
          <w:spacing w:val="-2"/>
          <w:sz w:val="24"/>
        </w:rPr>
        <w:t> </w:t>
      </w:r>
      <w:r>
        <w:rPr>
          <w:sz w:val="24"/>
        </w:rPr>
        <w:t>picture</w:t>
      </w:r>
      <w:r>
        <w:rPr>
          <w:spacing w:val="-57"/>
          <w:sz w:val="24"/>
        </w:rPr>
        <w:t> </w:t>
      </w:r>
      <w:r>
        <w:rPr>
          <w:sz w:val="24"/>
        </w:rPr>
        <w:t>books.</w:t>
      </w:r>
    </w:p>
    <w:p>
      <w:pPr>
        <w:pStyle w:val="ListParagraph"/>
        <w:numPr>
          <w:ilvl w:val="0"/>
          <w:numId w:val="60"/>
        </w:numPr>
        <w:tabs>
          <w:tab w:pos="2300" w:val="left" w:leader="none"/>
          <w:tab w:pos="2301" w:val="left" w:leader="none"/>
        </w:tabs>
        <w:spacing w:line="274" w:lineRule="exact" w:before="0" w:after="0"/>
        <w:ind w:left="2300" w:right="0" w:hanging="438"/>
        <w:jc w:val="left"/>
        <w:rPr>
          <w:sz w:val="24"/>
        </w:rPr>
      </w:pPr>
      <w:r>
        <w:rPr>
          <w:sz w:val="24"/>
        </w:rPr>
        <w:t>Narrate</w:t>
      </w:r>
      <w:r>
        <w:rPr>
          <w:spacing w:val="-3"/>
          <w:sz w:val="24"/>
        </w:rPr>
        <w:t> </w:t>
      </w:r>
      <w:r>
        <w:rPr>
          <w:sz w:val="24"/>
        </w:rPr>
        <w:t>experiences</w:t>
      </w:r>
      <w:r>
        <w:rPr>
          <w:spacing w:val="-2"/>
          <w:sz w:val="24"/>
        </w:rPr>
        <w:t> </w:t>
      </w:r>
      <w:r>
        <w:rPr>
          <w:sz w:val="24"/>
        </w:rPr>
        <w:t>from educational</w:t>
      </w:r>
      <w:r>
        <w:rPr>
          <w:spacing w:val="-2"/>
          <w:sz w:val="24"/>
        </w:rPr>
        <w:t> </w:t>
      </w:r>
      <w:r>
        <w:rPr>
          <w:sz w:val="24"/>
        </w:rPr>
        <w:t>visits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learners</w:t>
      </w:r>
    </w:p>
    <w:p>
      <w:pPr>
        <w:pStyle w:val="BodyText"/>
        <w:spacing w:line="278" w:lineRule="auto" w:before="41"/>
        <w:ind w:left="2288" w:right="1695" w:firstLine="12"/>
      </w:pPr>
      <w:r>
        <w:rPr/>
        <w:t>The</w:t>
      </w:r>
      <w:r>
        <w:rPr>
          <w:spacing w:val="-3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how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could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enhance</w:t>
      </w:r>
      <w:r>
        <w:rPr>
          <w:spacing w:val="-2"/>
        </w:rPr>
        <w:t> </w:t>
      </w:r>
      <w:r>
        <w:rPr/>
        <w:t>language skills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literacy</w:t>
      </w:r>
      <w:r>
        <w:rPr>
          <w:spacing w:val="-5"/>
        </w:rPr>
        <w:t> </w:t>
      </w:r>
      <w:r>
        <w:rPr/>
        <w:t>activities</w:t>
      </w:r>
    </w:p>
    <w:p>
      <w:pPr>
        <w:pStyle w:val="Heading1"/>
        <w:spacing w:before="1"/>
      </w:pPr>
      <w:r>
        <w:rPr/>
        <w:t>Presentation:</w:t>
      </w:r>
    </w:p>
    <w:p>
      <w:pPr>
        <w:spacing w:before="41"/>
        <w:ind w:left="1640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1:</w:t>
      </w:r>
    </w:p>
    <w:p>
      <w:pPr>
        <w:pStyle w:val="BodyText"/>
        <w:spacing w:line="276" w:lineRule="auto" w:before="36"/>
        <w:ind w:left="1580" w:right="1330" w:firstLine="60"/>
      </w:pPr>
      <w:r>
        <w:rPr/>
        <w:t>The</w:t>
      </w:r>
      <w:r>
        <w:rPr>
          <w:spacing w:val="-4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acquire</w:t>
      </w:r>
      <w:r>
        <w:rPr>
          <w:spacing w:val="-3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skills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assistants. This was done by explaining the steps and materials to be used.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 were actively involved in the activities. They encourage them to</w:t>
      </w:r>
      <w:r>
        <w:rPr>
          <w:spacing w:val="1"/>
        </w:rPr>
        <w:t> </w:t>
      </w:r>
      <w:r>
        <w:rPr/>
        <w:t>talk about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see.</w:t>
      </w:r>
      <w:r>
        <w:rPr>
          <w:spacing w:val="2"/>
        </w:rPr>
        <w:t> </w:t>
      </w:r>
      <w:r>
        <w:rPr/>
        <w:t>All discussion were</w:t>
      </w:r>
      <w:r>
        <w:rPr>
          <w:spacing w:val="-2"/>
        </w:rPr>
        <w:t> </w:t>
      </w:r>
      <w:r>
        <w:rPr/>
        <w:t>carried out</w:t>
      </w:r>
      <w:r>
        <w:rPr>
          <w:spacing w:val="-1"/>
        </w:rPr>
        <w:t> </w:t>
      </w:r>
      <w:r>
        <w:rPr/>
        <w:t>in English.</w:t>
      </w:r>
    </w:p>
    <w:p>
      <w:pPr>
        <w:pStyle w:val="Heading1"/>
        <w:spacing w:before="5"/>
        <w:ind w:left="1640"/>
      </w:pPr>
      <w:r>
        <w:rPr/>
        <w:t>Step</w:t>
      </w:r>
      <w:r>
        <w:rPr>
          <w:spacing w:val="-1"/>
        </w:rPr>
        <w:t> </w:t>
      </w:r>
      <w:r>
        <w:rPr/>
        <w:t>2:</w:t>
      </w:r>
    </w:p>
    <w:p>
      <w:pPr>
        <w:pStyle w:val="BodyText"/>
        <w:spacing w:line="276" w:lineRule="auto" w:before="38"/>
        <w:ind w:left="1580" w:right="1665" w:firstLine="60"/>
      </w:pPr>
      <w:r>
        <w:rPr/>
        <w:t>The</w:t>
      </w:r>
      <w:r>
        <w:rPr>
          <w:spacing w:val="-3"/>
        </w:rPr>
        <w:t> </w:t>
      </w:r>
      <w:r>
        <w:rPr/>
        <w:t>researcher explained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assistants</w:t>
      </w:r>
      <w:r>
        <w:rPr>
          <w:spacing w:val="-1"/>
        </w:rPr>
        <w:t> </w:t>
      </w:r>
      <w:r>
        <w:rPr/>
        <w:t>why</w:t>
      </w:r>
      <w:r>
        <w:rPr>
          <w:spacing w:val="-3"/>
        </w:rPr>
        <w:t> </w:t>
      </w:r>
      <w:r>
        <w:rPr/>
        <w:t>acquisition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receptive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expressive Language</w:t>
      </w:r>
      <w:r>
        <w:rPr>
          <w:spacing w:val="-1"/>
        </w:rPr>
        <w:t> </w:t>
      </w:r>
      <w:r>
        <w:rPr/>
        <w:t>skills is</w:t>
      </w:r>
      <w:r>
        <w:rPr>
          <w:spacing w:val="-1"/>
        </w:rPr>
        <w:t> </w:t>
      </w:r>
      <w:r>
        <w:rPr/>
        <w:t>literacy</w:t>
      </w:r>
      <w:r>
        <w:rPr>
          <w:spacing w:val="-5"/>
        </w:rPr>
        <w:t> </w:t>
      </w:r>
      <w:r>
        <w:rPr/>
        <w:t>skills amongst learners.</w:t>
      </w:r>
    </w:p>
    <w:p>
      <w:pPr>
        <w:pStyle w:val="ListParagraph"/>
        <w:numPr>
          <w:ilvl w:val="1"/>
          <w:numId w:val="60"/>
        </w:numPr>
        <w:tabs>
          <w:tab w:pos="2433" w:val="left" w:leader="none"/>
        </w:tabs>
        <w:spacing w:line="272" w:lineRule="exact" w:before="0" w:after="0"/>
        <w:ind w:left="2432" w:right="0" w:hanging="270"/>
        <w:jc w:val="left"/>
        <w:rPr>
          <w:sz w:val="24"/>
        </w:rPr>
      </w:pP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learn that</w:t>
      </w:r>
      <w:r>
        <w:rPr>
          <w:spacing w:val="-1"/>
          <w:sz w:val="24"/>
        </w:rPr>
        <w:t> </w:t>
      </w:r>
      <w:r>
        <w:rPr>
          <w:sz w:val="24"/>
        </w:rPr>
        <w:t>what they</w:t>
      </w:r>
      <w:r>
        <w:rPr>
          <w:spacing w:val="-3"/>
          <w:sz w:val="24"/>
        </w:rPr>
        <w:t> </w:t>
      </w:r>
      <w:r>
        <w:rPr>
          <w:sz w:val="24"/>
        </w:rPr>
        <w:t>experience,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think about</w:t>
      </w:r>
    </w:p>
    <w:p>
      <w:pPr>
        <w:pStyle w:val="ListParagraph"/>
        <w:numPr>
          <w:ilvl w:val="1"/>
          <w:numId w:val="60"/>
        </w:numPr>
        <w:tabs>
          <w:tab w:pos="2433" w:val="left" w:leader="none"/>
        </w:tabs>
        <w:spacing w:line="240" w:lineRule="auto" w:before="20" w:after="0"/>
        <w:ind w:left="2432" w:right="0" w:hanging="337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think about they</w:t>
      </w:r>
      <w:r>
        <w:rPr>
          <w:spacing w:val="-4"/>
          <w:sz w:val="24"/>
        </w:rPr>
        <w:t> </w:t>
      </w:r>
      <w:r>
        <w:rPr>
          <w:sz w:val="24"/>
        </w:rPr>
        <w:t>can talk</w:t>
      </w:r>
      <w:r>
        <w:rPr>
          <w:spacing w:val="2"/>
          <w:sz w:val="24"/>
        </w:rPr>
        <w:t> </w:t>
      </w:r>
      <w:r>
        <w:rPr>
          <w:sz w:val="24"/>
        </w:rPr>
        <w:t>about</w:t>
      </w:r>
    </w:p>
    <w:p>
      <w:pPr>
        <w:pStyle w:val="ListParagraph"/>
        <w:numPr>
          <w:ilvl w:val="1"/>
          <w:numId w:val="60"/>
        </w:numPr>
        <w:tabs>
          <w:tab w:pos="2433" w:val="left" w:leader="none"/>
        </w:tabs>
        <w:spacing w:line="240" w:lineRule="auto" w:before="17" w:after="0"/>
        <w:ind w:left="2432" w:right="0" w:hanging="404"/>
        <w:jc w:val="left"/>
        <w:rPr>
          <w:sz w:val="24"/>
        </w:rPr>
      </w:pPr>
      <w:r>
        <w:rPr>
          <w:sz w:val="24"/>
        </w:rPr>
        <w:t>Leaners</w:t>
      </w:r>
      <w:r>
        <w:rPr>
          <w:spacing w:val="-1"/>
          <w:sz w:val="24"/>
        </w:rPr>
        <w:t> </w:t>
      </w:r>
      <w:r>
        <w:rPr>
          <w:sz w:val="24"/>
        </w:rPr>
        <w:t>learn to read in the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can speak</w:t>
      </w:r>
    </w:p>
    <w:p>
      <w:pPr>
        <w:pStyle w:val="Heading1"/>
        <w:spacing w:before="26"/>
      </w:pPr>
      <w:r>
        <w:rPr/>
        <w:t>Step</w:t>
      </w:r>
      <w:r>
        <w:rPr>
          <w:spacing w:val="-1"/>
        </w:rPr>
        <w:t> </w:t>
      </w:r>
      <w:r>
        <w:rPr/>
        <w:t>3:</w:t>
      </w:r>
    </w:p>
    <w:p>
      <w:pPr>
        <w:pStyle w:val="BodyText"/>
        <w:spacing w:line="278" w:lineRule="auto" w:before="36"/>
        <w:ind w:left="1580" w:right="1295"/>
      </w:pPr>
      <w:r>
        <w:rPr/>
        <w:t>The</w:t>
      </w:r>
      <w:r>
        <w:rPr>
          <w:spacing w:val="-3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discussed</w:t>
      </w:r>
      <w:r>
        <w:rPr>
          <w:spacing w:val="2"/>
        </w:rPr>
        <w:t> </w:t>
      </w:r>
      <w:r>
        <w:rPr/>
        <w:t>some</w:t>
      </w:r>
      <w:r>
        <w:rPr>
          <w:spacing w:val="-2"/>
        </w:rPr>
        <w:t> </w:t>
      </w:r>
      <w:r>
        <w:rPr/>
        <w:t>literacy</w:t>
      </w:r>
      <w:r>
        <w:rPr>
          <w:spacing w:val="-5"/>
        </w:rPr>
        <w:t> </w:t>
      </w:r>
      <w:r>
        <w:rPr/>
        <w:t>skills</w:t>
      </w:r>
      <w:r>
        <w:rPr>
          <w:spacing w:val="-1"/>
        </w:rPr>
        <w:t> </w:t>
      </w:r>
      <w:r>
        <w:rPr/>
        <w:t>used to</w:t>
      </w:r>
      <w:r>
        <w:rPr>
          <w:spacing w:val="-1"/>
        </w:rPr>
        <w:t> </w:t>
      </w:r>
      <w:r>
        <w:rPr/>
        <w:t>help learners</w:t>
      </w:r>
      <w:r>
        <w:rPr>
          <w:spacing w:val="-1"/>
        </w:rPr>
        <w:t> </w:t>
      </w:r>
      <w:r>
        <w:rPr/>
        <w:t>acquire</w:t>
      </w:r>
      <w:r>
        <w:rPr>
          <w:spacing w:val="-1"/>
        </w:rPr>
        <w:t> </w:t>
      </w:r>
      <w:r>
        <w:rPr/>
        <w:t>literacy</w:t>
      </w:r>
      <w:r>
        <w:rPr>
          <w:spacing w:val="-6"/>
        </w:rPr>
        <w:t> </w:t>
      </w:r>
      <w:r>
        <w:rPr/>
        <w:t>skills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 assistants. For example</w:t>
      </w:r>
    </w:p>
    <w:p>
      <w:pPr>
        <w:pStyle w:val="ListParagraph"/>
        <w:numPr>
          <w:ilvl w:val="0"/>
          <w:numId w:val="61"/>
        </w:numPr>
        <w:tabs>
          <w:tab w:pos="2421" w:val="left" w:leader="none"/>
        </w:tabs>
        <w:spacing w:line="269" w:lineRule="exact" w:before="0" w:after="0"/>
        <w:ind w:left="2420" w:right="0" w:hanging="258"/>
        <w:jc w:val="left"/>
        <w:rPr>
          <w:sz w:val="24"/>
        </w:rPr>
      </w:pPr>
      <w:r>
        <w:rPr>
          <w:sz w:val="24"/>
        </w:rPr>
        <w:t>Educational</w:t>
      </w:r>
      <w:r>
        <w:rPr>
          <w:spacing w:val="-2"/>
          <w:sz w:val="24"/>
        </w:rPr>
        <w:t> </w:t>
      </w:r>
      <w:r>
        <w:rPr>
          <w:sz w:val="24"/>
        </w:rPr>
        <w:t>Visits</w:t>
      </w:r>
    </w:p>
    <w:p>
      <w:pPr>
        <w:pStyle w:val="ListParagraph"/>
        <w:numPr>
          <w:ilvl w:val="0"/>
          <w:numId w:val="61"/>
        </w:numPr>
        <w:tabs>
          <w:tab w:pos="2421" w:val="left" w:leader="none"/>
        </w:tabs>
        <w:spacing w:line="240" w:lineRule="auto" w:before="17" w:after="0"/>
        <w:ind w:left="2420" w:right="0" w:hanging="325"/>
        <w:jc w:val="left"/>
        <w:rPr>
          <w:sz w:val="24"/>
        </w:rPr>
      </w:pPr>
      <w:r>
        <w:rPr>
          <w:sz w:val="24"/>
        </w:rPr>
        <w:t>Sharing</w:t>
      </w:r>
      <w:r>
        <w:rPr>
          <w:spacing w:val="-4"/>
          <w:sz w:val="24"/>
        </w:rPr>
        <w:t> </w:t>
      </w:r>
      <w:r>
        <w:rPr>
          <w:sz w:val="24"/>
        </w:rPr>
        <w:t>time</w:t>
      </w:r>
    </w:p>
    <w:p>
      <w:pPr>
        <w:pStyle w:val="ListParagraph"/>
        <w:numPr>
          <w:ilvl w:val="0"/>
          <w:numId w:val="61"/>
        </w:numPr>
        <w:tabs>
          <w:tab w:pos="2481" w:val="left" w:leader="none"/>
        </w:tabs>
        <w:spacing w:line="240" w:lineRule="auto" w:before="19" w:after="0"/>
        <w:ind w:left="2480" w:right="0" w:hanging="452"/>
        <w:jc w:val="left"/>
        <w:rPr>
          <w:sz w:val="24"/>
        </w:rPr>
      </w:pPr>
      <w:r>
        <w:rPr>
          <w:sz w:val="24"/>
        </w:rPr>
        <w:t>News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board</w:t>
      </w:r>
    </w:p>
    <w:p>
      <w:pPr>
        <w:pStyle w:val="ListParagraph"/>
        <w:numPr>
          <w:ilvl w:val="0"/>
          <w:numId w:val="61"/>
        </w:numPr>
        <w:tabs>
          <w:tab w:pos="2481" w:val="left" w:leader="none"/>
        </w:tabs>
        <w:spacing w:line="268" w:lineRule="auto" w:before="20" w:after="0"/>
        <w:ind w:left="1580" w:right="5736" w:firstLine="463"/>
        <w:jc w:val="left"/>
        <w:rPr>
          <w:b/>
          <w:sz w:val="24"/>
        </w:rPr>
      </w:pPr>
      <w:r>
        <w:rPr>
          <w:sz w:val="24"/>
        </w:rPr>
        <w:t>Story telling or retelling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-3"/>
          <w:sz w:val="24"/>
        </w:rPr>
        <w:t> </w:t>
      </w:r>
      <w:r>
        <w:rPr>
          <w:sz w:val="24"/>
        </w:rPr>
        <w:t>assistants</w:t>
      </w:r>
      <w:r>
        <w:rPr>
          <w:spacing w:val="-4"/>
          <w:sz w:val="24"/>
        </w:rPr>
        <w:t> </w:t>
      </w:r>
      <w:r>
        <w:rPr>
          <w:sz w:val="24"/>
        </w:rPr>
        <w:t>served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learners.</w:t>
      </w:r>
      <w:r>
        <w:rPr>
          <w:spacing w:val="-57"/>
          <w:sz w:val="24"/>
        </w:rPr>
        <w:t> </w:t>
      </w:r>
      <w:r>
        <w:rPr>
          <w:b/>
          <w:sz w:val="24"/>
        </w:rPr>
        <w:t>Evaluation:</w:t>
      </w:r>
    </w:p>
    <w:p>
      <w:pPr>
        <w:pStyle w:val="BodyText"/>
        <w:spacing w:before="4"/>
        <w:ind w:left="1580"/>
      </w:pP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assistants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asked</w:t>
      </w:r>
      <w:r>
        <w:rPr>
          <w:spacing w:val="-1"/>
        </w:rPr>
        <w:t> </w:t>
      </w:r>
      <w:r>
        <w:rPr/>
        <w:t>to;</w:t>
      </w:r>
    </w:p>
    <w:p>
      <w:pPr>
        <w:pStyle w:val="ListParagraph"/>
        <w:numPr>
          <w:ilvl w:val="1"/>
          <w:numId w:val="61"/>
        </w:numPr>
        <w:tabs>
          <w:tab w:pos="2433" w:val="left" w:leader="none"/>
        </w:tabs>
        <w:spacing w:line="278" w:lineRule="auto" w:before="137" w:after="0"/>
        <w:ind w:left="2432" w:right="1537" w:hanging="269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receptive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expressive</w:t>
      </w:r>
      <w:r>
        <w:rPr>
          <w:spacing w:val="-2"/>
          <w:sz w:val="24"/>
        </w:rPr>
        <w:t> </w:t>
      </w:r>
      <w:r>
        <w:rPr>
          <w:sz w:val="24"/>
        </w:rPr>
        <w:t>language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57"/>
          <w:sz w:val="24"/>
        </w:rPr>
        <w:t> </w:t>
      </w:r>
      <w:r>
        <w:rPr>
          <w:sz w:val="24"/>
        </w:rPr>
        <w:t>mentioned</w:t>
      </w:r>
      <w:r>
        <w:rPr>
          <w:spacing w:val="60"/>
          <w:sz w:val="24"/>
        </w:rPr>
        <w:t> </w:t>
      </w:r>
      <w:r>
        <w:rPr>
          <w:sz w:val="24"/>
        </w:rPr>
        <w:t>above.</w:t>
      </w:r>
    </w:p>
    <w:p>
      <w:pPr>
        <w:pStyle w:val="ListParagraph"/>
        <w:numPr>
          <w:ilvl w:val="1"/>
          <w:numId w:val="61"/>
        </w:numPr>
        <w:tabs>
          <w:tab w:pos="2471" w:val="left" w:leader="none"/>
        </w:tabs>
        <w:spacing w:line="360" w:lineRule="auto" w:before="0" w:after="0"/>
        <w:ind w:left="2288" w:right="1278" w:hanging="192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steps they</w:t>
      </w:r>
      <w:r>
        <w:rPr>
          <w:spacing w:val="-3"/>
          <w:sz w:val="24"/>
        </w:rPr>
        <w:t> </w:t>
      </w:r>
      <w:r>
        <w:rPr>
          <w:sz w:val="24"/>
        </w:rPr>
        <w:t>will take</w:t>
      </w:r>
      <w:r>
        <w:rPr>
          <w:spacing w:val="-2"/>
          <w:sz w:val="24"/>
        </w:rPr>
        <w:t> </w:t>
      </w:r>
      <w:r>
        <w:rPr>
          <w:sz w:val="24"/>
        </w:rPr>
        <w:t>in providing</w:t>
      </w:r>
      <w:r>
        <w:rPr>
          <w:spacing w:val="-3"/>
          <w:sz w:val="24"/>
        </w:rPr>
        <w:t> </w:t>
      </w:r>
      <w:r>
        <w:rPr>
          <w:sz w:val="24"/>
        </w:rPr>
        <w:t>receptive</w:t>
      </w:r>
      <w:r>
        <w:rPr>
          <w:spacing w:val="-1"/>
          <w:sz w:val="24"/>
        </w:rPr>
        <w:t> </w:t>
      </w:r>
      <w:r>
        <w:rPr>
          <w:sz w:val="24"/>
        </w:rPr>
        <w:t>and expressive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57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for learners with poor literacy skills who are learning to acquire literacy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using  LEA</w:t>
      </w:r>
      <w:r>
        <w:rPr>
          <w:spacing w:val="-1"/>
          <w:sz w:val="24"/>
        </w:rPr>
        <w:t> </w:t>
      </w:r>
      <w:r>
        <w:rPr>
          <w:sz w:val="24"/>
        </w:rPr>
        <w:t>mentioned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2240" w:h="15840"/>
          <w:pgMar w:top="136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r>
        <w:rPr/>
        <w:t>Objective:</w:t>
      </w:r>
    </w:p>
    <w:p>
      <w:pPr>
        <w:spacing w:before="90"/>
        <w:ind w:left="1580" w:right="4177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  <w:u w:val="thick"/>
        </w:rPr>
        <w:t>LESSON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4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spacing w:line="278" w:lineRule="auto" w:before="1"/>
        <w:ind w:right="4177"/>
        <w:jc w:val="center"/>
      </w:pPr>
      <w:r>
        <w:rPr/>
        <w:t>Topic: Sight Vocabulary</w:t>
      </w:r>
      <w:r>
        <w:rPr>
          <w:spacing w:val="-58"/>
        </w:rPr>
        <w:t> </w:t>
      </w:r>
      <w:r>
        <w:rPr/>
        <w:t>Time:</w:t>
      </w:r>
      <w:r>
        <w:rPr>
          <w:spacing w:val="-1"/>
        </w:rPr>
        <w:t> </w:t>
      </w:r>
      <w:r>
        <w:rPr/>
        <w:t>8:30</w:t>
      </w:r>
      <w:r>
        <w:rPr>
          <w:spacing w:val="-1"/>
        </w:rPr>
        <w:t> </w:t>
      </w:r>
      <w:r>
        <w:rPr/>
        <w:t>– 9:30</w:t>
      </w:r>
      <w:r>
        <w:rPr>
          <w:spacing w:val="-1"/>
        </w:rPr>
        <w:t> </w:t>
      </w:r>
      <w:r>
        <w:rPr/>
        <w:t>am</w:t>
      </w:r>
    </w:p>
    <w:p>
      <w:pPr>
        <w:spacing w:after="0" w:line="278" w:lineRule="auto"/>
        <w:jc w:val="center"/>
        <w:sectPr>
          <w:type w:val="continuous"/>
          <w:pgSz w:w="12240" w:h="15840"/>
          <w:pgMar w:top="1360" w:bottom="280" w:left="580" w:right="320"/>
          <w:cols w:num="2" w:equalWidth="0">
            <w:col w:w="2684" w:space="376"/>
            <w:col w:w="8280"/>
          </w:cols>
        </w:sectPr>
      </w:pPr>
    </w:p>
    <w:p>
      <w:pPr>
        <w:pStyle w:val="BodyText"/>
        <w:spacing w:line="360" w:lineRule="auto" w:before="132"/>
        <w:ind w:left="1580" w:right="1736" w:firstLine="60"/>
      </w:pP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each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sessions,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 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 to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the sample</w:t>
      </w:r>
      <w:r>
        <w:rPr>
          <w:spacing w:val="-57"/>
        </w:rPr>
        <w:t> </w:t>
      </w:r>
      <w:r>
        <w:rPr/>
        <w:t>lesson</w:t>
      </w:r>
      <w:r>
        <w:rPr>
          <w:spacing w:val="-1"/>
        </w:rPr>
        <w:t> </w:t>
      </w:r>
      <w:r>
        <w:rPr/>
        <w:t>plan that was developed on sight</w:t>
      </w:r>
      <w:r>
        <w:rPr>
          <w:spacing w:val="1"/>
        </w:rPr>
        <w:t> </w:t>
      </w:r>
      <w:r>
        <w:rPr/>
        <w:t>vocabulary</w:t>
      </w:r>
      <w:r>
        <w:rPr>
          <w:spacing w:val="-3"/>
        </w:rPr>
        <w:t> </w:t>
      </w:r>
      <w:r>
        <w:rPr/>
        <w:t>activities to:</w:t>
      </w:r>
    </w:p>
    <w:p>
      <w:pPr>
        <w:pStyle w:val="ListParagraph"/>
        <w:numPr>
          <w:ilvl w:val="0"/>
          <w:numId w:val="62"/>
        </w:numPr>
        <w:tabs>
          <w:tab w:pos="2300" w:val="left" w:leader="none"/>
          <w:tab w:pos="2301" w:val="left" w:leader="none"/>
        </w:tabs>
        <w:spacing w:line="240" w:lineRule="auto" w:before="0" w:after="0"/>
        <w:ind w:left="2300" w:right="0" w:hanging="421"/>
        <w:jc w:val="left"/>
        <w:rPr>
          <w:sz w:val="24"/>
        </w:rPr>
      </w:pPr>
      <w:r>
        <w:rPr>
          <w:sz w:val="24"/>
        </w:rPr>
        <w:t>Match</w:t>
      </w:r>
      <w:r>
        <w:rPr>
          <w:spacing w:val="-1"/>
          <w:sz w:val="24"/>
        </w:rPr>
        <w:t> </w:t>
      </w:r>
      <w:r>
        <w:rPr>
          <w:sz w:val="24"/>
        </w:rPr>
        <w:t>words correctly</w:t>
      </w:r>
    </w:p>
    <w:p>
      <w:pPr>
        <w:pStyle w:val="ListParagraph"/>
        <w:numPr>
          <w:ilvl w:val="0"/>
          <w:numId w:val="62"/>
        </w:numPr>
        <w:tabs>
          <w:tab w:pos="2300" w:val="left" w:leader="none"/>
          <w:tab w:pos="2301" w:val="left" w:leader="none"/>
        </w:tabs>
        <w:spacing w:line="240" w:lineRule="auto" w:before="139" w:after="0"/>
        <w:ind w:left="2300" w:right="0" w:hanging="488"/>
        <w:jc w:val="left"/>
        <w:rPr>
          <w:sz w:val="24"/>
        </w:rPr>
      </w:pPr>
      <w:r>
        <w:rPr>
          <w:sz w:val="24"/>
        </w:rPr>
        <w:t>Sort</w:t>
      </w:r>
      <w:r>
        <w:rPr>
          <w:spacing w:val="-1"/>
          <w:sz w:val="24"/>
        </w:rPr>
        <w:t> </w:t>
      </w:r>
      <w:r>
        <w:rPr>
          <w:sz w:val="24"/>
        </w:rPr>
        <w:t>words correctly</w:t>
      </w:r>
    </w:p>
    <w:p>
      <w:pPr>
        <w:pStyle w:val="ListParagraph"/>
        <w:numPr>
          <w:ilvl w:val="0"/>
          <w:numId w:val="62"/>
        </w:numPr>
        <w:tabs>
          <w:tab w:pos="2300" w:val="left" w:leader="none"/>
          <w:tab w:pos="2301" w:val="left" w:leader="none"/>
        </w:tabs>
        <w:spacing w:line="240" w:lineRule="auto" w:before="137" w:after="0"/>
        <w:ind w:left="2300" w:right="0" w:hanging="555"/>
        <w:jc w:val="left"/>
        <w:rPr>
          <w:sz w:val="24"/>
        </w:rPr>
      </w:pPr>
      <w:r>
        <w:rPr>
          <w:sz w:val="24"/>
        </w:rPr>
        <w:t>Match</w:t>
      </w:r>
      <w:r>
        <w:rPr>
          <w:spacing w:val="-1"/>
          <w:sz w:val="24"/>
        </w:rPr>
        <w:t> </w:t>
      </w:r>
      <w:r>
        <w:rPr>
          <w:sz w:val="24"/>
        </w:rPr>
        <w:t>words on</w:t>
      </w:r>
      <w:r>
        <w:rPr>
          <w:spacing w:val="-1"/>
          <w:sz w:val="24"/>
        </w:rPr>
        <w:t> </w:t>
      </w:r>
      <w:r>
        <w:rPr>
          <w:sz w:val="24"/>
        </w:rPr>
        <w:t>flashcards to samples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story</w:t>
      </w:r>
      <w:r>
        <w:rPr>
          <w:spacing w:val="-5"/>
          <w:sz w:val="24"/>
        </w:rPr>
        <w:t> </w:t>
      </w:r>
      <w:r>
        <w:rPr>
          <w:sz w:val="24"/>
        </w:rPr>
        <w:t>or in</w:t>
      </w:r>
      <w:r>
        <w:rPr>
          <w:spacing w:val="-1"/>
          <w:sz w:val="24"/>
        </w:rPr>
        <w:t> </w:t>
      </w:r>
      <w:r>
        <w:rPr>
          <w:sz w:val="24"/>
        </w:rPr>
        <w:t>their stories</w:t>
      </w:r>
    </w:p>
    <w:p>
      <w:pPr>
        <w:pStyle w:val="Heading1"/>
        <w:spacing w:before="144"/>
      </w:pPr>
      <w:r>
        <w:rPr/>
        <w:t>Instruction:</w:t>
      </w:r>
    </w:p>
    <w:p>
      <w:pPr>
        <w:pStyle w:val="BodyText"/>
        <w:spacing w:line="360" w:lineRule="auto" w:before="132"/>
        <w:ind w:left="1580" w:right="1802"/>
      </w:pPr>
      <w:r>
        <w:rPr/>
        <w:t>The researcher explains the activities that can be used to teach recognition skills to</w:t>
      </w:r>
      <w:r>
        <w:rPr>
          <w:spacing w:val="-57"/>
        </w:rPr>
        <w:t> </w:t>
      </w:r>
      <w:r>
        <w:rPr/>
        <w:t>learners.</w:t>
      </w:r>
    </w:p>
    <w:p>
      <w:pPr>
        <w:pStyle w:val="BodyText"/>
        <w:spacing w:before="1"/>
        <w:ind w:left="1640"/>
      </w:pPr>
      <w:r>
        <w:rPr/>
        <w:t>For</w:t>
      </w:r>
      <w:r>
        <w:rPr>
          <w:spacing w:val="-2"/>
        </w:rPr>
        <w:t> </w:t>
      </w:r>
      <w:r>
        <w:rPr/>
        <w:t>example;</w:t>
      </w:r>
    </w:p>
    <w:p>
      <w:pPr>
        <w:pStyle w:val="ListParagraph"/>
        <w:numPr>
          <w:ilvl w:val="0"/>
          <w:numId w:val="63"/>
        </w:numPr>
        <w:tabs>
          <w:tab w:pos="2300" w:val="left" w:leader="none"/>
          <w:tab w:pos="2301" w:val="left" w:leader="none"/>
        </w:tabs>
        <w:spacing w:line="240" w:lineRule="auto" w:before="139" w:after="0"/>
        <w:ind w:left="2300" w:right="0" w:hanging="421"/>
        <w:jc w:val="left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word</w:t>
      </w:r>
      <w:r>
        <w:rPr>
          <w:spacing w:val="1"/>
          <w:sz w:val="24"/>
        </w:rPr>
        <w:t> </w:t>
      </w:r>
      <w:r>
        <w:rPr>
          <w:sz w:val="24"/>
        </w:rPr>
        <w:t>game</w:t>
      </w:r>
    </w:p>
    <w:p>
      <w:pPr>
        <w:pStyle w:val="ListParagraph"/>
        <w:numPr>
          <w:ilvl w:val="0"/>
          <w:numId w:val="63"/>
        </w:numPr>
        <w:tabs>
          <w:tab w:pos="2300" w:val="left" w:leader="none"/>
          <w:tab w:pos="2301" w:val="left" w:leader="none"/>
        </w:tabs>
        <w:spacing w:line="240" w:lineRule="auto" w:before="137" w:after="0"/>
        <w:ind w:left="2300" w:right="0" w:hanging="488"/>
        <w:jc w:val="left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word game</w:t>
      </w:r>
    </w:p>
    <w:p>
      <w:pPr>
        <w:pStyle w:val="ListParagraph"/>
        <w:numPr>
          <w:ilvl w:val="0"/>
          <w:numId w:val="63"/>
        </w:numPr>
        <w:tabs>
          <w:tab w:pos="2300" w:val="left" w:leader="none"/>
          <w:tab w:pos="2301" w:val="left" w:leader="none"/>
        </w:tabs>
        <w:spacing w:line="240" w:lineRule="auto" w:before="139" w:after="0"/>
        <w:ind w:left="2300" w:right="0" w:hanging="555"/>
        <w:jc w:val="left"/>
        <w:rPr>
          <w:sz w:val="24"/>
        </w:rPr>
      </w:pPr>
      <w:r>
        <w:rPr>
          <w:sz w:val="24"/>
        </w:rPr>
        <w:t>Recognition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words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distorted</w:t>
      </w:r>
      <w:r>
        <w:rPr>
          <w:spacing w:val="-1"/>
          <w:sz w:val="24"/>
        </w:rPr>
        <w:t> </w:t>
      </w:r>
      <w:r>
        <w:rPr>
          <w:sz w:val="24"/>
        </w:rPr>
        <w:t>background</w:t>
      </w:r>
      <w:r>
        <w:rPr>
          <w:spacing w:val="-1"/>
          <w:sz w:val="24"/>
        </w:rPr>
        <w:t> </w:t>
      </w:r>
      <w:r>
        <w:rPr>
          <w:sz w:val="24"/>
        </w:rPr>
        <w:t>presentation</w:t>
      </w:r>
    </w:p>
    <w:p>
      <w:pPr>
        <w:pStyle w:val="Heading1"/>
        <w:spacing w:before="141"/>
      </w:pPr>
      <w:r>
        <w:rPr/>
        <w:t>Step</w:t>
      </w:r>
      <w:r>
        <w:rPr>
          <w:spacing w:val="-1"/>
        </w:rPr>
        <w:t> </w:t>
      </w:r>
      <w:r>
        <w:rPr/>
        <w:t>1:</w:t>
      </w:r>
    </w:p>
    <w:p>
      <w:pPr>
        <w:pStyle w:val="BodyText"/>
        <w:spacing w:line="276" w:lineRule="auto" w:before="135"/>
        <w:ind w:left="1580" w:right="1127"/>
      </w:pPr>
      <w:r>
        <w:rPr/>
        <w:t>The research assistants were asked to tell a story. The researcher wrote out words from</w:t>
      </w:r>
      <w:r>
        <w:rPr>
          <w:spacing w:val="1"/>
        </w:rPr>
        <w:t> </w:t>
      </w:r>
      <w:r>
        <w:rPr/>
        <w:t>their dictated stories into flash cards. The words were flashed back to them by the</w:t>
      </w:r>
      <w:r>
        <w:rPr>
          <w:spacing w:val="1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individually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read at</w:t>
      </w:r>
      <w:r>
        <w:rPr>
          <w:spacing w:val="-1"/>
        </w:rPr>
        <w:t> </w:t>
      </w:r>
      <w:r>
        <w:rPr/>
        <w:t>sight.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literacy</w:t>
      </w:r>
      <w:r>
        <w:rPr>
          <w:spacing w:val="-3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introduce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words to them in different context.</w:t>
      </w:r>
    </w:p>
    <w:p>
      <w:pPr>
        <w:pStyle w:val="BodyText"/>
        <w:ind w:left="1580"/>
      </w:pPr>
      <w:r>
        <w:rPr/>
        <w:t>For</w:t>
      </w:r>
      <w:r>
        <w:rPr>
          <w:spacing w:val="-2"/>
        </w:rPr>
        <w:t> </w:t>
      </w:r>
      <w:r>
        <w:rPr/>
        <w:t>example;</w:t>
      </w:r>
    </w:p>
    <w:p>
      <w:pPr>
        <w:pStyle w:val="ListParagraph"/>
        <w:numPr>
          <w:ilvl w:val="0"/>
          <w:numId w:val="64"/>
        </w:numPr>
        <w:tabs>
          <w:tab w:pos="2300" w:val="left" w:leader="none"/>
          <w:tab w:pos="2301" w:val="left" w:leader="none"/>
        </w:tabs>
        <w:spacing w:line="240" w:lineRule="auto" w:before="41" w:after="0"/>
        <w:ind w:left="2300" w:right="0" w:hanging="421"/>
        <w:jc w:val="left"/>
        <w:rPr>
          <w:sz w:val="24"/>
        </w:rPr>
      </w:pPr>
      <w:r>
        <w:rPr>
          <w:sz w:val="24"/>
        </w:rPr>
        <w:t>Match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words on</w:t>
      </w:r>
      <w:r>
        <w:rPr>
          <w:spacing w:val="-1"/>
          <w:sz w:val="24"/>
        </w:rPr>
        <w:t> </w:t>
      </w:r>
      <w:r>
        <w:rPr>
          <w:sz w:val="24"/>
        </w:rPr>
        <w:t>flash</w:t>
      </w:r>
      <w:r>
        <w:rPr>
          <w:spacing w:val="1"/>
          <w:sz w:val="24"/>
        </w:rPr>
        <w:t> </w:t>
      </w:r>
      <w:r>
        <w:rPr>
          <w:sz w:val="24"/>
        </w:rPr>
        <w:t>cards to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-2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flashcard.</w:t>
      </w:r>
    </w:p>
    <w:p>
      <w:pPr>
        <w:pStyle w:val="ListParagraph"/>
        <w:numPr>
          <w:ilvl w:val="0"/>
          <w:numId w:val="64"/>
        </w:numPr>
        <w:tabs>
          <w:tab w:pos="2300" w:val="left" w:leader="none"/>
          <w:tab w:pos="2301" w:val="left" w:leader="none"/>
        </w:tabs>
        <w:spacing w:line="240" w:lineRule="auto" w:before="41" w:after="0"/>
        <w:ind w:left="2300" w:right="0" w:hanging="488"/>
        <w:jc w:val="left"/>
        <w:rPr>
          <w:sz w:val="24"/>
        </w:rPr>
      </w:pPr>
      <w:r>
        <w:rPr>
          <w:sz w:val="24"/>
        </w:rPr>
        <w:t>Find</w:t>
      </w:r>
      <w:r>
        <w:rPr>
          <w:spacing w:val="-2"/>
          <w:sz w:val="24"/>
        </w:rPr>
        <w:t> </w:t>
      </w:r>
      <w:r>
        <w:rPr>
          <w:sz w:val="24"/>
        </w:rPr>
        <w:t>word game</w:t>
      </w:r>
    </w:p>
    <w:p>
      <w:pPr>
        <w:pStyle w:val="ListParagraph"/>
        <w:numPr>
          <w:ilvl w:val="0"/>
          <w:numId w:val="64"/>
        </w:numPr>
        <w:tabs>
          <w:tab w:pos="2300" w:val="left" w:leader="none"/>
          <w:tab w:pos="2301" w:val="left" w:leader="none"/>
        </w:tabs>
        <w:spacing w:line="240" w:lineRule="auto" w:before="41" w:after="0"/>
        <w:ind w:left="2300" w:right="0" w:hanging="555"/>
        <w:jc w:val="left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word game.</w:t>
      </w:r>
    </w:p>
    <w:p>
      <w:pPr>
        <w:pStyle w:val="Heading1"/>
        <w:spacing w:before="48"/>
      </w:pPr>
      <w:r>
        <w:rPr/>
        <w:t>Step</w:t>
      </w:r>
      <w:r>
        <w:rPr>
          <w:spacing w:val="-1"/>
        </w:rPr>
        <w:t> </w:t>
      </w:r>
      <w:r>
        <w:rPr/>
        <w:t>2:</w:t>
      </w:r>
    </w:p>
    <w:p>
      <w:pPr>
        <w:pStyle w:val="BodyText"/>
        <w:spacing w:line="360" w:lineRule="auto" w:before="36"/>
        <w:ind w:left="1580" w:right="1609"/>
      </w:pPr>
      <w:r>
        <w:rPr/>
        <w:t>The research assistants were each given opportunities to demonstrate how to use any</w:t>
      </w:r>
      <w:r>
        <w:rPr>
          <w:spacing w:val="-57"/>
        </w:rPr>
        <w:t> </w:t>
      </w:r>
      <w:r>
        <w:rPr/>
        <w:t>literacy</w:t>
      </w:r>
      <w:r>
        <w:rPr>
          <w:spacing w:val="-6"/>
        </w:rPr>
        <w:t> </w:t>
      </w:r>
      <w:r>
        <w:rPr/>
        <w:t>activities to help learners recognize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sight words.</w:t>
      </w:r>
    </w:p>
    <w:p>
      <w:pPr>
        <w:pStyle w:val="Heading1"/>
        <w:spacing w:before="5"/>
      </w:pPr>
      <w:r>
        <w:rPr/>
        <w:t>Evaluation:</w:t>
      </w:r>
    </w:p>
    <w:p>
      <w:pPr>
        <w:pStyle w:val="BodyText"/>
        <w:spacing w:line="360" w:lineRule="auto" w:before="132"/>
        <w:ind w:left="1580" w:right="2018"/>
      </w:pPr>
      <w:r>
        <w:rPr/>
        <w:t>The</w:t>
      </w:r>
      <w:r>
        <w:rPr>
          <w:spacing w:val="-3"/>
        </w:rPr>
        <w:t> </w:t>
      </w:r>
      <w:r>
        <w:rPr/>
        <w:t>researcher asked</w:t>
      </w:r>
      <w:r>
        <w:rPr>
          <w:spacing w:val="-2"/>
        </w:rPr>
        <w:t> </w:t>
      </w:r>
      <w:r>
        <w:rPr/>
        <w:t>the research</w:t>
      </w:r>
      <w:r>
        <w:rPr>
          <w:spacing w:val="-1"/>
        </w:rPr>
        <w:t> </w:t>
      </w:r>
      <w:r>
        <w:rPr/>
        <w:t>assistants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say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recognition</w:t>
      </w:r>
      <w:r>
        <w:rPr>
          <w:spacing w:val="-57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learner’s</w:t>
      </w:r>
      <w:r>
        <w:rPr>
          <w:spacing w:val="2"/>
        </w:rPr>
        <w:t> </w:t>
      </w:r>
      <w:r>
        <w:rPr/>
        <w:t>acquisition of</w:t>
      </w:r>
      <w:r>
        <w:rPr>
          <w:spacing w:val="-2"/>
        </w:rPr>
        <w:t> </w:t>
      </w:r>
      <w:r>
        <w:rPr/>
        <w:t>literacy</w:t>
      </w:r>
      <w:r>
        <w:rPr>
          <w:spacing w:val="-5"/>
        </w:rPr>
        <w:t> </w:t>
      </w:r>
      <w:r>
        <w:rPr/>
        <w:t>skills.</w:t>
      </w:r>
    </w:p>
    <w:p>
      <w:pPr>
        <w:spacing w:after="0" w:line="360" w:lineRule="auto"/>
        <w:sectPr>
          <w:type w:val="continuous"/>
          <w:pgSz w:w="12240" w:h="15840"/>
          <w:pgMar w:top="136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90"/>
        <w:ind w:left="1564" w:right="1103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LESSON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5</w:t>
      </w:r>
    </w:p>
    <w:p>
      <w:pPr>
        <w:pStyle w:val="BodyText"/>
        <w:spacing w:before="1"/>
        <w:rPr>
          <w:b/>
          <w:sz w:val="21"/>
        </w:rPr>
      </w:pPr>
    </w:p>
    <w:p>
      <w:pPr>
        <w:spacing w:line="276" w:lineRule="auto" w:before="0"/>
        <w:ind w:left="3949" w:right="3492" w:firstLine="0"/>
        <w:jc w:val="center"/>
        <w:rPr>
          <w:b/>
          <w:sz w:val="24"/>
        </w:rPr>
      </w:pPr>
      <w:r>
        <w:rPr>
          <w:b/>
          <w:sz w:val="24"/>
        </w:rPr>
        <w:t>Topic: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Literal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reading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comprehension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Time: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8:30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 9:30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6"/>
        </w:rPr>
      </w:pPr>
    </w:p>
    <w:p>
      <w:pPr>
        <w:pStyle w:val="Heading1"/>
        <w:spacing w:before="1"/>
      </w:pPr>
      <w:r>
        <w:rPr/>
        <w:t>Objective:</w:t>
      </w:r>
    </w:p>
    <w:p>
      <w:pPr>
        <w:pStyle w:val="BodyText"/>
        <w:spacing w:before="134"/>
        <w:ind w:left="1580"/>
      </w:pPr>
      <w:r>
        <w:rPr/>
        <w:t>By</w:t>
      </w:r>
      <w:r>
        <w:rPr>
          <w:spacing w:val="-6"/>
        </w:rPr>
        <w:t> </w:t>
      </w:r>
      <w:r>
        <w:rPr/>
        <w:t>the end of the</w:t>
      </w:r>
      <w:r>
        <w:rPr>
          <w:spacing w:val="-3"/>
        </w:rPr>
        <w:t> </w:t>
      </w:r>
      <w:r>
        <w:rPr/>
        <w:t>lesson the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assistant</w:t>
      </w:r>
      <w:r>
        <w:rPr>
          <w:spacing w:val="-1"/>
        </w:rPr>
        <w:t> </w:t>
      </w:r>
      <w:r>
        <w:rPr/>
        <w:t>will be 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65"/>
        </w:numPr>
        <w:tabs>
          <w:tab w:pos="2300" w:val="left" w:leader="none"/>
          <w:tab w:pos="2301" w:val="left" w:leader="none"/>
        </w:tabs>
        <w:spacing w:line="240" w:lineRule="auto" w:before="137" w:after="0"/>
        <w:ind w:left="2300" w:right="0" w:hanging="421"/>
        <w:jc w:val="left"/>
        <w:rPr>
          <w:sz w:val="24"/>
        </w:rPr>
      </w:pPr>
      <w:r>
        <w:rPr>
          <w:sz w:val="24"/>
        </w:rPr>
        <w:t>Recognize</w:t>
      </w:r>
      <w:r>
        <w:rPr>
          <w:spacing w:val="-3"/>
          <w:sz w:val="24"/>
        </w:rPr>
        <w:t> </w:t>
      </w:r>
      <w:r>
        <w:rPr>
          <w:sz w:val="24"/>
        </w:rPr>
        <w:t>literal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</w:p>
    <w:p>
      <w:pPr>
        <w:pStyle w:val="ListParagraph"/>
        <w:numPr>
          <w:ilvl w:val="0"/>
          <w:numId w:val="65"/>
        </w:numPr>
        <w:tabs>
          <w:tab w:pos="2300" w:val="left" w:leader="none"/>
          <w:tab w:pos="2301" w:val="left" w:leader="none"/>
        </w:tabs>
        <w:spacing w:line="240" w:lineRule="auto" w:before="140" w:after="0"/>
        <w:ind w:left="2300" w:right="0" w:hanging="488"/>
        <w:jc w:val="left"/>
        <w:rPr>
          <w:sz w:val="24"/>
        </w:rPr>
      </w:pPr>
      <w:r>
        <w:rPr>
          <w:sz w:val="24"/>
        </w:rPr>
        <w:t>Answer</w:t>
      </w:r>
      <w:r>
        <w:rPr>
          <w:spacing w:val="-1"/>
          <w:sz w:val="24"/>
        </w:rPr>
        <w:t> </w:t>
      </w:r>
      <w:r>
        <w:rPr>
          <w:sz w:val="24"/>
        </w:rPr>
        <w:t>literal</w:t>
      </w:r>
      <w:r>
        <w:rPr>
          <w:spacing w:val="1"/>
          <w:sz w:val="24"/>
        </w:rPr>
        <w:t> </w:t>
      </w:r>
      <w:r>
        <w:rPr>
          <w:sz w:val="24"/>
        </w:rPr>
        <w:t>comprehension</w:t>
      </w:r>
      <w:r>
        <w:rPr>
          <w:spacing w:val="-1"/>
          <w:sz w:val="24"/>
        </w:rPr>
        <w:t> </w:t>
      </w:r>
      <w:r>
        <w:rPr>
          <w:sz w:val="24"/>
        </w:rPr>
        <w:t>questions</w:t>
      </w:r>
    </w:p>
    <w:p>
      <w:pPr>
        <w:pStyle w:val="Heading1"/>
        <w:spacing w:before="141"/>
      </w:pPr>
      <w:r>
        <w:rPr/>
        <w:t>Instruction:</w:t>
      </w:r>
    </w:p>
    <w:p>
      <w:pPr>
        <w:pStyle w:val="BodyText"/>
        <w:spacing w:line="360" w:lineRule="auto" w:before="135"/>
        <w:ind w:left="1580" w:right="1115"/>
      </w:pPr>
      <w:r>
        <w:rPr/>
        <w:t>The</w:t>
      </w:r>
      <w:r>
        <w:rPr>
          <w:spacing w:val="-3"/>
        </w:rPr>
        <w:t> </w:t>
      </w:r>
      <w:r>
        <w:rPr/>
        <w:t>researcher introduces</w:t>
      </w:r>
      <w:r>
        <w:rPr>
          <w:spacing w:val="-1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out</w:t>
      </w:r>
      <w:r>
        <w:rPr>
          <w:spacing w:val="-1"/>
        </w:rPr>
        <w:t> </w:t>
      </w:r>
      <w:r>
        <w:rPr/>
        <w:t>a brief</w:t>
      </w:r>
      <w:r>
        <w:rPr>
          <w:spacing w:val="-3"/>
        </w:rPr>
        <w:t> </w:t>
      </w:r>
      <w:r>
        <w:rPr/>
        <w:t>mock teaching</w:t>
      </w:r>
      <w:r>
        <w:rPr>
          <w:spacing w:val="-1"/>
        </w:rPr>
        <w:t> </w:t>
      </w:r>
      <w:r>
        <w:rPr/>
        <w:t>exercise</w:t>
      </w:r>
      <w:r>
        <w:rPr>
          <w:spacing w:val="59"/>
        </w:rPr>
        <w:t> </w:t>
      </w:r>
      <w:r>
        <w:rPr/>
        <w:t>on</w:t>
      </w:r>
      <w:r>
        <w:rPr>
          <w:spacing w:val="-57"/>
        </w:rPr>
        <w:t> </w:t>
      </w:r>
      <w:r>
        <w:rPr/>
        <w:t>how to identify literal information and answer comprehension questions, using literacy</w:t>
      </w:r>
      <w:r>
        <w:rPr>
          <w:spacing w:val="1"/>
        </w:rPr>
        <w:t> </w:t>
      </w:r>
      <w:r>
        <w:rPr/>
        <w:t>activities.</w:t>
      </w:r>
    </w:p>
    <w:p>
      <w:pPr>
        <w:pStyle w:val="Heading1"/>
        <w:spacing w:before="3"/>
      </w:pPr>
      <w:r>
        <w:rPr/>
        <w:t>Presentation:</w:t>
      </w:r>
    </w:p>
    <w:p>
      <w:pPr>
        <w:spacing w:before="140"/>
        <w:ind w:left="1580" w:right="0" w:firstLine="0"/>
        <w:jc w:val="left"/>
        <w:rPr>
          <w:b/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1:</w:t>
      </w:r>
    </w:p>
    <w:p>
      <w:pPr>
        <w:pStyle w:val="BodyText"/>
        <w:spacing w:line="360" w:lineRule="auto" w:before="132"/>
        <w:ind w:left="1580" w:right="1655"/>
      </w:pPr>
      <w:r>
        <w:rPr/>
        <w:t>The research assistants were given lesson plan to engage learners on how to identify</w:t>
      </w:r>
      <w:r>
        <w:rPr>
          <w:spacing w:val="-57"/>
        </w:rPr>
        <w:t> </w:t>
      </w:r>
      <w:r>
        <w:rPr/>
        <w:t>literal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and answer</w:t>
      </w:r>
      <w:r>
        <w:rPr>
          <w:spacing w:val="-1"/>
        </w:rPr>
        <w:t> </w:t>
      </w:r>
      <w:r>
        <w:rPr/>
        <w:t>comprehension question</w:t>
      </w:r>
      <w:r>
        <w:rPr>
          <w:spacing w:val="-1"/>
        </w:rPr>
        <w:t> </w:t>
      </w:r>
      <w:r>
        <w:rPr/>
        <w:t>from a</w:t>
      </w:r>
      <w:r>
        <w:rPr>
          <w:spacing w:val="-1"/>
        </w:rPr>
        <w:t> </w:t>
      </w:r>
      <w:r>
        <w:rPr/>
        <w:t>passage.</w:t>
      </w:r>
    </w:p>
    <w:p>
      <w:pPr>
        <w:pStyle w:val="Heading1"/>
        <w:spacing w:before="5"/>
      </w:pPr>
      <w:r>
        <w:rPr/>
        <w:t>Step</w:t>
      </w:r>
      <w:r>
        <w:rPr>
          <w:spacing w:val="-1"/>
        </w:rPr>
        <w:t> </w:t>
      </w:r>
      <w:r>
        <w:rPr/>
        <w:t>2:</w:t>
      </w:r>
    </w:p>
    <w:p>
      <w:pPr>
        <w:pStyle w:val="BodyText"/>
        <w:spacing w:before="134"/>
        <w:ind w:left="1580"/>
      </w:pP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assistants were</w:t>
      </w:r>
      <w:r>
        <w:rPr>
          <w:spacing w:val="-3"/>
        </w:rPr>
        <w:t> </w:t>
      </w:r>
      <w:r>
        <w:rPr/>
        <w:t>asked to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literal</w:t>
      </w:r>
      <w:r>
        <w:rPr>
          <w:spacing w:val="-1"/>
        </w:rPr>
        <w:t> </w:t>
      </w:r>
      <w:r>
        <w:rPr/>
        <w:t>information given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passage.</w:t>
      </w:r>
    </w:p>
    <w:p>
      <w:pPr>
        <w:pStyle w:val="Heading1"/>
        <w:spacing w:before="142"/>
      </w:pPr>
      <w:r>
        <w:rPr/>
        <w:t>Evaluation:</w:t>
      </w:r>
    </w:p>
    <w:p>
      <w:pPr>
        <w:pStyle w:val="BodyText"/>
        <w:spacing w:line="360" w:lineRule="auto" w:before="134"/>
        <w:ind w:left="1580" w:right="1457"/>
      </w:pPr>
      <w:r>
        <w:rPr/>
        <w:t>The</w:t>
      </w:r>
      <w:r>
        <w:rPr>
          <w:spacing w:val="-3"/>
        </w:rPr>
        <w:t> </w:t>
      </w:r>
      <w:r>
        <w:rPr/>
        <w:t>researcher evaluates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bringing</w:t>
      </w:r>
      <w:r>
        <w:rPr>
          <w:spacing w:val="-4"/>
        </w:rPr>
        <w:t> </w:t>
      </w:r>
      <w:r>
        <w:rPr/>
        <w:t>out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observations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corrections</w:t>
      </w:r>
      <w:r>
        <w:rPr>
          <w:spacing w:val="-57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presentation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assistants.</w:t>
      </w:r>
    </w:p>
    <w:p>
      <w:pPr>
        <w:spacing w:after="0" w:line="360" w:lineRule="auto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1564" w:right="1103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LESSON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6</w:t>
      </w:r>
    </w:p>
    <w:p>
      <w:pPr>
        <w:pStyle w:val="BodyText"/>
        <w:spacing w:before="1"/>
        <w:rPr>
          <w:b/>
          <w:sz w:val="21"/>
        </w:rPr>
      </w:pPr>
    </w:p>
    <w:p>
      <w:pPr>
        <w:spacing w:line="412" w:lineRule="auto" w:before="0"/>
        <w:ind w:left="3337" w:right="2874" w:firstLine="0"/>
        <w:jc w:val="center"/>
        <w:rPr>
          <w:b/>
          <w:sz w:val="24"/>
        </w:rPr>
      </w:pPr>
      <w:r>
        <w:rPr>
          <w:b/>
          <w:sz w:val="24"/>
        </w:rPr>
        <w:t>Topic: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Writing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(copying)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eligible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handwriting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Time: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8:30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 9:30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20"/>
      </w:pPr>
      <w:r>
        <w:rPr/>
        <w:t>Objective:</w:t>
      </w:r>
    </w:p>
    <w:p>
      <w:pPr>
        <w:pStyle w:val="BodyText"/>
        <w:spacing w:before="132"/>
        <w:ind w:left="1580"/>
      </w:pPr>
      <w:r>
        <w:rPr/>
        <w:t>By</w:t>
      </w:r>
      <w:r>
        <w:rPr>
          <w:spacing w:val="-6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session, the research</w:t>
      </w:r>
      <w:r>
        <w:rPr>
          <w:spacing w:val="1"/>
        </w:rPr>
        <w:t> </w:t>
      </w:r>
      <w:r>
        <w:rPr/>
        <w:t>assistants would be</w:t>
      </w:r>
      <w:r>
        <w:rPr>
          <w:spacing w:val="-1"/>
        </w:rPr>
        <w:t> </w:t>
      </w:r>
      <w:r>
        <w:rPr/>
        <w:t>able to:</w:t>
      </w:r>
    </w:p>
    <w:p>
      <w:pPr>
        <w:pStyle w:val="ListParagraph"/>
        <w:numPr>
          <w:ilvl w:val="0"/>
          <w:numId w:val="66"/>
        </w:numPr>
        <w:tabs>
          <w:tab w:pos="425" w:val="left" w:leader="none"/>
          <w:tab w:pos="2301" w:val="left" w:leader="none"/>
        </w:tabs>
        <w:spacing w:line="240" w:lineRule="auto" w:before="140" w:after="0"/>
        <w:ind w:left="2300" w:right="0" w:hanging="2296"/>
        <w:jc w:val="left"/>
        <w:rPr>
          <w:sz w:val="24"/>
        </w:rPr>
      </w:pPr>
      <w:r>
        <w:rPr>
          <w:sz w:val="24"/>
        </w:rPr>
        <w:t>Recognize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 for</w:t>
      </w:r>
      <w:r>
        <w:rPr>
          <w:spacing w:val="-1"/>
          <w:sz w:val="24"/>
        </w:rPr>
        <w:t> </w:t>
      </w:r>
      <w:r>
        <w:rPr>
          <w:sz w:val="24"/>
        </w:rPr>
        <w:t>learners to</w:t>
      </w:r>
      <w:r>
        <w:rPr>
          <w:spacing w:val="-1"/>
          <w:sz w:val="24"/>
        </w:rPr>
        <w:t> </w:t>
      </w:r>
      <w:r>
        <w:rPr>
          <w:sz w:val="24"/>
        </w:rPr>
        <w:t>copy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stories</w:t>
      </w:r>
      <w:r>
        <w:rPr>
          <w:spacing w:val="-1"/>
          <w:sz w:val="24"/>
        </w:rPr>
        <w:t> </w:t>
      </w:r>
      <w:r>
        <w:rPr>
          <w:sz w:val="24"/>
        </w:rPr>
        <w:t>eligibly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correctly.</w:t>
      </w:r>
    </w:p>
    <w:p>
      <w:pPr>
        <w:pStyle w:val="Heading1"/>
        <w:spacing w:before="142"/>
      </w:pPr>
      <w:r>
        <w:rPr/>
        <w:t>Instruction:</w:t>
      </w:r>
    </w:p>
    <w:p>
      <w:pPr>
        <w:pStyle w:val="BodyText"/>
        <w:spacing w:line="360" w:lineRule="auto" w:before="134"/>
        <w:ind w:left="1580" w:right="2072"/>
      </w:pPr>
      <w:r>
        <w:rPr/>
        <w:t>The</w:t>
      </w:r>
      <w:r>
        <w:rPr>
          <w:spacing w:val="-3"/>
        </w:rPr>
        <w:t> </w:t>
      </w:r>
      <w:r>
        <w:rPr/>
        <w:t>researcher introduces the</w:t>
      </w:r>
      <w:r>
        <w:rPr>
          <w:spacing w:val="-1"/>
        </w:rPr>
        <w:t> </w:t>
      </w:r>
      <w:r>
        <w:rPr/>
        <w:t>lesson by</w:t>
      </w:r>
      <w:r>
        <w:rPr>
          <w:spacing w:val="-5"/>
        </w:rPr>
        <w:t> </w:t>
      </w:r>
      <w:r>
        <w:rPr/>
        <w:t>presenting</w:t>
      </w:r>
      <w:r>
        <w:rPr>
          <w:spacing w:val="-4"/>
        </w:rPr>
        <w:t> </w:t>
      </w:r>
      <w:r>
        <w:rPr/>
        <w:t>samples of writing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learner</w:t>
      </w:r>
      <w:r>
        <w:rPr>
          <w:spacing w:val="-57"/>
        </w:rPr>
        <w:t> </w:t>
      </w:r>
      <w:r>
        <w:rPr/>
        <w:t>presentation.</w:t>
      </w:r>
    </w:p>
    <w:p>
      <w:pPr>
        <w:pStyle w:val="Heading1"/>
        <w:spacing w:before="5"/>
      </w:pPr>
      <w:r>
        <w:rPr/>
        <w:t>Step</w:t>
      </w:r>
      <w:r>
        <w:rPr>
          <w:spacing w:val="-3"/>
        </w:rPr>
        <w:t> </w:t>
      </w:r>
      <w:r>
        <w:rPr/>
        <w:t>1:</w:t>
      </w:r>
    </w:p>
    <w:p>
      <w:pPr>
        <w:pStyle w:val="BodyText"/>
        <w:spacing w:line="360" w:lineRule="auto" w:before="132"/>
        <w:ind w:left="1580" w:right="1601"/>
      </w:pPr>
      <w:r>
        <w:rPr/>
        <w:t>The</w:t>
      </w:r>
      <w:r>
        <w:rPr>
          <w:spacing w:val="-4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assistants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1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writing</w:t>
      </w:r>
      <w:r>
        <w:rPr>
          <w:spacing w:val="-4"/>
        </w:rPr>
        <w:t> </w:t>
      </w:r>
      <w:r>
        <w:rPr/>
        <w:t>(copying)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eligible</w:t>
      </w:r>
    </w:p>
    <w:p>
      <w:pPr>
        <w:pStyle w:val="BodyText"/>
        <w:ind w:left="1580"/>
      </w:pPr>
      <w:r>
        <w:rPr/>
        <w:t>hand</w:t>
      </w:r>
      <w:r>
        <w:rPr>
          <w:spacing w:val="-1"/>
        </w:rPr>
        <w:t> </w:t>
      </w:r>
      <w:r>
        <w:rPr/>
        <w:t>writing</w:t>
      </w:r>
      <w:r>
        <w:rPr>
          <w:spacing w:val="-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and use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to help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1"/>
          <w:numId w:val="66"/>
        </w:numPr>
        <w:tabs>
          <w:tab w:pos="2301" w:val="left" w:leader="none"/>
        </w:tabs>
        <w:spacing w:line="240" w:lineRule="auto" w:before="140" w:after="0"/>
        <w:ind w:left="2300" w:right="0" w:hanging="282"/>
        <w:jc w:val="left"/>
        <w:rPr>
          <w:sz w:val="24"/>
        </w:rPr>
      </w:pPr>
      <w:r>
        <w:rPr>
          <w:sz w:val="24"/>
        </w:rPr>
        <w:t>Copy</w:t>
      </w:r>
      <w:r>
        <w:rPr>
          <w:spacing w:val="-5"/>
          <w:sz w:val="24"/>
        </w:rPr>
        <w:t> </w:t>
      </w:r>
      <w:r>
        <w:rPr>
          <w:sz w:val="24"/>
        </w:rPr>
        <w:t>their stories</w:t>
      </w:r>
      <w:r>
        <w:rPr>
          <w:spacing w:val="1"/>
          <w:sz w:val="24"/>
        </w:rPr>
        <w:t> </w:t>
      </w:r>
      <w:r>
        <w:rPr>
          <w:sz w:val="24"/>
        </w:rPr>
        <w:t>correctly</w:t>
      </w:r>
    </w:p>
    <w:p>
      <w:pPr>
        <w:pStyle w:val="ListParagraph"/>
        <w:numPr>
          <w:ilvl w:val="1"/>
          <w:numId w:val="66"/>
        </w:numPr>
        <w:tabs>
          <w:tab w:pos="2301" w:val="left" w:leader="none"/>
        </w:tabs>
        <w:spacing w:line="240" w:lineRule="auto" w:before="137" w:after="0"/>
        <w:ind w:left="2300" w:right="0" w:hanging="347"/>
        <w:jc w:val="left"/>
        <w:rPr>
          <w:sz w:val="24"/>
        </w:rPr>
      </w:pPr>
      <w:r>
        <w:rPr>
          <w:sz w:val="24"/>
        </w:rPr>
        <w:t>And eligibly</w:t>
      </w:r>
    </w:p>
    <w:p>
      <w:pPr>
        <w:pStyle w:val="Heading1"/>
        <w:spacing w:before="144"/>
      </w:pPr>
      <w:r>
        <w:rPr/>
        <w:t>Steps</w:t>
      </w:r>
      <w:r>
        <w:rPr>
          <w:spacing w:val="-1"/>
        </w:rPr>
        <w:t> </w:t>
      </w:r>
      <w:r>
        <w:rPr/>
        <w:t>2:</w:t>
      </w:r>
    </w:p>
    <w:p>
      <w:pPr>
        <w:pStyle w:val="BodyText"/>
        <w:spacing w:line="360" w:lineRule="auto" w:before="132"/>
        <w:ind w:left="1580" w:right="1396"/>
      </w:pPr>
      <w:r>
        <w:rPr/>
        <w:t>The researcher assistants took turns to demonstrate how to help learners copy correctly</w:t>
      </w:r>
      <w:r>
        <w:rPr>
          <w:spacing w:val="-57"/>
        </w:rPr>
        <w:t> </w:t>
      </w:r>
      <w:r>
        <w:rPr/>
        <w:t>and eligibly</w:t>
      </w:r>
    </w:p>
    <w:p>
      <w:pPr>
        <w:pStyle w:val="Heading1"/>
        <w:spacing w:before="5"/>
      </w:pPr>
      <w:r>
        <w:rPr/>
        <w:t>Evaluation:</w:t>
      </w:r>
    </w:p>
    <w:p>
      <w:pPr>
        <w:pStyle w:val="BodyText"/>
        <w:spacing w:line="360" w:lineRule="auto" w:before="134"/>
        <w:ind w:left="1580" w:right="1250"/>
      </w:pPr>
      <w:r>
        <w:rPr/>
        <w:t>The</w:t>
      </w:r>
      <w:r>
        <w:rPr>
          <w:spacing w:val="-3"/>
        </w:rPr>
        <w:t> </w:t>
      </w:r>
      <w:r>
        <w:rPr/>
        <w:t>researcher asked</w:t>
      </w:r>
      <w:r>
        <w:rPr>
          <w:spacing w:val="-1"/>
        </w:rPr>
        <w:t> </w:t>
      </w:r>
      <w:r>
        <w:rPr/>
        <w:t>the research</w:t>
      </w:r>
      <w:r>
        <w:rPr>
          <w:spacing w:val="-1"/>
        </w:rPr>
        <w:t> </w:t>
      </w:r>
      <w:r>
        <w:rPr/>
        <w:t>assistants</w:t>
      </w:r>
      <w:r>
        <w:rPr>
          <w:spacing w:val="-1"/>
        </w:rPr>
        <w:t> </w:t>
      </w:r>
      <w:r>
        <w:rPr/>
        <w:t>some oral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writing</w:t>
      </w:r>
      <w:r>
        <w:rPr>
          <w:spacing w:val="-3"/>
        </w:rPr>
        <w:t> </w:t>
      </w:r>
      <w:r>
        <w:rPr/>
        <w:t>activities</w:t>
      </w:r>
      <w:r>
        <w:rPr>
          <w:spacing w:val="-57"/>
        </w:rPr>
        <w:t> </w:t>
      </w:r>
      <w:r>
        <w:rPr/>
        <w:t>they</w:t>
      </w:r>
      <w:r>
        <w:rPr>
          <w:spacing w:val="-5"/>
        </w:rPr>
        <w:t> </w:t>
      </w:r>
      <w:r>
        <w:rPr/>
        <w:t>had</w:t>
      </w:r>
      <w:r>
        <w:rPr>
          <w:spacing w:val="-1"/>
        </w:rPr>
        <w:t> </w:t>
      </w:r>
      <w:r>
        <w:rPr/>
        <w:t>demonstrated.</w:t>
      </w:r>
    </w:p>
    <w:p>
      <w:pPr>
        <w:spacing w:after="0" w:line="360" w:lineRule="auto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spacing w:line="276" w:lineRule="auto" w:before="90"/>
        <w:ind w:left="3282" w:right="1115" w:hanging="1702"/>
      </w:pPr>
      <w:r>
        <w:rPr/>
        <w:t>APPENDIX B3: PERFORMANCE LEVEL OF LEARNERS WITH</w:t>
      </w:r>
      <w:r>
        <w:rPr>
          <w:spacing w:val="1"/>
        </w:rPr>
        <w:t> </w:t>
      </w:r>
      <w:r>
        <w:rPr/>
        <w:t>INTELLECTUAL</w:t>
      </w:r>
      <w:r>
        <w:rPr>
          <w:spacing w:val="-2"/>
        </w:rPr>
        <w:t> </w:t>
      </w:r>
      <w:r>
        <w:rPr/>
        <w:t>DISABILITIES</w:t>
      </w:r>
      <w:r>
        <w:rPr>
          <w:spacing w:val="-2"/>
        </w:rPr>
        <w:t> </w:t>
      </w:r>
      <w:r>
        <w:rPr/>
        <w:t>ON</w:t>
      </w:r>
      <w:r>
        <w:rPr>
          <w:spacing w:val="56"/>
        </w:rPr>
        <w:t> </w:t>
      </w:r>
      <w:r>
        <w:rPr/>
        <w:t>LITERACY</w:t>
      </w:r>
      <w:r>
        <w:rPr>
          <w:spacing w:val="-2"/>
        </w:rPr>
        <w:t> </w:t>
      </w:r>
      <w:r>
        <w:rPr/>
        <w:t>SKILLS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</w:p>
    <w:tbl>
      <w:tblPr>
        <w:tblW w:w="0" w:type="auto"/>
        <w:jc w:val="left"/>
        <w:tblInd w:w="2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1784"/>
        <w:gridCol w:w="862"/>
        <w:gridCol w:w="1784"/>
        <w:gridCol w:w="828"/>
      </w:tblGrid>
      <w:tr>
        <w:trPr>
          <w:trHeight w:val="517" w:hRule="atLeast"/>
        </w:trPr>
        <w:tc>
          <w:tcPr>
            <w:tcW w:w="208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Literacy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Skills</w:t>
            </w:r>
          </w:p>
        </w:tc>
        <w:tc>
          <w:tcPr>
            <w:tcW w:w="1784" w:type="dxa"/>
          </w:tcPr>
          <w:p>
            <w:pPr>
              <w:pStyle w:val="TableParagraph"/>
              <w:spacing w:line="275" w:lineRule="exact"/>
              <w:ind w:left="308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Pass</w:t>
            </w:r>
          </w:p>
        </w:tc>
        <w:tc>
          <w:tcPr>
            <w:tcW w:w="862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784" w:type="dxa"/>
          </w:tcPr>
          <w:p>
            <w:pPr>
              <w:pStyle w:val="TableParagraph"/>
              <w:spacing w:line="275" w:lineRule="exact"/>
              <w:ind w:left="306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Fall</w:t>
            </w:r>
          </w:p>
        </w:tc>
        <w:tc>
          <w:tcPr>
            <w:tcW w:w="828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518" w:hRule="atLeast"/>
        </w:trPr>
        <w:tc>
          <w:tcPr>
            <w:tcW w:w="20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Vocabulary</w:t>
            </w:r>
          </w:p>
        </w:tc>
        <w:tc>
          <w:tcPr>
            <w:tcW w:w="1784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62" w:type="dxa"/>
          </w:tcPr>
          <w:p>
            <w:pPr>
              <w:pStyle w:val="TableParagraph"/>
              <w:spacing w:line="275" w:lineRule="exact"/>
              <w:ind w:left="123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78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28" w:type="dxa"/>
          </w:tcPr>
          <w:p>
            <w:pPr>
              <w:pStyle w:val="TableParagraph"/>
              <w:spacing w:line="275" w:lineRule="exact"/>
              <w:ind w:left="271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  <w:tr>
        <w:trPr>
          <w:trHeight w:val="834" w:hRule="atLeast"/>
        </w:trPr>
        <w:tc>
          <w:tcPr>
            <w:tcW w:w="2089" w:type="dxa"/>
          </w:tcPr>
          <w:p>
            <w:pPr>
              <w:pStyle w:val="TableParagraph"/>
              <w:spacing w:line="276" w:lineRule="auto"/>
              <w:ind w:left="107" w:right="898"/>
              <w:rPr>
                <w:sz w:val="24"/>
              </w:rPr>
            </w:pPr>
            <w:r>
              <w:rPr>
                <w:sz w:val="24"/>
              </w:rPr>
              <w:t>Expressive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Language</w:t>
            </w:r>
          </w:p>
        </w:tc>
        <w:tc>
          <w:tcPr>
            <w:tcW w:w="1784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line="275" w:lineRule="exact"/>
              <w:ind w:left="123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78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28" w:type="dxa"/>
          </w:tcPr>
          <w:p>
            <w:pPr>
              <w:pStyle w:val="TableParagraph"/>
              <w:spacing w:line="275" w:lineRule="exact"/>
              <w:ind w:left="271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832" w:hRule="atLeast"/>
        </w:trPr>
        <w:tc>
          <w:tcPr>
            <w:tcW w:w="2089" w:type="dxa"/>
          </w:tcPr>
          <w:p>
            <w:pPr>
              <w:pStyle w:val="TableParagraph"/>
              <w:spacing w:line="276" w:lineRule="auto"/>
              <w:ind w:left="107" w:right="1001"/>
              <w:rPr>
                <w:sz w:val="24"/>
              </w:rPr>
            </w:pPr>
            <w:r>
              <w:rPr>
                <w:spacing w:val="-1"/>
                <w:sz w:val="24"/>
              </w:rPr>
              <w:t>Receptive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Language</w:t>
            </w:r>
          </w:p>
        </w:tc>
        <w:tc>
          <w:tcPr>
            <w:tcW w:w="1784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line="275" w:lineRule="exact"/>
              <w:ind w:left="123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78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28" w:type="dxa"/>
          </w:tcPr>
          <w:p>
            <w:pPr>
              <w:pStyle w:val="TableParagraph"/>
              <w:spacing w:line="275" w:lineRule="exact"/>
              <w:ind w:left="271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518" w:hRule="atLeast"/>
        </w:trPr>
        <w:tc>
          <w:tcPr>
            <w:tcW w:w="208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Comprehension</w:t>
            </w:r>
          </w:p>
        </w:tc>
        <w:tc>
          <w:tcPr>
            <w:tcW w:w="1784" w:type="dxa"/>
          </w:tcPr>
          <w:p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2" w:type="dxa"/>
          </w:tcPr>
          <w:p>
            <w:pPr>
              <w:pStyle w:val="TableParagraph"/>
              <w:spacing w:before="1"/>
              <w:ind w:left="123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784" w:type="dxa"/>
          </w:tcPr>
          <w:p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28" w:type="dxa"/>
          </w:tcPr>
          <w:p>
            <w:pPr>
              <w:pStyle w:val="TableParagraph"/>
              <w:spacing w:before="1"/>
              <w:ind w:left="271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>
        <w:trPr>
          <w:trHeight w:val="517" w:hRule="atLeast"/>
        </w:trPr>
        <w:tc>
          <w:tcPr>
            <w:tcW w:w="208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Vocational</w:t>
            </w:r>
          </w:p>
        </w:tc>
        <w:tc>
          <w:tcPr>
            <w:tcW w:w="1784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62" w:type="dxa"/>
          </w:tcPr>
          <w:p>
            <w:pPr>
              <w:pStyle w:val="TableParagraph"/>
              <w:spacing w:line="275" w:lineRule="exact"/>
              <w:ind w:left="123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784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28" w:type="dxa"/>
          </w:tcPr>
          <w:p>
            <w:pPr>
              <w:pStyle w:val="TableParagraph"/>
              <w:spacing w:line="275" w:lineRule="exact"/>
              <w:ind w:left="271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line="463" w:lineRule="auto" w:before="90"/>
        <w:ind w:left="1580" w:right="1524" w:firstLine="823"/>
        <w:jc w:val="left"/>
        <w:rPr>
          <w:sz w:val="24"/>
        </w:rPr>
      </w:pPr>
      <w:r>
        <w:rPr>
          <w:b/>
          <w:sz w:val="24"/>
        </w:rPr>
        <w:t>(Open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Doors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Special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Learners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Centre,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Jos: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Record,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2015)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compiled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learners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intellectual</w:t>
      </w:r>
      <w:r>
        <w:rPr>
          <w:spacing w:val="-57"/>
          <w:sz w:val="24"/>
        </w:rPr>
        <w:t> </w:t>
      </w:r>
      <w:r>
        <w:rPr>
          <w:sz w:val="24"/>
        </w:rPr>
        <w:t>disabilities 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area</w:t>
      </w:r>
    </w:p>
    <w:p>
      <w:pPr>
        <w:spacing w:after="0" w:line="463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90"/>
        <w:ind w:left="1555" w:right="1103"/>
        <w:jc w:val="center"/>
      </w:pPr>
      <w:r>
        <w:rPr/>
        <w:t>APPENDIX</w:t>
      </w:r>
      <w:r>
        <w:rPr>
          <w:spacing w:val="-4"/>
        </w:rPr>
        <w:t> </w:t>
      </w:r>
      <w:r>
        <w:rPr/>
        <w:t>B4:</w:t>
      </w:r>
      <w:r>
        <w:rPr>
          <w:spacing w:val="-2"/>
        </w:rPr>
        <w:t> </w:t>
      </w:r>
      <w:r>
        <w:rPr/>
        <w:t>INSTRUMENT</w:t>
      </w:r>
      <w:r>
        <w:rPr>
          <w:spacing w:val="-2"/>
        </w:rPr>
        <w:t> </w:t>
      </w:r>
      <w:r>
        <w:rPr/>
        <w:t>VALIDATION</w:t>
      </w:r>
      <w:r>
        <w:rPr>
          <w:spacing w:val="-2"/>
        </w:rPr>
        <w:t> </w:t>
      </w:r>
      <w:r>
        <w:rPr/>
        <w:t>REPORTS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1371600</wp:posOffset>
            </wp:positionH>
            <wp:positionV relativeFrom="paragraph">
              <wp:posOffset>205200</wp:posOffset>
            </wp:positionV>
            <wp:extent cx="5705204" cy="7360920"/>
            <wp:effectExtent l="0" t="0" r="0" b="0"/>
            <wp:wrapTopAndBottom/>
            <wp:docPr id="5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204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644"/>
        <w:rPr>
          <w:sz w:val="20"/>
        </w:rPr>
      </w:pPr>
      <w:r>
        <w:rPr>
          <w:sz w:val="20"/>
        </w:rPr>
        <w:drawing>
          <wp:inline distT="0" distB="0" distL="0" distR="0">
            <wp:extent cx="5902533" cy="8193024"/>
            <wp:effectExtent l="0" t="0" r="0" b="0"/>
            <wp:docPr id="6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533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637"/>
        <w:rPr>
          <w:sz w:val="20"/>
        </w:rPr>
      </w:pPr>
      <w:r>
        <w:rPr>
          <w:sz w:val="20"/>
        </w:rPr>
        <w:drawing>
          <wp:inline distT="0" distB="0" distL="0" distR="0">
            <wp:extent cx="5905842" cy="8289035"/>
            <wp:effectExtent l="0" t="0" r="0" b="0"/>
            <wp:docPr id="6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842" cy="82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5942687" cy="8229600"/>
            <wp:effectExtent l="0" t="0" r="0" b="0"/>
            <wp:docPr id="6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8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637"/>
        <w:rPr>
          <w:sz w:val="20"/>
        </w:rPr>
      </w:pPr>
      <w:r>
        <w:rPr>
          <w:sz w:val="20"/>
        </w:rPr>
        <w:drawing>
          <wp:inline distT="0" distB="0" distL="0" distR="0">
            <wp:extent cx="5907285" cy="8229600"/>
            <wp:effectExtent l="0" t="0" r="0" b="0"/>
            <wp:docPr id="6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5942497" cy="8270748"/>
            <wp:effectExtent l="0" t="0" r="0" b="0"/>
            <wp:docPr id="6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497" cy="827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5943773" cy="8266176"/>
            <wp:effectExtent l="0" t="0" r="0" b="0"/>
            <wp:docPr id="7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773" cy="82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5943682" cy="8261604"/>
            <wp:effectExtent l="0" t="0" r="0" b="0"/>
            <wp:docPr id="7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82" cy="826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ind w:left="1616"/>
        <w:rPr>
          <w:sz w:val="20"/>
        </w:rPr>
      </w:pPr>
      <w:r>
        <w:rPr>
          <w:sz w:val="20"/>
        </w:rPr>
        <w:drawing>
          <wp:inline distT="0" distB="0" distL="0" distR="0">
            <wp:extent cx="5921002" cy="8234172"/>
            <wp:effectExtent l="0" t="0" r="0" b="0"/>
            <wp:docPr id="7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002" cy="823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616"/>
        <w:rPr>
          <w:sz w:val="20"/>
        </w:rPr>
      </w:pPr>
      <w:r>
        <w:rPr>
          <w:sz w:val="20"/>
        </w:rPr>
        <w:drawing>
          <wp:inline distT="0" distB="0" distL="0" distR="0">
            <wp:extent cx="5920637" cy="8252459"/>
            <wp:effectExtent l="0" t="0" r="0" b="0"/>
            <wp:docPr id="7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637" cy="825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5949674" cy="8215883"/>
            <wp:effectExtent l="0" t="0" r="0" b="0"/>
            <wp:docPr id="7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74" cy="821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666"/>
        <w:rPr>
          <w:sz w:val="20"/>
        </w:rPr>
      </w:pPr>
      <w:r>
        <w:rPr>
          <w:sz w:val="20"/>
        </w:rPr>
        <w:drawing>
          <wp:inline distT="0" distB="0" distL="0" distR="0">
            <wp:extent cx="5887643" cy="8270748"/>
            <wp:effectExtent l="0" t="0" r="0" b="0"/>
            <wp:docPr id="8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643" cy="827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5944686" cy="8243316"/>
            <wp:effectExtent l="0" t="0" r="0" b="0"/>
            <wp:docPr id="8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686" cy="824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ind w:left="1752"/>
        <w:rPr>
          <w:sz w:val="20"/>
        </w:rPr>
      </w:pPr>
      <w:r>
        <w:rPr>
          <w:sz w:val="20"/>
        </w:rPr>
        <w:drawing>
          <wp:inline distT="0" distB="0" distL="0" distR="0">
            <wp:extent cx="5815754" cy="8119872"/>
            <wp:effectExtent l="0" t="0" r="0" b="0"/>
            <wp:docPr id="8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754" cy="8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637"/>
        <w:rPr>
          <w:sz w:val="20"/>
        </w:rPr>
      </w:pPr>
      <w:r>
        <w:rPr>
          <w:sz w:val="20"/>
        </w:rPr>
        <w:drawing>
          <wp:inline distT="0" distB="0" distL="0" distR="0">
            <wp:extent cx="5905030" cy="8156448"/>
            <wp:effectExtent l="0" t="0" r="0" b="0"/>
            <wp:docPr id="8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030" cy="81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pStyle w:val="BodyText"/>
        <w:ind w:left="1695"/>
        <w:rPr>
          <w:sz w:val="20"/>
        </w:rPr>
      </w:pPr>
      <w:r>
        <w:rPr>
          <w:sz w:val="20"/>
        </w:rPr>
        <w:drawing>
          <wp:inline distT="0" distB="0" distL="0" distR="0">
            <wp:extent cx="5814776" cy="8010144"/>
            <wp:effectExtent l="0" t="0" r="0" b="0"/>
            <wp:docPr id="8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776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ind w:left="1616"/>
        <w:rPr>
          <w:sz w:val="20"/>
        </w:rPr>
      </w:pPr>
      <w:r>
        <w:rPr>
          <w:sz w:val="20"/>
        </w:rPr>
        <w:drawing>
          <wp:inline distT="0" distB="0" distL="0" distR="0">
            <wp:extent cx="5918742" cy="8243316"/>
            <wp:effectExtent l="0" t="0" r="0" b="0"/>
            <wp:docPr id="9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742" cy="824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5846499" cy="7658100"/>
            <wp:effectExtent l="0" t="0" r="0" b="0"/>
            <wp:docPr id="9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499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b/>
          <w:sz w:val="22"/>
        </w:rPr>
      </w:pPr>
    </w:p>
    <w:p>
      <w:pPr>
        <w:spacing w:before="90"/>
        <w:ind w:left="1562" w:right="1103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B5: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ANALYSES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HYPOTHESES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spacing w:before="1"/>
        <w:ind w:left="1561" w:right="1103"/>
        <w:jc w:val="center"/>
      </w:pPr>
      <w:r>
        <w:rPr/>
        <w:t>Summary</w:t>
      </w:r>
      <w:r>
        <w:rPr>
          <w:spacing w:val="-2"/>
        </w:rPr>
        <w:t> </w:t>
      </w:r>
      <w:r>
        <w:rPr/>
        <w:t>of Hypothesis</w:t>
      </w:r>
      <w:r>
        <w:rPr>
          <w:spacing w:val="-1"/>
        </w:rPr>
        <w:t> </w:t>
      </w:r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spacing w:before="0" w:after="30"/>
        <w:ind w:left="1564" w:right="515" w:firstLine="0"/>
        <w:jc w:val="center"/>
        <w:rPr>
          <w:b/>
          <w:sz w:val="24"/>
        </w:rPr>
      </w:pPr>
      <w:r>
        <w:rPr>
          <w:b/>
          <w:sz w:val="24"/>
        </w:rPr>
        <w:t>Group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Statistics</w:t>
      </w:r>
    </w:p>
    <w:tbl>
      <w:tblPr>
        <w:tblW w:w="0" w:type="auto"/>
        <w:jc w:val="left"/>
        <w:tblInd w:w="160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2198"/>
        <w:gridCol w:w="1128"/>
        <w:gridCol w:w="1128"/>
        <w:gridCol w:w="1594"/>
        <w:gridCol w:w="1627"/>
      </w:tblGrid>
      <w:tr>
        <w:trPr>
          <w:trHeight w:val="612" w:hRule="atLeast"/>
        </w:trPr>
        <w:tc>
          <w:tcPr>
            <w:tcW w:w="3759" w:type="dxa"/>
            <w:gridSpan w:val="2"/>
          </w:tcPr>
          <w:p>
            <w:pPr>
              <w:pStyle w:val="TableParagraph"/>
              <w:spacing w:before="24"/>
              <w:ind w:left="2335" w:right="203" w:hanging="49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12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60" w:right="123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93" w:right="55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16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46" w:right="-15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</w:tr>
      <w:tr>
        <w:trPr>
          <w:trHeight w:val="364" w:hRule="atLeast"/>
        </w:trPr>
        <w:tc>
          <w:tcPr>
            <w:tcW w:w="156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8"/>
              <w:ind w:left="165"/>
              <w:rPr>
                <w:sz w:val="24"/>
              </w:rPr>
            </w:pPr>
            <w:r>
              <w:rPr>
                <w:sz w:val="24"/>
              </w:rPr>
              <w:t>Mean_scores</w:t>
            </w:r>
          </w:p>
        </w:tc>
        <w:tc>
          <w:tcPr>
            <w:tcW w:w="2198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133" w:right="38"/>
              <w:jc w:val="center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2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23" w:right="3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65" w:right="123"/>
              <w:jc w:val="center"/>
              <w:rPr>
                <w:sz w:val="24"/>
              </w:rPr>
            </w:pPr>
            <w:r>
              <w:rPr>
                <w:sz w:val="24"/>
              </w:rPr>
              <w:t>12.7000</w:t>
            </w:r>
          </w:p>
        </w:tc>
        <w:tc>
          <w:tcPr>
            <w:tcW w:w="15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93" w:right="52"/>
              <w:jc w:val="center"/>
              <w:rPr>
                <w:sz w:val="24"/>
              </w:rPr>
            </w:pPr>
            <w:r>
              <w:rPr>
                <w:sz w:val="24"/>
              </w:rPr>
              <w:t>7.16736</w:t>
            </w:r>
          </w:p>
        </w:tc>
        <w:tc>
          <w:tcPr>
            <w:tcW w:w="162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12" w:right="362"/>
              <w:jc w:val="center"/>
              <w:rPr>
                <w:sz w:val="24"/>
              </w:rPr>
            </w:pPr>
            <w:r>
              <w:rPr>
                <w:sz w:val="24"/>
              </w:rPr>
              <w:t>2.26652</w:t>
            </w:r>
          </w:p>
        </w:tc>
      </w:tr>
      <w:tr>
        <w:trPr>
          <w:trHeight w:val="324" w:hRule="atLeast"/>
        </w:trPr>
        <w:tc>
          <w:tcPr>
            <w:tcW w:w="156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0"/>
              <w:ind w:left="132" w:right="38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2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423" w:right="3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65" w:right="123"/>
              <w:jc w:val="center"/>
              <w:rPr>
                <w:sz w:val="24"/>
              </w:rPr>
            </w:pPr>
            <w:r>
              <w:rPr>
                <w:sz w:val="24"/>
              </w:rPr>
              <w:t>12.4800</w:t>
            </w:r>
          </w:p>
        </w:tc>
        <w:tc>
          <w:tcPr>
            <w:tcW w:w="15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93" w:right="52"/>
              <w:jc w:val="center"/>
              <w:rPr>
                <w:sz w:val="24"/>
              </w:rPr>
            </w:pPr>
            <w:r>
              <w:rPr>
                <w:sz w:val="24"/>
              </w:rPr>
              <w:t>6.57956</w:t>
            </w:r>
          </w:p>
        </w:tc>
        <w:tc>
          <w:tcPr>
            <w:tcW w:w="162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412" w:right="362"/>
              <w:jc w:val="center"/>
              <w:rPr>
                <w:sz w:val="24"/>
              </w:rPr>
            </w:pPr>
            <w:r>
              <w:rPr>
                <w:sz w:val="24"/>
              </w:rPr>
              <w:t>2.08064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29" w:after="33"/>
        <w:ind w:left="897" w:right="1103"/>
        <w:jc w:val="center"/>
      </w:pPr>
      <w:r>
        <w:rPr/>
        <w:t>Independent</w:t>
      </w:r>
      <w:r>
        <w:rPr>
          <w:spacing w:val="-3"/>
        </w:rPr>
        <w:t> </w:t>
      </w:r>
      <w:r>
        <w:rPr/>
        <w:t>Samples</w:t>
      </w:r>
      <w:r>
        <w:rPr>
          <w:spacing w:val="-3"/>
        </w:rPr>
        <w:t> </w:t>
      </w:r>
      <w:r>
        <w:rPr/>
        <w:t>Test</w:t>
      </w:r>
    </w:p>
    <w:tbl>
      <w:tblPr>
        <w:tblW w:w="0" w:type="auto"/>
        <w:jc w:val="left"/>
        <w:tblInd w:w="3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1092"/>
        <w:gridCol w:w="695"/>
        <w:gridCol w:w="993"/>
        <w:gridCol w:w="570"/>
        <w:gridCol w:w="851"/>
        <w:gridCol w:w="710"/>
        <w:gridCol w:w="1137"/>
        <w:gridCol w:w="1276"/>
        <w:gridCol w:w="1137"/>
        <w:gridCol w:w="1134"/>
      </w:tblGrid>
      <w:tr>
        <w:trPr>
          <w:trHeight w:val="876" w:hRule="atLeast"/>
        </w:trPr>
        <w:tc>
          <w:tcPr>
            <w:tcW w:w="1971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28" w:right="113" w:hanging="2"/>
              <w:jc w:val="center"/>
              <w:rPr>
                <w:sz w:val="24"/>
              </w:rPr>
            </w:pPr>
            <w:r>
              <w:rPr>
                <w:sz w:val="24"/>
              </w:rPr>
              <w:t>Levene's 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Equality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Variances</w:t>
            </w:r>
          </w:p>
        </w:tc>
        <w:tc>
          <w:tcPr>
            <w:tcW w:w="6815" w:type="dxa"/>
            <w:gridSpan w:val="7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067" w:right="2029"/>
              <w:jc w:val="center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Means</w:t>
            </w:r>
          </w:p>
        </w:tc>
      </w:tr>
      <w:tr>
        <w:trPr>
          <w:trHeight w:val="862" w:hRule="atLeast"/>
        </w:trPr>
        <w:tc>
          <w:tcPr>
            <w:tcW w:w="19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4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335" w:right="297"/>
              <w:jc w:val="center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Difference</w:t>
            </w:r>
          </w:p>
        </w:tc>
      </w:tr>
      <w:tr>
        <w:trPr>
          <w:trHeight w:val="874" w:hRule="atLeast"/>
        </w:trPr>
        <w:tc>
          <w:tcPr>
            <w:tcW w:w="197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81" w:right="49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219" w:right="137" w:hanging="48"/>
              <w:rPr>
                <w:sz w:val="24"/>
              </w:rPr>
            </w:pPr>
            <w:r>
              <w:rPr>
                <w:sz w:val="24"/>
              </w:rPr>
              <w:t>Sig. (2-</w:t>
            </w:r>
          </w:p>
          <w:p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tailed)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59" w:right="22" w:firstLine="24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Difference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27" w:right="93" w:firstLine="38"/>
              <w:rPr>
                <w:sz w:val="24"/>
              </w:rPr>
            </w:pPr>
            <w:r>
              <w:rPr>
                <w:sz w:val="24"/>
              </w:rPr>
              <w:t>Std. Error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Difference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17" w:right="98"/>
              <w:jc w:val="center"/>
              <w:rPr>
                <w:sz w:val="24"/>
              </w:rPr>
            </w:pPr>
            <w:r>
              <w:rPr>
                <w:sz w:val="24"/>
              </w:rPr>
              <w:t>Lower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50" w:right="126"/>
              <w:jc w:val="center"/>
              <w:rPr>
                <w:sz w:val="24"/>
              </w:rPr>
            </w:pPr>
            <w:r>
              <w:rPr>
                <w:sz w:val="24"/>
              </w:rPr>
              <w:t>Upper</w:t>
            </w:r>
          </w:p>
        </w:tc>
      </w:tr>
      <w:tr>
        <w:trPr>
          <w:trHeight w:val="872" w:hRule="atLeast"/>
        </w:trPr>
        <w:tc>
          <w:tcPr>
            <w:tcW w:w="879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5"/>
              <w:ind w:left="150" w:right="54" w:hanging="34"/>
              <w:rPr>
                <w:sz w:val="24"/>
              </w:rPr>
            </w:pPr>
            <w:r>
              <w:rPr>
                <w:sz w:val="24"/>
              </w:rPr>
              <w:t>Mean_ scores</w:t>
            </w:r>
          </w:p>
        </w:tc>
        <w:tc>
          <w:tcPr>
            <w:tcW w:w="109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atLeast" w:before="25"/>
              <w:ind w:left="117" w:right="45" w:hanging="1"/>
              <w:jc w:val="center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variances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695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28"/>
              <w:rPr>
                <w:sz w:val="24"/>
              </w:rPr>
            </w:pPr>
            <w:r>
              <w:rPr>
                <w:sz w:val="24"/>
              </w:rPr>
              <w:t>.038</w:t>
            </w:r>
          </w:p>
        </w:tc>
        <w:tc>
          <w:tcPr>
            <w:tcW w:w="99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95"/>
              <w:rPr>
                <w:sz w:val="24"/>
              </w:rPr>
            </w:pPr>
            <w:r>
              <w:rPr>
                <w:sz w:val="24"/>
              </w:rPr>
              <w:t>.848</w:t>
            </w:r>
          </w:p>
        </w:tc>
        <w:tc>
          <w:tcPr>
            <w:tcW w:w="57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63" w:right="27"/>
              <w:jc w:val="center"/>
              <w:rPr>
                <w:sz w:val="24"/>
              </w:rPr>
            </w:pPr>
            <w:r>
              <w:rPr>
                <w:sz w:val="24"/>
              </w:rPr>
              <w:t>.072</w:t>
            </w:r>
          </w:p>
        </w:tc>
        <w:tc>
          <w:tcPr>
            <w:tcW w:w="8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81" w:right="4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30" w:right="100"/>
              <w:jc w:val="center"/>
              <w:rPr>
                <w:sz w:val="24"/>
              </w:rPr>
            </w:pPr>
            <w:r>
              <w:rPr>
                <w:sz w:val="24"/>
              </w:rPr>
              <w:t>.944</w:t>
            </w:r>
          </w:p>
        </w:tc>
        <w:tc>
          <w:tcPr>
            <w:tcW w:w="113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17" w:right="90"/>
              <w:jc w:val="center"/>
              <w:rPr>
                <w:sz w:val="24"/>
              </w:rPr>
            </w:pPr>
            <w:r>
              <w:rPr>
                <w:sz w:val="24"/>
              </w:rPr>
              <w:t>.22000</w:t>
            </w:r>
          </w:p>
        </w:tc>
        <w:tc>
          <w:tcPr>
            <w:tcW w:w="12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30" w:right="206"/>
              <w:jc w:val="center"/>
              <w:rPr>
                <w:sz w:val="24"/>
              </w:rPr>
            </w:pPr>
            <w:r>
              <w:rPr>
                <w:sz w:val="24"/>
              </w:rPr>
              <w:t>3.07672</w:t>
            </w:r>
          </w:p>
        </w:tc>
        <w:tc>
          <w:tcPr>
            <w:tcW w:w="113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-6.24394</w:t>
            </w:r>
          </w:p>
        </w:tc>
        <w:tc>
          <w:tcPr>
            <w:tcW w:w="113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left="154" w:right="126"/>
              <w:jc w:val="center"/>
              <w:rPr>
                <w:sz w:val="24"/>
              </w:rPr>
            </w:pPr>
            <w:r>
              <w:rPr>
                <w:sz w:val="24"/>
              </w:rPr>
              <w:t>6.68394</w:t>
            </w:r>
          </w:p>
        </w:tc>
      </w:tr>
      <w:tr>
        <w:trPr>
          <w:trHeight w:val="1151" w:hRule="atLeast"/>
        </w:trPr>
        <w:tc>
          <w:tcPr>
            <w:tcW w:w="87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9"/>
              <w:ind w:left="117" w:right="45" w:hanging="1"/>
              <w:jc w:val="center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variances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695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63" w:right="27"/>
              <w:jc w:val="center"/>
              <w:rPr>
                <w:sz w:val="24"/>
              </w:rPr>
            </w:pPr>
            <w:r>
              <w:rPr>
                <w:sz w:val="24"/>
              </w:rPr>
              <w:t>.072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81" w:right="50"/>
              <w:jc w:val="center"/>
              <w:rPr>
                <w:sz w:val="24"/>
              </w:rPr>
            </w:pPr>
            <w:r>
              <w:rPr>
                <w:sz w:val="24"/>
              </w:rPr>
              <w:t>17.870</w:t>
            </w:r>
          </w:p>
        </w:tc>
        <w:tc>
          <w:tcPr>
            <w:tcW w:w="71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30" w:right="100"/>
              <w:jc w:val="center"/>
              <w:rPr>
                <w:sz w:val="24"/>
              </w:rPr>
            </w:pPr>
            <w:r>
              <w:rPr>
                <w:sz w:val="24"/>
              </w:rPr>
              <w:t>.944</w:t>
            </w:r>
          </w:p>
        </w:tc>
        <w:tc>
          <w:tcPr>
            <w:tcW w:w="113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17" w:right="90"/>
              <w:jc w:val="center"/>
              <w:rPr>
                <w:sz w:val="24"/>
              </w:rPr>
            </w:pPr>
            <w:r>
              <w:rPr>
                <w:sz w:val="24"/>
              </w:rPr>
              <w:t>.22000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30" w:right="206"/>
              <w:jc w:val="center"/>
              <w:rPr>
                <w:sz w:val="24"/>
              </w:rPr>
            </w:pPr>
            <w:r>
              <w:rPr>
                <w:sz w:val="24"/>
              </w:rPr>
              <w:t>3.07672</w:t>
            </w:r>
          </w:p>
        </w:tc>
        <w:tc>
          <w:tcPr>
            <w:tcW w:w="113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-6.24732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9"/>
              <w:ind w:left="154" w:right="126"/>
              <w:jc w:val="center"/>
              <w:rPr>
                <w:sz w:val="24"/>
              </w:rPr>
            </w:pPr>
            <w:r>
              <w:rPr>
                <w:sz w:val="24"/>
              </w:rPr>
              <w:t>6.68732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b/>
          <w:sz w:val="22"/>
        </w:rPr>
      </w:pPr>
    </w:p>
    <w:p>
      <w:pPr>
        <w:spacing w:before="90"/>
        <w:ind w:left="4410" w:right="0" w:firstLine="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Hypothesis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Heading1"/>
        <w:ind w:left="4871" w:right="4253"/>
        <w:jc w:val="center"/>
      </w:pPr>
      <w:r>
        <w:rPr>
          <w:spacing w:val="-1"/>
        </w:rPr>
        <w:t>Within-Subjects</w:t>
      </w:r>
      <w:r>
        <w:rPr>
          <w:spacing w:val="-57"/>
        </w:rPr>
        <w:t> </w:t>
      </w:r>
      <w:r>
        <w:rPr/>
        <w:t>Factors</w:t>
      </w:r>
    </w:p>
    <w:p>
      <w:pPr>
        <w:pStyle w:val="BodyText"/>
        <w:spacing w:before="55" w:after="37"/>
        <w:ind w:left="4799" w:right="4180"/>
        <w:jc w:val="center"/>
      </w:pPr>
      <w:r>
        <w:rPr>
          <w:spacing w:val="-1"/>
        </w:rPr>
        <w:t>Measure:TEST_SCORE</w:t>
      </w:r>
      <w:r>
        <w:rPr>
          <w:spacing w:val="-57"/>
        </w:rPr>
        <w:t> </w:t>
      </w:r>
      <w:r>
        <w:rPr/>
        <w:t>S</w:t>
      </w:r>
    </w:p>
    <w:tbl>
      <w:tblPr>
        <w:tblW w:w="0" w:type="auto"/>
        <w:jc w:val="left"/>
        <w:tblInd w:w="472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1743"/>
      </w:tblGrid>
      <w:tr>
        <w:trPr>
          <w:trHeight w:val="612" w:hRule="atLeast"/>
        </w:trPr>
        <w:tc>
          <w:tcPr>
            <w:tcW w:w="807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40" w:right="2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743" w:type="dxa"/>
          </w:tcPr>
          <w:p>
            <w:pPr>
              <w:pStyle w:val="TableParagraph"/>
              <w:spacing w:before="24"/>
              <w:ind w:left="454" w:right="299" w:hanging="106"/>
              <w:rPr>
                <w:sz w:val="24"/>
              </w:rPr>
            </w:pPr>
            <w:r>
              <w:rPr>
                <w:spacing w:val="-1"/>
                <w:sz w:val="24"/>
              </w:rPr>
              <w:t>Dependent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</w:tr>
      <w:tr>
        <w:trPr>
          <w:trHeight w:val="333" w:hRule="atLeast"/>
        </w:trPr>
        <w:tc>
          <w:tcPr>
            <w:tcW w:w="807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3" w:type="dxa"/>
            <w:tcBorders>
              <w:bottom w:val="nil"/>
            </w:tcBorders>
          </w:tcPr>
          <w:p>
            <w:pPr>
              <w:pStyle w:val="TableParagraph"/>
              <w:spacing w:before="22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pretest_score</w:t>
            </w:r>
          </w:p>
        </w:tc>
      </w:tr>
      <w:tr>
        <w:trPr>
          <w:trHeight w:val="339" w:hRule="atLeast"/>
        </w:trPr>
        <w:tc>
          <w:tcPr>
            <w:tcW w:w="807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3" w:type="dxa"/>
            <w:tcBorders>
              <w:top w:val="nil"/>
            </w:tcBorders>
          </w:tcPr>
          <w:p>
            <w:pPr>
              <w:pStyle w:val="TableParagraph"/>
              <w:spacing w:before="25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posttest_score</w:t>
            </w:r>
          </w:p>
        </w:tc>
      </w:tr>
    </w:tbl>
    <w:p>
      <w:pPr>
        <w:pStyle w:val="Heading1"/>
        <w:spacing w:after="31"/>
        <w:ind w:left="1564" w:right="1032"/>
        <w:jc w:val="center"/>
      </w:pPr>
      <w:r>
        <w:rPr/>
        <w:t>Between-Subjects</w:t>
      </w:r>
      <w:r>
        <w:rPr>
          <w:spacing w:val="-4"/>
        </w:rPr>
        <w:t> </w:t>
      </w:r>
      <w:r>
        <w:rPr/>
        <w:t>Factors</w:t>
      </w:r>
    </w:p>
    <w:tbl>
      <w:tblPr>
        <w:tblW w:w="0" w:type="auto"/>
        <w:jc w:val="left"/>
        <w:tblInd w:w="290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9"/>
        <w:gridCol w:w="758"/>
        <w:gridCol w:w="1610"/>
        <w:gridCol w:w="1116"/>
      </w:tblGrid>
      <w:tr>
        <w:trPr>
          <w:trHeight w:val="337" w:hRule="atLeast"/>
        </w:trPr>
        <w:tc>
          <w:tcPr>
            <w:tcW w:w="338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76" w:right="50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Label</w:t>
            </w:r>
          </w:p>
        </w:tc>
        <w:tc>
          <w:tcPr>
            <w:tcW w:w="111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48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616" w:hRule="atLeast"/>
        </w:trPr>
        <w:tc>
          <w:tcPr>
            <w:tcW w:w="2629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2"/>
              <w:ind w:left="87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758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16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61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96" w:right="109" w:hanging="341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46" w:hRule="atLeast"/>
        </w:trPr>
        <w:tc>
          <w:tcPr>
            <w:tcW w:w="262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2"/>
              <w:ind w:left="165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61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79" w:right="50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2"/>
              <w:ind w:left="4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before="0" w:after="31"/>
        <w:ind w:left="4403" w:right="0" w:firstLine="0"/>
        <w:jc w:val="left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Statistics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2146"/>
        <w:gridCol w:w="1203"/>
        <w:gridCol w:w="1577"/>
        <w:gridCol w:w="1119"/>
      </w:tblGrid>
      <w:tr>
        <w:trPr>
          <w:trHeight w:val="612" w:hRule="atLeast"/>
        </w:trPr>
        <w:tc>
          <w:tcPr>
            <w:tcW w:w="3888" w:type="dxa"/>
            <w:gridSpan w:val="2"/>
          </w:tcPr>
          <w:p>
            <w:pPr>
              <w:pStyle w:val="TableParagraph"/>
              <w:spacing w:before="22"/>
              <w:ind w:left="2476" w:right="191" w:hanging="49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20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25" w:right="99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85" w:right="45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11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333" w:hRule="atLeast"/>
        </w:trPr>
        <w:tc>
          <w:tcPr>
            <w:tcW w:w="174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2"/>
              <w:ind w:left="154" w:right="133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214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94" w:right="25"/>
              <w:jc w:val="center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203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30" w:right="99"/>
              <w:jc w:val="center"/>
              <w:rPr>
                <w:sz w:val="24"/>
              </w:rPr>
            </w:pPr>
            <w:r>
              <w:rPr>
                <w:sz w:val="24"/>
              </w:rPr>
              <w:t>63.5000</w:t>
            </w:r>
          </w:p>
        </w:tc>
        <w:tc>
          <w:tcPr>
            <w:tcW w:w="157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4" w:right="45"/>
              <w:jc w:val="center"/>
              <w:rPr>
                <w:sz w:val="24"/>
              </w:rPr>
            </w:pPr>
            <w:r>
              <w:rPr>
                <w:sz w:val="24"/>
              </w:rPr>
              <w:t>38.08835</w:t>
            </w:r>
          </w:p>
        </w:tc>
        <w:tc>
          <w:tcPr>
            <w:tcW w:w="111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30" w:right="3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6" w:hRule="atLeast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5"/>
              <w:ind w:left="92" w:right="25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20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30" w:right="99"/>
              <w:jc w:val="center"/>
              <w:rPr>
                <w:sz w:val="24"/>
              </w:rPr>
            </w:pPr>
            <w:r>
              <w:rPr>
                <w:sz w:val="24"/>
              </w:rPr>
              <w:t>63.7000</w:t>
            </w:r>
          </w:p>
        </w:tc>
        <w:tc>
          <w:tcPr>
            <w:tcW w:w="15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84" w:right="45"/>
              <w:jc w:val="center"/>
              <w:rPr>
                <w:sz w:val="24"/>
              </w:rPr>
            </w:pPr>
            <w:r>
              <w:rPr>
                <w:sz w:val="24"/>
              </w:rPr>
              <w:t>38.28272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left="430" w:right="3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9" w:hRule="atLeast"/>
        </w:trPr>
        <w:tc>
          <w:tcPr>
            <w:tcW w:w="17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94" w:right="25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0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30" w:right="99"/>
              <w:jc w:val="center"/>
              <w:rPr>
                <w:sz w:val="24"/>
              </w:rPr>
            </w:pPr>
            <w:r>
              <w:rPr>
                <w:sz w:val="24"/>
              </w:rPr>
              <w:t>63.6000</w:t>
            </w:r>
          </w:p>
        </w:tc>
        <w:tc>
          <w:tcPr>
            <w:tcW w:w="15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84" w:right="45"/>
              <w:jc w:val="center"/>
              <w:rPr>
                <w:sz w:val="24"/>
              </w:rPr>
            </w:pPr>
            <w:r>
              <w:rPr>
                <w:sz w:val="24"/>
              </w:rPr>
              <w:t>37.16733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430" w:right="3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379" w:hRule="atLeast"/>
        </w:trPr>
        <w:tc>
          <w:tcPr>
            <w:tcW w:w="1742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0"/>
              <w:ind w:left="154" w:right="134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2146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0"/>
              <w:ind w:left="94" w:right="25"/>
              <w:jc w:val="center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203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30" w:right="99"/>
              <w:jc w:val="center"/>
              <w:rPr>
                <w:sz w:val="24"/>
              </w:rPr>
            </w:pPr>
            <w:r>
              <w:rPr>
                <w:sz w:val="24"/>
              </w:rPr>
              <w:t>297.6000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84" w:right="45"/>
              <w:jc w:val="center"/>
              <w:rPr>
                <w:sz w:val="24"/>
              </w:rPr>
            </w:pPr>
            <w:r>
              <w:rPr>
                <w:sz w:val="24"/>
              </w:rPr>
              <w:t>148.88116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0"/>
              <w:ind w:left="430" w:right="3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17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0" w:lineRule="exact"/>
              <w:ind w:left="91" w:right="25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20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130" w:right="99"/>
              <w:jc w:val="center"/>
              <w:rPr>
                <w:sz w:val="24"/>
              </w:rPr>
            </w:pPr>
            <w:r>
              <w:rPr>
                <w:sz w:val="24"/>
              </w:rPr>
              <w:t>160.1000</w:t>
            </w:r>
          </w:p>
        </w:tc>
        <w:tc>
          <w:tcPr>
            <w:tcW w:w="15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84" w:right="45"/>
              <w:jc w:val="center"/>
              <w:rPr>
                <w:sz w:val="24"/>
              </w:rPr>
            </w:pPr>
            <w:r>
              <w:rPr>
                <w:sz w:val="24"/>
              </w:rPr>
              <w:t>70.81502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70" w:lineRule="exact"/>
              <w:ind w:left="430" w:right="3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6" w:hRule="atLeast"/>
        </w:trPr>
        <w:tc>
          <w:tcPr>
            <w:tcW w:w="174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5"/>
              <w:ind w:left="94" w:right="25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03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30" w:right="99"/>
              <w:jc w:val="center"/>
              <w:rPr>
                <w:sz w:val="24"/>
              </w:rPr>
            </w:pPr>
            <w:r>
              <w:rPr>
                <w:sz w:val="24"/>
              </w:rPr>
              <w:t>228.8500</w:t>
            </w:r>
          </w:p>
        </w:tc>
        <w:tc>
          <w:tcPr>
            <w:tcW w:w="157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84" w:right="45"/>
              <w:jc w:val="center"/>
              <w:rPr>
                <w:sz w:val="24"/>
              </w:rPr>
            </w:pPr>
            <w:r>
              <w:rPr>
                <w:sz w:val="24"/>
              </w:rPr>
              <w:t>133.60479</w:t>
            </w:r>
          </w:p>
        </w:tc>
        <w:tc>
          <w:tcPr>
            <w:tcW w:w="111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430" w:right="3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pStyle w:val="Heading1"/>
        <w:spacing w:before="39" w:after="33"/>
        <w:ind w:left="1564" w:right="823"/>
        <w:jc w:val="center"/>
        <w:rPr>
          <w:sz w:val="16"/>
        </w:rPr>
      </w:pPr>
      <w:r>
        <w:rPr/>
        <w:t>Multivariate</w:t>
      </w:r>
      <w:r>
        <w:rPr>
          <w:spacing w:val="-4"/>
        </w:rPr>
        <w:t> </w:t>
      </w:r>
      <w:r>
        <w:rPr/>
        <w:t>Tests</w:t>
      </w:r>
      <w:r>
        <w:rPr>
          <w:position w:val="8"/>
          <w:sz w:val="16"/>
        </w:rPr>
        <w:t>b</w:t>
      </w:r>
    </w:p>
    <w:tbl>
      <w:tblPr>
        <w:tblW w:w="0" w:type="auto"/>
        <w:jc w:val="left"/>
        <w:tblInd w:w="10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"/>
        <w:gridCol w:w="1918"/>
        <w:gridCol w:w="1006"/>
        <w:gridCol w:w="1006"/>
        <w:gridCol w:w="1421"/>
        <w:gridCol w:w="1006"/>
        <w:gridCol w:w="763"/>
        <w:gridCol w:w="1449"/>
      </w:tblGrid>
      <w:tr>
        <w:trPr>
          <w:trHeight w:val="699" w:hRule="atLeast"/>
        </w:trPr>
        <w:tc>
          <w:tcPr>
            <w:tcW w:w="3351" w:type="dxa"/>
            <w:gridSpan w:val="2"/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1359" w:right="1320"/>
              <w:jc w:val="center"/>
              <w:rPr>
                <w:sz w:val="24"/>
              </w:rPr>
            </w:pPr>
            <w:r>
              <w:rPr>
                <w:sz w:val="24"/>
              </w:rPr>
              <w:t>Effect</w:t>
            </w:r>
          </w:p>
        </w:tc>
        <w:tc>
          <w:tcPr>
            <w:tcW w:w="100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0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4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Hypothesis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0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110" w:right="71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7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161" w:right="119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4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atLeast" w:before="24"/>
              <w:ind w:left="340" w:right="158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452" w:hRule="atLeast"/>
        </w:trPr>
        <w:tc>
          <w:tcPr>
            <w:tcW w:w="1433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8"/>
              <w:ind w:left="407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918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8"/>
              <w:ind w:left="164" w:right="44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0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89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  <w:tc>
          <w:tcPr>
            <w:tcW w:w="100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10" w:right="69"/>
              <w:jc w:val="center"/>
              <w:rPr>
                <w:sz w:val="24"/>
              </w:rPr>
            </w:pPr>
            <w:r>
              <w:rPr>
                <w:sz w:val="24"/>
              </w:rPr>
              <w:t>70.246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12" w:right="7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6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61" w:right="12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4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8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</w:tr>
      <w:tr>
        <w:trPr>
          <w:trHeight w:val="440" w:hRule="atLeast"/>
        </w:trPr>
        <w:tc>
          <w:tcPr>
            <w:tcW w:w="143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9"/>
              <w:ind w:left="164" w:right="42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289"/>
              <w:rPr>
                <w:sz w:val="24"/>
              </w:rPr>
            </w:pPr>
            <w:r>
              <w:rPr>
                <w:sz w:val="24"/>
              </w:rPr>
              <w:t>.204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10" w:right="69"/>
              <w:jc w:val="center"/>
              <w:rPr>
                <w:sz w:val="24"/>
              </w:rPr>
            </w:pPr>
            <w:r>
              <w:rPr>
                <w:sz w:val="24"/>
              </w:rPr>
              <w:t>70.246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12" w:right="7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61" w:right="12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</w:tr>
      <w:tr>
        <w:trPr>
          <w:trHeight w:val="375" w:hRule="atLeast"/>
        </w:trPr>
        <w:tc>
          <w:tcPr>
            <w:tcW w:w="143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5"/>
              <w:ind w:left="164" w:right="44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29"/>
              <w:rPr>
                <w:sz w:val="24"/>
              </w:rPr>
            </w:pPr>
            <w:r>
              <w:rPr>
                <w:sz w:val="24"/>
              </w:rPr>
              <w:t>3.903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110" w:right="69"/>
              <w:jc w:val="center"/>
              <w:rPr>
                <w:sz w:val="24"/>
              </w:rPr>
            </w:pPr>
            <w:r>
              <w:rPr>
                <w:sz w:val="24"/>
              </w:rPr>
              <w:t>70.246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112" w:right="7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161" w:right="12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5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</w:tr>
      <w:tr>
        <w:trPr>
          <w:trHeight w:val="686" w:hRule="atLeast"/>
        </w:trPr>
        <w:tc>
          <w:tcPr>
            <w:tcW w:w="1433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320" w:lineRule="atLeast" w:before="10"/>
              <w:ind w:left="777" w:right="222" w:hanging="425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Largest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Root</w:t>
            </w:r>
          </w:p>
        </w:tc>
        <w:tc>
          <w:tcPr>
            <w:tcW w:w="100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229"/>
              <w:rPr>
                <w:sz w:val="24"/>
              </w:rPr>
            </w:pPr>
            <w:r>
              <w:rPr>
                <w:sz w:val="24"/>
              </w:rPr>
              <w:t>3.903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110" w:right="69"/>
              <w:jc w:val="center"/>
              <w:rPr>
                <w:sz w:val="24"/>
              </w:rPr>
            </w:pPr>
            <w:r>
              <w:rPr>
                <w:sz w:val="24"/>
              </w:rPr>
              <w:t>70.246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112" w:right="7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161" w:right="12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4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</w:tr>
      <w:tr>
        <w:trPr>
          <w:trHeight w:val="397" w:hRule="atLeast"/>
        </w:trPr>
        <w:tc>
          <w:tcPr>
            <w:tcW w:w="1433" w:type="dxa"/>
            <w:vMerge w:val="restart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8" w:lineRule="auto" w:before="68"/>
              <w:ind w:left="467" w:right="220" w:hanging="149"/>
              <w:rPr>
                <w:sz w:val="24"/>
              </w:rPr>
            </w:pPr>
            <w:r>
              <w:rPr>
                <w:spacing w:val="-1"/>
                <w:sz w:val="24"/>
              </w:rPr>
              <w:t>factor1 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918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68"/>
              <w:ind w:left="164" w:right="44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0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89"/>
              <w:rPr>
                <w:sz w:val="24"/>
              </w:rPr>
            </w:pPr>
            <w:r>
              <w:rPr>
                <w:sz w:val="24"/>
              </w:rPr>
              <w:t>.404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10" w:right="69"/>
              <w:jc w:val="center"/>
              <w:rPr>
                <w:sz w:val="24"/>
              </w:rPr>
            </w:pPr>
            <w:r>
              <w:rPr>
                <w:sz w:val="24"/>
              </w:rPr>
              <w:t>12.194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12" w:right="7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61" w:right="121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8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.404</w:t>
            </w:r>
          </w:p>
        </w:tc>
      </w:tr>
      <w:tr>
        <w:trPr>
          <w:trHeight w:val="380" w:hRule="atLeast"/>
        </w:trPr>
        <w:tc>
          <w:tcPr>
            <w:tcW w:w="1433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4"/>
              <w:ind w:left="164" w:right="42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289"/>
              <w:rPr>
                <w:sz w:val="24"/>
              </w:rPr>
            </w:pPr>
            <w:r>
              <w:rPr>
                <w:sz w:val="24"/>
              </w:rPr>
              <w:t>.596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110" w:right="69"/>
              <w:jc w:val="center"/>
              <w:rPr>
                <w:sz w:val="24"/>
              </w:rPr>
            </w:pPr>
            <w:r>
              <w:rPr>
                <w:sz w:val="24"/>
              </w:rPr>
              <w:t>12.194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112" w:right="7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161" w:right="121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4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.404</w:t>
            </w:r>
          </w:p>
        </w:tc>
      </w:tr>
      <w:tr>
        <w:trPr>
          <w:trHeight w:val="365" w:hRule="atLeast"/>
        </w:trPr>
        <w:tc>
          <w:tcPr>
            <w:tcW w:w="143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1"/>
              <w:ind w:left="164" w:right="44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0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289"/>
              <w:rPr>
                <w:sz w:val="24"/>
              </w:rPr>
            </w:pPr>
            <w:r>
              <w:rPr>
                <w:sz w:val="24"/>
              </w:rPr>
              <w:t>.677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110" w:right="69"/>
              <w:jc w:val="center"/>
              <w:rPr>
                <w:sz w:val="24"/>
              </w:rPr>
            </w:pPr>
            <w:r>
              <w:rPr>
                <w:sz w:val="24"/>
              </w:rPr>
              <w:t>12.194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112" w:right="7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161" w:right="121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1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.404</w:t>
            </w:r>
          </w:p>
        </w:tc>
      </w:tr>
      <w:tr>
        <w:trPr>
          <w:trHeight w:val="680" w:hRule="atLeast"/>
        </w:trPr>
        <w:tc>
          <w:tcPr>
            <w:tcW w:w="143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20" w:lineRule="atLeast" w:before="5"/>
              <w:ind w:left="777" w:right="222" w:hanging="425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Largest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Root</w:t>
            </w:r>
          </w:p>
        </w:tc>
        <w:tc>
          <w:tcPr>
            <w:tcW w:w="100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49"/>
              <w:ind w:left="289"/>
              <w:rPr>
                <w:sz w:val="24"/>
              </w:rPr>
            </w:pPr>
            <w:r>
              <w:rPr>
                <w:sz w:val="24"/>
              </w:rPr>
              <w:t>.677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9"/>
              <w:ind w:left="110" w:right="69"/>
              <w:jc w:val="center"/>
              <w:rPr>
                <w:sz w:val="24"/>
              </w:rPr>
            </w:pPr>
            <w:r>
              <w:rPr>
                <w:sz w:val="24"/>
              </w:rPr>
              <w:t>12.194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9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9"/>
              <w:ind w:left="112" w:right="7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6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9"/>
              <w:ind w:left="161" w:right="121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49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.404</w:t>
            </w:r>
          </w:p>
        </w:tc>
      </w:tr>
    </w:tbl>
    <w:p>
      <w:pPr>
        <w:pStyle w:val="BodyText"/>
        <w:spacing w:before="40"/>
        <w:ind w:left="5257"/>
      </w:pPr>
      <w:r>
        <w:rPr/>
        <w:t>a.</w:t>
      </w:r>
      <w:r>
        <w:rPr>
          <w:spacing w:val="-1"/>
        </w:rPr>
        <w:t> </w:t>
      </w:r>
      <w:r>
        <w:rPr/>
        <w:t>Exact</w:t>
      </w:r>
      <w:r>
        <w:rPr>
          <w:spacing w:val="-1"/>
        </w:rPr>
        <w:t> </w:t>
      </w:r>
      <w:r>
        <w:rPr/>
        <w:t>statistic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4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3"/>
        <w:gridCol w:w="2270"/>
      </w:tblGrid>
      <w:tr>
        <w:trPr>
          <w:trHeight w:val="574" w:hRule="atLeast"/>
        </w:trPr>
        <w:tc>
          <w:tcPr>
            <w:tcW w:w="3483" w:type="dxa"/>
            <w:gridSpan w:val="2"/>
          </w:tcPr>
          <w:p>
            <w:pPr>
              <w:pStyle w:val="TableParagraph"/>
              <w:ind w:left="1292" w:right="966" w:hanging="4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Within-Subjects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Factors</w:t>
            </w:r>
          </w:p>
        </w:tc>
      </w:tr>
      <w:tr>
        <w:trPr>
          <w:trHeight w:val="612" w:hRule="atLeast"/>
        </w:trPr>
        <w:tc>
          <w:tcPr>
            <w:tcW w:w="3483" w:type="dxa"/>
            <w:gridSpan w:val="2"/>
          </w:tcPr>
          <w:p>
            <w:pPr>
              <w:pStyle w:val="TableParagraph"/>
              <w:spacing w:before="22"/>
              <w:ind w:left="1611" w:right="604" w:hanging="1112"/>
              <w:rPr>
                <w:sz w:val="24"/>
              </w:rPr>
            </w:pPr>
            <w:r>
              <w:rPr>
                <w:sz w:val="24"/>
              </w:rPr>
              <w:t>Measure:TEST_SCORE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</w:t>
            </w:r>
          </w:p>
        </w:tc>
      </w:tr>
      <w:tr>
        <w:trPr>
          <w:trHeight w:val="612" w:hRule="atLeast"/>
        </w:trPr>
        <w:tc>
          <w:tcPr>
            <w:tcW w:w="1213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47" w:right="23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22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22"/>
              <w:ind w:left="433" w:right="869" w:hanging="106"/>
              <w:rPr>
                <w:sz w:val="24"/>
              </w:rPr>
            </w:pPr>
            <w:r>
              <w:rPr>
                <w:spacing w:val="-1"/>
                <w:sz w:val="24"/>
              </w:rPr>
              <w:t>Dependent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</w:tr>
      <w:tr>
        <w:trPr>
          <w:trHeight w:val="335" w:hRule="atLeast"/>
        </w:trPr>
        <w:tc>
          <w:tcPr>
            <w:tcW w:w="1213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2"/>
              <w:ind w:left="4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0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22"/>
              <w:ind w:left="212"/>
              <w:rPr>
                <w:sz w:val="24"/>
              </w:rPr>
            </w:pPr>
            <w:r>
              <w:rPr>
                <w:sz w:val="24"/>
              </w:rPr>
              <w:t>pretest_score</w:t>
            </w:r>
          </w:p>
        </w:tc>
      </w:tr>
      <w:tr>
        <w:trPr>
          <w:trHeight w:val="575" w:hRule="atLeast"/>
        </w:trPr>
        <w:tc>
          <w:tcPr>
            <w:tcW w:w="3483" w:type="dxa"/>
            <w:gridSpan w:val="2"/>
          </w:tcPr>
          <w:p>
            <w:pPr>
              <w:pStyle w:val="TableParagraph"/>
              <w:spacing w:line="270" w:lineRule="atLeast" w:before="3"/>
              <w:ind w:left="200" w:right="195" w:firstLine="184"/>
              <w:rPr>
                <w:sz w:val="24"/>
              </w:rPr>
            </w:pPr>
            <w:r>
              <w:rPr>
                <w:sz w:val="24"/>
              </w:rPr>
              <w:t>b. Design: Intercept + 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Design: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factor1</w:t>
            </w:r>
          </w:p>
        </w:tc>
      </w:tr>
    </w:tbl>
    <w:p>
      <w:pPr>
        <w:pStyle w:val="BodyText"/>
        <w:rPr>
          <w:sz w:val="21"/>
        </w:rPr>
      </w:pPr>
    </w:p>
    <w:p>
      <w:pPr>
        <w:pStyle w:val="Heading1"/>
        <w:spacing w:before="94"/>
        <w:ind w:right="3463"/>
        <w:jc w:val="right"/>
        <w:rPr>
          <w:sz w:val="16"/>
        </w:rPr>
      </w:pPr>
      <w:r>
        <w:rPr/>
        <w:pict>
          <v:shape style="position:absolute;margin-left:263.330017pt;margin-top:-92.67128pt;width:2.2pt;height:51.85pt;mso-position-horizontal-relative:page;mso-position-vertical-relative:paragraph;z-index:-24779264" coordorigin="5267,-1853" coordsize="44,1037" path="m5310,-1853l5267,-1853,5267,-1810,5267,-1779,5267,-1196,5267,-1121,5267,-817,5310,-817,5310,-185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0.550018pt;margin-top:-92.67128pt;width:2.2pt;height:51.85pt;mso-position-horizontal-relative:page;mso-position-vertical-relative:paragraph;z-index:-24778752" coordorigin="7811,-1853" coordsize="44,1037" path="m7854,-1853l7811,-1853,7811,-1779,7811,-1196,7811,-1121,7811,-817,7854,-817,7854,-1121,7854,-1196,7854,-1779,7854,-1853xe" filled="true" fillcolor="#000000" stroked="false">
            <v:path arrowok="t"/>
            <v:fill type="solid"/>
            <w10:wrap type="none"/>
          </v:shape>
        </w:pict>
      </w:r>
      <w:r>
        <w:rPr/>
        <w:t>Mauchly's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Sphericity</w:t>
      </w:r>
      <w:r>
        <w:rPr>
          <w:position w:val="8"/>
          <w:sz w:val="16"/>
        </w:rPr>
        <w:t>b</w:t>
      </w:r>
    </w:p>
    <w:p>
      <w:pPr>
        <w:pStyle w:val="BodyText"/>
        <w:spacing w:before="55" w:after="22"/>
        <w:ind w:left="5113"/>
      </w:pPr>
      <w:r>
        <w:rPr/>
        <w:t>Measure:TEST_SCORES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1367"/>
        <w:gridCol w:w="1525"/>
        <w:gridCol w:w="729"/>
        <w:gridCol w:w="726"/>
        <w:gridCol w:w="1518"/>
        <w:gridCol w:w="1355"/>
        <w:gridCol w:w="1462"/>
      </w:tblGrid>
      <w:tr>
        <w:trPr>
          <w:trHeight w:val="304" w:hRule="atLeast"/>
        </w:trPr>
        <w:tc>
          <w:tcPr>
            <w:tcW w:w="886" w:type="dxa"/>
            <w:vMerge w:val="restart"/>
          </w:tcPr>
          <w:p>
            <w:pPr>
              <w:pStyle w:val="TableParagraph"/>
              <w:spacing w:before="84"/>
              <w:ind w:left="35" w:right="-15" w:hanging="1"/>
              <w:jc w:val="center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Effect</w:t>
            </w:r>
          </w:p>
        </w:tc>
        <w:tc>
          <w:tcPr>
            <w:tcW w:w="1367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Mauchly's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</w:t>
            </w:r>
          </w:p>
        </w:tc>
        <w:tc>
          <w:tcPr>
            <w:tcW w:w="152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437" w:right="73" w:hanging="305"/>
              <w:rPr>
                <w:sz w:val="24"/>
              </w:rPr>
            </w:pPr>
            <w:r>
              <w:rPr>
                <w:sz w:val="24"/>
              </w:rPr>
              <w:t>Approx. Chi-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72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250" w:right="218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7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4335" w:type="dxa"/>
            <w:gridSpan w:val="3"/>
            <w:tcBorders>
              <w:top w:val="single" w:sz="34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"/>
              <w:ind w:left="1746" w:right="1711"/>
              <w:jc w:val="center"/>
              <w:rPr>
                <w:sz w:val="24"/>
              </w:rPr>
            </w:pPr>
            <w:r>
              <w:rPr>
                <w:sz w:val="24"/>
              </w:rPr>
              <w:t>Epsilon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98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402" w:right="104" w:hanging="255"/>
              <w:rPr>
                <w:sz w:val="24"/>
              </w:rPr>
            </w:pPr>
            <w:r>
              <w:rPr>
                <w:sz w:val="24"/>
              </w:rPr>
              <w:t>Greenhouse-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Geisser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49" w:right="13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</w:tr>
      <w:tr>
        <w:trPr>
          <w:trHeight w:val="336" w:hRule="atLeast"/>
        </w:trPr>
        <w:tc>
          <w:tcPr>
            <w:tcW w:w="886" w:type="dxa"/>
          </w:tcPr>
          <w:p>
            <w:pPr>
              <w:pStyle w:val="TableParagraph"/>
              <w:spacing w:before="24"/>
              <w:ind w:left="102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36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1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5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542" w:right="503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2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1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91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7" w:right="1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6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4"/>
              <w:ind w:left="54" w:right="13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</w:tbl>
    <w:p>
      <w:pPr>
        <w:pStyle w:val="BodyText"/>
        <w:ind w:left="3635" w:right="501" w:hanging="1746"/>
      </w:pPr>
      <w:r>
        <w:rPr/>
        <w:t>Tests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2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covariance matrix 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orthonormalized</w:t>
      </w:r>
      <w:r>
        <w:rPr>
          <w:spacing w:val="-1"/>
        </w:rPr>
        <w:t> </w:t>
      </w:r>
      <w:r>
        <w:rPr/>
        <w:t>transformed</w:t>
      </w:r>
      <w:r>
        <w:rPr>
          <w:spacing w:val="-57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variables is proportional to an identity</w:t>
      </w:r>
      <w:r>
        <w:rPr>
          <w:spacing w:val="-3"/>
        </w:rPr>
        <w:t> </w:t>
      </w:r>
      <w:r>
        <w:rPr/>
        <w:t>matrix.</w:t>
      </w:r>
    </w:p>
    <w:p>
      <w:pPr>
        <w:pStyle w:val="ListParagraph"/>
        <w:numPr>
          <w:ilvl w:val="0"/>
          <w:numId w:val="67"/>
        </w:numPr>
        <w:tabs>
          <w:tab w:pos="1962" w:val="left" w:leader="none"/>
        </w:tabs>
        <w:spacing w:line="240" w:lineRule="auto" w:before="54" w:after="0"/>
        <w:ind w:left="3294" w:right="358" w:hanging="1558"/>
        <w:jc w:val="left"/>
        <w:rPr>
          <w:sz w:val="24"/>
        </w:rPr>
      </w:pP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adjust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degrees</w:t>
      </w:r>
      <w:r>
        <w:rPr>
          <w:spacing w:val="-1"/>
          <w:sz w:val="24"/>
        </w:rPr>
        <w:t> </w:t>
      </w:r>
      <w:r>
        <w:rPr>
          <w:sz w:val="24"/>
        </w:rPr>
        <w:t>of freedom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averaged</w:t>
      </w:r>
      <w:r>
        <w:rPr>
          <w:spacing w:val="-1"/>
          <w:sz w:val="24"/>
        </w:rPr>
        <w:t> </w:t>
      </w:r>
      <w:r>
        <w:rPr>
          <w:sz w:val="24"/>
        </w:rPr>
        <w:t>tests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significance. Corrected</w:t>
      </w:r>
      <w:r>
        <w:rPr>
          <w:spacing w:val="-57"/>
          <w:sz w:val="24"/>
        </w:rPr>
        <w:t> </w:t>
      </w:r>
      <w:r>
        <w:rPr>
          <w:sz w:val="24"/>
        </w:rPr>
        <w:t>tests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displayed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Tests of</w:t>
      </w:r>
      <w:r>
        <w:rPr>
          <w:spacing w:val="-1"/>
          <w:sz w:val="24"/>
        </w:rPr>
        <w:t> </w:t>
      </w:r>
      <w:r>
        <w:rPr>
          <w:sz w:val="24"/>
        </w:rPr>
        <w:t>Within-Subjects</w:t>
      </w:r>
      <w:r>
        <w:rPr>
          <w:spacing w:val="-2"/>
          <w:sz w:val="24"/>
        </w:rPr>
        <w:t> </w:t>
      </w:r>
      <w:r>
        <w:rPr>
          <w:sz w:val="24"/>
        </w:rPr>
        <w:t>Effects table.</w:t>
      </w:r>
    </w:p>
    <w:p>
      <w:pPr>
        <w:pStyle w:val="ListParagraph"/>
        <w:numPr>
          <w:ilvl w:val="0"/>
          <w:numId w:val="67"/>
        </w:numPr>
        <w:tabs>
          <w:tab w:pos="5244" w:val="left" w:leader="none"/>
        </w:tabs>
        <w:spacing w:line="240" w:lineRule="auto" w:before="60" w:after="0"/>
        <w:ind w:left="4818" w:right="3436" w:firstLine="184"/>
        <w:jc w:val="left"/>
        <w:rPr>
          <w:sz w:val="24"/>
        </w:rPr>
      </w:pPr>
      <w:r>
        <w:rPr>
          <w:sz w:val="24"/>
        </w:rPr>
        <w:t>Design: Intercept + group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9"/>
          <w:sz w:val="24"/>
        </w:rPr>
        <w:t> </w:t>
      </w:r>
      <w:r>
        <w:rPr>
          <w:sz w:val="24"/>
        </w:rPr>
        <w:t>Subjects</w:t>
      </w:r>
      <w:r>
        <w:rPr>
          <w:spacing w:val="-7"/>
          <w:sz w:val="24"/>
        </w:rPr>
        <w:t> </w:t>
      </w:r>
      <w:r>
        <w:rPr>
          <w:sz w:val="24"/>
        </w:rPr>
        <w:t>Design:</w:t>
      </w:r>
      <w:r>
        <w:rPr>
          <w:spacing w:val="-5"/>
          <w:sz w:val="24"/>
        </w:rPr>
        <w:t> </w:t>
      </w:r>
      <w:r>
        <w:rPr>
          <w:sz w:val="24"/>
        </w:rPr>
        <w:t>factor1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10"/>
        <w:ind w:right="3474"/>
        <w:jc w:val="right"/>
      </w:pPr>
      <w:r>
        <w:rPr/>
        <w:t>Tests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Within-Subjects</w:t>
      </w:r>
      <w:r>
        <w:rPr>
          <w:spacing w:val="-3"/>
        </w:rPr>
        <w:t> </w:t>
      </w:r>
      <w:r>
        <w:rPr/>
        <w:t>Contrasts</w:t>
      </w:r>
    </w:p>
    <w:p>
      <w:pPr>
        <w:pStyle w:val="BodyText"/>
        <w:spacing w:before="98" w:after="38"/>
        <w:ind w:left="1564" w:right="752"/>
        <w:jc w:val="center"/>
      </w:pPr>
      <w:r>
        <w:rPr/>
        <w:t>Measure:TEST_SCORES</w:t>
      </w:r>
    </w:p>
    <w:tbl>
      <w:tblPr>
        <w:tblW w:w="0" w:type="auto"/>
        <w:jc w:val="left"/>
        <w:tblInd w:w="12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826"/>
        <w:gridCol w:w="1464"/>
        <w:gridCol w:w="1018"/>
        <w:gridCol w:w="1405"/>
        <w:gridCol w:w="1018"/>
        <w:gridCol w:w="1019"/>
        <w:gridCol w:w="1465"/>
      </w:tblGrid>
      <w:tr>
        <w:trPr>
          <w:trHeight w:val="698" w:hRule="atLeast"/>
        </w:trPr>
        <w:tc>
          <w:tcPr>
            <w:tcW w:w="1500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56" w:right="31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826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46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24"/>
              <w:ind w:left="222" w:right="50" w:hanging="13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419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4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72" w:right="32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4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atLeast" w:before="24"/>
              <w:ind w:left="345" w:right="169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80" w:hRule="atLeast"/>
        </w:trPr>
        <w:tc>
          <w:tcPr>
            <w:tcW w:w="1500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70"/>
              <w:ind w:left="58" w:right="31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826" w:type="dxa"/>
            <w:tcBorders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122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46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162"/>
              <w:rPr>
                <w:sz w:val="24"/>
              </w:rPr>
            </w:pPr>
            <w:r>
              <w:rPr>
                <w:sz w:val="24"/>
              </w:rPr>
              <w:t>273075.625</w:t>
            </w:r>
          </w:p>
        </w:tc>
        <w:tc>
          <w:tcPr>
            <w:tcW w:w="10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4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273075.625</w:t>
            </w:r>
          </w:p>
        </w:tc>
        <w:tc>
          <w:tcPr>
            <w:tcW w:w="10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170" w:right="127"/>
              <w:jc w:val="center"/>
              <w:rPr>
                <w:sz w:val="24"/>
              </w:rPr>
            </w:pPr>
            <w:r>
              <w:rPr>
                <w:sz w:val="24"/>
              </w:rPr>
              <w:t>70.246</w:t>
            </w:r>
          </w:p>
        </w:tc>
        <w:tc>
          <w:tcPr>
            <w:tcW w:w="10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74" w:right="32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6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530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</w:tr>
      <w:tr>
        <w:trPr>
          <w:trHeight w:val="700" w:hRule="atLeast"/>
        </w:trPr>
        <w:tc>
          <w:tcPr>
            <w:tcW w:w="1500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320" w:lineRule="atLeast" w:before="24"/>
              <w:ind w:left="474" w:right="287" w:hanging="149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826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22"/>
              <w:rPr>
                <w:sz w:val="24"/>
              </w:rPr>
            </w:pPr>
            <w:r>
              <w:rPr>
                <w:sz w:val="24"/>
              </w:rPr>
              <w:t>47403.225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4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03"/>
              <w:rPr>
                <w:sz w:val="24"/>
              </w:rPr>
            </w:pPr>
            <w:r>
              <w:rPr>
                <w:sz w:val="24"/>
              </w:rPr>
              <w:t>47403.225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70" w:right="127"/>
              <w:jc w:val="center"/>
              <w:rPr>
                <w:sz w:val="24"/>
              </w:rPr>
            </w:pPr>
            <w:r>
              <w:rPr>
                <w:sz w:val="24"/>
              </w:rPr>
              <w:t>12.194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74" w:right="32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530"/>
              <w:rPr>
                <w:sz w:val="24"/>
              </w:rPr>
            </w:pPr>
            <w:r>
              <w:rPr>
                <w:sz w:val="24"/>
              </w:rPr>
              <w:t>.404</w:t>
            </w:r>
          </w:p>
        </w:tc>
      </w:tr>
      <w:tr>
        <w:trPr>
          <w:trHeight w:val="382" w:hRule="atLeast"/>
        </w:trPr>
        <w:tc>
          <w:tcPr>
            <w:tcW w:w="1500" w:type="dxa"/>
            <w:tcBorders>
              <w:top w:val="single" w:sz="8" w:space="0" w:color="000000"/>
              <w:right w:val="nil"/>
            </w:tcBorders>
          </w:tcPr>
          <w:p>
            <w:pPr>
              <w:pStyle w:val="TableParagraph"/>
              <w:spacing w:before="68"/>
              <w:ind w:left="59" w:right="31"/>
              <w:jc w:val="center"/>
              <w:rPr>
                <w:sz w:val="24"/>
              </w:rPr>
            </w:pPr>
            <w:r>
              <w:rPr>
                <w:sz w:val="24"/>
              </w:rPr>
              <w:t>Error(factor1)</w:t>
            </w:r>
          </w:p>
        </w:tc>
        <w:tc>
          <w:tcPr>
            <w:tcW w:w="826" w:type="dxa"/>
            <w:tcBorders>
              <w:top w:val="single" w:sz="8" w:space="0" w:color="000000"/>
              <w:left w:val="nil"/>
            </w:tcBorders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46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22"/>
              <w:rPr>
                <w:sz w:val="24"/>
              </w:rPr>
            </w:pPr>
            <w:r>
              <w:rPr>
                <w:sz w:val="24"/>
              </w:rPr>
              <w:t>69973.650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4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63"/>
              <w:rPr>
                <w:sz w:val="24"/>
              </w:rPr>
            </w:pPr>
            <w:r>
              <w:rPr>
                <w:sz w:val="24"/>
              </w:rPr>
              <w:t>3887.425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Heading1"/>
        <w:spacing w:before="167" w:after="33"/>
        <w:ind w:left="2096"/>
        <w:rPr>
          <w:sz w:val="16"/>
        </w:rPr>
      </w:pPr>
      <w:r>
        <w:rPr/>
        <w:t>Levene's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Equality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Error</w:t>
      </w:r>
      <w:r>
        <w:rPr>
          <w:spacing w:val="-2"/>
        </w:rPr>
        <w:t> </w:t>
      </w:r>
      <w:r>
        <w:rPr/>
        <w:t>Variances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3"/>
        <w:gridCol w:w="1028"/>
        <w:gridCol w:w="1025"/>
        <w:gridCol w:w="1028"/>
        <w:gridCol w:w="1028"/>
      </w:tblGrid>
      <w:tr>
        <w:trPr>
          <w:trHeight w:val="379" w:hRule="atLeast"/>
        </w:trPr>
        <w:tc>
          <w:tcPr>
            <w:tcW w:w="16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44" w:right="301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0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66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02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8"/>
              <w:ind w:left="33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01" w:hRule="atLeast"/>
        </w:trPr>
        <w:tc>
          <w:tcPr>
            <w:tcW w:w="1603" w:type="dxa"/>
            <w:tcBorders>
              <w:bottom w:val="nil"/>
            </w:tcBorders>
          </w:tcPr>
          <w:p>
            <w:pPr>
              <w:pStyle w:val="TableParagraph"/>
              <w:spacing w:before="67"/>
              <w:ind w:left="84" w:right="40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102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101" w:right="72"/>
              <w:jc w:val="center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4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2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7"/>
              <w:ind w:left="315"/>
              <w:rPr>
                <w:sz w:val="24"/>
              </w:rPr>
            </w:pPr>
            <w:r>
              <w:rPr>
                <w:sz w:val="24"/>
              </w:rPr>
              <w:t>.977</w:t>
            </w:r>
          </w:p>
        </w:tc>
      </w:tr>
      <w:tr>
        <w:trPr>
          <w:trHeight w:val="359" w:hRule="atLeast"/>
        </w:trPr>
        <w:tc>
          <w:tcPr>
            <w:tcW w:w="1603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84" w:right="42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102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47"/>
              <w:ind w:left="101" w:right="74"/>
              <w:jc w:val="center"/>
              <w:rPr>
                <w:sz w:val="24"/>
              </w:rPr>
            </w:pPr>
            <w:r>
              <w:rPr>
                <w:sz w:val="24"/>
              </w:rPr>
              <w:t>171.222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7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7"/>
              <w:ind w:left="4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2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47"/>
              <w:ind w:left="315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1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4"/>
      </w:tblGrid>
      <w:tr>
        <w:trPr>
          <w:trHeight w:val="577" w:hRule="atLeast"/>
        </w:trPr>
        <w:tc>
          <w:tcPr>
            <w:tcW w:w="5564" w:type="dxa"/>
          </w:tcPr>
          <w:p>
            <w:pPr>
              <w:pStyle w:val="TableParagraph"/>
              <w:ind w:left="756" w:right="187" w:hanging="557"/>
              <w:rPr>
                <w:sz w:val="24"/>
              </w:rPr>
            </w:pPr>
            <w:r>
              <w:rPr>
                <w:sz w:val="24"/>
              </w:rPr>
              <w:t>Tests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hypothesis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equal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across groups.</w:t>
            </w:r>
          </w:p>
        </w:tc>
      </w:tr>
      <w:tr>
        <w:trPr>
          <w:trHeight w:val="576" w:hRule="atLeast"/>
        </w:trPr>
        <w:tc>
          <w:tcPr>
            <w:tcW w:w="5564" w:type="dxa"/>
          </w:tcPr>
          <w:p>
            <w:pPr>
              <w:pStyle w:val="TableParagraph"/>
              <w:spacing w:line="270" w:lineRule="atLeast" w:before="5"/>
              <w:ind w:left="1239" w:right="1237" w:firstLine="192"/>
              <w:rPr>
                <w:sz w:val="24"/>
              </w:rPr>
            </w:pPr>
            <w:r>
              <w:rPr>
                <w:sz w:val="24"/>
              </w:rPr>
              <w:t>a. Design: Intercept + 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Design: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factor1</w:t>
            </w:r>
          </w:p>
        </w:tc>
      </w:tr>
    </w:tbl>
    <w:p>
      <w:pPr>
        <w:pStyle w:val="BodyText"/>
        <w:spacing w:before="11"/>
        <w:rPr>
          <w:b/>
        </w:rPr>
      </w:pPr>
    </w:p>
    <w:p>
      <w:pPr>
        <w:spacing w:before="90"/>
        <w:ind w:left="1423" w:right="1103" w:firstLine="0"/>
        <w:jc w:val="center"/>
        <w:rPr>
          <w:b/>
          <w:sz w:val="24"/>
        </w:rPr>
      </w:pPr>
      <w:r>
        <w:rPr>
          <w:b/>
          <w:sz w:val="24"/>
        </w:rPr>
        <w:t>Tests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Within-Subjects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Effects</w:t>
      </w:r>
    </w:p>
    <w:p>
      <w:pPr>
        <w:pStyle w:val="BodyText"/>
        <w:spacing w:before="55" w:after="37"/>
        <w:ind w:left="1421" w:right="1103"/>
        <w:jc w:val="center"/>
      </w:pPr>
      <w:r>
        <w:rPr/>
        <w:t>Measure:TEST_SCORES</w:t>
      </w:r>
    </w:p>
    <w:tbl>
      <w:tblPr>
        <w:tblW w:w="0" w:type="auto"/>
        <w:jc w:val="left"/>
        <w:tblInd w:w="73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2095"/>
        <w:gridCol w:w="1472"/>
        <w:gridCol w:w="928"/>
        <w:gridCol w:w="1412"/>
        <w:gridCol w:w="928"/>
        <w:gridCol w:w="719"/>
        <w:gridCol w:w="1177"/>
      </w:tblGrid>
      <w:tr>
        <w:trPr>
          <w:trHeight w:val="612" w:hRule="atLeast"/>
        </w:trPr>
        <w:tc>
          <w:tcPr>
            <w:tcW w:w="3602" w:type="dxa"/>
            <w:gridSpan w:val="2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445" w:right="1405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7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23" w:right="55" w:hanging="13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21" w:right="84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55" w:right="20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26" w:right="97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17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197" w:right="29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40" w:hRule="atLeast"/>
        </w:trPr>
        <w:tc>
          <w:tcPr>
            <w:tcW w:w="150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2"/>
              <w:ind w:left="62" w:right="36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209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78" w:right="7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7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273075.625</w:t>
            </w:r>
          </w:p>
        </w:tc>
        <w:tc>
          <w:tcPr>
            <w:tcW w:w="9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5" w:right="17"/>
              <w:jc w:val="center"/>
              <w:rPr>
                <w:sz w:val="24"/>
              </w:rPr>
            </w:pPr>
            <w:r>
              <w:rPr>
                <w:sz w:val="24"/>
              </w:rPr>
              <w:t>273075.625</w:t>
            </w:r>
          </w:p>
        </w:tc>
        <w:tc>
          <w:tcPr>
            <w:tcW w:w="9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21" w:right="85"/>
              <w:jc w:val="center"/>
              <w:rPr>
                <w:sz w:val="24"/>
              </w:rPr>
            </w:pPr>
            <w:r>
              <w:rPr>
                <w:sz w:val="24"/>
              </w:rPr>
              <w:t>70.246</w:t>
            </w:r>
          </w:p>
        </w:tc>
        <w:tc>
          <w:tcPr>
            <w:tcW w:w="71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29" w:right="9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7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361" w:right="322"/>
              <w:jc w:val="center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</w:tr>
      <w:tr>
        <w:trPr>
          <w:trHeight w:val="341" w:hRule="atLeast"/>
        </w:trPr>
        <w:tc>
          <w:tcPr>
            <w:tcW w:w="15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2"/>
              <w:ind w:left="78" w:right="8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273075.625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55" w:right="17"/>
              <w:jc w:val="center"/>
              <w:rPr>
                <w:sz w:val="24"/>
              </w:rPr>
            </w:pPr>
            <w:r>
              <w:rPr>
                <w:sz w:val="24"/>
              </w:rPr>
              <w:t>273075.625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21" w:right="85"/>
              <w:jc w:val="center"/>
              <w:rPr>
                <w:sz w:val="24"/>
              </w:rPr>
            </w:pPr>
            <w:r>
              <w:rPr>
                <w:sz w:val="24"/>
              </w:rPr>
              <w:t>70.246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29" w:right="9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7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2"/>
              <w:ind w:left="361" w:right="322"/>
              <w:jc w:val="center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</w:tr>
      <w:tr>
        <w:trPr>
          <w:trHeight w:val="331" w:hRule="atLeast"/>
        </w:trPr>
        <w:tc>
          <w:tcPr>
            <w:tcW w:w="15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78" w:right="8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273075.625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21" w:right="8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55" w:right="17"/>
              <w:jc w:val="center"/>
              <w:rPr>
                <w:sz w:val="24"/>
              </w:rPr>
            </w:pPr>
            <w:r>
              <w:rPr>
                <w:sz w:val="24"/>
              </w:rPr>
              <w:t>273075.625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21" w:right="85"/>
              <w:jc w:val="center"/>
              <w:rPr>
                <w:sz w:val="24"/>
              </w:rPr>
            </w:pPr>
            <w:r>
              <w:rPr>
                <w:sz w:val="24"/>
              </w:rPr>
              <w:t>70.246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29" w:right="9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7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3"/>
              <w:ind w:left="361" w:right="322"/>
              <w:jc w:val="center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</w:tr>
      <w:tr>
        <w:trPr>
          <w:trHeight w:val="337" w:hRule="atLeast"/>
        </w:trPr>
        <w:tc>
          <w:tcPr>
            <w:tcW w:w="150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78" w:right="7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7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273075.625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5" w:right="17"/>
              <w:jc w:val="center"/>
              <w:rPr>
                <w:sz w:val="24"/>
              </w:rPr>
            </w:pPr>
            <w:r>
              <w:rPr>
                <w:sz w:val="24"/>
              </w:rPr>
              <w:t>273075.625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21" w:right="85"/>
              <w:jc w:val="center"/>
              <w:rPr>
                <w:sz w:val="24"/>
              </w:rPr>
            </w:pPr>
            <w:r>
              <w:rPr>
                <w:sz w:val="24"/>
              </w:rPr>
              <w:t>70.246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29" w:right="9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7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361" w:right="322"/>
              <w:jc w:val="center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</w:tr>
      <w:tr>
        <w:trPr>
          <w:trHeight w:val="331" w:hRule="atLeast"/>
        </w:trPr>
        <w:tc>
          <w:tcPr>
            <w:tcW w:w="1507" w:type="dxa"/>
            <w:vMerge w:val="restart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0"/>
              <w:ind w:left="477" w:right="284" w:hanging="149"/>
              <w:rPr>
                <w:sz w:val="24"/>
              </w:rPr>
            </w:pPr>
            <w:r>
              <w:rPr>
                <w:spacing w:val="-1"/>
                <w:sz w:val="24"/>
              </w:rPr>
              <w:t>factor1 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95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0"/>
              <w:ind w:left="78" w:right="7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7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47403.225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55" w:right="17"/>
              <w:jc w:val="center"/>
              <w:rPr>
                <w:sz w:val="24"/>
              </w:rPr>
            </w:pPr>
            <w:r>
              <w:rPr>
                <w:sz w:val="24"/>
              </w:rPr>
              <w:t>47403.225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21" w:right="85"/>
              <w:jc w:val="center"/>
              <w:rPr>
                <w:sz w:val="24"/>
              </w:rPr>
            </w:pPr>
            <w:r>
              <w:rPr>
                <w:sz w:val="24"/>
              </w:rPr>
              <w:t>12.194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129" w:right="97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0"/>
              <w:ind w:left="361" w:right="322"/>
              <w:jc w:val="center"/>
              <w:rPr>
                <w:sz w:val="24"/>
              </w:rPr>
            </w:pPr>
            <w:r>
              <w:rPr>
                <w:sz w:val="24"/>
              </w:rPr>
              <w:t>.404</w:t>
            </w:r>
          </w:p>
        </w:tc>
      </w:tr>
      <w:tr>
        <w:trPr>
          <w:trHeight w:val="326" w:hRule="atLeast"/>
        </w:trPr>
        <w:tc>
          <w:tcPr>
            <w:tcW w:w="150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5"/>
              <w:ind w:left="78" w:right="8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47403.225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55" w:right="17"/>
              <w:jc w:val="center"/>
              <w:rPr>
                <w:sz w:val="24"/>
              </w:rPr>
            </w:pPr>
            <w:r>
              <w:rPr>
                <w:sz w:val="24"/>
              </w:rPr>
              <w:t>47403.225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21" w:right="85"/>
              <w:jc w:val="center"/>
              <w:rPr>
                <w:sz w:val="24"/>
              </w:rPr>
            </w:pPr>
            <w:r>
              <w:rPr>
                <w:sz w:val="24"/>
              </w:rPr>
              <w:t>12.194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29" w:right="97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17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left="361" w:right="322"/>
              <w:jc w:val="center"/>
              <w:rPr>
                <w:sz w:val="24"/>
              </w:rPr>
            </w:pPr>
            <w:r>
              <w:rPr>
                <w:sz w:val="24"/>
              </w:rPr>
              <w:t>.404</w:t>
            </w:r>
          </w:p>
        </w:tc>
      </w:tr>
      <w:tr>
        <w:trPr>
          <w:trHeight w:val="316" w:hRule="atLeast"/>
        </w:trPr>
        <w:tc>
          <w:tcPr>
            <w:tcW w:w="15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5"/>
              <w:ind w:left="78" w:right="8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47403.225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21" w:right="8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55" w:right="17"/>
              <w:jc w:val="center"/>
              <w:rPr>
                <w:sz w:val="24"/>
              </w:rPr>
            </w:pPr>
            <w:r>
              <w:rPr>
                <w:sz w:val="24"/>
              </w:rPr>
              <w:t>47403.225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21" w:right="85"/>
              <w:jc w:val="center"/>
              <w:rPr>
                <w:sz w:val="24"/>
              </w:rPr>
            </w:pPr>
            <w:r>
              <w:rPr>
                <w:sz w:val="24"/>
              </w:rPr>
              <w:t>12.194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29" w:right="97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17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5"/>
              <w:ind w:left="361" w:right="322"/>
              <w:jc w:val="center"/>
              <w:rPr>
                <w:sz w:val="24"/>
              </w:rPr>
            </w:pPr>
            <w:r>
              <w:rPr>
                <w:sz w:val="24"/>
              </w:rPr>
              <w:t>.404</w:t>
            </w:r>
          </w:p>
        </w:tc>
      </w:tr>
      <w:tr>
        <w:trPr>
          <w:trHeight w:val="327" w:hRule="atLeast"/>
        </w:trPr>
        <w:tc>
          <w:tcPr>
            <w:tcW w:w="150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78" w:right="7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7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47403.225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55" w:right="17"/>
              <w:jc w:val="center"/>
              <w:rPr>
                <w:sz w:val="24"/>
              </w:rPr>
            </w:pPr>
            <w:r>
              <w:rPr>
                <w:sz w:val="24"/>
              </w:rPr>
              <w:t>47403.225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21" w:right="85"/>
              <w:jc w:val="center"/>
              <w:rPr>
                <w:sz w:val="24"/>
              </w:rPr>
            </w:pPr>
            <w:r>
              <w:rPr>
                <w:sz w:val="24"/>
              </w:rPr>
              <w:t>12.194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29" w:right="97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17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361" w:right="322"/>
              <w:jc w:val="center"/>
              <w:rPr>
                <w:sz w:val="24"/>
              </w:rPr>
            </w:pPr>
            <w:r>
              <w:rPr>
                <w:sz w:val="24"/>
              </w:rPr>
              <w:t>.404</w:t>
            </w:r>
          </w:p>
        </w:tc>
      </w:tr>
      <w:tr>
        <w:trPr>
          <w:trHeight w:val="318" w:hRule="atLeast"/>
        </w:trPr>
        <w:tc>
          <w:tcPr>
            <w:tcW w:w="150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62" w:right="36"/>
              <w:jc w:val="center"/>
              <w:rPr>
                <w:sz w:val="24"/>
              </w:rPr>
            </w:pPr>
            <w:r>
              <w:rPr>
                <w:sz w:val="24"/>
              </w:rPr>
              <w:t>Error(factor1)</w:t>
            </w:r>
          </w:p>
        </w:tc>
        <w:tc>
          <w:tcPr>
            <w:tcW w:w="2095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78" w:right="7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7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69973.650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20" w:right="8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5" w:right="17"/>
              <w:jc w:val="center"/>
              <w:rPr>
                <w:sz w:val="24"/>
              </w:rPr>
            </w:pPr>
            <w:r>
              <w:rPr>
                <w:sz w:val="24"/>
              </w:rPr>
              <w:t>3887.425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1" w:hRule="atLeast"/>
        </w:trPr>
        <w:tc>
          <w:tcPr>
            <w:tcW w:w="15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1" w:lineRule="exact" w:before="9"/>
              <w:ind w:left="78" w:right="8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9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69973.650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9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9"/>
              <w:ind w:left="55" w:right="17"/>
              <w:jc w:val="center"/>
              <w:rPr>
                <w:sz w:val="24"/>
              </w:rPr>
            </w:pPr>
            <w:r>
              <w:rPr>
                <w:sz w:val="24"/>
              </w:rPr>
              <w:t>3887.425</w:t>
            </w: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5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7" w:lineRule="exact"/>
              <w:ind w:left="78" w:right="8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69973.650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55" w:right="17"/>
              <w:jc w:val="center"/>
              <w:rPr>
                <w:sz w:val="24"/>
              </w:rPr>
            </w:pPr>
            <w:r>
              <w:rPr>
                <w:sz w:val="24"/>
              </w:rPr>
              <w:t>3887.425</w:t>
            </w: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atLeast"/>
        </w:trPr>
        <w:tc>
          <w:tcPr>
            <w:tcW w:w="150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71" w:lineRule="exact"/>
              <w:ind w:left="78" w:right="7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7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69973.650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55" w:right="17"/>
              <w:jc w:val="center"/>
              <w:rPr>
                <w:sz w:val="24"/>
              </w:rPr>
            </w:pPr>
            <w:r>
              <w:rPr>
                <w:sz w:val="24"/>
              </w:rPr>
              <w:t>3887.425</w:t>
            </w: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Heading1"/>
        <w:ind w:left="1156" w:right="1103"/>
        <w:jc w:val="center"/>
      </w:pPr>
      <w:r>
        <w:rPr/>
        <w:t>Tests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Between-Subjects</w:t>
      </w:r>
      <w:r>
        <w:rPr>
          <w:spacing w:val="-2"/>
        </w:rPr>
        <w:t> </w:t>
      </w:r>
      <w:r>
        <w:rPr/>
        <w:t>Effects</w:t>
      </w:r>
    </w:p>
    <w:p>
      <w:pPr>
        <w:pStyle w:val="BodyText"/>
        <w:spacing w:before="55" w:after="37"/>
        <w:ind w:left="4194" w:right="4141" w:hanging="2"/>
        <w:jc w:val="center"/>
      </w:pPr>
      <w:r>
        <w:rPr/>
        <w:t>Measure:TEST_SCORES</w:t>
      </w:r>
      <w:r>
        <w:rPr>
          <w:spacing w:val="1"/>
        </w:rPr>
        <w:t> </w:t>
      </w:r>
      <w:r>
        <w:rPr/>
        <w:t>Transformed</w:t>
      </w:r>
      <w:r>
        <w:rPr>
          <w:spacing w:val="-15"/>
        </w:rPr>
        <w:t> </w:t>
      </w:r>
      <w:r>
        <w:rPr/>
        <w:t>Variable:Average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3"/>
        <w:gridCol w:w="1470"/>
        <w:gridCol w:w="1018"/>
        <w:gridCol w:w="1412"/>
        <w:gridCol w:w="927"/>
        <w:gridCol w:w="1021"/>
        <w:gridCol w:w="1377"/>
      </w:tblGrid>
      <w:tr>
        <w:trPr>
          <w:trHeight w:val="612" w:hRule="atLeast"/>
        </w:trPr>
        <w:tc>
          <w:tcPr>
            <w:tcW w:w="1013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57" w:right="16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7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222" w:right="54" w:hanging="13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421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71" w:right="32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37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4"/>
              <w:ind w:left="301" w:right="128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33" w:hRule="atLeast"/>
        </w:trPr>
        <w:tc>
          <w:tcPr>
            <w:tcW w:w="1013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57" w:right="18"/>
              <w:jc w:val="center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47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62"/>
              <w:rPr>
                <w:sz w:val="24"/>
              </w:rPr>
            </w:pPr>
            <w:r>
              <w:rPr>
                <w:sz w:val="24"/>
              </w:rPr>
              <w:t>855270.025</w:t>
            </w:r>
          </w:p>
        </w:tc>
        <w:tc>
          <w:tcPr>
            <w:tcW w:w="10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7"/>
              <w:rPr>
                <w:sz w:val="24"/>
              </w:rPr>
            </w:pPr>
            <w:r>
              <w:rPr>
                <w:sz w:val="24"/>
              </w:rPr>
              <w:t>855270.025</w:t>
            </w:r>
          </w:p>
        </w:tc>
        <w:tc>
          <w:tcPr>
            <w:tcW w:w="92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22" w:right="85"/>
              <w:jc w:val="center"/>
              <w:rPr>
                <w:sz w:val="24"/>
              </w:rPr>
            </w:pPr>
            <w:r>
              <w:rPr>
                <w:sz w:val="24"/>
              </w:rPr>
              <w:t>76.631</w:t>
            </w:r>
          </w:p>
        </w:tc>
        <w:tc>
          <w:tcPr>
            <w:tcW w:w="10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69" w:right="32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7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63" w:right="420"/>
              <w:jc w:val="center"/>
              <w:rPr>
                <w:sz w:val="24"/>
              </w:rPr>
            </w:pPr>
            <w:r>
              <w:rPr>
                <w:sz w:val="24"/>
              </w:rPr>
              <w:t>.810</w:t>
            </w:r>
          </w:p>
        </w:tc>
      </w:tr>
      <w:tr>
        <w:trPr>
          <w:trHeight w:val="336" w:hRule="atLeast"/>
        </w:trPr>
        <w:tc>
          <w:tcPr>
            <w:tcW w:w="10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56" w:right="18"/>
              <w:jc w:val="center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47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22"/>
              <w:rPr>
                <w:sz w:val="24"/>
              </w:rPr>
            </w:pPr>
            <w:r>
              <w:rPr>
                <w:sz w:val="24"/>
              </w:rPr>
              <w:t>47128.225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07"/>
              <w:rPr>
                <w:sz w:val="24"/>
              </w:rPr>
            </w:pPr>
            <w:r>
              <w:rPr>
                <w:sz w:val="24"/>
              </w:rPr>
              <w:t>47128.225</w:t>
            </w:r>
          </w:p>
        </w:tc>
        <w:tc>
          <w:tcPr>
            <w:tcW w:w="9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22" w:right="85"/>
              <w:jc w:val="center"/>
              <w:rPr>
                <w:sz w:val="24"/>
              </w:rPr>
            </w:pPr>
            <w:r>
              <w:rPr>
                <w:sz w:val="24"/>
              </w:rPr>
              <w:t>4.223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69" w:right="32"/>
              <w:jc w:val="center"/>
              <w:rPr>
                <w:sz w:val="24"/>
              </w:rPr>
            </w:pPr>
            <w:r>
              <w:rPr>
                <w:sz w:val="24"/>
              </w:rPr>
              <w:t>.055</w:t>
            </w:r>
          </w:p>
        </w:tc>
        <w:tc>
          <w:tcPr>
            <w:tcW w:w="137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left="463" w:right="420"/>
              <w:jc w:val="center"/>
              <w:rPr>
                <w:sz w:val="24"/>
              </w:rPr>
            </w:pPr>
            <w:r>
              <w:rPr>
                <w:sz w:val="24"/>
              </w:rPr>
              <w:t>.190</w:t>
            </w:r>
          </w:p>
        </w:tc>
      </w:tr>
      <w:tr>
        <w:trPr>
          <w:trHeight w:val="341" w:hRule="atLeast"/>
        </w:trPr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57" w:right="18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47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62"/>
              <w:rPr>
                <w:sz w:val="24"/>
              </w:rPr>
            </w:pPr>
            <w:r>
              <w:rPr>
                <w:sz w:val="24"/>
              </w:rPr>
              <w:t>200896.250</w:t>
            </w:r>
          </w:p>
        </w:tc>
        <w:tc>
          <w:tcPr>
            <w:tcW w:w="10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9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07"/>
              <w:rPr>
                <w:sz w:val="24"/>
              </w:rPr>
            </w:pPr>
            <w:r>
              <w:rPr>
                <w:sz w:val="24"/>
              </w:rPr>
              <w:t>11160.903</w:t>
            </w:r>
          </w:p>
        </w:tc>
        <w:tc>
          <w:tcPr>
            <w:tcW w:w="92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475" w:lineRule="auto" w:before="90"/>
        <w:ind w:left="4360" w:right="3866" w:hanging="29"/>
      </w:pPr>
      <w:r>
        <w:rPr/>
        <w:pict>
          <v:shape style="position:absolute;margin-left:106.940002pt;margin-top:47.163155pt;width:388.3pt;height:139.7pt;mso-position-horizontal-relative:page;mso-position-vertical-relative:paragraph;z-index:1576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99"/>
                    <w:gridCol w:w="2189"/>
                    <w:gridCol w:w="1116"/>
                    <w:gridCol w:w="1579"/>
                    <w:gridCol w:w="1116"/>
                  </w:tblGrid>
                  <w:tr>
                    <w:trPr>
                      <w:trHeight w:val="612" w:hRule="atLeast"/>
                    </w:trPr>
                    <w:tc>
                      <w:tcPr>
                        <w:tcW w:w="3888" w:type="dxa"/>
                        <w:gridSpan w:val="2"/>
                      </w:tcPr>
                      <w:p>
                        <w:pPr>
                          <w:pStyle w:val="TableParagraph"/>
                          <w:spacing w:before="24"/>
                          <w:ind w:left="2474" w:right="193" w:hanging="4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experimental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control</w:t>
                        </w:r>
                      </w:p>
                    </w:tc>
                    <w:tc>
                      <w:tcPr>
                        <w:tcW w:w="1116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42" w:right="1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1579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88"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Std.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Deviation</w:t>
                        </w:r>
                      </w:p>
                    </w:tc>
                    <w:tc>
                      <w:tcPr>
                        <w:tcW w:w="1116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1699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54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pretest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score</w:t>
                        </w:r>
                      </w:p>
                    </w:tc>
                    <w:tc>
                      <w:tcPr>
                        <w:tcW w:w="2189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34" w:righ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Experimental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</w:t>
                        </w:r>
                      </w:p>
                    </w:tc>
                    <w:tc>
                      <w:tcPr>
                        <w:tcW w:w="1116" w:type="dxa"/>
                        <w:tcBorders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46" w:right="1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14.4000</w:t>
                        </w:r>
                      </w:p>
                    </w:tc>
                    <w:tc>
                      <w:tcPr>
                        <w:tcW w:w="1579" w:type="dxa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87"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7.47143</w:t>
                        </w:r>
                      </w:p>
                    </w:tc>
                    <w:tc>
                      <w:tcPr>
                        <w:tcW w:w="1116" w:type="dxa"/>
                        <w:tcBorders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47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169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8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32" w:righ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Control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46" w:right="1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14.0000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87"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6.86375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47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1699" w:type="dxa"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89" w:type="dxa"/>
                        <w:tcBorders>
                          <w:top w:val="nil"/>
                          <w:left w:val="nil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34" w:righ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46" w:right="1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14.2000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87"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6.98570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47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1699" w:type="dxa"/>
                        <w:tcBorders>
                          <w:top w:val="single" w:sz="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54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posttest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scores</w:t>
                        </w:r>
                      </w:p>
                    </w:tc>
                    <w:tc>
                      <w:tcPr>
                        <w:tcW w:w="2189" w:type="dxa"/>
                        <w:tcBorders>
                          <w:top w:val="single" w:sz="8" w:space="0" w:color="000000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34" w:righ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Experimental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46" w:right="1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57.6000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87"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34.15065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47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69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8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32" w:righ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Control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46" w:right="1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30.2000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87"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15.60484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47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169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89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34" w:righ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46" w:right="1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43.9000</w:t>
                        </w:r>
                      </w:p>
                    </w:tc>
                    <w:tc>
                      <w:tcPr>
                        <w:tcW w:w="1579" w:type="dxa"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87"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29.41697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nil"/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47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Summary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Hypothesis</w:t>
      </w:r>
      <w:r>
        <w:rPr>
          <w:spacing w:val="-6"/>
        </w:rPr>
        <w:t> </w:t>
      </w:r>
      <w:r>
        <w:rPr/>
        <w:t>Three</w:t>
      </w:r>
      <w:r>
        <w:rPr>
          <w:spacing w:val="-57"/>
        </w:rPr>
        <w:t> </w:t>
      </w:r>
      <w:r>
        <w:rPr/>
        <w:t>Descriptive</w:t>
      </w:r>
      <w:r>
        <w:rPr>
          <w:spacing w:val="-3"/>
        </w:rPr>
        <w:t> </w:t>
      </w:r>
      <w:r>
        <w:rPr/>
        <w:t>Statistics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spacing w:before="1" w:after="32"/>
        <w:ind w:left="2077" w:right="0" w:firstLine="0"/>
        <w:jc w:val="left"/>
        <w:rPr>
          <w:b/>
          <w:sz w:val="16"/>
        </w:rPr>
      </w:pPr>
      <w:r>
        <w:rPr>
          <w:b/>
          <w:sz w:val="24"/>
        </w:rPr>
        <w:t>Levene's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Equality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Error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Variances</w:t>
      </w:r>
      <w:r>
        <w:rPr>
          <w:b/>
          <w:position w:val="8"/>
          <w:sz w:val="16"/>
        </w:rPr>
        <w:t>a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1"/>
        <w:gridCol w:w="1020"/>
        <w:gridCol w:w="1019"/>
        <w:gridCol w:w="1019"/>
        <w:gridCol w:w="1019"/>
      </w:tblGrid>
      <w:tr>
        <w:trPr>
          <w:trHeight w:val="336" w:hRule="atLeast"/>
        </w:trPr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73" w:right="32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74" w:right="31"/>
              <w:jc w:val="center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0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292" w:right="232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33" w:hRule="atLeast"/>
        </w:trPr>
        <w:tc>
          <w:tcPr>
            <w:tcW w:w="1591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77" w:right="36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102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17" w:right="190"/>
              <w:jc w:val="center"/>
              <w:rPr>
                <w:sz w:val="24"/>
              </w:rPr>
            </w:pPr>
            <w:r>
              <w:rPr>
                <w:sz w:val="24"/>
              </w:rPr>
              <w:t>.030</w:t>
            </w:r>
          </w:p>
        </w:tc>
        <w:tc>
          <w:tcPr>
            <w:tcW w:w="101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74" w:right="2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1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292" w:right="234"/>
              <w:jc w:val="center"/>
              <w:rPr>
                <w:sz w:val="24"/>
              </w:rPr>
            </w:pPr>
            <w:r>
              <w:rPr>
                <w:sz w:val="24"/>
              </w:rPr>
              <w:t>.865</w:t>
            </w:r>
          </w:p>
        </w:tc>
      </w:tr>
      <w:tr>
        <w:trPr>
          <w:trHeight w:val="339" w:hRule="atLeast"/>
        </w:trPr>
        <w:tc>
          <w:tcPr>
            <w:tcW w:w="1591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77" w:right="37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102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17" w:right="190"/>
              <w:jc w:val="center"/>
              <w:rPr>
                <w:sz w:val="24"/>
              </w:rPr>
            </w:pPr>
            <w:r>
              <w:rPr>
                <w:sz w:val="24"/>
              </w:rPr>
              <w:t>9.680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74" w:right="2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292" w:right="234"/>
              <w:jc w:val="center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</w:tr>
    </w:tbl>
    <w:p>
      <w:pPr>
        <w:pStyle w:val="BodyText"/>
        <w:ind w:left="2391" w:right="4328" w:hanging="557"/>
      </w:pPr>
      <w:r>
        <w:rPr/>
        <w:t>Tests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of the</w:t>
      </w:r>
      <w:r>
        <w:rPr>
          <w:spacing w:val="-57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is equal</w:t>
      </w:r>
      <w:r>
        <w:rPr>
          <w:spacing w:val="-1"/>
        </w:rPr>
        <w:t> </w:t>
      </w:r>
      <w:r>
        <w:rPr/>
        <w:t>across groups.</w:t>
      </w:r>
    </w:p>
    <w:p>
      <w:pPr>
        <w:pStyle w:val="BodyText"/>
        <w:spacing w:before="52"/>
        <w:ind w:left="2874" w:right="5378" w:firstLine="192"/>
      </w:pPr>
      <w:r>
        <w:rPr/>
        <w:t>a. Design: Intercept + group</w:t>
      </w:r>
      <w:r>
        <w:rPr>
          <w:spacing w:val="1"/>
        </w:rPr>
        <w:t> </w:t>
      </w:r>
      <w:r>
        <w:rPr/>
        <w:t>Within</w:t>
      </w:r>
      <w:r>
        <w:rPr>
          <w:spacing w:val="-9"/>
        </w:rPr>
        <w:t> </w:t>
      </w:r>
      <w:r>
        <w:rPr/>
        <w:t>Subjects</w:t>
      </w:r>
      <w:r>
        <w:rPr>
          <w:spacing w:val="-6"/>
        </w:rPr>
        <w:t> </w:t>
      </w:r>
      <w:r>
        <w:rPr/>
        <w:t>Design:</w:t>
      </w:r>
      <w:r>
        <w:rPr>
          <w:spacing w:val="-4"/>
        </w:rPr>
        <w:t> </w:t>
      </w:r>
      <w:r>
        <w:rPr/>
        <w:t>factor1</w:t>
      </w:r>
    </w:p>
    <w:p>
      <w:pPr>
        <w:pStyle w:val="BodyText"/>
        <w:spacing w:before="7"/>
        <w:rPr>
          <w:sz w:val="29"/>
        </w:rPr>
      </w:pPr>
    </w:p>
    <w:p>
      <w:pPr>
        <w:pStyle w:val="Heading1"/>
        <w:ind w:left="1333" w:right="1103"/>
        <w:jc w:val="center"/>
      </w:pPr>
      <w:r>
        <w:rPr/>
        <w:t>Tests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Between-Subjects</w:t>
      </w:r>
      <w:r>
        <w:rPr>
          <w:spacing w:val="-2"/>
        </w:rPr>
        <w:t> </w:t>
      </w:r>
      <w:r>
        <w:rPr/>
        <w:t>Effects</w:t>
      </w:r>
    </w:p>
    <w:p>
      <w:pPr>
        <w:pStyle w:val="BodyText"/>
        <w:spacing w:before="56" w:after="39"/>
        <w:ind w:left="4283" w:right="4052" w:firstLine="3"/>
        <w:jc w:val="center"/>
      </w:pPr>
      <w:r>
        <w:rPr/>
        <w:t>Measure:TEST_SCORES</w:t>
      </w:r>
      <w:r>
        <w:rPr>
          <w:spacing w:val="1"/>
        </w:rPr>
        <w:t> </w:t>
      </w:r>
      <w:r>
        <w:rPr/>
        <w:t>Transformed</w:t>
      </w:r>
      <w:r>
        <w:rPr>
          <w:spacing w:val="-15"/>
        </w:rPr>
        <w:t> </w:t>
      </w:r>
      <w:r>
        <w:rPr/>
        <w:t>Variable:Average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1469"/>
        <w:gridCol w:w="1017"/>
        <w:gridCol w:w="1409"/>
        <w:gridCol w:w="1020"/>
        <w:gridCol w:w="1020"/>
        <w:gridCol w:w="1467"/>
      </w:tblGrid>
      <w:tr>
        <w:trPr>
          <w:trHeight w:val="610" w:hRule="atLeast"/>
        </w:trPr>
        <w:tc>
          <w:tcPr>
            <w:tcW w:w="1008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54" w:right="13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24" w:right="53" w:hanging="13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60" w:right="14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69" w:right="127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46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351" w:right="165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35" w:hRule="atLeast"/>
        </w:trPr>
        <w:tc>
          <w:tcPr>
            <w:tcW w:w="1008" w:type="dxa"/>
            <w:tcBorders>
              <w:bottom w:val="nil"/>
            </w:tcBorders>
          </w:tcPr>
          <w:p>
            <w:pPr>
              <w:pStyle w:val="TableParagraph"/>
              <w:spacing w:before="24"/>
              <w:ind w:left="57" w:right="13"/>
              <w:jc w:val="center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33756.100</w:t>
            </w:r>
          </w:p>
        </w:tc>
        <w:tc>
          <w:tcPr>
            <w:tcW w:w="101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60" w:right="15"/>
              <w:jc w:val="center"/>
              <w:rPr>
                <w:sz w:val="24"/>
              </w:rPr>
            </w:pPr>
            <w:r>
              <w:rPr>
                <w:sz w:val="24"/>
              </w:rPr>
              <w:t>33756.100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72" w:right="127"/>
              <w:jc w:val="center"/>
              <w:rPr>
                <w:sz w:val="24"/>
              </w:rPr>
            </w:pPr>
            <w:r>
              <w:rPr>
                <w:sz w:val="24"/>
              </w:rPr>
              <w:t>61.482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67" w:right="12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6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4"/>
              <w:ind w:left="516" w:right="458"/>
              <w:jc w:val="center"/>
              <w:rPr>
                <w:sz w:val="24"/>
              </w:rPr>
            </w:pPr>
            <w:r>
              <w:rPr>
                <w:sz w:val="24"/>
              </w:rPr>
              <w:t>.774</w:t>
            </w:r>
          </w:p>
        </w:tc>
      </w:tr>
      <w:tr>
        <w:trPr>
          <w:trHeight w:val="335" w:hRule="atLeast"/>
        </w:trPr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56" w:right="13"/>
              <w:jc w:val="center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1932.100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60" w:right="15"/>
              <w:jc w:val="center"/>
              <w:rPr>
                <w:sz w:val="24"/>
              </w:rPr>
            </w:pPr>
            <w:r>
              <w:rPr>
                <w:sz w:val="24"/>
              </w:rPr>
              <w:t>1932.100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72" w:right="127"/>
              <w:jc w:val="center"/>
              <w:rPr>
                <w:sz w:val="24"/>
              </w:rPr>
            </w:pPr>
            <w:r>
              <w:rPr>
                <w:sz w:val="24"/>
              </w:rPr>
              <w:t>3.519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67" w:right="127"/>
              <w:jc w:val="center"/>
              <w:rPr>
                <w:sz w:val="24"/>
              </w:rPr>
            </w:pPr>
            <w:r>
              <w:rPr>
                <w:sz w:val="24"/>
              </w:rPr>
              <w:t>.077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left="516" w:right="458"/>
              <w:jc w:val="center"/>
              <w:rPr>
                <w:sz w:val="24"/>
              </w:rPr>
            </w:pPr>
            <w:r>
              <w:rPr>
                <w:sz w:val="24"/>
              </w:rPr>
              <w:t>.164</w:t>
            </w:r>
          </w:p>
        </w:tc>
      </w:tr>
      <w:tr>
        <w:trPr>
          <w:trHeight w:val="339" w:hRule="atLeast"/>
        </w:trPr>
        <w:tc>
          <w:tcPr>
            <w:tcW w:w="1008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57" w:right="13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9882.800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60" w:right="15"/>
              <w:jc w:val="center"/>
              <w:rPr>
                <w:sz w:val="24"/>
              </w:rPr>
            </w:pPr>
            <w:r>
              <w:rPr>
                <w:sz w:val="24"/>
              </w:rPr>
              <w:t>549.044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4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1250"/>
      </w:tblGrid>
      <w:tr>
        <w:trPr>
          <w:trHeight w:val="1127" w:hRule="atLeast"/>
        </w:trPr>
        <w:tc>
          <w:tcPr>
            <w:tcW w:w="2200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line="237" w:lineRule="auto"/>
              <w:ind w:left="458" w:right="418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Box's Test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Equality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Covariance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Matrices</w:t>
            </w:r>
            <w:r>
              <w:rPr>
                <w:b/>
                <w:position w:val="8"/>
                <w:sz w:val="16"/>
              </w:rPr>
              <w:t>a</w:t>
            </w:r>
          </w:p>
        </w:tc>
      </w:tr>
      <w:tr>
        <w:trPr>
          <w:trHeight w:val="333" w:hRule="atLeast"/>
        </w:trPr>
        <w:tc>
          <w:tcPr>
            <w:tcW w:w="9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2"/>
              <w:ind w:left="43" w:right="8"/>
              <w:jc w:val="center"/>
              <w:rPr>
                <w:sz w:val="24"/>
              </w:rPr>
            </w:pPr>
            <w:r>
              <w:rPr>
                <w:sz w:val="24"/>
              </w:rPr>
              <w:t>Box's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12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2"/>
              <w:ind w:left="94" w:right="50"/>
              <w:jc w:val="center"/>
              <w:rPr>
                <w:sz w:val="24"/>
              </w:rPr>
            </w:pPr>
            <w:r>
              <w:rPr>
                <w:sz w:val="24"/>
              </w:rPr>
              <w:t>24.028</w:t>
            </w:r>
          </w:p>
        </w:tc>
      </w:tr>
      <w:tr>
        <w:trPr>
          <w:trHeight w:val="335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94" w:right="50"/>
              <w:jc w:val="center"/>
              <w:rPr>
                <w:sz w:val="24"/>
              </w:rPr>
            </w:pPr>
            <w:r>
              <w:rPr>
                <w:sz w:val="24"/>
              </w:rPr>
              <w:t>7.045</w:t>
            </w:r>
          </w:p>
        </w:tc>
      </w:tr>
      <w:tr>
        <w:trPr>
          <w:trHeight w:val="335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45" w:right="4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2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36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45" w:right="4"/>
              <w:jc w:val="center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2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94" w:right="50"/>
              <w:jc w:val="center"/>
              <w:rPr>
                <w:sz w:val="24"/>
              </w:rPr>
            </w:pPr>
            <w:r>
              <w:rPr>
                <w:sz w:val="24"/>
              </w:rPr>
              <w:t>58320.000</w:t>
            </w:r>
          </w:p>
        </w:tc>
      </w:tr>
      <w:tr>
        <w:trPr>
          <w:trHeight w:val="339" w:hRule="atLeast"/>
        </w:trPr>
        <w:tc>
          <w:tcPr>
            <w:tcW w:w="9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45" w:right="7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2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94" w:right="50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1958" w:hRule="atLeast"/>
        </w:trPr>
        <w:tc>
          <w:tcPr>
            <w:tcW w:w="2200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ind w:left="139" w:right="95" w:hanging="4"/>
              <w:jc w:val="center"/>
              <w:rPr>
                <w:sz w:val="24"/>
              </w:rPr>
            </w:pPr>
            <w:r>
              <w:rPr>
                <w:sz w:val="24"/>
              </w:rPr>
              <w:t>Tests the null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hypothesis that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covariance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matrices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dependent variables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 equal 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groups.</w:t>
            </w:r>
          </w:p>
        </w:tc>
      </w:tr>
      <w:tr>
        <w:trPr>
          <w:trHeight w:val="1128" w:hRule="atLeast"/>
        </w:trPr>
        <w:tc>
          <w:tcPr>
            <w:tcW w:w="2200" w:type="dxa"/>
            <w:gridSpan w:val="2"/>
          </w:tcPr>
          <w:p>
            <w:pPr>
              <w:pStyle w:val="TableParagraph"/>
              <w:spacing w:before="25"/>
              <w:ind w:left="840" w:right="36" w:hanging="759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Design: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spacing w:line="270" w:lineRule="atLeast"/>
              <w:ind w:left="376" w:right="291" w:hanging="27"/>
              <w:rPr>
                <w:sz w:val="24"/>
              </w:rPr>
            </w:pPr>
            <w:r>
              <w:rPr>
                <w:sz w:val="24"/>
              </w:rPr>
              <w:t>Within Subjects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factor1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spacing w:before="93" w:after="32"/>
        <w:ind w:left="796" w:right="1103"/>
        <w:jc w:val="center"/>
        <w:rPr>
          <w:sz w:val="16"/>
        </w:rPr>
      </w:pPr>
      <w:r>
        <w:rPr/>
        <w:t>Multivariate</w:t>
      </w:r>
      <w:r>
        <w:rPr>
          <w:spacing w:val="-4"/>
        </w:rPr>
        <w:t> </w:t>
      </w:r>
      <w:r>
        <w:rPr/>
        <w:t>Tests</w:t>
      </w:r>
      <w:r>
        <w:rPr>
          <w:position w:val="8"/>
          <w:sz w:val="16"/>
        </w:rPr>
        <w:t>b</w:t>
      </w:r>
    </w:p>
    <w:tbl>
      <w:tblPr>
        <w:tblW w:w="0" w:type="auto"/>
        <w:jc w:val="left"/>
        <w:tblInd w:w="15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2"/>
        <w:gridCol w:w="1802"/>
        <w:gridCol w:w="1065"/>
        <w:gridCol w:w="1034"/>
        <w:gridCol w:w="1504"/>
        <w:gridCol w:w="1055"/>
        <w:gridCol w:w="1056"/>
        <w:gridCol w:w="1521"/>
      </w:tblGrid>
      <w:tr>
        <w:trPr>
          <w:trHeight w:val="593" w:hRule="atLeast"/>
        </w:trPr>
        <w:tc>
          <w:tcPr>
            <w:tcW w:w="3524" w:type="dxa"/>
            <w:gridSpan w:val="2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1443" w:right="1403"/>
              <w:jc w:val="center"/>
              <w:rPr>
                <w:sz w:val="24"/>
              </w:rPr>
            </w:pPr>
            <w:r>
              <w:rPr>
                <w:sz w:val="24"/>
              </w:rPr>
              <w:t>Effect</w:t>
            </w:r>
          </w:p>
        </w:tc>
        <w:tc>
          <w:tcPr>
            <w:tcW w:w="10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217" w:right="200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034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5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77" w:right="26"/>
              <w:jc w:val="center"/>
              <w:rPr>
                <w:sz w:val="24"/>
              </w:rPr>
            </w:pPr>
            <w:r>
              <w:rPr>
                <w:sz w:val="24"/>
              </w:rPr>
              <w:t>Hypothesis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0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136" w:right="92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188" w:right="144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5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0" w:lineRule="atLeast" w:before="21"/>
              <w:ind w:left="380" w:right="190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10" w:hRule="atLeast"/>
        </w:trPr>
        <w:tc>
          <w:tcPr>
            <w:tcW w:w="172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"/>
              <w:ind w:left="24" w:right="153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80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"/>
              <w:ind w:left="2" w:right="91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6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218" w:right="199"/>
              <w:jc w:val="center"/>
              <w:rPr>
                <w:sz w:val="24"/>
              </w:rPr>
            </w:pPr>
            <w:r>
              <w:rPr>
                <w:sz w:val="24"/>
              </w:rPr>
              <w:t>.703</w:t>
            </w:r>
          </w:p>
        </w:tc>
        <w:tc>
          <w:tcPr>
            <w:tcW w:w="1034" w:type="dxa"/>
            <w:tcBorders>
              <w:top w:val="single" w:sz="34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42" w:right="98"/>
              <w:jc w:val="center"/>
              <w:rPr>
                <w:sz w:val="24"/>
              </w:rPr>
            </w:pPr>
            <w:r>
              <w:rPr>
                <w:sz w:val="24"/>
              </w:rPr>
              <w:t>42.549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78" w:right="2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37" w:right="9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88" w:right="14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.703</w:t>
            </w:r>
          </w:p>
        </w:tc>
      </w:tr>
      <w:tr>
        <w:trPr>
          <w:trHeight w:val="268" w:hRule="atLeast"/>
        </w:trPr>
        <w:tc>
          <w:tcPr>
            <w:tcW w:w="17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9" w:lineRule="exact"/>
              <w:ind w:left="2" w:right="89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left="218" w:right="199"/>
              <w:jc w:val="center"/>
              <w:rPr>
                <w:sz w:val="24"/>
              </w:rPr>
            </w:pPr>
            <w:r>
              <w:rPr>
                <w:sz w:val="24"/>
              </w:rPr>
              <w:t>.297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left="142" w:right="98"/>
              <w:jc w:val="center"/>
              <w:rPr>
                <w:sz w:val="24"/>
              </w:rPr>
            </w:pPr>
            <w:r>
              <w:rPr>
                <w:sz w:val="24"/>
              </w:rPr>
              <w:t>42.549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left="78" w:right="2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left="137" w:right="9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left="188" w:right="14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9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.703</w:t>
            </w:r>
          </w:p>
        </w:tc>
      </w:tr>
      <w:tr>
        <w:trPr>
          <w:trHeight w:val="271" w:hRule="atLeast"/>
        </w:trPr>
        <w:tc>
          <w:tcPr>
            <w:tcW w:w="17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1" w:lineRule="exact"/>
              <w:ind w:left="2" w:right="91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218" w:right="199"/>
              <w:jc w:val="center"/>
              <w:rPr>
                <w:sz w:val="24"/>
              </w:rPr>
            </w:pPr>
            <w:r>
              <w:rPr>
                <w:sz w:val="24"/>
              </w:rPr>
              <w:t>2.364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42" w:right="98"/>
              <w:jc w:val="center"/>
              <w:rPr>
                <w:sz w:val="24"/>
              </w:rPr>
            </w:pPr>
            <w:r>
              <w:rPr>
                <w:sz w:val="24"/>
              </w:rPr>
              <w:t>42.549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78" w:right="2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37" w:right="9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88" w:right="14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1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.703</w:t>
            </w:r>
          </w:p>
        </w:tc>
      </w:tr>
      <w:tr>
        <w:trPr>
          <w:trHeight w:val="279" w:hRule="atLeast"/>
        </w:trPr>
        <w:tc>
          <w:tcPr>
            <w:tcW w:w="3524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624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Largest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Root</w:t>
            </w:r>
          </w:p>
        </w:tc>
        <w:tc>
          <w:tcPr>
            <w:tcW w:w="106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/>
              <w:ind w:left="218" w:right="199"/>
              <w:jc w:val="center"/>
              <w:rPr>
                <w:sz w:val="24"/>
              </w:rPr>
            </w:pPr>
            <w:r>
              <w:rPr>
                <w:sz w:val="24"/>
              </w:rPr>
              <w:t>2.364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60" w:lineRule="exact"/>
              <w:ind w:left="142" w:right="98"/>
              <w:jc w:val="center"/>
              <w:rPr>
                <w:sz w:val="24"/>
              </w:rPr>
            </w:pPr>
            <w:r>
              <w:rPr>
                <w:sz w:val="24"/>
              </w:rPr>
              <w:t>42.549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/>
              <w:ind w:left="78" w:right="2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/>
              <w:ind w:left="137" w:right="9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/>
              <w:ind w:left="188" w:right="14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.703</w:t>
            </w:r>
          </w:p>
        </w:tc>
      </w:tr>
      <w:tr>
        <w:trPr>
          <w:trHeight w:val="308" w:hRule="atLeast"/>
        </w:trPr>
        <w:tc>
          <w:tcPr>
            <w:tcW w:w="1722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ind w:left="24" w:right="154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802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ind w:left="2" w:right="91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6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218" w:right="199"/>
              <w:jc w:val="center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ind w:left="142" w:right="98"/>
              <w:jc w:val="center"/>
              <w:rPr>
                <w:sz w:val="24"/>
              </w:rPr>
            </w:pPr>
            <w:r>
              <w:rPr>
                <w:sz w:val="24"/>
              </w:rPr>
              <w:t>8.791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78" w:right="2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137" w:right="9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188" w:right="141"/>
              <w:jc w:val="center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</w:tr>
      <w:tr>
        <w:trPr>
          <w:trHeight w:val="261" w:hRule="atLeast"/>
        </w:trPr>
        <w:tc>
          <w:tcPr>
            <w:tcW w:w="17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2" w:lineRule="exact"/>
              <w:ind w:left="2" w:right="89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218" w:right="199"/>
              <w:jc w:val="center"/>
              <w:rPr>
                <w:sz w:val="24"/>
              </w:rPr>
            </w:pPr>
            <w:r>
              <w:rPr>
                <w:sz w:val="24"/>
              </w:rPr>
              <w:t>.672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142" w:right="98"/>
              <w:jc w:val="center"/>
              <w:rPr>
                <w:sz w:val="24"/>
              </w:rPr>
            </w:pPr>
            <w:r>
              <w:rPr>
                <w:sz w:val="24"/>
              </w:rPr>
              <w:t>8.791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78" w:right="2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137" w:right="9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188" w:right="141"/>
              <w:jc w:val="center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</w:tr>
      <w:tr>
        <w:trPr>
          <w:trHeight w:val="259" w:hRule="atLeast"/>
        </w:trPr>
        <w:tc>
          <w:tcPr>
            <w:tcW w:w="17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9" w:lineRule="exact"/>
              <w:ind w:left="2" w:right="91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39" w:lineRule="exact"/>
              <w:ind w:left="218" w:right="199"/>
              <w:jc w:val="center"/>
              <w:rPr>
                <w:sz w:val="24"/>
              </w:rPr>
            </w:pPr>
            <w:r>
              <w:rPr>
                <w:sz w:val="24"/>
              </w:rPr>
              <w:t>.488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39" w:lineRule="exact"/>
              <w:ind w:left="142" w:right="98"/>
              <w:jc w:val="center"/>
              <w:rPr>
                <w:sz w:val="24"/>
              </w:rPr>
            </w:pPr>
            <w:r>
              <w:rPr>
                <w:sz w:val="24"/>
              </w:rPr>
              <w:t>8.791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39" w:lineRule="exact"/>
              <w:ind w:left="78" w:right="2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39" w:lineRule="exact"/>
              <w:ind w:left="137" w:right="9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39" w:lineRule="exact"/>
              <w:ind w:left="188" w:right="141"/>
              <w:jc w:val="center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</w:tr>
      <w:tr>
        <w:trPr>
          <w:trHeight w:val="299" w:hRule="atLeast"/>
        </w:trPr>
        <w:tc>
          <w:tcPr>
            <w:tcW w:w="3524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1624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Largest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Root</w:t>
            </w:r>
          </w:p>
        </w:tc>
        <w:tc>
          <w:tcPr>
            <w:tcW w:w="106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218" w:right="199"/>
              <w:jc w:val="center"/>
              <w:rPr>
                <w:sz w:val="24"/>
              </w:rPr>
            </w:pPr>
            <w:r>
              <w:rPr>
                <w:sz w:val="24"/>
              </w:rPr>
              <w:t>.488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42" w:right="98"/>
              <w:jc w:val="center"/>
              <w:rPr>
                <w:sz w:val="24"/>
              </w:rPr>
            </w:pPr>
            <w:r>
              <w:rPr>
                <w:sz w:val="24"/>
              </w:rPr>
              <w:t>8.791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78" w:right="2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37" w:right="91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88" w:right="141"/>
              <w:jc w:val="center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61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</w:tr>
    </w:tbl>
    <w:p>
      <w:pPr>
        <w:pStyle w:val="ListParagraph"/>
        <w:numPr>
          <w:ilvl w:val="0"/>
          <w:numId w:val="68"/>
        </w:numPr>
        <w:tabs>
          <w:tab w:pos="4958" w:val="left" w:leader="none"/>
        </w:tabs>
        <w:spacing w:line="240" w:lineRule="auto" w:before="0" w:after="0"/>
        <w:ind w:left="4957" w:right="0" w:hanging="226"/>
        <w:jc w:val="left"/>
        <w:rPr>
          <w:sz w:val="24"/>
        </w:rPr>
      </w:pPr>
      <w:r>
        <w:rPr>
          <w:sz w:val="24"/>
        </w:rPr>
        <w:t>Exact</w:t>
      </w:r>
      <w:r>
        <w:rPr>
          <w:spacing w:val="-1"/>
          <w:sz w:val="24"/>
        </w:rPr>
        <w:t> </w:t>
      </w:r>
      <w:r>
        <w:rPr>
          <w:sz w:val="24"/>
        </w:rPr>
        <w:t>statistic</w:t>
      </w:r>
    </w:p>
    <w:p>
      <w:pPr>
        <w:pStyle w:val="ListParagraph"/>
        <w:numPr>
          <w:ilvl w:val="0"/>
          <w:numId w:val="68"/>
        </w:numPr>
        <w:tabs>
          <w:tab w:pos="4399" w:val="left" w:leader="none"/>
        </w:tabs>
        <w:spacing w:line="240" w:lineRule="auto" w:before="52" w:after="0"/>
        <w:ind w:left="3973" w:right="4281" w:firstLine="184"/>
        <w:jc w:val="left"/>
        <w:rPr>
          <w:sz w:val="24"/>
        </w:rPr>
      </w:pPr>
      <w:r>
        <w:rPr>
          <w:sz w:val="24"/>
        </w:rPr>
        <w:t>Design: Intercept + group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Subjects</w:t>
      </w:r>
      <w:r>
        <w:rPr>
          <w:spacing w:val="-6"/>
          <w:sz w:val="24"/>
        </w:rPr>
        <w:t> </w:t>
      </w:r>
      <w:r>
        <w:rPr>
          <w:sz w:val="24"/>
        </w:rPr>
        <w:t>Design:</w:t>
      </w:r>
      <w:r>
        <w:rPr>
          <w:spacing w:val="-5"/>
          <w:sz w:val="24"/>
        </w:rPr>
        <w:t> </w:t>
      </w:r>
      <w:r>
        <w:rPr>
          <w:sz w:val="24"/>
        </w:rPr>
        <w:t>factor1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1" w:lineRule="exact"/>
        <w:ind w:left="622"/>
        <w:rPr>
          <w:sz w:val="3"/>
        </w:rPr>
      </w:pPr>
      <w:r>
        <w:rPr>
          <w:position w:val="0"/>
          <w:sz w:val="3"/>
        </w:rPr>
        <w:pict>
          <v:group style="width:511.2pt;height:1.6pt;mso-position-horizontal-relative:char;mso-position-vertical-relative:line" coordorigin="0,0" coordsize="10224,32">
            <v:rect style="position:absolute;left:0;top:0;width:10224;height:32" filled="true" fillcolor="#ffffff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pStyle w:val="Heading1"/>
        <w:spacing w:line="271" w:lineRule="exact"/>
        <w:ind w:left="4218"/>
        <w:rPr>
          <w:sz w:val="16"/>
        </w:rPr>
      </w:pPr>
      <w:r>
        <w:rPr/>
        <w:t>Mauchly's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Sphericity</w:t>
      </w:r>
      <w:r>
        <w:rPr>
          <w:position w:val="8"/>
          <w:sz w:val="16"/>
        </w:rPr>
        <w:t>b</w:t>
      </w:r>
    </w:p>
    <w:p>
      <w:pPr>
        <w:pStyle w:val="BodyText"/>
        <w:spacing w:before="55" w:after="24"/>
        <w:ind w:left="1229" w:right="1103"/>
        <w:jc w:val="center"/>
      </w:pPr>
      <w:r>
        <w:rPr/>
        <w:t>Measure:TEST_SCORES</w:t>
      </w:r>
    </w:p>
    <w:tbl>
      <w:tblPr>
        <w:tblW w:w="0" w:type="auto"/>
        <w:jc w:val="left"/>
        <w:tblInd w:w="6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"/>
        <w:gridCol w:w="1365"/>
        <w:gridCol w:w="1522"/>
        <w:gridCol w:w="1056"/>
        <w:gridCol w:w="1061"/>
        <w:gridCol w:w="1517"/>
        <w:gridCol w:w="1352"/>
        <w:gridCol w:w="1462"/>
      </w:tblGrid>
      <w:tr>
        <w:trPr>
          <w:trHeight w:val="302" w:hRule="atLeast"/>
        </w:trPr>
        <w:tc>
          <w:tcPr>
            <w:tcW w:w="888" w:type="dxa"/>
            <w:vMerge w:val="restart"/>
          </w:tcPr>
          <w:p>
            <w:pPr>
              <w:pStyle w:val="TableParagraph"/>
              <w:spacing w:before="81"/>
              <w:ind w:left="35" w:right="-15" w:hanging="1"/>
              <w:jc w:val="center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Effect</w:t>
            </w:r>
          </w:p>
        </w:tc>
        <w:tc>
          <w:tcPr>
            <w:tcW w:w="1365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Mauchly's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</w:t>
            </w:r>
          </w:p>
        </w:tc>
        <w:tc>
          <w:tcPr>
            <w:tcW w:w="15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437" w:right="70" w:hanging="305"/>
              <w:rPr>
                <w:sz w:val="24"/>
              </w:rPr>
            </w:pPr>
            <w:r>
              <w:rPr>
                <w:sz w:val="24"/>
              </w:rPr>
              <w:t>Approx. Chi-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84" w:right="145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4331" w:type="dxa"/>
            <w:gridSpan w:val="3"/>
            <w:tcBorders>
              <w:top w:val="single" w:sz="34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751" w:right="1699"/>
              <w:jc w:val="center"/>
              <w:rPr>
                <w:sz w:val="24"/>
              </w:rPr>
            </w:pPr>
            <w:r>
              <w:rPr>
                <w:sz w:val="24"/>
              </w:rPr>
              <w:t>Epsilon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00" w:hRule="atLeast"/>
        </w:trPr>
        <w:tc>
          <w:tcPr>
            <w:tcW w:w="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406" w:right="96" w:hanging="252"/>
              <w:rPr>
                <w:sz w:val="24"/>
              </w:rPr>
            </w:pPr>
            <w:r>
              <w:rPr>
                <w:sz w:val="24"/>
              </w:rPr>
              <w:t>Greenhouse- Geisser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50" w:right="11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59" w:right="7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</w:tr>
      <w:tr>
        <w:trPr>
          <w:trHeight w:val="334" w:hRule="atLeast"/>
        </w:trPr>
        <w:tc>
          <w:tcPr>
            <w:tcW w:w="888" w:type="dxa"/>
          </w:tcPr>
          <w:p>
            <w:pPr>
              <w:pStyle w:val="TableParagraph"/>
              <w:spacing w:before="22"/>
              <w:ind w:left="102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3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0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52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41" w:right="498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9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1" w:right="11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6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59" w:right="7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</w:tbl>
    <w:p>
      <w:pPr>
        <w:pStyle w:val="BodyText"/>
        <w:ind w:left="3529" w:right="610" w:hanging="2793"/>
      </w:pPr>
      <w:r>
        <w:rPr/>
        <w:t>Tests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error covariance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orthonormalized</w:t>
      </w:r>
      <w:r>
        <w:rPr>
          <w:spacing w:val="-2"/>
        </w:rPr>
        <w:t> </w:t>
      </w:r>
      <w:r>
        <w:rPr/>
        <w:t>transformed</w:t>
      </w:r>
      <w:r>
        <w:rPr>
          <w:spacing w:val="-1"/>
        </w:rPr>
        <w:t> </w:t>
      </w:r>
      <w:r>
        <w:rPr/>
        <w:t>dependent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is proportional</w:t>
      </w:r>
      <w:r>
        <w:rPr>
          <w:spacing w:val="2"/>
        </w:rPr>
        <w:t> </w:t>
      </w:r>
      <w:r>
        <w:rPr/>
        <w:t>to an identity</w:t>
      </w:r>
      <w:r>
        <w:rPr>
          <w:spacing w:val="-5"/>
        </w:rPr>
        <w:t> </w:t>
      </w:r>
      <w:r>
        <w:rPr/>
        <w:t>matrix.</w:t>
      </w:r>
    </w:p>
    <w:p>
      <w:pPr>
        <w:pStyle w:val="ListParagraph"/>
        <w:numPr>
          <w:ilvl w:val="0"/>
          <w:numId w:val="69"/>
        </w:numPr>
        <w:tabs>
          <w:tab w:pos="916" w:val="left" w:leader="none"/>
        </w:tabs>
        <w:spacing w:line="240" w:lineRule="auto" w:before="54" w:after="0"/>
        <w:ind w:left="3085" w:right="563" w:hanging="2396"/>
        <w:jc w:val="left"/>
        <w:rPr>
          <w:sz w:val="24"/>
        </w:rPr>
      </w:pP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adjust</w:t>
      </w:r>
      <w:r>
        <w:rPr>
          <w:spacing w:val="-1"/>
          <w:sz w:val="24"/>
        </w:rPr>
        <w:t> </w:t>
      </w:r>
      <w:r>
        <w:rPr>
          <w:sz w:val="24"/>
        </w:rPr>
        <w:t>the degrees of</w:t>
      </w:r>
      <w:r>
        <w:rPr>
          <w:spacing w:val="-1"/>
          <w:sz w:val="24"/>
        </w:rPr>
        <w:t> </w:t>
      </w:r>
      <w:r>
        <w:rPr>
          <w:sz w:val="24"/>
        </w:rPr>
        <w:t>freedom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averaged</w:t>
      </w:r>
      <w:r>
        <w:rPr>
          <w:spacing w:val="-1"/>
          <w:sz w:val="24"/>
        </w:rPr>
        <w:t> </w:t>
      </w:r>
      <w:r>
        <w:rPr>
          <w:sz w:val="24"/>
        </w:rPr>
        <w:t>tests</w:t>
      </w:r>
      <w:r>
        <w:rPr>
          <w:spacing w:val="-1"/>
          <w:sz w:val="24"/>
        </w:rPr>
        <w:t> </w:t>
      </w:r>
      <w:r>
        <w:rPr>
          <w:sz w:val="24"/>
        </w:rPr>
        <w:t>of significance.</w:t>
      </w:r>
      <w:r>
        <w:rPr>
          <w:spacing w:val="-1"/>
          <w:sz w:val="24"/>
        </w:rPr>
        <w:t> </w:t>
      </w:r>
      <w:r>
        <w:rPr>
          <w:sz w:val="24"/>
        </w:rPr>
        <w:t>Corrected</w:t>
      </w:r>
      <w:r>
        <w:rPr>
          <w:spacing w:val="-1"/>
          <w:sz w:val="24"/>
        </w:rPr>
        <w:t> </w:t>
      </w:r>
      <w:r>
        <w:rPr>
          <w:sz w:val="24"/>
        </w:rPr>
        <w:t>tests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displayed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Tests of</w:t>
      </w:r>
      <w:r>
        <w:rPr>
          <w:spacing w:val="1"/>
          <w:sz w:val="24"/>
        </w:rPr>
        <w:t> </w:t>
      </w:r>
      <w:r>
        <w:rPr>
          <w:sz w:val="24"/>
        </w:rPr>
        <w:t>Within-Subjects</w:t>
      </w:r>
      <w:r>
        <w:rPr>
          <w:spacing w:val="-1"/>
          <w:sz w:val="24"/>
        </w:rPr>
        <w:t> </w:t>
      </w:r>
      <w:r>
        <w:rPr>
          <w:sz w:val="24"/>
        </w:rPr>
        <w:t>Effects table.</w:t>
      </w:r>
    </w:p>
    <w:p>
      <w:pPr>
        <w:pStyle w:val="ListParagraph"/>
        <w:numPr>
          <w:ilvl w:val="0"/>
          <w:numId w:val="69"/>
        </w:numPr>
        <w:tabs>
          <w:tab w:pos="4617" w:val="left" w:leader="none"/>
        </w:tabs>
        <w:spacing w:line="240" w:lineRule="auto" w:before="61" w:after="0"/>
        <w:ind w:left="4189" w:right="4065" w:firstLine="187"/>
        <w:jc w:val="left"/>
        <w:rPr>
          <w:sz w:val="24"/>
        </w:rPr>
      </w:pPr>
      <w:r>
        <w:rPr>
          <w:sz w:val="24"/>
        </w:rPr>
        <w:t>Design: Intercept + group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Subjects</w:t>
      </w:r>
      <w:r>
        <w:rPr>
          <w:spacing w:val="-6"/>
          <w:sz w:val="24"/>
        </w:rPr>
        <w:t> </w:t>
      </w:r>
      <w:r>
        <w:rPr>
          <w:sz w:val="24"/>
        </w:rPr>
        <w:t>Design:</w:t>
      </w:r>
      <w:r>
        <w:rPr>
          <w:spacing w:val="-5"/>
          <w:sz w:val="24"/>
        </w:rPr>
        <w:t> </w:t>
      </w:r>
      <w:r>
        <w:rPr>
          <w:sz w:val="24"/>
        </w:rPr>
        <w:t>factor1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9"/>
        <w:ind w:left="4257"/>
      </w:pPr>
      <w:r>
        <w:rPr/>
        <w:t>Tests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Within-Subjects</w:t>
      </w:r>
      <w:r>
        <w:rPr>
          <w:spacing w:val="-2"/>
        </w:rPr>
        <w:t> </w:t>
      </w:r>
      <w:r>
        <w:rPr/>
        <w:t>Effects</w:t>
      </w:r>
    </w:p>
    <w:p>
      <w:pPr>
        <w:pStyle w:val="BodyText"/>
        <w:spacing w:before="55" w:after="38"/>
        <w:ind w:left="1560" w:right="1103"/>
        <w:jc w:val="center"/>
      </w:pPr>
      <w:r>
        <w:rPr/>
        <w:t>Measure:TEST_SCORES</w:t>
      </w:r>
    </w:p>
    <w:tbl>
      <w:tblPr>
        <w:tblW w:w="0" w:type="auto"/>
        <w:jc w:val="left"/>
        <w:tblInd w:w="7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9"/>
        <w:gridCol w:w="2070"/>
        <w:gridCol w:w="1456"/>
        <w:gridCol w:w="1008"/>
        <w:gridCol w:w="1399"/>
        <w:gridCol w:w="857"/>
        <w:gridCol w:w="748"/>
        <w:gridCol w:w="1233"/>
      </w:tblGrid>
      <w:tr>
        <w:trPr>
          <w:trHeight w:val="612" w:hRule="atLeast"/>
        </w:trPr>
        <w:tc>
          <w:tcPr>
            <w:tcW w:w="3559" w:type="dxa"/>
            <w:gridSpan w:val="2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425" w:right="1382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218" w:right="44" w:hanging="13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67" w:right="117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55" w:right="12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85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2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4"/>
              <w:ind w:left="238" w:right="47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41" w:hRule="atLeast"/>
        </w:trPr>
        <w:tc>
          <w:tcPr>
            <w:tcW w:w="1489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2"/>
              <w:ind w:left="54" w:right="25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2070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7" w:right="225"/>
              <w:jc w:val="center"/>
              <w:rPr>
                <w:sz w:val="24"/>
              </w:rPr>
            </w:pPr>
            <w:r>
              <w:rPr>
                <w:sz w:val="24"/>
              </w:rPr>
              <w:t>8820.900</w:t>
            </w:r>
          </w:p>
        </w:tc>
        <w:tc>
          <w:tcPr>
            <w:tcW w:w="10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5" w:right="8"/>
              <w:jc w:val="center"/>
              <w:rPr>
                <w:sz w:val="24"/>
              </w:rPr>
            </w:pPr>
            <w:r>
              <w:rPr>
                <w:sz w:val="24"/>
              </w:rPr>
              <w:t>8820.900</w:t>
            </w:r>
          </w:p>
        </w:tc>
        <w:tc>
          <w:tcPr>
            <w:tcW w:w="85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9" w:right="47"/>
              <w:jc w:val="center"/>
              <w:rPr>
                <w:sz w:val="24"/>
              </w:rPr>
            </w:pPr>
            <w:r>
              <w:rPr>
                <w:sz w:val="24"/>
              </w:rPr>
              <w:t>42.549</w:t>
            </w:r>
          </w:p>
        </w:tc>
        <w:tc>
          <w:tcPr>
            <w:tcW w:w="74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79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3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00" w:right="340"/>
              <w:jc w:val="center"/>
              <w:rPr>
                <w:sz w:val="24"/>
              </w:rPr>
            </w:pPr>
            <w:r>
              <w:rPr>
                <w:sz w:val="24"/>
              </w:rPr>
              <w:t>.703</w:t>
            </w:r>
          </w:p>
        </w:tc>
      </w:tr>
      <w:tr>
        <w:trPr>
          <w:trHeight w:val="341" w:hRule="atLeast"/>
        </w:trPr>
        <w:tc>
          <w:tcPr>
            <w:tcW w:w="148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3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57" w:right="225"/>
              <w:jc w:val="center"/>
              <w:rPr>
                <w:sz w:val="24"/>
              </w:rPr>
            </w:pPr>
            <w:r>
              <w:rPr>
                <w:sz w:val="24"/>
              </w:rPr>
              <w:t>8820.900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67" w:right="11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55" w:right="8"/>
              <w:jc w:val="center"/>
              <w:rPr>
                <w:sz w:val="24"/>
              </w:rPr>
            </w:pPr>
            <w:r>
              <w:rPr>
                <w:sz w:val="24"/>
              </w:rPr>
              <w:t>8820.900</w:t>
            </w:r>
          </w:p>
        </w:tc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9" w:right="47"/>
              <w:jc w:val="center"/>
              <w:rPr>
                <w:sz w:val="24"/>
              </w:rPr>
            </w:pPr>
            <w:r>
              <w:rPr>
                <w:sz w:val="24"/>
              </w:rPr>
              <w:t>42.549</w:t>
            </w:r>
          </w:p>
        </w:tc>
        <w:tc>
          <w:tcPr>
            <w:tcW w:w="7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79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3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3"/>
              <w:ind w:left="400" w:right="340"/>
              <w:jc w:val="center"/>
              <w:rPr>
                <w:sz w:val="24"/>
              </w:rPr>
            </w:pPr>
            <w:r>
              <w:rPr>
                <w:sz w:val="24"/>
              </w:rPr>
              <w:t>.703</w:t>
            </w:r>
          </w:p>
        </w:tc>
      </w:tr>
      <w:tr>
        <w:trPr>
          <w:trHeight w:val="330" w:hRule="atLeast"/>
        </w:trPr>
        <w:tc>
          <w:tcPr>
            <w:tcW w:w="148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1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257" w:right="225"/>
              <w:jc w:val="center"/>
              <w:rPr>
                <w:sz w:val="24"/>
              </w:rPr>
            </w:pPr>
            <w:r>
              <w:rPr>
                <w:sz w:val="24"/>
              </w:rPr>
              <w:t>8820.900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167" w:right="11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5" w:right="8"/>
              <w:jc w:val="center"/>
              <w:rPr>
                <w:sz w:val="24"/>
              </w:rPr>
            </w:pPr>
            <w:r>
              <w:rPr>
                <w:sz w:val="24"/>
              </w:rPr>
              <w:t>8820.900</w:t>
            </w:r>
          </w:p>
        </w:tc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89" w:right="47"/>
              <w:jc w:val="center"/>
              <w:rPr>
                <w:sz w:val="24"/>
              </w:rPr>
            </w:pPr>
            <w:r>
              <w:rPr>
                <w:sz w:val="24"/>
              </w:rPr>
              <w:t>42.549</w:t>
            </w:r>
          </w:p>
        </w:tc>
        <w:tc>
          <w:tcPr>
            <w:tcW w:w="7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179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3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1"/>
              <w:ind w:left="400" w:right="340"/>
              <w:jc w:val="center"/>
              <w:rPr>
                <w:sz w:val="24"/>
              </w:rPr>
            </w:pPr>
            <w:r>
              <w:rPr>
                <w:sz w:val="24"/>
              </w:rPr>
              <w:t>.703</w:t>
            </w:r>
          </w:p>
        </w:tc>
      </w:tr>
      <w:tr>
        <w:trPr>
          <w:trHeight w:val="337" w:hRule="atLeast"/>
        </w:trPr>
        <w:tc>
          <w:tcPr>
            <w:tcW w:w="148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7" w:right="225"/>
              <w:jc w:val="center"/>
              <w:rPr>
                <w:sz w:val="24"/>
              </w:rPr>
            </w:pPr>
            <w:r>
              <w:rPr>
                <w:sz w:val="24"/>
              </w:rPr>
              <w:t>8820.900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67" w:right="11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5" w:right="8"/>
              <w:jc w:val="center"/>
              <w:rPr>
                <w:sz w:val="24"/>
              </w:rPr>
            </w:pPr>
            <w:r>
              <w:rPr>
                <w:sz w:val="24"/>
              </w:rPr>
              <w:t>8820.900</w:t>
            </w:r>
          </w:p>
        </w:tc>
        <w:tc>
          <w:tcPr>
            <w:tcW w:w="8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9" w:right="47"/>
              <w:jc w:val="center"/>
              <w:rPr>
                <w:sz w:val="24"/>
              </w:rPr>
            </w:pPr>
            <w:r>
              <w:rPr>
                <w:sz w:val="24"/>
              </w:rPr>
              <w:t>42.549</w:t>
            </w:r>
          </w:p>
        </w:tc>
        <w:tc>
          <w:tcPr>
            <w:tcW w:w="7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79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3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400" w:right="340"/>
              <w:jc w:val="center"/>
              <w:rPr>
                <w:sz w:val="24"/>
              </w:rPr>
            </w:pPr>
            <w:r>
              <w:rPr>
                <w:sz w:val="24"/>
              </w:rPr>
              <w:t>.703</w:t>
            </w:r>
          </w:p>
        </w:tc>
      </w:tr>
      <w:tr>
        <w:trPr>
          <w:trHeight w:val="333" w:hRule="atLeast"/>
        </w:trPr>
        <w:tc>
          <w:tcPr>
            <w:tcW w:w="1489" w:type="dxa"/>
            <w:vMerge w:val="restart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469" w:right="281" w:hanging="149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7" w:right="225"/>
              <w:jc w:val="center"/>
              <w:rPr>
                <w:sz w:val="24"/>
              </w:rPr>
            </w:pPr>
            <w:r>
              <w:rPr>
                <w:sz w:val="24"/>
              </w:rPr>
              <w:t>1822.500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5" w:right="8"/>
              <w:jc w:val="center"/>
              <w:rPr>
                <w:sz w:val="24"/>
              </w:rPr>
            </w:pPr>
            <w:r>
              <w:rPr>
                <w:sz w:val="24"/>
              </w:rPr>
              <w:t>1822.500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9" w:right="47"/>
              <w:jc w:val="center"/>
              <w:rPr>
                <w:sz w:val="24"/>
              </w:rPr>
            </w:pPr>
            <w:r>
              <w:rPr>
                <w:sz w:val="24"/>
              </w:rPr>
              <w:t>8.791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79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00" w:right="340"/>
              <w:jc w:val="center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</w:tr>
      <w:tr>
        <w:trPr>
          <w:trHeight w:val="325" w:hRule="atLeast"/>
        </w:trPr>
        <w:tc>
          <w:tcPr>
            <w:tcW w:w="148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5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57" w:right="225"/>
              <w:jc w:val="center"/>
              <w:rPr>
                <w:sz w:val="24"/>
              </w:rPr>
            </w:pPr>
            <w:r>
              <w:rPr>
                <w:sz w:val="24"/>
              </w:rPr>
              <w:t>1822.500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67" w:right="11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55" w:right="8"/>
              <w:jc w:val="center"/>
              <w:rPr>
                <w:sz w:val="24"/>
              </w:rPr>
            </w:pPr>
            <w:r>
              <w:rPr>
                <w:sz w:val="24"/>
              </w:rPr>
              <w:t>1822.500</w:t>
            </w:r>
          </w:p>
        </w:tc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89" w:right="47"/>
              <w:jc w:val="center"/>
              <w:rPr>
                <w:sz w:val="24"/>
              </w:rPr>
            </w:pPr>
            <w:r>
              <w:rPr>
                <w:sz w:val="24"/>
              </w:rPr>
              <w:t>8.791</w:t>
            </w:r>
          </w:p>
        </w:tc>
        <w:tc>
          <w:tcPr>
            <w:tcW w:w="7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79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23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left="400" w:right="340"/>
              <w:jc w:val="center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</w:tr>
      <w:tr>
        <w:trPr>
          <w:trHeight w:val="315" w:hRule="atLeast"/>
        </w:trPr>
        <w:tc>
          <w:tcPr>
            <w:tcW w:w="148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4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257" w:right="225"/>
              <w:jc w:val="center"/>
              <w:rPr>
                <w:sz w:val="24"/>
              </w:rPr>
            </w:pPr>
            <w:r>
              <w:rPr>
                <w:sz w:val="24"/>
              </w:rPr>
              <w:t>1822.500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167" w:right="11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55" w:right="8"/>
              <w:jc w:val="center"/>
              <w:rPr>
                <w:sz w:val="24"/>
              </w:rPr>
            </w:pPr>
            <w:r>
              <w:rPr>
                <w:sz w:val="24"/>
              </w:rPr>
              <w:t>1822.500</w:t>
            </w:r>
          </w:p>
        </w:tc>
        <w:tc>
          <w:tcPr>
            <w:tcW w:w="85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89" w:right="47"/>
              <w:jc w:val="center"/>
              <w:rPr>
                <w:sz w:val="24"/>
              </w:rPr>
            </w:pPr>
            <w:r>
              <w:rPr>
                <w:sz w:val="24"/>
              </w:rPr>
              <w:t>8.791</w:t>
            </w:r>
          </w:p>
        </w:tc>
        <w:tc>
          <w:tcPr>
            <w:tcW w:w="7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179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23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4"/>
              <w:ind w:left="400" w:right="340"/>
              <w:jc w:val="center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</w:tr>
      <w:tr>
        <w:trPr>
          <w:trHeight w:val="327" w:hRule="atLeast"/>
        </w:trPr>
        <w:tc>
          <w:tcPr>
            <w:tcW w:w="148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7" w:right="225"/>
              <w:jc w:val="center"/>
              <w:rPr>
                <w:sz w:val="24"/>
              </w:rPr>
            </w:pPr>
            <w:r>
              <w:rPr>
                <w:sz w:val="24"/>
              </w:rPr>
              <w:t>1822.500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67" w:right="119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55" w:right="8"/>
              <w:jc w:val="center"/>
              <w:rPr>
                <w:sz w:val="24"/>
              </w:rPr>
            </w:pPr>
            <w:r>
              <w:rPr>
                <w:sz w:val="24"/>
              </w:rPr>
              <w:t>1822.500</w:t>
            </w:r>
          </w:p>
        </w:tc>
        <w:tc>
          <w:tcPr>
            <w:tcW w:w="8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89" w:right="47"/>
              <w:jc w:val="center"/>
              <w:rPr>
                <w:sz w:val="24"/>
              </w:rPr>
            </w:pPr>
            <w:r>
              <w:rPr>
                <w:sz w:val="24"/>
              </w:rPr>
              <w:t>8.791</w:t>
            </w:r>
          </w:p>
        </w:tc>
        <w:tc>
          <w:tcPr>
            <w:tcW w:w="7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79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23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400" w:right="340"/>
              <w:jc w:val="center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</w:tr>
      <w:tr>
        <w:trPr>
          <w:trHeight w:val="319" w:hRule="atLeast"/>
        </w:trPr>
        <w:tc>
          <w:tcPr>
            <w:tcW w:w="148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54" w:right="25"/>
              <w:jc w:val="center"/>
              <w:rPr>
                <w:sz w:val="24"/>
              </w:rPr>
            </w:pPr>
            <w:r>
              <w:rPr>
                <w:sz w:val="24"/>
              </w:rPr>
              <w:t>Error(factor1)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7" w:right="225"/>
              <w:jc w:val="center"/>
              <w:rPr>
                <w:sz w:val="24"/>
              </w:rPr>
            </w:pPr>
            <w:r>
              <w:rPr>
                <w:sz w:val="24"/>
              </w:rPr>
              <w:t>3731.600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67" w:right="12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5" w:right="8"/>
              <w:jc w:val="center"/>
              <w:rPr>
                <w:sz w:val="24"/>
              </w:rPr>
            </w:pPr>
            <w:r>
              <w:rPr>
                <w:sz w:val="24"/>
              </w:rPr>
              <w:t>207.311</w:t>
            </w:r>
          </w:p>
        </w:tc>
        <w:tc>
          <w:tcPr>
            <w:tcW w:w="8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3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1" w:hRule="atLeast"/>
        </w:trPr>
        <w:tc>
          <w:tcPr>
            <w:tcW w:w="148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0" w:lineRule="exact" w:before="11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11"/>
              <w:ind w:left="257" w:right="225"/>
              <w:jc w:val="center"/>
              <w:rPr>
                <w:sz w:val="24"/>
              </w:rPr>
            </w:pPr>
            <w:r>
              <w:rPr>
                <w:sz w:val="24"/>
              </w:rPr>
              <w:t>3731.600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11"/>
              <w:ind w:left="167" w:right="119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11"/>
              <w:ind w:left="55" w:right="8"/>
              <w:jc w:val="center"/>
              <w:rPr>
                <w:sz w:val="24"/>
              </w:rPr>
            </w:pPr>
            <w:r>
              <w:rPr>
                <w:sz w:val="24"/>
              </w:rPr>
              <w:t>207.311</w:t>
            </w:r>
          </w:p>
        </w:tc>
        <w:tc>
          <w:tcPr>
            <w:tcW w:w="8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48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5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257" w:right="225"/>
              <w:jc w:val="center"/>
              <w:rPr>
                <w:sz w:val="24"/>
              </w:rPr>
            </w:pPr>
            <w:r>
              <w:rPr>
                <w:sz w:val="24"/>
              </w:rPr>
              <w:t>3731.600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167" w:right="119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55" w:right="8"/>
              <w:jc w:val="center"/>
              <w:rPr>
                <w:sz w:val="24"/>
              </w:rPr>
            </w:pPr>
            <w:r>
              <w:rPr>
                <w:sz w:val="24"/>
              </w:rPr>
              <w:t>207.311</w:t>
            </w:r>
          </w:p>
        </w:tc>
        <w:tc>
          <w:tcPr>
            <w:tcW w:w="8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48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71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257" w:right="225"/>
              <w:jc w:val="center"/>
              <w:rPr>
                <w:sz w:val="24"/>
              </w:rPr>
            </w:pPr>
            <w:r>
              <w:rPr>
                <w:sz w:val="24"/>
              </w:rPr>
              <w:t>3731.600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167" w:right="119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3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55" w:right="8"/>
              <w:jc w:val="center"/>
              <w:rPr>
                <w:sz w:val="24"/>
              </w:rPr>
            </w:pPr>
            <w:r>
              <w:rPr>
                <w:sz w:val="24"/>
              </w:rPr>
              <w:t>207.311</w:t>
            </w:r>
          </w:p>
        </w:tc>
        <w:tc>
          <w:tcPr>
            <w:tcW w:w="8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spacing w:before="90"/>
        <w:ind w:left="4105"/>
      </w:pPr>
      <w:r>
        <w:rPr/>
        <w:t>Tests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Within-Subjects</w:t>
      </w:r>
      <w:r>
        <w:rPr>
          <w:spacing w:val="-2"/>
        </w:rPr>
        <w:t> </w:t>
      </w:r>
      <w:r>
        <w:rPr/>
        <w:t>Contrasts</w:t>
      </w:r>
    </w:p>
    <w:p>
      <w:pPr>
        <w:pStyle w:val="BodyText"/>
        <w:spacing w:before="101" w:after="37"/>
        <w:ind w:left="1555" w:right="1103"/>
        <w:jc w:val="center"/>
      </w:pPr>
      <w:r>
        <w:rPr/>
        <w:t>Measure:TEST_SCORES</w:t>
      </w:r>
    </w:p>
    <w:tbl>
      <w:tblPr>
        <w:tblW w:w="0" w:type="auto"/>
        <w:jc w:val="left"/>
        <w:tblInd w:w="8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829"/>
        <w:gridCol w:w="1519"/>
        <w:gridCol w:w="1050"/>
        <w:gridCol w:w="1458"/>
        <w:gridCol w:w="1052"/>
        <w:gridCol w:w="1053"/>
        <w:gridCol w:w="1518"/>
      </w:tblGrid>
      <w:tr>
        <w:trPr>
          <w:trHeight w:val="699" w:hRule="atLeast"/>
        </w:trPr>
        <w:tc>
          <w:tcPr>
            <w:tcW w:w="158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2" w:right="23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82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63" w:right="22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24"/>
              <w:ind w:left="249" w:right="79" w:hanging="138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5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131" w:right="91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87" w:right="40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5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186" w:right="134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51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atLeast" w:before="24"/>
              <w:ind w:left="383" w:right="187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80" w:hRule="atLeast"/>
        </w:trPr>
        <w:tc>
          <w:tcPr>
            <w:tcW w:w="1585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68"/>
              <w:ind w:left="22" w:right="22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829" w:type="dxa"/>
            <w:tcBorders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63" w:right="22"/>
              <w:jc w:val="center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1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26" w:right="194"/>
              <w:jc w:val="center"/>
              <w:rPr>
                <w:sz w:val="24"/>
              </w:rPr>
            </w:pPr>
            <w:r>
              <w:rPr>
                <w:sz w:val="24"/>
              </w:rPr>
              <w:t>8820.900</w:t>
            </w:r>
          </w:p>
        </w:tc>
        <w:tc>
          <w:tcPr>
            <w:tcW w:w="10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87" w:right="40"/>
              <w:jc w:val="center"/>
              <w:rPr>
                <w:sz w:val="24"/>
              </w:rPr>
            </w:pPr>
            <w:r>
              <w:rPr>
                <w:sz w:val="24"/>
              </w:rPr>
              <w:t>8820.900</w:t>
            </w:r>
          </w:p>
        </w:tc>
        <w:tc>
          <w:tcPr>
            <w:tcW w:w="10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50" w:right="103"/>
              <w:jc w:val="center"/>
              <w:rPr>
                <w:sz w:val="24"/>
              </w:rPr>
            </w:pPr>
            <w:r>
              <w:rPr>
                <w:sz w:val="24"/>
              </w:rPr>
              <w:t>42.549</w:t>
            </w:r>
          </w:p>
        </w:tc>
        <w:tc>
          <w:tcPr>
            <w:tcW w:w="10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86" w:right="13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1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545" w:right="480"/>
              <w:jc w:val="center"/>
              <w:rPr>
                <w:sz w:val="24"/>
              </w:rPr>
            </w:pPr>
            <w:r>
              <w:rPr>
                <w:sz w:val="24"/>
              </w:rPr>
              <w:t>.703</w:t>
            </w:r>
          </w:p>
        </w:tc>
      </w:tr>
      <w:tr>
        <w:trPr>
          <w:trHeight w:val="380" w:hRule="atLeast"/>
        </w:trPr>
        <w:tc>
          <w:tcPr>
            <w:tcW w:w="158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68"/>
              <w:ind w:left="22" w:right="22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829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63" w:right="22"/>
              <w:jc w:val="center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26" w:right="194"/>
              <w:jc w:val="center"/>
              <w:rPr>
                <w:sz w:val="24"/>
              </w:rPr>
            </w:pPr>
            <w:r>
              <w:rPr>
                <w:sz w:val="24"/>
              </w:rPr>
              <w:t>1822.500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87" w:right="40"/>
              <w:jc w:val="center"/>
              <w:rPr>
                <w:sz w:val="24"/>
              </w:rPr>
            </w:pPr>
            <w:r>
              <w:rPr>
                <w:sz w:val="24"/>
              </w:rPr>
              <w:t>1822.500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50" w:right="103"/>
              <w:jc w:val="center"/>
              <w:rPr>
                <w:sz w:val="24"/>
              </w:rPr>
            </w:pPr>
            <w:r>
              <w:rPr>
                <w:sz w:val="24"/>
              </w:rPr>
              <w:t>8.791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86" w:right="136"/>
              <w:jc w:val="center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545" w:right="480"/>
              <w:jc w:val="center"/>
              <w:rPr>
                <w:sz w:val="24"/>
              </w:rPr>
            </w:pPr>
            <w:r>
              <w:rPr>
                <w:sz w:val="24"/>
              </w:rPr>
              <w:t>.328</w:t>
            </w:r>
          </w:p>
        </w:tc>
      </w:tr>
      <w:tr>
        <w:trPr>
          <w:trHeight w:val="380" w:hRule="atLeast"/>
        </w:trPr>
        <w:tc>
          <w:tcPr>
            <w:tcW w:w="1585" w:type="dxa"/>
            <w:tcBorders>
              <w:top w:val="single" w:sz="8" w:space="0" w:color="000000"/>
              <w:right w:val="nil"/>
            </w:tcBorders>
          </w:tcPr>
          <w:p>
            <w:pPr>
              <w:pStyle w:val="TableParagraph"/>
              <w:spacing w:before="68"/>
              <w:ind w:left="22" w:right="22"/>
              <w:jc w:val="center"/>
              <w:rPr>
                <w:sz w:val="24"/>
              </w:rPr>
            </w:pPr>
            <w:r>
              <w:rPr>
                <w:sz w:val="24"/>
              </w:rPr>
              <w:t>Error(factor1)</w:t>
            </w:r>
          </w:p>
        </w:tc>
        <w:tc>
          <w:tcPr>
            <w:tcW w:w="829" w:type="dxa"/>
            <w:tcBorders>
              <w:top w:val="single" w:sz="8" w:space="0" w:color="000000"/>
              <w:left w:val="nil"/>
            </w:tcBorders>
          </w:tcPr>
          <w:p>
            <w:pPr>
              <w:pStyle w:val="TableParagraph"/>
              <w:spacing w:before="68"/>
              <w:ind w:left="63" w:right="22"/>
              <w:jc w:val="center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1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26" w:right="194"/>
              <w:jc w:val="center"/>
              <w:rPr>
                <w:sz w:val="24"/>
              </w:rPr>
            </w:pPr>
            <w:r>
              <w:rPr>
                <w:sz w:val="24"/>
              </w:rPr>
              <w:t>3731.600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31" w:right="9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87" w:right="40"/>
              <w:jc w:val="center"/>
              <w:rPr>
                <w:sz w:val="24"/>
              </w:rPr>
            </w:pPr>
            <w:r>
              <w:rPr>
                <w:sz w:val="24"/>
              </w:rPr>
              <w:t>207.311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Heading1"/>
        <w:spacing w:line="540" w:lineRule="atLeast"/>
        <w:ind w:left="4247" w:right="3922" w:firstLine="136"/>
      </w:pPr>
      <w:r>
        <w:rPr/>
        <w:t>Summary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Hypothesis</w:t>
      </w:r>
      <w:r>
        <w:rPr>
          <w:spacing w:val="-6"/>
        </w:rPr>
        <w:t> </w:t>
      </w:r>
      <w:r>
        <w:rPr/>
        <w:t>Four</w:t>
      </w:r>
      <w:r>
        <w:rPr>
          <w:spacing w:val="-57"/>
        </w:rPr>
        <w:t> </w:t>
      </w:r>
      <w:r>
        <w:rPr/>
        <w:t>Within-Subjects Factors</w:t>
      </w:r>
    </w:p>
    <w:p>
      <w:pPr>
        <w:pStyle w:val="BodyText"/>
        <w:spacing w:before="60" w:after="37"/>
        <w:ind w:left="4252"/>
      </w:pPr>
      <w:r>
        <w:rPr/>
        <w:t>Measure:TEST_SCORES</w:t>
      </w:r>
    </w:p>
    <w:tbl>
      <w:tblPr>
        <w:tblW w:w="0" w:type="auto"/>
        <w:jc w:val="left"/>
        <w:tblInd w:w="419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"/>
        <w:gridCol w:w="1856"/>
      </w:tblGrid>
      <w:tr>
        <w:trPr>
          <w:trHeight w:val="612" w:hRule="atLeast"/>
        </w:trPr>
        <w:tc>
          <w:tcPr>
            <w:tcW w:w="804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856" w:type="dxa"/>
          </w:tcPr>
          <w:p>
            <w:pPr>
              <w:pStyle w:val="TableParagraph"/>
              <w:spacing w:before="24"/>
              <w:ind w:left="515" w:right="351" w:hanging="106"/>
              <w:rPr>
                <w:sz w:val="24"/>
              </w:rPr>
            </w:pPr>
            <w:r>
              <w:rPr>
                <w:spacing w:val="-1"/>
                <w:sz w:val="24"/>
              </w:rPr>
              <w:t>Dependent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</w:tr>
      <w:tr>
        <w:trPr>
          <w:trHeight w:val="333" w:hRule="atLeast"/>
        </w:trPr>
        <w:tc>
          <w:tcPr>
            <w:tcW w:w="804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6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294"/>
              <w:rPr>
                <w:sz w:val="24"/>
              </w:rPr>
            </w:pPr>
            <w:r>
              <w:rPr>
                <w:sz w:val="24"/>
              </w:rPr>
              <w:t>pretest_score</w:t>
            </w:r>
          </w:p>
        </w:tc>
      </w:tr>
      <w:tr>
        <w:trPr>
          <w:trHeight w:val="341" w:hRule="atLeast"/>
        </w:trPr>
        <w:tc>
          <w:tcPr>
            <w:tcW w:w="804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6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246"/>
              <w:rPr>
                <w:sz w:val="24"/>
              </w:rPr>
            </w:pPr>
            <w:r>
              <w:rPr>
                <w:sz w:val="24"/>
              </w:rPr>
              <w:t>posttest_score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Heading1"/>
        <w:spacing w:after="33"/>
        <w:ind w:left="4053"/>
      </w:pPr>
      <w:r>
        <w:rPr/>
        <w:t>Between-Subjects</w:t>
      </w:r>
      <w:r>
        <w:rPr>
          <w:spacing w:val="-4"/>
        </w:rPr>
        <w:t> </w:t>
      </w:r>
      <w:r>
        <w:rPr/>
        <w:t>Factors</w:t>
      </w:r>
    </w:p>
    <w:tbl>
      <w:tblPr>
        <w:tblW w:w="0" w:type="auto"/>
        <w:jc w:val="left"/>
        <w:tblInd w:w="23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0"/>
        <w:gridCol w:w="756"/>
        <w:gridCol w:w="1610"/>
        <w:gridCol w:w="1113"/>
      </w:tblGrid>
      <w:tr>
        <w:trPr>
          <w:trHeight w:val="336" w:hRule="atLeast"/>
        </w:trPr>
        <w:tc>
          <w:tcPr>
            <w:tcW w:w="338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79" w:right="47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Label</w:t>
            </w:r>
          </w:p>
        </w:tc>
        <w:tc>
          <w:tcPr>
            <w:tcW w:w="111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4"/>
              <w:ind w:left="48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617" w:hRule="atLeast"/>
        </w:trPr>
        <w:tc>
          <w:tcPr>
            <w:tcW w:w="2630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2"/>
              <w:ind w:left="9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75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164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61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97" w:right="106" w:hanging="339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47" w:hRule="atLeast"/>
        </w:trPr>
        <w:tc>
          <w:tcPr>
            <w:tcW w:w="263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3"/>
              <w:ind w:left="164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61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79" w:right="49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3"/>
              <w:ind w:left="4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1"/>
        <w:rPr>
          <w:b/>
          <w:sz w:val="37"/>
        </w:rPr>
      </w:pPr>
    </w:p>
    <w:p>
      <w:pPr>
        <w:spacing w:before="0" w:after="35"/>
        <w:ind w:left="4360" w:right="0" w:firstLine="0"/>
        <w:jc w:val="left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Statistics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2189"/>
        <w:gridCol w:w="1116"/>
        <w:gridCol w:w="1579"/>
        <w:gridCol w:w="1116"/>
      </w:tblGrid>
      <w:tr>
        <w:trPr>
          <w:trHeight w:val="610" w:hRule="atLeast"/>
        </w:trPr>
        <w:tc>
          <w:tcPr>
            <w:tcW w:w="3888" w:type="dxa"/>
            <w:gridSpan w:val="2"/>
          </w:tcPr>
          <w:p>
            <w:pPr>
              <w:pStyle w:val="TableParagraph"/>
              <w:spacing w:before="22"/>
              <w:ind w:left="2474" w:right="193" w:hanging="49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1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42" w:right="115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7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88" w:right="44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111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365" w:hRule="atLeast"/>
        </w:trPr>
        <w:tc>
          <w:tcPr>
            <w:tcW w:w="1699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5" w:lineRule="exact" w:before="70"/>
              <w:ind w:left="154" w:right="90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2189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4"/>
              <w:ind w:left="134" w:right="27"/>
              <w:jc w:val="center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46" w:right="115"/>
              <w:jc w:val="center"/>
              <w:rPr>
                <w:sz w:val="24"/>
              </w:rPr>
            </w:pPr>
            <w:r>
              <w:rPr>
                <w:sz w:val="24"/>
              </w:rPr>
              <w:t>16.5000</w:t>
            </w:r>
          </w:p>
        </w:tc>
        <w:tc>
          <w:tcPr>
            <w:tcW w:w="157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87" w:right="44"/>
              <w:jc w:val="center"/>
              <w:rPr>
                <w:sz w:val="24"/>
              </w:rPr>
            </w:pPr>
            <w:r>
              <w:rPr>
                <w:sz w:val="24"/>
              </w:rPr>
              <w:t>9.44281</w:t>
            </w:r>
          </w:p>
        </w:tc>
        <w:tc>
          <w:tcPr>
            <w:tcW w:w="111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4"/>
              <w:ind w:left="147" w:right="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7" w:hRule="atLeast"/>
        </w:trPr>
        <w:tc>
          <w:tcPr>
            <w:tcW w:w="16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132" w:right="27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46" w:right="115"/>
              <w:jc w:val="center"/>
              <w:rPr>
                <w:sz w:val="24"/>
              </w:rPr>
            </w:pPr>
            <w:r>
              <w:rPr>
                <w:sz w:val="24"/>
              </w:rPr>
              <w:t>16.5000</w:t>
            </w:r>
          </w:p>
        </w:tc>
        <w:tc>
          <w:tcPr>
            <w:tcW w:w="15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87" w:right="44"/>
              <w:jc w:val="center"/>
              <w:rPr>
                <w:sz w:val="24"/>
              </w:rPr>
            </w:pPr>
            <w:r>
              <w:rPr>
                <w:sz w:val="24"/>
              </w:rPr>
              <w:t>9.44281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"/>
              <w:ind w:left="147" w:right="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4" w:hRule="atLeast"/>
        </w:trPr>
        <w:tc>
          <w:tcPr>
            <w:tcW w:w="169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134" w:right="27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1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6" w:right="115"/>
              <w:jc w:val="center"/>
              <w:rPr>
                <w:sz w:val="24"/>
              </w:rPr>
            </w:pPr>
            <w:r>
              <w:rPr>
                <w:sz w:val="24"/>
              </w:rPr>
              <w:t>16.5000</w:t>
            </w:r>
          </w:p>
        </w:tc>
        <w:tc>
          <w:tcPr>
            <w:tcW w:w="1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7" w:right="44"/>
              <w:jc w:val="center"/>
              <w:rPr>
                <w:sz w:val="24"/>
              </w:rPr>
            </w:pPr>
            <w:r>
              <w:rPr>
                <w:sz w:val="24"/>
              </w:rPr>
              <w:t>9.19096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147" w:right="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363" w:hRule="atLeast"/>
        </w:trPr>
        <w:tc>
          <w:tcPr>
            <w:tcW w:w="169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5" w:lineRule="exact" w:before="68"/>
              <w:ind w:left="154" w:right="91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2189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134" w:right="27"/>
              <w:jc w:val="center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7" w:right="115"/>
              <w:jc w:val="center"/>
              <w:rPr>
                <w:sz w:val="24"/>
              </w:rPr>
            </w:pPr>
            <w:r>
              <w:rPr>
                <w:sz w:val="24"/>
              </w:rPr>
              <w:t>63.0000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7" w:right="44"/>
              <w:jc w:val="center"/>
              <w:rPr>
                <w:sz w:val="24"/>
              </w:rPr>
            </w:pPr>
            <w:r>
              <w:rPr>
                <w:sz w:val="24"/>
              </w:rPr>
              <w:t>31.28720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147" w:right="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3" w:hRule="atLeast"/>
        </w:trPr>
        <w:tc>
          <w:tcPr>
            <w:tcW w:w="16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ind w:left="132" w:right="27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46" w:right="115"/>
              <w:jc w:val="center"/>
              <w:rPr>
                <w:sz w:val="24"/>
              </w:rPr>
            </w:pPr>
            <w:r>
              <w:rPr>
                <w:sz w:val="24"/>
              </w:rPr>
              <w:t>34.5000</w:t>
            </w:r>
          </w:p>
        </w:tc>
        <w:tc>
          <w:tcPr>
            <w:tcW w:w="15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87" w:right="44"/>
              <w:jc w:val="center"/>
              <w:rPr>
                <w:sz w:val="24"/>
              </w:rPr>
            </w:pPr>
            <w:r>
              <w:rPr>
                <w:sz w:val="24"/>
              </w:rPr>
              <w:t>16.40630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9"/>
              <w:ind w:left="147" w:right="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2" w:hRule="atLeast"/>
        </w:trPr>
        <w:tc>
          <w:tcPr>
            <w:tcW w:w="169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7"/>
              <w:ind w:left="134" w:right="27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1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146" w:right="115"/>
              <w:jc w:val="center"/>
              <w:rPr>
                <w:sz w:val="24"/>
              </w:rPr>
            </w:pPr>
            <w:r>
              <w:rPr>
                <w:sz w:val="24"/>
              </w:rPr>
              <w:t>48.7500</w:t>
            </w:r>
          </w:p>
        </w:tc>
        <w:tc>
          <w:tcPr>
            <w:tcW w:w="157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87" w:right="44"/>
              <w:jc w:val="center"/>
              <w:rPr>
                <w:sz w:val="24"/>
              </w:rPr>
            </w:pPr>
            <w:r>
              <w:rPr>
                <w:sz w:val="24"/>
              </w:rPr>
              <w:t>28.37136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17"/>
              <w:ind w:left="147" w:right="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39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1248"/>
      </w:tblGrid>
      <w:tr>
        <w:trPr>
          <w:trHeight w:val="1127" w:hRule="atLeast"/>
        </w:trPr>
        <w:tc>
          <w:tcPr>
            <w:tcW w:w="2198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line="237" w:lineRule="auto"/>
              <w:ind w:left="458" w:right="416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Box's Test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Equality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Covariance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Matrices</w:t>
            </w:r>
            <w:r>
              <w:rPr>
                <w:b/>
                <w:position w:val="8"/>
                <w:sz w:val="16"/>
              </w:rPr>
              <w:t>a</w:t>
            </w:r>
          </w:p>
        </w:tc>
      </w:tr>
      <w:tr>
        <w:trPr>
          <w:trHeight w:val="400" w:hRule="atLeast"/>
        </w:trPr>
        <w:tc>
          <w:tcPr>
            <w:tcW w:w="9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8"/>
              <w:ind w:left="43" w:right="8"/>
              <w:jc w:val="center"/>
              <w:rPr>
                <w:sz w:val="24"/>
              </w:rPr>
            </w:pPr>
            <w:r>
              <w:rPr>
                <w:sz w:val="24"/>
              </w:rPr>
              <w:t>Box's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8"/>
              <w:ind w:left="92" w:right="46"/>
              <w:jc w:val="center"/>
              <w:rPr>
                <w:sz w:val="24"/>
              </w:rPr>
            </w:pPr>
            <w:r>
              <w:rPr>
                <w:sz w:val="24"/>
              </w:rPr>
              <w:t>10.030</w:t>
            </w:r>
          </w:p>
        </w:tc>
      </w:tr>
      <w:tr>
        <w:trPr>
          <w:trHeight w:val="379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6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4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6"/>
              <w:ind w:left="92" w:right="46"/>
              <w:jc w:val="center"/>
              <w:rPr>
                <w:sz w:val="24"/>
              </w:rPr>
            </w:pPr>
            <w:r>
              <w:rPr>
                <w:sz w:val="24"/>
              </w:rPr>
              <w:t>2.941</w:t>
            </w:r>
          </w:p>
        </w:tc>
      </w:tr>
      <w:tr>
        <w:trPr>
          <w:trHeight w:val="380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6"/>
              <w:ind w:left="45" w:right="4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24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6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80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7"/>
              <w:ind w:left="45" w:right="4"/>
              <w:jc w:val="center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24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7"/>
              <w:ind w:left="92" w:right="46"/>
              <w:jc w:val="center"/>
              <w:rPr>
                <w:sz w:val="24"/>
              </w:rPr>
            </w:pPr>
            <w:r>
              <w:rPr>
                <w:sz w:val="24"/>
              </w:rPr>
              <w:t>58320.000</w:t>
            </w:r>
          </w:p>
        </w:tc>
      </w:tr>
      <w:tr>
        <w:trPr>
          <w:trHeight w:val="358" w:hRule="atLeast"/>
        </w:trPr>
        <w:tc>
          <w:tcPr>
            <w:tcW w:w="9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6"/>
              <w:ind w:left="45" w:right="7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24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6"/>
              <w:ind w:left="92" w:right="46"/>
              <w:jc w:val="center"/>
              <w:rPr>
                <w:sz w:val="24"/>
              </w:rPr>
            </w:pPr>
            <w:r>
              <w:rPr>
                <w:sz w:val="24"/>
              </w:rPr>
              <w:t>.032</w:t>
            </w:r>
          </w:p>
        </w:tc>
      </w:tr>
      <w:tr>
        <w:trPr>
          <w:trHeight w:val="1961" w:hRule="atLeast"/>
        </w:trPr>
        <w:tc>
          <w:tcPr>
            <w:tcW w:w="2198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ind w:left="139" w:right="93" w:hanging="4"/>
              <w:jc w:val="center"/>
              <w:rPr>
                <w:sz w:val="24"/>
              </w:rPr>
            </w:pPr>
            <w:r>
              <w:rPr>
                <w:sz w:val="24"/>
              </w:rPr>
              <w:t>Tests the null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hypothesis that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covariance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matrices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dependent variables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 equal 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groups.</w:t>
            </w:r>
          </w:p>
        </w:tc>
      </w:tr>
      <w:tr>
        <w:trPr>
          <w:trHeight w:val="1128" w:hRule="atLeast"/>
        </w:trPr>
        <w:tc>
          <w:tcPr>
            <w:tcW w:w="2198" w:type="dxa"/>
            <w:gridSpan w:val="2"/>
          </w:tcPr>
          <w:p>
            <w:pPr>
              <w:pStyle w:val="TableParagraph"/>
              <w:spacing w:before="25"/>
              <w:ind w:left="840" w:right="34" w:hanging="759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Design: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spacing w:line="270" w:lineRule="atLeast"/>
              <w:ind w:left="376" w:right="289" w:hanging="27"/>
              <w:rPr>
                <w:sz w:val="24"/>
              </w:rPr>
            </w:pPr>
            <w:r>
              <w:rPr>
                <w:sz w:val="24"/>
              </w:rPr>
              <w:t>Within Subjects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factor1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Heading1"/>
        <w:spacing w:before="93" w:after="33"/>
        <w:ind w:left="1564" w:right="1097"/>
        <w:jc w:val="center"/>
        <w:rPr>
          <w:sz w:val="16"/>
        </w:rPr>
      </w:pPr>
      <w:r>
        <w:rPr/>
        <w:t>Multivariate</w:t>
      </w:r>
      <w:r>
        <w:rPr>
          <w:spacing w:val="-4"/>
        </w:rPr>
        <w:t> </w:t>
      </w:r>
      <w:r>
        <w:rPr/>
        <w:t>Tests</w:t>
      </w:r>
      <w:r>
        <w:rPr>
          <w:position w:val="8"/>
          <w:sz w:val="16"/>
        </w:rPr>
        <w:t>b</w:t>
      </w:r>
    </w:p>
    <w:tbl>
      <w:tblPr>
        <w:tblW w:w="0" w:type="auto"/>
        <w:jc w:val="left"/>
        <w:tblInd w:w="7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712"/>
        <w:gridCol w:w="1449"/>
        <w:gridCol w:w="1052"/>
        <w:gridCol w:w="1281"/>
        <w:gridCol w:w="991"/>
        <w:gridCol w:w="719"/>
        <w:gridCol w:w="1350"/>
      </w:tblGrid>
      <w:tr>
        <w:trPr>
          <w:trHeight w:val="592" w:hRule="atLeast"/>
        </w:trPr>
        <w:tc>
          <w:tcPr>
            <w:tcW w:w="3416" w:type="dxa"/>
            <w:gridSpan w:val="2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1390" w:right="1354"/>
              <w:jc w:val="center"/>
              <w:rPr>
                <w:sz w:val="24"/>
              </w:rPr>
            </w:pPr>
            <w:r>
              <w:rPr>
                <w:sz w:val="24"/>
              </w:rPr>
              <w:t>Effect</w:t>
            </w:r>
          </w:p>
        </w:tc>
        <w:tc>
          <w:tcPr>
            <w:tcW w:w="144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409" w:right="393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052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atLeast" w:before="20"/>
              <w:ind w:left="556" w:right="55" w:hanging="440"/>
              <w:rPr>
                <w:sz w:val="24"/>
              </w:rPr>
            </w:pPr>
            <w:r>
              <w:rPr>
                <w:spacing w:val="-1"/>
                <w:sz w:val="24"/>
              </w:rPr>
              <w:t>Hypothesis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7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135" w:right="94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35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0" w:lineRule="atLeast" w:before="20"/>
              <w:ind w:left="294" w:right="108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10" w:hRule="atLeast"/>
        </w:trPr>
        <w:tc>
          <w:tcPr>
            <w:tcW w:w="1704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"/>
              <w:ind w:left="34" w:right="131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71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"/>
              <w:ind w:left="68" w:right="118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44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409" w:right="391"/>
              <w:jc w:val="center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  <w:tc>
          <w:tcPr>
            <w:tcW w:w="1052" w:type="dxa"/>
            <w:tcBorders>
              <w:top w:val="single" w:sz="34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50" w:right="110"/>
              <w:jc w:val="center"/>
              <w:rPr>
                <w:sz w:val="24"/>
              </w:rPr>
            </w:pPr>
            <w:r>
              <w:rPr>
                <w:sz w:val="24"/>
              </w:rPr>
              <w:t>69.822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8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365" w:right="31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1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5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"/>
              <w:ind w:left="456" w:right="400"/>
              <w:jc w:val="center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</w:tr>
      <w:tr>
        <w:trPr>
          <w:trHeight w:val="268" w:hRule="atLeast"/>
        </w:trPr>
        <w:tc>
          <w:tcPr>
            <w:tcW w:w="170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9" w:lineRule="exact"/>
              <w:ind w:left="70" w:right="118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144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left="409" w:right="391"/>
              <w:jc w:val="center"/>
              <w:rPr>
                <w:sz w:val="24"/>
              </w:rPr>
            </w:pPr>
            <w:r>
              <w:rPr>
                <w:sz w:val="24"/>
              </w:rPr>
              <w:t>.205</w:t>
            </w:r>
          </w:p>
        </w:tc>
        <w:tc>
          <w:tcPr>
            <w:tcW w:w="105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left="150" w:right="110"/>
              <w:jc w:val="center"/>
              <w:rPr>
                <w:sz w:val="24"/>
              </w:rPr>
            </w:pPr>
            <w:r>
              <w:rPr>
                <w:sz w:val="24"/>
              </w:rPr>
              <w:t>69.822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left="365" w:right="31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9" w:lineRule="exact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5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9" w:lineRule="exact"/>
              <w:ind w:left="456" w:right="400"/>
              <w:jc w:val="center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</w:tr>
      <w:tr>
        <w:trPr>
          <w:trHeight w:val="271" w:hRule="atLeast"/>
        </w:trPr>
        <w:tc>
          <w:tcPr>
            <w:tcW w:w="170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1" w:lineRule="exact"/>
              <w:ind w:left="-5" w:right="45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44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409" w:right="391"/>
              <w:jc w:val="center"/>
              <w:rPr>
                <w:sz w:val="24"/>
              </w:rPr>
            </w:pPr>
            <w:r>
              <w:rPr>
                <w:sz w:val="24"/>
              </w:rPr>
              <w:t>3.879</w:t>
            </w:r>
          </w:p>
        </w:tc>
        <w:tc>
          <w:tcPr>
            <w:tcW w:w="105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50" w:right="110"/>
              <w:jc w:val="center"/>
              <w:rPr>
                <w:sz w:val="24"/>
              </w:rPr>
            </w:pPr>
            <w:r>
              <w:rPr>
                <w:sz w:val="24"/>
              </w:rPr>
              <w:t>69.822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365" w:right="31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5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1" w:lineRule="exact"/>
              <w:ind w:left="456" w:right="400"/>
              <w:jc w:val="center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</w:tr>
      <w:tr>
        <w:trPr>
          <w:trHeight w:val="555" w:hRule="atLeast"/>
        </w:trPr>
        <w:tc>
          <w:tcPr>
            <w:tcW w:w="1704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70" w:right="117"/>
              <w:jc w:val="center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Largest</w:t>
            </w:r>
          </w:p>
          <w:p>
            <w:pPr>
              <w:pStyle w:val="TableParagraph"/>
              <w:spacing w:line="275" w:lineRule="exact"/>
              <w:ind w:left="70" w:right="114"/>
              <w:jc w:val="center"/>
              <w:rPr>
                <w:sz w:val="24"/>
              </w:rPr>
            </w:pPr>
            <w:r>
              <w:rPr>
                <w:sz w:val="24"/>
              </w:rPr>
              <w:t>Root</w:t>
            </w:r>
          </w:p>
        </w:tc>
        <w:tc>
          <w:tcPr>
            <w:tcW w:w="144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409" w:right="391"/>
              <w:jc w:val="center"/>
              <w:rPr>
                <w:sz w:val="24"/>
              </w:rPr>
            </w:pPr>
            <w:r>
              <w:rPr>
                <w:sz w:val="24"/>
              </w:rPr>
              <w:t>3.879</w:t>
            </w:r>
          </w:p>
        </w:tc>
        <w:tc>
          <w:tcPr>
            <w:tcW w:w="105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50" w:right="110"/>
              <w:jc w:val="center"/>
              <w:rPr>
                <w:sz w:val="24"/>
              </w:rPr>
            </w:pPr>
            <w:r>
              <w:rPr>
                <w:sz w:val="24"/>
              </w:rPr>
              <w:t>69.822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365" w:right="31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456" w:right="400"/>
              <w:jc w:val="center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</w:tr>
      <w:tr>
        <w:trPr>
          <w:trHeight w:val="308" w:hRule="atLeast"/>
        </w:trPr>
        <w:tc>
          <w:tcPr>
            <w:tcW w:w="1704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ind w:left="34" w:right="131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712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ind w:left="68" w:right="118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44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409" w:right="391"/>
              <w:jc w:val="center"/>
              <w:rPr>
                <w:sz w:val="24"/>
              </w:rPr>
            </w:pPr>
            <w:r>
              <w:rPr>
                <w:sz w:val="24"/>
              </w:rPr>
              <w:t>.431</w:t>
            </w:r>
          </w:p>
        </w:tc>
        <w:tc>
          <w:tcPr>
            <w:tcW w:w="105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ind w:left="150" w:right="110"/>
              <w:jc w:val="center"/>
              <w:rPr>
                <w:sz w:val="24"/>
              </w:rPr>
            </w:pPr>
            <w:r>
              <w:rPr>
                <w:sz w:val="24"/>
              </w:rPr>
              <w:t>13.632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365" w:right="31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ind w:left="456" w:right="400"/>
              <w:jc w:val="center"/>
              <w:rPr>
                <w:sz w:val="24"/>
              </w:rPr>
            </w:pPr>
            <w:r>
              <w:rPr>
                <w:sz w:val="24"/>
              </w:rPr>
              <w:t>.431</w:t>
            </w:r>
          </w:p>
        </w:tc>
      </w:tr>
      <w:tr>
        <w:trPr>
          <w:trHeight w:val="261" w:hRule="atLeast"/>
        </w:trPr>
        <w:tc>
          <w:tcPr>
            <w:tcW w:w="170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2" w:lineRule="exact"/>
              <w:ind w:left="70" w:right="118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144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409" w:right="391"/>
              <w:jc w:val="center"/>
              <w:rPr>
                <w:sz w:val="24"/>
              </w:rPr>
            </w:pPr>
            <w:r>
              <w:rPr>
                <w:sz w:val="24"/>
              </w:rPr>
              <w:t>.569</w:t>
            </w:r>
          </w:p>
        </w:tc>
        <w:tc>
          <w:tcPr>
            <w:tcW w:w="105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150" w:right="110"/>
              <w:jc w:val="center"/>
              <w:rPr>
                <w:sz w:val="24"/>
              </w:rPr>
            </w:pPr>
            <w:r>
              <w:rPr>
                <w:sz w:val="24"/>
              </w:rPr>
              <w:t>13.632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365" w:right="31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35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456" w:right="400"/>
              <w:jc w:val="center"/>
              <w:rPr>
                <w:sz w:val="24"/>
              </w:rPr>
            </w:pPr>
            <w:r>
              <w:rPr>
                <w:sz w:val="24"/>
              </w:rPr>
              <w:t>.431</w:t>
            </w:r>
          </w:p>
        </w:tc>
      </w:tr>
      <w:tr>
        <w:trPr>
          <w:trHeight w:val="259" w:hRule="atLeast"/>
        </w:trPr>
        <w:tc>
          <w:tcPr>
            <w:tcW w:w="170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exact"/>
              <w:ind w:left="-5" w:right="45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44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409" w:right="391"/>
              <w:jc w:val="center"/>
              <w:rPr>
                <w:sz w:val="24"/>
              </w:rPr>
            </w:pPr>
            <w:r>
              <w:rPr>
                <w:sz w:val="24"/>
              </w:rPr>
              <w:t>.757</w:t>
            </w:r>
          </w:p>
        </w:tc>
        <w:tc>
          <w:tcPr>
            <w:tcW w:w="105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150" w:right="110"/>
              <w:jc w:val="center"/>
              <w:rPr>
                <w:sz w:val="24"/>
              </w:rPr>
            </w:pPr>
            <w:r>
              <w:rPr>
                <w:sz w:val="24"/>
              </w:rPr>
              <w:t>13.632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365" w:right="31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35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456" w:right="400"/>
              <w:jc w:val="center"/>
              <w:rPr>
                <w:sz w:val="24"/>
              </w:rPr>
            </w:pPr>
            <w:r>
              <w:rPr>
                <w:sz w:val="24"/>
              </w:rPr>
              <w:t>.431</w:t>
            </w:r>
          </w:p>
        </w:tc>
      </w:tr>
      <w:tr>
        <w:trPr>
          <w:trHeight w:val="575" w:hRule="atLeast"/>
        </w:trPr>
        <w:tc>
          <w:tcPr>
            <w:tcW w:w="170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61" w:lineRule="exact"/>
              <w:ind w:left="70" w:right="117"/>
              <w:jc w:val="center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Largest</w:t>
            </w:r>
          </w:p>
          <w:p>
            <w:pPr>
              <w:pStyle w:val="TableParagraph"/>
              <w:ind w:left="70" w:right="114"/>
              <w:jc w:val="center"/>
              <w:rPr>
                <w:sz w:val="24"/>
              </w:rPr>
            </w:pPr>
            <w:r>
              <w:rPr>
                <w:sz w:val="24"/>
              </w:rPr>
              <w:t>Root</w:t>
            </w:r>
          </w:p>
        </w:tc>
        <w:tc>
          <w:tcPr>
            <w:tcW w:w="144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409" w:right="391"/>
              <w:jc w:val="center"/>
              <w:rPr>
                <w:sz w:val="24"/>
              </w:rPr>
            </w:pPr>
            <w:r>
              <w:rPr>
                <w:sz w:val="24"/>
              </w:rPr>
              <w:t>.757</w:t>
            </w:r>
          </w:p>
        </w:tc>
        <w:tc>
          <w:tcPr>
            <w:tcW w:w="1052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50" w:right="110"/>
              <w:jc w:val="center"/>
              <w:rPr>
                <w:sz w:val="24"/>
              </w:rPr>
            </w:pPr>
            <w:r>
              <w:rPr>
                <w:sz w:val="24"/>
              </w:rPr>
              <w:t>13.632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8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365" w:right="31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1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35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61" w:lineRule="exact"/>
              <w:ind w:left="456" w:right="400"/>
              <w:jc w:val="center"/>
              <w:rPr>
                <w:sz w:val="24"/>
              </w:rPr>
            </w:pPr>
            <w:r>
              <w:rPr>
                <w:sz w:val="24"/>
              </w:rPr>
              <w:t>.431</w:t>
            </w:r>
          </w:p>
        </w:tc>
      </w:tr>
    </w:tbl>
    <w:p>
      <w:pPr>
        <w:pStyle w:val="ListParagraph"/>
        <w:numPr>
          <w:ilvl w:val="1"/>
          <w:numId w:val="69"/>
        </w:numPr>
        <w:tabs>
          <w:tab w:pos="5347" w:val="left" w:leader="none"/>
        </w:tabs>
        <w:spacing w:line="240" w:lineRule="auto" w:before="0" w:after="0"/>
        <w:ind w:left="5346" w:right="0" w:hanging="226"/>
        <w:jc w:val="left"/>
        <w:rPr>
          <w:sz w:val="24"/>
        </w:rPr>
      </w:pPr>
      <w:r>
        <w:rPr>
          <w:sz w:val="24"/>
        </w:rPr>
        <w:t>Exact</w:t>
      </w:r>
      <w:r>
        <w:rPr>
          <w:spacing w:val="-1"/>
          <w:sz w:val="24"/>
        </w:rPr>
        <w:t> </w:t>
      </w:r>
      <w:r>
        <w:rPr>
          <w:sz w:val="24"/>
        </w:rPr>
        <w:t>statistic</w:t>
      </w:r>
    </w:p>
    <w:p>
      <w:pPr>
        <w:pStyle w:val="ListParagraph"/>
        <w:numPr>
          <w:ilvl w:val="1"/>
          <w:numId w:val="69"/>
        </w:numPr>
        <w:tabs>
          <w:tab w:pos="4788" w:val="left" w:leader="none"/>
        </w:tabs>
        <w:spacing w:line="240" w:lineRule="auto" w:before="52" w:after="0"/>
        <w:ind w:left="4362" w:right="3892" w:firstLine="184"/>
        <w:jc w:val="left"/>
        <w:rPr>
          <w:sz w:val="24"/>
        </w:rPr>
      </w:pPr>
      <w:r>
        <w:rPr>
          <w:sz w:val="24"/>
        </w:rPr>
        <w:t>Design: Intercept + group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Subjects</w:t>
      </w:r>
      <w:r>
        <w:rPr>
          <w:spacing w:val="-6"/>
          <w:sz w:val="24"/>
        </w:rPr>
        <w:t> </w:t>
      </w:r>
      <w:r>
        <w:rPr>
          <w:sz w:val="24"/>
        </w:rPr>
        <w:t>Design:</w:t>
      </w:r>
      <w:r>
        <w:rPr>
          <w:spacing w:val="-5"/>
          <w:sz w:val="24"/>
        </w:rPr>
        <w:t> </w:t>
      </w:r>
      <w:r>
        <w:rPr>
          <w:sz w:val="24"/>
        </w:rPr>
        <w:t>factor1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2.160004pt;margin-top:-.004038pt;width:523.7pt;height:99.15pt;mso-position-horizontal-relative:page;mso-position-vertical-relative:page;z-index:-24776704" coordorigin="1243,0" coordsize="10474,1983" path="m11716,0l1246,0,1243,0,1243,31,1246,31,1246,1983,11716,1983,11716,31,11716,0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spacing w:before="90"/>
        <w:ind w:right="3795"/>
        <w:jc w:val="right"/>
      </w:pPr>
      <w:r>
        <w:rPr/>
        <w:pict>
          <v:shape style="position:absolute;margin-left:315.049988pt;margin-top:-39.41024pt;width:18pt;height:13.3pt;mso-position-horizontal-relative:page;mso-position-vertical-relative:paragraph;z-index:-2477721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250</w:t>
                  </w:r>
                </w:p>
              </w:txbxContent>
            </v:textbox>
            <w10:wrap type="none"/>
          </v:shape>
        </w:pict>
      </w:r>
      <w:r>
        <w:rPr/>
        <w:t>Tests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Within-Subjects</w:t>
      </w:r>
      <w:r>
        <w:rPr>
          <w:spacing w:val="-2"/>
        </w:rPr>
        <w:t> </w:t>
      </w:r>
      <w:r>
        <w:rPr/>
        <w:t>Effects</w:t>
      </w:r>
    </w:p>
    <w:tbl>
      <w:tblPr>
        <w:tblW w:w="0" w:type="auto"/>
        <w:jc w:val="left"/>
        <w:tblInd w:w="68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8"/>
        <w:gridCol w:w="2072"/>
        <w:gridCol w:w="1455"/>
        <w:gridCol w:w="1009"/>
        <w:gridCol w:w="1397"/>
        <w:gridCol w:w="1009"/>
        <w:gridCol w:w="785"/>
        <w:gridCol w:w="1260"/>
      </w:tblGrid>
      <w:tr>
        <w:trPr>
          <w:trHeight w:val="371" w:hRule="atLeast"/>
        </w:trPr>
        <w:tc>
          <w:tcPr>
            <w:tcW w:w="3560" w:type="dxa"/>
            <w:gridSpan w:val="2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5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62"/>
              <w:ind w:left="451" w:right="-188"/>
              <w:rPr>
                <w:sz w:val="24"/>
              </w:rPr>
            </w:pPr>
            <w:r>
              <w:rPr>
                <w:sz w:val="24"/>
              </w:rPr>
              <w:t>Measure:TE</w:t>
            </w:r>
          </w:p>
        </w:tc>
        <w:tc>
          <w:tcPr>
            <w:tcW w:w="1009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62"/>
              <w:ind w:left="179" w:right="-202"/>
              <w:rPr>
                <w:sz w:val="24"/>
              </w:rPr>
            </w:pPr>
            <w:r>
              <w:rPr>
                <w:sz w:val="24"/>
              </w:rPr>
              <w:t>ST_SCOR</w:t>
            </w:r>
          </w:p>
        </w:tc>
        <w:tc>
          <w:tcPr>
            <w:tcW w:w="1397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62"/>
              <w:ind w:left="199"/>
              <w:rPr>
                <w:sz w:val="24"/>
              </w:rPr>
            </w:pPr>
            <w:r>
              <w:rPr>
                <w:sz w:val="24"/>
              </w:rPr>
              <w:t>ES</w:t>
            </w:r>
          </w:p>
        </w:tc>
        <w:tc>
          <w:tcPr>
            <w:tcW w:w="1009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5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1" w:hRule="atLeast"/>
        </w:trPr>
        <w:tc>
          <w:tcPr>
            <w:tcW w:w="356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423" w:right="1384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26"/>
              <w:ind w:left="215" w:right="49" w:hanging="13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0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65" w:right="120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97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7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8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26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20" w:lineRule="atLeast" w:before="26"/>
              <w:ind w:left="247" w:right="65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408" w:hRule="atLeast"/>
        </w:trPr>
        <w:tc>
          <w:tcPr>
            <w:tcW w:w="1488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before="68"/>
              <w:ind w:left="54" w:right="23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2072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68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15"/>
              <w:rPr>
                <w:sz w:val="24"/>
              </w:rPr>
            </w:pPr>
            <w:r>
              <w:rPr>
                <w:sz w:val="24"/>
              </w:rPr>
              <w:t>10400.625</w:t>
            </w:r>
          </w:p>
        </w:tc>
        <w:tc>
          <w:tcPr>
            <w:tcW w:w="100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00"/>
              <w:rPr>
                <w:sz w:val="24"/>
              </w:rPr>
            </w:pPr>
            <w:r>
              <w:rPr>
                <w:sz w:val="24"/>
              </w:rPr>
              <w:t>10400.625</w:t>
            </w:r>
          </w:p>
        </w:tc>
        <w:tc>
          <w:tcPr>
            <w:tcW w:w="100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65" w:right="123"/>
              <w:jc w:val="center"/>
              <w:rPr>
                <w:sz w:val="24"/>
              </w:rPr>
            </w:pPr>
            <w:r>
              <w:rPr>
                <w:sz w:val="24"/>
              </w:rPr>
              <w:t>69.822</w:t>
            </w:r>
          </w:p>
        </w:tc>
        <w:tc>
          <w:tcPr>
            <w:tcW w:w="78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9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68"/>
              <w:ind w:left="407" w:right="355"/>
              <w:jc w:val="center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</w:tr>
      <w:tr>
        <w:trPr>
          <w:trHeight w:val="385" w:hRule="atLeast"/>
        </w:trPr>
        <w:tc>
          <w:tcPr>
            <w:tcW w:w="148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55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15"/>
              <w:rPr>
                <w:sz w:val="24"/>
              </w:rPr>
            </w:pPr>
            <w:r>
              <w:rPr>
                <w:sz w:val="24"/>
              </w:rPr>
              <w:t>10400.625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46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200"/>
              <w:rPr>
                <w:sz w:val="24"/>
              </w:rPr>
            </w:pPr>
            <w:r>
              <w:rPr>
                <w:sz w:val="24"/>
              </w:rPr>
              <w:t>10400.625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165" w:right="123"/>
              <w:jc w:val="center"/>
              <w:rPr>
                <w:sz w:val="24"/>
              </w:rPr>
            </w:pPr>
            <w:r>
              <w:rPr>
                <w:sz w:val="24"/>
              </w:rPr>
              <w:t>69.822</w:t>
            </w:r>
          </w:p>
        </w:tc>
        <w:tc>
          <w:tcPr>
            <w:tcW w:w="7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19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55"/>
              <w:ind w:left="407" w:right="355"/>
              <w:jc w:val="center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</w:tr>
      <w:tr>
        <w:trPr>
          <w:trHeight w:val="374" w:hRule="atLeast"/>
        </w:trPr>
        <w:tc>
          <w:tcPr>
            <w:tcW w:w="148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4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215"/>
              <w:rPr>
                <w:sz w:val="24"/>
              </w:rPr>
            </w:pPr>
            <w:r>
              <w:rPr>
                <w:sz w:val="24"/>
              </w:rPr>
              <w:t>10400.625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246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10400.625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165" w:right="123"/>
              <w:jc w:val="center"/>
              <w:rPr>
                <w:sz w:val="24"/>
              </w:rPr>
            </w:pPr>
            <w:r>
              <w:rPr>
                <w:sz w:val="24"/>
              </w:rPr>
              <w:t>69.822</w:t>
            </w:r>
          </w:p>
        </w:tc>
        <w:tc>
          <w:tcPr>
            <w:tcW w:w="7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19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4"/>
              <w:ind w:left="407" w:right="355"/>
              <w:jc w:val="center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</w:tr>
      <w:tr>
        <w:trPr>
          <w:trHeight w:val="356" w:hRule="atLeast"/>
        </w:trPr>
        <w:tc>
          <w:tcPr>
            <w:tcW w:w="1488" w:type="dxa"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4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5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215"/>
              <w:rPr>
                <w:sz w:val="24"/>
              </w:rPr>
            </w:pPr>
            <w:r>
              <w:rPr>
                <w:sz w:val="24"/>
              </w:rPr>
              <w:t>10400.625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246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200"/>
              <w:rPr>
                <w:sz w:val="24"/>
              </w:rPr>
            </w:pPr>
            <w:r>
              <w:rPr>
                <w:sz w:val="24"/>
              </w:rPr>
              <w:t>10400.625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165" w:right="123"/>
              <w:jc w:val="center"/>
              <w:rPr>
                <w:sz w:val="24"/>
              </w:rPr>
            </w:pPr>
            <w:r>
              <w:rPr>
                <w:sz w:val="24"/>
              </w:rPr>
              <w:t>69.822</w:t>
            </w:r>
          </w:p>
        </w:tc>
        <w:tc>
          <w:tcPr>
            <w:tcW w:w="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19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4"/>
              <w:ind w:left="407" w:right="355"/>
              <w:jc w:val="center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</w:tr>
      <w:tr>
        <w:trPr>
          <w:trHeight w:val="401" w:hRule="atLeast"/>
        </w:trPr>
        <w:tc>
          <w:tcPr>
            <w:tcW w:w="1488" w:type="dxa"/>
            <w:vMerge w:val="restart"/>
            <w:tcBorders>
              <w:top w:val="single" w:sz="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line="278" w:lineRule="auto" w:before="68"/>
              <w:ind w:left="469" w:right="280" w:hanging="149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72" w:type="dxa"/>
            <w:tcBorders>
              <w:top w:val="single" w:sz="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68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75"/>
              <w:rPr>
                <w:sz w:val="24"/>
              </w:rPr>
            </w:pPr>
            <w:r>
              <w:rPr>
                <w:sz w:val="24"/>
              </w:rPr>
              <w:t>2030.625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60"/>
              <w:rPr>
                <w:sz w:val="24"/>
              </w:rPr>
            </w:pPr>
            <w:r>
              <w:rPr>
                <w:sz w:val="24"/>
              </w:rPr>
              <w:t>2030.625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65" w:right="123"/>
              <w:jc w:val="center"/>
              <w:rPr>
                <w:sz w:val="24"/>
              </w:rPr>
            </w:pPr>
            <w:r>
              <w:rPr>
                <w:sz w:val="24"/>
              </w:rPr>
              <w:t>13.632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92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68"/>
              <w:ind w:left="407" w:right="355"/>
              <w:jc w:val="center"/>
              <w:rPr>
                <w:sz w:val="24"/>
              </w:rPr>
            </w:pPr>
            <w:r>
              <w:rPr>
                <w:sz w:val="24"/>
              </w:rPr>
              <w:t>.431</w:t>
            </w:r>
          </w:p>
        </w:tc>
      </w:tr>
      <w:tr>
        <w:trPr>
          <w:trHeight w:val="369" w:hRule="atLeast"/>
        </w:trPr>
        <w:tc>
          <w:tcPr>
            <w:tcW w:w="1488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7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7"/>
              <w:ind w:left="275"/>
              <w:rPr>
                <w:sz w:val="24"/>
              </w:rPr>
            </w:pPr>
            <w:r>
              <w:rPr>
                <w:sz w:val="24"/>
              </w:rPr>
              <w:t>2030.625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7"/>
              <w:ind w:left="246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7"/>
              <w:ind w:left="260"/>
              <w:rPr>
                <w:sz w:val="24"/>
              </w:rPr>
            </w:pPr>
            <w:r>
              <w:rPr>
                <w:sz w:val="24"/>
              </w:rPr>
              <w:t>2030.625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7"/>
              <w:ind w:left="165" w:right="123"/>
              <w:jc w:val="center"/>
              <w:rPr>
                <w:sz w:val="24"/>
              </w:rPr>
            </w:pPr>
            <w:r>
              <w:rPr>
                <w:sz w:val="24"/>
              </w:rPr>
              <w:t>13.632</w:t>
            </w:r>
          </w:p>
        </w:tc>
        <w:tc>
          <w:tcPr>
            <w:tcW w:w="7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7"/>
              <w:ind w:left="192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7"/>
              <w:ind w:left="407" w:right="355"/>
              <w:jc w:val="center"/>
              <w:rPr>
                <w:sz w:val="24"/>
              </w:rPr>
            </w:pPr>
            <w:r>
              <w:rPr>
                <w:sz w:val="24"/>
              </w:rPr>
              <w:t>.431</w:t>
            </w:r>
          </w:p>
        </w:tc>
      </w:tr>
      <w:tr>
        <w:trPr>
          <w:trHeight w:val="360" w:hRule="atLeast"/>
        </w:trPr>
        <w:tc>
          <w:tcPr>
            <w:tcW w:w="148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75"/>
              <w:rPr>
                <w:sz w:val="24"/>
              </w:rPr>
            </w:pPr>
            <w:r>
              <w:rPr>
                <w:sz w:val="24"/>
              </w:rPr>
              <w:t>2030.625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46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60"/>
              <w:rPr>
                <w:sz w:val="24"/>
              </w:rPr>
            </w:pPr>
            <w:r>
              <w:rPr>
                <w:sz w:val="24"/>
              </w:rPr>
              <w:t>2030.625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165" w:right="123"/>
              <w:jc w:val="center"/>
              <w:rPr>
                <w:sz w:val="24"/>
              </w:rPr>
            </w:pPr>
            <w:r>
              <w:rPr>
                <w:sz w:val="24"/>
              </w:rPr>
              <w:t>13.632</w:t>
            </w:r>
          </w:p>
        </w:tc>
        <w:tc>
          <w:tcPr>
            <w:tcW w:w="7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192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407" w:right="355"/>
              <w:jc w:val="center"/>
              <w:rPr>
                <w:sz w:val="24"/>
              </w:rPr>
            </w:pPr>
            <w:r>
              <w:rPr>
                <w:sz w:val="24"/>
              </w:rPr>
              <w:t>.431</w:t>
            </w:r>
          </w:p>
        </w:tc>
      </w:tr>
      <w:tr>
        <w:trPr>
          <w:trHeight w:val="349" w:hRule="atLeast"/>
        </w:trPr>
        <w:tc>
          <w:tcPr>
            <w:tcW w:w="1488" w:type="dxa"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5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75"/>
              <w:rPr>
                <w:sz w:val="24"/>
              </w:rPr>
            </w:pPr>
            <w:r>
              <w:rPr>
                <w:sz w:val="24"/>
              </w:rPr>
              <w:t>2030.625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46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260"/>
              <w:rPr>
                <w:sz w:val="24"/>
              </w:rPr>
            </w:pPr>
            <w:r>
              <w:rPr>
                <w:sz w:val="24"/>
              </w:rPr>
              <w:t>2030.625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165" w:right="123"/>
              <w:jc w:val="center"/>
              <w:rPr>
                <w:sz w:val="24"/>
              </w:rPr>
            </w:pPr>
            <w:r>
              <w:rPr>
                <w:sz w:val="24"/>
              </w:rPr>
              <w:t>13.632</w:t>
            </w:r>
          </w:p>
        </w:tc>
        <w:tc>
          <w:tcPr>
            <w:tcW w:w="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192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407" w:right="355"/>
              <w:jc w:val="center"/>
              <w:rPr>
                <w:sz w:val="24"/>
              </w:rPr>
            </w:pPr>
            <w:r>
              <w:rPr>
                <w:sz w:val="24"/>
              </w:rPr>
              <w:t>.431</w:t>
            </w:r>
          </w:p>
        </w:tc>
      </w:tr>
      <w:tr>
        <w:trPr>
          <w:trHeight w:val="385" w:hRule="atLeast"/>
        </w:trPr>
        <w:tc>
          <w:tcPr>
            <w:tcW w:w="1488" w:type="dxa"/>
            <w:tcBorders>
              <w:top w:val="single" w:sz="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before="68"/>
              <w:ind w:left="54" w:right="24"/>
              <w:jc w:val="center"/>
              <w:rPr>
                <w:sz w:val="24"/>
              </w:rPr>
            </w:pPr>
            <w:r>
              <w:rPr>
                <w:sz w:val="24"/>
              </w:rPr>
              <w:t>Error(factor1)</w:t>
            </w:r>
          </w:p>
        </w:tc>
        <w:tc>
          <w:tcPr>
            <w:tcW w:w="2072" w:type="dxa"/>
            <w:tcBorders>
              <w:top w:val="single" w:sz="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68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75"/>
              <w:rPr>
                <w:sz w:val="24"/>
              </w:rPr>
            </w:pPr>
            <w:r>
              <w:rPr>
                <w:sz w:val="24"/>
              </w:rPr>
              <w:t>2681.250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65" w:right="12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20"/>
              <w:rPr>
                <w:sz w:val="24"/>
              </w:rPr>
            </w:pPr>
            <w:r>
              <w:rPr>
                <w:sz w:val="24"/>
              </w:rPr>
              <w:t>148.958</w:t>
            </w:r>
          </w:p>
        </w:tc>
        <w:tc>
          <w:tcPr>
            <w:tcW w:w="10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4" w:hRule="atLeast"/>
        </w:trPr>
        <w:tc>
          <w:tcPr>
            <w:tcW w:w="148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275"/>
              <w:rPr>
                <w:sz w:val="24"/>
              </w:rPr>
            </w:pPr>
            <w:r>
              <w:rPr>
                <w:sz w:val="24"/>
              </w:rPr>
              <w:t>2681.250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186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320"/>
              <w:rPr>
                <w:sz w:val="24"/>
              </w:rPr>
            </w:pPr>
            <w:r>
              <w:rPr>
                <w:sz w:val="24"/>
              </w:rPr>
              <w:t>148.958</w:t>
            </w:r>
          </w:p>
        </w:tc>
        <w:tc>
          <w:tcPr>
            <w:tcW w:w="1009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148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17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275"/>
              <w:rPr>
                <w:sz w:val="24"/>
              </w:rPr>
            </w:pPr>
            <w:r>
              <w:rPr>
                <w:sz w:val="24"/>
              </w:rPr>
              <w:t>2681.250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186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320"/>
              <w:rPr>
                <w:sz w:val="24"/>
              </w:rPr>
            </w:pPr>
            <w:r>
              <w:rPr>
                <w:sz w:val="24"/>
              </w:rPr>
              <w:t>148.958</w:t>
            </w:r>
          </w:p>
        </w:tc>
        <w:tc>
          <w:tcPr>
            <w:tcW w:w="1009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9" w:hRule="atLeast"/>
        </w:trPr>
        <w:tc>
          <w:tcPr>
            <w:tcW w:w="1488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8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275"/>
              <w:rPr>
                <w:sz w:val="24"/>
              </w:rPr>
            </w:pPr>
            <w:r>
              <w:rPr>
                <w:sz w:val="24"/>
              </w:rPr>
              <w:t>2681.250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186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left="320"/>
              <w:rPr>
                <w:sz w:val="24"/>
              </w:rPr>
            </w:pPr>
            <w:r>
              <w:rPr>
                <w:sz w:val="24"/>
              </w:rPr>
              <w:t>148.958</w:t>
            </w:r>
          </w:p>
        </w:tc>
        <w:tc>
          <w:tcPr>
            <w:tcW w:w="1009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167"/>
        <w:ind w:left="1580" w:right="3753" w:firstLine="0"/>
        <w:jc w:val="right"/>
        <w:rPr>
          <w:b/>
          <w:sz w:val="16"/>
        </w:rPr>
      </w:pPr>
      <w:r>
        <w:rPr>
          <w:b/>
          <w:sz w:val="24"/>
        </w:rPr>
        <w:t>Mauchly's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Sphericity</w:t>
      </w:r>
      <w:r>
        <w:rPr>
          <w:b/>
          <w:position w:val="8"/>
          <w:sz w:val="16"/>
        </w:rPr>
        <w:t>b</w:t>
      </w:r>
    </w:p>
    <w:p>
      <w:pPr>
        <w:pStyle w:val="BodyText"/>
        <w:spacing w:before="102" w:after="34"/>
        <w:ind w:left="1564" w:right="766"/>
        <w:jc w:val="center"/>
      </w:pPr>
      <w:r>
        <w:rPr/>
        <w:t>Measure:TEST_SCORES</w:t>
      </w:r>
    </w:p>
    <w:tbl>
      <w:tblPr>
        <w:tblW w:w="0" w:type="auto"/>
        <w:jc w:val="left"/>
        <w:tblInd w:w="11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1366"/>
        <w:gridCol w:w="1523"/>
        <w:gridCol w:w="1057"/>
        <w:gridCol w:w="1062"/>
        <w:gridCol w:w="1518"/>
        <w:gridCol w:w="1353"/>
        <w:gridCol w:w="1165"/>
      </w:tblGrid>
      <w:tr>
        <w:trPr>
          <w:trHeight w:val="370" w:hRule="atLeast"/>
        </w:trPr>
        <w:tc>
          <w:tcPr>
            <w:tcW w:w="886" w:type="dxa"/>
            <w:vMerge w:val="restart"/>
          </w:tcPr>
          <w:p>
            <w:pPr>
              <w:pStyle w:val="TableParagraph"/>
              <w:spacing w:line="278" w:lineRule="auto" w:before="149"/>
              <w:ind w:left="35" w:right="-28" w:firstLine="72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</w:p>
          <w:p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Effect</w:t>
            </w:r>
          </w:p>
        </w:tc>
        <w:tc>
          <w:tcPr>
            <w:tcW w:w="136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2"/>
              <w:ind w:left="41"/>
              <w:rPr>
                <w:sz w:val="24"/>
              </w:rPr>
            </w:pPr>
            <w:r>
              <w:rPr>
                <w:sz w:val="24"/>
              </w:rPr>
              <w:t>Mauchly's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</w:t>
            </w:r>
          </w:p>
        </w:tc>
        <w:tc>
          <w:tcPr>
            <w:tcW w:w="152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36"/>
              </w:rPr>
            </w:pPr>
          </w:p>
          <w:p>
            <w:pPr>
              <w:pStyle w:val="TableParagraph"/>
              <w:spacing w:line="320" w:lineRule="atLeast"/>
              <w:ind w:left="438" w:right="70" w:hanging="305"/>
              <w:rPr>
                <w:sz w:val="24"/>
              </w:rPr>
            </w:pPr>
            <w:r>
              <w:rPr>
                <w:sz w:val="24"/>
              </w:rPr>
              <w:t>Approx. Chi-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5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2"/>
              <w:ind w:left="384" w:right="353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2"/>
              <w:ind w:left="34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4036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0"/>
              <w:ind w:left="1599" w:right="1560"/>
              <w:jc w:val="center"/>
              <w:rPr>
                <w:sz w:val="24"/>
              </w:rPr>
            </w:pPr>
            <w:r>
              <w:rPr>
                <w:sz w:val="24"/>
              </w:rPr>
              <w:t>Epsilon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86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9"/>
              <w:ind w:left="401" w:right="102" w:hanging="252"/>
              <w:rPr>
                <w:sz w:val="24"/>
              </w:rPr>
            </w:pPr>
            <w:r>
              <w:rPr>
                <w:sz w:val="24"/>
              </w:rPr>
              <w:t>Greenhouse- Geisser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48" w:right="17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320" w:lineRule="atLeast" w:before="9"/>
              <w:ind w:left="286" w:right="179" w:hanging="53"/>
              <w:rPr>
                <w:sz w:val="24"/>
              </w:rPr>
            </w:pPr>
            <w:r>
              <w:rPr>
                <w:spacing w:val="-1"/>
                <w:sz w:val="24"/>
              </w:rPr>
              <w:t>Lower-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379" w:hRule="atLeast"/>
        </w:trPr>
        <w:tc>
          <w:tcPr>
            <w:tcW w:w="886" w:type="dxa"/>
          </w:tcPr>
          <w:p>
            <w:pPr>
              <w:pStyle w:val="TableParagraph"/>
              <w:spacing w:before="68"/>
              <w:ind w:left="102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3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40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5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541" w:right="498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5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1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492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5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48" w:right="1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1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8"/>
              <w:ind w:left="315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</w:tbl>
    <w:p>
      <w:pPr>
        <w:pStyle w:val="BodyText"/>
        <w:spacing w:line="280" w:lineRule="auto" w:before="37"/>
        <w:ind w:left="3344" w:right="789" w:hanging="1745"/>
      </w:pPr>
      <w:r>
        <w:rPr/>
        <w:t>Tests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2"/>
        </w:rPr>
        <w:t> </w:t>
      </w:r>
      <w:r>
        <w:rPr/>
        <w:t>hypothesis</w:t>
      </w:r>
      <w:r>
        <w:rPr>
          <w:spacing w:val="3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covariance matrix 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orthonormalized</w:t>
      </w:r>
      <w:r>
        <w:rPr>
          <w:spacing w:val="-1"/>
        </w:rPr>
        <w:t> </w:t>
      </w:r>
      <w:r>
        <w:rPr/>
        <w:t>transformed</w:t>
      </w:r>
      <w:r>
        <w:rPr>
          <w:spacing w:val="-57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variables is proportional to an identity</w:t>
      </w:r>
      <w:r>
        <w:rPr>
          <w:spacing w:val="-3"/>
        </w:rPr>
        <w:t> </w:t>
      </w:r>
      <w:r>
        <w:rPr/>
        <w:t>matrix.</w:t>
      </w:r>
    </w:p>
    <w:p>
      <w:pPr>
        <w:pStyle w:val="ListParagraph"/>
        <w:numPr>
          <w:ilvl w:val="0"/>
          <w:numId w:val="70"/>
        </w:numPr>
        <w:tabs>
          <w:tab w:pos="1427" w:val="left" w:leader="none"/>
        </w:tabs>
        <w:spacing w:line="278" w:lineRule="auto" w:before="55" w:after="0"/>
        <w:ind w:left="3248" w:right="405" w:hanging="2048"/>
        <w:jc w:val="left"/>
        <w:rPr>
          <w:sz w:val="24"/>
        </w:rPr>
      </w:pP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adjust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degrees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freedom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averaged</w:t>
      </w:r>
      <w:r>
        <w:rPr>
          <w:spacing w:val="-1"/>
          <w:sz w:val="24"/>
        </w:rPr>
        <w:t> </w:t>
      </w:r>
      <w:r>
        <w:rPr>
          <w:sz w:val="24"/>
        </w:rPr>
        <w:t>tests of</w:t>
      </w:r>
      <w:r>
        <w:rPr>
          <w:spacing w:val="-1"/>
          <w:sz w:val="24"/>
        </w:rPr>
        <w:t> </w:t>
      </w:r>
      <w:r>
        <w:rPr>
          <w:sz w:val="24"/>
        </w:rPr>
        <w:t>significance.</w:t>
      </w:r>
      <w:r>
        <w:rPr>
          <w:spacing w:val="-1"/>
          <w:sz w:val="24"/>
        </w:rPr>
        <w:t> </w:t>
      </w:r>
      <w:r>
        <w:rPr>
          <w:sz w:val="24"/>
        </w:rPr>
        <w:t>Corrected</w:t>
      </w:r>
      <w:r>
        <w:rPr>
          <w:spacing w:val="-1"/>
          <w:sz w:val="24"/>
        </w:rPr>
        <w:t> </w:t>
      </w:r>
      <w:r>
        <w:rPr>
          <w:sz w:val="24"/>
        </w:rPr>
        <w:t>tests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displayed in the</w:t>
      </w:r>
      <w:r>
        <w:rPr>
          <w:spacing w:val="-1"/>
          <w:sz w:val="24"/>
        </w:rPr>
        <w:t> </w:t>
      </w:r>
      <w:r>
        <w:rPr>
          <w:sz w:val="24"/>
        </w:rPr>
        <w:t>Tests</w:t>
      </w:r>
      <w:r>
        <w:rPr>
          <w:spacing w:val="-1"/>
          <w:sz w:val="24"/>
        </w:rPr>
        <w:t> </w:t>
      </w:r>
      <w:r>
        <w:rPr>
          <w:sz w:val="24"/>
        </w:rPr>
        <w:t>of Within-Subjects Effects table.</w:t>
      </w:r>
    </w:p>
    <w:p>
      <w:pPr>
        <w:pStyle w:val="ListParagraph"/>
        <w:numPr>
          <w:ilvl w:val="0"/>
          <w:numId w:val="70"/>
        </w:numPr>
        <w:tabs>
          <w:tab w:pos="4953" w:val="left" w:leader="none"/>
        </w:tabs>
        <w:spacing w:line="278" w:lineRule="auto" w:before="61" w:after="0"/>
        <w:ind w:left="4528" w:right="3726" w:firstLine="184"/>
        <w:jc w:val="left"/>
        <w:rPr>
          <w:sz w:val="24"/>
        </w:rPr>
      </w:pPr>
      <w:r>
        <w:rPr>
          <w:sz w:val="24"/>
        </w:rPr>
        <w:t>Design: Intercept + group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Subjects</w:t>
      </w:r>
      <w:r>
        <w:rPr>
          <w:spacing w:val="-6"/>
          <w:sz w:val="24"/>
        </w:rPr>
        <w:t> </w:t>
      </w:r>
      <w:r>
        <w:rPr>
          <w:sz w:val="24"/>
        </w:rPr>
        <w:t>Design:</w:t>
      </w:r>
      <w:r>
        <w:rPr>
          <w:spacing w:val="-5"/>
          <w:sz w:val="24"/>
        </w:rPr>
        <w:t> </w:t>
      </w:r>
      <w:r>
        <w:rPr>
          <w:sz w:val="24"/>
        </w:rPr>
        <w:t>factor1</w:t>
      </w:r>
    </w:p>
    <w:p>
      <w:pPr>
        <w:spacing w:after="0" w:line="278" w:lineRule="auto"/>
        <w:jc w:val="left"/>
        <w:rPr>
          <w:sz w:val="24"/>
        </w:rPr>
        <w:sectPr>
          <w:headerReference w:type="default" r:id="rId64"/>
          <w:pgSz w:w="12240" w:h="15840"/>
          <w:pgMar w:header="0" w:footer="0" w:top="0" w:bottom="280" w:left="580" w:right="32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Heading1"/>
        <w:spacing w:before="90"/>
        <w:ind w:left="1370" w:right="1103"/>
        <w:jc w:val="center"/>
      </w:pPr>
      <w:r>
        <w:rPr/>
        <w:t>Tests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Within-Subjects</w:t>
      </w:r>
      <w:r>
        <w:rPr>
          <w:spacing w:val="-2"/>
        </w:rPr>
        <w:t> </w:t>
      </w:r>
      <w:r>
        <w:rPr/>
        <w:t>Contrasts</w:t>
      </w:r>
    </w:p>
    <w:p>
      <w:pPr>
        <w:pStyle w:val="BodyText"/>
        <w:spacing w:before="101" w:after="38"/>
        <w:ind w:left="1368" w:right="1103"/>
        <w:jc w:val="center"/>
      </w:pPr>
      <w:r>
        <w:rPr/>
        <w:t>Measure:TEST_SCORES</w:t>
      </w:r>
    </w:p>
    <w:tbl>
      <w:tblPr>
        <w:tblW w:w="0" w:type="auto"/>
        <w:jc w:val="left"/>
        <w:tblInd w:w="11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832"/>
        <w:gridCol w:w="1519"/>
        <w:gridCol w:w="744"/>
        <w:gridCol w:w="1460"/>
        <w:gridCol w:w="972"/>
        <w:gridCol w:w="809"/>
        <w:gridCol w:w="1519"/>
      </w:tblGrid>
      <w:tr>
        <w:trPr>
          <w:trHeight w:val="699" w:hRule="atLeast"/>
        </w:trPr>
        <w:tc>
          <w:tcPr>
            <w:tcW w:w="158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2" w:right="23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832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87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24"/>
              <w:ind w:left="249" w:right="76" w:hanging="13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74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36" w:right="194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85" w:right="43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4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5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atLeast" w:before="24"/>
              <w:ind w:left="379" w:right="192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80" w:hRule="atLeast"/>
        </w:trPr>
        <w:tc>
          <w:tcPr>
            <w:tcW w:w="1585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68"/>
              <w:ind w:left="21" w:right="23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832" w:type="dxa"/>
            <w:tcBorders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114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1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49"/>
              <w:rPr>
                <w:sz w:val="24"/>
              </w:rPr>
            </w:pPr>
            <w:r>
              <w:rPr>
                <w:sz w:val="24"/>
              </w:rPr>
              <w:t>10400.625</w:t>
            </w:r>
          </w:p>
        </w:tc>
        <w:tc>
          <w:tcPr>
            <w:tcW w:w="7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84" w:right="43"/>
              <w:jc w:val="center"/>
              <w:rPr>
                <w:sz w:val="24"/>
              </w:rPr>
            </w:pPr>
            <w:r>
              <w:rPr>
                <w:sz w:val="24"/>
              </w:rPr>
              <w:t>10400.625</w:t>
            </w:r>
          </w:p>
        </w:tc>
        <w:tc>
          <w:tcPr>
            <w:tcW w:w="9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07" w:right="69"/>
              <w:jc w:val="center"/>
              <w:rPr>
                <w:sz w:val="24"/>
              </w:rPr>
            </w:pPr>
            <w:r>
              <w:rPr>
                <w:sz w:val="24"/>
              </w:rPr>
              <w:t>69.822</w:t>
            </w:r>
          </w:p>
        </w:tc>
        <w:tc>
          <w:tcPr>
            <w:tcW w:w="8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0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1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226" w:right="170"/>
              <w:jc w:val="center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</w:tr>
      <w:tr>
        <w:trPr>
          <w:trHeight w:val="380" w:hRule="atLeast"/>
        </w:trPr>
        <w:tc>
          <w:tcPr>
            <w:tcW w:w="158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68"/>
              <w:ind w:left="21" w:right="23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832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114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09"/>
              <w:rPr>
                <w:sz w:val="24"/>
              </w:rPr>
            </w:pPr>
            <w:r>
              <w:rPr>
                <w:sz w:val="24"/>
              </w:rPr>
              <w:t>2030.625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84" w:right="43"/>
              <w:jc w:val="center"/>
              <w:rPr>
                <w:sz w:val="24"/>
              </w:rPr>
            </w:pPr>
            <w:r>
              <w:rPr>
                <w:sz w:val="24"/>
              </w:rPr>
              <w:t>2030.625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07" w:right="69"/>
              <w:jc w:val="center"/>
              <w:rPr>
                <w:sz w:val="24"/>
              </w:rPr>
            </w:pPr>
            <w:r>
              <w:rPr>
                <w:sz w:val="24"/>
              </w:rPr>
              <w:t>13.632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06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226" w:right="170"/>
              <w:jc w:val="center"/>
              <w:rPr>
                <w:sz w:val="24"/>
              </w:rPr>
            </w:pPr>
            <w:r>
              <w:rPr>
                <w:sz w:val="24"/>
              </w:rPr>
              <w:t>.431</w:t>
            </w:r>
          </w:p>
        </w:tc>
      </w:tr>
      <w:tr>
        <w:trPr>
          <w:trHeight w:val="380" w:hRule="atLeast"/>
        </w:trPr>
        <w:tc>
          <w:tcPr>
            <w:tcW w:w="1585" w:type="dxa"/>
            <w:tcBorders>
              <w:top w:val="single" w:sz="8" w:space="0" w:color="000000"/>
              <w:right w:val="nil"/>
            </w:tcBorders>
          </w:tcPr>
          <w:p>
            <w:pPr>
              <w:pStyle w:val="TableParagraph"/>
              <w:spacing w:before="68"/>
              <w:ind w:left="21" w:right="23"/>
              <w:jc w:val="center"/>
              <w:rPr>
                <w:sz w:val="24"/>
              </w:rPr>
            </w:pPr>
            <w:r>
              <w:rPr>
                <w:sz w:val="24"/>
              </w:rPr>
              <w:t>Error(factor1)</w:t>
            </w:r>
          </w:p>
        </w:tc>
        <w:tc>
          <w:tcPr>
            <w:tcW w:w="832" w:type="dxa"/>
            <w:tcBorders>
              <w:top w:val="single" w:sz="8" w:space="0" w:color="000000"/>
              <w:left w:val="nil"/>
            </w:tcBorders>
          </w:tcPr>
          <w:p>
            <w:pPr>
              <w:pStyle w:val="TableParagraph"/>
              <w:spacing w:before="68"/>
              <w:ind w:left="114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1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09"/>
              <w:rPr>
                <w:sz w:val="24"/>
              </w:rPr>
            </w:pPr>
            <w:r>
              <w:rPr>
                <w:sz w:val="24"/>
              </w:rPr>
              <w:t>2681.250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36" w:right="19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84" w:right="43"/>
              <w:jc w:val="center"/>
              <w:rPr>
                <w:sz w:val="24"/>
              </w:rPr>
            </w:pPr>
            <w:r>
              <w:rPr>
                <w:sz w:val="24"/>
              </w:rPr>
              <w:t>148.958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4"/>
        </w:rPr>
      </w:pPr>
    </w:p>
    <w:tbl>
      <w:tblPr>
        <w:tblW w:w="0" w:type="auto"/>
        <w:jc w:val="left"/>
        <w:tblInd w:w="247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7"/>
        <w:gridCol w:w="1054"/>
        <w:gridCol w:w="1054"/>
        <w:gridCol w:w="1054"/>
        <w:gridCol w:w="1054"/>
      </w:tblGrid>
      <w:tr>
        <w:trPr>
          <w:trHeight w:val="297" w:hRule="atLeast"/>
        </w:trPr>
        <w:tc>
          <w:tcPr>
            <w:tcW w:w="1647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612" w:right="-87"/>
              <w:rPr>
                <w:b/>
                <w:sz w:val="24"/>
              </w:rPr>
            </w:pPr>
            <w:r>
              <w:rPr>
                <w:b/>
                <w:sz w:val="24"/>
              </w:rPr>
              <w:t>Levene's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</w:t>
            </w:r>
          </w:p>
        </w:tc>
        <w:tc>
          <w:tcPr>
            <w:tcW w:w="1054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77" w:right="-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Equ</w:t>
            </w:r>
          </w:p>
        </w:tc>
        <w:tc>
          <w:tcPr>
            <w:tcW w:w="1054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52" w:right="-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Er</w:t>
            </w:r>
          </w:p>
        </w:tc>
        <w:tc>
          <w:tcPr>
            <w:tcW w:w="1054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34" w:right="-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Varian</w:t>
            </w:r>
          </w:p>
        </w:tc>
        <w:tc>
          <w:tcPr>
            <w:tcW w:w="1054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91"/>
              <w:rPr>
                <w:b/>
                <w:sz w:val="16"/>
              </w:rPr>
            </w:pPr>
            <w:r>
              <w:rPr>
                <w:b/>
                <w:sz w:val="24"/>
              </w:rPr>
              <w:t>ces</w:t>
            </w:r>
            <w:r>
              <w:rPr>
                <w:b/>
                <w:position w:val="8"/>
                <w:sz w:val="16"/>
              </w:rPr>
              <w:t>a</w:t>
            </w:r>
          </w:p>
        </w:tc>
      </w:tr>
      <w:tr>
        <w:trPr>
          <w:trHeight w:val="337" w:hRule="atLeast"/>
        </w:trPr>
        <w:tc>
          <w:tcPr>
            <w:tcW w:w="16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307" w:right="265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304" w:right="267"/>
              <w:jc w:val="center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33" w:hRule="atLeast"/>
        </w:trPr>
        <w:tc>
          <w:tcPr>
            <w:tcW w:w="164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2"/>
              <w:ind w:left="219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75" w:right="145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06" w:right="26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2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336" w:hRule="atLeast"/>
        </w:trPr>
        <w:tc>
          <w:tcPr>
            <w:tcW w:w="164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126"/>
              <w:rPr>
                <w:sz w:val="24"/>
              </w:rPr>
            </w:pPr>
            <w:r>
              <w:rPr>
                <w:sz w:val="24"/>
              </w:rPr>
              <w:t>posttest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105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75" w:right="145"/>
              <w:jc w:val="center"/>
              <w:rPr>
                <w:sz w:val="24"/>
              </w:rPr>
            </w:pPr>
            <w:r>
              <w:rPr>
                <w:sz w:val="24"/>
              </w:rPr>
              <w:t>12.715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06" w:right="26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</w:tbl>
    <w:p>
      <w:pPr>
        <w:pStyle w:val="BodyText"/>
        <w:ind w:left="3351" w:right="3368" w:hanging="557"/>
      </w:pPr>
      <w:r>
        <w:rPr/>
        <w:t>Tests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of the</w:t>
      </w:r>
      <w:r>
        <w:rPr>
          <w:spacing w:val="-57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is equal</w:t>
      </w:r>
      <w:r>
        <w:rPr>
          <w:spacing w:val="-1"/>
        </w:rPr>
        <w:t> </w:t>
      </w:r>
      <w:r>
        <w:rPr/>
        <w:t>across groups.</w:t>
      </w:r>
    </w:p>
    <w:p>
      <w:pPr>
        <w:pStyle w:val="BodyText"/>
        <w:spacing w:before="54"/>
        <w:ind w:left="3834" w:right="4418" w:firstLine="192"/>
      </w:pPr>
      <w:r>
        <w:rPr/>
        <w:t>a. Design: Intercept + group</w:t>
      </w:r>
      <w:r>
        <w:rPr>
          <w:spacing w:val="1"/>
        </w:rPr>
        <w:t> </w:t>
      </w:r>
      <w:r>
        <w:rPr/>
        <w:t>Within</w:t>
      </w:r>
      <w:r>
        <w:rPr>
          <w:spacing w:val="-8"/>
        </w:rPr>
        <w:t> </w:t>
      </w:r>
      <w:r>
        <w:rPr/>
        <w:t>Subjects</w:t>
      </w:r>
      <w:r>
        <w:rPr>
          <w:spacing w:val="-6"/>
        </w:rPr>
        <w:t> </w:t>
      </w:r>
      <w:r>
        <w:rPr/>
        <w:t>Design:</w:t>
      </w:r>
      <w:r>
        <w:rPr>
          <w:spacing w:val="-5"/>
        </w:rPr>
        <w:t> </w:t>
      </w:r>
      <w:r>
        <w:rPr/>
        <w:t>factor1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spacing w:line="264" w:lineRule="auto" w:before="0" w:after="11"/>
        <w:ind w:left="4194" w:right="3668" w:firstLine="0"/>
        <w:jc w:val="center"/>
        <w:rPr>
          <w:sz w:val="24"/>
        </w:rPr>
      </w:pPr>
      <w:r>
        <w:rPr>
          <w:b/>
          <w:sz w:val="24"/>
        </w:rPr>
        <w:t>Tests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Between-Subjects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Effects</w:t>
      </w:r>
      <w:r>
        <w:rPr>
          <w:b/>
          <w:spacing w:val="-57"/>
          <w:sz w:val="24"/>
        </w:rPr>
        <w:t> </w:t>
      </w:r>
      <w:r>
        <w:rPr>
          <w:sz w:val="24"/>
        </w:rPr>
        <w:t>Measure:TEST_SCORES</w:t>
      </w:r>
      <w:r>
        <w:rPr>
          <w:spacing w:val="1"/>
          <w:sz w:val="24"/>
        </w:rPr>
        <w:t> </w:t>
      </w:r>
      <w:r>
        <w:rPr>
          <w:sz w:val="24"/>
        </w:rPr>
        <w:t>Transformed Variable:Average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520"/>
        <w:gridCol w:w="1051"/>
        <w:gridCol w:w="1459"/>
        <w:gridCol w:w="1053"/>
        <w:gridCol w:w="1054"/>
        <w:gridCol w:w="1519"/>
      </w:tblGrid>
      <w:tr>
        <w:trPr>
          <w:trHeight w:val="612" w:hRule="atLeast"/>
        </w:trPr>
        <w:tc>
          <w:tcPr>
            <w:tcW w:w="1044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74" w:right="31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52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246" w:right="80" w:hanging="13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86" w:right="345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84" w:right="42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5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07" w:right="265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5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4"/>
              <w:ind w:left="380" w:right="191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33" w:hRule="atLeast"/>
        </w:trPr>
        <w:tc>
          <w:tcPr>
            <w:tcW w:w="1044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74" w:right="32"/>
              <w:jc w:val="center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52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46"/>
              <w:rPr>
                <w:sz w:val="24"/>
              </w:rPr>
            </w:pPr>
            <w:r>
              <w:rPr>
                <w:sz w:val="24"/>
              </w:rPr>
              <w:t>42575.625</w:t>
            </w:r>
          </w:p>
        </w:tc>
        <w:tc>
          <w:tcPr>
            <w:tcW w:w="10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3" w:right="42"/>
              <w:jc w:val="center"/>
              <w:rPr>
                <w:sz w:val="24"/>
              </w:rPr>
            </w:pPr>
            <w:r>
              <w:rPr>
                <w:sz w:val="24"/>
              </w:rPr>
              <w:t>42575.625</w:t>
            </w:r>
          </w:p>
        </w:tc>
        <w:tc>
          <w:tcPr>
            <w:tcW w:w="105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86" w:right="146"/>
              <w:jc w:val="center"/>
              <w:rPr>
                <w:sz w:val="24"/>
              </w:rPr>
            </w:pPr>
            <w:r>
              <w:rPr>
                <w:sz w:val="24"/>
              </w:rPr>
              <w:t>75.457</w:t>
            </w:r>
          </w:p>
        </w:tc>
        <w:tc>
          <w:tcPr>
            <w:tcW w:w="10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07" w:right="26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1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226" w:right="168"/>
              <w:jc w:val="center"/>
              <w:rPr>
                <w:sz w:val="24"/>
              </w:rPr>
            </w:pPr>
            <w:r>
              <w:rPr>
                <w:sz w:val="24"/>
              </w:rPr>
              <w:t>.807</w:t>
            </w:r>
          </w:p>
        </w:tc>
      </w:tr>
      <w:tr>
        <w:trPr>
          <w:trHeight w:val="335" w:hRule="atLeast"/>
        </w:trPr>
        <w:tc>
          <w:tcPr>
            <w:tcW w:w="10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73" w:right="32"/>
              <w:jc w:val="center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52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06"/>
              <w:rPr>
                <w:sz w:val="24"/>
              </w:rPr>
            </w:pPr>
            <w:r>
              <w:rPr>
                <w:sz w:val="24"/>
              </w:rPr>
              <w:t>2030.625</w:t>
            </w:r>
          </w:p>
        </w:tc>
        <w:tc>
          <w:tcPr>
            <w:tcW w:w="10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83" w:right="42"/>
              <w:jc w:val="center"/>
              <w:rPr>
                <w:sz w:val="24"/>
              </w:rPr>
            </w:pPr>
            <w:r>
              <w:rPr>
                <w:sz w:val="24"/>
              </w:rPr>
              <w:t>2030.625</w:t>
            </w:r>
          </w:p>
        </w:tc>
        <w:tc>
          <w:tcPr>
            <w:tcW w:w="10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6" w:right="146"/>
              <w:jc w:val="center"/>
              <w:rPr>
                <w:sz w:val="24"/>
              </w:rPr>
            </w:pPr>
            <w:r>
              <w:rPr>
                <w:sz w:val="24"/>
              </w:rPr>
              <w:t>3.599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07" w:right="267"/>
              <w:jc w:val="center"/>
              <w:rPr>
                <w:sz w:val="24"/>
              </w:rPr>
            </w:pPr>
            <w:r>
              <w:rPr>
                <w:sz w:val="24"/>
              </w:rPr>
              <w:t>.074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left="226" w:right="168"/>
              <w:jc w:val="center"/>
              <w:rPr>
                <w:sz w:val="24"/>
              </w:rPr>
            </w:pPr>
            <w:r>
              <w:rPr>
                <w:sz w:val="24"/>
              </w:rPr>
              <w:t>.167</w:t>
            </w:r>
          </w:p>
        </w:tc>
      </w:tr>
      <w:tr>
        <w:trPr>
          <w:trHeight w:val="341" w:hRule="atLeast"/>
        </w:trPr>
        <w:tc>
          <w:tcPr>
            <w:tcW w:w="1044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74" w:right="32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52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46"/>
              <w:rPr>
                <w:sz w:val="24"/>
              </w:rPr>
            </w:pPr>
            <w:r>
              <w:rPr>
                <w:sz w:val="24"/>
              </w:rPr>
              <w:t>10156.250</w:t>
            </w:r>
          </w:p>
        </w:tc>
        <w:tc>
          <w:tcPr>
            <w:tcW w:w="10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86" w:right="34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83" w:right="42"/>
              <w:jc w:val="center"/>
              <w:rPr>
                <w:sz w:val="24"/>
              </w:rPr>
            </w:pPr>
            <w:r>
              <w:rPr>
                <w:sz w:val="24"/>
              </w:rPr>
              <w:t>564.236</w:t>
            </w:r>
          </w:p>
        </w:tc>
        <w:tc>
          <w:tcPr>
            <w:tcW w:w="105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65"/>
          <w:pgSz w:w="12240" w:h="15840"/>
          <w:pgMar w:header="794" w:footer="0" w:top="1040" w:bottom="280" w:left="580" w:right="320"/>
          <w:pgNumType w:start="251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90"/>
        <w:ind w:left="1561" w:right="1103"/>
        <w:jc w:val="center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Hypothesis</w:t>
      </w:r>
      <w:r>
        <w:rPr>
          <w:spacing w:val="-2"/>
        </w:rPr>
        <w:t> </w:t>
      </w:r>
      <w:r>
        <w:rPr/>
        <w:t>Five</w:t>
      </w:r>
    </w:p>
    <w:p>
      <w:pPr>
        <w:pStyle w:val="BodyText"/>
        <w:rPr>
          <w:b/>
          <w:sz w:val="23"/>
        </w:rPr>
      </w:pPr>
    </w:p>
    <w:p>
      <w:pPr>
        <w:pStyle w:val="BodyText"/>
        <w:spacing w:after="37"/>
        <w:ind w:left="4194" w:right="4784"/>
        <w:jc w:val="center"/>
      </w:pPr>
      <w:r>
        <w:rPr>
          <w:spacing w:val="-1"/>
        </w:rPr>
        <w:t>Measure:TEST_SCO</w:t>
      </w:r>
      <w:r>
        <w:rPr>
          <w:spacing w:val="-57"/>
        </w:rPr>
        <w:t> </w:t>
      </w:r>
      <w:r>
        <w:rPr/>
        <w:t>RES</w:t>
      </w:r>
    </w:p>
    <w:tbl>
      <w:tblPr>
        <w:tblW w:w="0" w:type="auto"/>
        <w:jc w:val="left"/>
        <w:tblInd w:w="42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2"/>
        <w:gridCol w:w="1469"/>
      </w:tblGrid>
      <w:tr>
        <w:trPr>
          <w:trHeight w:val="612" w:hRule="atLeast"/>
        </w:trPr>
        <w:tc>
          <w:tcPr>
            <w:tcW w:w="732" w:type="dxa"/>
          </w:tcPr>
          <w:p>
            <w:pPr>
              <w:pStyle w:val="TableParagraph"/>
              <w:spacing w:before="24"/>
              <w:ind w:left="303" w:right="31" w:hanging="221"/>
              <w:rPr>
                <w:sz w:val="24"/>
              </w:rPr>
            </w:pPr>
            <w:r>
              <w:rPr>
                <w:spacing w:val="-1"/>
                <w:sz w:val="24"/>
              </w:rPr>
              <w:t>factor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469" w:type="dxa"/>
          </w:tcPr>
          <w:p>
            <w:pPr>
              <w:pStyle w:val="TableParagraph"/>
              <w:spacing w:before="24"/>
              <w:ind w:left="318" w:right="161" w:hanging="106"/>
              <w:rPr>
                <w:sz w:val="24"/>
              </w:rPr>
            </w:pPr>
            <w:r>
              <w:rPr>
                <w:spacing w:val="-1"/>
                <w:sz w:val="24"/>
              </w:rPr>
              <w:t>Dependent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</w:tr>
      <w:tr>
        <w:trPr>
          <w:trHeight w:val="333" w:hRule="atLeast"/>
        </w:trPr>
        <w:tc>
          <w:tcPr>
            <w:tcW w:w="732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9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97"/>
              <w:rPr>
                <w:sz w:val="24"/>
              </w:rPr>
            </w:pPr>
            <w:r>
              <w:rPr>
                <w:sz w:val="24"/>
              </w:rPr>
              <w:t>pretest_score</w:t>
            </w:r>
          </w:p>
        </w:tc>
      </w:tr>
      <w:tr>
        <w:trPr>
          <w:trHeight w:val="341" w:hRule="atLeast"/>
        </w:trPr>
        <w:tc>
          <w:tcPr>
            <w:tcW w:w="732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9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51"/>
              <w:rPr>
                <w:sz w:val="24"/>
              </w:rPr>
            </w:pPr>
            <w:r>
              <w:rPr>
                <w:sz w:val="24"/>
              </w:rPr>
              <w:t>posttest_score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Heading1"/>
        <w:spacing w:after="35"/>
        <w:ind w:left="4055"/>
      </w:pPr>
      <w:r>
        <w:rPr/>
        <w:t>Between-Subjects</w:t>
      </w:r>
      <w:r>
        <w:rPr>
          <w:spacing w:val="-4"/>
        </w:rPr>
        <w:t> </w:t>
      </w:r>
      <w:r>
        <w:rPr/>
        <w:t>Factors</w:t>
      </w:r>
    </w:p>
    <w:tbl>
      <w:tblPr>
        <w:tblW w:w="0" w:type="auto"/>
        <w:jc w:val="left"/>
        <w:tblInd w:w="26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832"/>
        <w:gridCol w:w="1469"/>
        <w:gridCol w:w="1017"/>
      </w:tblGrid>
      <w:tr>
        <w:trPr>
          <w:trHeight w:val="334" w:hRule="atLeast"/>
        </w:trPr>
        <w:tc>
          <w:tcPr>
            <w:tcW w:w="3094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Label</w:t>
            </w:r>
          </w:p>
        </w:tc>
        <w:tc>
          <w:tcPr>
            <w:tcW w:w="101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618" w:hRule="atLeast"/>
        </w:trPr>
        <w:tc>
          <w:tcPr>
            <w:tcW w:w="226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4"/>
              <w:ind w:left="839" w:right="212" w:hanging="491"/>
              <w:rPr>
                <w:sz w:val="24"/>
              </w:rPr>
            </w:pPr>
            <w:r>
              <w:rPr>
                <w:sz w:val="24"/>
              </w:rPr>
              <w:t>experimental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83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4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24" w:right="38" w:hanging="339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01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4"/>
              <w:ind w:left="4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46" w:hRule="atLeast"/>
        </w:trPr>
        <w:tc>
          <w:tcPr>
            <w:tcW w:w="226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2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2"/>
              <w:ind w:left="4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</w:rPr>
      </w:pPr>
    </w:p>
    <w:p>
      <w:pPr>
        <w:spacing w:before="1" w:after="32"/>
        <w:ind w:left="4021" w:right="0" w:firstLine="0"/>
        <w:jc w:val="left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Statistics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5"/>
        <w:gridCol w:w="1842"/>
        <w:gridCol w:w="986"/>
        <w:gridCol w:w="1468"/>
        <w:gridCol w:w="1017"/>
      </w:tblGrid>
      <w:tr>
        <w:trPr>
          <w:trHeight w:val="612" w:hRule="atLeast"/>
        </w:trPr>
        <w:tc>
          <w:tcPr>
            <w:tcW w:w="3547" w:type="dxa"/>
            <w:gridSpan w:val="2"/>
          </w:tcPr>
          <w:p>
            <w:pPr>
              <w:pStyle w:val="TableParagraph"/>
              <w:spacing w:before="22"/>
              <w:ind w:left="2226" w:right="87" w:hanging="491"/>
              <w:rPr>
                <w:sz w:val="24"/>
              </w:rPr>
            </w:pPr>
            <w:r>
              <w:rPr>
                <w:sz w:val="24"/>
              </w:rPr>
              <w:t>experimental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98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77" w:right="50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101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43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616" w:hRule="atLeast"/>
        </w:trPr>
        <w:tc>
          <w:tcPr>
            <w:tcW w:w="170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2"/>
              <w:ind w:left="78" w:right="170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184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578" w:right="269" w:hanging="341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98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2" w:right="50"/>
              <w:jc w:val="center"/>
              <w:rPr>
                <w:sz w:val="24"/>
              </w:rPr>
            </w:pPr>
            <w:r>
              <w:rPr>
                <w:sz w:val="24"/>
              </w:rPr>
              <w:t>14.0000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6.86375</w:t>
            </w:r>
          </w:p>
        </w:tc>
        <w:tc>
          <w:tcPr>
            <w:tcW w:w="101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40" w:hRule="atLeast"/>
        </w:trPr>
        <w:tc>
          <w:tcPr>
            <w:tcW w:w="17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2"/>
              <w:ind w:left="163" w:right="210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98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82" w:right="50"/>
              <w:jc w:val="center"/>
              <w:rPr>
                <w:sz w:val="24"/>
              </w:rPr>
            </w:pPr>
            <w:r>
              <w:rPr>
                <w:sz w:val="24"/>
              </w:rPr>
              <w:t>14.2000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6.64664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2"/>
              <w:ind w:left="4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7" w:hRule="atLeast"/>
        </w:trPr>
        <w:tc>
          <w:tcPr>
            <w:tcW w:w="1705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160" w:right="210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8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2" w:right="50"/>
              <w:jc w:val="center"/>
              <w:rPr>
                <w:sz w:val="24"/>
              </w:rPr>
            </w:pPr>
            <w:r>
              <w:rPr>
                <w:sz w:val="24"/>
              </w:rPr>
              <w:t>14.1000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6.57667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4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617" w:hRule="atLeast"/>
        </w:trPr>
        <w:tc>
          <w:tcPr>
            <w:tcW w:w="1705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78" w:right="172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578" w:right="269" w:hanging="341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98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2" w:right="50"/>
              <w:jc w:val="center"/>
              <w:rPr>
                <w:sz w:val="24"/>
              </w:rPr>
            </w:pPr>
            <w:r>
              <w:rPr>
                <w:sz w:val="24"/>
              </w:rPr>
              <w:t>57.6000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34.15065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4" w:hRule="atLeast"/>
        </w:trPr>
        <w:tc>
          <w:tcPr>
            <w:tcW w:w="170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2"/>
              <w:ind w:left="163" w:right="210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98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82" w:right="50"/>
              <w:jc w:val="center"/>
              <w:rPr>
                <w:sz w:val="24"/>
              </w:rPr>
            </w:pPr>
            <w:r>
              <w:rPr>
                <w:sz w:val="24"/>
              </w:rPr>
              <w:t>31.0000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14.28286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2"/>
              <w:ind w:left="4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3" w:hRule="atLeast"/>
        </w:trPr>
        <w:tc>
          <w:tcPr>
            <w:tcW w:w="170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6"/>
              <w:ind w:left="160" w:right="210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8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16"/>
              <w:ind w:left="82" w:right="50"/>
              <w:jc w:val="center"/>
              <w:rPr>
                <w:sz w:val="24"/>
              </w:rPr>
            </w:pPr>
            <w:r>
              <w:rPr>
                <w:sz w:val="24"/>
              </w:rPr>
              <w:t>44.3000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28.90110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16"/>
              <w:ind w:left="4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0"/>
        </w:rPr>
      </w:pPr>
    </w:p>
    <w:tbl>
      <w:tblPr>
        <w:tblW w:w="0" w:type="auto"/>
        <w:jc w:val="left"/>
        <w:tblInd w:w="1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3051"/>
      </w:tblGrid>
      <w:tr>
        <w:trPr>
          <w:trHeight w:val="575" w:hRule="atLeast"/>
        </w:trPr>
        <w:tc>
          <w:tcPr>
            <w:tcW w:w="4001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line="235" w:lineRule="auto"/>
              <w:ind w:left="782" w:right="108" w:firstLine="830"/>
              <w:rPr>
                <w:b/>
                <w:sz w:val="16"/>
              </w:rPr>
            </w:pPr>
            <w:r>
              <w:rPr>
                <w:b/>
                <w:sz w:val="24"/>
              </w:rPr>
              <w:t>Box's Test of Equality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of Covariance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Matrices</w:t>
            </w:r>
            <w:r>
              <w:rPr>
                <w:b/>
                <w:position w:val="8"/>
                <w:sz w:val="16"/>
              </w:rPr>
              <w:t>a</w:t>
            </w:r>
          </w:p>
        </w:tc>
      </w:tr>
      <w:tr>
        <w:trPr>
          <w:trHeight w:val="333" w:hRule="atLeast"/>
        </w:trPr>
        <w:tc>
          <w:tcPr>
            <w:tcW w:w="9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2"/>
              <w:ind w:left="45" w:right="5"/>
              <w:jc w:val="center"/>
              <w:rPr>
                <w:sz w:val="24"/>
              </w:rPr>
            </w:pPr>
            <w:r>
              <w:rPr>
                <w:sz w:val="24"/>
              </w:rPr>
              <w:t>Box's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305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2"/>
              <w:ind w:left="992" w:right="953"/>
              <w:jc w:val="center"/>
              <w:rPr>
                <w:sz w:val="24"/>
              </w:rPr>
            </w:pPr>
            <w:r>
              <w:rPr>
                <w:sz w:val="24"/>
              </w:rPr>
              <w:t>19.614</w:t>
            </w:r>
          </w:p>
        </w:tc>
      </w:tr>
      <w:tr>
        <w:trPr>
          <w:trHeight w:val="336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305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992" w:right="953"/>
              <w:jc w:val="center"/>
              <w:rPr>
                <w:sz w:val="24"/>
              </w:rPr>
            </w:pPr>
            <w:r>
              <w:rPr>
                <w:sz w:val="24"/>
              </w:rPr>
              <w:t>5.751</w:t>
            </w:r>
          </w:p>
        </w:tc>
      </w:tr>
      <w:tr>
        <w:trPr>
          <w:trHeight w:val="335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45" w:right="4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305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36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45" w:right="4"/>
              <w:jc w:val="center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305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992" w:right="953"/>
              <w:jc w:val="center"/>
              <w:rPr>
                <w:sz w:val="24"/>
              </w:rPr>
            </w:pPr>
            <w:r>
              <w:rPr>
                <w:sz w:val="24"/>
              </w:rPr>
              <w:t>58320.000</w:t>
            </w:r>
          </w:p>
        </w:tc>
      </w:tr>
      <w:tr>
        <w:trPr>
          <w:trHeight w:val="339" w:hRule="atLeast"/>
        </w:trPr>
        <w:tc>
          <w:tcPr>
            <w:tcW w:w="9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45" w:right="2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305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992" w:right="953"/>
              <w:jc w:val="center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>
        <w:trPr>
          <w:trHeight w:val="1130" w:hRule="atLeast"/>
        </w:trPr>
        <w:tc>
          <w:tcPr>
            <w:tcW w:w="4001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ind w:left="271" w:right="227" w:firstLine="2"/>
              <w:jc w:val="center"/>
              <w:rPr>
                <w:sz w:val="24"/>
              </w:rPr>
            </w:pPr>
            <w:r>
              <w:rPr>
                <w:sz w:val="24"/>
              </w:rPr>
              <w:t>Tests the null hypothesis that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observed covariance matrices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variables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equal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groups.</w:t>
            </w:r>
          </w:p>
        </w:tc>
      </w:tr>
      <w:tr>
        <w:trPr>
          <w:trHeight w:val="577" w:hRule="atLeast"/>
        </w:trPr>
        <w:tc>
          <w:tcPr>
            <w:tcW w:w="4001" w:type="dxa"/>
            <w:gridSpan w:val="2"/>
          </w:tcPr>
          <w:p>
            <w:pPr>
              <w:pStyle w:val="TableParagraph"/>
              <w:spacing w:line="270" w:lineRule="atLeast" w:before="5"/>
              <w:ind w:left="480" w:right="433" w:firstLine="192"/>
              <w:rPr>
                <w:sz w:val="24"/>
              </w:rPr>
            </w:pPr>
            <w:r>
              <w:rPr>
                <w:sz w:val="24"/>
              </w:rPr>
              <w:t>a. Design: Intercept + 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Design: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factor1</w:t>
            </w:r>
          </w:p>
        </w:tc>
      </w:tr>
    </w:tbl>
    <w:p>
      <w:pPr>
        <w:pStyle w:val="BodyText"/>
        <w:rPr>
          <w:b/>
          <w:sz w:val="21"/>
        </w:rPr>
      </w:pPr>
    </w:p>
    <w:p>
      <w:pPr>
        <w:pStyle w:val="Heading1"/>
        <w:spacing w:before="94" w:after="35"/>
        <w:ind w:left="517" w:right="1103"/>
        <w:jc w:val="center"/>
        <w:rPr>
          <w:sz w:val="16"/>
        </w:rPr>
      </w:pPr>
      <w:r>
        <w:rPr/>
        <w:t>Multivariate</w:t>
      </w:r>
      <w:r>
        <w:rPr>
          <w:spacing w:val="-4"/>
        </w:rPr>
        <w:t> </w:t>
      </w:r>
      <w:r>
        <w:rPr/>
        <w:t>Tests</w:t>
      </w:r>
      <w:r>
        <w:rPr>
          <w:position w:val="8"/>
          <w:sz w:val="16"/>
        </w:rPr>
        <w:t>b</w:t>
      </w:r>
    </w:p>
    <w:tbl>
      <w:tblPr>
        <w:tblW w:w="0" w:type="auto"/>
        <w:jc w:val="left"/>
        <w:tblInd w:w="39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2"/>
        <w:gridCol w:w="1802"/>
        <w:gridCol w:w="919"/>
        <w:gridCol w:w="972"/>
        <w:gridCol w:w="1178"/>
        <w:gridCol w:w="1055"/>
        <w:gridCol w:w="842"/>
        <w:gridCol w:w="1521"/>
      </w:tblGrid>
      <w:tr>
        <w:trPr>
          <w:trHeight w:val="592" w:hRule="atLeast"/>
        </w:trPr>
        <w:tc>
          <w:tcPr>
            <w:tcW w:w="3524" w:type="dxa"/>
            <w:gridSpan w:val="2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1441" w:right="1406"/>
              <w:jc w:val="center"/>
              <w:rPr>
                <w:sz w:val="24"/>
              </w:rPr>
            </w:pPr>
            <w:r>
              <w:rPr>
                <w:sz w:val="24"/>
              </w:rPr>
              <w:t>Effect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146" w:right="127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972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4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7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atLeast" w:before="20"/>
              <w:ind w:left="506" w:right="2" w:hanging="440"/>
              <w:rPr>
                <w:sz w:val="24"/>
              </w:rPr>
            </w:pPr>
            <w:r>
              <w:rPr>
                <w:spacing w:val="-1"/>
                <w:sz w:val="24"/>
              </w:rPr>
              <w:t>Hypothesis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0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159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84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74" w:lineRule="exact"/>
              <w:ind w:left="244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5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0" w:lineRule="atLeast" w:before="20"/>
              <w:ind w:left="382" w:right="191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07" w:hRule="atLeast"/>
        </w:trPr>
        <w:tc>
          <w:tcPr>
            <w:tcW w:w="172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"/>
              <w:ind w:left="22" w:right="155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80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"/>
              <w:ind w:left="2" w:right="86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91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46" w:right="125"/>
              <w:jc w:val="center"/>
              <w:rPr>
                <w:sz w:val="24"/>
              </w:rPr>
            </w:pPr>
            <w:r>
              <w:rPr>
                <w:sz w:val="24"/>
              </w:rPr>
              <w:t>.706</w:t>
            </w:r>
          </w:p>
        </w:tc>
        <w:tc>
          <w:tcPr>
            <w:tcW w:w="972" w:type="dxa"/>
            <w:tcBorders>
              <w:top w:val="single" w:sz="34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2" w:right="69"/>
              <w:jc w:val="center"/>
              <w:rPr>
                <w:sz w:val="24"/>
              </w:rPr>
            </w:pPr>
            <w:r>
              <w:rPr>
                <w:sz w:val="24"/>
              </w:rPr>
              <w:t>43.134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7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316" w:right="26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212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84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225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"/>
              <w:ind w:left="544" w:right="484"/>
              <w:jc w:val="center"/>
              <w:rPr>
                <w:sz w:val="24"/>
              </w:rPr>
            </w:pPr>
            <w:r>
              <w:rPr>
                <w:sz w:val="24"/>
              </w:rPr>
              <w:t>.706</w:t>
            </w:r>
          </w:p>
        </w:tc>
      </w:tr>
      <w:tr>
        <w:trPr>
          <w:trHeight w:val="271" w:hRule="atLeast"/>
        </w:trPr>
        <w:tc>
          <w:tcPr>
            <w:tcW w:w="17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1" w:lineRule="exact"/>
              <w:ind w:left="2" w:right="84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46" w:right="125"/>
              <w:jc w:val="center"/>
              <w:rPr>
                <w:sz w:val="24"/>
              </w:rPr>
            </w:pPr>
            <w:r>
              <w:rPr>
                <w:sz w:val="24"/>
              </w:rPr>
              <w:t>.294</w:t>
            </w:r>
          </w:p>
        </w:tc>
        <w:tc>
          <w:tcPr>
            <w:tcW w:w="97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12" w:right="69"/>
              <w:jc w:val="center"/>
              <w:rPr>
                <w:sz w:val="24"/>
              </w:rPr>
            </w:pPr>
            <w:r>
              <w:rPr>
                <w:sz w:val="24"/>
              </w:rPr>
              <w:t>43.134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316" w:right="26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212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225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1" w:lineRule="exact"/>
              <w:ind w:left="544" w:right="484"/>
              <w:jc w:val="center"/>
              <w:rPr>
                <w:sz w:val="24"/>
              </w:rPr>
            </w:pPr>
            <w:r>
              <w:rPr>
                <w:sz w:val="24"/>
              </w:rPr>
              <w:t>.706</w:t>
            </w:r>
          </w:p>
        </w:tc>
      </w:tr>
      <w:tr>
        <w:trPr>
          <w:trHeight w:val="271" w:hRule="atLeast"/>
        </w:trPr>
        <w:tc>
          <w:tcPr>
            <w:tcW w:w="17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1" w:lineRule="exact"/>
              <w:ind w:left="2" w:right="86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46" w:right="125"/>
              <w:jc w:val="center"/>
              <w:rPr>
                <w:sz w:val="24"/>
              </w:rPr>
            </w:pPr>
            <w:r>
              <w:rPr>
                <w:sz w:val="24"/>
              </w:rPr>
              <w:t>2.396</w:t>
            </w:r>
          </w:p>
        </w:tc>
        <w:tc>
          <w:tcPr>
            <w:tcW w:w="97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112" w:right="69"/>
              <w:jc w:val="center"/>
              <w:rPr>
                <w:sz w:val="24"/>
              </w:rPr>
            </w:pPr>
            <w:r>
              <w:rPr>
                <w:sz w:val="24"/>
              </w:rPr>
              <w:t>43.134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316" w:right="26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212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1" w:lineRule="exact"/>
              <w:ind w:left="225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1" w:lineRule="exact"/>
              <w:ind w:left="544" w:right="484"/>
              <w:jc w:val="center"/>
              <w:rPr>
                <w:sz w:val="24"/>
              </w:rPr>
            </w:pPr>
            <w:r>
              <w:rPr>
                <w:sz w:val="24"/>
              </w:rPr>
              <w:t>.706</w:t>
            </w:r>
          </w:p>
        </w:tc>
      </w:tr>
      <w:tr>
        <w:trPr>
          <w:trHeight w:val="277" w:hRule="atLeast"/>
        </w:trPr>
        <w:tc>
          <w:tcPr>
            <w:tcW w:w="3524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257" w:lineRule="exact"/>
              <w:ind w:left="1626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Largest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Root</w:t>
            </w:r>
          </w:p>
        </w:tc>
        <w:tc>
          <w:tcPr>
            <w:tcW w:w="919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146" w:right="125"/>
              <w:jc w:val="center"/>
              <w:rPr>
                <w:sz w:val="24"/>
              </w:rPr>
            </w:pPr>
            <w:r>
              <w:rPr>
                <w:sz w:val="24"/>
              </w:rPr>
              <w:t>2.396</w:t>
            </w:r>
          </w:p>
        </w:tc>
        <w:tc>
          <w:tcPr>
            <w:tcW w:w="97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112" w:right="69"/>
              <w:jc w:val="center"/>
              <w:rPr>
                <w:sz w:val="24"/>
              </w:rPr>
            </w:pPr>
            <w:r>
              <w:rPr>
                <w:sz w:val="24"/>
              </w:rPr>
              <w:t>43.134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316" w:right="26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212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225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7" w:lineRule="exact"/>
              <w:ind w:left="544" w:right="484"/>
              <w:jc w:val="center"/>
              <w:rPr>
                <w:sz w:val="24"/>
              </w:rPr>
            </w:pPr>
            <w:r>
              <w:rPr>
                <w:sz w:val="24"/>
              </w:rPr>
              <w:t>.706</w:t>
            </w:r>
          </w:p>
        </w:tc>
      </w:tr>
      <w:tr>
        <w:trPr>
          <w:trHeight w:val="310" w:hRule="atLeast"/>
        </w:trPr>
        <w:tc>
          <w:tcPr>
            <w:tcW w:w="1722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"/>
              <w:ind w:left="21" w:right="155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802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"/>
              <w:ind w:left="2" w:right="86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919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46" w:right="125"/>
              <w:jc w:val="center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  <w:tc>
          <w:tcPr>
            <w:tcW w:w="97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2" w:right="69"/>
              <w:jc w:val="center"/>
              <w:rPr>
                <w:sz w:val="24"/>
              </w:rPr>
            </w:pPr>
            <w:r>
              <w:rPr>
                <w:sz w:val="24"/>
              </w:rPr>
              <w:t>8.492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316" w:right="26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212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225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"/>
              <w:ind w:left="544" w:right="484"/>
              <w:jc w:val="center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</w:tr>
      <w:tr>
        <w:trPr>
          <w:trHeight w:val="259" w:hRule="atLeast"/>
        </w:trPr>
        <w:tc>
          <w:tcPr>
            <w:tcW w:w="17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exact"/>
              <w:ind w:left="2" w:right="84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146" w:right="125"/>
              <w:jc w:val="center"/>
              <w:rPr>
                <w:sz w:val="24"/>
              </w:rPr>
            </w:pPr>
            <w:r>
              <w:rPr>
                <w:sz w:val="24"/>
              </w:rPr>
              <w:t>.679</w:t>
            </w:r>
          </w:p>
        </w:tc>
        <w:tc>
          <w:tcPr>
            <w:tcW w:w="97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112" w:right="69"/>
              <w:jc w:val="center"/>
              <w:rPr>
                <w:sz w:val="24"/>
              </w:rPr>
            </w:pPr>
            <w:r>
              <w:rPr>
                <w:sz w:val="24"/>
              </w:rPr>
              <w:t>8.492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316" w:right="26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exact"/>
              <w:ind w:left="225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544" w:right="484"/>
              <w:jc w:val="center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</w:tr>
      <w:tr>
        <w:trPr>
          <w:trHeight w:val="261" w:hRule="atLeast"/>
        </w:trPr>
        <w:tc>
          <w:tcPr>
            <w:tcW w:w="17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2" w:lineRule="exact"/>
              <w:ind w:left="2" w:right="86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91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146" w:right="125"/>
              <w:jc w:val="center"/>
              <w:rPr>
                <w:sz w:val="24"/>
              </w:rPr>
            </w:pPr>
            <w:r>
              <w:rPr>
                <w:sz w:val="24"/>
              </w:rPr>
              <w:t>.472</w:t>
            </w:r>
          </w:p>
        </w:tc>
        <w:tc>
          <w:tcPr>
            <w:tcW w:w="97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112" w:right="69"/>
              <w:jc w:val="center"/>
              <w:rPr>
                <w:sz w:val="24"/>
              </w:rPr>
            </w:pPr>
            <w:r>
              <w:rPr>
                <w:sz w:val="24"/>
              </w:rPr>
              <w:t>8.492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316" w:right="26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212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225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544" w:right="484"/>
              <w:jc w:val="center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</w:tr>
      <w:tr>
        <w:trPr>
          <w:trHeight w:val="296" w:hRule="atLeast"/>
        </w:trPr>
        <w:tc>
          <w:tcPr>
            <w:tcW w:w="3524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1626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Largest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Root</w:t>
            </w:r>
          </w:p>
        </w:tc>
        <w:tc>
          <w:tcPr>
            <w:tcW w:w="91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46" w:right="125"/>
              <w:jc w:val="center"/>
              <w:rPr>
                <w:sz w:val="24"/>
              </w:rPr>
            </w:pPr>
            <w:r>
              <w:rPr>
                <w:sz w:val="24"/>
              </w:rPr>
              <w:t>.472</w:t>
            </w:r>
          </w:p>
        </w:tc>
        <w:tc>
          <w:tcPr>
            <w:tcW w:w="972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12" w:right="69"/>
              <w:jc w:val="center"/>
              <w:rPr>
                <w:sz w:val="24"/>
              </w:rPr>
            </w:pPr>
            <w:r>
              <w:rPr>
                <w:sz w:val="24"/>
              </w:rPr>
              <w:t>8.492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316" w:right="262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84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61" w:lineRule="exact"/>
              <w:ind w:left="544" w:right="484"/>
              <w:jc w:val="center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</w:tr>
    </w:tbl>
    <w:p>
      <w:pPr>
        <w:pStyle w:val="ListParagraph"/>
        <w:numPr>
          <w:ilvl w:val="0"/>
          <w:numId w:val="71"/>
        </w:numPr>
        <w:tabs>
          <w:tab w:pos="4819" w:val="left" w:leader="none"/>
        </w:tabs>
        <w:spacing w:line="240" w:lineRule="auto" w:before="0" w:after="0"/>
        <w:ind w:left="4818" w:right="0" w:hanging="227"/>
        <w:jc w:val="left"/>
        <w:rPr>
          <w:sz w:val="24"/>
        </w:rPr>
      </w:pPr>
      <w:r>
        <w:rPr>
          <w:sz w:val="24"/>
        </w:rPr>
        <w:t>Exact</w:t>
      </w:r>
      <w:r>
        <w:rPr>
          <w:spacing w:val="-1"/>
          <w:sz w:val="24"/>
        </w:rPr>
        <w:t> </w:t>
      </w:r>
      <w:r>
        <w:rPr>
          <w:sz w:val="24"/>
        </w:rPr>
        <w:t>statistic</w:t>
      </w:r>
    </w:p>
    <w:p>
      <w:pPr>
        <w:pStyle w:val="ListParagraph"/>
        <w:numPr>
          <w:ilvl w:val="0"/>
          <w:numId w:val="71"/>
        </w:numPr>
        <w:tabs>
          <w:tab w:pos="4260" w:val="left" w:leader="none"/>
        </w:tabs>
        <w:spacing w:line="240" w:lineRule="auto" w:before="54" w:after="0"/>
        <w:ind w:left="3832" w:right="4422" w:firstLine="187"/>
        <w:jc w:val="left"/>
        <w:rPr>
          <w:sz w:val="24"/>
        </w:rPr>
      </w:pPr>
      <w:r>
        <w:rPr/>
        <w:pict>
          <v:rect style="position:absolute;margin-left:106.580002pt;margin-top:32.263130pt;width:441.67pt;height:1.56pt;mso-position-horizontal-relative:page;mso-position-vertical-relative:paragraph;z-index:-15690752;mso-wrap-distance-left:0;mso-wrap-distance-right:0" filled="true" fillcolor="#ffffff" stroked="false">
            <v:fill type="solid"/>
            <w10:wrap type="topAndBottom"/>
          </v:rect>
        </w:pict>
      </w:r>
      <w:r>
        <w:rPr>
          <w:sz w:val="24"/>
        </w:rPr>
        <w:t>Design: Intercept + group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Subjects</w:t>
      </w:r>
      <w:r>
        <w:rPr>
          <w:spacing w:val="-6"/>
          <w:sz w:val="24"/>
        </w:rPr>
        <w:t> </w:t>
      </w:r>
      <w:r>
        <w:rPr>
          <w:sz w:val="24"/>
        </w:rPr>
        <w:t>Design:</w:t>
      </w:r>
      <w:r>
        <w:rPr>
          <w:spacing w:val="-5"/>
          <w:sz w:val="24"/>
        </w:rPr>
        <w:t> </w:t>
      </w:r>
      <w:r>
        <w:rPr>
          <w:sz w:val="24"/>
        </w:rPr>
        <w:t>factor1</w:t>
      </w:r>
    </w:p>
    <w:p>
      <w:pPr>
        <w:pStyle w:val="Heading1"/>
        <w:ind w:left="4547"/>
        <w:rPr>
          <w:sz w:val="16"/>
        </w:rPr>
      </w:pPr>
      <w:r>
        <w:rPr/>
        <w:t>Mauchly's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Sphericity</w:t>
      </w:r>
      <w:r>
        <w:rPr>
          <w:position w:val="8"/>
          <w:sz w:val="16"/>
        </w:rPr>
        <w:t>b</w:t>
      </w:r>
    </w:p>
    <w:p>
      <w:pPr>
        <w:pStyle w:val="BodyText"/>
        <w:spacing w:before="15" w:after="24"/>
        <w:ind w:left="1564" w:right="785"/>
        <w:jc w:val="center"/>
      </w:pPr>
      <w:r>
        <w:rPr/>
        <w:t>Measure:TEST_SCORES</w:t>
      </w:r>
    </w:p>
    <w:tbl>
      <w:tblPr>
        <w:tblW w:w="0" w:type="auto"/>
        <w:jc w:val="left"/>
        <w:tblInd w:w="15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"/>
        <w:gridCol w:w="1095"/>
        <w:gridCol w:w="1171"/>
        <w:gridCol w:w="809"/>
        <w:gridCol w:w="725"/>
        <w:gridCol w:w="1517"/>
        <w:gridCol w:w="1352"/>
        <w:gridCol w:w="1464"/>
      </w:tblGrid>
      <w:tr>
        <w:trPr>
          <w:trHeight w:val="302" w:hRule="atLeast"/>
        </w:trPr>
        <w:tc>
          <w:tcPr>
            <w:tcW w:w="888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81"/>
              <w:ind w:left="35" w:right="-15" w:hanging="1"/>
              <w:jc w:val="center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Effect</w:t>
            </w:r>
          </w:p>
        </w:tc>
        <w:tc>
          <w:tcPr>
            <w:tcW w:w="1095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433" w:right="10" w:hanging="382"/>
              <w:rPr>
                <w:sz w:val="24"/>
              </w:rPr>
            </w:pPr>
            <w:r>
              <w:rPr>
                <w:spacing w:val="-1"/>
                <w:sz w:val="24"/>
              </w:rPr>
              <w:t>Mauchly's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</w:t>
            </w:r>
          </w:p>
        </w:tc>
        <w:tc>
          <w:tcPr>
            <w:tcW w:w="117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0" w:right="5" w:firstLine="151"/>
              <w:rPr>
                <w:sz w:val="24"/>
              </w:rPr>
            </w:pPr>
            <w:r>
              <w:rPr>
                <w:sz w:val="24"/>
              </w:rPr>
              <w:t>Approx.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Chi-Square</w:t>
            </w:r>
          </w:p>
        </w:tc>
        <w:tc>
          <w:tcPr>
            <w:tcW w:w="8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296" w:right="25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72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4333" w:type="dxa"/>
            <w:gridSpan w:val="3"/>
            <w:tcBorders>
              <w:top w:val="single" w:sz="34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754" w:right="1702"/>
              <w:jc w:val="center"/>
              <w:rPr>
                <w:sz w:val="24"/>
              </w:rPr>
            </w:pPr>
            <w:r>
              <w:rPr>
                <w:sz w:val="24"/>
              </w:rPr>
              <w:t>Epsilon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01" w:hRule="atLeast"/>
        </w:trPr>
        <w:tc>
          <w:tcPr>
            <w:tcW w:w="88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407" w:right="95" w:hanging="252"/>
              <w:rPr>
                <w:sz w:val="24"/>
              </w:rPr>
            </w:pPr>
            <w:r>
              <w:rPr>
                <w:sz w:val="24"/>
              </w:rPr>
              <w:t>Greenhouse- Geisser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52" w:right="11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68" w:right="16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</w:tr>
      <w:tr>
        <w:trPr>
          <w:trHeight w:val="334" w:hRule="atLeast"/>
        </w:trPr>
        <w:tc>
          <w:tcPr>
            <w:tcW w:w="888" w:type="dxa"/>
          </w:tcPr>
          <w:p>
            <w:pPr>
              <w:pStyle w:val="TableParagraph"/>
              <w:spacing w:before="22"/>
              <w:ind w:left="102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0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75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17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8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9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6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68" w:right="11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</w:tbl>
    <w:p>
      <w:pPr>
        <w:pStyle w:val="BodyText"/>
        <w:ind w:left="3334" w:right="801" w:hanging="1745"/>
      </w:pPr>
      <w:r>
        <w:rPr/>
        <w:t>Tests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2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covariance matrix 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orthonormalized</w:t>
      </w:r>
      <w:r>
        <w:rPr>
          <w:spacing w:val="-1"/>
        </w:rPr>
        <w:t> </w:t>
      </w:r>
      <w:r>
        <w:rPr/>
        <w:t>transformed</w:t>
      </w:r>
      <w:r>
        <w:rPr>
          <w:spacing w:val="-57"/>
        </w:rPr>
        <w:t> </w:t>
      </w:r>
      <w:r>
        <w:rPr/>
        <w:t>dependent variables is proportional to an identity</w:t>
      </w:r>
      <w:r>
        <w:rPr>
          <w:spacing w:val="-3"/>
        </w:rPr>
        <w:t> </w:t>
      </w:r>
      <w:r>
        <w:rPr/>
        <w:t>matrix.</w:t>
      </w:r>
    </w:p>
    <w:p>
      <w:pPr>
        <w:pStyle w:val="ListParagraph"/>
        <w:numPr>
          <w:ilvl w:val="0"/>
          <w:numId w:val="72"/>
        </w:numPr>
        <w:tabs>
          <w:tab w:pos="2166" w:val="left" w:leader="none"/>
        </w:tabs>
        <w:spacing w:line="240" w:lineRule="auto" w:before="54" w:after="0"/>
        <w:ind w:left="2490" w:right="1162" w:hanging="550"/>
        <w:jc w:val="left"/>
        <w:rPr>
          <w:sz w:val="24"/>
        </w:rPr>
      </w:pP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adjust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degrees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freedom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averaged</w:t>
      </w:r>
      <w:r>
        <w:rPr>
          <w:spacing w:val="-1"/>
          <w:sz w:val="24"/>
        </w:rPr>
        <w:t> </w:t>
      </w:r>
      <w:r>
        <w:rPr>
          <w:sz w:val="24"/>
        </w:rPr>
        <w:t>tests</w:t>
      </w:r>
      <w:r>
        <w:rPr>
          <w:spacing w:val="-1"/>
          <w:sz w:val="24"/>
        </w:rPr>
        <w:t> </w:t>
      </w:r>
      <w:r>
        <w:rPr>
          <w:sz w:val="24"/>
        </w:rPr>
        <w:t>of significance.</w:t>
      </w:r>
      <w:r>
        <w:rPr>
          <w:spacing w:val="-57"/>
          <w:sz w:val="24"/>
        </w:rPr>
        <w:t> </w:t>
      </w:r>
      <w:r>
        <w:rPr>
          <w:sz w:val="24"/>
        </w:rPr>
        <w:t>Corrected</w:t>
      </w:r>
      <w:r>
        <w:rPr>
          <w:spacing w:val="-1"/>
          <w:sz w:val="24"/>
        </w:rPr>
        <w:t> </w:t>
      </w:r>
      <w:r>
        <w:rPr>
          <w:sz w:val="24"/>
        </w:rPr>
        <w:t>tests are</w:t>
      </w:r>
      <w:r>
        <w:rPr>
          <w:spacing w:val="-3"/>
          <w:sz w:val="24"/>
        </w:rPr>
        <w:t> </w:t>
      </w:r>
      <w:r>
        <w:rPr>
          <w:sz w:val="24"/>
        </w:rPr>
        <w:t>displayed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Tests of</w:t>
      </w:r>
      <w:r>
        <w:rPr>
          <w:spacing w:val="-1"/>
          <w:sz w:val="24"/>
        </w:rPr>
        <w:t> </w:t>
      </w:r>
      <w:r>
        <w:rPr>
          <w:sz w:val="24"/>
        </w:rPr>
        <w:t>Within-Subjects Effects</w:t>
      </w:r>
      <w:r>
        <w:rPr>
          <w:spacing w:val="-1"/>
          <w:sz w:val="24"/>
        </w:rPr>
        <w:t> </w:t>
      </w:r>
      <w:r>
        <w:rPr>
          <w:sz w:val="24"/>
        </w:rPr>
        <w:t>table.</w:t>
      </w:r>
    </w:p>
    <w:p>
      <w:pPr>
        <w:pStyle w:val="ListParagraph"/>
        <w:numPr>
          <w:ilvl w:val="0"/>
          <w:numId w:val="72"/>
        </w:numPr>
        <w:tabs>
          <w:tab w:pos="4944" w:val="left" w:leader="none"/>
        </w:tabs>
        <w:spacing w:line="240" w:lineRule="auto" w:before="60" w:after="0"/>
        <w:ind w:left="4518" w:right="3736" w:firstLine="184"/>
        <w:jc w:val="left"/>
        <w:rPr>
          <w:sz w:val="24"/>
        </w:rPr>
      </w:pPr>
      <w:r>
        <w:rPr>
          <w:sz w:val="24"/>
        </w:rPr>
        <w:t>Design: Intercept + group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Subjects</w:t>
      </w:r>
      <w:r>
        <w:rPr>
          <w:spacing w:val="-6"/>
          <w:sz w:val="24"/>
        </w:rPr>
        <w:t> </w:t>
      </w:r>
      <w:r>
        <w:rPr>
          <w:sz w:val="24"/>
        </w:rPr>
        <w:t>Design:</w:t>
      </w:r>
      <w:r>
        <w:rPr>
          <w:spacing w:val="-5"/>
          <w:sz w:val="24"/>
        </w:rPr>
        <w:t> </w:t>
      </w:r>
      <w:r>
        <w:rPr>
          <w:sz w:val="24"/>
        </w:rPr>
        <w:t>factor1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11"/>
      </w:pPr>
    </w:p>
    <w:p>
      <w:pPr>
        <w:pStyle w:val="Heading1"/>
        <w:spacing w:before="90"/>
        <w:ind w:left="1564" w:right="1004"/>
        <w:jc w:val="center"/>
      </w:pPr>
      <w:r>
        <w:rPr/>
        <w:t>Tests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Within-Subjects</w:t>
      </w:r>
      <w:r>
        <w:rPr>
          <w:spacing w:val="-2"/>
        </w:rPr>
        <w:t> </w:t>
      </w:r>
      <w:r>
        <w:rPr/>
        <w:t>Effects</w:t>
      </w:r>
    </w:p>
    <w:p>
      <w:pPr>
        <w:pStyle w:val="BodyText"/>
        <w:spacing w:before="55" w:after="40"/>
        <w:ind w:left="1564" w:right="1006"/>
        <w:jc w:val="center"/>
      </w:pPr>
      <w:r>
        <w:rPr/>
        <w:t>Measure:TEST_SCORES</w:t>
      </w:r>
    </w:p>
    <w:tbl>
      <w:tblPr>
        <w:tblW w:w="0" w:type="auto"/>
        <w:jc w:val="left"/>
        <w:tblInd w:w="79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2073"/>
        <w:gridCol w:w="1455"/>
        <w:gridCol w:w="925"/>
        <w:gridCol w:w="1397"/>
        <w:gridCol w:w="1011"/>
        <w:gridCol w:w="744"/>
        <w:gridCol w:w="1260"/>
      </w:tblGrid>
      <w:tr>
        <w:trPr>
          <w:trHeight w:val="612" w:hRule="atLeast"/>
        </w:trPr>
        <w:tc>
          <w:tcPr>
            <w:tcW w:w="3560" w:type="dxa"/>
            <w:gridSpan w:val="2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422" w:right="1384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5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14" w:right="47" w:hanging="13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9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5" w:right="4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7" w:right="13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1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4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26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245" w:right="67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40" w:hRule="atLeast"/>
        </w:trPr>
        <w:tc>
          <w:tcPr>
            <w:tcW w:w="148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2"/>
              <w:ind w:left="52" w:right="26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207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9120.400</w:t>
            </w:r>
          </w:p>
        </w:tc>
        <w:tc>
          <w:tcPr>
            <w:tcW w:w="9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0" w:right="13"/>
              <w:jc w:val="center"/>
              <w:rPr>
                <w:sz w:val="24"/>
              </w:rPr>
            </w:pPr>
            <w:r>
              <w:rPr>
                <w:sz w:val="24"/>
              </w:rPr>
              <w:t>9120.400</w:t>
            </w:r>
          </w:p>
        </w:tc>
        <w:tc>
          <w:tcPr>
            <w:tcW w:w="10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65" w:right="126"/>
              <w:jc w:val="center"/>
              <w:rPr>
                <w:sz w:val="24"/>
              </w:rPr>
            </w:pPr>
            <w:r>
              <w:rPr>
                <w:sz w:val="24"/>
              </w:rPr>
              <w:t>43.134</w:t>
            </w:r>
          </w:p>
        </w:tc>
        <w:tc>
          <w:tcPr>
            <w:tcW w:w="74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7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04" w:right="357"/>
              <w:jc w:val="center"/>
              <w:rPr>
                <w:sz w:val="24"/>
              </w:rPr>
            </w:pPr>
            <w:r>
              <w:rPr>
                <w:sz w:val="24"/>
              </w:rPr>
              <w:t>.706</w:t>
            </w:r>
          </w:p>
        </w:tc>
      </w:tr>
      <w:tr>
        <w:trPr>
          <w:trHeight w:val="340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2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9120.400</w:t>
            </w:r>
          </w:p>
        </w:tc>
        <w:tc>
          <w:tcPr>
            <w:tcW w:w="9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45" w:right="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50" w:right="13"/>
              <w:jc w:val="center"/>
              <w:rPr>
                <w:sz w:val="24"/>
              </w:rPr>
            </w:pPr>
            <w:r>
              <w:rPr>
                <w:sz w:val="24"/>
              </w:rPr>
              <w:t>9120.400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65" w:right="126"/>
              <w:jc w:val="center"/>
              <w:rPr>
                <w:sz w:val="24"/>
              </w:rPr>
            </w:pPr>
            <w:r>
              <w:rPr>
                <w:sz w:val="24"/>
              </w:rPr>
              <w:t>43.134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7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2"/>
              <w:ind w:left="404" w:right="357"/>
              <w:jc w:val="center"/>
              <w:rPr>
                <w:sz w:val="24"/>
              </w:rPr>
            </w:pPr>
            <w:r>
              <w:rPr>
                <w:sz w:val="24"/>
              </w:rPr>
              <w:t>.706</w:t>
            </w:r>
          </w:p>
        </w:tc>
      </w:tr>
      <w:tr>
        <w:trPr>
          <w:trHeight w:val="331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9120.400</w:t>
            </w:r>
          </w:p>
        </w:tc>
        <w:tc>
          <w:tcPr>
            <w:tcW w:w="9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5" w:right="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0" w:right="13"/>
              <w:jc w:val="center"/>
              <w:rPr>
                <w:sz w:val="24"/>
              </w:rPr>
            </w:pPr>
            <w:r>
              <w:rPr>
                <w:sz w:val="24"/>
              </w:rPr>
              <w:t>9120.400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65" w:right="126"/>
              <w:jc w:val="center"/>
              <w:rPr>
                <w:sz w:val="24"/>
              </w:rPr>
            </w:pPr>
            <w:r>
              <w:rPr>
                <w:sz w:val="24"/>
              </w:rPr>
              <w:t>43.134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7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04" w:right="357"/>
              <w:jc w:val="center"/>
              <w:rPr>
                <w:sz w:val="24"/>
              </w:rPr>
            </w:pPr>
            <w:r>
              <w:rPr>
                <w:sz w:val="24"/>
              </w:rPr>
              <w:t>.706</w:t>
            </w:r>
          </w:p>
        </w:tc>
      </w:tr>
      <w:tr>
        <w:trPr>
          <w:trHeight w:val="334" w:hRule="atLeast"/>
        </w:trPr>
        <w:tc>
          <w:tcPr>
            <w:tcW w:w="148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9120.400</w:t>
            </w:r>
          </w:p>
        </w:tc>
        <w:tc>
          <w:tcPr>
            <w:tcW w:w="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5" w:right="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0" w:right="13"/>
              <w:jc w:val="center"/>
              <w:rPr>
                <w:sz w:val="24"/>
              </w:rPr>
            </w:pPr>
            <w:r>
              <w:rPr>
                <w:sz w:val="24"/>
              </w:rPr>
              <w:t>9120.400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65" w:right="126"/>
              <w:jc w:val="center"/>
              <w:rPr>
                <w:sz w:val="24"/>
              </w:rPr>
            </w:pPr>
            <w:r>
              <w:rPr>
                <w:sz w:val="24"/>
              </w:rPr>
              <w:t>43.134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7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404" w:right="357"/>
              <w:jc w:val="center"/>
              <w:rPr>
                <w:sz w:val="24"/>
              </w:rPr>
            </w:pPr>
            <w:r>
              <w:rPr>
                <w:sz w:val="24"/>
              </w:rPr>
              <w:t>.706</w:t>
            </w:r>
          </w:p>
        </w:tc>
      </w:tr>
      <w:tr>
        <w:trPr>
          <w:trHeight w:val="333" w:hRule="atLeast"/>
        </w:trPr>
        <w:tc>
          <w:tcPr>
            <w:tcW w:w="1487" w:type="dxa"/>
            <w:vMerge w:val="restart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467" w:right="274" w:hanging="149"/>
              <w:rPr>
                <w:sz w:val="24"/>
              </w:rPr>
            </w:pPr>
            <w:r>
              <w:rPr>
                <w:spacing w:val="-1"/>
                <w:sz w:val="24"/>
              </w:rPr>
              <w:t>factor1 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7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1795.600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0" w:right="13"/>
              <w:jc w:val="center"/>
              <w:rPr>
                <w:sz w:val="24"/>
              </w:rPr>
            </w:pPr>
            <w:r>
              <w:rPr>
                <w:sz w:val="24"/>
              </w:rPr>
              <w:t>1795.600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65" w:right="126"/>
              <w:jc w:val="center"/>
              <w:rPr>
                <w:sz w:val="24"/>
              </w:rPr>
            </w:pPr>
            <w:r>
              <w:rPr>
                <w:sz w:val="24"/>
              </w:rPr>
              <w:t>8.492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70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04" w:right="357"/>
              <w:jc w:val="center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</w:tr>
      <w:tr>
        <w:trPr>
          <w:trHeight w:val="326" w:hRule="atLeast"/>
        </w:trPr>
        <w:tc>
          <w:tcPr>
            <w:tcW w:w="148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5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1795.600</w:t>
            </w:r>
          </w:p>
        </w:tc>
        <w:tc>
          <w:tcPr>
            <w:tcW w:w="9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5" w:right="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50" w:right="13"/>
              <w:jc w:val="center"/>
              <w:rPr>
                <w:sz w:val="24"/>
              </w:rPr>
            </w:pPr>
            <w:r>
              <w:rPr>
                <w:sz w:val="24"/>
              </w:rPr>
              <w:t>1795.600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65" w:right="126"/>
              <w:jc w:val="center"/>
              <w:rPr>
                <w:sz w:val="24"/>
              </w:rPr>
            </w:pPr>
            <w:r>
              <w:rPr>
                <w:sz w:val="24"/>
              </w:rPr>
              <w:t>8.492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70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left="404" w:right="357"/>
              <w:jc w:val="center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</w:tr>
      <w:tr>
        <w:trPr>
          <w:trHeight w:val="317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5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1795.600</w:t>
            </w:r>
          </w:p>
        </w:tc>
        <w:tc>
          <w:tcPr>
            <w:tcW w:w="9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45" w:right="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50" w:right="13"/>
              <w:jc w:val="center"/>
              <w:rPr>
                <w:sz w:val="24"/>
              </w:rPr>
            </w:pPr>
            <w:r>
              <w:rPr>
                <w:sz w:val="24"/>
              </w:rPr>
              <w:t>1795.600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65" w:right="126"/>
              <w:jc w:val="center"/>
              <w:rPr>
                <w:sz w:val="24"/>
              </w:rPr>
            </w:pPr>
            <w:r>
              <w:rPr>
                <w:sz w:val="24"/>
              </w:rPr>
              <w:t>8.492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70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5"/>
              <w:ind w:left="404" w:right="357"/>
              <w:jc w:val="center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</w:tr>
      <w:tr>
        <w:trPr>
          <w:trHeight w:val="328" w:hRule="atLeast"/>
        </w:trPr>
        <w:tc>
          <w:tcPr>
            <w:tcW w:w="148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1795.600</w:t>
            </w:r>
          </w:p>
        </w:tc>
        <w:tc>
          <w:tcPr>
            <w:tcW w:w="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45" w:right="5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50" w:right="13"/>
              <w:jc w:val="center"/>
              <w:rPr>
                <w:sz w:val="24"/>
              </w:rPr>
            </w:pPr>
            <w:r>
              <w:rPr>
                <w:sz w:val="24"/>
              </w:rPr>
              <w:t>1795.600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65" w:right="126"/>
              <w:jc w:val="center"/>
              <w:rPr>
                <w:sz w:val="24"/>
              </w:rPr>
            </w:pPr>
            <w:r>
              <w:rPr>
                <w:sz w:val="24"/>
              </w:rPr>
              <w:t>8.492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70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404" w:right="357"/>
              <w:jc w:val="center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</w:tr>
      <w:tr>
        <w:trPr>
          <w:trHeight w:val="318" w:hRule="atLeast"/>
        </w:trPr>
        <w:tc>
          <w:tcPr>
            <w:tcW w:w="148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52" w:right="26"/>
              <w:jc w:val="center"/>
              <w:rPr>
                <w:sz w:val="24"/>
              </w:rPr>
            </w:pPr>
            <w:r>
              <w:rPr>
                <w:sz w:val="24"/>
              </w:rPr>
              <w:t>Error(factor1)</w:t>
            </w:r>
          </w:p>
        </w:tc>
        <w:tc>
          <w:tcPr>
            <w:tcW w:w="207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3806.000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5" w:right="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0" w:right="13"/>
              <w:jc w:val="center"/>
              <w:rPr>
                <w:sz w:val="24"/>
              </w:rPr>
            </w:pPr>
            <w:r>
              <w:rPr>
                <w:sz w:val="24"/>
              </w:rPr>
              <w:t>211.444</w:t>
            </w:r>
          </w:p>
        </w:tc>
        <w:tc>
          <w:tcPr>
            <w:tcW w:w="10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1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1" w:lineRule="exact" w:before="9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9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3806.000</w:t>
            </w:r>
          </w:p>
        </w:tc>
        <w:tc>
          <w:tcPr>
            <w:tcW w:w="9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9"/>
              <w:ind w:left="45" w:right="5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9"/>
              <w:ind w:left="50" w:right="13"/>
              <w:jc w:val="center"/>
              <w:rPr>
                <w:sz w:val="24"/>
              </w:rPr>
            </w:pPr>
            <w:r>
              <w:rPr>
                <w:sz w:val="24"/>
              </w:rPr>
              <w:t>211.444</w:t>
            </w:r>
          </w:p>
        </w:tc>
        <w:tc>
          <w:tcPr>
            <w:tcW w:w="101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7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3806.000</w:t>
            </w:r>
          </w:p>
        </w:tc>
        <w:tc>
          <w:tcPr>
            <w:tcW w:w="9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45" w:right="5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50" w:right="13"/>
              <w:jc w:val="center"/>
              <w:rPr>
                <w:sz w:val="24"/>
              </w:rPr>
            </w:pPr>
            <w:r>
              <w:rPr>
                <w:sz w:val="24"/>
              </w:rPr>
              <w:t>211.444</w:t>
            </w:r>
          </w:p>
        </w:tc>
        <w:tc>
          <w:tcPr>
            <w:tcW w:w="101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48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3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71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3806.000</w:t>
            </w:r>
          </w:p>
        </w:tc>
        <w:tc>
          <w:tcPr>
            <w:tcW w:w="9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45" w:right="5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50" w:right="13"/>
              <w:jc w:val="center"/>
              <w:rPr>
                <w:sz w:val="24"/>
              </w:rPr>
            </w:pPr>
            <w:r>
              <w:rPr>
                <w:sz w:val="24"/>
              </w:rPr>
              <w:t>211.444</w:t>
            </w:r>
          </w:p>
        </w:tc>
        <w:tc>
          <w:tcPr>
            <w:tcW w:w="101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ind w:left="513" w:right="1103"/>
        <w:jc w:val="center"/>
      </w:pPr>
      <w:r>
        <w:rPr/>
        <w:t>Tests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Within-Subjects</w:t>
      </w:r>
      <w:r>
        <w:rPr>
          <w:spacing w:val="-3"/>
        </w:rPr>
        <w:t> </w:t>
      </w:r>
      <w:r>
        <w:rPr/>
        <w:t>Contrasts</w:t>
      </w:r>
    </w:p>
    <w:p>
      <w:pPr>
        <w:pStyle w:val="BodyText"/>
        <w:spacing w:before="101" w:after="35"/>
        <w:ind w:left="512" w:right="1103"/>
        <w:jc w:val="center"/>
      </w:pPr>
      <w:r>
        <w:rPr/>
        <w:t>Measure:TEST_SCORES</w:t>
      </w:r>
    </w:p>
    <w:tbl>
      <w:tblPr>
        <w:tblW w:w="0" w:type="auto"/>
        <w:jc w:val="left"/>
        <w:tblInd w:w="5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833"/>
        <w:gridCol w:w="1520"/>
        <w:gridCol w:w="1051"/>
        <w:gridCol w:w="1457"/>
        <w:gridCol w:w="1056"/>
        <w:gridCol w:w="781"/>
        <w:gridCol w:w="1349"/>
      </w:tblGrid>
      <w:tr>
        <w:trPr>
          <w:trHeight w:val="701" w:hRule="atLeast"/>
        </w:trPr>
        <w:tc>
          <w:tcPr>
            <w:tcW w:w="1584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21" w:right="23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833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65" w:right="25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52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26"/>
              <w:ind w:left="246" w:right="80" w:hanging="13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5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386" w:right="350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5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82" w:right="43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211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atLeast" w:before="26"/>
              <w:ind w:left="292" w:right="109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80" w:hRule="atLeast"/>
        </w:trPr>
        <w:tc>
          <w:tcPr>
            <w:tcW w:w="1584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68"/>
              <w:ind w:left="22" w:right="22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833" w:type="dxa"/>
            <w:tcBorders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65" w:right="25"/>
              <w:jc w:val="center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2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9120.400</w:t>
            </w:r>
          </w:p>
        </w:tc>
        <w:tc>
          <w:tcPr>
            <w:tcW w:w="10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81" w:right="43"/>
              <w:jc w:val="center"/>
              <w:rPr>
                <w:sz w:val="24"/>
              </w:rPr>
            </w:pPr>
            <w:r>
              <w:rPr>
                <w:sz w:val="24"/>
              </w:rPr>
              <w:t>9120.400</w:t>
            </w:r>
          </w:p>
        </w:tc>
        <w:tc>
          <w:tcPr>
            <w:tcW w:w="10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86" w:right="145"/>
              <w:jc w:val="center"/>
              <w:rPr>
                <w:sz w:val="24"/>
              </w:rPr>
            </w:pPr>
            <w:r>
              <w:rPr>
                <w:sz w:val="24"/>
              </w:rPr>
              <w:t>43.134</w:t>
            </w:r>
          </w:p>
        </w:tc>
        <w:tc>
          <w:tcPr>
            <w:tcW w:w="7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89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4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454" w:right="401"/>
              <w:jc w:val="center"/>
              <w:rPr>
                <w:sz w:val="24"/>
              </w:rPr>
            </w:pPr>
            <w:r>
              <w:rPr>
                <w:sz w:val="24"/>
              </w:rPr>
              <w:t>.706</w:t>
            </w:r>
          </w:p>
        </w:tc>
      </w:tr>
      <w:tr>
        <w:trPr>
          <w:trHeight w:val="380" w:hRule="atLeast"/>
        </w:trPr>
        <w:tc>
          <w:tcPr>
            <w:tcW w:w="1584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68"/>
              <w:ind w:left="22" w:right="23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833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65" w:right="25"/>
              <w:jc w:val="center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1795.600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81" w:right="43"/>
              <w:jc w:val="center"/>
              <w:rPr>
                <w:sz w:val="24"/>
              </w:rPr>
            </w:pPr>
            <w:r>
              <w:rPr>
                <w:sz w:val="24"/>
              </w:rPr>
              <w:t>1795.600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86" w:right="145"/>
              <w:jc w:val="center"/>
              <w:rPr>
                <w:sz w:val="24"/>
              </w:rPr>
            </w:pPr>
            <w:r>
              <w:rPr>
                <w:sz w:val="24"/>
              </w:rPr>
              <w:t>8.492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89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454" w:right="401"/>
              <w:jc w:val="center"/>
              <w:rPr>
                <w:sz w:val="24"/>
              </w:rPr>
            </w:pPr>
            <w:r>
              <w:rPr>
                <w:sz w:val="24"/>
              </w:rPr>
              <w:t>.321</w:t>
            </w:r>
          </w:p>
        </w:tc>
      </w:tr>
      <w:tr>
        <w:trPr>
          <w:trHeight w:val="380" w:hRule="atLeast"/>
        </w:trPr>
        <w:tc>
          <w:tcPr>
            <w:tcW w:w="1584" w:type="dxa"/>
            <w:tcBorders>
              <w:top w:val="single" w:sz="8" w:space="0" w:color="000000"/>
              <w:right w:val="nil"/>
            </w:tcBorders>
          </w:tcPr>
          <w:p>
            <w:pPr>
              <w:pStyle w:val="TableParagraph"/>
              <w:spacing w:before="66"/>
              <w:ind w:left="22" w:right="23"/>
              <w:jc w:val="center"/>
              <w:rPr>
                <w:sz w:val="24"/>
              </w:rPr>
            </w:pPr>
            <w:r>
              <w:rPr>
                <w:sz w:val="24"/>
              </w:rPr>
              <w:t>Error(factor1)</w:t>
            </w:r>
          </w:p>
        </w:tc>
        <w:tc>
          <w:tcPr>
            <w:tcW w:w="833" w:type="dxa"/>
            <w:tcBorders>
              <w:top w:val="single" w:sz="8" w:space="0" w:color="000000"/>
              <w:left w:val="nil"/>
            </w:tcBorders>
          </w:tcPr>
          <w:p>
            <w:pPr>
              <w:pStyle w:val="TableParagraph"/>
              <w:spacing w:before="66"/>
              <w:ind w:left="65" w:right="25"/>
              <w:jc w:val="center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2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3806.000</w:t>
            </w:r>
          </w:p>
        </w:tc>
        <w:tc>
          <w:tcPr>
            <w:tcW w:w="10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386" w:right="34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81" w:right="43"/>
              <w:jc w:val="center"/>
              <w:rPr>
                <w:sz w:val="24"/>
              </w:rPr>
            </w:pPr>
            <w:r>
              <w:rPr>
                <w:sz w:val="24"/>
              </w:rPr>
              <w:t>211.444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4"/>
        </w:rPr>
      </w:pPr>
    </w:p>
    <w:tbl>
      <w:tblPr>
        <w:tblW w:w="0" w:type="auto"/>
        <w:jc w:val="left"/>
        <w:tblInd w:w="247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7"/>
        <w:gridCol w:w="1054"/>
        <w:gridCol w:w="1054"/>
        <w:gridCol w:w="1054"/>
        <w:gridCol w:w="1054"/>
      </w:tblGrid>
      <w:tr>
        <w:trPr>
          <w:trHeight w:val="296" w:hRule="atLeast"/>
        </w:trPr>
        <w:tc>
          <w:tcPr>
            <w:tcW w:w="1647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612" w:right="-87"/>
              <w:rPr>
                <w:b/>
                <w:sz w:val="24"/>
              </w:rPr>
            </w:pPr>
            <w:r>
              <w:rPr>
                <w:b/>
                <w:sz w:val="24"/>
              </w:rPr>
              <w:t>Levene's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</w:t>
            </w:r>
          </w:p>
        </w:tc>
        <w:tc>
          <w:tcPr>
            <w:tcW w:w="1054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77" w:right="-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Equ</w:t>
            </w:r>
          </w:p>
        </w:tc>
        <w:tc>
          <w:tcPr>
            <w:tcW w:w="1054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52" w:right="-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Er</w:t>
            </w:r>
          </w:p>
        </w:tc>
        <w:tc>
          <w:tcPr>
            <w:tcW w:w="1054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34" w:right="-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Varian</w:t>
            </w:r>
          </w:p>
        </w:tc>
        <w:tc>
          <w:tcPr>
            <w:tcW w:w="1054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91"/>
              <w:rPr>
                <w:b/>
                <w:sz w:val="16"/>
              </w:rPr>
            </w:pPr>
            <w:r>
              <w:rPr>
                <w:b/>
                <w:sz w:val="24"/>
              </w:rPr>
              <w:t>ces</w:t>
            </w:r>
            <w:r>
              <w:rPr>
                <w:b/>
                <w:position w:val="8"/>
                <w:sz w:val="16"/>
              </w:rPr>
              <w:t>a</w:t>
            </w:r>
          </w:p>
        </w:tc>
      </w:tr>
      <w:tr>
        <w:trPr>
          <w:trHeight w:val="334" w:hRule="atLeast"/>
        </w:trPr>
        <w:tc>
          <w:tcPr>
            <w:tcW w:w="16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07" w:right="265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04" w:right="267"/>
              <w:jc w:val="center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2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35" w:hRule="atLeast"/>
        </w:trPr>
        <w:tc>
          <w:tcPr>
            <w:tcW w:w="164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4"/>
              <w:ind w:left="219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75" w:right="145"/>
              <w:jc w:val="center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306" w:right="26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4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.920</w:t>
            </w:r>
          </w:p>
        </w:tc>
      </w:tr>
      <w:tr>
        <w:trPr>
          <w:trHeight w:val="336" w:hRule="atLeast"/>
        </w:trPr>
        <w:tc>
          <w:tcPr>
            <w:tcW w:w="164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126"/>
              <w:rPr>
                <w:sz w:val="24"/>
              </w:rPr>
            </w:pPr>
            <w:r>
              <w:rPr>
                <w:sz w:val="24"/>
              </w:rPr>
              <w:t>posttest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105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75" w:right="145"/>
              <w:jc w:val="center"/>
              <w:rPr>
                <w:sz w:val="24"/>
              </w:rPr>
            </w:pPr>
            <w:r>
              <w:rPr>
                <w:sz w:val="24"/>
              </w:rPr>
              <w:t>11.179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06" w:right="26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</w:tbl>
    <w:p>
      <w:pPr>
        <w:pStyle w:val="BodyText"/>
        <w:ind w:left="3351" w:right="3360" w:hanging="557"/>
      </w:pPr>
      <w:r>
        <w:rPr/>
        <w:t>Tests the null hypothesis that the error variance of the</w:t>
      </w:r>
      <w:r>
        <w:rPr>
          <w:spacing w:val="-57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is equal</w:t>
      </w:r>
      <w:r>
        <w:rPr>
          <w:spacing w:val="-1"/>
        </w:rPr>
        <w:t> </w:t>
      </w:r>
      <w:r>
        <w:rPr/>
        <w:t>across groups.</w:t>
      </w:r>
    </w:p>
    <w:p>
      <w:pPr>
        <w:pStyle w:val="BodyText"/>
        <w:spacing w:before="54"/>
        <w:ind w:left="3834" w:right="4418" w:firstLine="192"/>
      </w:pPr>
      <w:r>
        <w:rPr/>
        <w:t>a. Design: Intercept + group</w:t>
      </w:r>
      <w:r>
        <w:rPr>
          <w:spacing w:val="1"/>
        </w:rPr>
        <w:t> </w:t>
      </w:r>
      <w:r>
        <w:rPr/>
        <w:t>Within</w:t>
      </w:r>
      <w:r>
        <w:rPr>
          <w:spacing w:val="-8"/>
        </w:rPr>
        <w:t> </w:t>
      </w:r>
      <w:r>
        <w:rPr/>
        <w:t>Subjects</w:t>
      </w:r>
      <w:r>
        <w:rPr>
          <w:spacing w:val="-6"/>
        </w:rPr>
        <w:t> </w:t>
      </w:r>
      <w:r>
        <w:rPr/>
        <w:t>Design:</w:t>
      </w:r>
      <w:r>
        <w:rPr>
          <w:spacing w:val="-5"/>
        </w:rPr>
        <w:t> </w:t>
      </w:r>
      <w:r>
        <w:rPr/>
        <w:t>factor1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11"/>
      </w:pPr>
    </w:p>
    <w:p>
      <w:pPr>
        <w:pStyle w:val="Heading1"/>
        <w:spacing w:before="90"/>
        <w:ind w:left="794" w:right="1103"/>
        <w:jc w:val="center"/>
      </w:pPr>
      <w:r>
        <w:rPr/>
        <w:t>Tests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Between-Subjects</w:t>
      </w:r>
      <w:r>
        <w:rPr>
          <w:spacing w:val="-2"/>
        </w:rPr>
        <w:t> </w:t>
      </w:r>
      <w:r>
        <w:rPr/>
        <w:t>Effects</w:t>
      </w:r>
    </w:p>
    <w:p>
      <w:pPr>
        <w:pStyle w:val="BodyText"/>
        <w:spacing w:before="55" w:after="40"/>
        <w:ind w:left="4012" w:right="4323" w:firstLine="3"/>
        <w:jc w:val="center"/>
      </w:pPr>
      <w:r>
        <w:rPr/>
        <w:t>Measure:TEST_SCORES</w:t>
      </w:r>
      <w:r>
        <w:rPr>
          <w:spacing w:val="1"/>
        </w:rPr>
        <w:t> </w:t>
      </w:r>
      <w:r>
        <w:rPr/>
        <w:t>Transformed</w:t>
      </w:r>
      <w:r>
        <w:rPr>
          <w:spacing w:val="-15"/>
        </w:rPr>
        <w:t> </w:t>
      </w:r>
      <w:r>
        <w:rPr/>
        <w:t>Variable:Average</w:t>
      </w:r>
    </w:p>
    <w:tbl>
      <w:tblPr>
        <w:tblW w:w="0" w:type="auto"/>
        <w:jc w:val="left"/>
        <w:tblInd w:w="133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0"/>
        <w:gridCol w:w="1469"/>
        <w:gridCol w:w="1017"/>
        <w:gridCol w:w="1409"/>
        <w:gridCol w:w="1017"/>
        <w:gridCol w:w="1019"/>
        <w:gridCol w:w="1468"/>
      </w:tblGrid>
      <w:tr>
        <w:trPr>
          <w:trHeight w:val="612" w:hRule="atLeast"/>
        </w:trPr>
        <w:tc>
          <w:tcPr>
            <w:tcW w:w="1010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22" w:right="55" w:hanging="13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58" w:right="16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46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355" w:right="162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33" w:hRule="atLeast"/>
        </w:trPr>
        <w:tc>
          <w:tcPr>
            <w:tcW w:w="1010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57" w:right="15"/>
              <w:jc w:val="center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22"/>
              <w:rPr>
                <w:sz w:val="24"/>
              </w:rPr>
            </w:pPr>
            <w:r>
              <w:rPr>
                <w:sz w:val="24"/>
              </w:rPr>
              <w:t>34105.600</w:t>
            </w:r>
          </w:p>
        </w:tc>
        <w:tc>
          <w:tcPr>
            <w:tcW w:w="101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6" w:right="16"/>
              <w:jc w:val="center"/>
              <w:rPr>
                <w:sz w:val="24"/>
              </w:rPr>
            </w:pPr>
            <w:r>
              <w:rPr>
                <w:sz w:val="24"/>
              </w:rPr>
              <w:t>34105.600</w:t>
            </w:r>
          </w:p>
        </w:tc>
        <w:tc>
          <w:tcPr>
            <w:tcW w:w="101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70" w:right="126"/>
              <w:jc w:val="center"/>
              <w:rPr>
                <w:sz w:val="24"/>
              </w:rPr>
            </w:pPr>
            <w:r>
              <w:rPr>
                <w:sz w:val="24"/>
              </w:rPr>
              <w:t>65.672</w:t>
            </w:r>
          </w:p>
        </w:tc>
        <w:tc>
          <w:tcPr>
            <w:tcW w:w="101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13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520" w:right="454"/>
              <w:jc w:val="center"/>
              <w:rPr>
                <w:sz w:val="24"/>
              </w:rPr>
            </w:pPr>
            <w:r>
              <w:rPr>
                <w:sz w:val="24"/>
              </w:rPr>
              <w:t>.785</w:t>
            </w:r>
          </w:p>
        </w:tc>
      </w:tr>
      <w:tr>
        <w:trPr>
          <w:trHeight w:val="335" w:hRule="atLeast"/>
        </w:trPr>
        <w:tc>
          <w:tcPr>
            <w:tcW w:w="10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56" w:right="15"/>
              <w:jc w:val="center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82"/>
              <w:rPr>
                <w:sz w:val="24"/>
              </w:rPr>
            </w:pPr>
            <w:r>
              <w:rPr>
                <w:sz w:val="24"/>
              </w:rPr>
              <w:t>1742.400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56" w:right="16"/>
              <w:jc w:val="center"/>
              <w:rPr>
                <w:sz w:val="24"/>
              </w:rPr>
            </w:pPr>
            <w:r>
              <w:rPr>
                <w:sz w:val="24"/>
              </w:rPr>
              <w:t>1742.400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70" w:right="126"/>
              <w:jc w:val="center"/>
              <w:rPr>
                <w:sz w:val="24"/>
              </w:rPr>
            </w:pPr>
            <w:r>
              <w:rPr>
                <w:sz w:val="24"/>
              </w:rPr>
              <w:t>3.355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13"/>
              <w:rPr>
                <w:sz w:val="24"/>
              </w:rPr>
            </w:pPr>
            <w:r>
              <w:rPr>
                <w:sz w:val="24"/>
              </w:rPr>
              <w:t>.084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left="520" w:right="454"/>
              <w:jc w:val="center"/>
              <w:rPr>
                <w:sz w:val="24"/>
              </w:rPr>
            </w:pPr>
            <w:r>
              <w:rPr>
                <w:sz w:val="24"/>
              </w:rPr>
              <w:t>.157</w:t>
            </w:r>
          </w:p>
        </w:tc>
      </w:tr>
      <w:tr>
        <w:trPr>
          <w:trHeight w:val="339" w:hRule="atLeast"/>
        </w:trPr>
        <w:tc>
          <w:tcPr>
            <w:tcW w:w="1010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57" w:right="15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82"/>
              <w:rPr>
                <w:sz w:val="24"/>
              </w:rPr>
            </w:pPr>
            <w:r>
              <w:rPr>
                <w:sz w:val="24"/>
              </w:rPr>
              <w:t>9348.000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56" w:right="16"/>
              <w:jc w:val="center"/>
              <w:rPr>
                <w:sz w:val="24"/>
              </w:rPr>
            </w:pPr>
            <w:r>
              <w:rPr>
                <w:sz w:val="24"/>
              </w:rPr>
              <w:t>519.333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6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Heading1"/>
        <w:spacing w:before="218"/>
        <w:ind w:left="4477"/>
      </w:pPr>
      <w:r>
        <w:rPr/>
        <w:t>Summary</w:t>
      </w:r>
      <w:r>
        <w:rPr>
          <w:spacing w:val="-2"/>
        </w:rPr>
        <w:t> </w:t>
      </w:r>
      <w:r>
        <w:rPr/>
        <w:t>of Hypothesis</w:t>
      </w:r>
      <w:r>
        <w:rPr>
          <w:spacing w:val="-1"/>
        </w:rPr>
        <w:t> </w:t>
      </w:r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8"/>
        <w:ind w:left="1564" w:right="552" w:firstLine="0"/>
        <w:jc w:val="center"/>
        <w:rPr>
          <w:b/>
          <w:sz w:val="24"/>
        </w:rPr>
      </w:pPr>
      <w:r>
        <w:rPr>
          <w:b/>
          <w:sz w:val="24"/>
        </w:rPr>
        <w:t>Within-Subjects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Factors</w:t>
      </w:r>
    </w:p>
    <w:p>
      <w:pPr>
        <w:pStyle w:val="BodyText"/>
        <w:spacing w:before="55" w:after="40"/>
        <w:ind w:left="1564" w:right="555"/>
        <w:jc w:val="center"/>
      </w:pPr>
      <w:r>
        <w:rPr/>
        <w:t>Measure:TEST_SCORES</w:t>
      </w:r>
    </w:p>
    <w:tbl>
      <w:tblPr>
        <w:tblW w:w="0" w:type="auto"/>
        <w:jc w:val="left"/>
        <w:tblInd w:w="484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"/>
        <w:gridCol w:w="1906"/>
      </w:tblGrid>
      <w:tr>
        <w:trPr>
          <w:trHeight w:val="612" w:hRule="atLeast"/>
        </w:trPr>
        <w:tc>
          <w:tcPr>
            <w:tcW w:w="804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906" w:type="dxa"/>
          </w:tcPr>
          <w:p>
            <w:pPr>
              <w:pStyle w:val="TableParagraph"/>
              <w:spacing w:before="22"/>
              <w:ind w:left="539" w:right="377" w:hanging="106"/>
              <w:rPr>
                <w:sz w:val="24"/>
              </w:rPr>
            </w:pPr>
            <w:r>
              <w:rPr>
                <w:spacing w:val="-1"/>
                <w:sz w:val="24"/>
              </w:rPr>
              <w:t>Dependent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</w:tr>
      <w:tr>
        <w:trPr>
          <w:trHeight w:val="333" w:hRule="atLeast"/>
        </w:trPr>
        <w:tc>
          <w:tcPr>
            <w:tcW w:w="804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6" w:type="dxa"/>
            <w:tcBorders>
              <w:bottom w:val="nil"/>
            </w:tcBorders>
          </w:tcPr>
          <w:p>
            <w:pPr>
              <w:pStyle w:val="TableParagraph"/>
              <w:spacing w:before="22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pretest_score</w:t>
            </w:r>
          </w:p>
        </w:tc>
      </w:tr>
      <w:tr>
        <w:trPr>
          <w:trHeight w:val="339" w:hRule="atLeast"/>
        </w:trPr>
        <w:tc>
          <w:tcPr>
            <w:tcW w:w="804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6" w:type="dxa"/>
            <w:tcBorders>
              <w:top w:val="nil"/>
            </w:tcBorders>
          </w:tcPr>
          <w:p>
            <w:pPr>
              <w:pStyle w:val="TableParagraph"/>
              <w:spacing w:before="25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posttest_score</w:t>
            </w:r>
          </w:p>
        </w:tc>
      </w:tr>
    </w:tbl>
    <w:p>
      <w:pPr>
        <w:pStyle w:val="BodyText"/>
        <w:spacing w:before="2"/>
        <w:rPr>
          <w:sz w:val="26"/>
        </w:rPr>
      </w:pPr>
    </w:p>
    <w:p>
      <w:pPr>
        <w:pStyle w:val="Heading1"/>
        <w:spacing w:after="35"/>
        <w:ind w:left="4482"/>
      </w:pPr>
      <w:r>
        <w:rPr/>
        <w:t>Between-Subjects</w:t>
      </w:r>
      <w:r>
        <w:rPr>
          <w:spacing w:val="-4"/>
        </w:rPr>
        <w:t> </w:t>
      </w:r>
      <w:r>
        <w:rPr/>
        <w:t>Factors</w:t>
      </w:r>
    </w:p>
    <w:tbl>
      <w:tblPr>
        <w:tblW w:w="0" w:type="auto"/>
        <w:jc w:val="left"/>
        <w:tblInd w:w="27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8"/>
        <w:gridCol w:w="757"/>
        <w:gridCol w:w="1610"/>
        <w:gridCol w:w="1114"/>
      </w:tblGrid>
      <w:tr>
        <w:trPr>
          <w:trHeight w:val="337" w:hRule="atLeast"/>
        </w:trPr>
        <w:tc>
          <w:tcPr>
            <w:tcW w:w="338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79" w:right="49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Label</w:t>
            </w:r>
          </w:p>
        </w:tc>
        <w:tc>
          <w:tcPr>
            <w:tcW w:w="111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616" w:hRule="atLeast"/>
        </w:trPr>
        <w:tc>
          <w:tcPr>
            <w:tcW w:w="2628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2"/>
              <w:ind w:left="87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75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143" w:right="130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61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95" w:right="108" w:hanging="339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28" w:right="3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46" w:hRule="atLeast"/>
        </w:trPr>
        <w:tc>
          <w:tcPr>
            <w:tcW w:w="2628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2"/>
              <w:ind w:left="143" w:right="130"/>
              <w:jc w:val="center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61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78" w:right="50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2"/>
              <w:ind w:left="428" w:right="3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4"/>
        <w:rPr>
          <w:b/>
          <w:sz w:val="26"/>
        </w:rPr>
      </w:pPr>
    </w:p>
    <w:p>
      <w:pPr>
        <w:spacing w:before="1" w:after="32"/>
        <w:ind w:left="1163" w:right="1103" w:firstLine="0"/>
        <w:jc w:val="center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Statistics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9"/>
        <w:gridCol w:w="2334"/>
        <w:gridCol w:w="1196"/>
        <w:gridCol w:w="1688"/>
        <w:gridCol w:w="1197"/>
      </w:tblGrid>
      <w:tr>
        <w:trPr>
          <w:trHeight w:val="612" w:hRule="atLeast"/>
        </w:trPr>
        <w:tc>
          <w:tcPr>
            <w:tcW w:w="4163" w:type="dxa"/>
            <w:gridSpan w:val="2"/>
          </w:tcPr>
          <w:p>
            <w:pPr>
              <w:pStyle w:val="TableParagraph"/>
              <w:spacing w:before="24"/>
              <w:ind w:left="2673" w:right="269" w:hanging="49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1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79" w:right="158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6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41" w:right="100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119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4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341" w:hRule="atLeast"/>
        </w:trPr>
        <w:tc>
          <w:tcPr>
            <w:tcW w:w="1829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2"/>
              <w:ind w:left="214" w:right="160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2334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203" w:right="103"/>
              <w:jc w:val="center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9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84" w:right="158"/>
              <w:jc w:val="center"/>
              <w:rPr>
                <w:sz w:val="24"/>
              </w:rPr>
            </w:pPr>
            <w:r>
              <w:rPr>
                <w:sz w:val="24"/>
              </w:rPr>
              <w:t>13.0000</w:t>
            </w:r>
          </w:p>
        </w:tc>
        <w:tc>
          <w:tcPr>
            <w:tcW w:w="168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0" w:right="100"/>
              <w:jc w:val="center"/>
              <w:rPr>
                <w:sz w:val="24"/>
              </w:rPr>
            </w:pPr>
            <w:r>
              <w:rPr>
                <w:sz w:val="24"/>
              </w:rPr>
              <w:t>6.74949</w:t>
            </w:r>
          </w:p>
        </w:tc>
        <w:tc>
          <w:tcPr>
            <w:tcW w:w="119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65" w:right="4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41" w:hRule="atLeast"/>
        </w:trPr>
        <w:tc>
          <w:tcPr>
            <w:tcW w:w="182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3"/>
              <w:ind w:left="203" w:right="100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83" w:right="158"/>
              <w:jc w:val="center"/>
              <w:rPr>
                <w:sz w:val="24"/>
              </w:rPr>
            </w:pPr>
            <w:r>
              <w:rPr>
                <w:sz w:val="24"/>
              </w:rPr>
              <w:t>13.0000</w:t>
            </w:r>
          </w:p>
        </w:tc>
        <w:tc>
          <w:tcPr>
            <w:tcW w:w="16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0" w:right="100"/>
              <w:jc w:val="center"/>
              <w:rPr>
                <w:sz w:val="24"/>
              </w:rPr>
            </w:pPr>
            <w:r>
              <w:rPr>
                <w:sz w:val="24"/>
              </w:rPr>
              <w:t>6.74949</w:t>
            </w:r>
          </w:p>
        </w:tc>
        <w:tc>
          <w:tcPr>
            <w:tcW w:w="119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3"/>
              <w:ind w:left="465" w:right="4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5" w:hRule="atLeast"/>
        </w:trPr>
        <w:tc>
          <w:tcPr>
            <w:tcW w:w="182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203" w:right="103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9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83" w:right="158"/>
              <w:jc w:val="center"/>
              <w:rPr>
                <w:sz w:val="24"/>
              </w:rPr>
            </w:pPr>
            <w:r>
              <w:rPr>
                <w:sz w:val="24"/>
              </w:rPr>
              <w:t>13.0000</w:t>
            </w:r>
          </w:p>
        </w:tc>
        <w:tc>
          <w:tcPr>
            <w:tcW w:w="1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0" w:right="100"/>
              <w:jc w:val="center"/>
              <w:rPr>
                <w:sz w:val="24"/>
              </w:rPr>
            </w:pPr>
            <w:r>
              <w:rPr>
                <w:sz w:val="24"/>
              </w:rPr>
              <w:t>6.56947</w:t>
            </w:r>
          </w:p>
        </w:tc>
        <w:tc>
          <w:tcPr>
            <w:tcW w:w="119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465" w:right="41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341" w:hRule="atLeast"/>
        </w:trPr>
        <w:tc>
          <w:tcPr>
            <w:tcW w:w="182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214" w:right="161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2334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203" w:right="103"/>
              <w:jc w:val="center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9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83" w:right="158"/>
              <w:jc w:val="center"/>
              <w:rPr>
                <w:sz w:val="24"/>
              </w:rPr>
            </w:pPr>
            <w:r>
              <w:rPr>
                <w:sz w:val="24"/>
              </w:rPr>
              <w:t>59.5000</w:t>
            </w:r>
          </w:p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0" w:right="100"/>
              <w:jc w:val="center"/>
              <w:rPr>
                <w:sz w:val="24"/>
              </w:rPr>
            </w:pPr>
            <w:r>
              <w:rPr>
                <w:sz w:val="24"/>
              </w:rPr>
              <w:t>30.22600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65" w:right="4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6" w:hRule="atLeast"/>
        </w:trPr>
        <w:tc>
          <w:tcPr>
            <w:tcW w:w="182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2"/>
              <w:ind w:left="203" w:right="100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9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83" w:right="158"/>
              <w:jc w:val="center"/>
              <w:rPr>
                <w:sz w:val="24"/>
              </w:rPr>
            </w:pPr>
            <w:r>
              <w:rPr>
                <w:sz w:val="24"/>
              </w:rPr>
              <w:t>33.0000</w:t>
            </w:r>
          </w:p>
        </w:tc>
        <w:tc>
          <w:tcPr>
            <w:tcW w:w="16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40" w:right="100"/>
              <w:jc w:val="center"/>
              <w:rPr>
                <w:sz w:val="24"/>
              </w:rPr>
            </w:pPr>
            <w:r>
              <w:rPr>
                <w:sz w:val="24"/>
              </w:rPr>
              <w:t>14.56785</w:t>
            </w:r>
          </w:p>
        </w:tc>
        <w:tc>
          <w:tcPr>
            <w:tcW w:w="119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2"/>
              <w:ind w:left="465" w:right="4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2" w:hRule="atLeast"/>
        </w:trPr>
        <w:tc>
          <w:tcPr>
            <w:tcW w:w="182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4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7"/>
              <w:ind w:left="203" w:right="103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9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183" w:right="158"/>
              <w:jc w:val="center"/>
              <w:rPr>
                <w:sz w:val="24"/>
              </w:rPr>
            </w:pPr>
            <w:r>
              <w:rPr>
                <w:sz w:val="24"/>
              </w:rPr>
              <w:t>46.2500</w:t>
            </w:r>
          </w:p>
        </w:tc>
        <w:tc>
          <w:tcPr>
            <w:tcW w:w="168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140" w:right="100"/>
              <w:jc w:val="center"/>
              <w:rPr>
                <w:sz w:val="24"/>
              </w:rPr>
            </w:pPr>
            <w:r>
              <w:rPr>
                <w:sz w:val="24"/>
              </w:rPr>
              <w:t>26.79724</w:t>
            </w:r>
          </w:p>
        </w:tc>
        <w:tc>
          <w:tcPr>
            <w:tcW w:w="119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17"/>
              <w:ind w:left="465" w:right="41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Heading1"/>
        <w:spacing w:line="235" w:lineRule="auto" w:before="94" w:after="36"/>
        <w:ind w:left="2749" w:right="6202" w:hanging="152"/>
        <w:rPr>
          <w:sz w:val="16"/>
        </w:rPr>
      </w:pPr>
      <w:r>
        <w:rPr/>
        <w:t>Box's Test of Equality of</w:t>
      </w:r>
      <w:r>
        <w:rPr>
          <w:spacing w:val="-58"/>
        </w:rPr>
        <w:t> </w:t>
      </w:r>
      <w:r>
        <w:rPr/>
        <w:t>Covariance</w:t>
      </w:r>
      <w:r>
        <w:rPr>
          <w:spacing w:val="-2"/>
        </w:rPr>
        <w:t> </w:t>
      </w:r>
      <w:r>
        <w:rPr/>
        <w:t>Matrices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216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"/>
        <w:gridCol w:w="2497"/>
      </w:tblGrid>
      <w:tr>
        <w:trPr>
          <w:trHeight w:val="333" w:hRule="atLeast"/>
        </w:trPr>
        <w:tc>
          <w:tcPr>
            <w:tcW w:w="936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41" w:right="1"/>
              <w:jc w:val="center"/>
              <w:rPr>
                <w:sz w:val="24"/>
              </w:rPr>
            </w:pPr>
            <w:r>
              <w:rPr>
                <w:sz w:val="24"/>
              </w:rPr>
              <w:t>Box's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2497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718" w:right="673"/>
              <w:jc w:val="center"/>
              <w:rPr>
                <w:sz w:val="24"/>
              </w:rPr>
            </w:pPr>
            <w:r>
              <w:rPr>
                <w:sz w:val="24"/>
              </w:rPr>
              <w:t>10.578</w:t>
            </w:r>
          </w:p>
        </w:tc>
      </w:tr>
      <w:tr>
        <w:trPr>
          <w:trHeight w:val="335" w:hRule="atLeast"/>
        </w:trPr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24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718" w:right="673"/>
              <w:jc w:val="center"/>
              <w:rPr>
                <w:sz w:val="24"/>
              </w:rPr>
            </w:pPr>
            <w:r>
              <w:rPr>
                <w:sz w:val="24"/>
              </w:rPr>
              <w:t>3.101</w:t>
            </w:r>
          </w:p>
        </w:tc>
      </w:tr>
      <w:tr>
        <w:trPr>
          <w:trHeight w:val="336" w:hRule="atLeast"/>
        </w:trPr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24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35" w:hRule="atLeast"/>
        </w:trPr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24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718" w:right="673"/>
              <w:jc w:val="center"/>
              <w:rPr>
                <w:sz w:val="24"/>
              </w:rPr>
            </w:pPr>
            <w:r>
              <w:rPr>
                <w:sz w:val="24"/>
              </w:rPr>
              <w:t>58320.000</w:t>
            </w:r>
          </w:p>
        </w:tc>
      </w:tr>
      <w:tr>
        <w:trPr>
          <w:trHeight w:val="339" w:hRule="atLeast"/>
        </w:trPr>
        <w:tc>
          <w:tcPr>
            <w:tcW w:w="936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43" w:right="1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497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718" w:right="673"/>
              <w:jc w:val="center"/>
              <w:rPr>
                <w:sz w:val="24"/>
              </w:rPr>
            </w:pPr>
            <w:r>
              <w:rPr>
                <w:sz w:val="24"/>
              </w:rPr>
              <w:t>.026</w:t>
            </w:r>
          </w:p>
        </w:tc>
      </w:tr>
    </w:tbl>
    <w:p>
      <w:pPr>
        <w:pStyle w:val="BodyText"/>
        <w:ind w:left="2175" w:right="5967"/>
        <w:jc w:val="both"/>
      </w:pPr>
      <w:r>
        <w:rPr/>
        <w:t>Tests the null hypothesis that the</w:t>
      </w:r>
      <w:r>
        <w:rPr>
          <w:spacing w:val="-57"/>
        </w:rPr>
        <w:t> </w:t>
      </w:r>
      <w:r>
        <w:rPr/>
        <w:t>observed covariance matrices 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dependent</w:t>
      </w:r>
      <w:r>
        <w:rPr>
          <w:spacing w:val="-4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equal</w:t>
      </w:r>
      <w:r>
        <w:rPr>
          <w:spacing w:val="-58"/>
        </w:rPr>
        <w:t> </w:t>
      </w:r>
      <w:r>
        <w:rPr/>
        <w:t>across groups.</w:t>
      </w:r>
    </w:p>
    <w:p>
      <w:pPr>
        <w:pStyle w:val="BodyText"/>
        <w:spacing w:before="52" w:after="40"/>
        <w:ind w:left="2317" w:right="5937" w:firstLine="192"/>
        <w:jc w:val="both"/>
      </w:pPr>
      <w:r>
        <w:rPr/>
        <w:t>a. Design: Intercept + group</w:t>
      </w:r>
      <w:r>
        <w:rPr>
          <w:spacing w:val="1"/>
        </w:rPr>
        <w:t> </w:t>
      </w:r>
      <w:r>
        <w:rPr/>
        <w:t>Within</w:t>
      </w:r>
      <w:r>
        <w:rPr>
          <w:spacing w:val="-8"/>
        </w:rPr>
        <w:t> </w:t>
      </w:r>
      <w:r>
        <w:rPr/>
        <w:t>Subjects</w:t>
      </w:r>
      <w:r>
        <w:rPr>
          <w:spacing w:val="-6"/>
        </w:rPr>
        <w:t> </w:t>
      </w:r>
      <w:r>
        <w:rPr/>
        <w:t>Design:</w:t>
      </w:r>
      <w:r>
        <w:rPr>
          <w:spacing w:val="-5"/>
        </w:rPr>
        <w:t> </w:t>
      </w:r>
      <w:r>
        <w:rPr/>
        <w:t>factor1</w:t>
      </w:r>
    </w:p>
    <w:tbl>
      <w:tblPr>
        <w:tblW w:w="0" w:type="auto"/>
        <w:jc w:val="left"/>
        <w:tblInd w:w="114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856"/>
        <w:gridCol w:w="854"/>
        <w:gridCol w:w="985"/>
        <w:gridCol w:w="1166"/>
        <w:gridCol w:w="1005"/>
        <w:gridCol w:w="794"/>
        <w:gridCol w:w="1449"/>
      </w:tblGrid>
      <w:tr>
        <w:trPr>
          <w:trHeight w:val="297" w:hRule="atLeast"/>
        </w:trPr>
        <w:tc>
          <w:tcPr>
            <w:tcW w:w="3116" w:type="dxa"/>
            <w:gridSpan w:val="2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4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85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-24" w:right="-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ultivariate</w:t>
            </w:r>
          </w:p>
        </w:tc>
        <w:tc>
          <w:tcPr>
            <w:tcW w:w="1166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116"/>
              <w:rPr>
                <w:b/>
                <w:sz w:val="16"/>
              </w:rPr>
            </w:pPr>
            <w:r>
              <w:rPr>
                <w:b/>
                <w:sz w:val="24"/>
              </w:rPr>
              <w:t>Tests</w:t>
            </w:r>
            <w:r>
              <w:rPr>
                <w:b/>
                <w:position w:val="8"/>
                <w:sz w:val="16"/>
              </w:rPr>
              <w:t>b</w:t>
            </w:r>
          </w:p>
        </w:tc>
        <w:tc>
          <w:tcPr>
            <w:tcW w:w="1005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9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9" w:hRule="atLeast"/>
        </w:trPr>
        <w:tc>
          <w:tcPr>
            <w:tcW w:w="311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72" w:lineRule="exact"/>
              <w:ind w:left="1241" w:right="1202"/>
              <w:jc w:val="center"/>
              <w:rPr>
                <w:sz w:val="24"/>
              </w:rPr>
            </w:pPr>
            <w:r>
              <w:rPr>
                <w:sz w:val="24"/>
              </w:rPr>
              <w:t>Effect</w:t>
            </w:r>
          </w:p>
        </w:tc>
        <w:tc>
          <w:tcPr>
            <w:tcW w:w="8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72" w:lineRule="exact"/>
              <w:ind w:left="135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985" w:type="dxa"/>
            <w:tcBorders>
              <w:top w:val="single" w:sz="18" w:space="0" w:color="000000"/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19"/>
              <w:ind w:left="498" w:right="-2" w:hanging="440"/>
              <w:rPr>
                <w:sz w:val="24"/>
              </w:rPr>
            </w:pPr>
            <w:r>
              <w:rPr>
                <w:spacing w:val="-1"/>
                <w:sz w:val="24"/>
              </w:rPr>
              <w:t>Hypothesis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00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72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44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20" w:lineRule="atLeast" w:before="19"/>
              <w:ind w:left="341" w:right="157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53" w:hRule="atLeast"/>
        </w:trPr>
        <w:tc>
          <w:tcPr>
            <w:tcW w:w="1260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before="48"/>
              <w:ind w:left="177" w:right="159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85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8"/>
              <w:ind w:left="101" w:right="44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85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212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  <w:tc>
          <w:tcPr>
            <w:tcW w:w="985" w:type="dxa"/>
            <w:tcBorders>
              <w:top w:val="single" w:sz="34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65.220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4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336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0"/>
              <w:ind w:left="101" w:right="42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85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.216</w:t>
            </w:r>
          </w:p>
        </w:tc>
        <w:tc>
          <w:tcPr>
            <w:tcW w:w="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65.220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0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334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8"/>
              <w:ind w:left="101" w:right="44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85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9" w:lineRule="exact"/>
              <w:ind w:left="152"/>
              <w:rPr>
                <w:sz w:val="24"/>
              </w:rPr>
            </w:pPr>
            <w:r>
              <w:rPr>
                <w:sz w:val="24"/>
              </w:rPr>
              <w:t>3.623</w:t>
            </w:r>
          </w:p>
        </w:tc>
        <w:tc>
          <w:tcPr>
            <w:tcW w:w="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9" w:lineRule="exact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65.220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8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8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8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8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642" w:hRule="atLeast"/>
        </w:trPr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8"/>
              <w:ind w:left="101" w:right="41"/>
              <w:jc w:val="center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Largest</w:t>
            </w:r>
          </w:p>
          <w:p>
            <w:pPr>
              <w:pStyle w:val="TableParagraph"/>
              <w:spacing w:line="272" w:lineRule="exact" w:before="46"/>
              <w:ind w:left="101" w:right="37"/>
              <w:jc w:val="center"/>
              <w:rPr>
                <w:sz w:val="24"/>
              </w:rPr>
            </w:pPr>
            <w:r>
              <w:rPr>
                <w:sz w:val="24"/>
              </w:rPr>
              <w:t>Root</w:t>
            </w:r>
          </w:p>
        </w:tc>
        <w:tc>
          <w:tcPr>
            <w:tcW w:w="854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9" w:lineRule="exact"/>
              <w:ind w:left="152"/>
              <w:rPr>
                <w:sz w:val="24"/>
              </w:rPr>
            </w:pPr>
            <w:r>
              <w:rPr>
                <w:sz w:val="24"/>
              </w:rPr>
              <w:t>3.623</w:t>
            </w:r>
          </w:p>
        </w:tc>
        <w:tc>
          <w:tcPr>
            <w:tcW w:w="985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59" w:lineRule="exact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65.220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8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8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8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8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371" w:hRule="atLeast"/>
        </w:trPr>
        <w:tc>
          <w:tcPr>
            <w:tcW w:w="1260" w:type="dxa"/>
            <w:tcBorders>
              <w:top w:val="single" w:sz="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before="46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</w:p>
        </w:tc>
        <w:tc>
          <w:tcPr>
            <w:tcW w:w="1856" w:type="dxa"/>
            <w:tcBorders>
              <w:top w:val="single" w:sz="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6"/>
              <w:ind w:left="101" w:right="44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  <w:tc>
          <w:tcPr>
            <w:tcW w:w="98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10.357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6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6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6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  <w:tr>
        <w:trPr>
          <w:trHeight w:val="336" w:hRule="atLeast"/>
        </w:trPr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2" w:lineRule="exact"/>
              <w:ind w:left="371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10"/>
              <w:ind w:left="101" w:right="42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85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.635</w:t>
            </w:r>
          </w:p>
        </w:tc>
        <w:tc>
          <w:tcPr>
            <w:tcW w:w="985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10.357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10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  <w:tr>
        <w:trPr>
          <w:trHeight w:val="334" w:hRule="atLeast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8"/>
              <w:ind w:left="101" w:right="44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85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.575</w:t>
            </w:r>
          </w:p>
        </w:tc>
        <w:tc>
          <w:tcPr>
            <w:tcW w:w="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9" w:lineRule="exact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10.357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8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8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  <w:tr>
        <w:trPr>
          <w:trHeight w:val="641" w:hRule="atLeast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"/>
              <w:ind w:left="101" w:right="41"/>
              <w:jc w:val="center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Largest</w:t>
            </w:r>
          </w:p>
          <w:p>
            <w:pPr>
              <w:pStyle w:val="TableParagraph"/>
              <w:spacing w:before="43"/>
              <w:ind w:left="101" w:right="38"/>
              <w:jc w:val="center"/>
              <w:rPr>
                <w:sz w:val="24"/>
              </w:rPr>
            </w:pPr>
            <w:r>
              <w:rPr>
                <w:sz w:val="24"/>
              </w:rPr>
              <w:t>Root</w:t>
            </w:r>
          </w:p>
        </w:tc>
        <w:tc>
          <w:tcPr>
            <w:tcW w:w="85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41" w:lineRule="exact"/>
              <w:ind w:left="212"/>
              <w:rPr>
                <w:sz w:val="24"/>
              </w:rPr>
            </w:pPr>
            <w:r>
              <w:rPr>
                <w:sz w:val="24"/>
              </w:rPr>
              <w:t>.575</w:t>
            </w:r>
          </w:p>
        </w:tc>
        <w:tc>
          <w:tcPr>
            <w:tcW w:w="985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10.357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</w:tbl>
    <w:p>
      <w:pPr>
        <w:pStyle w:val="ListParagraph"/>
        <w:numPr>
          <w:ilvl w:val="0"/>
          <w:numId w:val="73"/>
        </w:numPr>
        <w:tabs>
          <w:tab w:pos="5246" w:val="left" w:leader="none"/>
        </w:tabs>
        <w:spacing w:line="240" w:lineRule="auto" w:before="0" w:after="0"/>
        <w:ind w:left="5245" w:right="0" w:hanging="226"/>
        <w:jc w:val="left"/>
        <w:rPr>
          <w:sz w:val="24"/>
        </w:rPr>
      </w:pPr>
      <w:r>
        <w:rPr>
          <w:sz w:val="24"/>
        </w:rPr>
        <w:t>Exact</w:t>
      </w:r>
      <w:r>
        <w:rPr>
          <w:spacing w:val="-1"/>
          <w:sz w:val="24"/>
        </w:rPr>
        <w:t> </w:t>
      </w:r>
      <w:r>
        <w:rPr>
          <w:sz w:val="24"/>
        </w:rPr>
        <w:t>statistic</w:t>
      </w:r>
    </w:p>
    <w:p>
      <w:pPr>
        <w:pStyle w:val="ListParagraph"/>
        <w:numPr>
          <w:ilvl w:val="0"/>
          <w:numId w:val="73"/>
        </w:numPr>
        <w:tabs>
          <w:tab w:pos="4687" w:val="left" w:leader="none"/>
        </w:tabs>
        <w:spacing w:line="240" w:lineRule="auto" w:before="54" w:after="0"/>
        <w:ind w:left="4259" w:right="3995" w:firstLine="187"/>
        <w:jc w:val="left"/>
        <w:rPr>
          <w:sz w:val="24"/>
        </w:rPr>
      </w:pPr>
      <w:r>
        <w:rPr>
          <w:sz w:val="24"/>
        </w:rPr>
        <w:t>Design: Intercept + group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Subjects</w:t>
      </w:r>
      <w:r>
        <w:rPr>
          <w:spacing w:val="-6"/>
          <w:sz w:val="24"/>
        </w:rPr>
        <w:t> </w:t>
      </w:r>
      <w:r>
        <w:rPr>
          <w:sz w:val="24"/>
        </w:rPr>
        <w:t>Design:</w:t>
      </w:r>
      <w:r>
        <w:rPr>
          <w:spacing w:val="-5"/>
          <w:sz w:val="24"/>
        </w:rPr>
        <w:t> </w:t>
      </w:r>
      <w:r>
        <w:rPr>
          <w:sz w:val="24"/>
        </w:rPr>
        <w:t>factor1</w:t>
      </w:r>
    </w:p>
    <w:p>
      <w:pPr>
        <w:pStyle w:val="Heading1"/>
        <w:spacing w:before="60"/>
        <w:ind w:left="3853"/>
        <w:rPr>
          <w:sz w:val="16"/>
        </w:rPr>
      </w:pPr>
      <w:r>
        <w:rPr/>
        <w:t>Mauchly's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Sphericity</w:t>
      </w:r>
      <w:r>
        <w:rPr>
          <w:position w:val="8"/>
          <w:sz w:val="16"/>
        </w:rPr>
        <w:t>b</w:t>
      </w:r>
    </w:p>
    <w:p>
      <w:pPr>
        <w:pStyle w:val="BodyText"/>
        <w:spacing w:before="55" w:after="22"/>
        <w:ind w:left="498" w:right="1103"/>
        <w:jc w:val="center"/>
      </w:pPr>
      <w:r>
        <w:rPr/>
        <w:t>Measure:TEST_SCORES</w:t>
      </w:r>
    </w:p>
    <w:tbl>
      <w:tblPr>
        <w:tblW w:w="0" w:type="auto"/>
        <w:jc w:val="left"/>
        <w:tblInd w:w="6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4"/>
        <w:gridCol w:w="1366"/>
        <w:gridCol w:w="1523"/>
        <w:gridCol w:w="728"/>
        <w:gridCol w:w="634"/>
        <w:gridCol w:w="1520"/>
        <w:gridCol w:w="1349"/>
        <w:gridCol w:w="1465"/>
      </w:tblGrid>
      <w:tr>
        <w:trPr>
          <w:trHeight w:val="304" w:hRule="atLeast"/>
        </w:trPr>
        <w:tc>
          <w:tcPr>
            <w:tcW w:w="884" w:type="dxa"/>
            <w:vMerge w:val="restart"/>
          </w:tcPr>
          <w:p>
            <w:pPr>
              <w:pStyle w:val="TableParagraph"/>
              <w:spacing w:before="84"/>
              <w:ind w:left="32" w:right="-15" w:hanging="1"/>
              <w:jc w:val="center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Effect</w:t>
            </w:r>
          </w:p>
        </w:tc>
        <w:tc>
          <w:tcPr>
            <w:tcW w:w="136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Mauchly's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</w:t>
            </w:r>
          </w:p>
        </w:tc>
        <w:tc>
          <w:tcPr>
            <w:tcW w:w="152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435" w:right="73" w:hanging="305"/>
              <w:rPr>
                <w:sz w:val="24"/>
              </w:rPr>
            </w:pPr>
            <w:r>
              <w:rPr>
                <w:sz w:val="24"/>
              </w:rPr>
              <w:t>Approx. Chi-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72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251" w:right="216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63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4334" w:type="dxa"/>
            <w:gridSpan w:val="3"/>
            <w:tcBorders>
              <w:top w:val="single" w:sz="34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750" w:right="1705"/>
              <w:jc w:val="center"/>
              <w:rPr>
                <w:sz w:val="24"/>
              </w:rPr>
            </w:pPr>
            <w:r>
              <w:rPr>
                <w:sz w:val="24"/>
              </w:rPr>
              <w:t>Epsilon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98" w:hRule="atLeast"/>
        </w:trPr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405" w:right="101" w:hanging="253"/>
              <w:rPr>
                <w:sz w:val="24"/>
              </w:rPr>
            </w:pPr>
            <w:r>
              <w:rPr>
                <w:sz w:val="24"/>
              </w:rPr>
              <w:t>Greenhouse- Geisser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47" w:right="14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6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66" w:right="20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</w:tr>
      <w:tr>
        <w:trPr>
          <w:trHeight w:val="336" w:hRule="atLeast"/>
        </w:trPr>
        <w:tc>
          <w:tcPr>
            <w:tcW w:w="884" w:type="dxa"/>
          </w:tcPr>
          <w:p>
            <w:pPr>
              <w:pStyle w:val="TableParagraph"/>
              <w:spacing w:before="22"/>
              <w:ind w:left="99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3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0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5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39" w:right="500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96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4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7" w:right="13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6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66" w:right="20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</w:tbl>
    <w:p>
      <w:pPr>
        <w:pStyle w:val="BodyText"/>
        <w:ind w:left="2641" w:right="1494" w:hanging="1745"/>
      </w:pPr>
      <w:r>
        <w:rPr/>
        <w:t>Tests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2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covariance matrix 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orthonormalized</w:t>
      </w:r>
      <w:r>
        <w:rPr>
          <w:spacing w:val="-1"/>
        </w:rPr>
        <w:t> </w:t>
      </w:r>
      <w:r>
        <w:rPr/>
        <w:t>transformed</w:t>
      </w:r>
      <w:r>
        <w:rPr>
          <w:spacing w:val="-57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variables is proportional to an identity</w:t>
      </w:r>
      <w:r>
        <w:rPr>
          <w:spacing w:val="-3"/>
        </w:rPr>
        <w:t> </w:t>
      </w:r>
      <w:r>
        <w:rPr/>
        <w:t>matrix.</w:t>
      </w:r>
    </w:p>
    <w:p>
      <w:pPr>
        <w:pStyle w:val="BodyText"/>
        <w:spacing w:before="54"/>
        <w:ind w:left="2300" w:right="1346" w:hanging="1558"/>
      </w:pPr>
      <w:r>
        <w:rPr/>
        <w:t>a.</w:t>
      </w:r>
      <w:r>
        <w:rPr>
          <w:spacing w:val="-1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used to</w:t>
      </w:r>
      <w:r>
        <w:rPr>
          <w:spacing w:val="1"/>
        </w:rPr>
        <w:t> </w:t>
      </w:r>
      <w:r>
        <w:rPr/>
        <w:t>adjust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degrees of</w:t>
      </w:r>
      <w:r>
        <w:rPr>
          <w:spacing w:val="-1"/>
        </w:rPr>
        <w:t> </w:t>
      </w:r>
      <w:r>
        <w:rPr/>
        <w:t>freedom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averaged</w:t>
      </w:r>
      <w:r>
        <w:rPr>
          <w:spacing w:val="-1"/>
        </w:rPr>
        <w:t> </w:t>
      </w:r>
      <w:r>
        <w:rPr/>
        <w:t>tests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significance. Corrected</w:t>
      </w:r>
      <w:r>
        <w:rPr>
          <w:spacing w:val="-57"/>
        </w:rPr>
        <w:t> </w:t>
      </w:r>
      <w:r>
        <w:rPr/>
        <w:t>tests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displayed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Tests of</w:t>
      </w:r>
      <w:r>
        <w:rPr>
          <w:spacing w:val="-1"/>
        </w:rPr>
        <w:t> </w:t>
      </w:r>
      <w:r>
        <w:rPr/>
        <w:t>Within-Subjects</w:t>
      </w:r>
      <w:r>
        <w:rPr>
          <w:spacing w:val="-2"/>
        </w:rPr>
        <w:t> </w:t>
      </w:r>
      <w:r>
        <w:rPr/>
        <w:t>Effects table.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14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856"/>
        <w:gridCol w:w="854"/>
        <w:gridCol w:w="985"/>
        <w:gridCol w:w="1166"/>
        <w:gridCol w:w="1005"/>
        <w:gridCol w:w="794"/>
        <w:gridCol w:w="1449"/>
      </w:tblGrid>
      <w:tr>
        <w:trPr>
          <w:trHeight w:val="297" w:hRule="atLeast"/>
        </w:trPr>
        <w:tc>
          <w:tcPr>
            <w:tcW w:w="3116" w:type="dxa"/>
            <w:gridSpan w:val="2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4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85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-24" w:right="-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ultivariate</w:t>
            </w:r>
          </w:p>
        </w:tc>
        <w:tc>
          <w:tcPr>
            <w:tcW w:w="1166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116"/>
              <w:rPr>
                <w:b/>
                <w:sz w:val="16"/>
              </w:rPr>
            </w:pPr>
            <w:r>
              <w:rPr>
                <w:b/>
                <w:sz w:val="24"/>
              </w:rPr>
              <w:t>Tests</w:t>
            </w:r>
            <w:r>
              <w:rPr>
                <w:b/>
                <w:position w:val="8"/>
                <w:sz w:val="16"/>
              </w:rPr>
              <w:t>b</w:t>
            </w:r>
          </w:p>
        </w:tc>
        <w:tc>
          <w:tcPr>
            <w:tcW w:w="1005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4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9" w:type="dxa"/>
            <w:tcBorders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9" w:hRule="atLeast"/>
        </w:trPr>
        <w:tc>
          <w:tcPr>
            <w:tcW w:w="311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72" w:lineRule="exact"/>
              <w:ind w:left="1241" w:right="1202"/>
              <w:jc w:val="center"/>
              <w:rPr>
                <w:sz w:val="24"/>
              </w:rPr>
            </w:pPr>
            <w:r>
              <w:rPr>
                <w:sz w:val="24"/>
              </w:rPr>
              <w:t>Effect</w:t>
            </w:r>
          </w:p>
        </w:tc>
        <w:tc>
          <w:tcPr>
            <w:tcW w:w="8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72" w:lineRule="exact"/>
              <w:ind w:left="135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985" w:type="dxa"/>
            <w:tcBorders>
              <w:top w:val="single" w:sz="18" w:space="0" w:color="000000"/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72" w:lineRule="exact"/>
              <w:ind w:left="4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6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19"/>
              <w:ind w:left="498" w:right="-2" w:hanging="440"/>
              <w:rPr>
                <w:sz w:val="24"/>
              </w:rPr>
            </w:pPr>
            <w:r>
              <w:rPr>
                <w:spacing w:val="-1"/>
                <w:sz w:val="24"/>
              </w:rPr>
              <w:t>Hypothesis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00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spacing w:line="272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44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20" w:lineRule="atLeast" w:before="19"/>
              <w:ind w:left="341" w:right="157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53" w:hRule="atLeast"/>
        </w:trPr>
        <w:tc>
          <w:tcPr>
            <w:tcW w:w="1260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before="50"/>
              <w:ind w:left="177" w:right="159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85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50"/>
              <w:ind w:left="101" w:right="44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85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212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  <w:tc>
          <w:tcPr>
            <w:tcW w:w="985" w:type="dxa"/>
            <w:tcBorders>
              <w:top w:val="single" w:sz="34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65.220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0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4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50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336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0"/>
              <w:ind w:left="101" w:right="42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85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.216</w:t>
            </w:r>
          </w:p>
        </w:tc>
        <w:tc>
          <w:tcPr>
            <w:tcW w:w="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65.220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0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334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8"/>
              <w:ind w:left="101" w:right="44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85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9" w:lineRule="exact"/>
              <w:ind w:left="152"/>
              <w:rPr>
                <w:sz w:val="24"/>
              </w:rPr>
            </w:pPr>
            <w:r>
              <w:rPr>
                <w:sz w:val="24"/>
              </w:rPr>
              <w:t>3.623</w:t>
            </w:r>
          </w:p>
        </w:tc>
        <w:tc>
          <w:tcPr>
            <w:tcW w:w="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9" w:lineRule="exact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65.220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8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8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8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8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642" w:hRule="atLeast"/>
        </w:trPr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0"/>
              <w:ind w:left="101" w:right="41"/>
              <w:jc w:val="center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Largest</w:t>
            </w:r>
          </w:p>
          <w:p>
            <w:pPr>
              <w:pStyle w:val="TableParagraph"/>
              <w:spacing w:line="272" w:lineRule="exact" w:before="44"/>
              <w:ind w:left="101" w:right="37"/>
              <w:jc w:val="center"/>
              <w:rPr>
                <w:sz w:val="24"/>
              </w:rPr>
            </w:pPr>
            <w:r>
              <w:rPr>
                <w:sz w:val="24"/>
              </w:rPr>
              <w:t>Root</w:t>
            </w:r>
          </w:p>
        </w:tc>
        <w:tc>
          <w:tcPr>
            <w:tcW w:w="854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52"/>
              <w:rPr>
                <w:sz w:val="24"/>
              </w:rPr>
            </w:pPr>
            <w:r>
              <w:rPr>
                <w:sz w:val="24"/>
              </w:rPr>
              <w:t>3.623</w:t>
            </w:r>
          </w:p>
        </w:tc>
        <w:tc>
          <w:tcPr>
            <w:tcW w:w="985" w:type="dxa"/>
            <w:tcBorders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65.220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0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371" w:hRule="atLeast"/>
        </w:trPr>
        <w:tc>
          <w:tcPr>
            <w:tcW w:w="1260" w:type="dxa"/>
            <w:tcBorders>
              <w:top w:val="single" w:sz="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before="48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</w:p>
        </w:tc>
        <w:tc>
          <w:tcPr>
            <w:tcW w:w="1856" w:type="dxa"/>
            <w:tcBorders>
              <w:top w:val="single" w:sz="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8"/>
              <w:ind w:left="101" w:right="44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212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  <w:tc>
          <w:tcPr>
            <w:tcW w:w="98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10.357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8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  <w:tr>
        <w:trPr>
          <w:trHeight w:val="336" w:hRule="atLeast"/>
        </w:trPr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2" w:lineRule="exact"/>
              <w:ind w:left="371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10"/>
              <w:ind w:left="101" w:right="42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85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.635</w:t>
            </w:r>
          </w:p>
        </w:tc>
        <w:tc>
          <w:tcPr>
            <w:tcW w:w="985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10.357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0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10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  <w:tr>
        <w:trPr>
          <w:trHeight w:val="334" w:hRule="atLeast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8"/>
              <w:ind w:left="101" w:right="44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854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.575</w:t>
            </w:r>
          </w:p>
        </w:tc>
        <w:tc>
          <w:tcPr>
            <w:tcW w:w="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9" w:lineRule="exact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10.357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8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8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  <w:tr>
        <w:trPr>
          <w:trHeight w:val="641" w:hRule="atLeast"/>
        </w:trPr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"/>
              <w:ind w:left="101" w:right="41"/>
              <w:jc w:val="center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Largest</w:t>
            </w:r>
          </w:p>
          <w:p>
            <w:pPr>
              <w:pStyle w:val="TableParagraph"/>
              <w:spacing w:before="43"/>
              <w:ind w:left="101" w:right="38"/>
              <w:jc w:val="center"/>
              <w:rPr>
                <w:sz w:val="24"/>
              </w:rPr>
            </w:pPr>
            <w:r>
              <w:rPr>
                <w:sz w:val="24"/>
              </w:rPr>
              <w:t>Root</w:t>
            </w:r>
          </w:p>
        </w:tc>
        <w:tc>
          <w:tcPr>
            <w:tcW w:w="85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41" w:lineRule="exact"/>
              <w:ind w:left="212"/>
              <w:rPr>
                <w:sz w:val="24"/>
              </w:rPr>
            </w:pPr>
            <w:r>
              <w:rPr>
                <w:sz w:val="24"/>
              </w:rPr>
              <w:t>.575</w:t>
            </w:r>
          </w:p>
        </w:tc>
        <w:tc>
          <w:tcPr>
            <w:tcW w:w="985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54" w:right="15"/>
              <w:jc w:val="center"/>
              <w:rPr>
                <w:sz w:val="24"/>
              </w:rPr>
            </w:pPr>
            <w:r>
              <w:rPr>
                <w:sz w:val="24"/>
              </w:rPr>
              <w:t>10.357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81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44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</w:tbl>
    <w:p>
      <w:pPr>
        <w:pStyle w:val="ListParagraph"/>
        <w:numPr>
          <w:ilvl w:val="0"/>
          <w:numId w:val="74"/>
        </w:numPr>
        <w:tabs>
          <w:tab w:pos="5246" w:val="left" w:leader="none"/>
        </w:tabs>
        <w:spacing w:line="270" w:lineRule="exact" w:before="0" w:after="0"/>
        <w:ind w:left="5245" w:right="0" w:hanging="226"/>
        <w:jc w:val="left"/>
        <w:rPr>
          <w:sz w:val="24"/>
        </w:rPr>
      </w:pPr>
      <w:r>
        <w:rPr>
          <w:sz w:val="24"/>
        </w:rPr>
        <w:t>Exact</w:t>
      </w:r>
      <w:r>
        <w:rPr>
          <w:spacing w:val="-1"/>
          <w:sz w:val="24"/>
        </w:rPr>
        <w:t> </w:t>
      </w:r>
      <w:r>
        <w:rPr>
          <w:sz w:val="24"/>
        </w:rPr>
        <w:t>statistic</w:t>
      </w:r>
    </w:p>
    <w:p>
      <w:pPr>
        <w:pStyle w:val="ListParagraph"/>
        <w:numPr>
          <w:ilvl w:val="0"/>
          <w:numId w:val="74"/>
        </w:numPr>
        <w:tabs>
          <w:tab w:pos="4250" w:val="left" w:leader="none"/>
        </w:tabs>
        <w:spacing w:line="240" w:lineRule="auto" w:before="60" w:after="0"/>
        <w:ind w:left="3825" w:right="4430" w:firstLine="184"/>
        <w:jc w:val="left"/>
        <w:rPr>
          <w:sz w:val="24"/>
        </w:rPr>
      </w:pPr>
      <w:r>
        <w:rPr>
          <w:sz w:val="24"/>
        </w:rPr>
        <w:t>Design: Intercept + group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9"/>
          <w:sz w:val="24"/>
        </w:rPr>
        <w:t> </w:t>
      </w:r>
      <w:r>
        <w:rPr>
          <w:sz w:val="24"/>
        </w:rPr>
        <w:t>Subjects</w:t>
      </w:r>
      <w:r>
        <w:rPr>
          <w:spacing w:val="-6"/>
          <w:sz w:val="24"/>
        </w:rPr>
        <w:t> </w:t>
      </w:r>
      <w:r>
        <w:rPr>
          <w:sz w:val="24"/>
        </w:rPr>
        <w:t>Design:</w:t>
      </w:r>
      <w:r>
        <w:rPr>
          <w:spacing w:val="-4"/>
          <w:sz w:val="24"/>
        </w:rPr>
        <w:t> </w:t>
      </w:r>
      <w:r>
        <w:rPr>
          <w:sz w:val="24"/>
        </w:rPr>
        <w:t>factor1</w:t>
      </w:r>
    </w:p>
    <w:p>
      <w:pPr>
        <w:pStyle w:val="BodyText"/>
        <w:rPr>
          <w:sz w:val="26"/>
        </w:rPr>
      </w:pPr>
    </w:p>
    <w:p>
      <w:pPr>
        <w:pStyle w:val="Heading1"/>
        <w:spacing w:before="164"/>
        <w:ind w:left="1499" w:right="1103"/>
        <w:jc w:val="center"/>
      </w:pPr>
      <w:r>
        <w:rPr/>
        <w:t>Tests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Within-Subjects</w:t>
      </w:r>
      <w:r>
        <w:rPr>
          <w:spacing w:val="-2"/>
        </w:rPr>
        <w:t> </w:t>
      </w:r>
      <w:r>
        <w:rPr/>
        <w:t>Effects</w:t>
      </w:r>
    </w:p>
    <w:p>
      <w:pPr>
        <w:pStyle w:val="BodyText"/>
        <w:spacing w:before="55" w:after="40"/>
        <w:ind w:left="1498" w:right="1103"/>
        <w:jc w:val="center"/>
      </w:pPr>
      <w:r>
        <w:rPr/>
        <w:t>Measure:TEST_SCORES</w:t>
      </w:r>
    </w:p>
    <w:tbl>
      <w:tblPr>
        <w:tblW w:w="0" w:type="auto"/>
        <w:jc w:val="left"/>
        <w:tblInd w:w="73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6"/>
        <w:gridCol w:w="2069"/>
        <w:gridCol w:w="1472"/>
        <w:gridCol w:w="928"/>
        <w:gridCol w:w="1412"/>
        <w:gridCol w:w="1021"/>
        <w:gridCol w:w="807"/>
        <w:gridCol w:w="1261"/>
      </w:tblGrid>
      <w:tr>
        <w:trPr>
          <w:trHeight w:val="612" w:hRule="atLeast"/>
        </w:trPr>
        <w:tc>
          <w:tcPr>
            <w:tcW w:w="3415" w:type="dxa"/>
            <w:gridSpan w:val="2"/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1349" w:right="1314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7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23" w:right="54" w:hanging="13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92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117" w:right="86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53" w:right="23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26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241" w:right="72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40" w:hRule="atLeast"/>
        </w:trPr>
        <w:tc>
          <w:tcPr>
            <w:tcW w:w="134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2"/>
              <w:ind w:left="323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2069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51" w:right="6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7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11055.625</w:t>
            </w:r>
          </w:p>
        </w:tc>
        <w:tc>
          <w:tcPr>
            <w:tcW w:w="9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5" w:right="22"/>
              <w:jc w:val="center"/>
              <w:rPr>
                <w:sz w:val="24"/>
              </w:rPr>
            </w:pPr>
            <w:r>
              <w:rPr>
                <w:sz w:val="24"/>
              </w:rPr>
              <w:t>11055.625</w:t>
            </w:r>
          </w:p>
        </w:tc>
        <w:tc>
          <w:tcPr>
            <w:tcW w:w="10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61" w:right="32"/>
              <w:jc w:val="center"/>
              <w:rPr>
                <w:sz w:val="24"/>
              </w:rPr>
            </w:pPr>
            <w:r>
              <w:rPr>
                <w:sz w:val="24"/>
              </w:rPr>
              <w:t>65.220</w:t>
            </w:r>
          </w:p>
        </w:tc>
        <w:tc>
          <w:tcPr>
            <w:tcW w:w="80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340" w:hRule="atLeast"/>
        </w:trPr>
        <w:tc>
          <w:tcPr>
            <w:tcW w:w="134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2"/>
              <w:ind w:left="51" w:right="8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11055.625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55" w:right="22"/>
              <w:jc w:val="center"/>
              <w:rPr>
                <w:sz w:val="24"/>
              </w:rPr>
            </w:pPr>
            <w:r>
              <w:rPr>
                <w:sz w:val="24"/>
              </w:rPr>
              <w:t>11055.625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61" w:right="32"/>
              <w:jc w:val="center"/>
              <w:rPr>
                <w:sz w:val="24"/>
              </w:rPr>
            </w:pPr>
            <w:r>
              <w:rPr>
                <w:sz w:val="24"/>
              </w:rPr>
              <w:t>65.220</w:t>
            </w:r>
          </w:p>
        </w:tc>
        <w:tc>
          <w:tcPr>
            <w:tcW w:w="8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2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331" w:hRule="atLeast"/>
        </w:trPr>
        <w:tc>
          <w:tcPr>
            <w:tcW w:w="134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51" w:right="7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11055.625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5" w:right="22"/>
              <w:jc w:val="center"/>
              <w:rPr>
                <w:sz w:val="24"/>
              </w:rPr>
            </w:pPr>
            <w:r>
              <w:rPr>
                <w:sz w:val="24"/>
              </w:rPr>
              <w:t>11055.625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61" w:right="32"/>
              <w:jc w:val="center"/>
              <w:rPr>
                <w:sz w:val="24"/>
              </w:rPr>
            </w:pPr>
            <w:r>
              <w:rPr>
                <w:sz w:val="24"/>
              </w:rPr>
              <w:t>65.220</w:t>
            </w:r>
          </w:p>
        </w:tc>
        <w:tc>
          <w:tcPr>
            <w:tcW w:w="8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334" w:hRule="atLeast"/>
        </w:trPr>
        <w:tc>
          <w:tcPr>
            <w:tcW w:w="1346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51" w:right="5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7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11055.625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5" w:right="22"/>
              <w:jc w:val="center"/>
              <w:rPr>
                <w:sz w:val="24"/>
              </w:rPr>
            </w:pPr>
            <w:r>
              <w:rPr>
                <w:sz w:val="24"/>
              </w:rPr>
              <w:t>11055.625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61" w:right="32"/>
              <w:jc w:val="center"/>
              <w:rPr>
                <w:sz w:val="24"/>
              </w:rPr>
            </w:pPr>
            <w:r>
              <w:rPr>
                <w:sz w:val="24"/>
              </w:rPr>
              <w:t>65.220</w:t>
            </w:r>
          </w:p>
        </w:tc>
        <w:tc>
          <w:tcPr>
            <w:tcW w:w="8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333" w:hRule="atLeast"/>
        </w:trPr>
        <w:tc>
          <w:tcPr>
            <w:tcW w:w="1346" w:type="dxa"/>
            <w:vMerge w:val="restart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383" w:right="224" w:hanging="149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69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51" w:right="6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7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1755.625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5" w:right="22"/>
              <w:jc w:val="center"/>
              <w:rPr>
                <w:sz w:val="24"/>
              </w:rPr>
            </w:pPr>
            <w:r>
              <w:rPr>
                <w:sz w:val="24"/>
              </w:rPr>
              <w:t>1755.625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61" w:right="32"/>
              <w:jc w:val="center"/>
              <w:rPr>
                <w:sz w:val="24"/>
              </w:rPr>
            </w:pPr>
            <w:r>
              <w:rPr>
                <w:sz w:val="24"/>
              </w:rPr>
              <w:t>10.357</w:t>
            </w:r>
          </w:p>
        </w:tc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  <w:tr>
        <w:trPr>
          <w:trHeight w:val="326" w:hRule="atLeast"/>
        </w:trPr>
        <w:tc>
          <w:tcPr>
            <w:tcW w:w="134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5"/>
              <w:ind w:left="51" w:right="8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1755.625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55" w:right="22"/>
              <w:jc w:val="center"/>
              <w:rPr>
                <w:sz w:val="24"/>
              </w:rPr>
            </w:pPr>
            <w:r>
              <w:rPr>
                <w:sz w:val="24"/>
              </w:rPr>
              <w:t>1755.625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61" w:right="32"/>
              <w:jc w:val="center"/>
              <w:rPr>
                <w:sz w:val="24"/>
              </w:rPr>
            </w:pPr>
            <w:r>
              <w:rPr>
                <w:sz w:val="24"/>
              </w:rPr>
              <w:t>10.357</w:t>
            </w:r>
          </w:p>
        </w:tc>
        <w:tc>
          <w:tcPr>
            <w:tcW w:w="8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  <w:tr>
        <w:trPr>
          <w:trHeight w:val="316" w:hRule="atLeast"/>
        </w:trPr>
        <w:tc>
          <w:tcPr>
            <w:tcW w:w="134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5"/>
              <w:ind w:left="51" w:right="7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1755.625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55" w:right="22"/>
              <w:jc w:val="center"/>
              <w:rPr>
                <w:sz w:val="24"/>
              </w:rPr>
            </w:pPr>
            <w:r>
              <w:rPr>
                <w:sz w:val="24"/>
              </w:rPr>
              <w:t>1755.625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61" w:right="32"/>
              <w:jc w:val="center"/>
              <w:rPr>
                <w:sz w:val="24"/>
              </w:rPr>
            </w:pPr>
            <w:r>
              <w:rPr>
                <w:sz w:val="24"/>
              </w:rPr>
              <w:t>10.357</w:t>
            </w:r>
          </w:p>
        </w:tc>
        <w:tc>
          <w:tcPr>
            <w:tcW w:w="8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5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  <w:tr>
        <w:trPr>
          <w:trHeight w:val="327" w:hRule="atLeast"/>
        </w:trPr>
        <w:tc>
          <w:tcPr>
            <w:tcW w:w="1346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51" w:right="6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7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1755.625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55" w:right="22"/>
              <w:jc w:val="center"/>
              <w:rPr>
                <w:sz w:val="24"/>
              </w:rPr>
            </w:pPr>
            <w:r>
              <w:rPr>
                <w:sz w:val="24"/>
              </w:rPr>
              <w:t>1755.625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61" w:right="32"/>
              <w:jc w:val="center"/>
              <w:rPr>
                <w:sz w:val="24"/>
              </w:rPr>
            </w:pPr>
            <w:r>
              <w:rPr>
                <w:sz w:val="24"/>
              </w:rPr>
              <w:t>10.357</w:t>
            </w:r>
          </w:p>
        </w:tc>
        <w:tc>
          <w:tcPr>
            <w:tcW w:w="8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26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  <w:tr>
        <w:trPr>
          <w:trHeight w:val="318" w:hRule="atLeast"/>
        </w:trPr>
        <w:tc>
          <w:tcPr>
            <w:tcW w:w="1346" w:type="dxa"/>
            <w:vMerge w:val="restart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8" w:right="8"/>
              <w:jc w:val="center"/>
              <w:rPr>
                <w:sz w:val="24"/>
              </w:rPr>
            </w:pPr>
            <w:r>
              <w:rPr>
                <w:sz w:val="24"/>
              </w:rPr>
              <w:t>Error(factor1</w:t>
            </w:r>
          </w:p>
          <w:p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2069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51" w:right="6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7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3051.250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18" w:right="8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5" w:right="22"/>
              <w:jc w:val="center"/>
              <w:rPr>
                <w:sz w:val="24"/>
              </w:rPr>
            </w:pPr>
            <w:r>
              <w:rPr>
                <w:sz w:val="24"/>
              </w:rPr>
              <w:t>169.514</w:t>
            </w:r>
          </w:p>
        </w:tc>
        <w:tc>
          <w:tcPr>
            <w:tcW w:w="10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1" w:hRule="atLeast"/>
        </w:trPr>
        <w:tc>
          <w:tcPr>
            <w:tcW w:w="134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1" w:lineRule="exact" w:before="10"/>
              <w:ind w:left="51" w:right="8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0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3051.250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0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0"/>
              <w:ind w:left="55" w:right="22"/>
              <w:jc w:val="center"/>
              <w:rPr>
                <w:sz w:val="24"/>
              </w:rPr>
            </w:pPr>
            <w:r>
              <w:rPr>
                <w:sz w:val="24"/>
              </w:rPr>
              <w:t>169.514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34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7" w:lineRule="exact"/>
              <w:ind w:left="51" w:right="7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7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3051.250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55" w:right="22"/>
              <w:jc w:val="center"/>
              <w:rPr>
                <w:sz w:val="24"/>
              </w:rPr>
            </w:pPr>
            <w:r>
              <w:rPr>
                <w:sz w:val="24"/>
              </w:rPr>
              <w:t>169.514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34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71" w:lineRule="exact"/>
              <w:ind w:left="51" w:right="6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7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3051.250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41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55" w:right="22"/>
              <w:jc w:val="center"/>
              <w:rPr>
                <w:sz w:val="24"/>
              </w:rPr>
            </w:pPr>
            <w:r>
              <w:rPr>
                <w:sz w:val="24"/>
              </w:rPr>
              <w:t>169.514</w:t>
            </w:r>
          </w:p>
        </w:tc>
        <w:tc>
          <w:tcPr>
            <w:tcW w:w="102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1"/>
        <w:ind w:left="1564" w:right="706"/>
        <w:jc w:val="center"/>
      </w:pPr>
      <w:r>
        <w:rPr/>
        <w:t>Tests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Within-Subjects</w:t>
      </w:r>
      <w:r>
        <w:rPr>
          <w:spacing w:val="-2"/>
        </w:rPr>
        <w:t> </w:t>
      </w:r>
      <w:r>
        <w:rPr/>
        <w:t>Contrasts</w:t>
      </w:r>
    </w:p>
    <w:p>
      <w:pPr>
        <w:pStyle w:val="BodyText"/>
        <w:spacing w:before="56" w:after="39"/>
        <w:ind w:left="1564" w:right="708"/>
        <w:jc w:val="center"/>
      </w:pPr>
      <w:r>
        <w:rPr/>
        <w:t>Measure:TEST_SCORES</w:t>
      </w:r>
    </w:p>
    <w:tbl>
      <w:tblPr>
        <w:tblW w:w="0" w:type="auto"/>
        <w:jc w:val="left"/>
        <w:tblInd w:w="10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930"/>
        <w:gridCol w:w="1521"/>
        <w:gridCol w:w="1056"/>
        <w:gridCol w:w="1370"/>
        <w:gridCol w:w="1056"/>
        <w:gridCol w:w="1058"/>
        <w:gridCol w:w="1305"/>
      </w:tblGrid>
      <w:tr>
        <w:trPr>
          <w:trHeight w:val="612" w:hRule="atLeast"/>
        </w:trPr>
        <w:tc>
          <w:tcPr>
            <w:tcW w:w="1875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15" w:right="118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930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49" w:right="80" w:hanging="13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85" w:right="145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65" w:right="18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30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274" w:right="83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35" w:hRule="atLeast"/>
        </w:trPr>
        <w:tc>
          <w:tcPr>
            <w:tcW w:w="1875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23"/>
              <w:ind w:left="215" w:right="121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930" w:type="dxa"/>
            <w:tcBorders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3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2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249"/>
              <w:rPr>
                <w:sz w:val="24"/>
              </w:rPr>
            </w:pPr>
            <w:r>
              <w:rPr>
                <w:sz w:val="24"/>
              </w:rPr>
              <w:t>11055.625</w:t>
            </w:r>
          </w:p>
        </w:tc>
        <w:tc>
          <w:tcPr>
            <w:tcW w:w="10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11055.625</w:t>
            </w:r>
          </w:p>
        </w:tc>
        <w:tc>
          <w:tcPr>
            <w:tcW w:w="10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88" w:right="143"/>
              <w:jc w:val="center"/>
              <w:rPr>
                <w:sz w:val="24"/>
              </w:rPr>
            </w:pPr>
            <w:r>
              <w:rPr>
                <w:sz w:val="24"/>
              </w:rPr>
              <w:t>65.220</w:t>
            </w:r>
          </w:p>
        </w:tc>
        <w:tc>
          <w:tcPr>
            <w:tcW w:w="10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65" w:right="1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5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436" w:right="376"/>
              <w:jc w:val="center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</w:tr>
      <w:tr>
        <w:trPr>
          <w:trHeight w:val="337" w:hRule="atLeast"/>
        </w:trPr>
        <w:tc>
          <w:tcPr>
            <w:tcW w:w="187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22"/>
              <w:ind w:left="215" w:right="121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930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09"/>
              <w:rPr>
                <w:sz w:val="24"/>
              </w:rPr>
            </w:pPr>
            <w:r>
              <w:rPr>
                <w:sz w:val="24"/>
              </w:rPr>
              <w:t>1755.625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1755.625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88" w:right="143"/>
              <w:jc w:val="center"/>
              <w:rPr>
                <w:sz w:val="24"/>
              </w:rPr>
            </w:pPr>
            <w:r>
              <w:rPr>
                <w:sz w:val="24"/>
              </w:rPr>
              <w:t>10.357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65" w:right="16"/>
              <w:jc w:val="center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436" w:right="376"/>
              <w:jc w:val="center"/>
              <w:rPr>
                <w:sz w:val="24"/>
              </w:rPr>
            </w:pPr>
            <w:r>
              <w:rPr>
                <w:sz w:val="24"/>
              </w:rPr>
              <w:t>.365</w:t>
            </w:r>
          </w:p>
        </w:tc>
      </w:tr>
      <w:tr>
        <w:trPr>
          <w:trHeight w:val="380" w:hRule="atLeast"/>
        </w:trPr>
        <w:tc>
          <w:tcPr>
            <w:tcW w:w="1875" w:type="dxa"/>
            <w:tcBorders>
              <w:top w:val="single" w:sz="8" w:space="0" w:color="000000"/>
              <w:right w:val="nil"/>
            </w:tcBorders>
          </w:tcPr>
          <w:p>
            <w:pPr>
              <w:pStyle w:val="TableParagraph"/>
              <w:spacing w:before="66"/>
              <w:ind w:left="215" w:right="121"/>
              <w:jc w:val="center"/>
              <w:rPr>
                <w:sz w:val="24"/>
              </w:rPr>
            </w:pPr>
            <w:r>
              <w:rPr>
                <w:sz w:val="24"/>
              </w:rPr>
              <w:t>Error(factor1)</w:t>
            </w:r>
          </w:p>
        </w:tc>
        <w:tc>
          <w:tcPr>
            <w:tcW w:w="930" w:type="dxa"/>
            <w:tcBorders>
              <w:top w:val="single" w:sz="8" w:space="0" w:color="000000"/>
              <w:left w:val="nil"/>
            </w:tcBorders>
          </w:tcPr>
          <w:p>
            <w:pPr>
              <w:pStyle w:val="TableParagraph"/>
              <w:spacing w:before="66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2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309"/>
              <w:rPr>
                <w:sz w:val="24"/>
              </w:rPr>
            </w:pPr>
            <w:r>
              <w:rPr>
                <w:sz w:val="24"/>
              </w:rPr>
              <w:t>3051.250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86" w:right="14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169.514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spacing w:before="1" w:after="29"/>
        <w:ind w:left="3037"/>
        <w:rPr>
          <w:sz w:val="16"/>
        </w:rPr>
      </w:pPr>
      <w:r>
        <w:rPr/>
        <w:t>Levene's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Equality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Error</w:t>
      </w:r>
      <w:r>
        <w:rPr>
          <w:spacing w:val="-2"/>
        </w:rPr>
        <w:t> </w:t>
      </w:r>
      <w:r>
        <w:rPr/>
        <w:t>Variances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25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018"/>
        <w:gridCol w:w="1021"/>
        <w:gridCol w:w="1023"/>
        <w:gridCol w:w="1021"/>
      </w:tblGrid>
      <w:tr>
        <w:trPr>
          <w:trHeight w:val="379" w:hRule="atLeast"/>
        </w:trPr>
        <w:tc>
          <w:tcPr>
            <w:tcW w:w="15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2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73" w:right="32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340" w:right="302"/>
              <w:jc w:val="center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0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0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02" w:hRule="atLeast"/>
        </w:trPr>
        <w:tc>
          <w:tcPr>
            <w:tcW w:w="1592" w:type="dxa"/>
            <w:tcBorders>
              <w:bottom w:val="nil"/>
            </w:tcBorders>
          </w:tcPr>
          <w:p>
            <w:pPr>
              <w:pStyle w:val="TableParagraph"/>
              <w:spacing w:before="70"/>
              <w:ind w:left="77" w:right="37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101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156" w:right="12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340" w:right="30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2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0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358" w:hRule="atLeast"/>
        </w:trPr>
        <w:tc>
          <w:tcPr>
            <w:tcW w:w="1592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77" w:right="38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101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156" w:right="129"/>
              <w:jc w:val="center"/>
              <w:rPr>
                <w:sz w:val="24"/>
              </w:rPr>
            </w:pPr>
            <w:r>
              <w:rPr>
                <w:sz w:val="24"/>
              </w:rPr>
              <w:t>11.551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340" w:right="30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46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</w:tr>
    </w:tbl>
    <w:p>
      <w:pPr>
        <w:pStyle w:val="BodyText"/>
        <w:spacing w:line="278" w:lineRule="auto" w:before="40"/>
        <w:ind w:left="3351" w:right="3368" w:hanging="557"/>
      </w:pPr>
      <w:r>
        <w:rPr/>
        <w:t>Tests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of the</w:t>
      </w:r>
      <w:r>
        <w:rPr>
          <w:spacing w:val="-57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is equal</w:t>
      </w:r>
      <w:r>
        <w:rPr>
          <w:spacing w:val="-1"/>
        </w:rPr>
        <w:t> </w:t>
      </w:r>
      <w:r>
        <w:rPr/>
        <w:t>across groups.</w:t>
      </w:r>
    </w:p>
    <w:p>
      <w:pPr>
        <w:pStyle w:val="BodyText"/>
        <w:spacing w:line="280" w:lineRule="auto" w:before="58"/>
        <w:ind w:left="3834" w:right="4418" w:firstLine="192"/>
      </w:pPr>
      <w:r>
        <w:rPr/>
        <w:t>a. Design: Intercept + group</w:t>
      </w:r>
      <w:r>
        <w:rPr>
          <w:spacing w:val="1"/>
        </w:rPr>
        <w:t> </w:t>
      </w:r>
      <w:r>
        <w:rPr/>
        <w:t>Within</w:t>
      </w:r>
      <w:r>
        <w:rPr>
          <w:spacing w:val="-8"/>
        </w:rPr>
        <w:t> </w:t>
      </w:r>
      <w:r>
        <w:rPr/>
        <w:t>Subjects</w:t>
      </w:r>
      <w:r>
        <w:rPr>
          <w:spacing w:val="-6"/>
        </w:rPr>
        <w:t> </w:t>
      </w:r>
      <w:r>
        <w:rPr/>
        <w:t>Design:</w:t>
      </w:r>
      <w:r>
        <w:rPr>
          <w:spacing w:val="-5"/>
        </w:rPr>
        <w:t> </w:t>
      </w:r>
      <w:r>
        <w:rPr/>
        <w:t>factor1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ind w:left="1333" w:right="1103"/>
        <w:jc w:val="center"/>
      </w:pPr>
      <w:r>
        <w:rPr/>
        <w:t>Tests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Between-Subjects</w:t>
      </w:r>
      <w:r>
        <w:rPr>
          <w:spacing w:val="-2"/>
        </w:rPr>
        <w:t> </w:t>
      </w:r>
      <w:r>
        <w:rPr/>
        <w:t>Effects</w:t>
      </w:r>
    </w:p>
    <w:p>
      <w:pPr>
        <w:pStyle w:val="BodyText"/>
        <w:spacing w:line="278" w:lineRule="auto" w:before="101"/>
        <w:ind w:left="4283" w:right="4052" w:firstLine="3"/>
        <w:jc w:val="center"/>
      </w:pPr>
      <w:r>
        <w:rPr/>
        <w:t>Measure:TEST_SCORES</w:t>
      </w:r>
      <w:r>
        <w:rPr>
          <w:spacing w:val="1"/>
        </w:rPr>
        <w:t> </w:t>
      </w:r>
      <w:r>
        <w:rPr/>
        <w:t>Transformed</w:t>
      </w:r>
      <w:r>
        <w:rPr>
          <w:spacing w:val="-15"/>
        </w:rPr>
        <w:t> </w:t>
      </w:r>
      <w:r>
        <w:rPr/>
        <w:t>Variable:Average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1469"/>
        <w:gridCol w:w="1017"/>
        <w:gridCol w:w="1409"/>
        <w:gridCol w:w="1020"/>
        <w:gridCol w:w="1020"/>
        <w:gridCol w:w="1467"/>
      </w:tblGrid>
      <w:tr>
        <w:trPr>
          <w:trHeight w:val="699" w:hRule="atLeast"/>
        </w:trPr>
        <w:tc>
          <w:tcPr>
            <w:tcW w:w="1008" w:type="dxa"/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54" w:right="13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16"/>
              <w:ind w:left="224" w:right="53" w:hanging="13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60" w:right="14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169" w:right="127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46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atLeast" w:before="16"/>
              <w:ind w:left="351" w:right="165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401" w:hRule="atLeast"/>
        </w:trPr>
        <w:tc>
          <w:tcPr>
            <w:tcW w:w="1008" w:type="dxa"/>
            <w:tcBorders>
              <w:bottom w:val="nil"/>
            </w:tcBorders>
          </w:tcPr>
          <w:p>
            <w:pPr>
              <w:pStyle w:val="TableParagraph"/>
              <w:spacing w:before="60"/>
              <w:ind w:left="57" w:right="13"/>
              <w:jc w:val="center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35105.625</w:t>
            </w:r>
          </w:p>
        </w:tc>
        <w:tc>
          <w:tcPr>
            <w:tcW w:w="101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0"/>
              <w:ind w:left="4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0"/>
              <w:ind w:left="60" w:right="15"/>
              <w:jc w:val="center"/>
              <w:rPr>
                <w:sz w:val="24"/>
              </w:rPr>
            </w:pPr>
            <w:r>
              <w:rPr>
                <w:sz w:val="24"/>
              </w:rPr>
              <w:t>35105.625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0"/>
              <w:ind w:left="172" w:right="127"/>
              <w:jc w:val="center"/>
              <w:rPr>
                <w:sz w:val="24"/>
              </w:rPr>
            </w:pPr>
            <w:r>
              <w:rPr>
                <w:sz w:val="24"/>
              </w:rPr>
              <w:t>79.975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0"/>
              <w:ind w:left="167" w:right="12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6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0"/>
              <w:ind w:left="516" w:right="458"/>
              <w:jc w:val="center"/>
              <w:rPr>
                <w:sz w:val="24"/>
              </w:rPr>
            </w:pPr>
            <w:r>
              <w:rPr>
                <w:sz w:val="24"/>
              </w:rPr>
              <w:t>.816</w:t>
            </w:r>
          </w:p>
        </w:tc>
      </w:tr>
      <w:tr>
        <w:trPr>
          <w:trHeight w:val="380" w:hRule="atLeast"/>
        </w:trPr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0"/>
              <w:ind w:left="56" w:right="13"/>
              <w:jc w:val="center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1755.625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4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60" w:right="15"/>
              <w:jc w:val="center"/>
              <w:rPr>
                <w:sz w:val="24"/>
              </w:rPr>
            </w:pPr>
            <w:r>
              <w:rPr>
                <w:sz w:val="24"/>
              </w:rPr>
              <w:t>1755.625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172" w:right="127"/>
              <w:jc w:val="center"/>
              <w:rPr>
                <w:sz w:val="24"/>
              </w:rPr>
            </w:pPr>
            <w:r>
              <w:rPr>
                <w:sz w:val="24"/>
              </w:rPr>
              <w:t>4.000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left="167" w:right="127"/>
              <w:jc w:val="center"/>
              <w:rPr>
                <w:sz w:val="24"/>
              </w:rPr>
            </w:pPr>
            <w:r>
              <w:rPr>
                <w:sz w:val="24"/>
              </w:rPr>
              <w:t>.061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0"/>
              <w:ind w:left="516" w:right="458"/>
              <w:jc w:val="center"/>
              <w:rPr>
                <w:sz w:val="24"/>
              </w:rPr>
            </w:pPr>
            <w:r>
              <w:rPr>
                <w:sz w:val="24"/>
              </w:rPr>
              <w:t>.182</w:t>
            </w:r>
          </w:p>
        </w:tc>
      </w:tr>
      <w:tr>
        <w:trPr>
          <w:trHeight w:val="360" w:hRule="atLeast"/>
        </w:trPr>
        <w:tc>
          <w:tcPr>
            <w:tcW w:w="1008" w:type="dxa"/>
            <w:tcBorders>
              <w:top w:val="nil"/>
            </w:tcBorders>
          </w:tcPr>
          <w:p>
            <w:pPr>
              <w:pStyle w:val="TableParagraph"/>
              <w:spacing w:before="38"/>
              <w:ind w:left="57" w:right="13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7901.250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4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60" w:right="15"/>
              <w:jc w:val="center"/>
              <w:rPr>
                <w:sz w:val="24"/>
              </w:rPr>
            </w:pPr>
            <w:r>
              <w:rPr>
                <w:sz w:val="24"/>
              </w:rPr>
              <w:t>438.958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90"/>
        <w:ind w:left="4336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Hypothesis</w:t>
      </w:r>
      <w:r>
        <w:rPr>
          <w:spacing w:val="-2"/>
        </w:rPr>
        <w:t> </w:t>
      </w:r>
      <w:r>
        <w:rPr/>
        <w:t>Seven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9"/>
        <w:ind w:left="4194" w:right="4786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Within-Subjects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Factors</w:t>
      </w:r>
    </w:p>
    <w:p>
      <w:pPr>
        <w:pStyle w:val="BodyText"/>
        <w:spacing w:before="56" w:after="39"/>
        <w:ind w:left="4194" w:right="4785"/>
        <w:jc w:val="center"/>
      </w:pPr>
      <w:r>
        <w:rPr>
          <w:spacing w:val="-1"/>
        </w:rPr>
        <w:t>Measure:TEST_SCORE</w:t>
      </w:r>
      <w:r>
        <w:rPr>
          <w:spacing w:val="-57"/>
        </w:rPr>
        <w:t> </w:t>
      </w:r>
      <w:r>
        <w:rPr/>
        <w:t>S</w:t>
      </w:r>
    </w:p>
    <w:tbl>
      <w:tblPr>
        <w:tblW w:w="0" w:type="auto"/>
        <w:jc w:val="left"/>
        <w:tblInd w:w="418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1613"/>
      </w:tblGrid>
      <w:tr>
        <w:trPr>
          <w:trHeight w:val="610" w:hRule="atLeast"/>
        </w:trPr>
        <w:tc>
          <w:tcPr>
            <w:tcW w:w="806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0" w:right="1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613" w:type="dxa"/>
          </w:tcPr>
          <w:p>
            <w:pPr>
              <w:pStyle w:val="TableParagraph"/>
              <w:spacing w:before="22"/>
              <w:ind w:left="390" w:right="233" w:hanging="106"/>
              <w:rPr>
                <w:sz w:val="24"/>
              </w:rPr>
            </w:pPr>
            <w:r>
              <w:rPr>
                <w:spacing w:val="-1"/>
                <w:sz w:val="24"/>
              </w:rPr>
              <w:t>Dependent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</w:tr>
      <w:tr>
        <w:trPr>
          <w:trHeight w:val="336" w:hRule="atLeast"/>
        </w:trPr>
        <w:tc>
          <w:tcPr>
            <w:tcW w:w="806" w:type="dxa"/>
            <w:tcBorders>
              <w:bottom w:val="nil"/>
            </w:tcBorders>
          </w:tcPr>
          <w:p>
            <w:pPr>
              <w:pStyle w:val="TableParagraph"/>
              <w:spacing w:before="24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3" w:type="dxa"/>
            <w:tcBorders>
              <w:bottom w:val="nil"/>
            </w:tcBorders>
          </w:tcPr>
          <w:p>
            <w:pPr>
              <w:pStyle w:val="TableParagraph"/>
              <w:spacing w:before="24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pretest_score</w:t>
            </w:r>
          </w:p>
        </w:tc>
      </w:tr>
      <w:tr>
        <w:trPr>
          <w:trHeight w:val="339" w:hRule="atLeast"/>
        </w:trPr>
        <w:tc>
          <w:tcPr>
            <w:tcW w:w="806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3" w:type="dxa"/>
            <w:tcBorders>
              <w:top w:val="nil"/>
            </w:tcBorders>
          </w:tcPr>
          <w:p>
            <w:pPr>
              <w:pStyle w:val="TableParagraph"/>
              <w:spacing w:before="25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posttest_score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29" w:after="32"/>
        <w:ind w:left="515" w:right="1103"/>
        <w:jc w:val="center"/>
      </w:pPr>
      <w:r>
        <w:rPr/>
        <w:t>Between-Subjects</w:t>
      </w:r>
      <w:r>
        <w:rPr>
          <w:spacing w:val="-4"/>
        </w:rPr>
        <w:t> </w:t>
      </w:r>
      <w:r>
        <w:rPr/>
        <w:t>Factors</w:t>
      </w:r>
    </w:p>
    <w:tbl>
      <w:tblPr>
        <w:tblW w:w="0" w:type="auto"/>
        <w:jc w:val="left"/>
        <w:tblInd w:w="23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0"/>
        <w:gridCol w:w="756"/>
        <w:gridCol w:w="1610"/>
        <w:gridCol w:w="1113"/>
      </w:tblGrid>
      <w:tr>
        <w:trPr>
          <w:trHeight w:val="336" w:hRule="atLeast"/>
        </w:trPr>
        <w:tc>
          <w:tcPr>
            <w:tcW w:w="338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79" w:right="47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Label</w:t>
            </w:r>
          </w:p>
        </w:tc>
        <w:tc>
          <w:tcPr>
            <w:tcW w:w="111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483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616" w:hRule="atLeast"/>
        </w:trPr>
        <w:tc>
          <w:tcPr>
            <w:tcW w:w="2630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2"/>
              <w:ind w:left="9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75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164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61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97" w:right="106" w:hanging="339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48" w:hRule="atLeast"/>
        </w:trPr>
        <w:tc>
          <w:tcPr>
            <w:tcW w:w="263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2"/>
              <w:ind w:left="164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61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79" w:right="49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2"/>
              <w:ind w:left="4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2"/>
        <w:rPr>
          <w:b/>
          <w:sz w:val="26"/>
        </w:rPr>
      </w:pPr>
    </w:p>
    <w:p>
      <w:pPr>
        <w:spacing w:before="1" w:after="34"/>
        <w:ind w:left="4360" w:right="0" w:firstLine="0"/>
        <w:jc w:val="left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Statistics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2189"/>
        <w:gridCol w:w="1116"/>
        <w:gridCol w:w="1579"/>
        <w:gridCol w:w="1116"/>
      </w:tblGrid>
      <w:tr>
        <w:trPr>
          <w:trHeight w:val="610" w:hRule="atLeast"/>
        </w:trPr>
        <w:tc>
          <w:tcPr>
            <w:tcW w:w="3888" w:type="dxa"/>
            <w:gridSpan w:val="2"/>
          </w:tcPr>
          <w:p>
            <w:pPr>
              <w:pStyle w:val="TableParagraph"/>
              <w:spacing w:before="22"/>
              <w:ind w:left="2474" w:right="193" w:hanging="490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11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42" w:right="115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7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88" w:right="44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111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342" w:hRule="atLeast"/>
        </w:trPr>
        <w:tc>
          <w:tcPr>
            <w:tcW w:w="1699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4"/>
              <w:ind w:left="154" w:right="90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2189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4"/>
              <w:ind w:left="134" w:right="27"/>
              <w:jc w:val="center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46" w:right="115"/>
              <w:jc w:val="center"/>
              <w:rPr>
                <w:sz w:val="24"/>
              </w:rPr>
            </w:pPr>
            <w:r>
              <w:rPr>
                <w:sz w:val="24"/>
              </w:rPr>
              <w:t>6.0000</w:t>
            </w:r>
          </w:p>
        </w:tc>
        <w:tc>
          <w:tcPr>
            <w:tcW w:w="157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87" w:right="44"/>
              <w:jc w:val="center"/>
              <w:rPr>
                <w:sz w:val="24"/>
              </w:rPr>
            </w:pPr>
            <w:r>
              <w:rPr>
                <w:sz w:val="24"/>
              </w:rPr>
              <w:t>9.66092</w:t>
            </w:r>
          </w:p>
        </w:tc>
        <w:tc>
          <w:tcPr>
            <w:tcW w:w="111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4"/>
              <w:ind w:left="147" w:right="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40" w:hRule="atLeast"/>
        </w:trPr>
        <w:tc>
          <w:tcPr>
            <w:tcW w:w="16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2"/>
              <w:ind w:left="132" w:right="27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46" w:right="115"/>
              <w:jc w:val="center"/>
              <w:rPr>
                <w:sz w:val="24"/>
              </w:rPr>
            </w:pPr>
            <w:r>
              <w:rPr>
                <w:sz w:val="24"/>
              </w:rPr>
              <w:t>6.0000</w:t>
            </w:r>
          </w:p>
        </w:tc>
        <w:tc>
          <w:tcPr>
            <w:tcW w:w="15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87" w:right="44"/>
              <w:jc w:val="center"/>
              <w:rPr>
                <w:sz w:val="24"/>
              </w:rPr>
            </w:pPr>
            <w:r>
              <w:rPr>
                <w:sz w:val="24"/>
              </w:rPr>
              <w:t>9.66092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2"/>
              <w:ind w:left="147" w:right="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4" w:hRule="atLeast"/>
        </w:trPr>
        <w:tc>
          <w:tcPr>
            <w:tcW w:w="169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134" w:right="27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1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6" w:right="115"/>
              <w:jc w:val="center"/>
              <w:rPr>
                <w:sz w:val="24"/>
              </w:rPr>
            </w:pPr>
            <w:r>
              <w:rPr>
                <w:sz w:val="24"/>
              </w:rPr>
              <w:t>6.0000</w:t>
            </w:r>
          </w:p>
        </w:tc>
        <w:tc>
          <w:tcPr>
            <w:tcW w:w="1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7" w:right="44"/>
              <w:jc w:val="center"/>
              <w:rPr>
                <w:sz w:val="24"/>
              </w:rPr>
            </w:pPr>
            <w:r>
              <w:rPr>
                <w:sz w:val="24"/>
              </w:rPr>
              <w:t>9.40325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147" w:right="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341" w:hRule="atLeast"/>
        </w:trPr>
        <w:tc>
          <w:tcPr>
            <w:tcW w:w="169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154" w:right="91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2189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134" w:right="27"/>
              <w:jc w:val="center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46" w:right="115"/>
              <w:jc w:val="center"/>
              <w:rPr>
                <w:sz w:val="24"/>
              </w:rPr>
            </w:pPr>
            <w:r>
              <w:rPr>
                <w:sz w:val="24"/>
              </w:rPr>
              <w:t>60.0000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7" w:right="44"/>
              <w:jc w:val="center"/>
              <w:rPr>
                <w:sz w:val="24"/>
              </w:rPr>
            </w:pPr>
            <w:r>
              <w:rPr>
                <w:sz w:val="24"/>
              </w:rPr>
              <w:t>32.65986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147" w:right="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6" w:hRule="atLeast"/>
        </w:trPr>
        <w:tc>
          <w:tcPr>
            <w:tcW w:w="16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2"/>
              <w:ind w:left="132" w:right="27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46" w:right="115"/>
              <w:jc w:val="center"/>
              <w:rPr>
                <w:sz w:val="24"/>
              </w:rPr>
            </w:pPr>
            <w:r>
              <w:rPr>
                <w:sz w:val="24"/>
              </w:rPr>
              <w:t>30.5000</w:t>
            </w:r>
          </w:p>
        </w:tc>
        <w:tc>
          <w:tcPr>
            <w:tcW w:w="15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87" w:right="44"/>
              <w:jc w:val="center"/>
              <w:rPr>
                <w:sz w:val="24"/>
              </w:rPr>
            </w:pPr>
            <w:r>
              <w:rPr>
                <w:sz w:val="24"/>
              </w:rPr>
              <w:t>15.71447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2"/>
              <w:ind w:left="147" w:right="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2" w:hRule="atLeast"/>
        </w:trPr>
        <w:tc>
          <w:tcPr>
            <w:tcW w:w="169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7"/>
              <w:ind w:left="134" w:right="27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1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146" w:right="115"/>
              <w:jc w:val="center"/>
              <w:rPr>
                <w:sz w:val="24"/>
              </w:rPr>
            </w:pPr>
            <w:r>
              <w:rPr>
                <w:sz w:val="24"/>
              </w:rPr>
              <w:t>45.2500</w:t>
            </w:r>
          </w:p>
        </w:tc>
        <w:tc>
          <w:tcPr>
            <w:tcW w:w="157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87" w:right="44"/>
              <w:jc w:val="center"/>
              <w:rPr>
                <w:sz w:val="24"/>
              </w:rPr>
            </w:pPr>
            <w:r>
              <w:rPr>
                <w:sz w:val="24"/>
              </w:rPr>
              <w:t>29.17619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17"/>
              <w:ind w:left="147" w:right="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3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1250"/>
      </w:tblGrid>
      <w:tr>
        <w:trPr>
          <w:trHeight w:val="1127" w:hRule="atLeast"/>
        </w:trPr>
        <w:tc>
          <w:tcPr>
            <w:tcW w:w="2200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line="237" w:lineRule="auto"/>
              <w:ind w:left="458" w:right="418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Box's Test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Equality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Covariance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Matrices</w:t>
            </w:r>
            <w:r>
              <w:rPr>
                <w:b/>
                <w:position w:val="8"/>
                <w:sz w:val="16"/>
              </w:rPr>
              <w:t>a</w:t>
            </w:r>
          </w:p>
        </w:tc>
      </w:tr>
      <w:tr>
        <w:trPr>
          <w:trHeight w:val="377" w:hRule="atLeast"/>
        </w:trPr>
        <w:tc>
          <w:tcPr>
            <w:tcW w:w="9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8"/>
              <w:ind w:left="43" w:right="8"/>
              <w:jc w:val="center"/>
              <w:rPr>
                <w:sz w:val="24"/>
              </w:rPr>
            </w:pPr>
            <w:r>
              <w:rPr>
                <w:sz w:val="24"/>
              </w:rPr>
              <w:t>Box's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12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2"/>
              <w:ind w:left="94" w:right="50"/>
              <w:jc w:val="center"/>
              <w:rPr>
                <w:sz w:val="24"/>
              </w:rPr>
            </w:pPr>
            <w:r>
              <w:rPr>
                <w:sz w:val="24"/>
              </w:rPr>
              <w:t>9.134</w:t>
            </w:r>
          </w:p>
        </w:tc>
      </w:tr>
      <w:tr>
        <w:trPr>
          <w:trHeight w:val="380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9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3"/>
              <w:ind w:left="94" w:right="50"/>
              <w:jc w:val="center"/>
              <w:rPr>
                <w:sz w:val="24"/>
              </w:rPr>
            </w:pPr>
            <w:r>
              <w:rPr>
                <w:sz w:val="24"/>
              </w:rPr>
              <w:t>2.678</w:t>
            </w:r>
          </w:p>
        </w:tc>
      </w:tr>
      <w:tr>
        <w:trPr>
          <w:trHeight w:val="380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0"/>
              <w:ind w:left="45" w:right="4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2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79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9"/>
              <w:ind w:left="45" w:right="4"/>
              <w:jc w:val="center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2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3"/>
              <w:ind w:left="94" w:right="50"/>
              <w:jc w:val="center"/>
              <w:rPr>
                <w:sz w:val="24"/>
              </w:rPr>
            </w:pPr>
            <w:r>
              <w:rPr>
                <w:sz w:val="24"/>
              </w:rPr>
              <w:t>58320.000</w:t>
            </w:r>
          </w:p>
        </w:tc>
      </w:tr>
      <w:tr>
        <w:trPr>
          <w:trHeight w:val="381" w:hRule="atLeast"/>
        </w:trPr>
        <w:tc>
          <w:tcPr>
            <w:tcW w:w="9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69"/>
              <w:ind w:left="45" w:right="7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2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3"/>
              <w:ind w:left="94" w:right="50"/>
              <w:jc w:val="center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</w:tr>
      <w:tr>
        <w:trPr>
          <w:trHeight w:val="1961" w:hRule="atLeast"/>
        </w:trPr>
        <w:tc>
          <w:tcPr>
            <w:tcW w:w="2200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ind w:left="139" w:right="95" w:hanging="4"/>
              <w:jc w:val="center"/>
              <w:rPr>
                <w:sz w:val="24"/>
              </w:rPr>
            </w:pPr>
            <w:r>
              <w:rPr>
                <w:sz w:val="24"/>
              </w:rPr>
              <w:t>Tests the null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hypothesis that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covariance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matrices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dependent variables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 equal 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groups.</w:t>
            </w:r>
          </w:p>
        </w:tc>
      </w:tr>
      <w:tr>
        <w:trPr>
          <w:trHeight w:val="1128" w:hRule="atLeast"/>
        </w:trPr>
        <w:tc>
          <w:tcPr>
            <w:tcW w:w="2200" w:type="dxa"/>
            <w:gridSpan w:val="2"/>
          </w:tcPr>
          <w:p>
            <w:pPr>
              <w:pStyle w:val="TableParagraph"/>
              <w:spacing w:before="25"/>
              <w:ind w:left="840" w:right="36" w:hanging="759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Design: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spacing w:line="270" w:lineRule="atLeast"/>
              <w:ind w:left="376" w:right="291" w:hanging="27"/>
              <w:rPr>
                <w:sz w:val="24"/>
              </w:rPr>
            </w:pPr>
            <w:r>
              <w:rPr>
                <w:sz w:val="24"/>
              </w:rPr>
              <w:t>Within Subjects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factor1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Heading1"/>
        <w:spacing w:before="93" w:after="35"/>
        <w:ind w:left="796" w:right="1103"/>
        <w:jc w:val="center"/>
        <w:rPr>
          <w:sz w:val="16"/>
        </w:rPr>
      </w:pPr>
      <w:r>
        <w:rPr/>
        <w:t>Multivariate</w:t>
      </w:r>
      <w:r>
        <w:rPr>
          <w:spacing w:val="-4"/>
        </w:rPr>
        <w:t> </w:t>
      </w:r>
      <w:r>
        <w:rPr/>
        <w:t>Tests</w:t>
      </w:r>
      <w:r>
        <w:rPr>
          <w:position w:val="8"/>
          <w:sz w:val="16"/>
        </w:rPr>
        <w:t>b</w:t>
      </w:r>
    </w:p>
    <w:tbl>
      <w:tblPr>
        <w:tblW w:w="0" w:type="auto"/>
        <w:jc w:val="left"/>
        <w:tblInd w:w="15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2"/>
        <w:gridCol w:w="1801"/>
        <w:gridCol w:w="1065"/>
        <w:gridCol w:w="1034"/>
        <w:gridCol w:w="1504"/>
        <w:gridCol w:w="1055"/>
        <w:gridCol w:w="1056"/>
        <w:gridCol w:w="1521"/>
      </w:tblGrid>
      <w:tr>
        <w:trPr>
          <w:trHeight w:val="679" w:hRule="atLeast"/>
        </w:trPr>
        <w:tc>
          <w:tcPr>
            <w:tcW w:w="3523" w:type="dxa"/>
            <w:gridSpan w:val="2"/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line="272" w:lineRule="exact"/>
              <w:ind w:left="1446" w:right="1405"/>
              <w:jc w:val="center"/>
              <w:rPr>
                <w:sz w:val="24"/>
              </w:rPr>
            </w:pPr>
            <w:r>
              <w:rPr>
                <w:sz w:val="24"/>
              </w:rPr>
              <w:t>Effect</w:t>
            </w:r>
          </w:p>
        </w:tc>
        <w:tc>
          <w:tcPr>
            <w:tcW w:w="10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line="272" w:lineRule="exact"/>
              <w:ind w:left="218" w:right="199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034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line="272" w:lineRule="exact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5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line="272" w:lineRule="exact"/>
              <w:ind w:left="78" w:right="25"/>
              <w:jc w:val="center"/>
              <w:rPr>
                <w:sz w:val="24"/>
              </w:rPr>
            </w:pPr>
            <w:r>
              <w:rPr>
                <w:sz w:val="24"/>
              </w:rPr>
              <w:t>Hypothesis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0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line="272" w:lineRule="exact"/>
              <w:ind w:left="137" w:right="91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line="272" w:lineRule="exact"/>
              <w:ind w:left="188" w:right="142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5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atLeast" w:before="19"/>
              <w:ind w:left="381" w:right="189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53" w:hRule="atLeast"/>
        </w:trPr>
        <w:tc>
          <w:tcPr>
            <w:tcW w:w="172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8"/>
              <w:ind w:left="24" w:right="153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801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48"/>
              <w:ind w:left="2" w:right="90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6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218" w:right="197"/>
              <w:jc w:val="center"/>
              <w:rPr>
                <w:sz w:val="24"/>
              </w:rPr>
            </w:pPr>
            <w:r>
              <w:rPr>
                <w:sz w:val="24"/>
              </w:rPr>
              <w:t>.829</w:t>
            </w:r>
          </w:p>
        </w:tc>
        <w:tc>
          <w:tcPr>
            <w:tcW w:w="1034" w:type="dxa"/>
            <w:tcBorders>
              <w:top w:val="single" w:sz="34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87.167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78" w:right="20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37" w:right="89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8" w:right="13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8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.829</w:t>
            </w:r>
          </w:p>
        </w:tc>
      </w:tr>
      <w:tr>
        <w:trPr>
          <w:trHeight w:val="316" w:hRule="atLeast"/>
        </w:trPr>
        <w:tc>
          <w:tcPr>
            <w:tcW w:w="17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6" w:lineRule="exact" w:before="30"/>
              <w:ind w:left="2" w:right="88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218" w:right="197"/>
              <w:jc w:val="center"/>
              <w:rPr>
                <w:sz w:val="24"/>
              </w:rPr>
            </w:pPr>
            <w:r>
              <w:rPr>
                <w:sz w:val="24"/>
              </w:rPr>
              <w:t>.171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87.167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30"/>
              <w:ind w:left="78" w:right="20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30"/>
              <w:ind w:left="137" w:right="89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30"/>
              <w:ind w:left="188" w:right="13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6" w:lineRule="exact" w:before="30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.829</w:t>
            </w:r>
          </w:p>
        </w:tc>
      </w:tr>
      <w:tr>
        <w:trPr>
          <w:trHeight w:val="314" w:hRule="atLeast"/>
        </w:trPr>
        <w:tc>
          <w:tcPr>
            <w:tcW w:w="17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6" w:lineRule="exact" w:before="28"/>
              <w:ind w:left="2" w:right="90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ind w:left="218" w:right="197"/>
              <w:jc w:val="center"/>
              <w:rPr>
                <w:sz w:val="24"/>
              </w:rPr>
            </w:pPr>
            <w:r>
              <w:rPr>
                <w:sz w:val="24"/>
              </w:rPr>
              <w:t>4.843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87.167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28"/>
              <w:ind w:left="78" w:right="20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28"/>
              <w:ind w:left="137" w:right="89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28"/>
              <w:ind w:left="188" w:right="13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6" w:lineRule="exact" w:before="28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.829</w:t>
            </w:r>
          </w:p>
        </w:tc>
      </w:tr>
      <w:tr>
        <w:trPr>
          <w:trHeight w:val="320" w:hRule="atLeast"/>
        </w:trPr>
        <w:tc>
          <w:tcPr>
            <w:tcW w:w="3523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270" w:lineRule="exact" w:before="30"/>
              <w:ind w:left="1624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Largest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Root</w:t>
            </w:r>
          </w:p>
        </w:tc>
        <w:tc>
          <w:tcPr>
            <w:tcW w:w="106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218" w:right="197"/>
              <w:jc w:val="center"/>
              <w:rPr>
                <w:sz w:val="24"/>
              </w:rPr>
            </w:pPr>
            <w:r>
              <w:rPr>
                <w:sz w:val="24"/>
              </w:rPr>
              <w:t>4.843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87.167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 w:before="30"/>
              <w:ind w:left="78" w:right="20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 w:before="30"/>
              <w:ind w:left="137" w:right="89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0" w:lineRule="exact" w:before="30"/>
              <w:ind w:left="188" w:right="13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 w:before="30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.829</w:t>
            </w:r>
          </w:p>
        </w:tc>
      </w:tr>
      <w:tr>
        <w:trPr>
          <w:trHeight w:val="354" w:hRule="atLeast"/>
        </w:trPr>
        <w:tc>
          <w:tcPr>
            <w:tcW w:w="1722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48"/>
              <w:ind w:left="24" w:right="153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 group</w:t>
            </w:r>
          </w:p>
        </w:tc>
        <w:tc>
          <w:tcPr>
            <w:tcW w:w="1801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48"/>
              <w:ind w:left="2" w:right="90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6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218" w:right="197"/>
              <w:jc w:val="center"/>
              <w:rPr>
                <w:sz w:val="24"/>
              </w:rPr>
            </w:pPr>
            <w:r>
              <w:rPr>
                <w:sz w:val="24"/>
              </w:rPr>
              <w:t>.406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12.310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78" w:right="20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37" w:right="89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88" w:right="139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8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.406</w:t>
            </w:r>
          </w:p>
        </w:tc>
      </w:tr>
      <w:tr>
        <w:trPr>
          <w:trHeight w:val="304" w:hRule="atLeast"/>
        </w:trPr>
        <w:tc>
          <w:tcPr>
            <w:tcW w:w="17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4" w:lineRule="exact" w:before="30"/>
              <w:ind w:left="2" w:right="88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218" w:right="197"/>
              <w:jc w:val="center"/>
              <w:rPr>
                <w:sz w:val="24"/>
              </w:rPr>
            </w:pPr>
            <w:r>
              <w:rPr>
                <w:sz w:val="24"/>
              </w:rPr>
              <w:t>.594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12.310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30"/>
              <w:ind w:left="78" w:right="20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30"/>
              <w:ind w:left="137" w:right="89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30"/>
              <w:ind w:left="188" w:right="139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4" w:lineRule="exact" w:before="30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.406</w:t>
            </w:r>
          </w:p>
        </w:tc>
      </w:tr>
      <w:tr>
        <w:trPr>
          <w:trHeight w:val="305" w:hRule="atLeast"/>
        </w:trPr>
        <w:tc>
          <w:tcPr>
            <w:tcW w:w="172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4" w:lineRule="exact" w:before="31"/>
              <w:ind w:left="2" w:right="90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218" w:right="197"/>
              <w:jc w:val="center"/>
              <w:rPr>
                <w:sz w:val="24"/>
              </w:rPr>
            </w:pPr>
            <w:r>
              <w:rPr>
                <w:sz w:val="24"/>
              </w:rPr>
              <w:t>.684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12.310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31"/>
              <w:ind w:left="78" w:right="20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31"/>
              <w:ind w:left="137" w:right="89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4" w:lineRule="exact" w:before="31"/>
              <w:ind w:left="188" w:right="139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4" w:lineRule="exact" w:before="31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.406</w:t>
            </w:r>
          </w:p>
        </w:tc>
      </w:tr>
      <w:tr>
        <w:trPr>
          <w:trHeight w:val="342" w:hRule="atLeast"/>
        </w:trPr>
        <w:tc>
          <w:tcPr>
            <w:tcW w:w="3523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30"/>
              <w:ind w:left="1624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Largest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Root</w:t>
            </w:r>
          </w:p>
        </w:tc>
        <w:tc>
          <w:tcPr>
            <w:tcW w:w="106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218" w:right="197"/>
              <w:jc w:val="center"/>
              <w:rPr>
                <w:sz w:val="24"/>
              </w:rPr>
            </w:pPr>
            <w:r>
              <w:rPr>
                <w:sz w:val="24"/>
              </w:rPr>
              <w:t>.684</w:t>
            </w:r>
          </w:p>
        </w:tc>
        <w:tc>
          <w:tcPr>
            <w:tcW w:w="1034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43" w:right="97"/>
              <w:jc w:val="center"/>
              <w:rPr>
                <w:sz w:val="24"/>
              </w:rPr>
            </w:pPr>
            <w:r>
              <w:rPr>
                <w:sz w:val="24"/>
              </w:rPr>
              <w:t>12.310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78" w:right="20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137" w:right="89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05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188" w:right="139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52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0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.406</w:t>
            </w:r>
          </w:p>
        </w:tc>
      </w:tr>
    </w:tbl>
    <w:p>
      <w:pPr>
        <w:pStyle w:val="ListParagraph"/>
        <w:numPr>
          <w:ilvl w:val="0"/>
          <w:numId w:val="75"/>
        </w:numPr>
        <w:tabs>
          <w:tab w:pos="4958" w:val="left" w:leader="none"/>
        </w:tabs>
        <w:spacing w:line="240" w:lineRule="auto" w:before="0" w:after="0"/>
        <w:ind w:left="4957" w:right="0" w:hanging="226"/>
        <w:jc w:val="left"/>
        <w:rPr>
          <w:sz w:val="24"/>
        </w:rPr>
      </w:pPr>
      <w:r>
        <w:rPr>
          <w:sz w:val="24"/>
        </w:rPr>
        <w:t>Exact</w:t>
      </w:r>
      <w:r>
        <w:rPr>
          <w:spacing w:val="-1"/>
          <w:sz w:val="24"/>
        </w:rPr>
        <w:t> </w:t>
      </w:r>
      <w:r>
        <w:rPr>
          <w:sz w:val="24"/>
        </w:rPr>
        <w:t>statistic</w:t>
      </w:r>
    </w:p>
    <w:p>
      <w:pPr>
        <w:pStyle w:val="ListParagraph"/>
        <w:numPr>
          <w:ilvl w:val="0"/>
          <w:numId w:val="75"/>
        </w:numPr>
        <w:tabs>
          <w:tab w:pos="4399" w:val="left" w:leader="none"/>
        </w:tabs>
        <w:spacing w:line="237" w:lineRule="auto" w:before="56" w:after="0"/>
        <w:ind w:left="3973" w:right="4281" w:firstLine="184"/>
        <w:jc w:val="left"/>
        <w:rPr>
          <w:sz w:val="24"/>
        </w:rPr>
      </w:pPr>
      <w:r>
        <w:rPr>
          <w:sz w:val="24"/>
        </w:rPr>
        <w:t>Design: Intercept + group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Subjects</w:t>
      </w:r>
      <w:r>
        <w:rPr>
          <w:spacing w:val="-6"/>
          <w:sz w:val="24"/>
        </w:rPr>
        <w:t> </w:t>
      </w:r>
      <w:r>
        <w:rPr>
          <w:sz w:val="24"/>
        </w:rPr>
        <w:t>Design:</w:t>
      </w:r>
      <w:r>
        <w:rPr>
          <w:spacing w:val="-5"/>
          <w:sz w:val="24"/>
        </w:rPr>
        <w:t> </w:t>
      </w:r>
      <w:r>
        <w:rPr>
          <w:sz w:val="24"/>
        </w:rPr>
        <w:t>factor1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31" w:lineRule="exact"/>
        <w:ind w:left="264"/>
        <w:rPr>
          <w:sz w:val="3"/>
        </w:rPr>
      </w:pPr>
      <w:r>
        <w:rPr>
          <w:position w:val="0"/>
          <w:sz w:val="3"/>
        </w:rPr>
        <w:pict>
          <v:group style="width:511.1pt;height:1.6pt;mso-position-horizontal-relative:char;mso-position-vertical-relative:line" coordorigin="0,0" coordsize="10222,32">
            <v:rect style="position:absolute;left:0;top:0;width:10222;height:32" filled="true" fillcolor="#ffffff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pStyle w:val="Heading1"/>
        <w:spacing w:line="271" w:lineRule="exact"/>
        <w:ind w:left="515" w:right="1103"/>
        <w:jc w:val="center"/>
        <w:rPr>
          <w:sz w:val="16"/>
        </w:rPr>
      </w:pPr>
      <w:r>
        <w:rPr/>
        <w:t>Mauchly's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Sphericity</w:t>
      </w:r>
      <w:r>
        <w:rPr>
          <w:position w:val="8"/>
          <w:sz w:val="16"/>
        </w:rPr>
        <w:t>b</w:t>
      </w:r>
    </w:p>
    <w:p>
      <w:pPr>
        <w:pStyle w:val="BodyText"/>
        <w:spacing w:before="55" w:after="24"/>
        <w:ind w:left="517" w:right="1103"/>
        <w:jc w:val="center"/>
      </w:pPr>
      <w:r>
        <w:rPr/>
        <w:t>Measure:TEST_SCORES</w:t>
      </w:r>
    </w:p>
    <w:tbl>
      <w:tblPr>
        <w:tblW w:w="0" w:type="auto"/>
        <w:jc w:val="left"/>
        <w:tblInd w:w="28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1365"/>
        <w:gridCol w:w="1522"/>
        <w:gridCol w:w="1056"/>
        <w:gridCol w:w="1061"/>
        <w:gridCol w:w="1517"/>
        <w:gridCol w:w="1352"/>
        <w:gridCol w:w="1462"/>
      </w:tblGrid>
      <w:tr>
        <w:trPr>
          <w:trHeight w:val="304" w:hRule="atLeast"/>
        </w:trPr>
        <w:tc>
          <w:tcPr>
            <w:tcW w:w="886" w:type="dxa"/>
            <w:vMerge w:val="restart"/>
          </w:tcPr>
          <w:p>
            <w:pPr>
              <w:pStyle w:val="TableParagraph"/>
              <w:spacing w:before="81"/>
              <w:ind w:left="35" w:right="-15" w:hanging="1"/>
              <w:jc w:val="center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Effect</w:t>
            </w:r>
          </w:p>
        </w:tc>
        <w:tc>
          <w:tcPr>
            <w:tcW w:w="1365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Mauchly's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</w:t>
            </w:r>
          </w:p>
        </w:tc>
        <w:tc>
          <w:tcPr>
            <w:tcW w:w="15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439" w:right="68" w:hanging="305"/>
              <w:rPr>
                <w:sz w:val="24"/>
              </w:rPr>
            </w:pPr>
            <w:r>
              <w:rPr>
                <w:sz w:val="24"/>
              </w:rPr>
              <w:t>Approx. Chi-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88" w:right="141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4331" w:type="dxa"/>
            <w:gridSpan w:val="3"/>
            <w:tcBorders>
              <w:top w:val="single" w:sz="34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753" w:right="1698"/>
              <w:jc w:val="center"/>
              <w:rPr>
                <w:sz w:val="24"/>
              </w:rPr>
            </w:pPr>
            <w:r>
              <w:rPr>
                <w:sz w:val="24"/>
              </w:rPr>
              <w:t>Epsilon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98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ind w:left="408" w:right="94" w:hanging="252"/>
              <w:rPr>
                <w:sz w:val="24"/>
              </w:rPr>
            </w:pPr>
            <w:r>
              <w:rPr>
                <w:sz w:val="24"/>
              </w:rPr>
              <w:t>Greenhouse- Geisser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before="1"/>
              <w:ind w:left="59" w:right="3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</w:tr>
      <w:tr>
        <w:trPr>
          <w:trHeight w:val="336" w:hRule="atLeast"/>
        </w:trPr>
        <w:tc>
          <w:tcPr>
            <w:tcW w:w="886" w:type="dxa"/>
          </w:tcPr>
          <w:p>
            <w:pPr>
              <w:pStyle w:val="TableParagraph"/>
              <w:spacing w:before="22"/>
              <w:ind w:left="102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3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11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52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42" w:right="49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5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9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2" w:right="8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6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59" w:right="3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</w:tbl>
    <w:p>
      <w:pPr>
        <w:pStyle w:val="BodyText"/>
        <w:ind w:left="3171" w:right="967" w:hanging="2792"/>
      </w:pPr>
      <w:r>
        <w:rPr/>
        <w:t>Tests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error covariance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orthonormalized</w:t>
      </w:r>
      <w:r>
        <w:rPr>
          <w:spacing w:val="-2"/>
        </w:rPr>
        <w:t> </w:t>
      </w:r>
      <w:r>
        <w:rPr/>
        <w:t>transformed</w:t>
      </w:r>
      <w:r>
        <w:rPr>
          <w:spacing w:val="-1"/>
        </w:rPr>
        <w:t> </w:t>
      </w:r>
      <w:r>
        <w:rPr/>
        <w:t>dependent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is proportional</w:t>
      </w:r>
      <w:r>
        <w:rPr>
          <w:spacing w:val="2"/>
        </w:rPr>
        <w:t> </w:t>
      </w:r>
      <w:r>
        <w:rPr/>
        <w:t>to an identity</w:t>
      </w:r>
      <w:r>
        <w:rPr>
          <w:spacing w:val="-5"/>
        </w:rPr>
        <w:t> </w:t>
      </w:r>
      <w:r>
        <w:rPr/>
        <w:t>matrix.</w:t>
      </w:r>
    </w:p>
    <w:p>
      <w:pPr>
        <w:pStyle w:val="ListParagraph"/>
        <w:numPr>
          <w:ilvl w:val="0"/>
          <w:numId w:val="76"/>
        </w:numPr>
        <w:tabs>
          <w:tab w:pos="558" w:val="left" w:leader="none"/>
        </w:tabs>
        <w:spacing w:line="240" w:lineRule="auto" w:before="52" w:after="0"/>
        <w:ind w:left="2727" w:right="916" w:hanging="2396"/>
        <w:jc w:val="left"/>
        <w:rPr>
          <w:sz w:val="24"/>
        </w:rPr>
      </w:pPr>
      <w:r>
        <w:rPr>
          <w:sz w:val="24"/>
        </w:rPr>
        <w:t>May be used to adjust the degrees of freedom for the averaged tests of significance. Corrected tests are</w:t>
      </w:r>
      <w:r>
        <w:rPr>
          <w:spacing w:val="-57"/>
          <w:sz w:val="24"/>
        </w:rPr>
        <w:t> </w:t>
      </w:r>
      <w:r>
        <w:rPr>
          <w:sz w:val="24"/>
        </w:rPr>
        <w:t>displayed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Tests of</w:t>
      </w:r>
      <w:r>
        <w:rPr>
          <w:spacing w:val="1"/>
          <w:sz w:val="24"/>
        </w:rPr>
        <w:t> </w:t>
      </w:r>
      <w:r>
        <w:rPr>
          <w:sz w:val="24"/>
        </w:rPr>
        <w:t>Within-Subjects</w:t>
      </w:r>
      <w:r>
        <w:rPr>
          <w:spacing w:val="-1"/>
          <w:sz w:val="24"/>
        </w:rPr>
        <w:t> </w:t>
      </w:r>
      <w:r>
        <w:rPr>
          <w:sz w:val="24"/>
        </w:rPr>
        <w:t>Effects table.</w:t>
      </w:r>
    </w:p>
    <w:p>
      <w:pPr>
        <w:pStyle w:val="ListParagraph"/>
        <w:numPr>
          <w:ilvl w:val="0"/>
          <w:numId w:val="76"/>
        </w:numPr>
        <w:tabs>
          <w:tab w:pos="4260" w:val="left" w:leader="none"/>
        </w:tabs>
        <w:spacing w:line="240" w:lineRule="auto" w:before="60" w:after="0"/>
        <w:ind w:left="3832" w:right="4422" w:firstLine="187"/>
        <w:jc w:val="left"/>
        <w:rPr>
          <w:sz w:val="24"/>
        </w:rPr>
      </w:pPr>
      <w:r>
        <w:rPr>
          <w:sz w:val="24"/>
        </w:rPr>
        <w:t>Design: Intercept + group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Subjects</w:t>
      </w:r>
      <w:r>
        <w:rPr>
          <w:spacing w:val="-6"/>
          <w:sz w:val="24"/>
        </w:rPr>
        <w:t> </w:t>
      </w:r>
      <w:r>
        <w:rPr>
          <w:sz w:val="24"/>
        </w:rPr>
        <w:t>Design:</w:t>
      </w:r>
      <w:r>
        <w:rPr>
          <w:spacing w:val="-5"/>
          <w:sz w:val="24"/>
        </w:rPr>
        <w:t> </w:t>
      </w:r>
      <w:r>
        <w:rPr>
          <w:sz w:val="24"/>
        </w:rPr>
        <w:t>factor1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8"/>
        </w:rPr>
      </w:pPr>
    </w:p>
    <w:p>
      <w:pPr>
        <w:pStyle w:val="Heading1"/>
        <w:ind w:left="514" w:right="1103"/>
        <w:jc w:val="center"/>
      </w:pPr>
      <w:r>
        <w:rPr/>
        <w:t>Tests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Within-Subjects</w:t>
      </w:r>
      <w:r>
        <w:rPr>
          <w:spacing w:val="-2"/>
        </w:rPr>
        <w:t> </w:t>
      </w:r>
      <w:r>
        <w:rPr/>
        <w:t>Effects</w:t>
      </w:r>
    </w:p>
    <w:p>
      <w:pPr>
        <w:pStyle w:val="BodyText"/>
        <w:spacing w:before="55" w:after="40"/>
        <w:ind w:left="512" w:right="1103"/>
        <w:jc w:val="center"/>
      </w:pPr>
      <w:r>
        <w:rPr/>
        <w:t>Measure:TEST_SCORES</w:t>
      </w:r>
    </w:p>
    <w:tbl>
      <w:tblPr>
        <w:tblW w:w="0" w:type="auto"/>
        <w:jc w:val="left"/>
        <w:tblInd w:w="1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2073"/>
        <w:gridCol w:w="1454"/>
        <w:gridCol w:w="835"/>
        <w:gridCol w:w="1397"/>
        <w:gridCol w:w="1008"/>
        <w:gridCol w:w="841"/>
        <w:gridCol w:w="1347"/>
      </w:tblGrid>
      <w:tr>
        <w:trPr>
          <w:trHeight w:val="610" w:hRule="atLeast"/>
        </w:trPr>
        <w:tc>
          <w:tcPr>
            <w:tcW w:w="3560" w:type="dxa"/>
            <w:gridSpan w:val="2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423" w:right="1384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15" w:right="45" w:hanging="13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3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8" w:right="36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50" w:right="11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00" w:right="157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34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290" w:right="109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42" w:hRule="atLeast"/>
        </w:trPr>
        <w:tc>
          <w:tcPr>
            <w:tcW w:w="148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4"/>
              <w:ind w:left="52" w:right="26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207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4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4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15405.625</w:t>
            </w:r>
          </w:p>
        </w:tc>
        <w:tc>
          <w:tcPr>
            <w:tcW w:w="83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15405.625</w:t>
            </w:r>
          </w:p>
        </w:tc>
        <w:tc>
          <w:tcPr>
            <w:tcW w:w="10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67" w:right="120"/>
              <w:jc w:val="center"/>
              <w:rPr>
                <w:sz w:val="24"/>
              </w:rPr>
            </w:pPr>
            <w:r>
              <w:rPr>
                <w:sz w:val="24"/>
              </w:rPr>
              <w:t>87.167</w:t>
            </w:r>
          </w:p>
        </w:tc>
        <w:tc>
          <w:tcPr>
            <w:tcW w:w="84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203" w:right="15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4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4"/>
              <w:ind w:left="452" w:right="401"/>
              <w:jc w:val="center"/>
              <w:rPr>
                <w:sz w:val="24"/>
              </w:rPr>
            </w:pPr>
            <w:r>
              <w:rPr>
                <w:sz w:val="24"/>
              </w:rPr>
              <w:t>.829</w:t>
            </w:r>
          </w:p>
        </w:tc>
      </w:tr>
      <w:tr>
        <w:trPr>
          <w:trHeight w:val="340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2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5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15405.625</w:t>
            </w:r>
          </w:p>
        </w:tc>
        <w:tc>
          <w:tcPr>
            <w:tcW w:w="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78" w:right="3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15405.625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67" w:right="120"/>
              <w:jc w:val="center"/>
              <w:rPr>
                <w:sz w:val="24"/>
              </w:rPr>
            </w:pPr>
            <w:r>
              <w:rPr>
                <w:sz w:val="24"/>
              </w:rPr>
              <w:t>87.167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203" w:right="15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4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2"/>
              <w:ind w:left="452" w:right="401"/>
              <w:jc w:val="center"/>
              <w:rPr>
                <w:sz w:val="24"/>
              </w:rPr>
            </w:pPr>
            <w:r>
              <w:rPr>
                <w:sz w:val="24"/>
              </w:rPr>
              <w:t>.829</w:t>
            </w:r>
          </w:p>
        </w:tc>
      </w:tr>
      <w:tr>
        <w:trPr>
          <w:trHeight w:val="331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15405.625</w:t>
            </w:r>
          </w:p>
        </w:tc>
        <w:tc>
          <w:tcPr>
            <w:tcW w:w="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78" w:right="3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15405.625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67" w:right="120"/>
              <w:jc w:val="center"/>
              <w:rPr>
                <w:sz w:val="24"/>
              </w:rPr>
            </w:pPr>
            <w:r>
              <w:rPr>
                <w:sz w:val="24"/>
              </w:rPr>
              <w:t>87.167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03" w:right="15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4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52" w:right="401"/>
              <w:jc w:val="center"/>
              <w:rPr>
                <w:sz w:val="24"/>
              </w:rPr>
            </w:pPr>
            <w:r>
              <w:rPr>
                <w:sz w:val="24"/>
              </w:rPr>
              <w:t>.829</w:t>
            </w:r>
          </w:p>
        </w:tc>
      </w:tr>
      <w:tr>
        <w:trPr>
          <w:trHeight w:val="335" w:hRule="atLeast"/>
        </w:trPr>
        <w:tc>
          <w:tcPr>
            <w:tcW w:w="148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15405.625</w:t>
            </w:r>
          </w:p>
        </w:tc>
        <w:tc>
          <w:tcPr>
            <w:tcW w:w="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78" w:right="3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15405.625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67" w:right="120"/>
              <w:jc w:val="center"/>
              <w:rPr>
                <w:sz w:val="24"/>
              </w:rPr>
            </w:pPr>
            <w:r>
              <w:rPr>
                <w:sz w:val="24"/>
              </w:rPr>
              <w:t>87.167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03" w:right="15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4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452" w:right="401"/>
              <w:jc w:val="center"/>
              <w:rPr>
                <w:sz w:val="24"/>
              </w:rPr>
            </w:pPr>
            <w:r>
              <w:rPr>
                <w:sz w:val="24"/>
              </w:rPr>
              <w:t>.829</w:t>
            </w:r>
          </w:p>
        </w:tc>
      </w:tr>
      <w:tr>
        <w:trPr>
          <w:trHeight w:val="333" w:hRule="atLeast"/>
        </w:trPr>
        <w:tc>
          <w:tcPr>
            <w:tcW w:w="1487" w:type="dxa"/>
            <w:vMerge w:val="restart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467" w:right="281" w:hanging="149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07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2175.625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2175.625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67" w:right="120"/>
              <w:jc w:val="center"/>
              <w:rPr>
                <w:sz w:val="24"/>
              </w:rPr>
            </w:pPr>
            <w:r>
              <w:rPr>
                <w:sz w:val="24"/>
              </w:rPr>
              <w:t>12.310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03" w:right="157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452" w:right="401"/>
              <w:jc w:val="center"/>
              <w:rPr>
                <w:sz w:val="24"/>
              </w:rPr>
            </w:pPr>
            <w:r>
              <w:rPr>
                <w:sz w:val="24"/>
              </w:rPr>
              <w:t>.406</w:t>
            </w:r>
          </w:p>
        </w:tc>
      </w:tr>
      <w:tr>
        <w:trPr>
          <w:trHeight w:val="326" w:hRule="atLeast"/>
        </w:trPr>
        <w:tc>
          <w:tcPr>
            <w:tcW w:w="148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5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5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2175.625</w:t>
            </w:r>
          </w:p>
        </w:tc>
        <w:tc>
          <w:tcPr>
            <w:tcW w:w="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78" w:right="3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2175.625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67" w:right="120"/>
              <w:jc w:val="center"/>
              <w:rPr>
                <w:sz w:val="24"/>
              </w:rPr>
            </w:pPr>
            <w:r>
              <w:rPr>
                <w:sz w:val="24"/>
              </w:rPr>
              <w:t>12.310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03" w:right="157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34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left="452" w:right="401"/>
              <w:jc w:val="center"/>
              <w:rPr>
                <w:sz w:val="24"/>
              </w:rPr>
            </w:pPr>
            <w:r>
              <w:rPr>
                <w:sz w:val="24"/>
              </w:rPr>
              <w:t>.406</w:t>
            </w:r>
          </w:p>
        </w:tc>
      </w:tr>
      <w:tr>
        <w:trPr>
          <w:trHeight w:val="315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5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2175.625</w:t>
            </w:r>
          </w:p>
        </w:tc>
        <w:tc>
          <w:tcPr>
            <w:tcW w:w="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78" w:right="3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2175.625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67" w:right="120"/>
              <w:jc w:val="center"/>
              <w:rPr>
                <w:sz w:val="24"/>
              </w:rPr>
            </w:pPr>
            <w:r>
              <w:rPr>
                <w:sz w:val="24"/>
              </w:rPr>
              <w:t>12.310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03" w:right="157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34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5"/>
              <w:ind w:left="452" w:right="401"/>
              <w:jc w:val="center"/>
              <w:rPr>
                <w:sz w:val="24"/>
              </w:rPr>
            </w:pPr>
            <w:r>
              <w:rPr>
                <w:sz w:val="24"/>
              </w:rPr>
              <w:t>.406</w:t>
            </w:r>
          </w:p>
        </w:tc>
      </w:tr>
      <w:tr>
        <w:trPr>
          <w:trHeight w:val="328" w:hRule="atLeast"/>
        </w:trPr>
        <w:tc>
          <w:tcPr>
            <w:tcW w:w="148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4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2175.625</w:t>
            </w:r>
          </w:p>
        </w:tc>
        <w:tc>
          <w:tcPr>
            <w:tcW w:w="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78" w:right="3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2175.625</w:t>
            </w:r>
          </w:p>
        </w:tc>
        <w:tc>
          <w:tcPr>
            <w:tcW w:w="10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167" w:right="120"/>
              <w:jc w:val="center"/>
              <w:rPr>
                <w:sz w:val="24"/>
              </w:rPr>
            </w:pPr>
            <w:r>
              <w:rPr>
                <w:sz w:val="24"/>
              </w:rPr>
              <w:t>12.310</w:t>
            </w:r>
          </w:p>
        </w:tc>
        <w:tc>
          <w:tcPr>
            <w:tcW w:w="8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203" w:right="157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34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"/>
              <w:ind w:left="452" w:right="401"/>
              <w:jc w:val="center"/>
              <w:rPr>
                <w:sz w:val="24"/>
              </w:rPr>
            </w:pPr>
            <w:r>
              <w:rPr>
                <w:sz w:val="24"/>
              </w:rPr>
              <w:t>.406</w:t>
            </w:r>
          </w:p>
        </w:tc>
      </w:tr>
      <w:tr>
        <w:trPr>
          <w:trHeight w:val="318" w:hRule="atLeast"/>
        </w:trPr>
        <w:tc>
          <w:tcPr>
            <w:tcW w:w="148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52" w:right="26"/>
              <w:jc w:val="center"/>
              <w:rPr>
                <w:sz w:val="24"/>
              </w:rPr>
            </w:pPr>
            <w:r>
              <w:rPr>
                <w:sz w:val="24"/>
              </w:rPr>
              <w:t>Error(factor1)</w:t>
            </w:r>
          </w:p>
        </w:tc>
        <w:tc>
          <w:tcPr>
            <w:tcW w:w="207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3181.250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78" w:right="3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176.736</w:t>
            </w:r>
          </w:p>
        </w:tc>
        <w:tc>
          <w:tcPr>
            <w:tcW w:w="10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0" w:lineRule="exact" w:before="9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Greenhouse-Geisser</w:t>
            </w:r>
          </w:p>
        </w:tc>
        <w:tc>
          <w:tcPr>
            <w:tcW w:w="145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9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3181.250</w:t>
            </w:r>
          </w:p>
        </w:tc>
        <w:tc>
          <w:tcPr>
            <w:tcW w:w="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9"/>
              <w:ind w:left="78" w:right="36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9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176.736</w:t>
            </w:r>
          </w:p>
        </w:tc>
        <w:tc>
          <w:tcPr>
            <w:tcW w:w="10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48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5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3181.250</w:t>
            </w:r>
          </w:p>
        </w:tc>
        <w:tc>
          <w:tcPr>
            <w:tcW w:w="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 w:right="36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176.736</w:t>
            </w:r>
          </w:p>
        </w:tc>
        <w:tc>
          <w:tcPr>
            <w:tcW w:w="10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48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3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71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195" w:right="166"/>
              <w:jc w:val="center"/>
              <w:rPr>
                <w:sz w:val="24"/>
              </w:rPr>
            </w:pPr>
            <w:r>
              <w:rPr>
                <w:sz w:val="24"/>
              </w:rPr>
              <w:t>3181.250</w:t>
            </w:r>
          </w:p>
        </w:tc>
        <w:tc>
          <w:tcPr>
            <w:tcW w:w="83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78" w:right="36"/>
              <w:jc w:val="center"/>
              <w:rPr>
                <w:sz w:val="24"/>
              </w:rPr>
            </w:pPr>
            <w:r>
              <w:rPr>
                <w:sz w:val="24"/>
              </w:rPr>
              <w:t>18.000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50" w:right="7"/>
              <w:jc w:val="center"/>
              <w:rPr>
                <w:sz w:val="24"/>
              </w:rPr>
            </w:pPr>
            <w:r>
              <w:rPr>
                <w:sz w:val="24"/>
              </w:rPr>
              <w:t>176.736</w:t>
            </w:r>
          </w:p>
        </w:tc>
        <w:tc>
          <w:tcPr>
            <w:tcW w:w="10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11"/>
      </w:pPr>
    </w:p>
    <w:p>
      <w:pPr>
        <w:pStyle w:val="Heading1"/>
        <w:spacing w:before="90"/>
        <w:ind w:left="1564" w:right="462"/>
        <w:jc w:val="center"/>
      </w:pPr>
      <w:r>
        <w:rPr/>
        <w:t>Tests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Within-Subjects</w:t>
      </w:r>
      <w:r>
        <w:rPr>
          <w:spacing w:val="-2"/>
        </w:rPr>
        <w:t> </w:t>
      </w:r>
      <w:r>
        <w:rPr/>
        <w:t>Contrasts</w:t>
      </w:r>
    </w:p>
    <w:p>
      <w:pPr>
        <w:pStyle w:val="BodyText"/>
        <w:spacing w:before="55" w:after="40"/>
        <w:ind w:left="1564" w:right="464"/>
        <w:jc w:val="center"/>
      </w:pPr>
      <w:r>
        <w:rPr/>
        <w:t>Measure:TEST_SCORES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832"/>
        <w:gridCol w:w="1519"/>
        <w:gridCol w:w="653"/>
        <w:gridCol w:w="1459"/>
        <w:gridCol w:w="933"/>
        <w:gridCol w:w="780"/>
        <w:gridCol w:w="1519"/>
      </w:tblGrid>
      <w:tr>
        <w:trPr>
          <w:trHeight w:val="612" w:hRule="atLeast"/>
        </w:trPr>
        <w:tc>
          <w:tcPr>
            <w:tcW w:w="1585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2" w:right="23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832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63" w:right="25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46" w:right="79" w:hanging="13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65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88" w:right="151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85" w:right="42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8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5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378" w:right="193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34" w:hRule="atLeast"/>
        </w:trPr>
        <w:tc>
          <w:tcPr>
            <w:tcW w:w="1585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22"/>
              <w:ind w:left="22" w:right="22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832" w:type="dxa"/>
            <w:tcBorders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63" w:right="25"/>
              <w:jc w:val="center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1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26" w:right="200"/>
              <w:jc w:val="center"/>
              <w:rPr>
                <w:sz w:val="24"/>
              </w:rPr>
            </w:pPr>
            <w:r>
              <w:rPr>
                <w:sz w:val="24"/>
              </w:rPr>
              <w:t>15405.625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4" w:right="42"/>
              <w:jc w:val="center"/>
              <w:rPr>
                <w:sz w:val="24"/>
              </w:rPr>
            </w:pPr>
            <w:r>
              <w:rPr>
                <w:sz w:val="24"/>
              </w:rPr>
              <w:t>15405.625</w:t>
            </w:r>
          </w:p>
        </w:tc>
        <w:tc>
          <w:tcPr>
            <w:tcW w:w="9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27" w:right="86"/>
              <w:jc w:val="center"/>
              <w:rPr>
                <w:sz w:val="24"/>
              </w:rPr>
            </w:pPr>
            <w:r>
              <w:rPr>
                <w:sz w:val="24"/>
              </w:rPr>
              <w:t>87.167</w:t>
            </w:r>
          </w:p>
        </w:tc>
        <w:tc>
          <w:tcPr>
            <w:tcW w:w="7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1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226" w:right="171"/>
              <w:jc w:val="center"/>
              <w:rPr>
                <w:sz w:val="24"/>
              </w:rPr>
            </w:pPr>
            <w:r>
              <w:rPr>
                <w:sz w:val="24"/>
              </w:rPr>
              <w:t>.829</w:t>
            </w:r>
          </w:p>
        </w:tc>
      </w:tr>
      <w:tr>
        <w:trPr>
          <w:trHeight w:val="337" w:hRule="atLeast"/>
        </w:trPr>
        <w:tc>
          <w:tcPr>
            <w:tcW w:w="158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22"/>
              <w:ind w:left="22" w:right="22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832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63" w:right="25"/>
              <w:jc w:val="center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26" w:right="200"/>
              <w:jc w:val="center"/>
              <w:rPr>
                <w:sz w:val="24"/>
              </w:rPr>
            </w:pPr>
            <w:r>
              <w:rPr>
                <w:sz w:val="24"/>
              </w:rPr>
              <w:t>2175.625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4" w:right="42"/>
              <w:jc w:val="center"/>
              <w:rPr>
                <w:sz w:val="24"/>
              </w:rPr>
            </w:pPr>
            <w:r>
              <w:rPr>
                <w:sz w:val="24"/>
              </w:rPr>
              <w:t>2175.625</w:t>
            </w:r>
          </w:p>
        </w:tc>
        <w:tc>
          <w:tcPr>
            <w:tcW w:w="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27" w:right="86"/>
              <w:jc w:val="center"/>
              <w:rPr>
                <w:sz w:val="24"/>
              </w:rPr>
            </w:pPr>
            <w:r>
              <w:rPr>
                <w:sz w:val="24"/>
              </w:rPr>
              <w:t>12.310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226" w:right="171"/>
              <w:jc w:val="center"/>
              <w:rPr>
                <w:sz w:val="24"/>
              </w:rPr>
            </w:pPr>
            <w:r>
              <w:rPr>
                <w:sz w:val="24"/>
              </w:rPr>
              <w:t>.406</w:t>
            </w:r>
          </w:p>
        </w:tc>
      </w:tr>
      <w:tr>
        <w:trPr>
          <w:trHeight w:val="337" w:hRule="atLeast"/>
        </w:trPr>
        <w:tc>
          <w:tcPr>
            <w:tcW w:w="1585" w:type="dxa"/>
            <w:tcBorders>
              <w:top w:val="single" w:sz="8" w:space="0" w:color="000000"/>
              <w:right w:val="nil"/>
            </w:tcBorders>
          </w:tcPr>
          <w:p>
            <w:pPr>
              <w:pStyle w:val="TableParagraph"/>
              <w:spacing w:before="22"/>
              <w:ind w:left="22" w:right="22"/>
              <w:jc w:val="center"/>
              <w:rPr>
                <w:sz w:val="24"/>
              </w:rPr>
            </w:pPr>
            <w:r>
              <w:rPr>
                <w:sz w:val="24"/>
              </w:rPr>
              <w:t>Error(factor1)</w:t>
            </w:r>
          </w:p>
        </w:tc>
        <w:tc>
          <w:tcPr>
            <w:tcW w:w="832" w:type="dxa"/>
            <w:tcBorders>
              <w:top w:val="single" w:sz="8" w:space="0" w:color="000000"/>
              <w:left w:val="nil"/>
            </w:tcBorders>
          </w:tcPr>
          <w:p>
            <w:pPr>
              <w:pStyle w:val="TableParagraph"/>
              <w:spacing w:before="22"/>
              <w:ind w:left="63" w:right="25"/>
              <w:jc w:val="center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1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26" w:right="200"/>
              <w:jc w:val="center"/>
              <w:rPr>
                <w:sz w:val="24"/>
              </w:rPr>
            </w:pPr>
            <w:r>
              <w:rPr>
                <w:sz w:val="24"/>
              </w:rPr>
              <w:t>3181.250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88" w:right="14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4" w:right="42"/>
              <w:jc w:val="center"/>
              <w:rPr>
                <w:sz w:val="24"/>
              </w:rPr>
            </w:pPr>
            <w:r>
              <w:rPr>
                <w:sz w:val="24"/>
              </w:rPr>
              <w:t>176.736</w:t>
            </w:r>
          </w:p>
        </w:tc>
        <w:tc>
          <w:tcPr>
            <w:tcW w:w="9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sz w:val="36"/>
        </w:rPr>
      </w:pPr>
    </w:p>
    <w:p>
      <w:pPr>
        <w:pStyle w:val="Heading1"/>
        <w:spacing w:after="32"/>
        <w:ind w:left="3037"/>
        <w:rPr>
          <w:sz w:val="16"/>
        </w:rPr>
      </w:pPr>
      <w:r>
        <w:rPr/>
        <w:t>Levene's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Equality</w:t>
      </w:r>
      <w:r>
        <w:rPr>
          <w:spacing w:val="-1"/>
        </w:rPr>
        <w:t> </w:t>
      </w:r>
      <w:r>
        <w:rPr/>
        <w:t>of Error</w:t>
      </w:r>
      <w:r>
        <w:rPr>
          <w:spacing w:val="-3"/>
        </w:rPr>
        <w:t> </w:t>
      </w:r>
      <w:r>
        <w:rPr/>
        <w:t>Variances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247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7"/>
        <w:gridCol w:w="1054"/>
        <w:gridCol w:w="1054"/>
        <w:gridCol w:w="1054"/>
        <w:gridCol w:w="1054"/>
      </w:tblGrid>
      <w:tr>
        <w:trPr>
          <w:trHeight w:val="336" w:hRule="atLeast"/>
        </w:trPr>
        <w:tc>
          <w:tcPr>
            <w:tcW w:w="16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307" w:right="265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0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376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05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4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33" w:hRule="atLeast"/>
        </w:trPr>
        <w:tc>
          <w:tcPr>
            <w:tcW w:w="1647" w:type="dxa"/>
            <w:tcBorders>
              <w:bottom w:val="nil"/>
            </w:tcBorders>
          </w:tcPr>
          <w:p>
            <w:pPr>
              <w:pStyle w:val="TableParagraph"/>
              <w:spacing w:before="23"/>
              <w:ind w:left="106" w:right="63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</w:p>
        </w:tc>
        <w:tc>
          <w:tcPr>
            <w:tcW w:w="1054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175" w:right="145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41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339" w:hRule="atLeast"/>
        </w:trPr>
        <w:tc>
          <w:tcPr>
            <w:tcW w:w="1647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106" w:right="64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105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75" w:right="145"/>
              <w:jc w:val="center"/>
              <w:rPr>
                <w:sz w:val="24"/>
              </w:rPr>
            </w:pPr>
            <w:r>
              <w:rPr>
                <w:sz w:val="24"/>
              </w:rPr>
              <w:t>8.750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1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25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.008</w:t>
            </w:r>
          </w:p>
        </w:tc>
      </w:tr>
    </w:tbl>
    <w:p>
      <w:pPr>
        <w:pStyle w:val="BodyText"/>
        <w:ind w:left="3351" w:right="3368" w:hanging="557"/>
      </w:pPr>
      <w:r>
        <w:rPr/>
        <w:t>Tests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of the</w:t>
      </w:r>
      <w:r>
        <w:rPr>
          <w:spacing w:val="-57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is equal</w:t>
      </w:r>
      <w:r>
        <w:rPr>
          <w:spacing w:val="-1"/>
        </w:rPr>
        <w:t> </w:t>
      </w:r>
      <w:r>
        <w:rPr/>
        <w:t>across groups.</w:t>
      </w:r>
    </w:p>
    <w:p>
      <w:pPr>
        <w:pStyle w:val="BodyText"/>
        <w:spacing w:before="54"/>
        <w:ind w:left="3834" w:right="4416" w:firstLine="192"/>
      </w:pPr>
      <w:r>
        <w:rPr/>
        <w:t>a. Design: Intercept + group</w:t>
      </w:r>
      <w:r>
        <w:rPr>
          <w:spacing w:val="1"/>
        </w:rPr>
        <w:t> </w:t>
      </w:r>
      <w:r>
        <w:rPr/>
        <w:t>Within</w:t>
      </w:r>
      <w:r>
        <w:rPr>
          <w:spacing w:val="-8"/>
        </w:rPr>
        <w:t> </w:t>
      </w:r>
      <w:r>
        <w:rPr/>
        <w:t>Subjects</w:t>
      </w:r>
      <w:r>
        <w:rPr>
          <w:spacing w:val="-5"/>
        </w:rPr>
        <w:t> </w:t>
      </w:r>
      <w:r>
        <w:rPr/>
        <w:t>Design:</w:t>
      </w:r>
      <w:r>
        <w:rPr>
          <w:spacing w:val="-4"/>
        </w:rPr>
        <w:t> </w:t>
      </w:r>
      <w:r>
        <w:rPr/>
        <w:t>factor1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1"/>
        <w:ind w:left="1333" w:right="1103"/>
        <w:jc w:val="center"/>
      </w:pPr>
      <w:r>
        <w:rPr/>
        <w:t>Tests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Between-Subjects</w:t>
      </w:r>
      <w:r>
        <w:rPr>
          <w:spacing w:val="-2"/>
        </w:rPr>
        <w:t> </w:t>
      </w:r>
      <w:r>
        <w:rPr/>
        <w:t>Effects</w:t>
      </w:r>
    </w:p>
    <w:p>
      <w:pPr>
        <w:pStyle w:val="BodyText"/>
        <w:spacing w:before="56" w:after="37"/>
        <w:ind w:left="4283" w:right="4052" w:firstLine="3"/>
        <w:jc w:val="center"/>
      </w:pPr>
      <w:r>
        <w:rPr/>
        <w:t>Measure:TEST_SCORES</w:t>
      </w:r>
      <w:r>
        <w:rPr>
          <w:spacing w:val="1"/>
        </w:rPr>
        <w:t> </w:t>
      </w:r>
      <w:r>
        <w:rPr/>
        <w:t>Transformed</w:t>
      </w:r>
      <w:r>
        <w:rPr>
          <w:spacing w:val="-15"/>
        </w:rPr>
        <w:t> </w:t>
      </w:r>
      <w:r>
        <w:rPr/>
        <w:t>Variable:Average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1469"/>
        <w:gridCol w:w="1017"/>
        <w:gridCol w:w="1409"/>
        <w:gridCol w:w="1020"/>
        <w:gridCol w:w="1020"/>
        <w:gridCol w:w="1467"/>
      </w:tblGrid>
      <w:tr>
        <w:trPr>
          <w:trHeight w:val="612" w:hRule="atLeast"/>
        </w:trPr>
        <w:tc>
          <w:tcPr>
            <w:tcW w:w="1008" w:type="dxa"/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54" w:right="13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24" w:right="53" w:hanging="13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60" w:right="14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169" w:right="127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46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351" w:right="165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33" w:hRule="atLeast"/>
        </w:trPr>
        <w:tc>
          <w:tcPr>
            <w:tcW w:w="1008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57" w:right="13"/>
              <w:jc w:val="center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26265.625</w:t>
            </w:r>
          </w:p>
        </w:tc>
        <w:tc>
          <w:tcPr>
            <w:tcW w:w="101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60" w:right="15"/>
              <w:jc w:val="center"/>
              <w:rPr>
                <w:sz w:val="24"/>
              </w:rPr>
            </w:pPr>
            <w:r>
              <w:rPr>
                <w:sz w:val="24"/>
              </w:rPr>
              <w:t>26265.625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72" w:right="127"/>
              <w:jc w:val="center"/>
              <w:rPr>
                <w:sz w:val="24"/>
              </w:rPr>
            </w:pPr>
            <w:r>
              <w:rPr>
                <w:sz w:val="24"/>
              </w:rPr>
              <w:t>45.807</w:t>
            </w:r>
          </w:p>
        </w:tc>
        <w:tc>
          <w:tcPr>
            <w:tcW w:w="10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67" w:right="12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6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516" w:right="458"/>
              <w:jc w:val="center"/>
              <w:rPr>
                <w:sz w:val="24"/>
              </w:rPr>
            </w:pPr>
            <w:r>
              <w:rPr>
                <w:sz w:val="24"/>
              </w:rPr>
              <w:t>.718</w:t>
            </w:r>
          </w:p>
        </w:tc>
      </w:tr>
      <w:tr>
        <w:trPr>
          <w:trHeight w:val="336" w:hRule="atLeast"/>
        </w:trPr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56" w:right="13"/>
              <w:jc w:val="center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2175.625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60" w:right="15"/>
              <w:jc w:val="center"/>
              <w:rPr>
                <w:sz w:val="24"/>
              </w:rPr>
            </w:pPr>
            <w:r>
              <w:rPr>
                <w:sz w:val="24"/>
              </w:rPr>
              <w:t>2175.625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72" w:right="127"/>
              <w:jc w:val="center"/>
              <w:rPr>
                <w:sz w:val="24"/>
              </w:rPr>
            </w:pPr>
            <w:r>
              <w:rPr>
                <w:sz w:val="24"/>
              </w:rPr>
              <w:t>3.794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67" w:right="127"/>
              <w:jc w:val="center"/>
              <w:rPr>
                <w:sz w:val="24"/>
              </w:rPr>
            </w:pPr>
            <w:r>
              <w:rPr>
                <w:sz w:val="24"/>
              </w:rPr>
              <w:t>.067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left="516" w:right="458"/>
              <w:jc w:val="center"/>
              <w:rPr>
                <w:sz w:val="24"/>
              </w:rPr>
            </w:pPr>
            <w:r>
              <w:rPr>
                <w:sz w:val="24"/>
              </w:rPr>
              <w:t>.174</w:t>
            </w:r>
          </w:p>
        </w:tc>
      </w:tr>
      <w:tr>
        <w:trPr>
          <w:trHeight w:val="339" w:hRule="atLeast"/>
        </w:trPr>
        <w:tc>
          <w:tcPr>
            <w:tcW w:w="1008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57" w:right="13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10321.250</w:t>
            </w:r>
          </w:p>
        </w:tc>
        <w:tc>
          <w:tcPr>
            <w:tcW w:w="101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60" w:right="15"/>
              <w:jc w:val="center"/>
              <w:rPr>
                <w:sz w:val="24"/>
              </w:rPr>
            </w:pPr>
            <w:r>
              <w:rPr>
                <w:sz w:val="24"/>
              </w:rPr>
              <w:t>573.403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90"/>
        <w:ind w:left="4357"/>
      </w:pPr>
      <w:r>
        <w:rPr/>
        <w:t>Summary</w:t>
      </w:r>
      <w:r>
        <w:rPr>
          <w:spacing w:val="-1"/>
        </w:rPr>
        <w:t> </w:t>
      </w:r>
      <w:r>
        <w:rPr/>
        <w:t>of Hypothesis</w:t>
      </w:r>
      <w:r>
        <w:rPr>
          <w:spacing w:val="-1"/>
        </w:rPr>
        <w:t> </w:t>
      </w:r>
      <w:r>
        <w:rPr/>
        <w:t>Eight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4297" w:right="0" w:firstLine="0"/>
        <w:jc w:val="left"/>
        <w:rPr>
          <w:b/>
          <w:sz w:val="24"/>
        </w:rPr>
      </w:pPr>
      <w:r>
        <w:rPr>
          <w:b/>
          <w:sz w:val="24"/>
        </w:rPr>
        <w:t>Within-Subjects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Factors</w:t>
      </w:r>
    </w:p>
    <w:p>
      <w:pPr>
        <w:pStyle w:val="BodyText"/>
        <w:spacing w:before="55" w:after="37"/>
        <w:ind w:left="4600"/>
      </w:pPr>
      <w:r>
        <w:rPr/>
        <w:t>Measure:TESTING</w:t>
      </w:r>
    </w:p>
    <w:tbl>
      <w:tblPr>
        <w:tblW w:w="0" w:type="auto"/>
        <w:jc w:val="left"/>
        <w:tblInd w:w="38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2"/>
        <w:gridCol w:w="2669"/>
      </w:tblGrid>
      <w:tr>
        <w:trPr>
          <w:trHeight w:val="612" w:hRule="atLeast"/>
        </w:trPr>
        <w:tc>
          <w:tcPr>
            <w:tcW w:w="732" w:type="dxa"/>
          </w:tcPr>
          <w:p>
            <w:pPr>
              <w:pStyle w:val="TableParagraph"/>
              <w:spacing w:before="24"/>
              <w:ind w:left="303" w:right="31" w:hanging="221"/>
              <w:rPr>
                <w:sz w:val="24"/>
              </w:rPr>
            </w:pPr>
            <w:r>
              <w:rPr>
                <w:spacing w:val="-1"/>
                <w:sz w:val="24"/>
              </w:rPr>
              <w:t>factor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669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131" w:right="91"/>
              <w:jc w:val="center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Variable</w:t>
            </w:r>
          </w:p>
        </w:tc>
      </w:tr>
      <w:tr>
        <w:trPr>
          <w:trHeight w:val="333" w:hRule="atLeast"/>
        </w:trPr>
        <w:tc>
          <w:tcPr>
            <w:tcW w:w="732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9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132" w:right="91"/>
              <w:jc w:val="center"/>
              <w:rPr>
                <w:sz w:val="24"/>
              </w:rPr>
            </w:pPr>
            <w:r>
              <w:rPr>
                <w:sz w:val="24"/>
              </w:rPr>
              <w:t>MILD_SCORES</w:t>
            </w:r>
          </w:p>
        </w:tc>
      </w:tr>
      <w:tr>
        <w:trPr>
          <w:trHeight w:val="341" w:hRule="atLeast"/>
        </w:trPr>
        <w:tc>
          <w:tcPr>
            <w:tcW w:w="732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9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132" w:right="91"/>
              <w:jc w:val="center"/>
              <w:rPr>
                <w:sz w:val="24"/>
              </w:rPr>
            </w:pPr>
            <w:r>
              <w:rPr>
                <w:sz w:val="24"/>
              </w:rPr>
              <w:t>MODERATE_SCORES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Heading1"/>
        <w:spacing w:after="35"/>
        <w:ind w:left="4509"/>
      </w:pPr>
      <w:r>
        <w:rPr/>
        <w:t>Between-Subjects</w:t>
      </w:r>
      <w:r>
        <w:rPr>
          <w:spacing w:val="-4"/>
        </w:rPr>
        <w:t> </w:t>
      </w:r>
      <w:r>
        <w:rPr/>
        <w:t>Factors</w:t>
      </w:r>
    </w:p>
    <w:tbl>
      <w:tblPr>
        <w:tblW w:w="0" w:type="auto"/>
        <w:jc w:val="left"/>
        <w:tblInd w:w="37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5"/>
        <w:gridCol w:w="694"/>
        <w:gridCol w:w="1956"/>
        <w:gridCol w:w="525"/>
      </w:tblGrid>
      <w:tr>
        <w:trPr>
          <w:trHeight w:val="334" w:hRule="atLeast"/>
        </w:trPr>
        <w:tc>
          <w:tcPr>
            <w:tcW w:w="1699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85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Label</w:t>
            </w:r>
          </w:p>
        </w:tc>
        <w:tc>
          <w:tcPr>
            <w:tcW w:w="52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618" w:hRule="atLeast"/>
        </w:trPr>
        <w:tc>
          <w:tcPr>
            <w:tcW w:w="100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4"/>
              <w:ind w:left="75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694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4"/>
              <w:ind w:left="13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95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568" w:right="7" w:hanging="51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52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4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622" w:hRule="atLeast"/>
        </w:trPr>
        <w:tc>
          <w:tcPr>
            <w:tcW w:w="100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2"/>
              <w:ind w:left="137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95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568" w:right="361" w:hanging="159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52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2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6" w:after="33"/>
        <w:ind w:left="4504" w:right="0" w:firstLine="0"/>
        <w:jc w:val="left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Statistics</w:t>
      </w:r>
    </w:p>
    <w:tbl>
      <w:tblPr>
        <w:tblW w:w="0" w:type="auto"/>
        <w:jc w:val="left"/>
        <w:tblInd w:w="15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5"/>
        <w:gridCol w:w="2062"/>
        <w:gridCol w:w="1306"/>
        <w:gridCol w:w="1440"/>
        <w:gridCol w:w="1021"/>
      </w:tblGrid>
      <w:tr>
        <w:trPr>
          <w:trHeight w:val="699" w:hRule="atLeast"/>
        </w:trPr>
        <w:tc>
          <w:tcPr>
            <w:tcW w:w="4287" w:type="dxa"/>
            <w:gridSpan w:val="2"/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30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240" w:right="212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4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37" w:right="193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before="43"/>
              <w:ind w:left="237" w:right="195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0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729" w:hRule="atLeast"/>
        </w:trPr>
        <w:tc>
          <w:tcPr>
            <w:tcW w:w="222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8"/>
              <w:ind w:left="272"/>
              <w:rPr>
                <w:sz w:val="24"/>
              </w:rPr>
            </w:pPr>
            <w:r>
              <w:rPr>
                <w:sz w:val="24"/>
              </w:rPr>
              <w:t>MILD_SCORES</w:t>
            </w:r>
          </w:p>
        </w:tc>
        <w:tc>
          <w:tcPr>
            <w:tcW w:w="206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320" w:lineRule="atLeast" w:before="24"/>
              <w:ind w:left="626" w:right="67" w:hanging="514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30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40" w:right="212"/>
              <w:jc w:val="center"/>
              <w:rPr>
                <w:sz w:val="24"/>
              </w:rPr>
            </w:pPr>
            <w:r>
              <w:rPr>
                <w:sz w:val="24"/>
              </w:rPr>
              <w:t>87.6800</w:t>
            </w:r>
          </w:p>
        </w:tc>
        <w:tc>
          <w:tcPr>
            <w:tcW w:w="14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37" w:right="192"/>
              <w:jc w:val="center"/>
              <w:rPr>
                <w:sz w:val="24"/>
              </w:rPr>
            </w:pPr>
            <w:r>
              <w:rPr>
                <w:sz w:val="24"/>
              </w:rPr>
              <w:t>1.99299</w:t>
            </w:r>
          </w:p>
        </w:tc>
        <w:tc>
          <w:tcPr>
            <w:tcW w:w="102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85" w:hRule="atLeast"/>
        </w:trPr>
        <w:tc>
          <w:tcPr>
            <w:tcW w:w="222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30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left="240" w:right="212"/>
              <w:jc w:val="center"/>
              <w:rPr>
                <w:sz w:val="24"/>
              </w:rPr>
            </w:pPr>
            <w:r>
              <w:rPr>
                <w:sz w:val="24"/>
              </w:rPr>
              <w:t>45.2000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left="237" w:right="192"/>
              <w:jc w:val="center"/>
              <w:rPr>
                <w:sz w:val="24"/>
              </w:rPr>
            </w:pPr>
            <w:r>
              <w:rPr>
                <w:sz w:val="24"/>
              </w:rPr>
              <w:t>3.54683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55" w:hRule="atLeast"/>
        </w:trPr>
        <w:tc>
          <w:tcPr>
            <w:tcW w:w="2225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45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0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5"/>
              <w:ind w:left="240" w:right="212"/>
              <w:jc w:val="center"/>
              <w:rPr>
                <w:sz w:val="24"/>
              </w:rPr>
            </w:pPr>
            <w:r>
              <w:rPr>
                <w:sz w:val="24"/>
              </w:rPr>
              <w:t>66.4400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5"/>
              <w:ind w:left="237" w:right="192"/>
              <w:jc w:val="center"/>
              <w:rPr>
                <w:sz w:val="24"/>
              </w:rPr>
            </w:pPr>
            <w:r>
              <w:rPr>
                <w:sz w:val="24"/>
              </w:rPr>
              <w:t>22.55262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5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730" w:hRule="atLeast"/>
        </w:trPr>
        <w:tc>
          <w:tcPr>
            <w:tcW w:w="2225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320" w:lineRule="atLeast" w:before="24"/>
              <w:ind w:left="951" w:right="51" w:hanging="900"/>
              <w:rPr>
                <w:sz w:val="24"/>
              </w:rPr>
            </w:pPr>
            <w:r>
              <w:rPr>
                <w:sz w:val="24"/>
              </w:rPr>
              <w:t>MODERATE_SCOR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</w:t>
            </w:r>
          </w:p>
        </w:tc>
        <w:tc>
          <w:tcPr>
            <w:tcW w:w="2062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0" w:lineRule="atLeast" w:before="24"/>
              <w:ind w:left="626" w:right="67" w:hanging="514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30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40" w:right="212"/>
              <w:jc w:val="center"/>
              <w:rPr>
                <w:sz w:val="24"/>
              </w:rPr>
            </w:pPr>
            <w:r>
              <w:rPr>
                <w:sz w:val="24"/>
              </w:rPr>
              <w:t>31.3600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37" w:right="192"/>
              <w:jc w:val="center"/>
              <w:rPr>
                <w:sz w:val="24"/>
              </w:rPr>
            </w:pPr>
            <w:r>
              <w:rPr>
                <w:sz w:val="24"/>
              </w:rPr>
              <w:t>2.90998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8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79" w:hRule="atLeast"/>
        </w:trPr>
        <w:tc>
          <w:tcPr>
            <w:tcW w:w="222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4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30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240" w:right="212"/>
              <w:jc w:val="center"/>
              <w:rPr>
                <w:sz w:val="24"/>
              </w:rPr>
            </w:pPr>
            <w:r>
              <w:rPr>
                <w:sz w:val="24"/>
              </w:rPr>
              <w:t>18.8400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237" w:right="192"/>
              <w:jc w:val="center"/>
              <w:rPr>
                <w:sz w:val="24"/>
              </w:rPr>
            </w:pPr>
            <w:r>
              <w:rPr>
                <w:sz w:val="24"/>
              </w:rPr>
              <w:t>2.11376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4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53" w:hRule="atLeast"/>
        </w:trPr>
        <w:tc>
          <w:tcPr>
            <w:tcW w:w="222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9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0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39"/>
              <w:ind w:left="240" w:right="212"/>
              <w:jc w:val="center"/>
              <w:rPr>
                <w:sz w:val="24"/>
              </w:rPr>
            </w:pPr>
            <w:r>
              <w:rPr>
                <w:sz w:val="24"/>
              </w:rPr>
              <w:t>25.1000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9"/>
              <w:ind w:left="237" w:right="192"/>
              <w:jc w:val="center"/>
              <w:rPr>
                <w:sz w:val="24"/>
              </w:rPr>
            </w:pPr>
            <w:r>
              <w:rPr>
                <w:sz w:val="24"/>
              </w:rPr>
              <w:t>7.02076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9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tbl>
      <w:tblPr>
        <w:tblW w:w="0" w:type="auto"/>
        <w:jc w:val="left"/>
        <w:tblInd w:w="4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1248"/>
      </w:tblGrid>
      <w:tr>
        <w:trPr>
          <w:trHeight w:val="1127" w:hRule="atLeast"/>
        </w:trPr>
        <w:tc>
          <w:tcPr>
            <w:tcW w:w="2198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line="237" w:lineRule="auto"/>
              <w:ind w:left="458" w:right="416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Box's Test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Equality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Covariance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Matrices</w:t>
            </w:r>
            <w:r>
              <w:rPr>
                <w:b/>
                <w:position w:val="8"/>
                <w:sz w:val="16"/>
              </w:rPr>
              <w:t>a</w:t>
            </w:r>
          </w:p>
        </w:tc>
      </w:tr>
      <w:tr>
        <w:trPr>
          <w:trHeight w:val="333" w:hRule="atLeast"/>
        </w:trPr>
        <w:tc>
          <w:tcPr>
            <w:tcW w:w="9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2"/>
              <w:ind w:left="43" w:right="8"/>
              <w:jc w:val="center"/>
              <w:rPr>
                <w:sz w:val="24"/>
              </w:rPr>
            </w:pPr>
            <w:r>
              <w:rPr>
                <w:sz w:val="24"/>
              </w:rPr>
              <w:t>Box's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124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2"/>
              <w:ind w:left="89" w:right="48"/>
              <w:jc w:val="center"/>
              <w:rPr>
                <w:sz w:val="24"/>
              </w:rPr>
            </w:pPr>
            <w:r>
              <w:rPr>
                <w:sz w:val="24"/>
              </w:rPr>
              <w:t>6.141</w:t>
            </w:r>
          </w:p>
        </w:tc>
      </w:tr>
      <w:tr>
        <w:trPr>
          <w:trHeight w:val="336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4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89" w:right="48"/>
              <w:jc w:val="center"/>
              <w:rPr>
                <w:sz w:val="24"/>
              </w:rPr>
            </w:pPr>
            <w:r>
              <w:rPr>
                <w:sz w:val="24"/>
              </w:rPr>
              <w:t>1.492</w:t>
            </w:r>
          </w:p>
        </w:tc>
      </w:tr>
      <w:tr>
        <w:trPr>
          <w:trHeight w:val="335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45" w:right="4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24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36" w:hRule="atLeast"/>
        </w:trPr>
        <w:tc>
          <w:tcPr>
            <w:tcW w:w="95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45" w:right="4"/>
              <w:jc w:val="center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24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89" w:right="48"/>
              <w:jc w:val="center"/>
              <w:rPr>
                <w:sz w:val="24"/>
              </w:rPr>
            </w:pPr>
            <w:r>
              <w:rPr>
                <w:sz w:val="24"/>
              </w:rPr>
              <w:t>11520.000</w:t>
            </w:r>
          </w:p>
        </w:tc>
      </w:tr>
      <w:tr>
        <w:trPr>
          <w:trHeight w:val="339" w:hRule="atLeast"/>
        </w:trPr>
        <w:tc>
          <w:tcPr>
            <w:tcW w:w="9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45" w:right="7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24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89" w:right="48"/>
              <w:jc w:val="center"/>
              <w:rPr>
                <w:sz w:val="24"/>
              </w:rPr>
            </w:pPr>
            <w:r>
              <w:rPr>
                <w:sz w:val="24"/>
              </w:rPr>
              <w:t>.214</w:t>
            </w:r>
          </w:p>
        </w:tc>
      </w:tr>
      <w:tr>
        <w:trPr>
          <w:trHeight w:val="1980" w:hRule="atLeast"/>
        </w:trPr>
        <w:tc>
          <w:tcPr>
            <w:tcW w:w="2198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ind w:left="139" w:right="93" w:hanging="4"/>
              <w:jc w:val="center"/>
              <w:rPr>
                <w:sz w:val="24"/>
              </w:rPr>
            </w:pPr>
            <w:r>
              <w:rPr>
                <w:sz w:val="24"/>
              </w:rPr>
              <w:t>Tests the null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hypothesis that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covariance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matrices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dependent variables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 equal 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groups.</w:t>
            </w:r>
          </w:p>
        </w:tc>
      </w:tr>
      <w:tr>
        <w:trPr>
          <w:trHeight w:val="1284" w:hRule="atLeast"/>
        </w:trPr>
        <w:tc>
          <w:tcPr>
            <w:tcW w:w="2198" w:type="dxa"/>
            <w:gridSpan w:val="2"/>
          </w:tcPr>
          <w:p>
            <w:pPr>
              <w:pStyle w:val="TableParagraph"/>
              <w:spacing w:line="280" w:lineRule="auto" w:before="47"/>
              <w:ind w:left="712" w:right="34" w:hanging="632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Design: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Intercept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  <w:p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Subjects</w:t>
            </w:r>
          </w:p>
          <w:p>
            <w:pPr>
              <w:pStyle w:val="TableParagraph"/>
              <w:spacing w:line="256" w:lineRule="exact" w:before="44"/>
              <w:ind w:left="376"/>
              <w:rPr>
                <w:sz w:val="24"/>
              </w:rPr>
            </w:pPr>
            <w:r>
              <w:rPr>
                <w:sz w:val="24"/>
              </w:rPr>
              <w:t>Design: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factor1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Heading1"/>
        <w:spacing w:before="93" w:after="33"/>
        <w:ind w:left="1330" w:right="1103"/>
        <w:jc w:val="center"/>
        <w:rPr>
          <w:sz w:val="16"/>
        </w:rPr>
      </w:pPr>
      <w:r>
        <w:rPr/>
        <w:t>Multivariate</w:t>
      </w:r>
      <w:r>
        <w:rPr>
          <w:spacing w:val="-4"/>
        </w:rPr>
        <w:t> </w:t>
      </w:r>
      <w:r>
        <w:rPr/>
        <w:t>Tests</w:t>
      </w:r>
      <w:r>
        <w:rPr>
          <w:position w:val="8"/>
          <w:sz w:val="16"/>
        </w:rPr>
        <w:t>b</w:t>
      </w:r>
    </w:p>
    <w:tbl>
      <w:tblPr>
        <w:tblW w:w="0" w:type="auto"/>
        <w:jc w:val="left"/>
        <w:tblInd w:w="73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0"/>
        <w:gridCol w:w="1997"/>
        <w:gridCol w:w="1056"/>
        <w:gridCol w:w="1194"/>
        <w:gridCol w:w="1222"/>
        <w:gridCol w:w="1050"/>
        <w:gridCol w:w="843"/>
        <w:gridCol w:w="1263"/>
      </w:tblGrid>
      <w:tr>
        <w:trPr>
          <w:trHeight w:val="681" w:hRule="atLeast"/>
        </w:trPr>
        <w:tc>
          <w:tcPr>
            <w:tcW w:w="3517" w:type="dxa"/>
            <w:gridSpan w:val="2"/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line="274" w:lineRule="exact"/>
              <w:ind w:left="1441" w:right="1404"/>
              <w:jc w:val="center"/>
              <w:rPr>
                <w:sz w:val="24"/>
              </w:rPr>
            </w:pPr>
            <w:r>
              <w:rPr>
                <w:sz w:val="24"/>
              </w:rPr>
              <w:t>Effect</w:t>
            </w:r>
          </w:p>
        </w:tc>
        <w:tc>
          <w:tcPr>
            <w:tcW w:w="105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line="274" w:lineRule="exact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1194" w:type="dxa"/>
            <w:tcBorders>
              <w:left w:val="single" w:sz="8" w:space="0" w:color="000000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spacing w:line="274" w:lineRule="exact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2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21"/>
              <w:ind w:left="526" w:right="26" w:hanging="440"/>
              <w:rPr>
                <w:sz w:val="24"/>
              </w:rPr>
            </w:pPr>
            <w:r>
              <w:rPr>
                <w:spacing w:val="-1"/>
                <w:sz w:val="24"/>
              </w:rPr>
              <w:t>Hypothesis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105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spacing w:line="272" w:lineRule="exact" w:before="1"/>
              <w:ind w:left="131" w:right="94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df</w:t>
            </w:r>
          </w:p>
        </w:tc>
        <w:tc>
          <w:tcPr>
            <w:tcW w:w="8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spacing w:line="272" w:lineRule="exact" w:before="1"/>
              <w:ind w:left="24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26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20" w:lineRule="atLeast" w:before="21"/>
              <w:ind w:left="246" w:right="69" w:hanging="111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53" w:hRule="atLeast"/>
        </w:trPr>
        <w:tc>
          <w:tcPr>
            <w:tcW w:w="1520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8"/>
              <w:ind w:left="450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99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5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0" w:right="92"/>
              <w:jc w:val="center"/>
              <w:rPr>
                <w:sz w:val="24"/>
              </w:rPr>
            </w:pPr>
            <w:r>
              <w:rPr>
                <w:sz w:val="24"/>
              </w:rPr>
              <w:t>.998</w:t>
            </w:r>
          </w:p>
        </w:tc>
        <w:tc>
          <w:tcPr>
            <w:tcW w:w="1194" w:type="dxa"/>
            <w:tcBorders>
              <w:top w:val="single" w:sz="34" w:space="0" w:color="000000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99" w:right="63"/>
              <w:jc w:val="center"/>
              <w:rPr>
                <w:sz w:val="24"/>
              </w:rPr>
            </w:pPr>
            <w:r>
              <w:rPr>
                <w:sz w:val="24"/>
              </w:rPr>
              <w:t>4427.450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2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336" w:right="2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31" w:right="92"/>
              <w:jc w:val="center"/>
              <w:rPr>
                <w:sz w:val="24"/>
              </w:rPr>
            </w:pPr>
            <w:r>
              <w:rPr>
                <w:sz w:val="24"/>
              </w:rPr>
              <w:t>8.000</w:t>
            </w:r>
          </w:p>
        </w:tc>
        <w:tc>
          <w:tcPr>
            <w:tcW w:w="84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21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8"/>
              <w:ind w:left="408" w:right="361"/>
              <w:jc w:val="center"/>
              <w:rPr>
                <w:sz w:val="24"/>
              </w:rPr>
            </w:pPr>
            <w:r>
              <w:rPr>
                <w:sz w:val="24"/>
              </w:rPr>
              <w:t>.998</w:t>
            </w:r>
          </w:p>
        </w:tc>
      </w:tr>
      <w:tr>
        <w:trPr>
          <w:trHeight w:val="314" w:hRule="atLeast"/>
        </w:trPr>
        <w:tc>
          <w:tcPr>
            <w:tcW w:w="15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1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10" w:right="92"/>
              <w:jc w:val="center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11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99" w:right="63"/>
              <w:jc w:val="center"/>
              <w:rPr>
                <w:sz w:val="24"/>
              </w:rPr>
            </w:pPr>
            <w:r>
              <w:rPr>
                <w:sz w:val="24"/>
              </w:rPr>
              <w:t>4427.450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30"/>
              <w:ind w:left="336" w:right="2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30"/>
              <w:ind w:left="131" w:right="92"/>
              <w:jc w:val="center"/>
              <w:rPr>
                <w:sz w:val="24"/>
              </w:rPr>
            </w:pPr>
            <w:r>
              <w:rPr>
                <w:sz w:val="24"/>
              </w:rPr>
              <w:t>8.000</w:t>
            </w:r>
          </w:p>
        </w:tc>
        <w:tc>
          <w:tcPr>
            <w:tcW w:w="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30"/>
              <w:ind w:left="221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4" w:lineRule="exact" w:before="30"/>
              <w:ind w:left="408" w:right="361"/>
              <w:jc w:val="center"/>
              <w:rPr>
                <w:sz w:val="24"/>
              </w:rPr>
            </w:pPr>
            <w:r>
              <w:rPr>
                <w:sz w:val="24"/>
              </w:rPr>
              <w:t>.998</w:t>
            </w:r>
          </w:p>
        </w:tc>
      </w:tr>
      <w:tr>
        <w:trPr>
          <w:trHeight w:val="314" w:hRule="atLeast"/>
        </w:trPr>
        <w:tc>
          <w:tcPr>
            <w:tcW w:w="15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1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10" w:right="92"/>
              <w:jc w:val="center"/>
              <w:rPr>
                <w:sz w:val="24"/>
              </w:rPr>
            </w:pPr>
            <w:r>
              <w:rPr>
                <w:sz w:val="24"/>
              </w:rPr>
              <w:t>553.431</w:t>
            </w:r>
          </w:p>
        </w:tc>
        <w:tc>
          <w:tcPr>
            <w:tcW w:w="11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99" w:right="63"/>
              <w:jc w:val="center"/>
              <w:rPr>
                <w:sz w:val="24"/>
              </w:rPr>
            </w:pPr>
            <w:r>
              <w:rPr>
                <w:sz w:val="24"/>
              </w:rPr>
              <w:t>4427.450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30"/>
              <w:ind w:left="336" w:right="2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30"/>
              <w:ind w:left="131" w:right="92"/>
              <w:jc w:val="center"/>
              <w:rPr>
                <w:sz w:val="24"/>
              </w:rPr>
            </w:pPr>
            <w:r>
              <w:rPr>
                <w:sz w:val="24"/>
              </w:rPr>
              <w:t>8.000</w:t>
            </w:r>
          </w:p>
        </w:tc>
        <w:tc>
          <w:tcPr>
            <w:tcW w:w="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30"/>
              <w:ind w:left="221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4" w:lineRule="exact" w:before="30"/>
              <w:ind w:left="408" w:right="361"/>
              <w:jc w:val="center"/>
              <w:rPr>
                <w:sz w:val="24"/>
              </w:rPr>
            </w:pPr>
            <w:r>
              <w:rPr>
                <w:sz w:val="24"/>
              </w:rPr>
              <w:t>.998</w:t>
            </w:r>
          </w:p>
        </w:tc>
      </w:tr>
      <w:tr>
        <w:trPr>
          <w:trHeight w:val="323" w:hRule="atLeast"/>
        </w:trPr>
        <w:tc>
          <w:tcPr>
            <w:tcW w:w="1520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Largest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Root</w:t>
            </w:r>
          </w:p>
        </w:tc>
        <w:tc>
          <w:tcPr>
            <w:tcW w:w="105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10" w:right="92"/>
              <w:jc w:val="center"/>
              <w:rPr>
                <w:sz w:val="24"/>
              </w:rPr>
            </w:pPr>
            <w:r>
              <w:rPr>
                <w:sz w:val="24"/>
              </w:rPr>
              <w:t>553.431</w:t>
            </w:r>
          </w:p>
        </w:tc>
        <w:tc>
          <w:tcPr>
            <w:tcW w:w="11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99" w:right="63"/>
              <w:jc w:val="center"/>
              <w:rPr>
                <w:sz w:val="24"/>
              </w:rPr>
            </w:pPr>
            <w:r>
              <w:rPr>
                <w:sz w:val="24"/>
              </w:rPr>
              <w:t>4427.450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2" w:lineRule="exact" w:before="31"/>
              <w:ind w:left="336" w:right="2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2" w:lineRule="exact" w:before="31"/>
              <w:ind w:left="131" w:right="92"/>
              <w:jc w:val="center"/>
              <w:rPr>
                <w:sz w:val="24"/>
              </w:rPr>
            </w:pPr>
            <w:r>
              <w:rPr>
                <w:sz w:val="24"/>
              </w:rPr>
              <w:t>8.000</w:t>
            </w:r>
          </w:p>
        </w:tc>
        <w:tc>
          <w:tcPr>
            <w:tcW w:w="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2" w:lineRule="exact" w:before="31"/>
              <w:ind w:left="221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 w:before="31"/>
              <w:ind w:left="408" w:right="361"/>
              <w:jc w:val="center"/>
              <w:rPr>
                <w:sz w:val="24"/>
              </w:rPr>
            </w:pPr>
            <w:r>
              <w:rPr>
                <w:sz w:val="24"/>
              </w:rPr>
              <w:t>.998</w:t>
            </w:r>
          </w:p>
        </w:tc>
      </w:tr>
      <w:tr>
        <w:trPr>
          <w:trHeight w:val="353" w:hRule="atLeast"/>
        </w:trPr>
        <w:tc>
          <w:tcPr>
            <w:tcW w:w="1520" w:type="dxa"/>
            <w:vMerge w:val="restart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8" w:lineRule="auto" w:before="48"/>
              <w:ind w:left="383" w:right="271" w:hanging="22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997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Pillai's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5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110" w:right="92"/>
              <w:jc w:val="center"/>
              <w:rPr>
                <w:sz w:val="24"/>
              </w:rPr>
            </w:pPr>
            <w:r>
              <w:rPr>
                <w:sz w:val="24"/>
              </w:rPr>
              <w:t>.986</w:t>
            </w:r>
          </w:p>
        </w:tc>
        <w:tc>
          <w:tcPr>
            <w:tcW w:w="11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99" w:right="63"/>
              <w:jc w:val="center"/>
              <w:rPr>
                <w:sz w:val="24"/>
              </w:rPr>
            </w:pPr>
            <w:r>
              <w:rPr>
                <w:sz w:val="24"/>
              </w:rPr>
              <w:t>581.348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336" w:right="2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31" w:right="92"/>
              <w:jc w:val="center"/>
              <w:rPr>
                <w:sz w:val="24"/>
              </w:rPr>
            </w:pPr>
            <w:r>
              <w:rPr>
                <w:sz w:val="24"/>
              </w:rPr>
              <w:t>8.000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221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8"/>
              <w:ind w:left="408" w:right="361"/>
              <w:jc w:val="center"/>
              <w:rPr>
                <w:sz w:val="24"/>
              </w:rPr>
            </w:pPr>
            <w:r>
              <w:rPr>
                <w:sz w:val="24"/>
              </w:rPr>
              <w:t>.986</w:t>
            </w:r>
          </w:p>
        </w:tc>
      </w:tr>
      <w:tr>
        <w:trPr>
          <w:trHeight w:val="304" w:hRule="atLeast"/>
        </w:trPr>
        <w:tc>
          <w:tcPr>
            <w:tcW w:w="1520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8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Wilks'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Lambda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ind w:left="110" w:right="92"/>
              <w:jc w:val="center"/>
              <w:rPr>
                <w:sz w:val="24"/>
              </w:rPr>
            </w:pPr>
            <w:r>
              <w:rPr>
                <w:sz w:val="24"/>
              </w:rPr>
              <w:t>.014</w:t>
            </w:r>
          </w:p>
        </w:tc>
        <w:tc>
          <w:tcPr>
            <w:tcW w:w="11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ind w:left="99" w:right="63"/>
              <w:jc w:val="center"/>
              <w:rPr>
                <w:sz w:val="24"/>
              </w:rPr>
            </w:pPr>
            <w:r>
              <w:rPr>
                <w:sz w:val="24"/>
              </w:rPr>
              <w:t>581.348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 w:before="28"/>
              <w:ind w:left="336" w:right="2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 w:before="28"/>
              <w:ind w:left="131" w:right="92"/>
              <w:jc w:val="center"/>
              <w:rPr>
                <w:sz w:val="24"/>
              </w:rPr>
            </w:pPr>
            <w:r>
              <w:rPr>
                <w:sz w:val="24"/>
              </w:rPr>
              <w:t>8.000</w:t>
            </w:r>
          </w:p>
        </w:tc>
        <w:tc>
          <w:tcPr>
            <w:tcW w:w="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 w:before="28"/>
              <w:ind w:left="221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7" w:lineRule="exact" w:before="28"/>
              <w:ind w:left="408" w:right="361"/>
              <w:jc w:val="center"/>
              <w:rPr>
                <w:sz w:val="24"/>
              </w:rPr>
            </w:pPr>
            <w:r>
              <w:rPr>
                <w:sz w:val="24"/>
              </w:rPr>
              <w:t>.986</w:t>
            </w:r>
          </w:p>
        </w:tc>
      </w:tr>
      <w:tr>
        <w:trPr>
          <w:trHeight w:val="304" w:hRule="atLeast"/>
        </w:trPr>
        <w:tc>
          <w:tcPr>
            <w:tcW w:w="15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8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Hotelling's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Trace</w:t>
            </w:r>
          </w:p>
        </w:tc>
        <w:tc>
          <w:tcPr>
            <w:tcW w:w="105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ind w:left="110" w:right="92"/>
              <w:jc w:val="center"/>
              <w:rPr>
                <w:sz w:val="24"/>
              </w:rPr>
            </w:pPr>
            <w:r>
              <w:rPr>
                <w:sz w:val="24"/>
              </w:rPr>
              <w:t>72.669</w:t>
            </w:r>
          </w:p>
        </w:tc>
        <w:tc>
          <w:tcPr>
            <w:tcW w:w="1194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58" w:lineRule="exact"/>
              <w:ind w:left="99" w:right="63"/>
              <w:jc w:val="center"/>
              <w:rPr>
                <w:sz w:val="24"/>
              </w:rPr>
            </w:pPr>
            <w:r>
              <w:rPr>
                <w:sz w:val="24"/>
              </w:rPr>
              <w:t>581.348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 w:before="28"/>
              <w:ind w:left="336" w:right="2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 w:before="28"/>
              <w:ind w:left="131" w:right="92"/>
              <w:jc w:val="center"/>
              <w:rPr>
                <w:sz w:val="24"/>
              </w:rPr>
            </w:pPr>
            <w:r>
              <w:rPr>
                <w:sz w:val="24"/>
              </w:rPr>
              <w:t>8.000</w:t>
            </w:r>
          </w:p>
        </w:tc>
        <w:tc>
          <w:tcPr>
            <w:tcW w:w="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 w:before="28"/>
              <w:ind w:left="221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57" w:lineRule="exact" w:before="28"/>
              <w:ind w:left="408" w:right="361"/>
              <w:jc w:val="center"/>
              <w:rPr>
                <w:sz w:val="24"/>
              </w:rPr>
            </w:pPr>
            <w:r>
              <w:rPr>
                <w:sz w:val="24"/>
              </w:rPr>
              <w:t>.986</w:t>
            </w:r>
          </w:p>
        </w:tc>
      </w:tr>
      <w:tr>
        <w:trPr>
          <w:trHeight w:val="339" w:hRule="atLeast"/>
        </w:trPr>
        <w:tc>
          <w:tcPr>
            <w:tcW w:w="152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61" w:lineRule="exact"/>
              <w:ind w:left="130"/>
              <w:jc w:val="center"/>
              <w:rPr>
                <w:sz w:val="24"/>
              </w:rPr>
            </w:pPr>
            <w:r>
              <w:rPr>
                <w:sz w:val="24"/>
              </w:rPr>
              <w:t>Roy's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Largest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Root</w:t>
            </w:r>
          </w:p>
        </w:tc>
        <w:tc>
          <w:tcPr>
            <w:tcW w:w="105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110" w:right="92"/>
              <w:jc w:val="center"/>
              <w:rPr>
                <w:sz w:val="24"/>
              </w:rPr>
            </w:pPr>
            <w:r>
              <w:rPr>
                <w:sz w:val="24"/>
              </w:rPr>
              <w:t>72.669</w:t>
            </w:r>
          </w:p>
        </w:tc>
        <w:tc>
          <w:tcPr>
            <w:tcW w:w="1194" w:type="dxa"/>
            <w:tcBorders>
              <w:top w:val="single" w:sz="24" w:space="0" w:color="FFFFFF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/>
              <w:ind w:left="99" w:right="63"/>
              <w:jc w:val="center"/>
              <w:rPr>
                <w:sz w:val="24"/>
              </w:rPr>
            </w:pPr>
            <w:r>
              <w:rPr>
                <w:sz w:val="24"/>
              </w:rPr>
              <w:t>581.348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2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336" w:right="28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5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131" w:right="92"/>
              <w:jc w:val="center"/>
              <w:rPr>
                <w:sz w:val="24"/>
              </w:rPr>
            </w:pPr>
            <w:r>
              <w:rPr>
                <w:sz w:val="24"/>
              </w:rPr>
              <w:t>8.000</w:t>
            </w:r>
          </w:p>
        </w:tc>
        <w:tc>
          <w:tcPr>
            <w:tcW w:w="84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0"/>
              <w:ind w:left="221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6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0"/>
              <w:ind w:left="408" w:right="361"/>
              <w:jc w:val="center"/>
              <w:rPr>
                <w:sz w:val="24"/>
              </w:rPr>
            </w:pPr>
            <w:r>
              <w:rPr>
                <w:sz w:val="24"/>
              </w:rPr>
              <w:t>.986</w:t>
            </w:r>
          </w:p>
        </w:tc>
      </w:tr>
    </w:tbl>
    <w:p>
      <w:pPr>
        <w:pStyle w:val="ListParagraph"/>
        <w:numPr>
          <w:ilvl w:val="0"/>
          <w:numId w:val="77"/>
        </w:numPr>
        <w:tabs>
          <w:tab w:pos="5227" w:val="left" w:leader="none"/>
        </w:tabs>
        <w:spacing w:line="240" w:lineRule="auto" w:before="0" w:after="0"/>
        <w:ind w:left="5226" w:right="0" w:hanging="226"/>
        <w:jc w:val="left"/>
        <w:rPr>
          <w:sz w:val="24"/>
        </w:rPr>
      </w:pPr>
      <w:r>
        <w:rPr>
          <w:sz w:val="24"/>
        </w:rPr>
        <w:t>Exact</w:t>
      </w:r>
      <w:r>
        <w:rPr>
          <w:spacing w:val="-1"/>
          <w:sz w:val="24"/>
        </w:rPr>
        <w:t> </w:t>
      </w:r>
      <w:r>
        <w:rPr>
          <w:sz w:val="24"/>
        </w:rPr>
        <w:t>statistic</w:t>
      </w:r>
    </w:p>
    <w:p>
      <w:pPr>
        <w:pStyle w:val="ListParagraph"/>
        <w:numPr>
          <w:ilvl w:val="0"/>
          <w:numId w:val="77"/>
        </w:numPr>
        <w:tabs>
          <w:tab w:pos="4541" w:val="left" w:leader="none"/>
        </w:tabs>
        <w:spacing w:line="240" w:lineRule="auto" w:before="54" w:after="0"/>
        <w:ind w:left="4242" w:right="4012" w:firstLine="57"/>
        <w:jc w:val="left"/>
        <w:rPr>
          <w:sz w:val="24"/>
        </w:rPr>
      </w:pPr>
      <w:r>
        <w:rPr>
          <w:sz w:val="24"/>
        </w:rPr>
        <w:t>Design: Intercept + GROUP</w:t>
      </w:r>
      <w:r>
        <w:rPr>
          <w:spacing w:val="-57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Subjects</w:t>
      </w:r>
      <w:r>
        <w:rPr>
          <w:spacing w:val="-6"/>
          <w:sz w:val="24"/>
        </w:rPr>
        <w:t> </w:t>
      </w:r>
      <w:r>
        <w:rPr>
          <w:sz w:val="24"/>
        </w:rPr>
        <w:t>Design:</w:t>
      </w:r>
      <w:r>
        <w:rPr>
          <w:spacing w:val="-5"/>
          <w:sz w:val="24"/>
        </w:rPr>
        <w:t> </w:t>
      </w:r>
      <w:r>
        <w:rPr>
          <w:sz w:val="24"/>
        </w:rPr>
        <w:t>factor1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1564" w:right="965"/>
        <w:jc w:val="center"/>
        <w:rPr>
          <w:sz w:val="16"/>
        </w:rPr>
      </w:pPr>
      <w:r>
        <w:rPr/>
        <w:t>Mauchly's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Sphericity</w:t>
      </w:r>
      <w:r>
        <w:rPr>
          <w:position w:val="8"/>
          <w:sz w:val="16"/>
        </w:rPr>
        <w:t>b</w:t>
      </w:r>
    </w:p>
    <w:p>
      <w:pPr>
        <w:pStyle w:val="BodyText"/>
        <w:spacing w:before="56" w:after="21"/>
        <w:ind w:left="1564" w:right="964"/>
        <w:jc w:val="center"/>
      </w:pPr>
      <w:r>
        <w:rPr/>
        <w:t>Measure:TESTING</w:t>
      </w:r>
    </w:p>
    <w:tbl>
      <w:tblPr>
        <w:tblW w:w="0" w:type="auto"/>
        <w:jc w:val="left"/>
        <w:tblInd w:w="8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1366"/>
        <w:gridCol w:w="1523"/>
        <w:gridCol w:w="1057"/>
        <w:gridCol w:w="1062"/>
        <w:gridCol w:w="1518"/>
        <w:gridCol w:w="1353"/>
        <w:gridCol w:w="1463"/>
      </w:tblGrid>
      <w:tr>
        <w:trPr>
          <w:trHeight w:val="304" w:hRule="atLeast"/>
        </w:trPr>
        <w:tc>
          <w:tcPr>
            <w:tcW w:w="886" w:type="dxa"/>
            <w:vMerge w:val="restart"/>
          </w:tcPr>
          <w:p>
            <w:pPr>
              <w:pStyle w:val="TableParagraph"/>
              <w:spacing w:before="84"/>
              <w:ind w:left="35" w:right="-15" w:hanging="1"/>
              <w:jc w:val="center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Effect</w:t>
            </w:r>
          </w:p>
        </w:tc>
        <w:tc>
          <w:tcPr>
            <w:tcW w:w="136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44"/>
              <w:rPr>
                <w:sz w:val="24"/>
              </w:rPr>
            </w:pPr>
            <w:r>
              <w:rPr>
                <w:sz w:val="24"/>
              </w:rPr>
              <w:t>Mauchly's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</w:t>
            </w:r>
          </w:p>
        </w:tc>
        <w:tc>
          <w:tcPr>
            <w:tcW w:w="152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438" w:right="71" w:hanging="306"/>
              <w:rPr>
                <w:sz w:val="24"/>
              </w:rPr>
            </w:pPr>
            <w:r>
              <w:rPr>
                <w:sz w:val="24"/>
              </w:rPr>
              <w:t>Approx. Chi-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5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387" w:right="350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6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4334" w:type="dxa"/>
            <w:gridSpan w:val="3"/>
            <w:tcBorders>
              <w:top w:val="single" w:sz="34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750" w:right="1706"/>
              <w:jc w:val="center"/>
              <w:rPr>
                <w:sz w:val="24"/>
              </w:rPr>
            </w:pPr>
            <w:r>
              <w:rPr>
                <w:sz w:val="24"/>
              </w:rPr>
              <w:t>Epsilon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98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404" w:right="110" w:hanging="252"/>
              <w:rPr>
                <w:sz w:val="24"/>
              </w:rPr>
            </w:pPr>
            <w:r>
              <w:rPr>
                <w:spacing w:val="-1"/>
                <w:sz w:val="24"/>
              </w:rPr>
              <w:t>Greenhouse-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Geisser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48" w:right="17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63" w:right="21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</w:tr>
      <w:tr>
        <w:trPr>
          <w:trHeight w:val="336" w:hRule="atLeast"/>
        </w:trPr>
        <w:tc>
          <w:tcPr>
            <w:tcW w:w="886" w:type="dxa"/>
          </w:tcPr>
          <w:p>
            <w:pPr>
              <w:pStyle w:val="TableParagraph"/>
              <w:spacing w:before="24"/>
              <w:ind w:left="102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3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1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5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541" w:right="498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5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1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95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5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8" w:right="16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6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4"/>
              <w:ind w:left="63" w:right="21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</w:tbl>
    <w:p>
      <w:pPr>
        <w:pStyle w:val="BodyText"/>
        <w:ind w:left="3767" w:right="355" w:hanging="2792"/>
      </w:pPr>
      <w:r>
        <w:rPr/>
        <w:t>Tests the null hypothesis that the error covariance matrix of the orthonormalized transformed dependent</w:t>
      </w:r>
      <w:r>
        <w:rPr>
          <w:spacing w:val="-58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is proportional</w:t>
      </w:r>
      <w:r>
        <w:rPr>
          <w:spacing w:val="2"/>
        </w:rPr>
        <w:t> </w:t>
      </w:r>
      <w:r>
        <w:rPr/>
        <w:t>to an identity</w:t>
      </w:r>
      <w:r>
        <w:rPr>
          <w:spacing w:val="-5"/>
        </w:rPr>
        <w:t> </w:t>
      </w:r>
      <w:r>
        <w:rPr/>
        <w:t>matrix.</w:t>
      </w:r>
    </w:p>
    <w:p>
      <w:pPr>
        <w:pStyle w:val="ListParagraph"/>
        <w:numPr>
          <w:ilvl w:val="0"/>
          <w:numId w:val="78"/>
        </w:numPr>
        <w:tabs>
          <w:tab w:pos="1154" w:val="left" w:leader="none"/>
        </w:tabs>
        <w:spacing w:line="240" w:lineRule="auto" w:before="54" w:after="0"/>
        <w:ind w:left="3322" w:right="326" w:hanging="2396"/>
        <w:jc w:val="left"/>
        <w:rPr>
          <w:sz w:val="24"/>
        </w:rPr>
      </w:pP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adjust the</w:t>
      </w:r>
      <w:r>
        <w:rPr>
          <w:spacing w:val="-1"/>
          <w:sz w:val="24"/>
        </w:rPr>
        <w:t> </w:t>
      </w:r>
      <w:r>
        <w:rPr>
          <w:sz w:val="24"/>
        </w:rPr>
        <w:t>degrees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freedom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averaged</w:t>
      </w:r>
      <w:r>
        <w:rPr>
          <w:spacing w:val="-1"/>
          <w:sz w:val="24"/>
        </w:rPr>
        <w:t> </w:t>
      </w:r>
      <w:r>
        <w:rPr>
          <w:sz w:val="24"/>
        </w:rPr>
        <w:t>tests of</w:t>
      </w:r>
      <w:r>
        <w:rPr>
          <w:spacing w:val="-1"/>
          <w:sz w:val="24"/>
        </w:rPr>
        <w:t> </w:t>
      </w:r>
      <w:r>
        <w:rPr>
          <w:sz w:val="24"/>
        </w:rPr>
        <w:t>significance.</w:t>
      </w:r>
      <w:r>
        <w:rPr>
          <w:spacing w:val="-1"/>
          <w:sz w:val="24"/>
        </w:rPr>
        <w:t> </w:t>
      </w:r>
      <w:r>
        <w:rPr>
          <w:sz w:val="24"/>
        </w:rPr>
        <w:t>Corrected</w:t>
      </w:r>
      <w:r>
        <w:rPr>
          <w:spacing w:val="-1"/>
          <w:sz w:val="24"/>
        </w:rPr>
        <w:t> </w:t>
      </w:r>
      <w:r>
        <w:rPr>
          <w:sz w:val="24"/>
        </w:rPr>
        <w:t>tests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displayed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Tests of</w:t>
      </w:r>
      <w:r>
        <w:rPr>
          <w:spacing w:val="1"/>
          <w:sz w:val="24"/>
        </w:rPr>
        <w:t> </w:t>
      </w:r>
      <w:r>
        <w:rPr>
          <w:sz w:val="24"/>
        </w:rPr>
        <w:t>Within-Subjects</w:t>
      </w:r>
      <w:r>
        <w:rPr>
          <w:spacing w:val="-1"/>
          <w:sz w:val="24"/>
        </w:rPr>
        <w:t> </w:t>
      </w:r>
      <w:r>
        <w:rPr>
          <w:sz w:val="24"/>
        </w:rPr>
        <w:t>Effects table.</w:t>
      </w:r>
    </w:p>
    <w:p>
      <w:pPr>
        <w:pStyle w:val="ListParagraph"/>
        <w:numPr>
          <w:ilvl w:val="0"/>
          <w:numId w:val="78"/>
        </w:numPr>
        <w:tabs>
          <w:tab w:pos="4728" w:val="left" w:leader="none"/>
        </w:tabs>
        <w:spacing w:line="240" w:lineRule="auto" w:before="61" w:after="0"/>
        <w:ind w:left="4427" w:right="3827" w:firstLine="60"/>
        <w:jc w:val="left"/>
        <w:rPr>
          <w:sz w:val="24"/>
        </w:rPr>
      </w:pPr>
      <w:r>
        <w:rPr>
          <w:sz w:val="24"/>
        </w:rPr>
        <w:t>Design: Intercept + GROUP</w:t>
      </w:r>
      <w:r>
        <w:rPr>
          <w:spacing w:val="-57"/>
          <w:sz w:val="24"/>
        </w:rPr>
        <w:t> </w:t>
      </w:r>
      <w:r>
        <w:rPr>
          <w:sz w:val="24"/>
        </w:rPr>
        <w:t>Within</w:t>
      </w:r>
      <w:r>
        <w:rPr>
          <w:spacing w:val="-8"/>
          <w:sz w:val="24"/>
        </w:rPr>
        <w:t> </w:t>
      </w:r>
      <w:r>
        <w:rPr>
          <w:sz w:val="24"/>
        </w:rPr>
        <w:t>Subjects</w:t>
      </w:r>
      <w:r>
        <w:rPr>
          <w:spacing w:val="-6"/>
          <w:sz w:val="24"/>
        </w:rPr>
        <w:t> </w:t>
      </w:r>
      <w:r>
        <w:rPr>
          <w:sz w:val="24"/>
        </w:rPr>
        <w:t>Design:</w:t>
      </w:r>
      <w:r>
        <w:rPr>
          <w:spacing w:val="-5"/>
          <w:sz w:val="24"/>
        </w:rPr>
        <w:t> </w:t>
      </w:r>
      <w:r>
        <w:rPr>
          <w:sz w:val="24"/>
        </w:rPr>
        <w:t>factor1</w:t>
      </w:r>
    </w:p>
    <w:p>
      <w:pPr>
        <w:pStyle w:val="BodyText"/>
        <w:rPr>
          <w:sz w:val="26"/>
        </w:rPr>
      </w:pPr>
    </w:p>
    <w:p>
      <w:pPr>
        <w:pStyle w:val="Heading1"/>
        <w:spacing w:before="164"/>
        <w:ind w:left="514" w:right="1103"/>
        <w:jc w:val="center"/>
      </w:pPr>
      <w:r>
        <w:rPr/>
        <w:t>Tests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Within-Subjects</w:t>
      </w:r>
      <w:r>
        <w:rPr>
          <w:spacing w:val="-2"/>
        </w:rPr>
        <w:t> </w:t>
      </w:r>
      <w:r>
        <w:rPr/>
        <w:t>Effects</w:t>
      </w:r>
    </w:p>
    <w:p>
      <w:pPr>
        <w:pStyle w:val="BodyText"/>
        <w:spacing w:before="55" w:after="40"/>
        <w:ind w:left="511" w:right="1103"/>
        <w:jc w:val="center"/>
      </w:pPr>
      <w:r>
        <w:rPr/>
        <w:t>Measure:TESTING</w:t>
      </w:r>
    </w:p>
    <w:tbl>
      <w:tblPr>
        <w:tblW w:w="0" w:type="auto"/>
        <w:jc w:val="left"/>
        <w:tblInd w:w="17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8"/>
        <w:gridCol w:w="1634"/>
        <w:gridCol w:w="1455"/>
        <w:gridCol w:w="872"/>
        <w:gridCol w:w="1398"/>
        <w:gridCol w:w="1086"/>
        <w:gridCol w:w="851"/>
        <w:gridCol w:w="1455"/>
      </w:tblGrid>
      <w:tr>
        <w:trPr>
          <w:trHeight w:val="612" w:hRule="atLeast"/>
        </w:trPr>
        <w:tc>
          <w:tcPr>
            <w:tcW w:w="3342" w:type="dxa"/>
            <w:gridSpan w:val="2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315" w:right="1274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5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14" w:right="49" w:hanging="13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54" w:right="118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9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52" w:right="15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8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9" w:right="50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45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338" w:right="166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616" w:hRule="atLeast"/>
        </w:trPr>
        <w:tc>
          <w:tcPr>
            <w:tcW w:w="1708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2"/>
              <w:ind w:left="89" w:right="209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634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320" w:right="331" w:hanging="46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8544.978</w:t>
            </w:r>
          </w:p>
        </w:tc>
        <w:tc>
          <w:tcPr>
            <w:tcW w:w="87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8544.978</w:t>
            </w:r>
          </w:p>
        </w:tc>
        <w:tc>
          <w:tcPr>
            <w:tcW w:w="108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0" w:right="46"/>
              <w:jc w:val="center"/>
              <w:rPr>
                <w:sz w:val="24"/>
              </w:rPr>
            </w:pPr>
            <w:r>
              <w:rPr>
                <w:sz w:val="24"/>
              </w:rPr>
              <w:t>4427.450</w:t>
            </w:r>
          </w:p>
        </w:tc>
        <w:tc>
          <w:tcPr>
            <w:tcW w:w="8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1" w:right="4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5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523"/>
              <w:rPr>
                <w:sz w:val="24"/>
              </w:rPr>
            </w:pPr>
            <w:r>
              <w:rPr>
                <w:sz w:val="24"/>
              </w:rPr>
              <w:t>.998</w:t>
            </w:r>
          </w:p>
        </w:tc>
      </w:tr>
      <w:tr>
        <w:trPr>
          <w:trHeight w:val="617" w:hRule="atLeast"/>
        </w:trPr>
        <w:tc>
          <w:tcPr>
            <w:tcW w:w="17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2"/>
              <w:ind w:left="406" w:right="211" w:hanging="252"/>
              <w:rPr>
                <w:sz w:val="24"/>
              </w:rPr>
            </w:pPr>
            <w:r>
              <w:rPr>
                <w:sz w:val="24"/>
              </w:rPr>
              <w:t>Greenhouse-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Geisser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8544.978</w:t>
            </w: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54" w:right="118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8544.978</w:t>
            </w: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80" w:right="46"/>
              <w:jc w:val="center"/>
              <w:rPr>
                <w:sz w:val="24"/>
              </w:rPr>
            </w:pPr>
            <w:r>
              <w:rPr>
                <w:sz w:val="24"/>
              </w:rPr>
              <w:t>4427.450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81" w:right="4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2"/>
              <w:ind w:left="523"/>
              <w:rPr>
                <w:sz w:val="24"/>
              </w:rPr>
            </w:pPr>
            <w:r>
              <w:rPr>
                <w:sz w:val="24"/>
              </w:rPr>
              <w:t>.998</w:t>
            </w:r>
          </w:p>
        </w:tc>
      </w:tr>
      <w:tr>
        <w:trPr>
          <w:trHeight w:val="331" w:hRule="atLeast"/>
        </w:trPr>
        <w:tc>
          <w:tcPr>
            <w:tcW w:w="17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154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8544.978</w:t>
            </w: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54" w:right="118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8544.978</w:t>
            </w: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0" w:right="46"/>
              <w:jc w:val="center"/>
              <w:rPr>
                <w:sz w:val="24"/>
              </w:rPr>
            </w:pPr>
            <w:r>
              <w:rPr>
                <w:sz w:val="24"/>
              </w:rPr>
              <w:t>4427.450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1" w:right="4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523"/>
              <w:rPr>
                <w:sz w:val="24"/>
              </w:rPr>
            </w:pPr>
            <w:r>
              <w:rPr>
                <w:sz w:val="24"/>
              </w:rPr>
              <w:t>.998</w:t>
            </w:r>
          </w:p>
        </w:tc>
      </w:tr>
      <w:tr>
        <w:trPr>
          <w:trHeight w:val="334" w:hRule="atLeast"/>
        </w:trPr>
        <w:tc>
          <w:tcPr>
            <w:tcW w:w="17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113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8544.978</w:t>
            </w: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154" w:right="118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8544.978</w:t>
            </w: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0" w:right="46"/>
              <w:jc w:val="center"/>
              <w:rPr>
                <w:sz w:val="24"/>
              </w:rPr>
            </w:pPr>
            <w:r>
              <w:rPr>
                <w:sz w:val="24"/>
              </w:rPr>
              <w:t>4427.450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1" w:right="4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523"/>
              <w:rPr>
                <w:sz w:val="24"/>
              </w:rPr>
            </w:pPr>
            <w:r>
              <w:rPr>
                <w:sz w:val="24"/>
              </w:rPr>
              <w:t>.998</w:t>
            </w:r>
          </w:p>
        </w:tc>
      </w:tr>
      <w:tr>
        <w:trPr>
          <w:trHeight w:val="609" w:hRule="atLeast"/>
        </w:trPr>
        <w:tc>
          <w:tcPr>
            <w:tcW w:w="17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375" w:right="467" w:hanging="22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320" w:right="331" w:hanging="46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1122.002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1122.002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0" w:right="46"/>
              <w:jc w:val="center"/>
              <w:rPr>
                <w:sz w:val="24"/>
              </w:rPr>
            </w:pPr>
            <w:r>
              <w:rPr>
                <w:sz w:val="24"/>
              </w:rPr>
              <w:t>581.348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1" w:right="4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523"/>
              <w:rPr>
                <w:sz w:val="24"/>
              </w:rPr>
            </w:pPr>
            <w:r>
              <w:rPr>
                <w:sz w:val="24"/>
              </w:rPr>
              <w:t>.986</w:t>
            </w:r>
          </w:p>
        </w:tc>
      </w:tr>
      <w:tr>
        <w:trPr>
          <w:trHeight w:val="602" w:hRule="atLeast"/>
        </w:trPr>
        <w:tc>
          <w:tcPr>
            <w:tcW w:w="17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5"/>
              <w:ind w:left="406" w:right="211" w:hanging="252"/>
              <w:rPr>
                <w:sz w:val="24"/>
              </w:rPr>
            </w:pPr>
            <w:r>
              <w:rPr>
                <w:sz w:val="24"/>
              </w:rPr>
              <w:t>Greenhouse-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Geisser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1122.002</w:t>
            </w: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54" w:right="118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1122.002</w:t>
            </w: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80" w:right="46"/>
              <w:jc w:val="center"/>
              <w:rPr>
                <w:sz w:val="24"/>
              </w:rPr>
            </w:pPr>
            <w:r>
              <w:rPr>
                <w:sz w:val="24"/>
              </w:rPr>
              <w:t>581.348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81" w:right="4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left="523"/>
              <w:rPr>
                <w:sz w:val="24"/>
              </w:rPr>
            </w:pPr>
            <w:r>
              <w:rPr>
                <w:sz w:val="24"/>
              </w:rPr>
              <w:t>.986</w:t>
            </w:r>
          </w:p>
        </w:tc>
      </w:tr>
      <w:tr>
        <w:trPr>
          <w:trHeight w:val="315" w:hRule="atLeast"/>
        </w:trPr>
        <w:tc>
          <w:tcPr>
            <w:tcW w:w="17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5"/>
              <w:ind w:left="154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1122.002</w:t>
            </w: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154" w:right="118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1122.002</w:t>
            </w: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80" w:right="46"/>
              <w:jc w:val="center"/>
              <w:rPr>
                <w:sz w:val="24"/>
              </w:rPr>
            </w:pPr>
            <w:r>
              <w:rPr>
                <w:sz w:val="24"/>
              </w:rPr>
              <w:t>581.348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81" w:right="4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5"/>
              <w:ind w:left="523"/>
              <w:rPr>
                <w:sz w:val="24"/>
              </w:rPr>
            </w:pPr>
            <w:r>
              <w:rPr>
                <w:sz w:val="24"/>
              </w:rPr>
              <w:t>.986</w:t>
            </w:r>
          </w:p>
        </w:tc>
      </w:tr>
      <w:tr>
        <w:trPr>
          <w:trHeight w:val="328" w:hRule="atLeast"/>
        </w:trPr>
        <w:tc>
          <w:tcPr>
            <w:tcW w:w="1708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14"/>
              <w:ind w:left="113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1122.002</w:t>
            </w: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154" w:right="118"/>
              <w:jc w:val="center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1122.002</w:t>
            </w:r>
          </w:p>
        </w:tc>
        <w:tc>
          <w:tcPr>
            <w:tcW w:w="1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80" w:right="46"/>
              <w:jc w:val="center"/>
              <w:rPr>
                <w:sz w:val="24"/>
              </w:rPr>
            </w:pPr>
            <w:r>
              <w:rPr>
                <w:sz w:val="24"/>
              </w:rPr>
              <w:t>581.348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81" w:right="4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"/>
              <w:ind w:left="523"/>
              <w:rPr>
                <w:sz w:val="24"/>
              </w:rPr>
            </w:pPr>
            <w:r>
              <w:rPr>
                <w:sz w:val="24"/>
              </w:rPr>
              <w:t>.986</w:t>
            </w:r>
          </w:p>
        </w:tc>
      </w:tr>
      <w:tr>
        <w:trPr>
          <w:trHeight w:val="595" w:hRule="atLeast"/>
        </w:trPr>
        <w:tc>
          <w:tcPr>
            <w:tcW w:w="1708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89" w:right="209"/>
              <w:jc w:val="center"/>
              <w:rPr>
                <w:sz w:val="24"/>
              </w:rPr>
            </w:pPr>
            <w:r>
              <w:rPr>
                <w:sz w:val="24"/>
              </w:rPr>
              <w:t>Error(factor1)</w:t>
            </w: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320" w:right="331" w:hanging="46"/>
              <w:rPr>
                <w:sz w:val="24"/>
              </w:rPr>
            </w:pPr>
            <w:r>
              <w:rPr>
                <w:sz w:val="24"/>
              </w:rPr>
              <w:t>Sphericity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Assumed</w:t>
            </w:r>
          </w:p>
        </w:tc>
        <w:tc>
          <w:tcPr>
            <w:tcW w:w="145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15.440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1.930</w:t>
            </w:r>
          </w:p>
        </w:tc>
        <w:tc>
          <w:tcPr>
            <w:tcW w:w="10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5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7" w:hRule="atLeast"/>
        </w:trPr>
        <w:tc>
          <w:tcPr>
            <w:tcW w:w="17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0" w:lineRule="atLeast"/>
              <w:ind w:left="406" w:right="211" w:hanging="252"/>
              <w:rPr>
                <w:sz w:val="24"/>
              </w:rPr>
            </w:pPr>
            <w:r>
              <w:rPr>
                <w:sz w:val="24"/>
              </w:rPr>
              <w:t>Greenhouse-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Geisser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15.440</w:t>
            </w: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54" w:right="118"/>
              <w:jc w:val="center"/>
              <w:rPr>
                <w:sz w:val="24"/>
              </w:rPr>
            </w:pPr>
            <w:r>
              <w:rPr>
                <w:sz w:val="24"/>
              </w:rPr>
              <w:t>8.000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1.930</w:t>
            </w:r>
          </w:p>
        </w:tc>
        <w:tc>
          <w:tcPr>
            <w:tcW w:w="108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7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7" w:lineRule="exact"/>
              <w:ind w:left="154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15.440</w:t>
            </w:r>
          </w:p>
        </w:tc>
        <w:tc>
          <w:tcPr>
            <w:tcW w:w="8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154" w:right="118"/>
              <w:jc w:val="center"/>
              <w:rPr>
                <w:sz w:val="24"/>
              </w:rPr>
            </w:pPr>
            <w:r>
              <w:rPr>
                <w:sz w:val="24"/>
              </w:rPr>
              <w:t>8.000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7" w:lineRule="exact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1.930</w:t>
            </w:r>
          </w:p>
        </w:tc>
        <w:tc>
          <w:tcPr>
            <w:tcW w:w="108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708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254" w:right="227"/>
              <w:jc w:val="center"/>
              <w:rPr>
                <w:sz w:val="24"/>
              </w:rPr>
            </w:pPr>
            <w:r>
              <w:rPr>
                <w:sz w:val="24"/>
              </w:rPr>
              <w:t>15.440</w:t>
            </w:r>
          </w:p>
        </w:tc>
        <w:tc>
          <w:tcPr>
            <w:tcW w:w="87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154" w:right="118"/>
              <w:jc w:val="center"/>
              <w:rPr>
                <w:sz w:val="24"/>
              </w:rPr>
            </w:pPr>
            <w:r>
              <w:rPr>
                <w:sz w:val="24"/>
              </w:rPr>
              <w:t>8.000</w:t>
            </w:r>
          </w:p>
        </w:tc>
        <w:tc>
          <w:tcPr>
            <w:tcW w:w="139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52" w:right="10"/>
              <w:jc w:val="center"/>
              <w:rPr>
                <w:sz w:val="24"/>
              </w:rPr>
            </w:pPr>
            <w:r>
              <w:rPr>
                <w:sz w:val="24"/>
              </w:rPr>
              <w:t>1.930</w:t>
            </w:r>
          </w:p>
        </w:tc>
        <w:tc>
          <w:tcPr>
            <w:tcW w:w="108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90"/>
        <w:ind w:right="3673"/>
        <w:jc w:val="right"/>
      </w:pPr>
      <w:r>
        <w:rPr/>
        <w:t>Tests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Within-Subjects</w:t>
      </w:r>
      <w:r>
        <w:rPr>
          <w:spacing w:val="-2"/>
        </w:rPr>
        <w:t> </w:t>
      </w:r>
      <w:r>
        <w:rPr/>
        <w:t>Contrasts</w:t>
      </w:r>
    </w:p>
    <w:p>
      <w:pPr>
        <w:pStyle w:val="BodyText"/>
        <w:spacing w:before="56" w:after="39"/>
        <w:ind w:left="1511" w:right="1103"/>
        <w:jc w:val="center"/>
      </w:pPr>
      <w:r>
        <w:rPr/>
        <w:t>Measure:TESTING</w:t>
      </w:r>
    </w:p>
    <w:tbl>
      <w:tblPr>
        <w:tblW w:w="0" w:type="auto"/>
        <w:jc w:val="left"/>
        <w:tblInd w:w="112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918"/>
        <w:gridCol w:w="1525"/>
        <w:gridCol w:w="539"/>
        <w:gridCol w:w="1466"/>
        <w:gridCol w:w="1058"/>
        <w:gridCol w:w="819"/>
        <w:gridCol w:w="1529"/>
      </w:tblGrid>
      <w:tr>
        <w:trPr>
          <w:trHeight w:val="610" w:hRule="atLeast"/>
        </w:trPr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84" w:right="106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918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48" w:right="27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152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0" w:right="84" w:hanging="13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53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6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81" w:right="53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52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369" w:right="209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37" w:hRule="atLeast"/>
        </w:trPr>
        <w:tc>
          <w:tcPr>
            <w:tcW w:w="1702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24"/>
              <w:ind w:left="186" w:right="106"/>
              <w:jc w:val="center"/>
              <w:rPr>
                <w:sz w:val="24"/>
              </w:rPr>
            </w:pPr>
            <w:r>
              <w:rPr>
                <w:sz w:val="24"/>
              </w:rPr>
              <w:t>factor1</w:t>
            </w:r>
          </w:p>
        </w:tc>
        <w:tc>
          <w:tcPr>
            <w:tcW w:w="918" w:type="dxa"/>
            <w:tcBorders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148" w:right="27"/>
              <w:jc w:val="center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2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289" w:right="262"/>
              <w:jc w:val="center"/>
              <w:rPr>
                <w:sz w:val="24"/>
              </w:rPr>
            </w:pPr>
            <w:r>
              <w:rPr>
                <w:sz w:val="24"/>
              </w:rPr>
              <w:t>8544.978</w:t>
            </w:r>
          </w:p>
        </w:tc>
        <w:tc>
          <w:tcPr>
            <w:tcW w:w="5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2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81" w:right="49"/>
              <w:jc w:val="center"/>
              <w:rPr>
                <w:sz w:val="24"/>
              </w:rPr>
            </w:pPr>
            <w:r>
              <w:rPr>
                <w:sz w:val="24"/>
              </w:rPr>
              <w:t>8544.978</w:t>
            </w:r>
          </w:p>
        </w:tc>
        <w:tc>
          <w:tcPr>
            <w:tcW w:w="10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65" w:right="32"/>
              <w:jc w:val="center"/>
              <w:rPr>
                <w:sz w:val="24"/>
              </w:rPr>
            </w:pPr>
            <w:r>
              <w:rPr>
                <w:sz w:val="24"/>
              </w:rPr>
              <w:t>4427.450</w:t>
            </w: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533" w:right="502"/>
              <w:jc w:val="center"/>
              <w:rPr>
                <w:sz w:val="24"/>
              </w:rPr>
            </w:pPr>
            <w:r>
              <w:rPr>
                <w:sz w:val="24"/>
              </w:rPr>
              <w:t>.998</w:t>
            </w:r>
          </w:p>
        </w:tc>
      </w:tr>
      <w:tr>
        <w:trPr>
          <w:trHeight w:val="611" w:hRule="atLeast"/>
        </w:trPr>
        <w:tc>
          <w:tcPr>
            <w:tcW w:w="1702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22"/>
              <w:ind w:left="474" w:right="362" w:hanging="22"/>
              <w:rPr>
                <w:sz w:val="24"/>
              </w:rPr>
            </w:pPr>
            <w:r>
              <w:rPr>
                <w:sz w:val="24"/>
              </w:rPr>
              <w:t>factor1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148" w:right="27"/>
              <w:jc w:val="center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89" w:right="262"/>
              <w:jc w:val="center"/>
              <w:rPr>
                <w:sz w:val="24"/>
              </w:rPr>
            </w:pPr>
            <w:r>
              <w:rPr>
                <w:sz w:val="24"/>
              </w:rPr>
              <w:t>1122.002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1" w:right="49"/>
              <w:jc w:val="center"/>
              <w:rPr>
                <w:sz w:val="24"/>
              </w:rPr>
            </w:pPr>
            <w:r>
              <w:rPr>
                <w:sz w:val="24"/>
              </w:rPr>
              <w:t>1122.002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65" w:right="32"/>
              <w:jc w:val="center"/>
              <w:rPr>
                <w:sz w:val="24"/>
              </w:rPr>
            </w:pPr>
            <w:r>
              <w:rPr>
                <w:sz w:val="24"/>
              </w:rPr>
              <w:t>581.348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533" w:right="502"/>
              <w:jc w:val="center"/>
              <w:rPr>
                <w:sz w:val="24"/>
              </w:rPr>
            </w:pPr>
            <w:r>
              <w:rPr>
                <w:sz w:val="24"/>
              </w:rPr>
              <w:t>.986</w:t>
            </w:r>
          </w:p>
        </w:tc>
      </w:tr>
      <w:tr>
        <w:trPr>
          <w:trHeight w:val="337" w:hRule="atLeast"/>
        </w:trPr>
        <w:tc>
          <w:tcPr>
            <w:tcW w:w="1702" w:type="dxa"/>
            <w:tcBorders>
              <w:top w:val="single" w:sz="8" w:space="0" w:color="000000"/>
              <w:right w:val="nil"/>
            </w:tcBorders>
          </w:tcPr>
          <w:p>
            <w:pPr>
              <w:pStyle w:val="TableParagraph"/>
              <w:spacing w:before="22"/>
              <w:ind w:left="186" w:right="106"/>
              <w:jc w:val="center"/>
              <w:rPr>
                <w:sz w:val="24"/>
              </w:rPr>
            </w:pPr>
            <w:r>
              <w:rPr>
                <w:sz w:val="24"/>
              </w:rPr>
              <w:t>Error(factor1)</w:t>
            </w:r>
          </w:p>
        </w:tc>
        <w:tc>
          <w:tcPr>
            <w:tcW w:w="918" w:type="dxa"/>
            <w:tcBorders>
              <w:top w:val="single" w:sz="8" w:space="0" w:color="000000"/>
              <w:left w:val="nil"/>
            </w:tcBorders>
          </w:tcPr>
          <w:p>
            <w:pPr>
              <w:pStyle w:val="TableParagraph"/>
              <w:spacing w:before="22"/>
              <w:ind w:left="148" w:right="27"/>
              <w:jc w:val="center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2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89" w:right="262"/>
              <w:jc w:val="center"/>
              <w:rPr>
                <w:sz w:val="24"/>
              </w:rPr>
            </w:pPr>
            <w:r>
              <w:rPr>
                <w:sz w:val="24"/>
              </w:rPr>
              <w:t>15.440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81" w:right="49"/>
              <w:jc w:val="center"/>
              <w:rPr>
                <w:sz w:val="24"/>
              </w:rPr>
            </w:pPr>
            <w:r>
              <w:rPr>
                <w:sz w:val="24"/>
              </w:rPr>
              <w:t>1.930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84" w:after="32"/>
        <w:ind w:right="3623"/>
        <w:jc w:val="right"/>
        <w:rPr>
          <w:sz w:val="16"/>
        </w:rPr>
      </w:pPr>
      <w:r>
        <w:rPr/>
        <w:t>Levene's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Equality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Error</w:t>
      </w:r>
      <w:r>
        <w:rPr>
          <w:spacing w:val="-2"/>
        </w:rPr>
        <w:t> </w:t>
      </w:r>
      <w:r>
        <w:rPr/>
        <w:t>Variances</w:t>
      </w:r>
      <w:r>
        <w:rPr>
          <w:position w:val="8"/>
          <w:sz w:val="16"/>
        </w:rPr>
        <w:t>a</w:t>
      </w:r>
    </w:p>
    <w:tbl>
      <w:tblPr>
        <w:tblW w:w="0" w:type="auto"/>
        <w:jc w:val="left"/>
        <w:tblInd w:w="21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1061"/>
        <w:gridCol w:w="1057"/>
        <w:gridCol w:w="1059"/>
        <w:gridCol w:w="1061"/>
      </w:tblGrid>
      <w:tr>
        <w:trPr>
          <w:trHeight w:val="336" w:hRule="atLeast"/>
        </w:trPr>
        <w:tc>
          <w:tcPr>
            <w:tcW w:w="22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5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358" w:right="319"/>
              <w:jc w:val="center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308" w:right="267"/>
              <w:jc w:val="center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06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4"/>
              <w:ind w:left="237" w:right="185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33" w:hRule="atLeast"/>
        </w:trPr>
        <w:tc>
          <w:tcPr>
            <w:tcW w:w="2276" w:type="dxa"/>
            <w:tcBorders>
              <w:bottom w:val="nil"/>
            </w:tcBorders>
          </w:tcPr>
          <w:p>
            <w:pPr>
              <w:pStyle w:val="TableParagraph"/>
              <w:spacing w:before="22"/>
              <w:ind w:left="315"/>
              <w:rPr>
                <w:sz w:val="24"/>
              </w:rPr>
            </w:pPr>
            <w:r>
              <w:rPr>
                <w:sz w:val="24"/>
              </w:rPr>
              <w:t>MILD_SCORES</w:t>
            </w:r>
          </w:p>
        </w:tc>
        <w:tc>
          <w:tcPr>
            <w:tcW w:w="106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37" w:right="210"/>
              <w:jc w:val="center"/>
              <w:rPr>
                <w:sz w:val="24"/>
              </w:rPr>
            </w:pPr>
            <w:r>
              <w:rPr>
                <w:sz w:val="24"/>
              </w:rPr>
              <w:t>1.351</w:t>
            </w:r>
          </w:p>
        </w:tc>
        <w:tc>
          <w:tcPr>
            <w:tcW w:w="105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6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2"/>
              <w:ind w:left="237" w:right="188"/>
              <w:jc w:val="center"/>
              <w:rPr>
                <w:sz w:val="24"/>
              </w:rPr>
            </w:pPr>
            <w:r>
              <w:rPr>
                <w:sz w:val="24"/>
              </w:rPr>
              <w:t>.279</w:t>
            </w:r>
          </w:p>
        </w:tc>
      </w:tr>
      <w:tr>
        <w:trPr>
          <w:trHeight w:val="615" w:hRule="atLeast"/>
        </w:trPr>
        <w:tc>
          <w:tcPr>
            <w:tcW w:w="2276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997" w:right="33" w:hanging="900"/>
              <w:rPr>
                <w:sz w:val="24"/>
              </w:rPr>
            </w:pPr>
            <w:r>
              <w:rPr>
                <w:sz w:val="24"/>
              </w:rPr>
              <w:t>MODERATE_SCOR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ES</w:t>
            </w:r>
          </w:p>
        </w:tc>
        <w:tc>
          <w:tcPr>
            <w:tcW w:w="106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37" w:right="210"/>
              <w:jc w:val="center"/>
              <w:rPr>
                <w:sz w:val="24"/>
              </w:rPr>
            </w:pPr>
            <w:r>
              <w:rPr>
                <w:sz w:val="24"/>
              </w:rPr>
              <w:t>.933</w:t>
            </w:r>
          </w:p>
        </w:tc>
        <w:tc>
          <w:tcPr>
            <w:tcW w:w="105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6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237" w:right="188"/>
              <w:jc w:val="center"/>
              <w:rPr>
                <w:sz w:val="24"/>
              </w:rPr>
            </w:pPr>
            <w:r>
              <w:rPr>
                <w:sz w:val="24"/>
              </w:rPr>
              <w:t>.362</w:t>
            </w:r>
          </w:p>
        </w:tc>
      </w:tr>
    </w:tbl>
    <w:p>
      <w:pPr>
        <w:pStyle w:val="BodyText"/>
        <w:ind w:left="3875" w:right="2848" w:hanging="1604"/>
      </w:pPr>
      <w:r>
        <w:rPr/>
        <w:t>Tests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variance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dependent</w:t>
      </w:r>
      <w:r>
        <w:rPr>
          <w:spacing w:val="-57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is equal across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before="54"/>
        <w:ind w:left="3834" w:right="3894" w:firstLine="64"/>
      </w:pPr>
      <w:r>
        <w:rPr/>
        <w:t>a. Design: Intercept + GROUP</w:t>
      </w:r>
      <w:r>
        <w:rPr>
          <w:spacing w:val="1"/>
        </w:rPr>
        <w:t> </w:t>
      </w:r>
      <w:r>
        <w:rPr/>
        <w:t>Within</w:t>
      </w:r>
      <w:r>
        <w:rPr>
          <w:spacing w:val="-9"/>
        </w:rPr>
        <w:t> </w:t>
      </w:r>
      <w:r>
        <w:rPr/>
        <w:t>Subjects</w:t>
      </w:r>
      <w:r>
        <w:rPr>
          <w:spacing w:val="-7"/>
        </w:rPr>
        <w:t> </w:t>
      </w:r>
      <w:r>
        <w:rPr/>
        <w:t>Design:</w:t>
      </w:r>
      <w:r>
        <w:rPr>
          <w:spacing w:val="-5"/>
        </w:rPr>
        <w:t> </w:t>
      </w:r>
      <w:r>
        <w:rPr/>
        <w:t>factor1</w:t>
      </w:r>
    </w:p>
    <w:p>
      <w:pPr>
        <w:pStyle w:val="BodyText"/>
        <w:rPr>
          <w:sz w:val="26"/>
        </w:rPr>
      </w:pPr>
    </w:p>
    <w:p>
      <w:pPr>
        <w:pStyle w:val="Heading1"/>
        <w:spacing w:before="165"/>
        <w:ind w:right="3630"/>
        <w:jc w:val="right"/>
      </w:pPr>
      <w:r>
        <w:rPr/>
        <w:t>Tests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Between-Subjects</w:t>
      </w:r>
      <w:r>
        <w:rPr>
          <w:spacing w:val="-2"/>
        </w:rPr>
        <w:t> </w:t>
      </w:r>
      <w:r>
        <w:rPr/>
        <w:t>Effects</w:t>
      </w:r>
    </w:p>
    <w:p>
      <w:pPr>
        <w:pStyle w:val="BodyText"/>
        <w:spacing w:before="55" w:after="40"/>
        <w:ind w:left="4489" w:right="3846" w:hanging="3"/>
        <w:jc w:val="center"/>
      </w:pPr>
      <w:r>
        <w:rPr/>
        <w:t>Measure:TESTING</w:t>
      </w:r>
      <w:r>
        <w:rPr>
          <w:spacing w:val="1"/>
        </w:rPr>
        <w:t> </w:t>
      </w:r>
      <w:r>
        <w:rPr/>
        <w:t>Transformed</w:t>
      </w:r>
      <w:r>
        <w:rPr>
          <w:spacing w:val="-15"/>
        </w:rPr>
        <w:t> </w:t>
      </w:r>
      <w:r>
        <w:rPr/>
        <w:t>Variable:Average</w:t>
      </w: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"/>
        <w:gridCol w:w="1527"/>
        <w:gridCol w:w="1058"/>
        <w:gridCol w:w="1464"/>
        <w:gridCol w:w="1140"/>
        <w:gridCol w:w="1059"/>
        <w:gridCol w:w="1526"/>
      </w:tblGrid>
      <w:tr>
        <w:trPr>
          <w:trHeight w:val="610" w:hRule="atLeast"/>
        </w:trPr>
        <w:tc>
          <w:tcPr>
            <w:tcW w:w="1046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3" w:right="32"/>
              <w:jc w:val="center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52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left="251" w:right="82" w:hanging="13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10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6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85" w:right="47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4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309" w:right="267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52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2"/>
              <w:ind w:left="382" w:right="193" w:hanging="108"/>
              <w:rPr>
                <w:sz w:val="24"/>
              </w:rPr>
            </w:pPr>
            <w:r>
              <w:rPr>
                <w:sz w:val="24"/>
              </w:rPr>
              <w:t>Partial Eta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Squared</w:t>
            </w:r>
          </w:p>
        </w:tc>
      </w:tr>
      <w:tr>
        <w:trPr>
          <w:trHeight w:val="335" w:hRule="atLeast"/>
        </w:trPr>
        <w:tc>
          <w:tcPr>
            <w:tcW w:w="1046" w:type="dxa"/>
            <w:tcBorders>
              <w:bottom w:val="nil"/>
            </w:tcBorders>
          </w:tcPr>
          <w:p>
            <w:pPr>
              <w:pStyle w:val="TableParagraph"/>
              <w:spacing w:before="24"/>
              <w:ind w:left="76" w:right="32"/>
              <w:jc w:val="center"/>
              <w:rPr>
                <w:sz w:val="24"/>
              </w:rPr>
            </w:pPr>
            <w:r>
              <w:rPr>
                <w:sz w:val="24"/>
              </w:rPr>
              <w:t>Intercept</w:t>
            </w:r>
          </w:p>
        </w:tc>
        <w:tc>
          <w:tcPr>
            <w:tcW w:w="1527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231" w:right="203"/>
              <w:jc w:val="center"/>
              <w:rPr>
                <w:sz w:val="24"/>
              </w:rPr>
            </w:pPr>
            <w:r>
              <w:rPr>
                <w:sz w:val="24"/>
              </w:rPr>
              <w:t>41897.858</w:t>
            </w:r>
          </w:p>
        </w:tc>
        <w:tc>
          <w:tcPr>
            <w:tcW w:w="105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85" w:right="43"/>
              <w:jc w:val="center"/>
              <w:rPr>
                <w:sz w:val="24"/>
              </w:rPr>
            </w:pPr>
            <w:r>
              <w:rPr>
                <w:sz w:val="24"/>
              </w:rPr>
              <w:t>41897.858</w:t>
            </w:r>
          </w:p>
        </w:tc>
        <w:tc>
          <w:tcPr>
            <w:tcW w:w="114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10" w:right="70"/>
              <w:jc w:val="center"/>
              <w:rPr>
                <w:sz w:val="24"/>
              </w:rPr>
            </w:pPr>
            <w:r>
              <w:rPr>
                <w:sz w:val="24"/>
              </w:rPr>
              <w:t>3269.694</w:t>
            </w:r>
          </w:p>
        </w:tc>
        <w:tc>
          <w:tcPr>
            <w:tcW w:w="105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312" w:right="26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4"/>
              <w:ind w:left="546" w:right="486"/>
              <w:jc w:val="center"/>
              <w:rPr>
                <w:sz w:val="24"/>
              </w:rPr>
            </w:pPr>
            <w:r>
              <w:rPr>
                <w:sz w:val="24"/>
              </w:rPr>
              <w:t>.998</w:t>
            </w:r>
          </w:p>
        </w:tc>
      </w:tr>
      <w:tr>
        <w:trPr>
          <w:trHeight w:val="336" w:hRule="atLeast"/>
        </w:trPr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76" w:right="31"/>
              <w:jc w:val="center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527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31" w:right="203"/>
              <w:jc w:val="center"/>
              <w:rPr>
                <w:sz w:val="24"/>
              </w:rPr>
            </w:pPr>
            <w:r>
              <w:rPr>
                <w:sz w:val="24"/>
              </w:rPr>
              <w:t>3781.250</w:t>
            </w:r>
          </w:p>
        </w:tc>
        <w:tc>
          <w:tcPr>
            <w:tcW w:w="10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85" w:right="43"/>
              <w:jc w:val="center"/>
              <w:rPr>
                <w:sz w:val="24"/>
              </w:rPr>
            </w:pPr>
            <w:r>
              <w:rPr>
                <w:sz w:val="24"/>
              </w:rPr>
              <w:t>3781.250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10" w:right="70"/>
              <w:jc w:val="center"/>
              <w:rPr>
                <w:sz w:val="24"/>
              </w:rPr>
            </w:pPr>
            <w:r>
              <w:rPr>
                <w:sz w:val="24"/>
              </w:rPr>
              <w:t>295.087</w:t>
            </w:r>
          </w:p>
        </w:tc>
        <w:tc>
          <w:tcPr>
            <w:tcW w:w="10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312" w:right="267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52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left="546" w:right="486"/>
              <w:jc w:val="center"/>
              <w:rPr>
                <w:sz w:val="24"/>
              </w:rPr>
            </w:pPr>
            <w:r>
              <w:rPr>
                <w:sz w:val="24"/>
              </w:rPr>
              <w:t>.974</w:t>
            </w:r>
          </w:p>
        </w:tc>
      </w:tr>
      <w:tr>
        <w:trPr>
          <w:trHeight w:val="339" w:hRule="atLeast"/>
        </w:trPr>
        <w:tc>
          <w:tcPr>
            <w:tcW w:w="1046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76" w:right="31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527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231" w:right="203"/>
              <w:jc w:val="center"/>
              <w:rPr>
                <w:sz w:val="24"/>
              </w:rPr>
            </w:pPr>
            <w:r>
              <w:rPr>
                <w:sz w:val="24"/>
              </w:rPr>
              <w:t>102.512</w:t>
            </w:r>
          </w:p>
        </w:tc>
        <w:tc>
          <w:tcPr>
            <w:tcW w:w="105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85" w:right="43"/>
              <w:jc w:val="center"/>
              <w:rPr>
                <w:sz w:val="24"/>
              </w:rPr>
            </w:pPr>
            <w:r>
              <w:rPr>
                <w:sz w:val="24"/>
              </w:rPr>
              <w:t>12.814</w:t>
            </w:r>
          </w:p>
        </w:tc>
        <w:tc>
          <w:tcPr>
            <w:tcW w:w="114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90"/>
        <w:ind w:left="1559" w:right="1103"/>
        <w:jc w:val="center"/>
      </w:pPr>
      <w:r>
        <w:rPr/>
        <w:t>APPENDIX</w:t>
      </w:r>
      <w:r>
        <w:rPr>
          <w:spacing w:val="-3"/>
        </w:rPr>
        <w:t> </w:t>
      </w:r>
      <w:r>
        <w:rPr/>
        <w:t>B6:</w:t>
      </w:r>
      <w:r>
        <w:rPr>
          <w:spacing w:val="-1"/>
        </w:rPr>
        <w:t> </w:t>
      </w:r>
      <w:r>
        <w:rPr/>
        <w:t>ANALYSES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6"/>
        </w:rPr>
      </w:pPr>
    </w:p>
    <w:p>
      <w:pPr>
        <w:pStyle w:val="ListParagraph"/>
        <w:numPr>
          <w:ilvl w:val="0"/>
          <w:numId w:val="79"/>
        </w:numPr>
        <w:tabs>
          <w:tab w:pos="2301" w:val="left" w:leader="none"/>
        </w:tabs>
        <w:spacing w:line="276" w:lineRule="auto" w:before="0" w:after="0"/>
        <w:ind w:left="2300" w:right="1117" w:hanging="360"/>
        <w:jc w:val="left"/>
        <w:rPr>
          <w:b/>
          <w:sz w:val="24"/>
        </w:rPr>
      </w:pPr>
      <w:r>
        <w:rPr>
          <w:b/>
          <w:sz w:val="24"/>
        </w:rPr>
        <w:t>Correlations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reliability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coefficient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Umolu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Reading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Inventory (U-IRI)</w:t>
      </w:r>
    </w:p>
    <w:p>
      <w:pPr>
        <w:pStyle w:val="BodyText"/>
        <w:spacing w:before="8" w:after="1"/>
        <w:rPr>
          <w:b/>
          <w:sz w:val="27"/>
        </w:rPr>
      </w:pPr>
    </w:p>
    <w:tbl>
      <w:tblPr>
        <w:tblW w:w="0" w:type="auto"/>
        <w:jc w:val="left"/>
        <w:tblInd w:w="3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8"/>
        <w:gridCol w:w="1231"/>
        <w:gridCol w:w="1378"/>
      </w:tblGrid>
      <w:tr>
        <w:trPr>
          <w:trHeight w:val="316" w:hRule="atLeast"/>
        </w:trPr>
        <w:tc>
          <w:tcPr>
            <w:tcW w:w="588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70" w:lineRule="exact"/>
              <w:ind w:left="995" w:right="990"/>
              <w:jc w:val="center"/>
              <w:rPr>
                <w:sz w:val="24"/>
              </w:rPr>
            </w:pPr>
            <w:r>
              <w:rPr>
                <w:sz w:val="24"/>
              </w:rPr>
              <w:t>U-IRI</w:t>
            </w:r>
          </w:p>
        </w:tc>
      </w:tr>
      <w:tr>
        <w:trPr>
          <w:trHeight w:val="316" w:hRule="atLeast"/>
        </w:trPr>
        <w:tc>
          <w:tcPr>
            <w:tcW w:w="5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spacing w:line="270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378" w:type="dxa"/>
          </w:tcPr>
          <w:p>
            <w:pPr>
              <w:pStyle w:val="TableParagraph"/>
              <w:spacing w:line="270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</w:tr>
      <w:tr>
        <w:trPr>
          <w:trHeight w:val="318" w:hRule="atLeast"/>
        </w:trPr>
        <w:tc>
          <w:tcPr>
            <w:tcW w:w="588" w:type="dxa"/>
          </w:tcPr>
          <w:p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31" w:type="dxa"/>
          </w:tcPr>
          <w:p>
            <w:pPr>
              <w:pStyle w:val="TableParagraph"/>
              <w:spacing w:line="273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8" w:type="dxa"/>
          </w:tcPr>
          <w:p>
            <w:pPr>
              <w:pStyle w:val="TableParagraph"/>
              <w:spacing w:line="273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316" w:hRule="atLeast"/>
        </w:trPr>
        <w:tc>
          <w:tcPr>
            <w:tcW w:w="588" w:type="dxa"/>
          </w:tcPr>
          <w:p>
            <w:pPr>
              <w:pStyle w:val="TableParagraph"/>
              <w:spacing w:line="270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8" w:type="dxa"/>
          </w:tcPr>
          <w:p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318" w:hRule="atLeast"/>
        </w:trPr>
        <w:tc>
          <w:tcPr>
            <w:tcW w:w="588" w:type="dxa"/>
          </w:tcPr>
          <w:p>
            <w:pPr>
              <w:pStyle w:val="TableParagraph"/>
              <w:spacing w:line="270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8" w:type="dxa"/>
          </w:tcPr>
          <w:p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317" w:hRule="atLeast"/>
        </w:trPr>
        <w:tc>
          <w:tcPr>
            <w:tcW w:w="588" w:type="dxa"/>
          </w:tcPr>
          <w:p>
            <w:pPr>
              <w:pStyle w:val="TableParagraph"/>
              <w:spacing w:line="271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231" w:type="dxa"/>
          </w:tcPr>
          <w:p>
            <w:pPr>
              <w:pStyle w:val="TableParagraph"/>
              <w:spacing w:line="271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8" w:type="dxa"/>
          </w:tcPr>
          <w:p>
            <w:pPr>
              <w:pStyle w:val="TableParagraph"/>
              <w:spacing w:line="27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316" w:hRule="atLeast"/>
        </w:trPr>
        <w:tc>
          <w:tcPr>
            <w:tcW w:w="588" w:type="dxa"/>
          </w:tcPr>
          <w:p>
            <w:pPr>
              <w:pStyle w:val="TableParagraph"/>
              <w:spacing w:line="270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8" w:type="dxa"/>
          </w:tcPr>
          <w:p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318" w:hRule="atLeast"/>
        </w:trPr>
        <w:tc>
          <w:tcPr>
            <w:tcW w:w="588" w:type="dxa"/>
          </w:tcPr>
          <w:p>
            <w:pPr>
              <w:pStyle w:val="TableParagraph"/>
              <w:spacing w:line="273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231" w:type="dxa"/>
          </w:tcPr>
          <w:p>
            <w:pPr>
              <w:pStyle w:val="TableParagraph"/>
              <w:spacing w:line="273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8" w:type="dxa"/>
          </w:tcPr>
          <w:p>
            <w:pPr>
              <w:pStyle w:val="TableParagraph"/>
              <w:spacing w:line="273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316" w:hRule="atLeast"/>
        </w:trPr>
        <w:tc>
          <w:tcPr>
            <w:tcW w:w="588" w:type="dxa"/>
          </w:tcPr>
          <w:p>
            <w:pPr>
              <w:pStyle w:val="TableParagraph"/>
              <w:spacing w:line="270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8" w:type="dxa"/>
          </w:tcPr>
          <w:p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318" w:hRule="atLeast"/>
        </w:trPr>
        <w:tc>
          <w:tcPr>
            <w:tcW w:w="588" w:type="dxa"/>
          </w:tcPr>
          <w:p>
            <w:pPr>
              <w:pStyle w:val="TableParagraph"/>
              <w:spacing w:line="270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8" w:type="dxa"/>
          </w:tcPr>
          <w:p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316" w:hRule="atLeast"/>
        </w:trPr>
        <w:tc>
          <w:tcPr>
            <w:tcW w:w="588" w:type="dxa"/>
          </w:tcPr>
          <w:p>
            <w:pPr>
              <w:pStyle w:val="TableParagraph"/>
              <w:spacing w:line="270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8" w:type="dxa"/>
          </w:tcPr>
          <w:p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316" w:hRule="atLeast"/>
        </w:trPr>
        <w:tc>
          <w:tcPr>
            <w:tcW w:w="588" w:type="dxa"/>
          </w:tcPr>
          <w:p>
            <w:pPr>
              <w:pStyle w:val="TableParagraph"/>
              <w:spacing w:line="270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231" w:type="dxa"/>
          </w:tcPr>
          <w:p>
            <w:pPr>
              <w:pStyle w:val="TableParagraph"/>
              <w:spacing w:line="270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8" w:type="dxa"/>
          </w:tcPr>
          <w:p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318" w:hRule="atLeast"/>
        </w:trPr>
        <w:tc>
          <w:tcPr>
            <w:tcW w:w="588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r</w:t>
            </w:r>
          </w:p>
        </w:tc>
        <w:tc>
          <w:tcPr>
            <w:tcW w:w="2609" w:type="dxa"/>
            <w:gridSpan w:val="2"/>
          </w:tcPr>
          <w:p>
            <w:pPr>
              <w:pStyle w:val="TableParagraph"/>
              <w:spacing w:line="273" w:lineRule="exact"/>
              <w:ind w:left="994" w:right="990"/>
              <w:jc w:val="center"/>
              <w:rPr>
                <w:sz w:val="24"/>
              </w:rPr>
            </w:pPr>
            <w:r>
              <w:rPr>
                <w:sz w:val="24"/>
              </w:rPr>
              <w:t>0.858</w:t>
            </w:r>
          </w:p>
        </w:tc>
      </w:tr>
    </w:tbl>
    <w:p>
      <w:pPr>
        <w:pStyle w:val="BodyText"/>
        <w:spacing w:before="1"/>
        <w:rPr>
          <w:b/>
          <w:sz w:val="34"/>
        </w:rPr>
      </w:pPr>
    </w:p>
    <w:p>
      <w:pPr>
        <w:pStyle w:val="Heading1"/>
        <w:spacing w:after="33"/>
        <w:ind w:left="1355" w:right="1103"/>
        <w:jc w:val="center"/>
      </w:pPr>
      <w:r>
        <w:rPr/>
        <w:t>Descriptive</w:t>
      </w:r>
      <w:r>
        <w:rPr>
          <w:spacing w:val="-3"/>
        </w:rPr>
        <w:t> </w:t>
      </w:r>
      <w:r>
        <w:rPr/>
        <w:t>Statistics</w:t>
      </w:r>
    </w:p>
    <w:tbl>
      <w:tblPr>
        <w:tblW w:w="0" w:type="auto"/>
        <w:jc w:val="left"/>
        <w:tblInd w:w="33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9"/>
        <w:gridCol w:w="1133"/>
        <w:gridCol w:w="1599"/>
        <w:gridCol w:w="1133"/>
      </w:tblGrid>
      <w:tr>
        <w:trPr>
          <w:trHeight w:val="380" w:hRule="atLeast"/>
        </w:trPr>
        <w:tc>
          <w:tcPr>
            <w:tcW w:w="10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51" w:right="124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96" w:right="56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8"/>
              <w:ind w:left="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400" w:hRule="atLeast"/>
        </w:trPr>
        <w:tc>
          <w:tcPr>
            <w:tcW w:w="1069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140" w:right="95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133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56" w:right="124"/>
              <w:jc w:val="center"/>
              <w:rPr>
                <w:sz w:val="24"/>
              </w:rPr>
            </w:pPr>
            <w:r>
              <w:rPr>
                <w:sz w:val="24"/>
              </w:rPr>
              <w:t>23.5000</w:t>
            </w:r>
          </w:p>
        </w:tc>
        <w:tc>
          <w:tcPr>
            <w:tcW w:w="15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96" w:right="53"/>
              <w:jc w:val="center"/>
              <w:rPr>
                <w:sz w:val="24"/>
              </w:rPr>
            </w:pPr>
            <w:r>
              <w:rPr>
                <w:sz w:val="24"/>
              </w:rPr>
              <w:t>2.41523</w:t>
            </w:r>
          </w:p>
        </w:tc>
        <w:tc>
          <w:tcPr>
            <w:tcW w:w="113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8"/>
              <w:ind w:left="156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60" w:hRule="atLeast"/>
        </w:trPr>
        <w:tc>
          <w:tcPr>
            <w:tcW w:w="1069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140" w:right="96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  <w:tc>
          <w:tcPr>
            <w:tcW w:w="1133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156" w:right="124"/>
              <w:jc w:val="center"/>
              <w:rPr>
                <w:sz w:val="24"/>
              </w:rPr>
            </w:pPr>
            <w:r>
              <w:rPr>
                <w:sz w:val="24"/>
              </w:rPr>
              <w:t>58.6000</w:t>
            </w:r>
          </w:p>
        </w:tc>
        <w:tc>
          <w:tcPr>
            <w:tcW w:w="15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96" w:right="53"/>
              <w:jc w:val="center"/>
              <w:rPr>
                <w:sz w:val="24"/>
              </w:rPr>
            </w:pPr>
            <w:r>
              <w:rPr>
                <w:sz w:val="24"/>
              </w:rPr>
              <w:t>6.91536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46"/>
              <w:ind w:left="156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173" w:after="32"/>
        <w:ind w:left="1526" w:right="1103" w:firstLine="0"/>
        <w:jc w:val="center"/>
        <w:rPr>
          <w:b/>
          <w:sz w:val="24"/>
        </w:rPr>
      </w:pPr>
      <w:r>
        <w:rPr>
          <w:b/>
          <w:sz w:val="24"/>
        </w:rPr>
        <w:t>Correlations</w:t>
      </w:r>
    </w:p>
    <w:tbl>
      <w:tblPr>
        <w:tblW w:w="0" w:type="auto"/>
        <w:jc w:val="left"/>
        <w:tblInd w:w="31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2"/>
        <w:gridCol w:w="2344"/>
        <w:gridCol w:w="1132"/>
        <w:gridCol w:w="1132"/>
      </w:tblGrid>
      <w:tr>
        <w:trPr>
          <w:trHeight w:val="379" w:hRule="atLeast"/>
        </w:trPr>
        <w:tc>
          <w:tcPr>
            <w:tcW w:w="327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66" w:right="133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1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8"/>
              <w:ind w:left="192" w:right="133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</w:tr>
      <w:tr>
        <w:trPr>
          <w:trHeight w:val="408" w:hRule="atLeast"/>
        </w:trPr>
        <w:tc>
          <w:tcPr>
            <w:tcW w:w="93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8"/>
              <w:ind w:left="30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2344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8"/>
              <w:ind w:left="189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13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8"/>
              <w:ind w:left="190" w:right="133"/>
              <w:jc w:val="center"/>
              <w:rPr>
                <w:sz w:val="24"/>
              </w:rPr>
            </w:pPr>
            <w:r>
              <w:rPr>
                <w:sz w:val="24"/>
              </w:rPr>
              <w:t>.858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>
        <w:trPr>
          <w:trHeight w:val="385" w:hRule="atLeast"/>
        </w:trPr>
        <w:tc>
          <w:tcPr>
            <w:tcW w:w="93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5"/>
              <w:ind w:left="18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3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5"/>
              <w:ind w:left="190" w:right="133"/>
              <w:jc w:val="center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>
        <w:trPr>
          <w:trHeight w:val="356" w:hRule="atLeast"/>
        </w:trPr>
        <w:tc>
          <w:tcPr>
            <w:tcW w:w="932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166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92" w:right="1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08" w:hRule="atLeast"/>
        </w:trPr>
        <w:tc>
          <w:tcPr>
            <w:tcW w:w="932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69"/>
              <w:ind w:left="30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  <w:tc>
          <w:tcPr>
            <w:tcW w:w="2344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69"/>
              <w:ind w:left="189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132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9"/>
              <w:ind w:left="164" w:right="133"/>
              <w:jc w:val="center"/>
              <w:rPr>
                <w:sz w:val="24"/>
              </w:rPr>
            </w:pPr>
            <w:r>
              <w:rPr>
                <w:sz w:val="24"/>
              </w:rPr>
              <w:t>.858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93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3"/>
              <w:ind w:left="18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3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left="168" w:right="133"/>
              <w:jc w:val="center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1" w:hRule="atLeast"/>
        </w:trPr>
        <w:tc>
          <w:tcPr>
            <w:tcW w:w="93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4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9"/>
              <w:ind w:left="18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39"/>
              <w:ind w:left="166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9"/>
              <w:ind w:left="192" w:right="1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40"/>
        <w:ind w:left="1401" w:right="1103"/>
        <w:jc w:val="center"/>
      </w:pPr>
      <w:r>
        <w:rPr/>
        <w:t>**.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is significant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0.01 level</w:t>
      </w:r>
      <w:r>
        <w:rPr>
          <w:spacing w:val="-1"/>
        </w:rPr>
        <w:t> </w:t>
      </w:r>
      <w:r>
        <w:rPr/>
        <w:t>(2-tailed).</w:t>
      </w:r>
    </w:p>
    <w:p>
      <w:pPr>
        <w:spacing w:after="0"/>
        <w:jc w:val="center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0"/>
          <w:numId w:val="79"/>
        </w:numPr>
        <w:tabs>
          <w:tab w:pos="2301" w:val="left" w:leader="none"/>
        </w:tabs>
        <w:spacing w:line="276" w:lineRule="auto" w:before="90" w:after="0"/>
        <w:ind w:left="2300" w:right="1124" w:hanging="360"/>
        <w:jc w:val="left"/>
      </w:pPr>
      <w:r>
        <w:rPr/>
        <w:t>Correlations</w:t>
      </w:r>
      <w:r>
        <w:rPr>
          <w:spacing w:val="27"/>
        </w:rPr>
        <w:t> </w:t>
      </w:r>
      <w:r>
        <w:rPr/>
        <w:t>Score</w:t>
      </w:r>
      <w:r>
        <w:rPr>
          <w:spacing w:val="26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reliability</w:t>
      </w:r>
      <w:r>
        <w:rPr>
          <w:spacing w:val="27"/>
        </w:rPr>
        <w:t> </w:t>
      </w:r>
      <w:r>
        <w:rPr/>
        <w:t>coefficient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100</w:t>
      </w:r>
      <w:r>
        <w:rPr>
          <w:spacing w:val="27"/>
        </w:rPr>
        <w:t> </w:t>
      </w:r>
      <w:r>
        <w:rPr/>
        <w:t>High</w:t>
      </w:r>
      <w:r>
        <w:rPr>
          <w:spacing w:val="28"/>
        </w:rPr>
        <w:t> </w:t>
      </w:r>
      <w:r>
        <w:rPr/>
        <w:t>Frequency</w:t>
      </w:r>
      <w:r>
        <w:rPr>
          <w:spacing w:val="-57"/>
        </w:rPr>
        <w:t> </w:t>
      </w:r>
      <w:r>
        <w:rPr/>
        <w:t>Word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tbl>
      <w:tblPr>
        <w:tblW w:w="0" w:type="auto"/>
        <w:jc w:val="left"/>
        <w:tblInd w:w="3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228"/>
        <w:gridCol w:w="1377"/>
      </w:tblGrid>
      <w:tr>
        <w:trPr>
          <w:trHeight w:val="316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605" w:type="dxa"/>
            <w:gridSpan w:val="2"/>
          </w:tcPr>
          <w:p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100-HFW</w:t>
            </w:r>
          </w:p>
        </w:tc>
      </w:tr>
      <w:tr>
        <w:trPr>
          <w:trHeight w:val="318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spacing w:line="270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377" w:type="dxa"/>
          </w:tcPr>
          <w:p>
            <w:pPr>
              <w:pStyle w:val="TableParagraph"/>
              <w:spacing w:line="270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28" w:type="dxa"/>
          </w:tcPr>
          <w:p>
            <w:pPr>
              <w:pStyle w:val="TableParagraph"/>
              <w:spacing w:line="270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7" w:type="dxa"/>
          </w:tcPr>
          <w:p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28" w:type="dxa"/>
          </w:tcPr>
          <w:p>
            <w:pPr>
              <w:pStyle w:val="TableParagraph"/>
              <w:spacing w:line="270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7" w:type="dxa"/>
          </w:tcPr>
          <w:p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28" w:type="dxa"/>
          </w:tcPr>
          <w:p>
            <w:pPr>
              <w:pStyle w:val="TableParagraph"/>
              <w:spacing w:line="273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77" w:type="dxa"/>
          </w:tcPr>
          <w:p>
            <w:pPr>
              <w:pStyle w:val="TableParagraph"/>
              <w:spacing w:line="273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228" w:type="dxa"/>
          </w:tcPr>
          <w:p>
            <w:pPr>
              <w:pStyle w:val="TableParagraph"/>
              <w:spacing w:line="270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228" w:type="dxa"/>
          </w:tcPr>
          <w:p>
            <w:pPr>
              <w:pStyle w:val="TableParagraph"/>
              <w:spacing w:line="270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77" w:type="dxa"/>
          </w:tcPr>
          <w:p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228" w:type="dxa"/>
          </w:tcPr>
          <w:p>
            <w:pPr>
              <w:pStyle w:val="TableParagraph"/>
              <w:spacing w:line="271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228" w:type="dxa"/>
          </w:tcPr>
          <w:p>
            <w:pPr>
              <w:pStyle w:val="TableParagraph"/>
              <w:spacing w:line="270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77" w:type="dxa"/>
          </w:tcPr>
          <w:p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228" w:type="dxa"/>
          </w:tcPr>
          <w:p>
            <w:pPr>
              <w:pStyle w:val="TableParagraph"/>
              <w:spacing w:line="270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228" w:type="dxa"/>
          </w:tcPr>
          <w:p>
            <w:pPr>
              <w:pStyle w:val="TableParagraph"/>
              <w:spacing w:line="270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228" w:type="dxa"/>
          </w:tcPr>
          <w:p>
            <w:pPr>
              <w:pStyle w:val="TableParagraph"/>
              <w:spacing w:line="270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7" w:type="dxa"/>
          </w:tcPr>
          <w:p>
            <w:pPr>
              <w:pStyle w:val="TableParagraph"/>
              <w:spacing w:line="270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05" w:type="dxa"/>
            <w:gridSpan w:val="2"/>
          </w:tcPr>
          <w:p>
            <w:pPr>
              <w:pStyle w:val="TableParagraph"/>
              <w:spacing w:line="270" w:lineRule="exact"/>
              <w:ind w:left="1012" w:right="1003"/>
              <w:jc w:val="center"/>
              <w:rPr>
                <w:sz w:val="24"/>
              </w:rPr>
            </w:pPr>
            <w:r>
              <w:rPr>
                <w:sz w:val="24"/>
              </w:rPr>
              <w:t>0.865</w:t>
            </w:r>
          </w:p>
        </w:tc>
      </w:tr>
    </w:tbl>
    <w:p>
      <w:pPr>
        <w:pStyle w:val="BodyText"/>
        <w:spacing w:before="3"/>
        <w:rPr>
          <w:b/>
          <w:sz w:val="26"/>
        </w:rPr>
      </w:pPr>
    </w:p>
    <w:p>
      <w:pPr>
        <w:spacing w:before="90" w:after="33"/>
        <w:ind w:left="1561" w:right="1103" w:firstLine="0"/>
        <w:jc w:val="center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Statistics</w:t>
      </w:r>
    </w:p>
    <w:tbl>
      <w:tblPr>
        <w:tblW w:w="0" w:type="auto"/>
        <w:jc w:val="left"/>
        <w:tblInd w:w="24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9"/>
        <w:gridCol w:w="1580"/>
        <w:gridCol w:w="2233"/>
        <w:gridCol w:w="1580"/>
      </w:tblGrid>
      <w:tr>
        <w:trPr>
          <w:trHeight w:val="379" w:hRule="atLeast"/>
        </w:trPr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76" w:right="350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2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412" w:right="374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15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8"/>
              <w:ind w:left="5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401" w:hRule="atLeast"/>
        </w:trPr>
        <w:tc>
          <w:tcPr>
            <w:tcW w:w="1489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414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58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376" w:right="350"/>
              <w:jc w:val="center"/>
              <w:rPr>
                <w:sz w:val="24"/>
              </w:rPr>
            </w:pPr>
            <w:r>
              <w:rPr>
                <w:sz w:val="24"/>
              </w:rPr>
              <w:t>18.0000</w:t>
            </w:r>
          </w:p>
        </w:tc>
        <w:tc>
          <w:tcPr>
            <w:tcW w:w="22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412" w:right="374"/>
              <w:jc w:val="center"/>
              <w:rPr>
                <w:sz w:val="24"/>
              </w:rPr>
            </w:pPr>
            <w:r>
              <w:rPr>
                <w:sz w:val="24"/>
              </w:rPr>
              <w:t>5.86894</w:t>
            </w:r>
          </w:p>
        </w:tc>
        <w:tc>
          <w:tcPr>
            <w:tcW w:w="1580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8"/>
              <w:ind w:left="376" w:right="3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59" w:hRule="atLeast"/>
        </w:trPr>
        <w:tc>
          <w:tcPr>
            <w:tcW w:w="1489" w:type="dxa"/>
            <w:tcBorders>
              <w:top w:val="nil"/>
            </w:tcBorders>
          </w:tcPr>
          <w:p>
            <w:pPr>
              <w:pStyle w:val="TableParagraph"/>
              <w:spacing w:before="48"/>
              <w:ind w:left="368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  <w:tc>
          <w:tcPr>
            <w:tcW w:w="158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376" w:right="350"/>
              <w:jc w:val="center"/>
              <w:rPr>
                <w:sz w:val="24"/>
              </w:rPr>
            </w:pPr>
            <w:r>
              <w:rPr>
                <w:sz w:val="24"/>
              </w:rPr>
              <w:t>47.2000</w:t>
            </w:r>
          </w:p>
        </w:tc>
        <w:tc>
          <w:tcPr>
            <w:tcW w:w="223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412" w:right="374"/>
              <w:jc w:val="center"/>
              <w:rPr>
                <w:sz w:val="24"/>
              </w:rPr>
            </w:pPr>
            <w:r>
              <w:rPr>
                <w:sz w:val="24"/>
              </w:rPr>
              <w:t>17.81260</w:t>
            </w:r>
          </w:p>
        </w:tc>
        <w:tc>
          <w:tcPr>
            <w:tcW w:w="1580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48"/>
              <w:ind w:left="376" w:right="3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b/>
          <w:sz w:val="32"/>
        </w:rPr>
      </w:pPr>
    </w:p>
    <w:p>
      <w:pPr>
        <w:pStyle w:val="Heading1"/>
        <w:spacing w:after="33"/>
        <w:ind w:left="1559" w:right="1103"/>
        <w:jc w:val="center"/>
      </w:pPr>
      <w:r>
        <w:rPr/>
        <w:t>Correlations</w:t>
      </w:r>
    </w:p>
    <w:tbl>
      <w:tblPr>
        <w:tblW w:w="0" w:type="auto"/>
        <w:jc w:val="left"/>
        <w:tblInd w:w="3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9"/>
        <w:gridCol w:w="2340"/>
        <w:gridCol w:w="1133"/>
        <w:gridCol w:w="1131"/>
      </w:tblGrid>
      <w:tr>
        <w:trPr>
          <w:trHeight w:val="379" w:hRule="atLeast"/>
        </w:trPr>
        <w:tc>
          <w:tcPr>
            <w:tcW w:w="327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150" w:right="124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1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0"/>
              <w:ind w:left="187" w:right="135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</w:tr>
      <w:tr>
        <w:trPr>
          <w:trHeight w:val="410" w:hRule="atLeast"/>
        </w:trPr>
        <w:tc>
          <w:tcPr>
            <w:tcW w:w="939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70"/>
              <w:ind w:left="30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2340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70"/>
              <w:ind w:left="182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133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0"/>
              <w:ind w:left="186" w:right="136"/>
              <w:jc w:val="center"/>
              <w:rPr>
                <w:sz w:val="24"/>
              </w:rPr>
            </w:pPr>
            <w:r>
              <w:rPr>
                <w:sz w:val="24"/>
              </w:rPr>
              <w:t>.865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>
        <w:trPr>
          <w:trHeight w:val="383" w:hRule="atLeast"/>
        </w:trPr>
        <w:tc>
          <w:tcPr>
            <w:tcW w:w="93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3"/>
              <w:ind w:left="182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left="186" w:right="136"/>
              <w:jc w:val="center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>
        <w:trPr>
          <w:trHeight w:val="356" w:hRule="atLeast"/>
        </w:trPr>
        <w:tc>
          <w:tcPr>
            <w:tcW w:w="939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8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150" w:right="1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87" w:right="1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09" w:hRule="atLeast"/>
        </w:trPr>
        <w:tc>
          <w:tcPr>
            <w:tcW w:w="939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68"/>
              <w:ind w:left="30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133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48" w:right="124"/>
              <w:jc w:val="center"/>
              <w:rPr>
                <w:sz w:val="24"/>
              </w:rPr>
            </w:pPr>
            <w:r>
              <w:rPr>
                <w:sz w:val="24"/>
              </w:rPr>
              <w:t>.865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8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80" w:hRule="atLeast"/>
        </w:trPr>
        <w:tc>
          <w:tcPr>
            <w:tcW w:w="93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5"/>
              <w:ind w:left="182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152" w:right="124"/>
              <w:jc w:val="center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1" w:hRule="atLeast"/>
        </w:trPr>
        <w:tc>
          <w:tcPr>
            <w:tcW w:w="93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9"/>
              <w:ind w:left="18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3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39"/>
              <w:ind w:left="150" w:right="1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9"/>
              <w:ind w:left="187" w:right="1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37"/>
        <w:ind w:left="1435" w:right="1103"/>
        <w:jc w:val="center"/>
      </w:pPr>
      <w:r>
        <w:rPr/>
        <w:t>**.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is significant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0.01 level</w:t>
      </w:r>
      <w:r>
        <w:rPr>
          <w:spacing w:val="-1"/>
        </w:rPr>
        <w:t> </w:t>
      </w:r>
      <w:r>
        <w:rPr/>
        <w:t>(2-tailed).</w:t>
      </w:r>
    </w:p>
    <w:p>
      <w:pPr>
        <w:spacing w:after="0"/>
        <w:jc w:val="center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79"/>
        </w:numPr>
        <w:tabs>
          <w:tab w:pos="2301" w:val="left" w:leader="none"/>
        </w:tabs>
        <w:spacing w:line="276" w:lineRule="auto" w:before="213" w:after="0"/>
        <w:ind w:left="2300" w:right="1233" w:hanging="360"/>
        <w:jc w:val="left"/>
      </w:pPr>
      <w:r>
        <w:rPr/>
        <w:t>Correlation</w:t>
      </w:r>
      <w:r>
        <w:rPr>
          <w:spacing w:val="-2"/>
        </w:rPr>
        <w:t> </w:t>
      </w:r>
      <w:r>
        <w:rPr/>
        <w:t>scores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coefficient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Scale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Milestone.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</w:p>
    <w:tbl>
      <w:tblPr>
        <w:tblW w:w="0" w:type="auto"/>
        <w:jc w:val="left"/>
        <w:tblInd w:w="3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057"/>
        <w:gridCol w:w="2304"/>
      </w:tblGrid>
      <w:tr>
        <w:trPr>
          <w:trHeight w:val="275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4361" w:type="dxa"/>
            <w:gridSpan w:val="2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Scale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Developmental Milestone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(SDM)</w:t>
            </w:r>
          </w:p>
        </w:tc>
      </w:tr>
      <w:tr>
        <w:trPr>
          <w:trHeight w:val="275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spacing w:line="256" w:lineRule="exact"/>
              <w:ind w:left="503" w:right="489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2304" w:type="dxa"/>
          </w:tcPr>
          <w:p>
            <w:pPr>
              <w:pStyle w:val="TableParagraph"/>
              <w:spacing w:line="256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57" w:type="dxa"/>
          </w:tcPr>
          <w:p>
            <w:pPr>
              <w:pStyle w:val="TableParagraph"/>
              <w:spacing w:line="268" w:lineRule="exact"/>
              <w:ind w:left="501" w:right="48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304" w:type="dxa"/>
          </w:tcPr>
          <w:p>
            <w:pPr>
              <w:pStyle w:val="TableParagraph"/>
              <w:spacing w:line="268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412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57" w:type="dxa"/>
          </w:tcPr>
          <w:p>
            <w:pPr>
              <w:pStyle w:val="TableParagraph"/>
              <w:spacing w:line="268" w:lineRule="exact"/>
              <w:ind w:left="501" w:right="48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304" w:type="dxa"/>
          </w:tcPr>
          <w:p>
            <w:pPr>
              <w:pStyle w:val="TableParagraph"/>
              <w:spacing w:line="268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57" w:type="dxa"/>
          </w:tcPr>
          <w:p>
            <w:pPr>
              <w:pStyle w:val="TableParagraph"/>
              <w:spacing w:line="270" w:lineRule="exact"/>
              <w:ind w:left="501" w:right="48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304" w:type="dxa"/>
          </w:tcPr>
          <w:p>
            <w:pPr>
              <w:pStyle w:val="TableParagraph"/>
              <w:spacing w:line="270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415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57" w:type="dxa"/>
          </w:tcPr>
          <w:p>
            <w:pPr>
              <w:pStyle w:val="TableParagraph"/>
              <w:spacing w:line="268" w:lineRule="exact"/>
              <w:ind w:left="501" w:right="48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304" w:type="dxa"/>
          </w:tcPr>
          <w:p>
            <w:pPr>
              <w:pStyle w:val="TableParagraph"/>
              <w:spacing w:line="268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412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57" w:type="dxa"/>
          </w:tcPr>
          <w:p>
            <w:pPr>
              <w:pStyle w:val="TableParagraph"/>
              <w:spacing w:line="268" w:lineRule="exact"/>
              <w:ind w:left="501" w:right="48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304" w:type="dxa"/>
          </w:tcPr>
          <w:p>
            <w:pPr>
              <w:pStyle w:val="TableParagraph"/>
              <w:spacing w:line="268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57" w:type="dxa"/>
          </w:tcPr>
          <w:p>
            <w:pPr>
              <w:pStyle w:val="TableParagraph"/>
              <w:spacing w:line="270" w:lineRule="exact"/>
              <w:ind w:left="501" w:right="48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304" w:type="dxa"/>
          </w:tcPr>
          <w:p>
            <w:pPr>
              <w:pStyle w:val="TableParagraph"/>
              <w:spacing w:line="270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57" w:type="dxa"/>
          </w:tcPr>
          <w:p>
            <w:pPr>
              <w:pStyle w:val="TableParagraph"/>
              <w:spacing w:line="268" w:lineRule="exact"/>
              <w:ind w:left="501" w:right="48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304" w:type="dxa"/>
          </w:tcPr>
          <w:p>
            <w:pPr>
              <w:pStyle w:val="TableParagraph"/>
              <w:spacing w:line="268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412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057" w:type="dxa"/>
          </w:tcPr>
          <w:p>
            <w:pPr>
              <w:pStyle w:val="TableParagraph"/>
              <w:spacing w:line="268" w:lineRule="exact"/>
              <w:ind w:left="501" w:right="48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304" w:type="dxa"/>
          </w:tcPr>
          <w:p>
            <w:pPr>
              <w:pStyle w:val="TableParagraph"/>
              <w:spacing w:line="268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057" w:type="dxa"/>
          </w:tcPr>
          <w:p>
            <w:pPr>
              <w:pStyle w:val="TableParagraph"/>
              <w:spacing w:line="270" w:lineRule="exact"/>
              <w:ind w:left="501" w:right="48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304" w:type="dxa"/>
          </w:tcPr>
          <w:p>
            <w:pPr>
              <w:pStyle w:val="TableParagraph"/>
              <w:spacing w:line="270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057" w:type="dxa"/>
          </w:tcPr>
          <w:p>
            <w:pPr>
              <w:pStyle w:val="TableParagraph"/>
              <w:spacing w:line="268" w:lineRule="exact"/>
              <w:ind w:left="501" w:right="48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304" w:type="dxa"/>
          </w:tcPr>
          <w:p>
            <w:pPr>
              <w:pStyle w:val="TableParagraph"/>
              <w:spacing w:line="268" w:lineRule="exact"/>
              <w:ind w:left="551" w:right="541"/>
              <w:jc w:val="center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4361" w:type="dxa"/>
            <w:gridSpan w:val="2"/>
          </w:tcPr>
          <w:p>
            <w:pPr>
              <w:pStyle w:val="TableParagraph"/>
              <w:spacing w:line="268" w:lineRule="exact"/>
              <w:ind w:left="1891" w:right="1880"/>
              <w:jc w:val="center"/>
              <w:rPr>
                <w:sz w:val="24"/>
              </w:rPr>
            </w:pPr>
            <w:r>
              <w:rPr>
                <w:sz w:val="24"/>
              </w:rPr>
              <w:t>0.930</w:t>
            </w:r>
          </w:p>
        </w:tc>
      </w:tr>
    </w:tbl>
    <w:p>
      <w:pPr>
        <w:pStyle w:val="BodyText"/>
        <w:spacing w:before="1"/>
        <w:rPr>
          <w:b/>
          <w:sz w:val="26"/>
        </w:rPr>
      </w:pPr>
    </w:p>
    <w:p>
      <w:pPr>
        <w:spacing w:before="90" w:after="33"/>
        <w:ind w:left="1564" w:right="780" w:firstLine="0"/>
        <w:jc w:val="center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Statistics</w:t>
      </w:r>
    </w:p>
    <w:tbl>
      <w:tblPr>
        <w:tblW w:w="0" w:type="auto"/>
        <w:jc w:val="left"/>
        <w:tblInd w:w="357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"/>
        <w:gridCol w:w="1217"/>
        <w:gridCol w:w="1601"/>
        <w:gridCol w:w="1133"/>
      </w:tblGrid>
      <w:tr>
        <w:trPr>
          <w:trHeight w:val="379" w:hRule="atLeast"/>
        </w:trPr>
        <w:tc>
          <w:tcPr>
            <w:tcW w:w="10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60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97" w:right="58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11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8"/>
              <w:ind w:left="5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402" w:hRule="atLeast"/>
        </w:trPr>
        <w:tc>
          <w:tcPr>
            <w:tcW w:w="1068" w:type="dxa"/>
            <w:tcBorders>
              <w:bottom w:val="nil"/>
            </w:tcBorders>
          </w:tcPr>
          <w:p>
            <w:pPr>
              <w:pStyle w:val="TableParagraph"/>
              <w:spacing w:before="70"/>
              <w:ind w:left="27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217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58.5000</w:t>
            </w:r>
          </w:p>
        </w:tc>
        <w:tc>
          <w:tcPr>
            <w:tcW w:w="160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97" w:right="54"/>
              <w:jc w:val="center"/>
              <w:rPr>
                <w:sz w:val="24"/>
              </w:rPr>
            </w:pPr>
            <w:r>
              <w:rPr>
                <w:sz w:val="24"/>
              </w:rPr>
              <w:t>8.18196</w:t>
            </w:r>
          </w:p>
        </w:tc>
        <w:tc>
          <w:tcPr>
            <w:tcW w:w="113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0"/>
              <w:ind w:left="156" w:righ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58" w:hRule="atLeast"/>
        </w:trPr>
        <w:tc>
          <w:tcPr>
            <w:tcW w:w="1068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27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  <w:tc>
          <w:tcPr>
            <w:tcW w:w="1217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134" w:right="109"/>
              <w:jc w:val="center"/>
              <w:rPr>
                <w:sz w:val="24"/>
              </w:rPr>
            </w:pPr>
            <w:r>
              <w:rPr>
                <w:sz w:val="24"/>
              </w:rPr>
              <w:t>154.5000</w:t>
            </w:r>
          </w:p>
        </w:tc>
        <w:tc>
          <w:tcPr>
            <w:tcW w:w="160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97" w:right="54"/>
              <w:jc w:val="center"/>
              <w:rPr>
                <w:sz w:val="24"/>
              </w:rPr>
            </w:pPr>
            <w:r>
              <w:rPr>
                <w:sz w:val="24"/>
              </w:rPr>
              <w:t>32.45938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46"/>
              <w:ind w:left="156" w:righ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7"/>
        <w:rPr>
          <w:b/>
          <w:sz w:val="31"/>
        </w:rPr>
      </w:pPr>
    </w:p>
    <w:p>
      <w:pPr>
        <w:pStyle w:val="Heading1"/>
        <w:spacing w:after="33"/>
        <w:ind w:left="1564" w:right="258"/>
        <w:jc w:val="center"/>
      </w:pPr>
      <w:r>
        <w:rPr/>
        <w:t>Correlations</w:t>
      </w:r>
    </w:p>
    <w:tbl>
      <w:tblPr>
        <w:tblW w:w="0" w:type="auto"/>
        <w:jc w:val="left"/>
        <w:tblInd w:w="357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"/>
        <w:gridCol w:w="2340"/>
        <w:gridCol w:w="1133"/>
        <w:gridCol w:w="1131"/>
      </w:tblGrid>
      <w:tr>
        <w:trPr>
          <w:trHeight w:val="379" w:hRule="atLeast"/>
        </w:trPr>
        <w:tc>
          <w:tcPr>
            <w:tcW w:w="327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148" w:right="124"/>
              <w:jc w:val="center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1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8"/>
              <w:ind w:left="186" w:right="136"/>
              <w:jc w:val="center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</w:tr>
      <w:tr>
        <w:trPr>
          <w:trHeight w:val="409" w:hRule="atLeast"/>
        </w:trPr>
        <w:tc>
          <w:tcPr>
            <w:tcW w:w="93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8"/>
              <w:ind w:left="27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2340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8"/>
              <w:ind w:left="181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133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8"/>
              <w:ind w:left="184" w:right="136"/>
              <w:jc w:val="center"/>
              <w:rPr>
                <w:sz w:val="24"/>
              </w:rPr>
            </w:pPr>
            <w:r>
              <w:rPr>
                <w:sz w:val="24"/>
              </w:rPr>
              <w:t>.930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>
        <w:trPr>
          <w:trHeight w:val="385" w:hRule="atLeast"/>
        </w:trPr>
        <w:tc>
          <w:tcPr>
            <w:tcW w:w="93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5"/>
              <w:ind w:left="181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5"/>
              <w:ind w:left="184" w:right="13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56" w:hRule="atLeast"/>
        </w:trPr>
        <w:tc>
          <w:tcPr>
            <w:tcW w:w="93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148" w:right="1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87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07" w:hRule="atLeast"/>
        </w:trPr>
        <w:tc>
          <w:tcPr>
            <w:tcW w:w="93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66"/>
              <w:ind w:left="27"/>
              <w:rPr>
                <w:sz w:val="24"/>
              </w:rPr>
            </w:pPr>
            <w:r>
              <w:rPr>
                <w:sz w:val="24"/>
              </w:rPr>
              <w:t>Posttest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66"/>
              <w:ind w:left="181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133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46" w:right="124"/>
              <w:jc w:val="center"/>
              <w:rPr>
                <w:sz w:val="24"/>
              </w:rPr>
            </w:pPr>
            <w:r>
              <w:rPr>
                <w:sz w:val="24"/>
              </w:rPr>
              <w:t>.930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6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80" w:hRule="atLeast"/>
        </w:trPr>
        <w:tc>
          <w:tcPr>
            <w:tcW w:w="93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5"/>
              <w:ind w:left="181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150" w:right="124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3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1" w:hRule="atLeast"/>
        </w:trPr>
        <w:tc>
          <w:tcPr>
            <w:tcW w:w="93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9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3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39"/>
              <w:ind w:left="148" w:right="1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39"/>
              <w:ind w:left="187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40"/>
        <w:ind w:left="3585"/>
      </w:pPr>
      <w:r>
        <w:rPr/>
        <w:t>**.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is 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 0.01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(2-tailed).</w:t>
      </w:r>
    </w:p>
    <w:p>
      <w:pPr>
        <w:spacing w:after="0"/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90"/>
        <w:ind w:left="1564" w:right="1103"/>
        <w:jc w:val="center"/>
      </w:pPr>
      <w:r>
        <w:rPr/>
        <w:t>APPENDIX</w:t>
      </w:r>
      <w:r>
        <w:rPr>
          <w:spacing w:val="-3"/>
        </w:rPr>
        <w:t> </w:t>
      </w:r>
      <w:r>
        <w:rPr/>
        <w:t>B7:</w:t>
      </w:r>
      <w:r>
        <w:rPr>
          <w:spacing w:val="-2"/>
        </w:rPr>
        <w:t> </w:t>
      </w:r>
      <w:r>
        <w:rPr/>
        <w:t>SAMPLES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LEARNERS’</w:t>
      </w:r>
      <w:r>
        <w:rPr>
          <w:spacing w:val="-3"/>
        </w:rPr>
        <w:t> </w:t>
      </w:r>
      <w:r>
        <w:rPr/>
        <w:t>WRITTEN</w:t>
      </w:r>
      <w:r>
        <w:rPr>
          <w:spacing w:val="1"/>
        </w:rPr>
        <w:t> </w:t>
      </w:r>
      <w:r>
        <w:rPr/>
        <w:t>WORK</w:t>
      </w:r>
    </w:p>
    <w:p>
      <w:pPr>
        <w:pStyle w:val="BodyText"/>
        <w:spacing w:before="6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1371600</wp:posOffset>
            </wp:positionH>
            <wp:positionV relativeFrom="paragraph">
              <wp:posOffset>152706</wp:posOffset>
            </wp:positionV>
            <wp:extent cx="5118186" cy="7141464"/>
            <wp:effectExtent l="0" t="0" r="0" b="0"/>
            <wp:wrapTopAndBottom/>
            <wp:docPr id="9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86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5960101" cy="8289036"/>
            <wp:effectExtent l="0" t="0" r="0" b="0"/>
            <wp:docPr id="9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101" cy="828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pStyle w:val="BodyText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5879181" cy="8151876"/>
            <wp:effectExtent l="0" t="0" r="0" b="0"/>
            <wp:docPr id="9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181" cy="815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pStyle w:val="BodyText"/>
        <w:ind w:left="1587"/>
        <w:rPr>
          <w:sz w:val="20"/>
        </w:rPr>
      </w:pPr>
      <w:r>
        <w:rPr>
          <w:sz w:val="20"/>
        </w:rPr>
        <w:drawing>
          <wp:inline distT="0" distB="0" distL="0" distR="0">
            <wp:extent cx="6096848" cy="8426196"/>
            <wp:effectExtent l="0" t="0" r="0" b="0"/>
            <wp:docPr id="10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48" cy="842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94" w:footer="0" w:top="1040" w:bottom="280" w:left="58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5804167" cy="8083296"/>
            <wp:effectExtent l="0" t="0" r="0" b="0"/>
            <wp:docPr id="10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167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header="794" w:footer="0" w:top="1040" w:bottom="280" w:left="5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4.630005pt;margin-top:35.106632pt;width:22.2pt;height:15.3pt;mso-position-horizontal-relative:page;mso-position-vertical-relative:page;z-index:-248140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25pt;margin-top:38.706642pt;width:17.45pt;height:15.3pt;mso-position-horizontal-relative:page;mso-position-vertical-relative:page;z-index:-248135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xiv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049988pt;margin-top:38.706642pt;width:24pt;height:15.3pt;mso-position-horizontal-relative:page;mso-position-vertical-relative:page;z-index:-248130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049988pt;margin-top:38.706642pt;width:24pt;height:15.3pt;mso-position-horizontal-relative:page;mso-position-vertical-relative:page;z-index:-248125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6">
    <w:multiLevelType w:val="hybridMultilevel"/>
    <w:lvl w:ilvl="0">
      <w:start w:val="1"/>
      <w:numFmt w:val="lowerLetter"/>
      <w:lvlText w:val="%1."/>
      <w:lvlJc w:val="left"/>
      <w:pPr>
        <w:ind w:left="5226" w:hanging="22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32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44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5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6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8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892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04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16" w:hanging="226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Letter"/>
      <w:lvlText w:val="%1."/>
      <w:lvlJc w:val="left"/>
      <w:pPr>
        <w:ind w:left="4957" w:hanging="22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9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36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74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12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5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88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26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4" w:hanging="226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lowerLetter"/>
      <w:lvlText w:val="%1."/>
      <w:lvlJc w:val="left"/>
      <w:pPr>
        <w:ind w:left="5245" w:hanging="22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50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60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70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80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9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00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1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20" w:hanging="226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lowerLetter"/>
      <w:lvlText w:val="%1."/>
      <w:lvlJc w:val="left"/>
      <w:pPr>
        <w:ind w:left="5245" w:hanging="22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50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60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70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80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9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00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1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20" w:hanging="226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%1."/>
      <w:lvlJc w:val="left"/>
      <w:pPr>
        <w:ind w:left="4818" w:hanging="22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72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24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7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2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8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32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84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36" w:hanging="226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Letter"/>
      <w:lvlText w:val="%1."/>
      <w:lvlJc w:val="left"/>
      <w:pPr>
        <w:ind w:left="4957" w:hanging="22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9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36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74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12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5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88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26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4" w:hanging="226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4101" w:hanging="720"/>
        <w:jc w:val="left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6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92" w:hanging="720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lowerLetter"/>
      <w:lvlText w:val="%1."/>
      <w:lvlJc w:val="left"/>
      <w:pPr>
        <w:ind w:left="3322" w:hanging="22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22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24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2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2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3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32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4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6" w:hanging="226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Letter"/>
      <w:lvlText w:val="%1."/>
      <w:lvlJc w:val="left"/>
      <w:pPr>
        <w:ind w:left="2727" w:hanging="22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82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4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0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2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4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6" w:hanging="226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Letter"/>
      <w:lvlText w:val="%1."/>
      <w:lvlJc w:val="left"/>
      <w:pPr>
        <w:ind w:left="2490" w:hanging="22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84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68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2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36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4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8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2" w:hanging="226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Letter"/>
      <w:lvlText w:val="%1."/>
      <w:lvlJc w:val="left"/>
      <w:pPr>
        <w:ind w:left="3248" w:hanging="22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50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60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70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0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9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00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226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Letter"/>
      <w:lvlText w:val="%1."/>
      <w:lvlJc w:val="left"/>
      <w:pPr>
        <w:ind w:left="3085" w:hanging="22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5346" w:hanging="22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06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73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40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06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7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4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6" w:hanging="226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Letter"/>
      <w:lvlText w:val="%1."/>
      <w:lvlJc w:val="left"/>
      <w:pPr>
        <w:ind w:left="3294" w:hanging="226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04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08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12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6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4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8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2" w:hanging="226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lowerRoman"/>
      <w:lvlText w:val="%1."/>
      <w:lvlJc w:val="left"/>
      <w:pPr>
        <w:ind w:left="230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300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1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82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33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84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35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86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37" w:hanging="281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lowerRoman"/>
      <w:lvlText w:val="%1."/>
      <w:lvlJc w:val="left"/>
      <w:pPr>
        <w:ind w:left="2300" w:hanging="4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42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lowerRoman"/>
      <w:lvlText w:val="%1."/>
      <w:lvlJc w:val="left"/>
      <w:pPr>
        <w:ind w:left="2300" w:hanging="4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42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Roman"/>
      <w:lvlText w:val="%1."/>
      <w:lvlJc w:val="left"/>
      <w:pPr>
        <w:ind w:left="2300" w:hanging="4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42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lowerRoman"/>
      <w:lvlText w:val="%1."/>
      <w:lvlJc w:val="left"/>
      <w:pPr>
        <w:ind w:left="2300" w:hanging="4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42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Roman"/>
      <w:lvlText w:val="%1."/>
      <w:lvlJc w:val="left"/>
      <w:pPr>
        <w:ind w:left="2420" w:hanging="25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432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8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7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6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5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3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2" w:hanging="269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Letter"/>
      <w:lvlText w:val="%1)"/>
      <w:lvlJc w:val="left"/>
      <w:pPr>
        <w:ind w:left="2307" w:hanging="437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432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8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7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6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5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3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2" w:hanging="269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Roman"/>
      <w:lvlText w:val="%1."/>
      <w:lvlJc w:val="left"/>
      <w:pPr>
        <w:ind w:left="2300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281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Roman"/>
      <w:lvlText w:val="%1."/>
      <w:lvlJc w:val="left"/>
      <w:pPr>
        <w:ind w:left="2300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281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Roman"/>
      <w:lvlText w:val="%1."/>
      <w:lvlJc w:val="left"/>
      <w:pPr>
        <w:ind w:left="2300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281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Roman"/>
      <w:lvlText w:val="%1."/>
      <w:lvlJc w:val="left"/>
      <w:pPr>
        <w:ind w:left="2300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281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lowerRoman"/>
      <w:lvlText w:val="%1."/>
      <w:lvlJc w:val="left"/>
      <w:pPr>
        <w:ind w:left="2300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281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4"/>
      <w:numFmt w:val="decimal"/>
      <w:lvlText w:val="%1."/>
      <w:lvlJc w:val="left"/>
      <w:pPr>
        <w:ind w:left="271" w:hanging="15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2" w:hanging="1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4" w:hanging="1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6" w:hanging="1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8" w:hanging="1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0" w:hanging="1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32" w:hanging="1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74" w:hanging="1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16" w:hanging="152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271" w:hanging="15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2" w:hanging="1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4" w:hanging="1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6" w:hanging="1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8" w:hanging="1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0" w:hanging="1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32" w:hanging="1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74" w:hanging="1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16" w:hanging="152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288" w:hanging="26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4" w:hanging="2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2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3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7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2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6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1" w:hanging="267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222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16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0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3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300" w:hanging="44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449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3"/>
      <w:numFmt w:val="lowerLetter"/>
      <w:lvlText w:val="(%1)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1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(%1)"/>
      <w:lvlJc w:val="left"/>
      <w:pPr>
        <w:ind w:left="4461" w:hanging="720"/>
        <w:jc w:val="left"/>
      </w:pPr>
      <w:rPr>
        <w:rFonts w:hint="default"/>
        <w:spacing w:val="-2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4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4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4461" w:hanging="720"/>
        <w:jc w:val="left"/>
      </w:pPr>
      <w:rPr>
        <w:rFonts w:hint="default"/>
        <w:spacing w:val="-2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4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4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*"/>
      <w:lvlJc w:val="left"/>
      <w:pPr>
        <w:ind w:left="1580" w:hanging="19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6" w:hanging="1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1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1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4" w:hanging="1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1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1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1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8" w:hanging="199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4101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88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3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7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2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1" w:hanging="708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1" w:hanging="54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3020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36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58" w:hanging="7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6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4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2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8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6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4" w:hanging="78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660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1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0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230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1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20" w:hanging="5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4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6" w:hanging="54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(%1)"/>
      <w:lvlJc w:val="left"/>
      <w:pPr>
        <w:ind w:left="1580" w:hanging="406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6" w:hanging="4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4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4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4" w:hanging="4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4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6" w:hanging="4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4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8" w:hanging="406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.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(%4)"/>
      <w:lvlJc w:val="left"/>
      <w:pPr>
        <w:ind w:left="1580" w:hanging="39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3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7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2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6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1" w:hanging="399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212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12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1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300" w:hanging="26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3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7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2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6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1" w:hanging="26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.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2031" w:hanging="45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0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0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0" w:hanging="45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0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70"/>
      <w:numFmt w:val="decimal"/>
      <w:lvlText w:val="%1."/>
      <w:lvlJc w:val="left"/>
      <w:pPr>
        <w:ind w:left="1580" w:hanging="4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2"/>
      <w:numFmt w:val="decimal"/>
      <w:lvlText w:val="%2."/>
      <w:lvlJc w:val="left"/>
      <w:pPr>
        <w:ind w:left="230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1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300" w:hanging="360"/>
        <w:jc w:val="lef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1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3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23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08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4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9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9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4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9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9" w:hanging="4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200" w:hanging="43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2" w:hanging="4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5" w:hanging="4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8" w:hanging="4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1" w:hanging="4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4" w:hanging="4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7" w:hanging="4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0" w:hanging="4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3" w:hanging="43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6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70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8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9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49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02" w:hanging="72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02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5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8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1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4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7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0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3" w:hanging="72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40" w:hanging="6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4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7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5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4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71" w:hanging="660"/>
      </w:pPr>
      <w:rPr>
        <w:rFonts w:hint="default"/>
        <w:lang w:val="en-US" w:eastAsia="en-US" w:bidi="ar-SA"/>
      </w:rPr>
    </w:lvl>
  </w:abstractNum>
  <w:num w:numId="77">
    <w:abstractNumId w:val="76"/>
  </w:num>
  <w:num w:numId="75">
    <w:abstractNumId w:val="74"/>
  </w:num>
  <w:num w:numId="74">
    <w:abstractNumId w:val="73"/>
  </w:num>
  <w:num w:numId="73">
    <w:abstractNumId w:val="72"/>
  </w:num>
  <w:num w:numId="71">
    <w:abstractNumId w:val="70"/>
  </w:num>
  <w:num w:numId="68">
    <w:abstractNumId w:val="67"/>
  </w:num>
  <w:num w:numId="33">
    <w:abstractNumId w:val="32"/>
  </w:num>
  <w:num w:numId="79">
    <w:abstractNumId w:val="78"/>
  </w:num>
  <w:num w:numId="78">
    <w:abstractNumId w:val="77"/>
  </w:num>
  <w:num w:numId="76">
    <w:abstractNumId w:val="75"/>
  </w:num>
  <w:num w:numId="72">
    <w:abstractNumId w:val="71"/>
  </w:num>
  <w:num w:numId="70">
    <w:abstractNumId w:val="69"/>
  </w:num>
  <w:num w:numId="69">
    <w:abstractNumId w:val="68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4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2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1"/>
      <w:ind w:left="3346" w:right="1269" w:hanging="999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86"/>
      <w:ind w:left="3394" w:right="2329" w:firstLine="64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83"/>
      <w:ind w:left="445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8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80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30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hyperlink" Target="http://www.aard.org/mental_retardation" TargetMode="External"/><Relationship Id="rId23" Type="http://schemas.openxmlformats.org/officeDocument/2006/relationships/hyperlink" Target="http://www.academia.edu/4274824/Combining-Structure-and-%20Openess-in-initial-literacy-curriculum" TargetMode="External"/><Relationship Id="rId24" Type="http://schemas.openxmlformats.org/officeDocument/2006/relationships/hyperlink" Target="http://fccl.ksu/ru/papers/chomsky.htm%20on%2025/11/2015" TargetMode="External"/><Relationship Id="rId25" Type="http://schemas.openxmlformats.org/officeDocument/2006/relationships/hyperlink" Target="http://www.sil.org/lingualinks/whatarewritingskills.htm" TargetMode="External"/><Relationship Id="rId26" Type="http://schemas.openxmlformats.org/officeDocument/2006/relationships/hyperlink" Target="http://www.reading.org/" TargetMode="External"/><Relationship Id="rId27" Type="http://schemas.openxmlformats.org/officeDocument/2006/relationships/hyperlink" Target="http://www.teach-nology.com/articles/teaching/style" TargetMode="External"/><Relationship Id="rId28" Type="http://schemas.openxmlformats.org/officeDocument/2006/relationships/hyperlink" Target="https://www.govttrack.us/congress/bills/111/S2781" TargetMode="External"/><Relationship Id="rId29" Type="http://schemas.openxmlformats.org/officeDocument/2006/relationships/hyperlink" Target="http://unesco.org/images/0012/" TargetMode="External"/><Relationship Id="rId30" Type="http://schemas.openxmlformats.org/officeDocument/2006/relationships/hyperlink" Target="http://www.time4learning.com/readingpyramid/comprehension.htm" TargetMode="External"/><Relationship Id="rId31" Type="http://schemas.openxmlformats.org/officeDocument/2006/relationships/hyperlink" Target="http://www.unesdoc.unesco.org/images/0012/001202/120240/e.pdf" TargetMode="External"/><Relationship Id="rId32" Type="http://schemas.openxmlformats.org/officeDocument/2006/relationships/hyperlink" Target="http://www.unesco.org/new/fileadmin/multimedia/hq/ed/pdf/nigeria" TargetMode="External"/><Relationship Id="rId33" Type="http://schemas.openxmlformats.org/officeDocument/2006/relationships/hyperlink" Target="http://www.who.int/disabilities/world-report/2011/report/en/" TargetMode="External"/><Relationship Id="rId34" Type="http://schemas.openxmlformats.org/officeDocument/2006/relationships/image" Target="media/image15.jpe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jpeg"/><Relationship Id="rId47" Type="http://schemas.openxmlformats.org/officeDocument/2006/relationships/image" Target="media/image28.jpeg"/><Relationship Id="rId48" Type="http://schemas.openxmlformats.org/officeDocument/2006/relationships/image" Target="media/image29.jpeg"/><Relationship Id="rId49" Type="http://schemas.openxmlformats.org/officeDocument/2006/relationships/image" Target="media/image30.jpeg"/><Relationship Id="rId50" Type="http://schemas.openxmlformats.org/officeDocument/2006/relationships/image" Target="media/image31.jpeg"/><Relationship Id="rId51" Type="http://schemas.openxmlformats.org/officeDocument/2006/relationships/image" Target="media/image32.jpeg"/><Relationship Id="rId52" Type="http://schemas.openxmlformats.org/officeDocument/2006/relationships/image" Target="media/image33.jpeg"/><Relationship Id="rId53" Type="http://schemas.openxmlformats.org/officeDocument/2006/relationships/image" Target="media/image34.jpeg"/><Relationship Id="rId54" Type="http://schemas.openxmlformats.org/officeDocument/2006/relationships/image" Target="media/image35.jpeg"/><Relationship Id="rId55" Type="http://schemas.openxmlformats.org/officeDocument/2006/relationships/image" Target="media/image36.jpeg"/><Relationship Id="rId56" Type="http://schemas.openxmlformats.org/officeDocument/2006/relationships/image" Target="media/image37.jpeg"/><Relationship Id="rId57" Type="http://schemas.openxmlformats.org/officeDocument/2006/relationships/image" Target="media/image38.jpeg"/><Relationship Id="rId58" Type="http://schemas.openxmlformats.org/officeDocument/2006/relationships/image" Target="media/image39.jpeg"/><Relationship Id="rId59" Type="http://schemas.openxmlformats.org/officeDocument/2006/relationships/image" Target="media/image40.jpeg"/><Relationship Id="rId60" Type="http://schemas.openxmlformats.org/officeDocument/2006/relationships/image" Target="media/image41.jpeg"/><Relationship Id="rId61" Type="http://schemas.openxmlformats.org/officeDocument/2006/relationships/image" Target="media/image42.jpeg"/><Relationship Id="rId62" Type="http://schemas.openxmlformats.org/officeDocument/2006/relationships/image" Target="media/image43.jpeg"/><Relationship Id="rId63" Type="http://schemas.openxmlformats.org/officeDocument/2006/relationships/image" Target="media/image44.jpeg"/><Relationship Id="rId64" Type="http://schemas.openxmlformats.org/officeDocument/2006/relationships/header" Target="header4.xml"/><Relationship Id="rId65" Type="http://schemas.openxmlformats.org/officeDocument/2006/relationships/header" Target="header5.xml"/><Relationship Id="rId66" Type="http://schemas.openxmlformats.org/officeDocument/2006/relationships/image" Target="media/image45.jpeg"/><Relationship Id="rId67" Type="http://schemas.openxmlformats.org/officeDocument/2006/relationships/image" Target="media/image46.jpeg"/><Relationship Id="rId68" Type="http://schemas.openxmlformats.org/officeDocument/2006/relationships/image" Target="media/image47.jpeg"/><Relationship Id="rId69" Type="http://schemas.openxmlformats.org/officeDocument/2006/relationships/image" Target="media/image48.jpeg"/><Relationship Id="rId70" Type="http://schemas.openxmlformats.org/officeDocument/2006/relationships/image" Target="media/image49.jpeg"/><Relationship Id="rId7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Philas</dc:creator>
  <dcterms:created xsi:type="dcterms:W3CDTF">2023-11-07T20:30:28Z</dcterms:created>
  <dcterms:modified xsi:type="dcterms:W3CDTF">2023-11-07T20:30:28Z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2023-11-07T00:00:00Z</vt:filetime>
  </property>
</Properties>
</file>