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52" w:lineRule="auto" w:before="69"/>
        <w:ind w:left="694" w:right="1013"/>
        <w:jc w:val="center"/>
      </w:pPr>
      <w:r>
        <w:rPr/>
        <w:t>EFFECTS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FLIPPED</w:t>
      </w:r>
      <w:r>
        <w:rPr>
          <w:spacing w:val="49"/>
        </w:rPr>
        <w:t> </w:t>
      </w:r>
      <w:r>
        <w:rPr/>
        <w:t>CLASSROOM</w:t>
      </w:r>
      <w:r>
        <w:rPr>
          <w:spacing w:val="57"/>
        </w:rPr>
        <w:t> </w:t>
      </w:r>
      <w:r>
        <w:rPr/>
        <w:t>INSTRUCTIONAL</w:t>
      </w:r>
      <w:r>
        <w:rPr>
          <w:spacing w:val="48"/>
        </w:rPr>
        <w:t> </w:t>
      </w:r>
      <w:r>
        <w:rPr/>
        <w:t>STRATEGIES</w:t>
      </w:r>
      <w:r>
        <w:rPr>
          <w:spacing w:val="44"/>
        </w:rPr>
        <w:t> </w:t>
      </w:r>
      <w:r>
        <w:rPr/>
        <w:t>ON</w:t>
      </w:r>
      <w:r>
        <w:rPr>
          <w:spacing w:val="-54"/>
        </w:rPr>
        <w:t> </w:t>
      </w:r>
      <w:r>
        <w:rPr>
          <w:w w:val="105"/>
        </w:rPr>
        <w:t>SENIOR SECONDARY SCHOOL STUDENTS’ PERFORMANCE IN ORAL-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4"/>
          <w:w w:val="105"/>
        </w:rPr>
        <w:t> </w:t>
      </w:r>
      <w:r>
        <w:rPr>
          <w:w w:val="105"/>
        </w:rPr>
        <w:t>MINNA,</w:t>
      </w:r>
      <w:r>
        <w:rPr>
          <w:spacing w:val="-6"/>
          <w:w w:val="105"/>
        </w:rPr>
        <w:t> </w:t>
      </w:r>
      <w:r>
        <w:rPr>
          <w:w w:val="105"/>
        </w:rPr>
        <w:t>NIGER</w:t>
      </w:r>
      <w:r>
        <w:rPr>
          <w:spacing w:val="4"/>
          <w:w w:val="105"/>
        </w:rPr>
        <w:t> </w:t>
      </w:r>
      <w:r>
        <w:rPr>
          <w:w w:val="105"/>
        </w:rPr>
        <w:t>STATE,</w:t>
      </w:r>
      <w:r>
        <w:rPr>
          <w:spacing w:val="-6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5"/>
        <w:ind w:left="702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8"/>
        <w:ind w:left="696" w:right="1013"/>
        <w:jc w:val="center"/>
      </w:pPr>
      <w:r>
        <w:rPr>
          <w:w w:val="105"/>
        </w:rPr>
        <w:t>USMAN,AminaKutigi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52" w:lineRule="auto" w:before="197"/>
        <w:ind w:left="2941" w:right="3250" w:hanging="8"/>
        <w:jc w:val="center"/>
        <w:rPr>
          <w:b/>
          <w:sz w:val="23"/>
        </w:rPr>
      </w:pPr>
      <w:r>
        <w:rPr>
          <w:b/>
          <w:w w:val="105"/>
          <w:sz w:val="23"/>
        </w:rPr>
        <w:t>FACULTY OF EDUCATION,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DEPARTMENT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EDUCATIONAL,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FOUNDATIONS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CURRICULUM,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AHMADU BELLO UNIVERSITY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ZARIA,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1"/>
        <w:ind w:left="689" w:right="1013"/>
        <w:jc w:val="center"/>
      </w:pPr>
      <w:r>
        <w:rPr>
          <w:w w:val="105"/>
        </w:rPr>
        <w:t>MARCH,</w:t>
      </w:r>
      <w:r>
        <w:rPr>
          <w:spacing w:val="-11"/>
          <w:w w:val="105"/>
        </w:rPr>
        <w:t> </w:t>
      </w:r>
      <w:r>
        <w:rPr>
          <w:w w:val="105"/>
        </w:rPr>
        <w:t>2020</w:t>
      </w:r>
    </w:p>
    <w:p>
      <w:pPr>
        <w:spacing w:after="0"/>
        <w:jc w:val="center"/>
        <w:sectPr>
          <w:type w:val="continuous"/>
          <w:pgSz w:w="12240" w:h="15840"/>
          <w:pgMar w:top="1380" w:bottom="280" w:left="1460" w:right="420"/>
        </w:sectPr>
      </w:pPr>
    </w:p>
    <w:p>
      <w:pPr>
        <w:spacing w:line="252" w:lineRule="auto" w:before="69"/>
        <w:ind w:left="694" w:right="1013" w:firstLine="0"/>
        <w:jc w:val="center"/>
        <w:rPr>
          <w:b/>
          <w:sz w:val="23"/>
        </w:rPr>
      </w:pPr>
      <w:r>
        <w:rPr>
          <w:b/>
          <w:sz w:val="23"/>
        </w:rPr>
        <w:t>EFFECTS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FLIPPED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CLASSROOM</w:t>
      </w:r>
      <w:r>
        <w:rPr>
          <w:b/>
          <w:spacing w:val="57"/>
          <w:sz w:val="23"/>
        </w:rPr>
        <w:t> </w:t>
      </w:r>
      <w:r>
        <w:rPr>
          <w:b/>
          <w:sz w:val="23"/>
        </w:rPr>
        <w:t>INSTRUCTIONAL</w:t>
      </w:r>
      <w:r>
        <w:rPr>
          <w:b/>
          <w:spacing w:val="48"/>
          <w:sz w:val="23"/>
        </w:rPr>
        <w:t> </w:t>
      </w:r>
      <w:r>
        <w:rPr>
          <w:b/>
          <w:sz w:val="23"/>
        </w:rPr>
        <w:t>STRATEGIES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ON</w:t>
      </w:r>
      <w:r>
        <w:rPr>
          <w:b/>
          <w:spacing w:val="-54"/>
          <w:sz w:val="23"/>
        </w:rPr>
        <w:t> </w:t>
      </w:r>
      <w:r>
        <w:rPr>
          <w:b/>
          <w:w w:val="105"/>
          <w:sz w:val="23"/>
        </w:rPr>
        <w:t>SENIOR SECONDARY SCHOOL STUDENTS’ PERFORMANCE IN ORAL-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ENGLISH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MINNA,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NIGER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STATE,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pStyle w:val="Heading1"/>
        <w:ind w:left="702" w:right="1013"/>
        <w:jc w:val="center"/>
      </w:pPr>
      <w:r>
        <w:rPr>
          <w:w w:val="105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38"/>
        </w:rPr>
      </w:pPr>
    </w:p>
    <w:p>
      <w:pPr>
        <w:spacing w:line="254" w:lineRule="auto" w:before="0"/>
        <w:ind w:left="3826" w:right="4153" w:firstLine="0"/>
        <w:jc w:val="center"/>
        <w:rPr>
          <w:b/>
          <w:sz w:val="23"/>
        </w:rPr>
      </w:pPr>
      <w:r>
        <w:rPr>
          <w:b/>
          <w:sz w:val="23"/>
        </w:rPr>
        <w:t>AminaUsman,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KUTIGI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P14EDFC9034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line="249" w:lineRule="auto" w:before="182"/>
        <w:ind w:left="705" w:right="1013"/>
        <w:jc w:val="center"/>
      </w:pPr>
      <w:r>
        <w:rPr/>
        <w:t>A</w:t>
      </w:r>
      <w:r>
        <w:rPr>
          <w:spacing w:val="31"/>
        </w:rPr>
        <w:t> </w:t>
      </w:r>
      <w:r>
        <w:rPr/>
        <w:t>THESIS</w:t>
      </w:r>
      <w:r>
        <w:rPr>
          <w:spacing w:val="37"/>
        </w:rPr>
        <w:t> </w:t>
      </w:r>
      <w:r>
        <w:rPr/>
        <w:t>SUBMITTED</w:t>
      </w:r>
      <w:r>
        <w:rPr>
          <w:spacing w:val="43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SCOOLOF</w:t>
      </w:r>
      <w:r>
        <w:rPr>
          <w:spacing w:val="28"/>
        </w:rPr>
        <w:t> </w:t>
      </w:r>
      <w:r>
        <w:rPr/>
        <w:t>POST</w:t>
      </w:r>
      <w:r>
        <w:rPr>
          <w:spacing w:val="41"/>
        </w:rPr>
        <w:t> </w:t>
      </w:r>
      <w:r>
        <w:rPr/>
        <w:t>GRADUATE</w:t>
      </w:r>
      <w:r>
        <w:rPr>
          <w:spacing w:val="41"/>
        </w:rPr>
        <w:t> </w:t>
      </w:r>
      <w:r>
        <w:rPr/>
        <w:t>STUDIES</w:t>
      </w:r>
      <w:r>
        <w:rPr>
          <w:spacing w:val="-55"/>
        </w:rPr>
        <w:t> </w:t>
      </w:r>
      <w:r>
        <w:rPr>
          <w:w w:val="105"/>
        </w:rPr>
        <w:t>AHMADU BELLO UNIVERSITY IN PATIAL FULFILLMENT OF THE</w:t>
      </w:r>
      <w:r>
        <w:rPr>
          <w:spacing w:val="1"/>
          <w:w w:val="105"/>
        </w:rPr>
        <w:t> </w:t>
      </w:r>
      <w:r>
        <w:rPr>
          <w:w w:val="105"/>
        </w:rPr>
        <w:t>REQUIRMENTS FOR THE AWARD OF PhD IN INSTRUCTIONAL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</w:p>
    <w:p>
      <w:pPr>
        <w:pStyle w:val="BodyText"/>
        <w:spacing w:before="10"/>
        <w:rPr>
          <w:b/>
        </w:rPr>
      </w:pPr>
    </w:p>
    <w:p>
      <w:pPr>
        <w:spacing w:line="254" w:lineRule="auto" w:before="0"/>
        <w:ind w:left="689" w:right="1013" w:firstLine="0"/>
        <w:jc w:val="center"/>
        <w:rPr>
          <w:b/>
          <w:sz w:val="23"/>
        </w:rPr>
      </w:pPr>
      <w:r>
        <w:rPr>
          <w:b/>
          <w:sz w:val="23"/>
        </w:rPr>
        <w:t>DEPARTMENT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EDUCATIONAL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FOUNDATIONS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CURRICULUM,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INSTRUCTIONAL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TECHNOLOGY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SECTION,</w:t>
      </w:r>
    </w:p>
    <w:p>
      <w:pPr>
        <w:pStyle w:val="Heading1"/>
        <w:spacing w:line="252" w:lineRule="auto"/>
        <w:ind w:left="3179" w:right="3502" w:firstLine="59"/>
        <w:jc w:val="center"/>
      </w:pPr>
      <w:r>
        <w:rPr>
          <w:w w:val="105"/>
        </w:rPr>
        <w:t>FACULTY OF EDUCATION,</w:t>
      </w:r>
      <w:r>
        <w:rPr>
          <w:spacing w:val="1"/>
          <w:w w:val="105"/>
        </w:rPr>
        <w:t> </w:t>
      </w:r>
      <w:r>
        <w:rPr/>
        <w:t>AHMADU</w:t>
      </w:r>
      <w:r>
        <w:rPr>
          <w:spacing w:val="35"/>
        </w:rPr>
        <w:t> </w:t>
      </w:r>
      <w:r>
        <w:rPr/>
        <w:t>BELLO</w:t>
      </w:r>
      <w:r>
        <w:rPr>
          <w:spacing w:val="38"/>
        </w:rPr>
        <w:t> </w:t>
      </w:r>
      <w:r>
        <w:rPr/>
        <w:t>UNIVERSITY</w:t>
      </w:r>
      <w:r>
        <w:rPr>
          <w:spacing w:val="57"/>
        </w:rPr>
        <w:t> </w:t>
      </w:r>
      <w:r>
        <w:rPr/>
        <w:t>,</w:t>
      </w:r>
      <w:r>
        <w:rPr>
          <w:spacing w:val="-55"/>
        </w:rPr>
        <w:t> </w:t>
      </w:r>
      <w:r>
        <w:rPr>
          <w:w w:val="105"/>
        </w:rPr>
        <w:t>ZARIA,</w:t>
      </w:r>
      <w:r>
        <w:rPr>
          <w:spacing w:val="-5"/>
          <w:w w:val="105"/>
        </w:rPr>
        <w:t> </w:t>
      </w:r>
      <w:r>
        <w:rPr>
          <w:w w:val="105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5"/>
        </w:rPr>
      </w:pPr>
    </w:p>
    <w:p>
      <w:pPr>
        <w:spacing w:before="0"/>
        <w:ind w:left="696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MARCH,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2020</w:t>
      </w:r>
    </w:p>
    <w:p>
      <w:pPr>
        <w:spacing w:after="0"/>
        <w:jc w:val="center"/>
        <w:rPr>
          <w:sz w:val="23"/>
        </w:rPr>
        <w:sectPr>
          <w:footerReference w:type="default" r:id="rId5"/>
          <w:pgSz w:w="12240" w:h="15840"/>
          <w:pgMar w:footer="1012" w:header="0" w:top="1380" w:bottom="1200" w:left="1460" w:right="420"/>
          <w:pgNumType w:start="2"/>
        </w:sectPr>
      </w:pPr>
    </w:p>
    <w:p>
      <w:pPr>
        <w:pStyle w:val="Heading1"/>
        <w:spacing w:before="69"/>
        <w:ind w:left="693" w:right="1013"/>
        <w:jc w:val="center"/>
      </w:pPr>
      <w:bookmarkStart w:name="_TOC_250056" w:id="1"/>
      <w:bookmarkEnd w:id="1"/>
      <w:r>
        <w:rPr>
          <w:w w:val="105"/>
        </w:rPr>
        <w:t>DECLARATION</w:t>
      </w:r>
    </w:p>
    <w:p>
      <w:pPr>
        <w:pStyle w:val="BodyText"/>
        <w:rPr>
          <w:b/>
          <w:sz w:val="26"/>
        </w:rPr>
      </w:pPr>
    </w:p>
    <w:p>
      <w:pPr>
        <w:spacing w:line="501" w:lineRule="auto" w:before="186"/>
        <w:ind w:left="701" w:right="1018" w:firstLine="0"/>
        <w:jc w:val="both"/>
        <w:rPr>
          <w:sz w:val="23"/>
        </w:rPr>
      </w:pPr>
      <w:r>
        <w:rPr>
          <w:w w:val="105"/>
          <w:sz w:val="23"/>
        </w:rPr>
        <w:t>I hereby declare that this thesis titled:</w:t>
      </w:r>
      <w:r>
        <w:rPr>
          <w:spacing w:val="1"/>
          <w:w w:val="105"/>
          <w:sz w:val="23"/>
        </w:rPr>
        <w:t> </w:t>
      </w:r>
      <w:r>
        <w:rPr>
          <w:b/>
          <w:w w:val="105"/>
          <w:sz w:val="23"/>
        </w:rPr>
        <w:t>“Effects of flipped classroom instructional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strategies on senior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secondary school students’ performance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Oral-English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Minna, Niger State, Nigeria” </w:t>
      </w:r>
      <w:r>
        <w:rPr>
          <w:w w:val="105"/>
          <w:sz w:val="23"/>
        </w:rPr>
        <w:t>is a product of my original research work and it has 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been presented for any other qualification anywhere. Information from other sources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(published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unpublished)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been duly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acknowledged.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BodyText"/>
        <w:tabs>
          <w:tab w:pos="5744" w:val="left" w:leader="none"/>
        </w:tabs>
        <w:ind w:left="701"/>
      </w:pPr>
      <w:r>
        <w:rPr>
          <w:w w:val="105"/>
        </w:rPr>
        <w:t>Amina</w:t>
      </w:r>
      <w:r>
        <w:rPr>
          <w:spacing w:val="-5"/>
          <w:w w:val="105"/>
        </w:rPr>
        <w:t> </w:t>
      </w:r>
      <w:r>
        <w:rPr>
          <w:w w:val="105"/>
        </w:rPr>
        <w:t>Usman</w:t>
      </w:r>
      <w:r>
        <w:rPr>
          <w:spacing w:val="-4"/>
          <w:w w:val="105"/>
        </w:rPr>
        <w:t> </w:t>
      </w:r>
      <w:r>
        <w:rPr>
          <w:w w:val="105"/>
        </w:rPr>
        <w:t>KUTIGI</w:t>
        <w:tab/>
        <w:t>………………………………………</w:t>
      </w:r>
    </w:p>
    <w:p>
      <w:pPr>
        <w:pStyle w:val="BodyText"/>
        <w:tabs>
          <w:tab w:pos="5744" w:val="left" w:leader="none"/>
        </w:tabs>
        <w:spacing w:before="16"/>
        <w:ind w:left="701"/>
      </w:pPr>
      <w:r>
        <w:rPr>
          <w:w w:val="105"/>
        </w:rPr>
        <w:t>P14EDFC</w:t>
      </w:r>
      <w:r>
        <w:rPr>
          <w:spacing w:val="-9"/>
          <w:w w:val="105"/>
        </w:rPr>
        <w:t> </w:t>
      </w:r>
      <w:r>
        <w:rPr>
          <w:w w:val="105"/>
        </w:rPr>
        <w:t>9034</w:t>
        <w:tab/>
        <w:t>Signature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Date</w:t>
      </w:r>
    </w:p>
    <w:p>
      <w:pPr>
        <w:pStyle w:val="BodyText"/>
        <w:spacing w:before="9"/>
        <w:ind w:left="701"/>
      </w:pPr>
      <w:r>
        <w:rPr>
          <w:w w:val="105"/>
        </w:rPr>
        <w:t>Ahmadu</w:t>
      </w:r>
      <w:r>
        <w:rPr>
          <w:spacing w:val="-10"/>
          <w:w w:val="105"/>
        </w:rPr>
        <w:t> </w:t>
      </w:r>
      <w:r>
        <w:rPr>
          <w:w w:val="105"/>
        </w:rPr>
        <w:t>Bello</w:t>
      </w:r>
      <w:r>
        <w:rPr>
          <w:spacing w:val="-4"/>
          <w:w w:val="105"/>
        </w:rPr>
        <w:t> </w:t>
      </w:r>
      <w:r>
        <w:rPr>
          <w:w w:val="105"/>
        </w:rPr>
        <w:t>University,</w:t>
      </w:r>
      <w:r>
        <w:rPr>
          <w:spacing w:val="-14"/>
          <w:w w:val="105"/>
        </w:rPr>
        <w:t> </w:t>
      </w:r>
      <w:r>
        <w:rPr>
          <w:w w:val="105"/>
        </w:rPr>
        <w:t>Zaria</w:t>
      </w:r>
    </w:p>
    <w:p>
      <w:pPr>
        <w:spacing w:after="0"/>
        <w:sectPr>
          <w:pgSz w:w="12240" w:h="15840"/>
          <w:pgMar w:header="0" w:footer="1012" w:top="1380" w:bottom="1200" w:left="1460" w:right="420"/>
        </w:sectPr>
      </w:pPr>
    </w:p>
    <w:p>
      <w:pPr>
        <w:pStyle w:val="Heading1"/>
        <w:spacing w:before="69"/>
        <w:ind w:left="692" w:right="1013"/>
        <w:jc w:val="center"/>
      </w:pPr>
      <w:bookmarkStart w:name="_TOC_250055" w:id="2"/>
      <w:bookmarkEnd w:id="2"/>
      <w:r>
        <w:rPr>
          <w:w w:val="105"/>
        </w:rPr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501" w:lineRule="auto" w:before="233"/>
        <w:ind w:left="701" w:right="1017" w:firstLine="0"/>
        <w:jc w:val="both"/>
        <w:rPr>
          <w:sz w:val="23"/>
        </w:rPr>
      </w:pPr>
      <w:r>
        <w:rPr>
          <w:w w:val="105"/>
          <w:sz w:val="23"/>
        </w:rPr>
        <w:t>This thesis titled: </w:t>
      </w:r>
      <w:r>
        <w:rPr>
          <w:b/>
          <w:w w:val="105"/>
          <w:sz w:val="23"/>
        </w:rPr>
        <w:t>“Effects of flipped classroom instructional strategies on senior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secondary school students’ performance in Oral-English in Minna,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Niger State,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Nigeria” </w:t>
      </w:r>
      <w:r>
        <w:rPr>
          <w:w w:val="105"/>
          <w:sz w:val="23"/>
        </w:rPr>
        <w:t>by Amina Usman KUTIGI (P14EDFC 9034) meets the regulation governing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award of the degree of Doctor of Philosophy (PhD) of the Ahmadu Bello University,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Zaria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been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approved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contribution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knowledge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literary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6464" w:val="left" w:leader="none"/>
        </w:tabs>
        <w:spacing w:before="232"/>
        <w:ind w:left="701"/>
      </w:pPr>
      <w:r>
        <w:rPr>
          <w:w w:val="105"/>
        </w:rPr>
        <w:t>Prof.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I.</w:t>
      </w:r>
      <w:r>
        <w:rPr>
          <w:spacing w:val="-4"/>
          <w:w w:val="105"/>
        </w:rPr>
        <w:t> </w:t>
      </w:r>
      <w:r>
        <w:rPr>
          <w:w w:val="105"/>
        </w:rPr>
        <w:t>Gambari</w:t>
        <w:tab/>
        <w:t>--------------------------</w:t>
      </w:r>
    </w:p>
    <w:p>
      <w:pPr>
        <w:pStyle w:val="BodyText"/>
        <w:tabs>
          <w:tab w:pos="6522" w:val="left" w:leader="none"/>
        </w:tabs>
        <w:spacing w:before="9"/>
        <w:ind w:left="701"/>
      </w:pPr>
      <w:r>
        <w:rPr>
          <w:w w:val="105"/>
        </w:rPr>
        <w:t>Major</w:t>
      </w:r>
      <w:r>
        <w:rPr>
          <w:spacing w:val="-7"/>
          <w:w w:val="105"/>
        </w:rPr>
        <w:t> </w:t>
      </w:r>
      <w:r>
        <w:rPr>
          <w:w w:val="105"/>
        </w:rPr>
        <w:t>Supervisor</w:t>
        <w:tab/>
        <w:t>Signature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6464" w:val="left" w:leader="none"/>
        </w:tabs>
        <w:ind w:left="701"/>
      </w:pPr>
      <w:r>
        <w:rPr>
          <w:w w:val="105"/>
        </w:rPr>
        <w:t>Prof.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3"/>
          <w:w w:val="105"/>
        </w:rPr>
        <w:t> </w:t>
      </w:r>
      <w:r>
        <w:rPr>
          <w:w w:val="105"/>
        </w:rPr>
        <w:t>T.</w:t>
      </w:r>
      <w:r>
        <w:rPr>
          <w:spacing w:val="-2"/>
          <w:w w:val="105"/>
        </w:rPr>
        <w:t> </w:t>
      </w:r>
      <w:r>
        <w:rPr>
          <w:w w:val="105"/>
        </w:rPr>
        <w:t>Kadage</w:t>
        <w:tab/>
        <w:t>---------------------------</w:t>
      </w:r>
    </w:p>
    <w:p>
      <w:pPr>
        <w:pStyle w:val="BodyText"/>
        <w:tabs>
          <w:tab w:pos="6522" w:val="left" w:leader="none"/>
        </w:tabs>
        <w:spacing w:before="17"/>
        <w:ind w:left="701"/>
      </w:pPr>
      <w:r>
        <w:rPr>
          <w:w w:val="105"/>
        </w:rPr>
        <w:t>Co-Supervisor</w:t>
        <w:tab/>
        <w:t>Signature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6464" w:val="left" w:leader="none"/>
        </w:tabs>
        <w:ind w:left="701"/>
      </w:pPr>
      <w:r>
        <w:rPr>
          <w:w w:val="105"/>
        </w:rPr>
        <w:t>Prof.</w:t>
      </w:r>
      <w:r>
        <w:rPr>
          <w:spacing w:val="-4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Salau</w:t>
        <w:tab/>
        <w:t>---------------------------</w:t>
      </w:r>
    </w:p>
    <w:p>
      <w:pPr>
        <w:pStyle w:val="BodyText"/>
        <w:tabs>
          <w:tab w:pos="6522" w:val="left" w:leader="none"/>
        </w:tabs>
        <w:spacing w:before="10"/>
        <w:ind w:left="701"/>
      </w:pPr>
      <w:r>
        <w:rPr>
          <w:w w:val="105"/>
        </w:rPr>
        <w:t>Co-Supervisor</w:t>
        <w:tab/>
        <w:t>Signature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tabs>
          <w:tab w:pos="6464" w:val="left" w:leader="none"/>
        </w:tabs>
        <w:ind w:left="701"/>
      </w:pPr>
      <w:r>
        <w:rPr>
          <w:w w:val="105"/>
        </w:rPr>
        <w:t>Dr.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Dada</w:t>
        <w:tab/>
        <w:t>---------------------------</w:t>
      </w:r>
    </w:p>
    <w:p>
      <w:pPr>
        <w:pStyle w:val="BodyText"/>
        <w:tabs>
          <w:tab w:pos="6464" w:val="left" w:leader="none"/>
        </w:tabs>
        <w:spacing w:line="249" w:lineRule="auto" w:before="9"/>
        <w:ind w:left="701" w:right="2061"/>
      </w:pPr>
      <w:r>
        <w:rPr>
          <w:w w:val="105"/>
        </w:rPr>
        <w:t>Head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Department,</w:t>
        <w:tab/>
      </w:r>
      <w:r>
        <w:rPr/>
        <w:t>Signature and</w:t>
      </w:r>
      <w:r>
        <w:rPr>
          <w:spacing w:val="1"/>
        </w:rPr>
        <w:t> </w:t>
      </w:r>
      <w:r>
        <w:rPr/>
        <w:t>Date</w:t>
      </w:r>
      <w:r>
        <w:rPr>
          <w:spacing w:val="-5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Foundations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Curriculum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tabs>
          <w:tab w:pos="6464" w:val="left" w:leader="none"/>
        </w:tabs>
        <w:ind w:left="701"/>
      </w:pPr>
      <w:r>
        <w:rPr>
          <w:w w:val="105"/>
        </w:rPr>
        <w:t>Prof.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Abdullahi</w:t>
        <w:tab/>
        <w:t>---------------------------</w:t>
      </w:r>
    </w:p>
    <w:p>
      <w:pPr>
        <w:pStyle w:val="BodyText"/>
        <w:tabs>
          <w:tab w:pos="5859" w:val="left" w:leader="none"/>
        </w:tabs>
        <w:spacing w:before="9"/>
        <w:ind w:left="701"/>
      </w:pPr>
      <w:r>
        <w:rPr>
          <w:w w:val="105"/>
        </w:rPr>
        <w:t>Dean,</w:t>
      </w:r>
      <w:r>
        <w:rPr>
          <w:spacing w:val="-6"/>
          <w:w w:val="105"/>
        </w:rPr>
        <w:t> </w:t>
      </w:r>
      <w:r>
        <w:rPr>
          <w:w w:val="105"/>
        </w:rPr>
        <w:t>Schoolof</w:t>
      </w:r>
      <w:r>
        <w:rPr>
          <w:spacing w:val="-10"/>
          <w:w w:val="105"/>
        </w:rPr>
        <w:t> </w:t>
      </w:r>
      <w:r>
        <w:rPr>
          <w:w w:val="105"/>
        </w:rPr>
        <w:t>Postgraduate</w:t>
      </w:r>
      <w:r>
        <w:rPr>
          <w:spacing w:val="-9"/>
          <w:w w:val="105"/>
        </w:rPr>
        <w:t> </w:t>
      </w:r>
      <w:r>
        <w:rPr>
          <w:w w:val="105"/>
        </w:rPr>
        <w:t>Studies</w:t>
        <w:tab/>
        <w:t>Signature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Date</w:t>
      </w:r>
    </w:p>
    <w:p>
      <w:pPr>
        <w:spacing w:after="0"/>
        <w:sectPr>
          <w:pgSz w:w="12240" w:h="15840"/>
          <w:pgMar w:header="0" w:footer="1012" w:top="1380" w:bottom="1200" w:left="1460" w:right="420"/>
        </w:sectPr>
      </w:pPr>
    </w:p>
    <w:p>
      <w:pPr>
        <w:pStyle w:val="Heading1"/>
        <w:spacing w:before="69"/>
        <w:ind w:left="685" w:right="1013"/>
        <w:jc w:val="center"/>
      </w:pPr>
      <w:bookmarkStart w:name="_TOC_250054" w:id="3"/>
      <w:bookmarkEnd w:id="3"/>
      <w:r>
        <w:rPr>
          <w:w w:val="105"/>
        </w:rPr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33"/>
        <w:ind w:left="701"/>
      </w:pPr>
      <w:r>
        <w:rPr>
          <w:w w:val="105"/>
        </w:rPr>
        <w:t>This</w:t>
      </w:r>
      <w:r>
        <w:rPr>
          <w:spacing w:val="-11"/>
          <w:w w:val="105"/>
        </w:rPr>
        <w:t> </w:t>
      </w:r>
      <w:r>
        <w:rPr>
          <w:w w:val="105"/>
        </w:rPr>
        <w:t>research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dedicated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my</w:t>
      </w:r>
      <w:r>
        <w:rPr>
          <w:spacing w:val="-8"/>
          <w:w w:val="105"/>
        </w:rPr>
        <w:t> </w:t>
      </w:r>
      <w:r>
        <w:rPr>
          <w:w w:val="105"/>
        </w:rPr>
        <w:t>guardian</w:t>
      </w:r>
      <w:r>
        <w:rPr>
          <w:spacing w:val="-8"/>
          <w:w w:val="105"/>
        </w:rPr>
        <w:t> </w:t>
      </w:r>
      <w:r>
        <w:rPr>
          <w:w w:val="105"/>
        </w:rPr>
        <w:t>Hajiya</w:t>
      </w:r>
      <w:r>
        <w:rPr>
          <w:spacing w:val="-8"/>
          <w:w w:val="105"/>
        </w:rPr>
        <w:t> </w:t>
      </w:r>
      <w:r>
        <w:rPr>
          <w:w w:val="105"/>
        </w:rPr>
        <w:t>Fatima</w:t>
      </w:r>
      <w:r>
        <w:rPr>
          <w:spacing w:val="-3"/>
          <w:w w:val="105"/>
        </w:rPr>
        <w:t> </w:t>
      </w:r>
      <w:r>
        <w:rPr>
          <w:w w:val="105"/>
        </w:rPr>
        <w:t>AbubakarPanti</w:t>
      </w:r>
      <w:r>
        <w:rPr>
          <w:spacing w:val="-12"/>
          <w:w w:val="105"/>
        </w:rPr>
        <w:t> </w:t>
      </w:r>
      <w:r>
        <w:rPr>
          <w:w w:val="105"/>
        </w:rPr>
        <w:t>(Mama).</w:t>
      </w:r>
    </w:p>
    <w:p>
      <w:pPr>
        <w:spacing w:after="0"/>
        <w:sectPr>
          <w:pgSz w:w="12240" w:h="15840"/>
          <w:pgMar w:header="0" w:footer="1012" w:top="1380" w:bottom="1200" w:left="1460" w:right="420"/>
        </w:sectPr>
      </w:pPr>
    </w:p>
    <w:p>
      <w:pPr>
        <w:pStyle w:val="Heading1"/>
        <w:spacing w:before="69"/>
        <w:ind w:left="687" w:right="1013"/>
        <w:jc w:val="center"/>
      </w:pPr>
      <w:bookmarkStart w:name="_TOC_250053" w:id="4"/>
      <w:bookmarkEnd w:id="4"/>
      <w:r>
        <w:rPr>
          <w:w w:val="105"/>
        </w:rPr>
        <w:t>ACKNOWLEDGEMENTS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33"/>
        <w:ind w:left="701" w:right="1018" w:firstLine="720"/>
        <w:jc w:val="both"/>
      </w:pPr>
      <w:r>
        <w:rPr>
          <w:w w:val="105"/>
        </w:rPr>
        <w:t>I give gratitude to Almighty God, who in His infinite kindness spared my life and</w:t>
      </w:r>
      <w:r>
        <w:rPr>
          <w:spacing w:val="-58"/>
          <w:w w:val="105"/>
        </w:rPr>
        <w:t> </w:t>
      </w:r>
      <w:r>
        <w:rPr>
          <w:w w:val="105"/>
        </w:rPr>
        <w:t>made meachieve myheart desire of obtaining PhD degree a success. The researcher is</w:t>
      </w:r>
      <w:r>
        <w:rPr>
          <w:spacing w:val="1"/>
          <w:w w:val="105"/>
        </w:rPr>
        <w:t> </w:t>
      </w:r>
      <w:r>
        <w:rPr>
          <w:w w:val="105"/>
        </w:rPr>
        <w:t>most grateful for God‟s divine mercy, favour, provision, guidance and support in the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achieving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4"/>
          <w:w w:val="105"/>
        </w:rPr>
        <w:t> </w:t>
      </w:r>
      <w:r>
        <w:rPr>
          <w:w w:val="105"/>
        </w:rPr>
        <w:t>her</w:t>
      </w:r>
      <w:r>
        <w:rPr>
          <w:spacing w:val="3"/>
          <w:w w:val="105"/>
        </w:rPr>
        <w:t> </w:t>
      </w:r>
      <w:r>
        <w:rPr>
          <w:w w:val="105"/>
        </w:rPr>
        <w:t>heart</w:t>
      </w:r>
      <w:r>
        <w:rPr>
          <w:spacing w:val="1"/>
          <w:w w:val="105"/>
        </w:rPr>
        <w:t> </w:t>
      </w:r>
      <w:r>
        <w:rPr>
          <w:w w:val="105"/>
        </w:rPr>
        <w:t>desire.</w:t>
      </w:r>
      <w:r>
        <w:rPr>
          <w:spacing w:val="-5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God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2"/>
          <w:w w:val="105"/>
        </w:rPr>
        <w:t> </w:t>
      </w:r>
      <w:r>
        <w:rPr>
          <w:w w:val="105"/>
        </w:rPr>
        <w:t>praised.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896" w:right="498"/>
        <w:jc w:val="center"/>
      </w:pPr>
      <w:r>
        <w:rPr>
          <w:w w:val="105"/>
        </w:rPr>
        <w:t>Special appreciation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unalloyed</w:t>
      </w:r>
      <w:r>
        <w:rPr>
          <w:spacing w:val="11"/>
          <w:w w:val="105"/>
        </w:rPr>
        <w:t> </w:t>
      </w:r>
      <w:r>
        <w:rPr>
          <w:w w:val="105"/>
        </w:rPr>
        <w:t>gratitude</w:t>
      </w:r>
      <w:r>
        <w:rPr>
          <w:spacing w:val="3"/>
          <w:w w:val="105"/>
        </w:rPr>
        <w:t> </w:t>
      </w:r>
      <w:r>
        <w:rPr>
          <w:w w:val="105"/>
        </w:rPr>
        <w:t>go</w:t>
      </w:r>
      <w:r>
        <w:rPr>
          <w:spacing w:val="4"/>
          <w:w w:val="105"/>
        </w:rPr>
        <w:t> </w:t>
      </w:r>
      <w:r>
        <w:rPr>
          <w:w w:val="105"/>
        </w:rPr>
        <w:t>to</w:t>
      </w:r>
      <w:r>
        <w:rPr>
          <w:spacing w:val="18"/>
          <w:w w:val="105"/>
        </w:rPr>
        <w:t> </w:t>
      </w:r>
      <w:r>
        <w:rPr>
          <w:w w:val="105"/>
        </w:rPr>
        <w:t>my</w:t>
      </w:r>
      <w:r>
        <w:rPr>
          <w:spacing w:val="11"/>
          <w:w w:val="105"/>
        </w:rPr>
        <w:t> </w:t>
      </w:r>
      <w:r>
        <w:rPr>
          <w:w w:val="105"/>
        </w:rPr>
        <w:t>major</w:t>
      </w:r>
      <w:r>
        <w:rPr>
          <w:spacing w:val="14"/>
          <w:w w:val="105"/>
        </w:rPr>
        <w:t> </w:t>
      </w:r>
      <w:r>
        <w:rPr>
          <w:w w:val="105"/>
        </w:rPr>
        <w:t>supervisor,</w:t>
      </w:r>
      <w:r>
        <w:rPr>
          <w:spacing w:val="6"/>
          <w:w w:val="105"/>
        </w:rPr>
        <w:t> </w:t>
      </w:r>
      <w:r>
        <w:rPr>
          <w:w w:val="105"/>
        </w:rPr>
        <w:t>Prof.</w:t>
      </w:r>
      <w:r>
        <w:rPr>
          <w:spacing w:val="6"/>
          <w:w w:val="105"/>
        </w:rPr>
        <w:t> </w:t>
      </w:r>
      <w:r>
        <w:rPr>
          <w:w w:val="105"/>
        </w:rPr>
        <w:t>A.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701" w:right="1013"/>
        <w:jc w:val="both"/>
      </w:pPr>
      <w:r>
        <w:rPr>
          <w:w w:val="105"/>
        </w:rPr>
        <w:t>I. Gambari, for his effective and efficient supervision, painstaking and tireless assistance</w:t>
      </w:r>
      <w:r>
        <w:rPr>
          <w:spacing w:val="1"/>
          <w:w w:val="105"/>
        </w:rPr>
        <w:t> </w:t>
      </w:r>
      <w:r>
        <w:rPr>
          <w:w w:val="105"/>
        </w:rPr>
        <w:t>in reading, correcting and making useful suggestions in spite of his tight schedule. I also</w:t>
      </w:r>
      <w:r>
        <w:rPr>
          <w:spacing w:val="1"/>
          <w:w w:val="105"/>
        </w:rPr>
        <w:t> </w:t>
      </w:r>
      <w:r>
        <w:rPr>
          <w:w w:val="105"/>
        </w:rPr>
        <w:t>remain very grateful to my co-supervisors, Prof. A. K. Tukur and Prof. S. Salau for their</w:t>
      </w:r>
      <w:r>
        <w:rPr>
          <w:spacing w:val="1"/>
          <w:w w:val="105"/>
        </w:rPr>
        <w:t> </w:t>
      </w:r>
      <w:r>
        <w:rPr>
          <w:w w:val="105"/>
        </w:rPr>
        <w:t>untiring efforts in reading and correcting the work to this standard, most grateful to their</w:t>
      </w:r>
      <w:r>
        <w:rPr>
          <w:spacing w:val="1"/>
          <w:w w:val="105"/>
        </w:rPr>
        <w:t> </w:t>
      </w:r>
      <w:r>
        <w:rPr>
          <w:w w:val="105"/>
        </w:rPr>
        <w:t>continuous encouragement and kind admonishments. Special appreciation goes to the</w:t>
      </w:r>
      <w:r>
        <w:rPr>
          <w:spacing w:val="1"/>
          <w:w w:val="105"/>
        </w:rPr>
        <w:t> </w:t>
      </w:r>
      <w:r>
        <w:rPr>
          <w:w w:val="105"/>
        </w:rPr>
        <w:t>Head of Department of Educational Foundations and Curriculum,Dr. A. A. Dada and the</w:t>
      </w:r>
      <w:r>
        <w:rPr>
          <w:spacing w:val="1"/>
          <w:w w:val="105"/>
        </w:rPr>
        <w:t> </w:t>
      </w:r>
      <w:r>
        <w:rPr>
          <w:w w:val="105"/>
        </w:rPr>
        <w:t>Dean, Faculty</w:t>
      </w:r>
      <w:r>
        <w:rPr>
          <w:spacing w:val="1"/>
          <w:w w:val="105"/>
        </w:rPr>
        <w:t> </w:t>
      </w:r>
      <w:r>
        <w:rPr>
          <w:w w:val="105"/>
        </w:rPr>
        <w:t>of Education, Prof., Y.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1"/>
          <w:w w:val="105"/>
        </w:rPr>
        <w:t> </w:t>
      </w:r>
      <w:r>
        <w:rPr>
          <w:w w:val="105"/>
        </w:rPr>
        <w:t>Kajuru.</w:t>
      </w:r>
      <w:r>
        <w:rPr>
          <w:spacing w:val="1"/>
          <w:w w:val="105"/>
        </w:rPr>
        <w:t> </w:t>
      </w:r>
      <w:r>
        <w:rPr>
          <w:w w:val="105"/>
        </w:rPr>
        <w:t>My appreciation also</w:t>
      </w:r>
      <w:r>
        <w:rPr>
          <w:spacing w:val="1"/>
          <w:w w:val="105"/>
        </w:rPr>
        <w:t> </w:t>
      </w:r>
      <w:r>
        <w:rPr>
          <w:w w:val="105"/>
        </w:rPr>
        <w:t>goes to the</w:t>
      </w:r>
      <w:r>
        <w:rPr>
          <w:spacing w:val="1"/>
          <w:w w:val="105"/>
        </w:rPr>
        <w:t> </w:t>
      </w:r>
      <w:r>
        <w:rPr>
          <w:w w:val="105"/>
        </w:rPr>
        <w:t>distinguished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staff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Department:</w:t>
      </w:r>
      <w:r>
        <w:rPr>
          <w:spacing w:val="1"/>
          <w:w w:val="105"/>
        </w:rPr>
        <w:t> </w:t>
      </w:r>
      <w:r>
        <w:rPr>
          <w:w w:val="105"/>
        </w:rPr>
        <w:t>Prof.</w:t>
      </w:r>
      <w:r>
        <w:rPr>
          <w:spacing w:val="1"/>
          <w:w w:val="105"/>
        </w:rPr>
        <w:t> </w:t>
      </w:r>
      <w:r>
        <w:rPr>
          <w:w w:val="105"/>
        </w:rPr>
        <w:t>MuhammedAbdullahi,</w:t>
      </w:r>
      <w:r>
        <w:rPr>
          <w:spacing w:val="1"/>
          <w:w w:val="105"/>
        </w:rPr>
        <w:t> </w:t>
      </w:r>
      <w:r>
        <w:rPr>
          <w:w w:val="105"/>
        </w:rPr>
        <w:t>Dr.</w:t>
      </w:r>
      <w:r>
        <w:rPr>
          <w:spacing w:val="1"/>
          <w:w w:val="105"/>
        </w:rPr>
        <w:t> </w:t>
      </w:r>
      <w:r>
        <w:rPr>
          <w:w w:val="105"/>
        </w:rPr>
        <w:t>SaniAlhajiGarba,</w:t>
      </w:r>
      <w:r>
        <w:rPr>
          <w:spacing w:val="1"/>
          <w:w w:val="105"/>
        </w:rPr>
        <w:t> </w:t>
      </w:r>
      <w:r>
        <w:rPr>
          <w:w w:val="105"/>
        </w:rPr>
        <w:t>Dr.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Zubairu,</w:t>
      </w:r>
      <w:r>
        <w:rPr>
          <w:spacing w:val="1"/>
          <w:w w:val="105"/>
        </w:rPr>
        <w:t> </w:t>
      </w:r>
      <w:r>
        <w:rPr>
          <w:w w:val="105"/>
        </w:rPr>
        <w:t>Dr.</w:t>
      </w:r>
      <w:r>
        <w:rPr>
          <w:spacing w:val="1"/>
          <w:w w:val="105"/>
        </w:rPr>
        <w:t> </w:t>
      </w:r>
      <w:r>
        <w:rPr>
          <w:w w:val="105"/>
        </w:rPr>
        <w:t>M,</w:t>
      </w:r>
      <w:r>
        <w:rPr>
          <w:spacing w:val="1"/>
          <w:w w:val="105"/>
        </w:rPr>
        <w:t> </w:t>
      </w:r>
      <w:r>
        <w:rPr>
          <w:w w:val="105"/>
        </w:rPr>
        <w:t>I.</w:t>
      </w:r>
      <w:r>
        <w:rPr>
          <w:spacing w:val="1"/>
          <w:w w:val="105"/>
        </w:rPr>
        <w:t> </w:t>
      </w:r>
      <w:r>
        <w:rPr>
          <w:w w:val="105"/>
        </w:rPr>
        <w:t>Harbau,</w:t>
      </w:r>
      <w:r>
        <w:rPr>
          <w:spacing w:val="1"/>
          <w:w w:val="105"/>
        </w:rPr>
        <w:t> </w:t>
      </w:r>
      <w:r>
        <w:rPr>
          <w:w w:val="105"/>
        </w:rPr>
        <w:t>Dr.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Ismaila,</w:t>
      </w:r>
      <w:r>
        <w:rPr>
          <w:spacing w:val="1"/>
          <w:w w:val="105"/>
        </w:rPr>
        <w:t> </w:t>
      </w:r>
      <w:r>
        <w:rPr>
          <w:w w:val="105"/>
        </w:rPr>
        <w:t>Mall.</w:t>
      </w:r>
      <w:r>
        <w:rPr>
          <w:spacing w:val="1"/>
          <w:w w:val="105"/>
        </w:rPr>
        <w:t> </w:t>
      </w:r>
      <w:r>
        <w:rPr>
          <w:w w:val="105"/>
        </w:rPr>
        <w:t>S.</w:t>
      </w:r>
      <w:r>
        <w:rPr>
          <w:spacing w:val="1"/>
          <w:w w:val="105"/>
        </w:rPr>
        <w:t> </w:t>
      </w:r>
      <w:r>
        <w:rPr>
          <w:w w:val="105"/>
        </w:rPr>
        <w:t>Mohammed, Mall. S. Abubakar, Mall. D. Abubakar who gave me the encouragement,</w:t>
      </w:r>
      <w:r>
        <w:rPr>
          <w:spacing w:val="1"/>
          <w:w w:val="105"/>
        </w:rPr>
        <w:t> </w:t>
      </w:r>
      <w:r>
        <w:rPr>
          <w:w w:val="105"/>
        </w:rPr>
        <w:t>assistance and support that led to the success of this thesis. I profoundly appreciate all</w:t>
      </w:r>
      <w:r>
        <w:rPr>
          <w:spacing w:val="1"/>
          <w:w w:val="105"/>
        </w:rPr>
        <w:t> </w:t>
      </w:r>
      <w:r>
        <w:rPr>
          <w:w w:val="105"/>
        </w:rPr>
        <w:t>that validated my instruments, Prof. K. O. Shitu, Dr.(Mrs.)</w:t>
      </w:r>
      <w:r>
        <w:rPr>
          <w:spacing w:val="1"/>
          <w:w w:val="105"/>
        </w:rPr>
        <w:t> </w:t>
      </w:r>
      <w:r>
        <w:rPr>
          <w:w w:val="105"/>
        </w:rPr>
        <w:t>A. G. Tafida, Dr. (Mrs.)</w:t>
      </w:r>
      <w:r>
        <w:rPr>
          <w:spacing w:val="1"/>
          <w:w w:val="105"/>
        </w:rPr>
        <w:t> </w:t>
      </w:r>
      <w:r>
        <w:rPr>
          <w:w w:val="105"/>
        </w:rPr>
        <w:t>H.Shehu,</w:t>
      </w:r>
      <w:r>
        <w:rPr>
          <w:spacing w:val="-5"/>
          <w:w w:val="105"/>
        </w:rPr>
        <w:t> </w:t>
      </w:r>
      <w:r>
        <w:rPr>
          <w:w w:val="105"/>
        </w:rPr>
        <w:t>Dr.</w:t>
      </w:r>
      <w:r>
        <w:rPr>
          <w:spacing w:val="4"/>
          <w:w w:val="105"/>
        </w:rPr>
        <w:t> </w:t>
      </w: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4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Enesi,Dr.</w:t>
      </w:r>
      <w:r>
        <w:rPr>
          <w:spacing w:val="-4"/>
          <w:w w:val="105"/>
        </w:rPr>
        <w:t> </w:t>
      </w:r>
      <w:r>
        <w:rPr>
          <w:w w:val="105"/>
        </w:rPr>
        <w:t>(Mrs.)</w:t>
      </w:r>
      <w:r>
        <w:rPr>
          <w:spacing w:val="-3"/>
          <w:w w:val="105"/>
        </w:rPr>
        <w:t> </w:t>
      </w:r>
      <w:r>
        <w:rPr>
          <w:w w:val="105"/>
        </w:rPr>
        <w:t>F.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4"/>
          <w:w w:val="105"/>
        </w:rPr>
        <w:t> </w:t>
      </w:r>
      <w:r>
        <w:rPr>
          <w:w w:val="105"/>
        </w:rPr>
        <w:t>Chika-Okoli,</w:t>
      </w:r>
      <w:r>
        <w:rPr>
          <w:spacing w:val="-4"/>
          <w:w w:val="105"/>
        </w:rPr>
        <w:t> </w:t>
      </w:r>
      <w:r>
        <w:rPr>
          <w:w w:val="105"/>
        </w:rPr>
        <w:t>Dr.</w:t>
      </w:r>
      <w:r>
        <w:rPr>
          <w:spacing w:val="-4"/>
          <w:w w:val="105"/>
        </w:rPr>
        <w:t> </w:t>
      </w:r>
      <w:r>
        <w:rPr>
          <w:w w:val="105"/>
        </w:rPr>
        <w:t>I.</w:t>
      </w:r>
      <w:r>
        <w:rPr>
          <w:spacing w:val="-4"/>
          <w:w w:val="105"/>
        </w:rPr>
        <w:t> </w:t>
      </w:r>
      <w:r>
        <w:rPr>
          <w:w w:val="105"/>
        </w:rPr>
        <w:t>I.</w:t>
      </w:r>
      <w:r>
        <w:rPr>
          <w:spacing w:val="2"/>
          <w:w w:val="105"/>
        </w:rPr>
        <w:t> </w:t>
      </w:r>
      <w:r>
        <w:rPr>
          <w:w w:val="105"/>
        </w:rPr>
        <w:t>Kuta,</w:t>
      </w:r>
      <w:r>
        <w:rPr>
          <w:spacing w:val="-4"/>
          <w:w w:val="105"/>
        </w:rPr>
        <w:t> </w:t>
      </w:r>
      <w:r>
        <w:rPr>
          <w:w w:val="105"/>
        </w:rPr>
        <w:t>Dr.</w:t>
      </w:r>
      <w:r>
        <w:rPr>
          <w:spacing w:val="-4"/>
          <w:w w:val="105"/>
        </w:rPr>
        <w:t> </w:t>
      </w:r>
      <w:r>
        <w:rPr>
          <w:w w:val="105"/>
        </w:rPr>
        <w:t>Shitu,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-4"/>
          <w:w w:val="105"/>
        </w:rPr>
        <w:t> </w:t>
      </w:r>
      <w:r>
        <w:rPr>
          <w:w w:val="105"/>
        </w:rPr>
        <w:t>T.,</w:t>
      </w:r>
      <w:r>
        <w:rPr>
          <w:spacing w:val="-58"/>
          <w:w w:val="105"/>
        </w:rPr>
        <w:t> </w:t>
      </w:r>
      <w:r>
        <w:rPr>
          <w:w w:val="105"/>
        </w:rPr>
        <w:t>Dr. C. S. Tukura, of General Studies and Educational Technology Departments, Federal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Technology</w:t>
      </w:r>
      <w:r>
        <w:rPr>
          <w:spacing w:val="-7"/>
          <w:w w:val="105"/>
        </w:rPr>
        <w:t> </w:t>
      </w:r>
      <w:r>
        <w:rPr>
          <w:w w:val="105"/>
        </w:rPr>
        <w:t>Minna,for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assistance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validating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manuscripts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Oral-English</w:t>
      </w:r>
      <w:r>
        <w:rPr>
          <w:spacing w:val="5"/>
          <w:w w:val="105"/>
        </w:rPr>
        <w:t> </w:t>
      </w:r>
      <w:r>
        <w:rPr>
          <w:w w:val="105"/>
        </w:rPr>
        <w:t>Video Packages.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3"/>
          <w:w w:val="105"/>
        </w:rPr>
        <w:t> </w:t>
      </w:r>
      <w:r>
        <w:rPr>
          <w:w w:val="105"/>
        </w:rPr>
        <w:t>also expressmy</w:t>
      </w:r>
      <w:r>
        <w:rPr>
          <w:spacing w:val="3"/>
          <w:w w:val="105"/>
        </w:rPr>
        <w:t> </w:t>
      </w:r>
      <w:r>
        <w:rPr>
          <w:w w:val="105"/>
        </w:rPr>
        <w:t>profound gratitude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Mr.</w:t>
      </w:r>
      <w:r>
        <w:rPr>
          <w:spacing w:val="8"/>
          <w:w w:val="105"/>
        </w:rPr>
        <w:t> </w:t>
      </w:r>
      <w:r>
        <w:rPr>
          <w:w w:val="105"/>
        </w:rPr>
        <w:t>A.</w:t>
      </w:r>
      <w:r>
        <w:rPr>
          <w:spacing w:val="2"/>
          <w:w w:val="105"/>
        </w:rPr>
        <w:t> </w:t>
      </w:r>
      <w:r>
        <w:rPr>
          <w:w w:val="105"/>
        </w:rPr>
        <w:t>Balarabe</w:t>
      </w:r>
      <w:r>
        <w:rPr>
          <w:spacing w:val="-2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w w:val="105"/>
        </w:rPr>
        <w:t>Himma</w:t>
      </w:r>
      <w:r>
        <w:rPr>
          <w:spacing w:val="-4"/>
          <w:w w:val="105"/>
        </w:rPr>
        <w:t> </w:t>
      </w:r>
      <w:r>
        <w:rPr>
          <w:w w:val="105"/>
        </w:rPr>
        <w:t>Secondary</w:t>
      </w:r>
      <w:r>
        <w:rPr>
          <w:spacing w:val="-2"/>
          <w:w w:val="105"/>
        </w:rPr>
        <w:t> </w:t>
      </w:r>
      <w:r>
        <w:rPr>
          <w:w w:val="105"/>
        </w:rPr>
        <w:t>School,</w:t>
      </w:r>
      <w:r>
        <w:rPr>
          <w:spacing w:val="-7"/>
          <w:w w:val="105"/>
        </w:rPr>
        <w:t> </w:t>
      </w:r>
      <w:r>
        <w:rPr>
          <w:w w:val="105"/>
        </w:rPr>
        <w:t>Minna, Mr.</w:t>
      </w:r>
      <w:r>
        <w:rPr>
          <w:spacing w:val="-7"/>
          <w:w w:val="105"/>
        </w:rPr>
        <w:t> </w:t>
      </w:r>
      <w:r>
        <w:rPr>
          <w:w w:val="105"/>
        </w:rPr>
        <w:t>S.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6"/>
          <w:w w:val="105"/>
        </w:rPr>
        <w:t> </w:t>
      </w:r>
      <w:r>
        <w:rPr>
          <w:w w:val="105"/>
        </w:rPr>
        <w:t>Bello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AhmaduBahago</w:t>
      </w:r>
      <w:r>
        <w:rPr>
          <w:spacing w:val="-8"/>
          <w:w w:val="105"/>
        </w:rPr>
        <w:t> </w:t>
      </w:r>
      <w:r>
        <w:rPr>
          <w:w w:val="105"/>
        </w:rPr>
        <w:t>Secondary</w:t>
      </w:r>
      <w:r>
        <w:rPr>
          <w:spacing w:val="-8"/>
          <w:w w:val="105"/>
        </w:rPr>
        <w:t> </w:t>
      </w:r>
      <w:r>
        <w:rPr>
          <w:w w:val="105"/>
        </w:rPr>
        <w:t>School,</w:t>
      </w:r>
      <w:r>
        <w:rPr>
          <w:spacing w:val="-58"/>
          <w:w w:val="105"/>
        </w:rPr>
        <w:t> </w:t>
      </w:r>
      <w:r>
        <w:rPr>
          <w:w w:val="105"/>
        </w:rPr>
        <w:t>Minna, and Mr. A. U. Jimade of Police Secondary School for validating the manuscripts</w:t>
      </w:r>
      <w:r>
        <w:rPr>
          <w:spacing w:val="1"/>
          <w:w w:val="105"/>
        </w:rPr>
        <w:t> </w:t>
      </w:r>
      <w:r>
        <w:rPr>
          <w:w w:val="105"/>
        </w:rPr>
        <w:t>and serving as research assistance. I express my appreciations to the principals and class</w:t>
      </w:r>
      <w:r>
        <w:rPr>
          <w:spacing w:val="1"/>
          <w:w w:val="105"/>
        </w:rPr>
        <w:t> </w:t>
      </w:r>
      <w:r>
        <w:rPr>
          <w:w w:val="105"/>
        </w:rPr>
        <w:t>teachers of the schools used for the study, Mohammed Haruna (DSP), and Mrs. Fatima</w:t>
      </w:r>
      <w:r>
        <w:rPr>
          <w:spacing w:val="1"/>
          <w:w w:val="105"/>
        </w:rPr>
        <w:t> </w:t>
      </w:r>
      <w:r>
        <w:rPr>
          <w:w w:val="105"/>
        </w:rPr>
        <w:t>Jimoh,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Principal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Police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School,</w:t>
      </w:r>
      <w:r>
        <w:rPr>
          <w:spacing w:val="1"/>
          <w:w w:val="105"/>
        </w:rPr>
        <w:t> </w:t>
      </w:r>
      <w:r>
        <w:rPr>
          <w:w w:val="105"/>
        </w:rPr>
        <w:t>Minna,HajiaA.Nmayaya, Mr. Gabriel Oga, Mr. OnyenkachiRaymndEzenachi and Mr.</w:t>
      </w:r>
      <w:r>
        <w:rPr>
          <w:spacing w:val="1"/>
          <w:w w:val="105"/>
        </w:rPr>
        <w:t> </w:t>
      </w:r>
      <w:r>
        <w:rPr>
          <w:w w:val="105"/>
        </w:rPr>
        <w:t>OluwafemiFagbola;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Proprietress,</w:t>
      </w:r>
      <w:r>
        <w:rPr>
          <w:spacing w:val="1"/>
          <w:w w:val="105"/>
        </w:rPr>
        <w:t> </w:t>
      </w:r>
      <w:r>
        <w:rPr>
          <w:w w:val="105"/>
        </w:rPr>
        <w:t>Coordinator,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Himma</w:t>
      </w:r>
      <w:r>
        <w:rPr>
          <w:spacing w:val="1"/>
          <w:w w:val="105"/>
        </w:rPr>
        <w:t> </w:t>
      </w:r>
      <w:r>
        <w:rPr>
          <w:w w:val="105"/>
        </w:rPr>
        <w:t>International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Minna,</w:t>
      </w:r>
      <w:r>
        <w:rPr>
          <w:spacing w:val="1"/>
          <w:w w:val="105"/>
        </w:rPr>
        <w:t> </w:t>
      </w:r>
      <w:r>
        <w:rPr>
          <w:w w:val="105"/>
        </w:rPr>
        <w:t>Mall.</w:t>
      </w:r>
      <w:r>
        <w:rPr>
          <w:spacing w:val="1"/>
          <w:w w:val="105"/>
        </w:rPr>
        <w:t> </w:t>
      </w:r>
      <w:r>
        <w:rPr>
          <w:w w:val="105"/>
        </w:rPr>
        <w:t>AbdullahiAliyuMadaka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Mall.</w:t>
      </w:r>
      <w:r>
        <w:rPr>
          <w:spacing w:val="1"/>
          <w:w w:val="105"/>
        </w:rPr>
        <w:t> </w:t>
      </w:r>
      <w:r>
        <w:rPr>
          <w:w w:val="105"/>
        </w:rPr>
        <w:t>Muhammad</w:t>
      </w:r>
      <w:r>
        <w:rPr>
          <w:spacing w:val="1"/>
          <w:w w:val="105"/>
        </w:rPr>
        <w:t> </w:t>
      </w:r>
      <w:r>
        <w:rPr>
          <w:w w:val="105"/>
        </w:rPr>
        <w:t>SaniTyabo and Alh.Hamad Suleiman Imam; and the Principal and the class teachers of</w:t>
      </w:r>
      <w:r>
        <w:rPr>
          <w:spacing w:val="1"/>
          <w:w w:val="105"/>
        </w:rPr>
        <w:t> </w:t>
      </w:r>
      <w:r>
        <w:rPr>
          <w:w w:val="105"/>
        </w:rPr>
        <w:t>AhmaduBahago Secondary School, Minna respectively.My sincere appreciation goes to</w:t>
      </w:r>
      <w:r>
        <w:rPr>
          <w:spacing w:val="1"/>
          <w:w w:val="105"/>
        </w:rPr>
        <w:t> </w:t>
      </w:r>
      <w:r>
        <w:rPr>
          <w:w w:val="105"/>
        </w:rPr>
        <w:t>MallamaRuqayya</w:t>
      </w:r>
      <w:r>
        <w:rPr>
          <w:spacing w:val="1"/>
          <w:w w:val="105"/>
        </w:rPr>
        <w:t> </w:t>
      </w:r>
      <w:r>
        <w:rPr>
          <w:w w:val="105"/>
        </w:rPr>
        <w:t>Muhammad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typing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Jibrin</w:t>
      </w:r>
      <w:r>
        <w:rPr>
          <w:spacing w:val="1"/>
          <w:w w:val="105"/>
        </w:rPr>
        <w:t> </w:t>
      </w:r>
      <w:r>
        <w:rPr>
          <w:w w:val="105"/>
        </w:rPr>
        <w:t>Mohammad</w:t>
      </w:r>
      <w:r>
        <w:rPr>
          <w:spacing w:val="1"/>
          <w:w w:val="105"/>
        </w:rPr>
        <w:t> </w:t>
      </w:r>
      <w:r>
        <w:rPr>
          <w:w w:val="105"/>
        </w:rPr>
        <w:t>Cengudu.</w:t>
      </w:r>
    </w:p>
    <w:p>
      <w:pPr>
        <w:pStyle w:val="BodyText"/>
        <w:spacing w:line="501" w:lineRule="auto" w:before="231"/>
        <w:ind w:left="701" w:right="1013" w:firstLine="720"/>
        <w:jc w:val="both"/>
      </w:pPr>
      <w:r>
        <w:rPr>
          <w:w w:val="105"/>
        </w:rPr>
        <w:t>I sincerely acknowledge with deep sense of submission, the contribution of my</w:t>
      </w:r>
      <w:r>
        <w:rPr>
          <w:spacing w:val="1"/>
          <w:w w:val="105"/>
        </w:rPr>
        <w:t> </w:t>
      </w:r>
      <w:r>
        <w:rPr>
          <w:w w:val="105"/>
        </w:rPr>
        <w:t>children;</w:t>
      </w:r>
      <w:r>
        <w:rPr>
          <w:spacing w:val="1"/>
          <w:w w:val="105"/>
        </w:rPr>
        <w:t> </w:t>
      </w:r>
      <w:r>
        <w:rPr>
          <w:w w:val="105"/>
        </w:rPr>
        <w:t>IdrisUsmanKutigi,</w:t>
      </w:r>
      <w:r>
        <w:rPr>
          <w:spacing w:val="1"/>
          <w:w w:val="105"/>
        </w:rPr>
        <w:t> </w:t>
      </w:r>
      <w:r>
        <w:rPr>
          <w:w w:val="105"/>
        </w:rPr>
        <w:t>Mohammad</w:t>
      </w:r>
      <w:r>
        <w:rPr>
          <w:spacing w:val="1"/>
          <w:w w:val="105"/>
        </w:rPr>
        <w:t> </w:t>
      </w:r>
      <w:r>
        <w:rPr>
          <w:w w:val="105"/>
        </w:rPr>
        <w:t>MaikudiUsmanKutigi,</w:t>
      </w:r>
      <w:r>
        <w:rPr>
          <w:spacing w:val="1"/>
          <w:w w:val="105"/>
        </w:rPr>
        <w:t> </w:t>
      </w:r>
      <w:r>
        <w:rPr>
          <w:w w:val="105"/>
        </w:rPr>
        <w:t>Muhammad</w:t>
      </w:r>
      <w:r>
        <w:rPr>
          <w:spacing w:val="1"/>
          <w:w w:val="105"/>
        </w:rPr>
        <w:t> </w:t>
      </w:r>
      <w:r>
        <w:rPr>
          <w:w w:val="105"/>
        </w:rPr>
        <w:t>DanjumaUsmanKutigi, Muhammad DanlamiUsmanKutigi, Ahmad TijaniUsmanKutigi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AbubakarSadiqUsmanKutigi,</w:t>
      </w:r>
      <w:r>
        <w:rPr>
          <w:spacing w:val="1"/>
          <w:w w:val="105"/>
        </w:rPr>
        <w:t> </w:t>
      </w:r>
      <w:r>
        <w:rPr>
          <w:w w:val="105"/>
        </w:rPr>
        <w:t>Ramat</w:t>
      </w:r>
      <w:r>
        <w:rPr>
          <w:spacing w:val="1"/>
          <w:w w:val="105"/>
        </w:rPr>
        <w:t> </w:t>
      </w:r>
      <w:r>
        <w:rPr>
          <w:w w:val="105"/>
        </w:rPr>
        <w:t>Bokani,</w:t>
      </w:r>
      <w:r>
        <w:rPr>
          <w:spacing w:val="1"/>
          <w:w w:val="105"/>
        </w:rPr>
        <w:t> </w:t>
      </w:r>
      <w:r>
        <w:rPr>
          <w:w w:val="105"/>
        </w:rPr>
        <w:t>Fatima</w:t>
      </w:r>
      <w:r>
        <w:rPr>
          <w:spacing w:val="1"/>
          <w:w w:val="105"/>
        </w:rPr>
        <w:t> </w:t>
      </w:r>
      <w:r>
        <w:rPr>
          <w:w w:val="105"/>
        </w:rPr>
        <w:t>Usman,</w:t>
      </w:r>
      <w:r>
        <w:rPr>
          <w:spacing w:val="1"/>
          <w:w w:val="105"/>
        </w:rPr>
        <w:t> </w:t>
      </w:r>
      <w:r>
        <w:rPr>
          <w:w w:val="105"/>
        </w:rPr>
        <w:t>Fatima</w:t>
      </w:r>
      <w:r>
        <w:rPr>
          <w:spacing w:val="1"/>
          <w:w w:val="105"/>
        </w:rPr>
        <w:t> </w:t>
      </w:r>
      <w:r>
        <w:rPr>
          <w:w w:val="105"/>
        </w:rPr>
        <w:t>Ahmad</w:t>
      </w:r>
      <w:r>
        <w:rPr>
          <w:spacing w:val="1"/>
          <w:w w:val="105"/>
        </w:rPr>
        <w:t> </w:t>
      </w:r>
      <w:r>
        <w:rPr>
          <w:w w:val="105"/>
        </w:rPr>
        <w:t>Panti,SafiyaUsman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others</w:t>
      </w:r>
      <w:r>
        <w:rPr>
          <w:spacing w:val="1"/>
          <w:w w:val="105"/>
        </w:rPr>
        <w:t> </w:t>
      </w:r>
      <w:r>
        <w:rPr>
          <w:w w:val="105"/>
        </w:rPr>
        <w:t>too</w:t>
      </w:r>
      <w:r>
        <w:rPr>
          <w:spacing w:val="1"/>
          <w:w w:val="105"/>
        </w:rPr>
        <w:t> </w:t>
      </w:r>
      <w:r>
        <w:rPr>
          <w:w w:val="105"/>
        </w:rPr>
        <w:t>numerous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mention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prayers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encouragement. My special thanks and gratitude go to Mrs. Fatima Mohammad and her</w:t>
      </w:r>
      <w:r>
        <w:rPr>
          <w:spacing w:val="1"/>
          <w:w w:val="105"/>
        </w:rPr>
        <w:t> </w:t>
      </w:r>
      <w:r>
        <w:rPr>
          <w:w w:val="105"/>
        </w:rPr>
        <w:t>children for their love and encouragement towards the completion of this work. Finally,</w:t>
      </w:r>
      <w:r>
        <w:rPr>
          <w:spacing w:val="1"/>
          <w:w w:val="105"/>
        </w:rPr>
        <w:t> </w:t>
      </w:r>
      <w:r>
        <w:rPr>
          <w:w w:val="105"/>
        </w:rPr>
        <w:t>my Special thanks goes to my beloved darling husband, Justice Usman N. Ahmed Kutigi</w:t>
      </w:r>
      <w:r>
        <w:rPr>
          <w:spacing w:val="-58"/>
          <w:w w:val="105"/>
        </w:rPr>
        <w:t> </w:t>
      </w:r>
      <w:r>
        <w:rPr>
          <w:w w:val="105"/>
        </w:rPr>
        <w:t>for his encouragement,</w:t>
      </w:r>
      <w:r>
        <w:rPr>
          <w:spacing w:val="1"/>
          <w:w w:val="105"/>
        </w:rPr>
        <w:t> </w:t>
      </w:r>
      <w:r>
        <w:rPr>
          <w:w w:val="105"/>
        </w:rPr>
        <w:t>co-operation,</w:t>
      </w:r>
      <w:r>
        <w:rPr>
          <w:spacing w:val="1"/>
          <w:w w:val="105"/>
        </w:rPr>
        <w:t> </w:t>
      </w:r>
      <w:r>
        <w:rPr>
          <w:w w:val="105"/>
        </w:rPr>
        <w:t>patience and</w:t>
      </w:r>
      <w:r>
        <w:rPr>
          <w:spacing w:val="1"/>
          <w:w w:val="105"/>
        </w:rPr>
        <w:t> </w:t>
      </w:r>
      <w:r>
        <w:rPr>
          <w:w w:val="105"/>
        </w:rPr>
        <w:t>support during the</w:t>
      </w:r>
      <w:r>
        <w:rPr>
          <w:spacing w:val="1"/>
          <w:w w:val="105"/>
        </w:rPr>
        <w:t> </w:t>
      </w:r>
      <w:r>
        <w:rPr>
          <w:w w:val="105"/>
        </w:rPr>
        <w:t>period</w:t>
      </w:r>
      <w:r>
        <w:rPr>
          <w:spacing w:val="1"/>
          <w:w w:val="105"/>
        </w:rPr>
        <w:t> </w:t>
      </w:r>
      <w:r>
        <w:rPr>
          <w:w w:val="105"/>
        </w:rPr>
        <w:t>of this</w:t>
      </w:r>
      <w:r>
        <w:rPr>
          <w:spacing w:val="1"/>
          <w:w w:val="105"/>
        </w:rPr>
        <w:t> </w:t>
      </w:r>
      <w:r>
        <w:rPr>
          <w:w w:val="105"/>
        </w:rPr>
        <w:t>research.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before="82"/>
        <w:ind w:left="896" w:right="2432"/>
        <w:jc w:val="center"/>
      </w:pPr>
      <w:bookmarkStart w:name="_TOC_250052" w:id="5"/>
      <w:bookmarkEnd w:id="5"/>
      <w:r>
        <w:rPr>
          <w:w w:val="105"/>
        </w:rPr>
        <w:t>ABSTRACT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166"/>
        <w:ind w:left="701" w:right="1012"/>
        <w:jc w:val="both"/>
      </w:pPr>
      <w:r>
        <w:rPr>
          <w:w w:val="105"/>
        </w:rPr>
        <w:t>This study investigated the effects of flipped classroom instructional strategies on senior</w:t>
      </w:r>
      <w:r>
        <w:rPr>
          <w:spacing w:val="1"/>
          <w:w w:val="105"/>
        </w:rPr>
        <w:t> </w:t>
      </w:r>
      <w:r>
        <w:rPr>
          <w:w w:val="105"/>
        </w:rPr>
        <w:t>secondary school students‟ performance in Oral-English in Minna, Niger state, Nigeria.</w:t>
      </w:r>
      <w:r>
        <w:rPr>
          <w:spacing w:val="1"/>
          <w:w w:val="105"/>
        </w:rPr>
        <w:t> </w:t>
      </w:r>
      <w:r>
        <w:rPr>
          <w:w w:val="105"/>
        </w:rPr>
        <w:t>The study adopted a quasi-experimental design using pretest, posttest, non-randomized,</w:t>
      </w:r>
      <w:r>
        <w:rPr>
          <w:spacing w:val="1"/>
          <w:w w:val="105"/>
        </w:rPr>
        <w:t> </w:t>
      </w:r>
      <w:r>
        <w:rPr>
          <w:w w:val="105"/>
        </w:rPr>
        <w:t>non-equivalent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design.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guided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eightobjectives,</w:t>
      </w:r>
      <w:r>
        <w:rPr>
          <w:spacing w:val="1"/>
          <w:w w:val="105"/>
        </w:rPr>
        <w:t> </w:t>
      </w:r>
      <w:r>
        <w:rPr>
          <w:w w:val="105"/>
        </w:rPr>
        <w:t>eightresearch questions with corresponding eight null hypotheses tested at 0.05 level of</w:t>
      </w:r>
      <w:r>
        <w:rPr>
          <w:spacing w:val="1"/>
          <w:w w:val="105"/>
        </w:rPr>
        <w:t> </w:t>
      </w:r>
      <w:r>
        <w:rPr>
          <w:w w:val="105"/>
        </w:rPr>
        <w:t>significance. The target population for the study was all senior secondary school students</w:t>
      </w:r>
      <w:r>
        <w:rPr>
          <w:spacing w:val="-58"/>
          <w:w w:val="105"/>
        </w:rPr>
        <w:t> </w:t>
      </w:r>
      <w:r>
        <w:rPr>
          <w:w w:val="105"/>
        </w:rPr>
        <w:t>offering English Language in Minna, Niger State. Multi-stage sampling was used to</w:t>
      </w:r>
      <w:r>
        <w:rPr>
          <w:spacing w:val="1"/>
          <w:w w:val="105"/>
        </w:rPr>
        <w:t> </w:t>
      </w:r>
      <w:r>
        <w:rPr>
          <w:w w:val="105"/>
        </w:rPr>
        <w:t>select the schools and students for the study. The sample was made up of 125 students</w:t>
      </w:r>
      <w:r>
        <w:rPr>
          <w:spacing w:val="1"/>
          <w:w w:val="105"/>
        </w:rPr>
        <w:t> </w:t>
      </w:r>
      <w:r>
        <w:rPr>
          <w:w w:val="105"/>
        </w:rPr>
        <w:t>(69 males and 56 females) from the three co-education secondary schools selected for the</w:t>
      </w:r>
      <w:r>
        <w:rPr>
          <w:spacing w:val="-58"/>
          <w:w w:val="105"/>
        </w:rPr>
        <w:t> </w:t>
      </w:r>
      <w:r>
        <w:rPr>
          <w:w w:val="105"/>
        </w:rPr>
        <w:t>study. The schools were randomly assigned into three groups namely: Reciprocal Peer</w:t>
      </w:r>
      <w:r>
        <w:rPr>
          <w:spacing w:val="1"/>
          <w:w w:val="105"/>
        </w:rPr>
        <w:t> </w:t>
      </w:r>
      <w:r>
        <w:rPr>
          <w:w w:val="105"/>
        </w:rPr>
        <w:t>Tutoring Flipped Classroom (RPTFC) which comprised 35 students (19 males and 16</w:t>
      </w:r>
      <w:r>
        <w:rPr>
          <w:spacing w:val="1"/>
          <w:w w:val="105"/>
        </w:rPr>
        <w:t> </w:t>
      </w:r>
      <w:r>
        <w:rPr>
          <w:w w:val="105"/>
        </w:rPr>
        <w:t>females), Think Pair Share Flipped Classroom (TPSFC)which involved 35 students (19</w:t>
      </w:r>
      <w:r>
        <w:rPr>
          <w:spacing w:val="1"/>
          <w:w w:val="105"/>
        </w:rPr>
        <w:t> </w:t>
      </w:r>
      <w:r>
        <w:rPr>
          <w:w w:val="105"/>
        </w:rPr>
        <w:t>males and</w:t>
      </w:r>
      <w:r>
        <w:rPr>
          <w:spacing w:val="1"/>
          <w:w w:val="105"/>
        </w:rPr>
        <w:t> </w:t>
      </w:r>
      <w:r>
        <w:rPr>
          <w:w w:val="105"/>
        </w:rPr>
        <w:t>16</w:t>
      </w:r>
      <w:r>
        <w:rPr>
          <w:spacing w:val="1"/>
          <w:w w:val="105"/>
        </w:rPr>
        <w:t> </w:t>
      </w:r>
      <w:r>
        <w:rPr>
          <w:w w:val="105"/>
        </w:rPr>
        <w:t>females),</w:t>
      </w:r>
      <w:r>
        <w:rPr>
          <w:spacing w:val="1"/>
          <w:w w:val="105"/>
        </w:rPr>
        <w:t> </w:t>
      </w:r>
      <w:r>
        <w:rPr>
          <w:w w:val="105"/>
        </w:rPr>
        <w:t>and the</w:t>
      </w:r>
      <w:r>
        <w:rPr>
          <w:spacing w:val="1"/>
          <w:w w:val="105"/>
        </w:rPr>
        <w:t> </w:t>
      </w:r>
      <w:r>
        <w:rPr>
          <w:w w:val="105"/>
        </w:rPr>
        <w:t>Flipped Classroom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(FCS)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up</w:t>
      </w:r>
      <w:r>
        <w:rPr>
          <w:spacing w:val="1"/>
          <w:w w:val="105"/>
        </w:rPr>
        <w:t> </w:t>
      </w:r>
      <w:r>
        <w:rPr>
          <w:w w:val="105"/>
        </w:rPr>
        <w:t>of  55</w:t>
      </w:r>
      <w:r>
        <w:rPr>
          <w:spacing w:val="1"/>
          <w:w w:val="105"/>
        </w:rPr>
        <w:t> </w:t>
      </w:r>
      <w:r>
        <w:rPr>
          <w:w w:val="105"/>
        </w:rPr>
        <w:t>students (31 males and 24 females). Students were stratified along gender (male and</w:t>
      </w:r>
      <w:r>
        <w:rPr>
          <w:spacing w:val="1"/>
          <w:w w:val="105"/>
        </w:rPr>
        <w:t> </w:t>
      </w:r>
      <w:r>
        <w:rPr>
          <w:w w:val="105"/>
        </w:rPr>
        <w:t>female). The contents of the Oral-English were developed</w:t>
      </w:r>
      <w:r>
        <w:rPr>
          <w:spacing w:val="1"/>
          <w:w w:val="105"/>
        </w:rPr>
        <w:t> </w:t>
      </w:r>
      <w:r>
        <w:rPr>
          <w:w w:val="105"/>
        </w:rPr>
        <w:t>and organized into video</w:t>
      </w:r>
      <w:r>
        <w:rPr>
          <w:spacing w:val="1"/>
          <w:w w:val="105"/>
        </w:rPr>
        <w:t> </w:t>
      </w:r>
      <w:r>
        <w:rPr>
          <w:w w:val="105"/>
        </w:rPr>
        <w:t>instructional package. The instrument for data collection was Oral-English Performance</w:t>
      </w:r>
      <w:r>
        <w:rPr>
          <w:spacing w:val="1"/>
          <w:w w:val="105"/>
        </w:rPr>
        <w:t> </w:t>
      </w:r>
      <w:r>
        <w:rPr>
          <w:w w:val="105"/>
        </w:rPr>
        <w:t>Test (OPT). The research instrument was validated by experts</w:t>
      </w:r>
      <w:r>
        <w:rPr>
          <w:color w:val="FF0000"/>
          <w:w w:val="105"/>
        </w:rPr>
        <w:t>. </w:t>
      </w:r>
      <w:r>
        <w:rPr>
          <w:w w:val="105"/>
        </w:rPr>
        <w:t>The instrument was pilot</w:t>
      </w:r>
      <w:r>
        <w:rPr>
          <w:spacing w:val="1"/>
          <w:w w:val="105"/>
        </w:rPr>
        <w:t> </w:t>
      </w:r>
      <w:r>
        <w:rPr>
          <w:w w:val="105"/>
        </w:rPr>
        <w:t>tested on 45 selected Senior Secondary School II (SS II) students in Minna, Niger State.</w:t>
      </w:r>
      <w:r>
        <w:rPr>
          <w:spacing w:val="1"/>
          <w:w w:val="105"/>
        </w:rPr>
        <w:t> </w:t>
      </w:r>
      <w:r>
        <w:rPr>
          <w:w w:val="105"/>
        </w:rPr>
        <w:t>The result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pilot</w:t>
      </w:r>
      <w:r>
        <w:rPr>
          <w:spacing w:val="1"/>
          <w:w w:val="105"/>
        </w:rPr>
        <w:t> </w:t>
      </w:r>
      <w:r>
        <w:rPr>
          <w:w w:val="105"/>
        </w:rPr>
        <w:t>testing</w:t>
      </w:r>
      <w:r>
        <w:rPr>
          <w:spacing w:val="1"/>
          <w:w w:val="105"/>
        </w:rPr>
        <w:t> </w:t>
      </w:r>
      <w:r>
        <w:rPr>
          <w:w w:val="105"/>
        </w:rPr>
        <w:t>yielded</w:t>
      </w:r>
      <w:r>
        <w:rPr>
          <w:spacing w:val="1"/>
          <w:w w:val="105"/>
        </w:rPr>
        <w:t> </w:t>
      </w:r>
      <w:r>
        <w:rPr>
          <w:w w:val="105"/>
        </w:rPr>
        <w:t>0.96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Pearson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Moment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-8"/>
          <w:w w:val="105"/>
        </w:rPr>
        <w:t> </w:t>
      </w:r>
      <w:r>
        <w:rPr>
          <w:w w:val="105"/>
        </w:rPr>
        <w:t>(PPMC)</w:t>
      </w:r>
      <w:r>
        <w:rPr>
          <w:spacing w:val="3"/>
          <w:w w:val="105"/>
        </w:rPr>
        <w:t> </w:t>
      </w:r>
      <w:r>
        <w:rPr>
          <w:w w:val="105"/>
        </w:rPr>
        <w:t>coefficient.</w:t>
      </w:r>
      <w:r>
        <w:rPr>
          <w:spacing w:val="-5"/>
          <w:w w:val="105"/>
        </w:rPr>
        <w:t> </w:t>
      </w:r>
      <w:r>
        <w:rPr>
          <w:w w:val="105"/>
        </w:rPr>
        <w:t>Pretest,</w:t>
      </w:r>
      <w:r>
        <w:rPr>
          <w:spacing w:val="-6"/>
          <w:w w:val="105"/>
        </w:rPr>
        <w:t> </w:t>
      </w:r>
      <w:r>
        <w:rPr>
          <w:w w:val="105"/>
        </w:rPr>
        <w:t>posttest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retention</w:t>
      </w:r>
      <w:r>
        <w:rPr>
          <w:spacing w:val="-7"/>
          <w:w w:val="105"/>
        </w:rPr>
        <w:t> </w:t>
      </w:r>
      <w:r>
        <w:rPr>
          <w:w w:val="105"/>
        </w:rPr>
        <w:t>tests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8"/>
          <w:w w:val="105"/>
        </w:rPr>
        <w:t> </w:t>
      </w:r>
      <w:r>
        <w:rPr>
          <w:w w:val="105"/>
        </w:rPr>
        <w:t>administered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the three groups. The data collected were analyzed using descriptive statistics of mean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42"/>
          <w:w w:val="105"/>
        </w:rPr>
        <w:t> </w:t>
      </w:r>
      <w:r>
        <w:rPr>
          <w:w w:val="105"/>
        </w:rPr>
        <w:t>standard</w:t>
      </w:r>
      <w:r>
        <w:rPr>
          <w:spacing w:val="37"/>
          <w:w w:val="105"/>
        </w:rPr>
        <w:t> </w:t>
      </w:r>
      <w:r>
        <w:rPr>
          <w:w w:val="105"/>
        </w:rPr>
        <w:t>deviation</w:t>
      </w:r>
      <w:r>
        <w:rPr>
          <w:spacing w:val="36"/>
          <w:w w:val="105"/>
        </w:rPr>
        <w:t> </w:t>
      </w:r>
      <w:r>
        <w:rPr>
          <w:w w:val="105"/>
        </w:rPr>
        <w:t>to</w:t>
      </w:r>
      <w:r>
        <w:rPr>
          <w:spacing w:val="36"/>
          <w:w w:val="105"/>
        </w:rPr>
        <w:t> </w:t>
      </w:r>
      <w:r>
        <w:rPr>
          <w:w w:val="105"/>
        </w:rPr>
        <w:t>answer</w:t>
      </w:r>
      <w:r>
        <w:rPr>
          <w:spacing w:val="3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research</w:t>
      </w:r>
      <w:r>
        <w:rPr>
          <w:spacing w:val="43"/>
          <w:w w:val="105"/>
        </w:rPr>
        <w:t> </w:t>
      </w:r>
      <w:r>
        <w:rPr>
          <w:w w:val="105"/>
        </w:rPr>
        <w:t>questions</w:t>
      </w:r>
      <w:r>
        <w:rPr>
          <w:spacing w:val="41"/>
          <w:w w:val="105"/>
        </w:rPr>
        <w:t> </w:t>
      </w:r>
      <w:r>
        <w:rPr>
          <w:w w:val="105"/>
        </w:rPr>
        <w:t>while</w:t>
      </w:r>
      <w:r>
        <w:rPr>
          <w:spacing w:val="44"/>
          <w:w w:val="105"/>
        </w:rPr>
        <w:t> </w:t>
      </w:r>
      <w:r>
        <w:rPr>
          <w:w w:val="105"/>
        </w:rPr>
        <w:t>inferential</w:t>
      </w:r>
      <w:r>
        <w:rPr>
          <w:spacing w:val="39"/>
          <w:w w:val="105"/>
        </w:rPr>
        <w:t> </w:t>
      </w:r>
      <w:r>
        <w:rPr>
          <w:w w:val="105"/>
        </w:rPr>
        <w:t>statistics</w:t>
      </w:r>
      <w:r>
        <w:rPr>
          <w:spacing w:val="33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 Covariance</w:t>
      </w:r>
      <w:r>
        <w:rPr>
          <w:spacing w:val="1"/>
          <w:w w:val="105"/>
        </w:rPr>
        <w:t> </w:t>
      </w:r>
      <w:r>
        <w:rPr>
          <w:w w:val="105"/>
        </w:rPr>
        <w:t>(ANCOVA)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hypotheses.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</w:t>
      </w:r>
      <w:r>
        <w:rPr>
          <w:spacing w:val="-8"/>
          <w:w w:val="105"/>
        </w:rPr>
        <w:t> </w:t>
      </w:r>
      <w:r>
        <w:rPr>
          <w:w w:val="105"/>
        </w:rPr>
        <w:t>revealed</w:t>
      </w:r>
      <w:r>
        <w:rPr>
          <w:spacing w:val="-8"/>
          <w:w w:val="105"/>
        </w:rPr>
        <w:t> </w:t>
      </w:r>
      <w:r>
        <w:rPr>
          <w:w w:val="105"/>
        </w:rPr>
        <w:t>that: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Reciprocal</w:t>
      </w:r>
      <w:r>
        <w:rPr>
          <w:spacing w:val="-7"/>
          <w:w w:val="105"/>
        </w:rPr>
        <w:t> </w:t>
      </w:r>
      <w:r>
        <w:rPr>
          <w:w w:val="105"/>
        </w:rPr>
        <w:t>Peer</w:t>
      </w:r>
      <w:r>
        <w:rPr>
          <w:spacing w:val="-5"/>
          <w:w w:val="105"/>
        </w:rPr>
        <w:t> </w:t>
      </w:r>
      <w:r>
        <w:rPr>
          <w:w w:val="105"/>
        </w:rPr>
        <w:t>Tutoring</w:t>
      </w:r>
      <w:r>
        <w:rPr>
          <w:spacing w:val="2"/>
          <w:w w:val="105"/>
        </w:rPr>
        <w:t> </w:t>
      </w:r>
      <w:r>
        <w:rPr>
          <w:w w:val="105"/>
        </w:rPr>
        <w:t>Flipped</w:t>
      </w:r>
      <w:r>
        <w:rPr>
          <w:spacing w:val="-58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Think</w:t>
      </w:r>
      <w:r>
        <w:rPr>
          <w:spacing w:val="1"/>
          <w:w w:val="105"/>
        </w:rPr>
        <w:t> </w:t>
      </w:r>
      <w:r>
        <w:rPr>
          <w:w w:val="105"/>
        </w:rPr>
        <w:t>Pair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batter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Strategy (FCS). However, no significant difference was found between male and 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Oral-English</w:t>
      </w:r>
      <w:r>
        <w:rPr>
          <w:spacing w:val="-9"/>
          <w:w w:val="105"/>
        </w:rPr>
        <w:t> </w:t>
      </w:r>
      <w:r>
        <w:rPr>
          <w:w w:val="105"/>
        </w:rPr>
        <w:t>language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-9"/>
          <w:w w:val="105"/>
        </w:rPr>
        <w:t> </w:t>
      </w:r>
      <w:r>
        <w:rPr>
          <w:w w:val="105"/>
        </w:rPr>
        <w:t>Reciprocal</w:t>
      </w:r>
      <w:r>
        <w:rPr>
          <w:spacing w:val="-6"/>
          <w:w w:val="105"/>
        </w:rPr>
        <w:t> </w:t>
      </w:r>
      <w:r>
        <w:rPr>
          <w:w w:val="105"/>
        </w:rPr>
        <w:t>Peer</w:t>
      </w:r>
      <w:r>
        <w:rPr>
          <w:spacing w:val="-5"/>
          <w:w w:val="105"/>
        </w:rPr>
        <w:t> </w:t>
      </w:r>
      <w:r>
        <w:rPr>
          <w:w w:val="105"/>
        </w:rPr>
        <w:t>Tutoring</w:t>
      </w:r>
      <w:r>
        <w:rPr>
          <w:spacing w:val="-1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58"/>
          <w:w w:val="105"/>
        </w:rPr>
        <w:t> </w:t>
      </w:r>
      <w:r>
        <w:rPr>
          <w:w w:val="105"/>
        </w:rPr>
        <w:t>(RPTFC)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Think</w:t>
      </w:r>
      <w:r>
        <w:rPr>
          <w:spacing w:val="-2"/>
          <w:w w:val="105"/>
        </w:rPr>
        <w:t> </w:t>
      </w:r>
      <w:r>
        <w:rPr>
          <w:w w:val="105"/>
        </w:rPr>
        <w:t>Pair</w:t>
      </w:r>
      <w:r>
        <w:rPr>
          <w:spacing w:val="-5"/>
          <w:w w:val="105"/>
        </w:rPr>
        <w:t> </w:t>
      </w:r>
      <w:r>
        <w:rPr>
          <w:w w:val="105"/>
        </w:rPr>
        <w:t>Share</w:t>
      </w:r>
      <w:r>
        <w:rPr>
          <w:spacing w:val="-5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9"/>
          <w:w w:val="105"/>
        </w:rPr>
        <w:t> </w:t>
      </w:r>
      <w:r>
        <w:rPr>
          <w:w w:val="105"/>
        </w:rPr>
        <w:t>(TPSFC)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retention</w:t>
      </w:r>
      <w:r>
        <w:rPr>
          <w:spacing w:val="-58"/>
          <w:w w:val="105"/>
        </w:rPr>
        <w:t> </w:t>
      </w:r>
      <w:r>
        <w:rPr>
          <w:w w:val="105"/>
        </w:rPr>
        <w:t>tests.</w:t>
      </w:r>
      <w:r>
        <w:rPr>
          <w:spacing w:val="-5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findings,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recommends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3"/>
          <w:w w:val="105"/>
        </w:rPr>
        <w:t> </w:t>
      </w:r>
      <w:r>
        <w:rPr>
          <w:w w:val="105"/>
        </w:rPr>
        <w:t>English</w:t>
      </w:r>
      <w:r>
        <w:rPr>
          <w:spacing w:val="-6"/>
          <w:w w:val="105"/>
        </w:rPr>
        <w:t> </w:t>
      </w:r>
      <w:r>
        <w:rPr>
          <w:w w:val="105"/>
        </w:rPr>
        <w:t>language</w:t>
      </w:r>
      <w:r>
        <w:rPr>
          <w:spacing w:val="-7"/>
          <w:w w:val="105"/>
        </w:rPr>
        <w:t> </w:t>
      </w:r>
      <w:r>
        <w:rPr>
          <w:w w:val="105"/>
        </w:rPr>
        <w:t>teachers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58"/>
          <w:w w:val="105"/>
        </w:rPr>
        <w:t> </w:t>
      </w:r>
      <w:r>
        <w:rPr>
          <w:w w:val="105"/>
        </w:rPr>
        <w:t>be encouraged to use RPTFC and TPSFC for teaching Oral-English at senior secondary</w:t>
      </w:r>
      <w:r>
        <w:rPr>
          <w:spacing w:val="1"/>
          <w:w w:val="105"/>
        </w:rPr>
        <w:t> </w:t>
      </w:r>
      <w:r>
        <w:rPr>
          <w:w w:val="105"/>
        </w:rPr>
        <w:t>schools; curriculum planners should include the use of RPTFC and TPSFC collaborative</w:t>
      </w:r>
      <w:r>
        <w:rPr>
          <w:spacing w:val="1"/>
          <w:w w:val="105"/>
        </w:rPr>
        <w:t> </w:t>
      </w:r>
      <w:r>
        <w:rPr>
          <w:w w:val="105"/>
        </w:rPr>
        <w:t>learning into teacher</w:t>
      </w:r>
      <w:r>
        <w:rPr>
          <w:spacing w:val="1"/>
          <w:w w:val="105"/>
        </w:rPr>
        <w:t> </w:t>
      </w:r>
      <w:r>
        <w:rPr>
          <w:w w:val="105"/>
        </w:rPr>
        <w:t>education programme so that teacher</w:t>
      </w:r>
      <w:r>
        <w:rPr>
          <w:spacing w:val="1"/>
          <w:w w:val="105"/>
        </w:rPr>
        <w:t> </w:t>
      </w:r>
      <w:r>
        <w:rPr>
          <w:w w:val="105"/>
        </w:rPr>
        <w:t>can use it to teach Oral-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8"/>
          <w:w w:val="105"/>
        </w:rPr>
        <w:t> </w:t>
      </w:r>
      <w:r>
        <w:rPr>
          <w:w w:val="105"/>
        </w:rPr>
        <w:t>secondary</w:t>
      </w:r>
      <w:r>
        <w:rPr>
          <w:spacing w:val="-1"/>
          <w:w w:val="105"/>
        </w:rPr>
        <w:t> </w:t>
      </w:r>
      <w:r>
        <w:rPr>
          <w:w w:val="105"/>
        </w:rPr>
        <w:t>school</w:t>
      </w:r>
      <w:r>
        <w:rPr>
          <w:spacing w:val="2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education.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before="69"/>
        <w:ind w:left="692" w:right="1013"/>
        <w:jc w:val="center"/>
      </w:pPr>
      <w:bookmarkStart w:name="_TOC_250051" w:id="6"/>
      <w:r>
        <w:rPr>
          <w:w w:val="105"/>
        </w:rPr>
        <w:t>OPERATIONAL</w:t>
      </w:r>
      <w:r>
        <w:rPr>
          <w:spacing w:val="-11"/>
          <w:w w:val="105"/>
        </w:rPr>
        <w:t> </w:t>
      </w:r>
      <w:r>
        <w:rPr>
          <w:w w:val="105"/>
        </w:rPr>
        <w:t>DEFINITION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bookmarkEnd w:id="6"/>
      <w:r>
        <w:rPr>
          <w:w w:val="105"/>
        </w:rPr>
        <w:t>TERMS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504" w:lineRule="auto" w:before="233"/>
        <w:ind w:left="701" w:right="1033" w:firstLine="720"/>
        <w:jc w:val="both"/>
      </w:pPr>
      <w:r>
        <w:rPr>
          <w:w w:val="105"/>
        </w:rPr>
        <w:t>The following concepts are operationally defined in relation to the study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clarification</w:t>
      </w:r>
      <w:r>
        <w:rPr>
          <w:spacing w:val="-1"/>
          <w:w w:val="105"/>
        </w:rPr>
        <w:t> </w:t>
      </w:r>
      <w:r>
        <w:rPr>
          <w:w w:val="105"/>
        </w:rPr>
        <w:t>purposes:</w:t>
      </w:r>
    </w:p>
    <w:p>
      <w:pPr>
        <w:pStyle w:val="BodyText"/>
        <w:spacing w:line="501" w:lineRule="auto"/>
        <w:ind w:left="701" w:right="1019"/>
        <w:jc w:val="both"/>
      </w:pPr>
      <w:r>
        <w:rPr>
          <w:b/>
          <w:w w:val="105"/>
        </w:rPr>
        <w:t>Flipped Classroom Strategy: </w:t>
      </w:r>
      <w:r>
        <w:rPr>
          <w:w w:val="105"/>
        </w:rPr>
        <w:t>It is an approach in which students learn Oral-English</w:t>
      </w:r>
      <w:r>
        <w:rPr>
          <w:spacing w:val="1"/>
          <w:w w:val="105"/>
        </w:rPr>
        <w:t> </w:t>
      </w:r>
      <w:r>
        <w:rPr>
          <w:w w:val="105"/>
        </w:rPr>
        <w:t>contents</w:t>
      </w:r>
      <w:r>
        <w:rPr>
          <w:spacing w:val="-10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recorded</w:t>
      </w:r>
      <w:r>
        <w:rPr>
          <w:spacing w:val="-8"/>
          <w:w w:val="105"/>
        </w:rPr>
        <w:t> </w:t>
      </w:r>
      <w:r>
        <w:rPr>
          <w:w w:val="105"/>
        </w:rPr>
        <w:t>video</w:t>
      </w:r>
      <w:r>
        <w:rPr>
          <w:spacing w:val="-8"/>
          <w:w w:val="105"/>
        </w:rPr>
        <w:t> </w:t>
      </w:r>
      <w:r>
        <w:rPr>
          <w:w w:val="105"/>
        </w:rPr>
        <w:t>instructional</w:t>
      </w:r>
      <w:r>
        <w:rPr>
          <w:spacing w:val="-5"/>
          <w:w w:val="105"/>
        </w:rPr>
        <w:t> </w:t>
      </w:r>
      <w:r>
        <w:rPr>
          <w:w w:val="105"/>
        </w:rPr>
        <w:t>package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Oral-English</w:t>
      </w:r>
      <w:r>
        <w:rPr>
          <w:spacing w:val="-7"/>
          <w:w w:val="105"/>
        </w:rPr>
        <w:t> </w:t>
      </w:r>
      <w:r>
        <w:rPr>
          <w:w w:val="105"/>
        </w:rPr>
        <w:t>lectures,</w:t>
      </w:r>
      <w:r>
        <w:rPr>
          <w:spacing w:val="-6"/>
          <w:w w:val="105"/>
        </w:rPr>
        <w:t> </w:t>
      </w:r>
      <w:r>
        <w:rPr>
          <w:w w:val="105"/>
        </w:rPr>
        <w:t>usually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58"/>
          <w:w w:val="105"/>
        </w:rPr>
        <w:t> </w:t>
      </w:r>
      <w:r>
        <w:rPr>
          <w:w w:val="105"/>
        </w:rPr>
        <w:t>home and tasks are done in the class with teachers and students involving in discussion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solving</w:t>
      </w:r>
      <w:r>
        <w:rPr>
          <w:spacing w:val="-1"/>
          <w:w w:val="105"/>
        </w:rPr>
        <w:t> </w:t>
      </w:r>
      <w:r>
        <w:rPr>
          <w:w w:val="105"/>
        </w:rPr>
        <w:t>problematic</w:t>
      </w:r>
      <w:r>
        <w:rPr>
          <w:spacing w:val="-2"/>
          <w:w w:val="105"/>
        </w:rPr>
        <w:t> </w:t>
      </w:r>
      <w:r>
        <w:rPr>
          <w:w w:val="105"/>
        </w:rPr>
        <w:t>issues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prior</w:t>
      </w:r>
      <w:r>
        <w:rPr>
          <w:spacing w:val="3"/>
          <w:w w:val="105"/>
        </w:rPr>
        <w:t> </w:t>
      </w:r>
      <w:r>
        <w:rPr>
          <w:w w:val="105"/>
        </w:rPr>
        <w:t>learning.</w:t>
      </w:r>
    </w:p>
    <w:p>
      <w:pPr>
        <w:spacing w:line="504" w:lineRule="auto" w:before="0"/>
        <w:ind w:left="701" w:right="1011" w:firstLine="0"/>
        <w:jc w:val="both"/>
        <w:rPr>
          <w:sz w:val="23"/>
        </w:rPr>
      </w:pPr>
      <w:r>
        <w:rPr>
          <w:b/>
          <w:w w:val="105"/>
          <w:sz w:val="23"/>
        </w:rPr>
        <w:t>Oral-English Video Instructional Package: </w:t>
      </w:r>
      <w:r>
        <w:rPr>
          <w:w w:val="105"/>
          <w:sz w:val="23"/>
        </w:rPr>
        <w:t>This refers to the video package of Oral-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English language developed (lecture video) for teaching and learning during the 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classroom.</w:t>
      </w:r>
    </w:p>
    <w:p>
      <w:pPr>
        <w:pStyle w:val="BodyText"/>
        <w:spacing w:line="504" w:lineRule="auto"/>
        <w:ind w:left="701" w:right="1022"/>
        <w:jc w:val="both"/>
      </w:pPr>
      <w:r>
        <w:rPr>
          <w:b/>
          <w:w w:val="105"/>
        </w:rPr>
        <w:t>Post-Performance: </w:t>
      </w:r>
      <w:r>
        <w:rPr>
          <w:w w:val="105"/>
        </w:rPr>
        <w:t>the act of a notable change in students‟behaviouras a result of their</w:t>
      </w:r>
      <w:r>
        <w:rPr>
          <w:spacing w:val="1"/>
          <w:w w:val="105"/>
        </w:rPr>
        <w:t> </w:t>
      </w:r>
      <w:r>
        <w:rPr>
          <w:w w:val="105"/>
        </w:rPr>
        <w:t>exposure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strategies.</w:t>
      </w:r>
    </w:p>
    <w:p>
      <w:pPr>
        <w:pStyle w:val="BodyText"/>
        <w:spacing w:line="504" w:lineRule="auto"/>
        <w:ind w:left="701" w:right="1016"/>
        <w:jc w:val="both"/>
      </w:pPr>
      <w:r>
        <w:rPr>
          <w:b/>
          <w:w w:val="105"/>
        </w:rPr>
        <w:t>Retention Test: </w:t>
      </w:r>
      <w:r>
        <w:rPr>
          <w:w w:val="105"/>
        </w:rPr>
        <w:t>This is an ability to recall and reproduce the concepts of Oral-English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-1"/>
          <w:w w:val="105"/>
        </w:rPr>
        <w:t> </w:t>
      </w:r>
      <w:r>
        <w:rPr>
          <w:w w:val="105"/>
        </w:rPr>
        <w:t>taught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future</w:t>
      </w:r>
      <w:r>
        <w:rPr>
          <w:spacing w:val="-8"/>
          <w:w w:val="105"/>
        </w:rPr>
        <w:t> </w:t>
      </w:r>
      <w:r>
        <w:rPr>
          <w:w w:val="105"/>
        </w:rPr>
        <w:t>use.</w:t>
      </w:r>
    </w:p>
    <w:p>
      <w:pPr>
        <w:pStyle w:val="BodyText"/>
        <w:spacing w:line="501" w:lineRule="auto"/>
        <w:ind w:left="701" w:right="1019"/>
        <w:jc w:val="both"/>
      </w:pPr>
      <w:r>
        <w:rPr>
          <w:b/>
          <w:w w:val="105"/>
        </w:rPr>
        <w:t>Reciprocal Peer Tutoring Flipped Classroom (TPSFC): </w:t>
      </w:r>
      <w:r>
        <w:rPr>
          <w:w w:val="105"/>
        </w:rPr>
        <w:t>is a collaborative learning</w:t>
      </w:r>
      <w:r>
        <w:rPr>
          <w:spacing w:val="1"/>
          <w:w w:val="105"/>
        </w:rPr>
        <w:t> </w:t>
      </w:r>
      <w:r>
        <w:rPr/>
        <w:t>technique where students share the contents of Oral-English among the group members to</w:t>
      </w:r>
      <w:r>
        <w:rPr>
          <w:spacing w:val="1"/>
        </w:rPr>
        <w:t> </w:t>
      </w:r>
      <w:r>
        <w:rPr>
          <w:w w:val="105"/>
        </w:rPr>
        <w:t>master the concepts by watching the Oral-English video instructional package in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take</w:t>
      </w:r>
      <w:r>
        <w:rPr>
          <w:spacing w:val="-2"/>
          <w:w w:val="105"/>
        </w:rPr>
        <w:t> </w:t>
      </w:r>
      <w:r>
        <w:rPr>
          <w:w w:val="105"/>
        </w:rPr>
        <w:t>turns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teach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group</w:t>
      </w:r>
      <w:r>
        <w:rPr>
          <w:spacing w:val="6"/>
          <w:w w:val="105"/>
        </w:rPr>
        <w:t> </w:t>
      </w:r>
      <w:r>
        <w:rPr>
          <w:w w:val="105"/>
        </w:rPr>
        <w:t>members.</w:t>
      </w:r>
    </w:p>
    <w:p>
      <w:pPr>
        <w:pStyle w:val="BodyText"/>
        <w:spacing w:line="504" w:lineRule="auto"/>
        <w:ind w:left="701" w:right="1016"/>
        <w:jc w:val="both"/>
      </w:pPr>
      <w:r>
        <w:rPr>
          <w:b/>
          <w:w w:val="105"/>
        </w:rPr>
        <w:t>Think-Pair-Share Flipped Classroom (TPSFC): </w:t>
      </w:r>
      <w:r>
        <w:rPr>
          <w:w w:val="105"/>
        </w:rPr>
        <w:t>is a collaborative learning technique</w:t>
      </w:r>
      <w:r>
        <w:rPr>
          <w:spacing w:val="1"/>
          <w:w w:val="105"/>
        </w:rPr>
        <w:t> </w:t>
      </w:r>
      <w:r>
        <w:rPr>
          <w:w w:val="105"/>
        </w:rPr>
        <w:t>where students think, pair, and share the contents of (learning materials) Oral-English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3"/>
          <w:w w:val="105"/>
        </w:rPr>
        <w:t> </w:t>
      </w:r>
      <w:r>
        <w:rPr>
          <w:w w:val="105"/>
        </w:rPr>
        <w:t>Instructional</w:t>
      </w:r>
      <w:r>
        <w:rPr>
          <w:spacing w:val="-1"/>
          <w:w w:val="105"/>
        </w:rPr>
        <w:t> </w:t>
      </w:r>
      <w:r>
        <w:rPr>
          <w:w w:val="105"/>
        </w:rPr>
        <w:t>package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same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9"/>
          <w:w w:val="105"/>
        </w:rPr>
        <w:t> </w:t>
      </w:r>
      <w:r>
        <w:rPr>
          <w:w w:val="105"/>
        </w:rPr>
        <w:t>using</w:t>
      </w:r>
      <w:r>
        <w:rPr>
          <w:spacing w:val="4"/>
          <w:w w:val="105"/>
        </w:rPr>
        <w:t> </w:t>
      </w:r>
      <w:r>
        <w:rPr>
          <w:w w:val="105"/>
        </w:rPr>
        <w:t>flipped</w:t>
      </w:r>
      <w:r>
        <w:rPr>
          <w:spacing w:val="-2"/>
          <w:w w:val="105"/>
        </w:rPr>
        <w:t> </w:t>
      </w:r>
      <w:r>
        <w:rPr>
          <w:w w:val="105"/>
        </w:rPr>
        <w:t>classroom</w:t>
      </w:r>
      <w:r>
        <w:rPr>
          <w:spacing w:val="-3"/>
          <w:w w:val="105"/>
        </w:rPr>
        <w:t> </w:t>
      </w:r>
      <w:r>
        <w:rPr>
          <w:w w:val="105"/>
        </w:rPr>
        <w:t>strategy.</w:t>
      </w:r>
    </w:p>
    <w:p>
      <w:pPr>
        <w:spacing w:after="0" w:line="504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Heading1"/>
        <w:spacing w:before="82"/>
        <w:ind w:left="691" w:right="1013"/>
        <w:jc w:val="center"/>
      </w:pPr>
      <w:bookmarkStart w:name="_TOC_250050" w:id="7"/>
      <w:r>
        <w:rPr/>
        <w:t>TABLE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bookmarkEnd w:id="7"/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tabs>
          <w:tab w:pos="8626" w:val="left" w:leader="none"/>
        </w:tabs>
        <w:ind w:left="701"/>
      </w:pPr>
      <w:r>
        <w:rPr>
          <w:w w:val="105"/>
        </w:rPr>
        <w:t>TITLE</w:t>
      </w:r>
      <w:r>
        <w:rPr>
          <w:spacing w:val="-10"/>
          <w:w w:val="105"/>
        </w:rPr>
        <w:t> </w:t>
      </w:r>
      <w:r>
        <w:rPr>
          <w:w w:val="105"/>
        </w:rPr>
        <w:t>PAGE</w:t>
        <w:tab/>
        <w:t>i</w:t>
      </w:r>
    </w:p>
    <w:p>
      <w:pPr>
        <w:spacing w:after="0"/>
        <w:sectPr>
          <w:pgSz w:w="12240" w:h="15840"/>
          <w:pgMar w:header="0" w:footer="1012" w:top="1360" w:bottom="1514" w:left="1460" w:right="4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8755" w:val="right" w:leader="none"/>
            </w:tabs>
            <w:spacing w:before="284"/>
            <w:ind w:left="701" w:firstLine="0"/>
          </w:pPr>
          <w:hyperlink w:history="true" w:anchor="_TOC_250056">
            <w:r>
              <w:rPr>
                <w:w w:val="105"/>
              </w:rPr>
              <w:t>DECLARATION</w:t>
              <w:tab/>
              <w:t>ii</w:t>
            </w:r>
          </w:hyperlink>
        </w:p>
        <w:p>
          <w:pPr>
            <w:pStyle w:val="TOC3"/>
            <w:tabs>
              <w:tab w:pos="8820" w:val="right" w:leader="none"/>
            </w:tabs>
            <w:spacing w:before="289"/>
            <w:ind w:left="701" w:firstLine="0"/>
          </w:pPr>
          <w:hyperlink w:history="true" w:anchor="_TOC_250055">
            <w:r>
              <w:rPr>
                <w:w w:val="105"/>
              </w:rPr>
              <w:t>CERTIFICATION</w:t>
              <w:tab/>
              <w:t>iii</w:t>
            </w:r>
          </w:hyperlink>
        </w:p>
        <w:p>
          <w:pPr>
            <w:pStyle w:val="TOC3"/>
            <w:tabs>
              <w:tab w:pos="8808" w:val="right" w:leader="none"/>
            </w:tabs>
            <w:spacing w:before="291"/>
            <w:ind w:left="701" w:firstLine="0"/>
          </w:pPr>
          <w:hyperlink w:history="true" w:anchor="_TOC_250054">
            <w:r>
              <w:rPr>
                <w:w w:val="105"/>
              </w:rPr>
              <w:t>DEDICATION</w:t>
              <w:tab/>
              <w:t>iv</w:t>
            </w:r>
          </w:hyperlink>
        </w:p>
        <w:p>
          <w:pPr>
            <w:pStyle w:val="TOC3"/>
            <w:tabs>
              <w:tab w:pos="8744" w:val="right" w:leader="none"/>
            </w:tabs>
            <w:spacing w:before="282"/>
            <w:ind w:left="701" w:firstLine="0"/>
          </w:pPr>
          <w:hyperlink w:history="true" w:anchor="_TOC_250053">
            <w:r>
              <w:rPr>
                <w:w w:val="105"/>
              </w:rPr>
              <w:t>ACKNOWLEDGEMENTS</w:t>
              <w:tab/>
              <w:t>v</w:t>
            </w:r>
          </w:hyperlink>
        </w:p>
        <w:p>
          <w:pPr>
            <w:pStyle w:val="TOC3"/>
            <w:tabs>
              <w:tab w:pos="8872" w:val="right" w:leader="none"/>
            </w:tabs>
            <w:spacing w:before="291"/>
            <w:ind w:left="701" w:firstLine="0"/>
          </w:pPr>
          <w:hyperlink w:history="true" w:anchor="_TOC_250052">
            <w:r>
              <w:rPr>
                <w:w w:val="105"/>
              </w:rPr>
              <w:t>ABSTRACT</w:t>
              <w:tab/>
              <w:t>vii</w:t>
            </w:r>
          </w:hyperlink>
        </w:p>
        <w:p>
          <w:pPr>
            <w:pStyle w:val="TOC3"/>
            <w:tabs>
              <w:tab w:pos="8808" w:val="right" w:leader="none"/>
            </w:tabs>
            <w:ind w:left="701" w:firstLine="0"/>
          </w:pPr>
          <w:hyperlink w:history="true" w:anchor="_TOC_250051">
            <w:r>
              <w:rPr>
                <w:w w:val="105"/>
              </w:rPr>
              <w:t>OPERATIONAL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DEFINITION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OF TERMS</w:t>
              <w:tab/>
              <w:t>ix</w:t>
            </w:r>
          </w:hyperlink>
        </w:p>
        <w:p>
          <w:pPr>
            <w:pStyle w:val="TOC3"/>
            <w:tabs>
              <w:tab w:pos="8744" w:val="right" w:leader="none"/>
            </w:tabs>
            <w:spacing w:before="283"/>
            <w:ind w:left="701" w:firstLine="0"/>
          </w:pPr>
          <w:hyperlink w:history="true" w:anchor="_TOC_250050">
            <w:r>
              <w:rPr>
                <w:w w:val="105"/>
              </w:rPr>
              <w:t>TABLE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CONTENTS</w:t>
              <w:tab/>
              <w:t>x</w:t>
            </w:r>
          </w:hyperlink>
        </w:p>
        <w:p>
          <w:pPr>
            <w:pStyle w:val="TOC3"/>
            <w:tabs>
              <w:tab w:pos="8931" w:val="right" w:leader="none"/>
            </w:tabs>
            <w:ind w:left="701" w:firstLine="0"/>
          </w:pPr>
          <w:r>
            <w:rPr>
              <w:w w:val="105"/>
            </w:rPr>
            <w:t>LIST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TABLE</w:t>
            <w:tab/>
            <w:t>xiv</w:t>
          </w:r>
        </w:p>
        <w:p>
          <w:pPr>
            <w:pStyle w:val="TOC3"/>
            <w:tabs>
              <w:tab w:pos="8929" w:val="right" w:leader="none"/>
            </w:tabs>
            <w:ind w:left="701" w:firstLine="0"/>
          </w:pPr>
          <w:r>
            <w:rPr>
              <w:w w:val="105"/>
            </w:rPr>
            <w:t>LIST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FIGURES</w:t>
            <w:tab/>
            <w:t>xvi</w:t>
          </w:r>
        </w:p>
        <w:p>
          <w:pPr>
            <w:pStyle w:val="TOC3"/>
            <w:tabs>
              <w:tab w:pos="8994" w:val="right" w:leader="none"/>
            </w:tabs>
            <w:spacing w:before="283"/>
            <w:ind w:left="701" w:firstLine="0"/>
          </w:pPr>
          <w:r>
            <w:rPr>
              <w:w w:val="105"/>
            </w:rPr>
            <w:t>APPENDICES</w:t>
            <w:tab/>
            <w:t>xvii</w:t>
          </w:r>
        </w:p>
        <w:p>
          <w:pPr>
            <w:pStyle w:val="TOC2"/>
            <w:spacing w:before="298"/>
          </w:pPr>
          <w:hyperlink w:history="true" w:anchor="_TOC_250049">
            <w:r>
              <w:rPr/>
              <w:t>CHAPTER</w:t>
            </w:r>
            <w:r>
              <w:rPr>
                <w:spacing w:val="41"/>
              </w:rPr>
              <w:t> </w:t>
            </w:r>
            <w:r>
              <w:rPr/>
              <w:t>ONE:</w:t>
            </w:r>
            <w:r>
              <w:rPr>
                <w:spacing w:val="42"/>
              </w:rPr>
              <w:t> </w:t>
            </w:r>
            <w:r>
              <w:rPr/>
              <w:t>INTRODUCTION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744" w:val="right" w:leader="none"/>
            </w:tabs>
            <w:spacing w:line="240" w:lineRule="auto" w:before="276" w:after="0"/>
            <w:ind w:left="1422" w:right="0" w:hanging="721"/>
            <w:jc w:val="left"/>
          </w:pPr>
          <w:hyperlink w:history="true" w:anchor="_TOC_250048">
            <w:r>
              <w:rPr>
                <w:w w:val="105"/>
              </w:rPr>
              <w:t>Background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to 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70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47">
            <w:r>
              <w:rPr>
                <w:w w:val="105"/>
              </w:rPr>
              <w:t>Statement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Problem</w:t>
              <w:tab/>
              <w:t>11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67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46">
            <w:r>
              <w:rPr>
                <w:w w:val="105"/>
              </w:rPr>
              <w:t>Objectives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67" w:val="righ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45">
            <w:r>
              <w:rPr>
                <w:w w:val="105"/>
              </w:rPr>
              <w:t>Research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Questions</w:t>
              <w:tab/>
              <w:t>14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70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44">
            <w:r>
              <w:rPr>
                <w:w w:val="105"/>
              </w:rPr>
              <w:t>Research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Hypotheses</w:t>
              <w:tab/>
              <w:t>15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70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43">
            <w:r>
              <w:rPr>
                <w:w w:val="105"/>
              </w:rPr>
              <w:t>Scope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421" w:val="left" w:leader="none"/>
              <w:tab w:pos="1422" w:val="left" w:leader="none"/>
              <w:tab w:pos="8867" w:val="righ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42">
            <w:r>
              <w:rPr>
                <w:w w:val="105"/>
              </w:rPr>
              <w:t>Significance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the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17</w:t>
            </w:r>
          </w:hyperlink>
        </w:p>
        <w:p>
          <w:pPr>
            <w:pStyle w:val="TOC2"/>
            <w:spacing w:before="297"/>
          </w:pPr>
          <w:r>
            <w:rPr/>
            <w:t>CHAPTER</w:t>
          </w:r>
          <w:r>
            <w:rPr>
              <w:spacing w:val="47"/>
            </w:rPr>
            <w:t> </w:t>
          </w:r>
          <w:r>
            <w:rPr/>
            <w:t>TWO:</w:t>
          </w:r>
          <w:r>
            <w:rPr>
              <w:spacing w:val="35"/>
            </w:rPr>
            <w:t> </w:t>
          </w:r>
          <w:r>
            <w:rPr/>
            <w:t>REVIEW</w:t>
          </w:r>
          <w:r>
            <w:rPr>
              <w:spacing w:val="21"/>
            </w:rPr>
            <w:t> </w:t>
          </w:r>
          <w:r>
            <w:rPr/>
            <w:t>OF</w:t>
          </w:r>
          <w:r>
            <w:rPr>
              <w:spacing w:val="32"/>
            </w:rPr>
            <w:t> </w:t>
          </w:r>
          <w:r>
            <w:rPr/>
            <w:t>RELATED</w:t>
          </w:r>
          <w:r>
            <w:rPr>
              <w:spacing w:val="47"/>
            </w:rPr>
            <w:t> </w:t>
          </w:r>
          <w:r>
            <w:rPr/>
            <w:t>LITERATURE</w:t>
          </w:r>
        </w:p>
        <w:p>
          <w:pPr>
            <w:pStyle w:val="TOC3"/>
            <w:numPr>
              <w:ilvl w:val="1"/>
              <w:numId w:val="2"/>
            </w:numPr>
            <w:tabs>
              <w:tab w:pos="1421" w:val="left" w:leader="none"/>
              <w:tab w:pos="1422" w:val="left" w:leader="none"/>
              <w:tab w:pos="8870" w:val="right" w:leader="none"/>
            </w:tabs>
            <w:spacing w:line="240" w:lineRule="auto" w:before="284" w:after="20"/>
            <w:ind w:left="1422" w:right="0" w:hanging="721"/>
            <w:jc w:val="left"/>
          </w:pPr>
          <w:hyperlink w:history="true" w:anchor="_TOC_250041">
            <w:r>
              <w:rPr>
                <w:w w:val="105"/>
              </w:rPr>
              <w:t>Conceptual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Framework</w:t>
              <w:tab/>
              <w:t>20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82" w:after="0"/>
            <w:ind w:left="1422" w:right="0" w:hanging="721"/>
            <w:jc w:val="left"/>
          </w:pPr>
          <w:hyperlink w:history="true" w:anchor="_TOC_250040">
            <w:r>
              <w:rPr>
                <w:w w:val="105"/>
              </w:rPr>
              <w:t>Importance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English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Language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in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Nigeria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Educational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System</w:t>
              <w:tab/>
              <w:t>21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837" w:after="0"/>
            <w:ind w:left="1422" w:right="0" w:hanging="721"/>
            <w:jc w:val="left"/>
          </w:pPr>
          <w:hyperlink w:history="true" w:anchor="_TOC_250039">
            <w:r>
              <w:rPr>
                <w:w w:val="105"/>
              </w:rPr>
              <w:t>Overview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Nigerian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Secondary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School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English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Language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Curriculum</w:t>
              <w:tab/>
              <w:t>23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r>
            <w:rPr>
              <w:w w:val="105"/>
            </w:rPr>
            <w:t>Concept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Oral-English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at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Senior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Secondary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School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Level</w:t>
          </w:r>
          <w:r>
            <w:rPr>
              <w:spacing w:val="-5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14"/>
              <w:w w:val="105"/>
            </w:rPr>
            <w:t> </w:t>
          </w:r>
          <w:r>
            <w:rPr>
              <w:w w:val="105"/>
            </w:rPr>
            <w:t>Nigeria</w:t>
            <w:tab/>
            <w:t>26</w:t>
          </w:r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496" w:lineRule="auto" w:before="291" w:after="0"/>
            <w:ind w:left="1422" w:right="1488" w:hanging="721"/>
            <w:jc w:val="left"/>
          </w:pPr>
          <w:hyperlink w:history="true" w:anchor="_TOC_250038">
            <w:r>
              <w:rPr>
                <w:w w:val="105"/>
              </w:rPr>
              <w:t>Roles of Digital Video Instruction in Teaching and Learning English</w:t>
            </w:r>
            <w:r>
              <w:rPr>
                <w:spacing w:val="1"/>
                <w:w w:val="105"/>
              </w:rPr>
              <w:t> </w:t>
            </w:r>
            <w:r>
              <w:rPr>
                <w:w w:val="105"/>
              </w:rPr>
              <w:t>Language</w:t>
              <w:tab/>
            </w:r>
            <w:r>
              <w:rPr>
                <w:spacing w:val="-2"/>
                <w:w w:val="105"/>
              </w:rPr>
              <w:t>30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422" w:val="left" w:leader="none"/>
              <w:tab w:pos="8626" w:val="left" w:leader="none"/>
            </w:tabs>
            <w:spacing w:line="240" w:lineRule="auto" w:before="7" w:after="0"/>
            <w:ind w:left="1422" w:right="0" w:hanging="721"/>
            <w:jc w:val="left"/>
          </w:pPr>
          <w:hyperlink w:history="true" w:anchor="_TOC_250037">
            <w:r>
              <w:rPr>
                <w:w w:val="105"/>
              </w:rPr>
              <w:t>Concept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Digital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Video</w:t>
              <w:tab/>
              <w:t>30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36">
            <w:r>
              <w:rPr>
                <w:spacing w:val="-1"/>
                <w:w w:val="105"/>
              </w:rPr>
              <w:t>Application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Digital Video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Effective</w:t>
            </w:r>
            <w:r>
              <w:rPr>
                <w:spacing w:val="-15"/>
                <w:w w:val="105"/>
              </w:rPr>
              <w:t> </w:t>
            </w:r>
            <w:r>
              <w:rPr>
                <w:w w:val="105"/>
              </w:rPr>
              <w:t>Instructional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Delivery</w:t>
              <w:tab/>
              <w:t>33</w:t>
            </w:r>
          </w:hyperlink>
        </w:p>
        <w:p>
          <w:pPr>
            <w:pStyle w:val="TOC3"/>
            <w:numPr>
              <w:ilvl w:val="3"/>
              <w:numId w:val="2"/>
            </w:numPr>
            <w:tabs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r>
            <w:rPr/>
            <w:t>Influence</w:t>
          </w:r>
          <w:r>
            <w:rPr>
              <w:spacing w:val="22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Digital</w:t>
          </w:r>
          <w:r>
            <w:rPr>
              <w:spacing w:val="26"/>
            </w:rPr>
            <w:t> </w:t>
          </w:r>
          <w:r>
            <w:rPr/>
            <w:t>Video</w:t>
          </w:r>
          <w:r>
            <w:rPr>
              <w:spacing w:val="14"/>
            </w:rPr>
            <w:t> </w:t>
          </w:r>
          <w:r>
            <w:rPr/>
            <w:t>Instruction</w:t>
          </w:r>
          <w:r>
            <w:rPr>
              <w:spacing w:val="24"/>
            </w:rPr>
            <w:t> </w:t>
          </w:r>
          <w:r>
            <w:rPr/>
            <w:t>on</w:t>
          </w:r>
          <w:r>
            <w:rPr>
              <w:spacing w:val="23"/>
            </w:rPr>
            <w:t> </w:t>
          </w:r>
          <w:r>
            <w:rPr/>
            <w:t>Students‟</w:t>
          </w:r>
          <w:r>
            <w:rPr>
              <w:spacing w:val="29"/>
            </w:rPr>
            <w:t> </w:t>
          </w:r>
          <w:r>
            <w:rPr/>
            <w:t>Motivation</w:t>
            <w:tab/>
          </w:r>
          <w:r>
            <w:rPr>
              <w:w w:val="105"/>
            </w:rPr>
            <w:t>36</w:t>
          </w:r>
        </w:p>
        <w:p>
          <w:pPr>
            <w:pStyle w:val="TOC3"/>
            <w:numPr>
              <w:ilvl w:val="2"/>
              <w:numId w:val="3"/>
            </w:numPr>
            <w:tabs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35">
            <w:r>
              <w:rPr/>
              <w:t>Overview</w:t>
            </w:r>
            <w:r>
              <w:rPr>
                <w:spacing w:val="26"/>
              </w:rPr>
              <w:t> </w:t>
            </w:r>
            <w:r>
              <w:rPr/>
              <w:t>of</w:t>
            </w:r>
            <w:r>
              <w:rPr>
                <w:spacing w:val="27"/>
              </w:rPr>
              <w:t> </w:t>
            </w:r>
            <w:r>
              <w:rPr/>
              <w:t>Flipped</w:t>
            </w:r>
            <w:r>
              <w:rPr>
                <w:spacing w:val="21"/>
              </w:rPr>
              <w:t> </w:t>
            </w:r>
            <w:r>
              <w:rPr/>
              <w:t>Classroom</w:t>
            </w:r>
            <w:r>
              <w:rPr>
                <w:spacing w:val="19"/>
              </w:rPr>
              <w:t> </w:t>
            </w:r>
            <w:r>
              <w:rPr/>
              <w:t>Instructional</w:t>
            </w:r>
            <w:r>
              <w:rPr>
                <w:spacing w:val="34"/>
              </w:rPr>
              <w:t> </w:t>
            </w:r>
            <w:r>
              <w:rPr/>
              <w:t>Strategy</w:t>
              <w:tab/>
            </w:r>
            <w:r>
              <w:rPr>
                <w:w w:val="105"/>
              </w:rPr>
              <w:t>37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34">
            <w:r>
              <w:rPr>
                <w:w w:val="105"/>
              </w:rPr>
              <w:t>Origin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Flipped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Classroom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Instructional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Strategy</w:t>
              <w:tab/>
              <w:t>37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422" w:val="left" w:leader="none"/>
              <w:tab w:pos="8626" w:val="left" w:leader="none"/>
            </w:tabs>
            <w:spacing w:line="240" w:lineRule="auto" w:before="284" w:after="0"/>
            <w:ind w:left="1422" w:right="0" w:hanging="721"/>
            <w:jc w:val="left"/>
          </w:pPr>
          <w:hyperlink w:history="true" w:anchor="_TOC_250033">
            <w:r>
              <w:rPr>
                <w:w w:val="105"/>
              </w:rPr>
              <w:t>Meaning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Flipped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Classroom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Instructional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Strategy</w:t>
              <w:tab/>
              <w:t>38</w:t>
            </w:r>
          </w:hyperlink>
        </w:p>
        <w:p>
          <w:pPr>
            <w:pStyle w:val="TOC3"/>
            <w:numPr>
              <w:ilvl w:val="3"/>
              <w:numId w:val="3"/>
            </w:numPr>
            <w:tabs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r>
            <w:rPr/>
            <w:t>Influence</w:t>
          </w:r>
          <w:r>
            <w:rPr>
              <w:spacing w:val="27"/>
            </w:rPr>
            <w:t> </w:t>
          </w:r>
          <w:r>
            <w:rPr/>
            <w:t>of</w:t>
          </w:r>
          <w:r>
            <w:rPr>
              <w:spacing w:val="25"/>
            </w:rPr>
            <w:t> </w:t>
          </w:r>
          <w:r>
            <w:rPr/>
            <w:t>Flipped</w:t>
          </w:r>
          <w:r>
            <w:rPr>
              <w:spacing w:val="29"/>
            </w:rPr>
            <w:t> </w:t>
          </w:r>
          <w:r>
            <w:rPr/>
            <w:t>Classroom</w:t>
          </w:r>
          <w:r>
            <w:rPr>
              <w:spacing w:val="28"/>
            </w:rPr>
            <w:t> </w:t>
          </w:r>
          <w:r>
            <w:rPr/>
            <w:t>Strategy</w:t>
          </w:r>
          <w:r>
            <w:rPr>
              <w:spacing w:val="29"/>
            </w:rPr>
            <w:t> </w:t>
          </w:r>
          <w:r>
            <w:rPr/>
            <w:t>on</w:t>
          </w:r>
          <w:r>
            <w:rPr>
              <w:spacing w:val="30"/>
            </w:rPr>
            <w:t> </w:t>
          </w:r>
          <w:r>
            <w:rPr/>
            <w:t>Students‟Performances</w:t>
            <w:tab/>
          </w:r>
          <w:r>
            <w:rPr>
              <w:w w:val="105"/>
            </w:rPr>
            <w:t>40</w:t>
          </w:r>
        </w:p>
        <w:p>
          <w:pPr>
            <w:pStyle w:val="TOC3"/>
            <w:numPr>
              <w:ilvl w:val="3"/>
              <w:numId w:val="3"/>
            </w:numPr>
            <w:tabs>
              <w:tab w:pos="1480" w:val="left" w:leader="none"/>
              <w:tab w:pos="8626" w:val="left" w:leader="none"/>
            </w:tabs>
            <w:spacing w:line="240" w:lineRule="auto" w:before="290" w:after="0"/>
            <w:ind w:left="1479" w:right="0" w:hanging="779"/>
            <w:jc w:val="left"/>
          </w:pPr>
          <w:r>
            <w:rPr>
              <w:w w:val="105"/>
            </w:rPr>
            <w:t>Strategies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for</w:t>
          </w:r>
          <w:r>
            <w:rPr>
              <w:spacing w:val="-4"/>
              <w:w w:val="105"/>
            </w:rPr>
            <w:t> </w:t>
          </w:r>
          <w:r>
            <w:rPr>
              <w:w w:val="105"/>
            </w:rPr>
            <w:t>Effective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Flipping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Classroom</w:t>
          </w:r>
          <w:r>
            <w:rPr>
              <w:spacing w:val="-15"/>
              <w:w w:val="105"/>
            </w:rPr>
            <w:t> </w:t>
          </w:r>
          <w:r>
            <w:rPr>
              <w:w w:val="105"/>
            </w:rPr>
            <w:t>Instructional</w:t>
          </w:r>
          <w:r>
            <w:rPr>
              <w:spacing w:val="-6"/>
              <w:w w:val="105"/>
            </w:rPr>
            <w:t> </w:t>
          </w:r>
          <w:r>
            <w:rPr>
              <w:w w:val="105"/>
            </w:rPr>
            <w:t>Strategy</w:t>
            <w:tab/>
            <w:t>44</w:t>
          </w:r>
        </w:p>
        <w:p>
          <w:pPr>
            <w:pStyle w:val="TOC3"/>
            <w:numPr>
              <w:ilvl w:val="2"/>
              <w:numId w:val="4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32">
            <w:r>
              <w:rPr>
                <w:w w:val="105"/>
              </w:rPr>
              <w:t>Concept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Collaborative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Learning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StrategyFlipped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Classroom</w:t>
              <w:tab/>
              <w:t>49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358" w:val="left" w:leader="none"/>
              <w:tab w:pos="8626" w:val="left" w:leader="none"/>
            </w:tabs>
            <w:spacing w:line="240" w:lineRule="auto" w:before="290" w:after="0"/>
            <w:ind w:left="1357" w:right="0" w:hanging="657"/>
            <w:jc w:val="left"/>
          </w:pPr>
          <w:hyperlink w:history="true" w:anchor="_TOC_250031">
            <w:r>
              <w:rPr>
                <w:w w:val="105"/>
              </w:rPr>
              <w:t>The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Impact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1"/>
                <w:w w:val="105"/>
              </w:rPr>
              <w:t> </w:t>
            </w:r>
            <w:r>
              <w:rPr>
                <w:w w:val="105"/>
              </w:rPr>
              <w:t>Students‟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Retention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on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Performance</w:t>
              <w:tab/>
              <w:t>54</w:t>
            </w:r>
          </w:hyperlink>
        </w:p>
        <w:p>
          <w:pPr>
            <w:pStyle w:val="TOC3"/>
            <w:numPr>
              <w:ilvl w:val="1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30">
            <w:r>
              <w:rPr/>
              <w:t>Theoretical</w:t>
            </w:r>
            <w:r>
              <w:rPr>
                <w:spacing w:val="24"/>
              </w:rPr>
              <w:t> </w:t>
            </w:r>
            <w:r>
              <w:rPr/>
              <w:t>Framework</w:t>
            </w:r>
            <w:r>
              <w:rPr>
                <w:spacing w:val="31"/>
              </w:rPr>
              <w:t> </w:t>
            </w:r>
            <w:r>
              <w:rPr/>
              <w:t>of</w:t>
            </w:r>
            <w:r>
              <w:rPr>
                <w:spacing w:val="7"/>
              </w:rPr>
              <w:t> </w:t>
            </w:r>
            <w:r>
              <w:rPr/>
              <w:t>the</w:t>
            </w:r>
            <w:r>
              <w:rPr>
                <w:spacing w:val="20"/>
              </w:rPr>
              <w:t> </w:t>
            </w:r>
            <w:r>
              <w:rPr/>
              <w:t>Study</w:t>
              <w:tab/>
            </w:r>
            <w:r>
              <w:rPr>
                <w:w w:val="105"/>
              </w:rPr>
              <w:t>59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29">
            <w:r>
              <w:rPr/>
              <w:t>Behaviourism</w:t>
            </w:r>
            <w:r>
              <w:rPr>
                <w:spacing w:val="18"/>
              </w:rPr>
              <w:t> </w:t>
            </w:r>
            <w:r>
              <w:rPr/>
              <w:t>Theory</w:t>
              <w:tab/>
            </w:r>
            <w:r>
              <w:rPr>
                <w:w w:val="105"/>
              </w:rPr>
              <w:t>59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28">
            <w:r>
              <w:rPr>
                <w:w w:val="105"/>
              </w:rPr>
              <w:t>Social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Constructivism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Theory</w:t>
              <w:tab/>
              <w:t>60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27">
            <w:r>
              <w:rPr/>
              <w:t>Collaborative</w:t>
            </w:r>
            <w:r>
              <w:rPr>
                <w:spacing w:val="31"/>
              </w:rPr>
              <w:t> </w:t>
            </w:r>
            <w:r>
              <w:rPr/>
              <w:t>and</w:t>
            </w:r>
            <w:r>
              <w:rPr>
                <w:spacing w:val="23"/>
              </w:rPr>
              <w:t> </w:t>
            </w:r>
            <w:r>
              <w:rPr/>
              <w:t>Cooperative</w:t>
            </w:r>
            <w:r>
              <w:rPr>
                <w:spacing w:val="32"/>
              </w:rPr>
              <w:t> </w:t>
            </w:r>
            <w:r>
              <w:rPr/>
              <w:t>Learning</w:t>
            </w:r>
            <w:r>
              <w:rPr>
                <w:spacing w:val="23"/>
              </w:rPr>
              <w:t> </w:t>
            </w:r>
            <w:r>
              <w:rPr/>
              <w:t>Theories</w:t>
              <w:tab/>
            </w:r>
            <w:r>
              <w:rPr>
                <w:w w:val="105"/>
              </w:rPr>
              <w:t>63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2" w:after="0"/>
            <w:ind w:left="1422" w:right="0" w:hanging="721"/>
            <w:jc w:val="left"/>
          </w:pPr>
          <w:hyperlink w:history="true" w:anchor="_TOC_250026">
            <w:r>
              <w:rPr/>
              <w:t>Technology</w:t>
            </w:r>
            <w:r>
              <w:rPr>
                <w:spacing w:val="36"/>
              </w:rPr>
              <w:t> </w:t>
            </w:r>
            <w:r>
              <w:rPr/>
              <w:t>Implementation</w:t>
            </w:r>
            <w:r>
              <w:rPr>
                <w:spacing w:val="26"/>
              </w:rPr>
              <w:t> </w:t>
            </w:r>
            <w:r>
              <w:rPr/>
              <w:t>in</w:t>
            </w:r>
            <w:r>
              <w:rPr>
                <w:spacing w:val="26"/>
              </w:rPr>
              <w:t> </w:t>
            </w:r>
            <w:r>
              <w:rPr/>
              <w:t>Collaborative</w:t>
            </w:r>
            <w:r>
              <w:rPr>
                <w:spacing w:val="24"/>
              </w:rPr>
              <w:t> </w:t>
            </w:r>
            <w:r>
              <w:rPr/>
              <w:t>Learning</w:t>
              <w:tab/>
            </w:r>
            <w:r>
              <w:rPr>
                <w:w w:val="105"/>
              </w:rPr>
              <w:t>68</w:t>
            </w:r>
          </w:hyperlink>
        </w:p>
        <w:p>
          <w:pPr>
            <w:pStyle w:val="TOC3"/>
            <w:numPr>
              <w:ilvl w:val="1"/>
              <w:numId w:val="5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25">
            <w:r>
              <w:rPr>
                <w:w w:val="105"/>
              </w:rPr>
              <w:t>Empirical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Studies</w:t>
              <w:tab/>
              <w:t>74</w:t>
            </w:r>
          </w:hyperlink>
        </w:p>
        <w:p>
          <w:pPr>
            <w:pStyle w:val="TOC3"/>
            <w:numPr>
              <w:ilvl w:val="2"/>
              <w:numId w:val="5"/>
            </w:numPr>
            <w:tabs>
              <w:tab w:pos="1421" w:val="left" w:leader="none"/>
              <w:tab w:pos="1422" w:val="left" w:leader="none"/>
            </w:tabs>
            <w:spacing w:line="240" w:lineRule="auto" w:before="290" w:after="240"/>
            <w:ind w:left="1422" w:right="0" w:hanging="721"/>
            <w:jc w:val="left"/>
          </w:pPr>
          <w:r>
            <w:rPr>
              <w:w w:val="105"/>
            </w:rPr>
            <w:t>Empirical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Studies</w:t>
          </w:r>
          <w:r>
            <w:rPr>
              <w:spacing w:val="-10"/>
              <w:w w:val="105"/>
            </w:rPr>
            <w:t> </w:t>
          </w:r>
          <w:r>
            <w:rPr>
              <w:w w:val="105"/>
            </w:rPr>
            <w:t>on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Collaborative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Flipped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Classroom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and</w:t>
          </w:r>
          <w:r>
            <w:rPr>
              <w:spacing w:val="-8"/>
              <w:w w:val="105"/>
            </w:rPr>
            <w:t> </w:t>
          </w:r>
          <w:r>
            <w:rPr>
              <w:w w:val="105"/>
            </w:rPr>
            <w:t>Flipped</w:t>
          </w:r>
        </w:p>
        <w:p>
          <w:pPr>
            <w:pStyle w:val="TOC4"/>
            <w:tabs>
              <w:tab w:pos="8626" w:val="left" w:leader="none"/>
            </w:tabs>
          </w:pPr>
          <w:r>
            <w:rPr>
              <w:w w:val="105"/>
            </w:rPr>
            <w:t>Classroom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Strategy</w:t>
            <w:tab/>
            <w:t>74</w:t>
          </w:r>
        </w:p>
        <w:p>
          <w:pPr>
            <w:pStyle w:val="TOC3"/>
            <w:numPr>
              <w:ilvl w:val="2"/>
              <w:numId w:val="5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504" w:lineRule="auto" w:before="837" w:after="0"/>
            <w:ind w:left="1422" w:right="1488" w:hanging="721"/>
            <w:jc w:val="left"/>
          </w:pPr>
          <w:r>
            <w:rPr>
              <w:w w:val="105"/>
            </w:rPr>
            <w:t>Empirical Studies on Flipped Classroom Strategy (FCS) and Students‟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Performance</w:t>
            <w:tab/>
          </w:r>
          <w:r>
            <w:rPr>
              <w:spacing w:val="-2"/>
              <w:w w:val="105"/>
            </w:rPr>
            <w:t>86</w:t>
          </w:r>
        </w:p>
        <w:p>
          <w:pPr>
            <w:pStyle w:val="TOC3"/>
            <w:numPr>
              <w:ilvl w:val="2"/>
              <w:numId w:val="5"/>
            </w:numPr>
            <w:tabs>
              <w:tab w:pos="1421" w:val="left" w:leader="none"/>
              <w:tab w:pos="1422" w:val="left" w:leader="none"/>
            </w:tabs>
            <w:spacing w:line="263" w:lineRule="exact" w:before="0" w:after="0"/>
            <w:ind w:left="1422" w:right="0" w:hanging="721"/>
            <w:jc w:val="left"/>
          </w:pPr>
          <w:r>
            <w:rPr/>
            <w:t>Empirical</w:t>
          </w:r>
          <w:r>
            <w:rPr>
              <w:spacing w:val="28"/>
            </w:rPr>
            <w:t> </w:t>
          </w:r>
          <w:r>
            <w:rPr/>
            <w:t>Studies</w:t>
          </w:r>
          <w:r>
            <w:rPr>
              <w:spacing w:val="23"/>
            </w:rPr>
            <w:t> </w:t>
          </w:r>
          <w:r>
            <w:rPr/>
            <w:t>on</w:t>
          </w:r>
          <w:r>
            <w:rPr>
              <w:spacing w:val="16"/>
            </w:rPr>
            <w:t> </w:t>
          </w:r>
          <w:r>
            <w:rPr/>
            <w:t>Flipped</w:t>
          </w:r>
          <w:r>
            <w:rPr>
              <w:spacing w:val="15"/>
            </w:rPr>
            <w:t> </w:t>
          </w:r>
          <w:r>
            <w:rPr/>
            <w:t>Classroom</w:t>
          </w:r>
          <w:r>
            <w:rPr>
              <w:spacing w:val="15"/>
            </w:rPr>
            <w:t> </w:t>
          </w:r>
          <w:r>
            <w:rPr/>
            <w:t>Strategy</w:t>
          </w:r>
          <w:r>
            <w:rPr>
              <w:spacing w:val="16"/>
            </w:rPr>
            <w:t> </w:t>
          </w:r>
          <w:r>
            <w:rPr/>
            <w:t>and</w:t>
          </w:r>
          <w:r>
            <w:rPr>
              <w:spacing w:val="25"/>
            </w:rPr>
            <w:t> </w:t>
          </w:r>
          <w:r>
            <w:rPr/>
            <w:t>Students‟</w:t>
          </w:r>
          <w:r>
            <w:rPr>
              <w:spacing w:val="22"/>
            </w:rPr>
            <w:t> </w:t>
          </w:r>
          <w:r>
            <w:rPr/>
            <w:t>Retention  </w:t>
          </w:r>
          <w:r>
            <w:rPr>
              <w:spacing w:val="35"/>
            </w:rPr>
            <w:t> </w:t>
          </w:r>
          <w:r>
            <w:rPr/>
            <w:t>94</w:t>
          </w:r>
        </w:p>
        <w:p>
          <w:pPr>
            <w:pStyle w:val="TOC3"/>
            <w:numPr>
              <w:ilvl w:val="2"/>
              <w:numId w:val="5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r>
            <w:rPr>
              <w:w w:val="105"/>
            </w:rPr>
            <w:t>Empirical</w:t>
          </w:r>
          <w:r>
            <w:rPr>
              <w:spacing w:val="2"/>
              <w:w w:val="105"/>
            </w:rPr>
            <w:t> </w:t>
          </w:r>
          <w:r>
            <w:rPr>
              <w:w w:val="105"/>
            </w:rPr>
            <w:t>studies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on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Influence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Gender</w:t>
          </w:r>
          <w:r>
            <w:rPr>
              <w:spacing w:val="-9"/>
              <w:w w:val="105"/>
            </w:rPr>
            <w:t> </w:t>
          </w:r>
          <w:r>
            <w:rPr>
              <w:w w:val="105"/>
            </w:rPr>
            <w:t>in</w:t>
          </w:r>
          <w:r>
            <w:rPr>
              <w:spacing w:val="-12"/>
              <w:w w:val="105"/>
            </w:rPr>
            <w:t> </w:t>
          </w:r>
          <w:r>
            <w:rPr>
              <w:w w:val="105"/>
            </w:rPr>
            <w:t>Collaborative</w:t>
          </w:r>
          <w:r>
            <w:rPr>
              <w:spacing w:val="-13"/>
              <w:w w:val="105"/>
            </w:rPr>
            <w:t> </w:t>
          </w:r>
          <w:r>
            <w:rPr>
              <w:w w:val="105"/>
            </w:rPr>
            <w:t>Learning</w:t>
            <w:tab/>
            <w:t>99</w:t>
          </w:r>
        </w:p>
        <w:p>
          <w:pPr>
            <w:pStyle w:val="TOC3"/>
            <w:tabs>
              <w:tab w:pos="1421" w:val="left" w:leader="none"/>
              <w:tab w:pos="8626" w:val="left" w:leader="none"/>
            </w:tabs>
            <w:spacing w:before="291"/>
            <w:ind w:left="701" w:firstLine="0"/>
          </w:pPr>
          <w:hyperlink w:history="true" w:anchor="_TOC_250024">
            <w:r>
              <w:rPr>
                <w:w w:val="105"/>
              </w:rPr>
              <w:t>2.4</w:t>
              <w:tab/>
            </w:r>
            <w:r>
              <w:rPr/>
              <w:t>Summary</w:t>
            </w:r>
            <w:r>
              <w:rPr>
                <w:spacing w:val="27"/>
              </w:rPr>
              <w:t> </w:t>
            </w:r>
            <w:r>
              <w:rPr/>
              <w:t>of</w:t>
            </w:r>
            <w:r>
              <w:rPr>
                <w:spacing w:val="12"/>
              </w:rPr>
              <w:t> </w:t>
            </w:r>
            <w:r>
              <w:rPr/>
              <w:t>the</w:t>
            </w:r>
            <w:r>
              <w:rPr>
                <w:spacing w:val="16"/>
              </w:rPr>
              <w:t> </w:t>
            </w:r>
            <w:r>
              <w:rPr/>
              <w:t>Literature</w:t>
            </w:r>
            <w:r>
              <w:rPr>
                <w:spacing w:val="26"/>
              </w:rPr>
              <w:t> </w:t>
            </w:r>
            <w:r>
              <w:rPr/>
              <w:t>Reviewed</w:t>
              <w:tab/>
            </w:r>
            <w:r>
              <w:rPr>
                <w:w w:val="105"/>
              </w:rPr>
              <w:t>103</w:t>
            </w:r>
          </w:hyperlink>
        </w:p>
        <w:p>
          <w:pPr>
            <w:pStyle w:val="TOC2"/>
            <w:spacing w:before="297"/>
          </w:pPr>
          <w:hyperlink w:history="true" w:anchor="_TOC_250023">
            <w:r>
              <w:rPr/>
              <w:t>CHAPTER</w:t>
            </w:r>
            <w:r>
              <w:rPr>
                <w:spacing w:val="58"/>
              </w:rPr>
              <w:t> </w:t>
            </w:r>
            <w:r>
              <w:rPr/>
              <w:t>THREE:</w:t>
            </w:r>
            <w:r>
              <w:rPr>
                <w:spacing w:val="44"/>
              </w:rPr>
              <w:t> </w:t>
            </w:r>
            <w:r>
              <w:rPr/>
              <w:t>RESEARCH</w:t>
            </w:r>
            <w:r>
              <w:rPr>
                <w:spacing w:val="48"/>
              </w:rPr>
              <w:t> </w:t>
            </w:r>
            <w:r>
              <w:rPr/>
              <w:t>METHODOLOGY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76" w:after="0"/>
            <w:ind w:left="1422" w:right="0" w:hanging="721"/>
            <w:jc w:val="left"/>
          </w:pPr>
          <w:hyperlink w:history="true" w:anchor="_TOC_250022">
            <w:r>
              <w:rPr>
                <w:w w:val="105"/>
              </w:rPr>
              <w:t>Introduction</w:t>
              <w:tab/>
              <w:t>106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21">
            <w:r>
              <w:rPr>
                <w:w w:val="105"/>
              </w:rPr>
              <w:t>Research</w:t>
            </w:r>
            <w:r>
              <w:rPr>
                <w:spacing w:val="-7"/>
                <w:w w:val="105"/>
              </w:rPr>
              <w:t> </w:t>
            </w:r>
            <w:r>
              <w:rPr>
                <w:w w:val="105"/>
              </w:rPr>
              <w:t>Design</w:t>
              <w:tab/>
              <w:t>106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20">
            <w:r>
              <w:rPr>
                <w:w w:val="105"/>
              </w:rPr>
              <w:t>Population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Study</w:t>
              <w:tab/>
              <w:t>109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19">
            <w:r>
              <w:rPr>
                <w:w w:val="105"/>
              </w:rPr>
              <w:t>Sample</w:t>
            </w:r>
            <w:r>
              <w:rPr>
                <w:spacing w:val="-13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5"/>
                <w:w w:val="105"/>
              </w:rPr>
              <w:t> </w:t>
            </w:r>
            <w:r>
              <w:rPr>
                <w:w w:val="105"/>
              </w:rPr>
              <w:t>Sampling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Techniques</w:t>
              <w:tab/>
              <w:t>109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18">
            <w:r>
              <w:rPr>
                <w:w w:val="105"/>
              </w:rPr>
              <w:t>Instrumentation</w:t>
              <w:tab/>
              <w:t>110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1" w:after="0"/>
            <w:ind w:left="1422" w:right="0" w:hanging="721"/>
            <w:jc w:val="left"/>
          </w:pPr>
          <w:r>
            <w:rPr/>
            <w:t>Validation</w:t>
          </w:r>
          <w:r>
            <w:rPr>
              <w:spacing w:val="28"/>
            </w:rPr>
            <w:t> </w:t>
          </w:r>
          <w:r>
            <w:rPr/>
            <w:t>of</w:t>
          </w:r>
          <w:r>
            <w:rPr>
              <w:spacing w:val="12"/>
            </w:rPr>
            <w:t> </w:t>
          </w:r>
          <w:r>
            <w:rPr/>
            <w:t>the</w:t>
          </w:r>
          <w:r>
            <w:rPr>
              <w:spacing w:val="17"/>
            </w:rPr>
            <w:t> </w:t>
          </w:r>
          <w:r>
            <w:rPr/>
            <w:t>Research</w:t>
          </w:r>
          <w:r>
            <w:rPr>
              <w:spacing w:val="29"/>
            </w:rPr>
            <w:t> </w:t>
          </w:r>
          <w:r>
            <w:rPr/>
            <w:t>Instruments</w:t>
            <w:tab/>
          </w:r>
          <w:r>
            <w:rPr>
              <w:w w:val="105"/>
            </w:rPr>
            <w:t>112</w:t>
          </w:r>
        </w:p>
        <w:p>
          <w:pPr>
            <w:pStyle w:val="TOC3"/>
            <w:numPr>
              <w:ilvl w:val="2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2" w:after="0"/>
            <w:ind w:left="1422" w:right="0" w:hanging="721"/>
            <w:jc w:val="left"/>
          </w:pPr>
          <w:hyperlink w:history="true" w:anchor="_TOC_250017">
            <w:r>
              <w:rPr>
                <w:w w:val="105"/>
              </w:rPr>
              <w:t>Item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114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16">
            <w:r>
              <w:rPr>
                <w:w w:val="105"/>
              </w:rPr>
              <w:t>Pilot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Testing</w:t>
              <w:tab/>
              <w:t>115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15">
            <w:r>
              <w:rPr/>
              <w:t>Reliability</w:t>
            </w:r>
            <w:r>
              <w:rPr>
                <w:spacing w:val="27"/>
              </w:rPr>
              <w:t> </w:t>
            </w:r>
            <w:r>
              <w:rPr/>
              <w:t>of</w:t>
            </w:r>
            <w:r>
              <w:rPr>
                <w:spacing w:val="12"/>
              </w:rPr>
              <w:t> </w:t>
            </w:r>
            <w:r>
              <w:rPr/>
              <w:t>the</w:t>
            </w:r>
            <w:r>
              <w:rPr>
                <w:spacing w:val="16"/>
              </w:rPr>
              <w:t> </w:t>
            </w:r>
            <w:r>
              <w:rPr/>
              <w:t>Instruments</w:t>
              <w:tab/>
            </w:r>
            <w:r>
              <w:rPr>
                <w:w w:val="105"/>
              </w:rPr>
              <w:t>115</w:t>
            </w:r>
          </w:hyperlink>
        </w:p>
        <w:p>
          <w:pPr>
            <w:pStyle w:val="TOC3"/>
            <w:numPr>
              <w:ilvl w:val="2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14">
            <w:r>
              <w:rPr>
                <w:w w:val="105"/>
              </w:rPr>
              <w:t>Field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Trial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Testing</w:t>
              <w:tab/>
              <w:t>115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13">
            <w:r>
              <w:rPr>
                <w:w w:val="105"/>
              </w:rPr>
              <w:t>Procedure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4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Collection</w:t>
              <w:tab/>
              <w:t>116</w:t>
            </w:r>
          </w:hyperlink>
        </w:p>
        <w:p>
          <w:pPr>
            <w:pStyle w:val="TOC3"/>
            <w:numPr>
              <w:ilvl w:val="1"/>
              <w:numId w:val="6"/>
            </w:numPr>
            <w:tabs>
              <w:tab w:pos="1421" w:val="left" w:leader="none"/>
              <w:tab w:pos="1422" w:val="left" w:leader="none"/>
              <w:tab w:pos="8626" w:val="lef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12">
            <w:r>
              <w:rPr>
                <w:w w:val="105"/>
              </w:rPr>
              <w:t>Procedure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for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Data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Analysis</w:t>
              <w:tab/>
              <w:t>118</w:t>
            </w:r>
          </w:hyperlink>
        </w:p>
        <w:p>
          <w:pPr>
            <w:pStyle w:val="TOC2"/>
          </w:pPr>
          <w:hyperlink w:history="true" w:anchor="_TOC_250011">
            <w:r>
              <w:rPr>
                <w:w w:val="105"/>
              </w:rPr>
              <w:t>CHAPTER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FOUR:</w:t>
            </w:r>
            <w:r>
              <w:rPr>
                <w:spacing w:val="25"/>
                <w:w w:val="105"/>
              </w:rPr>
              <w:t> </w:t>
            </w:r>
            <w:r>
              <w:rPr>
                <w:w w:val="105"/>
              </w:rPr>
              <w:t>RESULTS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AND</w:t>
            </w:r>
            <w:r>
              <w:rPr>
                <w:spacing w:val="-6"/>
                <w:w w:val="105"/>
              </w:rPr>
              <w:t> </w:t>
            </w:r>
            <w:r>
              <w:rPr>
                <w:w w:val="105"/>
              </w:rPr>
              <w:t>DISCUSSION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004" w:val="left" w:leader="none"/>
              <w:tab w:pos="1421" w:val="left" w:leader="none"/>
              <w:tab w:pos="8626" w:val="left" w:leader="none"/>
            </w:tabs>
            <w:spacing w:line="240" w:lineRule="auto" w:before="283" w:after="0"/>
            <w:ind w:left="1003" w:right="0" w:hanging="303"/>
            <w:jc w:val="left"/>
          </w:pPr>
          <w:hyperlink w:history="true" w:anchor="_TOC_250010">
            <w:r>
              <w:rPr>
                <w:w w:val="105"/>
              </w:rPr>
              <w:t>:</w:t>
              <w:tab/>
              <w:t>Introduction</w:t>
              <w:tab/>
              <w:t>119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421" w:val="left" w:leader="none"/>
              <w:tab w:pos="1422" w:val="left" w:leader="none"/>
              <w:tab w:pos="6695" w:val="left" w:leader="none"/>
            </w:tabs>
            <w:spacing w:line="240" w:lineRule="auto" w:before="290" w:after="240"/>
            <w:ind w:left="1422" w:right="0" w:hanging="721"/>
            <w:jc w:val="left"/>
          </w:pPr>
          <w:hyperlink w:history="true" w:anchor="_TOC_250009">
            <w:r>
              <w:rPr>
                <w:w w:val="105"/>
              </w:rPr>
              <w:t>Analyses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Research</w:t>
            </w:r>
            <w:r>
              <w:rPr>
                <w:spacing w:val="-12"/>
                <w:w w:val="105"/>
              </w:rPr>
              <w:t> </w:t>
            </w:r>
            <w:r>
              <w:rPr>
                <w:w w:val="105"/>
              </w:rPr>
              <w:t>Questions</w:t>
              <w:tab/>
              <w:t>119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82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One</w:t>
            <w:tab/>
            <w:t>119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Two</w:t>
            <w:tab/>
            <w:t>121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3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Three</w:t>
            <w:tab/>
            <w:t>123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 Four</w:t>
            <w:tab/>
            <w:t>125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 Five</w:t>
            <w:tab/>
            <w:t>126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3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Question Six</w:t>
            <w:tab/>
            <w:t>128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1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Question Seven</w:t>
            <w:tab/>
            <w:t>129</w:t>
          </w:r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9" w:after="0"/>
            <w:ind w:left="1422" w:right="0" w:hanging="721"/>
            <w:jc w:val="left"/>
          </w:pPr>
          <w:r>
            <w:rPr>
              <w:w w:val="105"/>
            </w:rPr>
            <w:t>Research</w:t>
          </w:r>
          <w:r>
            <w:rPr>
              <w:spacing w:val="1"/>
              <w:w w:val="105"/>
            </w:rPr>
            <w:t> </w:t>
          </w:r>
          <w:r>
            <w:rPr>
              <w:w w:val="105"/>
            </w:rPr>
            <w:t>Question</w:t>
          </w:r>
          <w:r>
            <w:rPr>
              <w:spacing w:val="-7"/>
              <w:w w:val="105"/>
            </w:rPr>
            <w:t> </w:t>
          </w:r>
          <w:r>
            <w:rPr>
              <w:w w:val="105"/>
            </w:rPr>
            <w:t>Eight</w:t>
            <w:tab/>
            <w:t>131</w:t>
          </w:r>
        </w:p>
        <w:p>
          <w:pPr>
            <w:pStyle w:val="TOC3"/>
            <w:numPr>
              <w:ilvl w:val="1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4" w:after="0"/>
            <w:ind w:left="1422" w:right="0" w:hanging="721"/>
            <w:jc w:val="left"/>
          </w:pPr>
          <w:hyperlink w:history="true" w:anchor="_TOC_250008">
            <w:r>
              <w:rPr>
                <w:w w:val="105"/>
              </w:rPr>
              <w:t>Testing</w:t>
            </w:r>
            <w:r>
              <w:rPr>
                <w:spacing w:val="-1"/>
                <w:w w:val="105"/>
              </w:rPr>
              <w:t> </w:t>
            </w:r>
            <w:r>
              <w:rPr>
                <w:w w:val="105"/>
              </w:rPr>
              <w:t>of</w:t>
            </w:r>
            <w:r>
              <w:rPr>
                <w:spacing w:val="-10"/>
                <w:w w:val="105"/>
              </w:rPr>
              <w:t> </w:t>
            </w:r>
            <w:r>
              <w:rPr>
                <w:w w:val="105"/>
              </w:rPr>
              <w:t>Hypotheses</w:t>
              <w:tab/>
              <w:t>132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9" w:after="0"/>
            <w:ind w:left="1422" w:right="0" w:hanging="721"/>
            <w:jc w:val="left"/>
          </w:pPr>
          <w:hyperlink w:history="true" w:anchor="_TOC_250007">
            <w:r>
              <w:rPr>
                <w:w w:val="105"/>
              </w:rPr>
              <w:t>Hypothesis</w:t>
            </w:r>
            <w:r>
              <w:rPr>
                <w:spacing w:val="-8"/>
                <w:w w:val="105"/>
              </w:rPr>
              <w:t> </w:t>
            </w:r>
            <w:r>
              <w:rPr>
                <w:w w:val="105"/>
              </w:rPr>
              <w:t>One</w:t>
              <w:tab/>
              <w:t>132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06">
            <w:r>
              <w:rPr>
                <w:w w:val="105"/>
              </w:rPr>
              <w:t>Hypothesis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Two</w:t>
              <w:tab/>
              <w:t>135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3" w:after="0"/>
            <w:ind w:left="1422" w:right="0" w:hanging="721"/>
            <w:jc w:val="left"/>
          </w:pPr>
          <w:hyperlink w:history="true" w:anchor="_TOC_250005">
            <w:r>
              <w:rPr>
                <w:w w:val="105"/>
              </w:rPr>
              <w:t>Hypothesis</w:t>
            </w:r>
            <w:r>
              <w:rPr>
                <w:spacing w:val="-9"/>
                <w:w w:val="105"/>
              </w:rPr>
              <w:t> </w:t>
            </w:r>
            <w:r>
              <w:rPr>
                <w:w w:val="105"/>
              </w:rPr>
              <w:t>Three</w:t>
              <w:tab/>
              <w:t>137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04">
            <w:r>
              <w:rPr>
                <w:w w:val="105"/>
              </w:rPr>
              <w:t>Hypothesis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Four</w:t>
              <w:tab/>
              <w:t>138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03">
            <w:r>
              <w:rPr>
                <w:w w:val="105"/>
              </w:rPr>
              <w:t>Hypothesis</w:t>
            </w:r>
            <w:r>
              <w:rPr>
                <w:spacing w:val="-2"/>
                <w:w w:val="105"/>
              </w:rPr>
              <w:t> </w:t>
            </w:r>
            <w:r>
              <w:rPr>
                <w:w w:val="105"/>
              </w:rPr>
              <w:t>Five</w:t>
              <w:tab/>
              <w:t>140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2" w:after="0"/>
            <w:ind w:left="1422" w:right="0" w:hanging="721"/>
            <w:jc w:val="left"/>
          </w:pPr>
          <w:hyperlink w:history="true" w:anchor="_TOC_250002">
            <w:r>
              <w:rPr>
                <w:w w:val="105"/>
              </w:rPr>
              <w:t>Hypothesis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Six</w:t>
              <w:tab/>
              <w:t>141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1" w:after="0"/>
            <w:ind w:left="1422" w:right="0" w:hanging="721"/>
            <w:jc w:val="left"/>
          </w:pPr>
          <w:hyperlink w:history="true" w:anchor="_TOC_250001">
            <w:r>
              <w:rPr>
                <w:w w:val="105"/>
              </w:rPr>
              <w:t>Hypothesis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Seven</w:t>
              <w:tab/>
              <w:t>142</w:t>
            </w:r>
          </w:hyperlink>
        </w:p>
        <w:p>
          <w:pPr>
            <w:pStyle w:val="TOC3"/>
            <w:numPr>
              <w:ilvl w:val="2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hyperlink w:history="true" w:anchor="_TOC_250000">
            <w:r>
              <w:rPr>
                <w:w w:val="105"/>
              </w:rPr>
              <w:t>Hypothesis</w:t>
            </w:r>
            <w:r>
              <w:rPr>
                <w:spacing w:val="-3"/>
                <w:w w:val="105"/>
              </w:rPr>
              <w:t> </w:t>
            </w:r>
            <w:r>
              <w:rPr>
                <w:w w:val="105"/>
              </w:rPr>
              <w:t>Eight</w:t>
              <w:tab/>
              <w:t>143</w:t>
            </w:r>
          </w:hyperlink>
        </w:p>
        <w:p>
          <w:pPr>
            <w:pStyle w:val="TOC3"/>
            <w:numPr>
              <w:ilvl w:val="1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83" w:after="0"/>
            <w:ind w:left="1422" w:right="0" w:hanging="721"/>
            <w:jc w:val="left"/>
          </w:pPr>
          <w:r>
            <w:rPr>
              <w:w w:val="105"/>
            </w:rPr>
            <w:t>Summary of</w:t>
          </w:r>
          <w:r>
            <w:rPr>
              <w:spacing w:val="-3"/>
              <w:w w:val="105"/>
            </w:rPr>
            <w:t> </w:t>
          </w:r>
          <w:r>
            <w:rPr>
              <w:w w:val="105"/>
            </w:rPr>
            <w:t>Findings</w:t>
            <w:tab/>
            <w:t>145</w:t>
          </w:r>
        </w:p>
        <w:p>
          <w:pPr>
            <w:pStyle w:val="TOC3"/>
            <w:numPr>
              <w:ilvl w:val="1"/>
              <w:numId w:val="7"/>
            </w:numPr>
            <w:tabs>
              <w:tab w:pos="1421" w:val="left" w:leader="none"/>
              <w:tab w:pos="1422" w:val="left" w:leader="none"/>
              <w:tab w:pos="8993" w:val="right" w:leader="none"/>
            </w:tabs>
            <w:spacing w:line="240" w:lineRule="auto" w:before="290" w:after="0"/>
            <w:ind w:left="1422" w:right="0" w:hanging="721"/>
            <w:jc w:val="left"/>
          </w:pPr>
          <w:r>
            <w:rPr>
              <w:w w:val="105"/>
            </w:rPr>
            <w:t>Discussion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of</w:t>
          </w:r>
          <w:r>
            <w:rPr>
              <w:spacing w:val="-1"/>
              <w:w w:val="105"/>
            </w:rPr>
            <w:t> </w:t>
          </w:r>
          <w:r>
            <w:rPr>
              <w:w w:val="105"/>
            </w:rPr>
            <w:t>the Findings</w:t>
            <w:tab/>
            <w:t>146</w:t>
          </w:r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1360" w:bottom="1514" w:left="1460" w:right="420"/>
        </w:sectPr>
      </w:pPr>
    </w:p>
    <w:p>
      <w:pPr>
        <w:pStyle w:val="Heading1"/>
        <w:tabs>
          <w:tab w:pos="2862" w:val="left" w:leader="none"/>
        </w:tabs>
        <w:spacing w:before="297"/>
      </w:pPr>
      <w:r>
        <w:rPr>
          <w:w w:val="105"/>
        </w:rPr>
        <w:t>CHAPTER</w:t>
      </w:r>
      <w:r>
        <w:rPr>
          <w:spacing w:val="-5"/>
          <w:w w:val="105"/>
        </w:rPr>
        <w:t> </w:t>
      </w:r>
      <w:r>
        <w:rPr>
          <w:w w:val="105"/>
        </w:rPr>
        <w:t>FIVE:</w:t>
        <w:tab/>
      </w:r>
      <w:r>
        <w:rPr/>
        <w:t>SUMMARY,</w:t>
      </w:r>
      <w:r>
        <w:rPr>
          <w:spacing w:val="45"/>
        </w:rPr>
        <w:t> </w:t>
      </w:r>
      <w:r>
        <w:rPr/>
        <w:t>CONCLUSIONS</w:t>
      </w:r>
      <w:r>
        <w:rPr>
          <w:spacing w:val="57"/>
        </w:rPr>
        <w:t> </w:t>
      </w:r>
      <w:r>
        <w:rPr/>
        <w:t>AND</w:t>
      </w:r>
      <w:r>
        <w:rPr>
          <w:spacing w:val="64"/>
        </w:rPr>
        <w:t> </w:t>
      </w:r>
      <w:r>
        <w:rPr/>
        <w:t>RECOMMENDATIONS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4405"/>
        <w:gridCol w:w="3428"/>
      </w:tblGrid>
      <w:tr>
        <w:trPr>
          <w:trHeight w:val="408" w:hRule="atLeast"/>
        </w:trPr>
        <w:tc>
          <w:tcPr>
            <w:tcW w:w="560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5.1</w:t>
            </w:r>
          </w:p>
        </w:tc>
        <w:tc>
          <w:tcPr>
            <w:tcW w:w="4405" w:type="dxa"/>
          </w:tcPr>
          <w:p>
            <w:pPr>
              <w:pStyle w:val="TableParagraph"/>
              <w:spacing w:line="261" w:lineRule="exact"/>
              <w:ind w:left="210"/>
              <w:rPr>
                <w:sz w:val="23"/>
              </w:rPr>
            </w:pPr>
            <w:r>
              <w:rPr>
                <w:w w:val="105"/>
                <w:sz w:val="23"/>
              </w:rPr>
              <w:t>Introduction</w:t>
            </w:r>
          </w:p>
        </w:tc>
        <w:tc>
          <w:tcPr>
            <w:tcW w:w="3428" w:type="dxa"/>
          </w:tcPr>
          <w:p>
            <w:pPr>
              <w:pStyle w:val="TableParagraph"/>
              <w:spacing w:line="261" w:lineRule="exact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153</w:t>
            </w:r>
          </w:p>
        </w:tc>
      </w:tr>
      <w:tr>
        <w:trPr>
          <w:trHeight w:val="554" w:hRule="atLeast"/>
        </w:trPr>
        <w:tc>
          <w:tcPr>
            <w:tcW w:w="560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5.2</w:t>
            </w:r>
          </w:p>
        </w:tc>
        <w:tc>
          <w:tcPr>
            <w:tcW w:w="4405" w:type="dxa"/>
          </w:tcPr>
          <w:p>
            <w:pPr>
              <w:pStyle w:val="TableParagraph"/>
              <w:spacing w:before="143"/>
              <w:ind w:left="210"/>
              <w:rPr>
                <w:sz w:val="23"/>
              </w:rPr>
            </w:pPr>
            <w:r>
              <w:rPr>
                <w:w w:val="105"/>
                <w:sz w:val="23"/>
              </w:rPr>
              <w:t>Summary</w:t>
            </w:r>
          </w:p>
        </w:tc>
        <w:tc>
          <w:tcPr>
            <w:tcW w:w="3428" w:type="dxa"/>
          </w:tcPr>
          <w:p>
            <w:pPr>
              <w:pStyle w:val="TableParagraph"/>
              <w:spacing w:before="143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153</w:t>
            </w:r>
          </w:p>
        </w:tc>
      </w:tr>
      <w:tr>
        <w:trPr>
          <w:trHeight w:val="408" w:hRule="atLeast"/>
        </w:trPr>
        <w:tc>
          <w:tcPr>
            <w:tcW w:w="560" w:type="dxa"/>
          </w:tcPr>
          <w:p>
            <w:pPr>
              <w:pStyle w:val="TableParagraph"/>
              <w:spacing w:line="246" w:lineRule="exact"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5.3</w:t>
            </w:r>
          </w:p>
        </w:tc>
        <w:tc>
          <w:tcPr>
            <w:tcW w:w="4405" w:type="dxa"/>
          </w:tcPr>
          <w:p>
            <w:pPr>
              <w:pStyle w:val="TableParagraph"/>
              <w:spacing w:line="246" w:lineRule="exact" w:before="142"/>
              <w:ind w:left="210"/>
              <w:rPr>
                <w:sz w:val="23"/>
              </w:rPr>
            </w:pPr>
            <w:r>
              <w:rPr>
                <w:w w:val="105"/>
                <w:sz w:val="23"/>
              </w:rPr>
              <w:t>Conclusion</w:t>
            </w:r>
          </w:p>
        </w:tc>
        <w:tc>
          <w:tcPr>
            <w:tcW w:w="3428" w:type="dxa"/>
          </w:tcPr>
          <w:p>
            <w:pPr>
              <w:pStyle w:val="TableParagraph"/>
              <w:spacing w:line="246" w:lineRule="exact" w:before="142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154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type w:val="continuous"/>
          <w:pgSz w:w="12240" w:h="15840"/>
          <w:pgMar w:top="1360" w:bottom="1200" w:left="1460" w:right="420"/>
        </w:sectPr>
      </w:pPr>
    </w:p>
    <w:p>
      <w:pPr>
        <w:pStyle w:val="ListParagraph"/>
        <w:numPr>
          <w:ilvl w:val="1"/>
          <w:numId w:val="8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82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Recommendations</w:t>
        <w:tab/>
        <w:t>156</w:t>
      </w:r>
    </w:p>
    <w:p>
      <w:pPr>
        <w:pStyle w:val="ListParagraph"/>
        <w:numPr>
          <w:ilvl w:val="1"/>
          <w:numId w:val="8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0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Contributions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 Knowledge</w:t>
        <w:tab/>
        <w:t>157</w:t>
      </w:r>
    </w:p>
    <w:p>
      <w:pPr>
        <w:pStyle w:val="ListParagraph"/>
        <w:numPr>
          <w:ilvl w:val="1"/>
          <w:numId w:val="8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3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Limitations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Study</w:t>
        <w:tab/>
        <w:t>157</w:t>
      </w:r>
    </w:p>
    <w:p>
      <w:pPr>
        <w:pStyle w:val="ListParagraph"/>
        <w:numPr>
          <w:ilvl w:val="1"/>
          <w:numId w:val="8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0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Suggestions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Further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Study</w:t>
        <w:tab/>
        <w:t>158</w:t>
      </w:r>
    </w:p>
    <w:p>
      <w:pPr>
        <w:tabs>
          <w:tab w:pos="8993" w:val="right" w:leader="none"/>
        </w:tabs>
        <w:spacing w:before="290"/>
        <w:ind w:left="701" w:right="0" w:firstLine="0"/>
        <w:jc w:val="left"/>
        <w:rPr>
          <w:sz w:val="23"/>
        </w:rPr>
      </w:pPr>
      <w:r>
        <w:rPr>
          <w:b/>
          <w:w w:val="105"/>
          <w:sz w:val="23"/>
        </w:rPr>
        <w:t>REFERENCES</w:t>
        <w:tab/>
      </w:r>
      <w:r>
        <w:rPr>
          <w:w w:val="105"/>
          <w:sz w:val="23"/>
        </w:rPr>
        <w:t>160</w:t>
      </w:r>
    </w:p>
    <w:p>
      <w:pPr>
        <w:tabs>
          <w:tab w:pos="8993" w:val="right" w:leader="none"/>
        </w:tabs>
        <w:spacing w:before="283"/>
        <w:ind w:left="701" w:right="0" w:firstLine="0"/>
        <w:jc w:val="left"/>
        <w:rPr>
          <w:sz w:val="23"/>
        </w:rPr>
      </w:pPr>
      <w:r>
        <w:rPr>
          <w:b/>
          <w:w w:val="105"/>
          <w:sz w:val="23"/>
        </w:rPr>
        <w:t>APPENDICES</w:t>
        <w:tab/>
      </w:r>
      <w:r>
        <w:rPr>
          <w:w w:val="105"/>
          <w:sz w:val="23"/>
        </w:rPr>
        <w:t>184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1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Sample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Lesson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Plans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Experimental 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Control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Groups</w:t>
        <w:tab/>
        <w:t>184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9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Marking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Scheme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Oral-English Performance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(OAT)</w:t>
        <w:tab/>
        <w:t>226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4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Experts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Validation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Reports</w:t>
        <w:tab/>
        <w:t>229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9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Field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Trial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Validation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Results</w:t>
        <w:tab/>
        <w:t>244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1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Reliability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Test</w:t>
        <w:tab/>
        <w:t>248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3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Pictorial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Evidence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Field Trial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Testing</w:t>
        <w:tab/>
        <w:t>249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0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Pictorial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Evidence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Pilot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Test</w:t>
        <w:tab/>
        <w:t>251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91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Pictorial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Evidence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Field Work</w:t>
        <w:tab/>
        <w:t>253</w:t>
      </w:r>
    </w:p>
    <w:p>
      <w:pPr>
        <w:pStyle w:val="ListParagraph"/>
        <w:numPr>
          <w:ilvl w:val="0"/>
          <w:numId w:val="9"/>
        </w:numPr>
        <w:tabs>
          <w:tab w:pos="1421" w:val="left" w:leader="none"/>
          <w:tab w:pos="1422" w:val="left" w:leader="none"/>
          <w:tab w:pos="8993" w:val="right" w:leader="none"/>
        </w:tabs>
        <w:spacing w:line="240" w:lineRule="auto" w:before="282" w:after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Snapshots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Package</w:t>
        <w:tab/>
        <w:t>256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0"/>
        <w:gridCol w:w="6060"/>
        <w:gridCol w:w="639"/>
        <w:gridCol w:w="714"/>
      </w:tblGrid>
      <w:tr>
        <w:trPr>
          <w:trHeight w:val="408" w:hRule="atLeast"/>
        </w:trPr>
        <w:tc>
          <w:tcPr>
            <w:tcW w:w="110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060" w:type="dxa"/>
          </w:tcPr>
          <w:p>
            <w:pPr>
              <w:pStyle w:val="TableParagraph"/>
              <w:spacing w:line="254" w:lineRule="exact"/>
              <w:ind w:left="2278" w:right="180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LIST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TABLES</w:t>
            </w:r>
          </w:p>
        </w:tc>
        <w:tc>
          <w:tcPr>
            <w:tcW w:w="1353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949" w:hRule="atLeast"/>
        </w:trPr>
        <w:tc>
          <w:tcPr>
            <w:tcW w:w="1100" w:type="dxa"/>
          </w:tcPr>
          <w:p>
            <w:pPr>
              <w:pStyle w:val="TableParagraph"/>
              <w:spacing w:before="135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Table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4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Table1</w:t>
            </w:r>
          </w:p>
        </w:tc>
        <w:tc>
          <w:tcPr>
            <w:tcW w:w="60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spacing w:line="254" w:lineRule="exact"/>
              <w:ind w:left="39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Student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Engagement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Digital Video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Area</w:t>
            </w:r>
          </w:p>
        </w:tc>
        <w:tc>
          <w:tcPr>
            <w:tcW w:w="1353" w:type="dxa"/>
            <w:gridSpan w:val="2"/>
          </w:tcPr>
          <w:p>
            <w:pPr>
              <w:pStyle w:val="TableParagraph"/>
              <w:spacing w:before="135"/>
              <w:ind w:left="8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Page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54" w:lineRule="exact"/>
              <w:ind w:left="814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</w:tr>
      <w:tr>
        <w:trPr>
          <w:trHeight w:val="700" w:hRule="atLeast"/>
        </w:trPr>
        <w:tc>
          <w:tcPr>
            <w:tcW w:w="7160" w:type="dxa"/>
            <w:gridSpan w:val="2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Table2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Distribution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Sample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</w:r>
          </w:p>
        </w:tc>
        <w:tc>
          <w:tcPr>
            <w:tcW w:w="639" w:type="dxa"/>
          </w:tcPr>
          <w:p>
            <w:pPr>
              <w:pStyle w:val="TableParagraph"/>
              <w:spacing w:before="4"/>
              <w:rPr>
                <w:sz w:val="24"/>
              </w:rPr>
            </w:pPr>
          </w:p>
          <w:p>
            <w:pPr>
              <w:pStyle w:val="TableParagraph"/>
              <w:ind w:left="94"/>
              <w:rPr>
                <w:sz w:val="23"/>
              </w:rPr>
            </w:pPr>
            <w:r>
              <w:rPr>
                <w:w w:val="105"/>
                <w:sz w:val="23"/>
              </w:rPr>
              <w:t>110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7160" w:type="dxa"/>
            <w:gridSpan w:val="2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Table3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Table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Specification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Oral-English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Performance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Test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tabs>
                <w:tab w:pos="1490" w:val="left" w:leader="none"/>
              </w:tabs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Table4</w:t>
              <w:tab/>
              <w:t>Pretest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Posttest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Gain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Taught</w:t>
            </w:r>
          </w:p>
        </w:tc>
        <w:tc>
          <w:tcPr>
            <w:tcW w:w="639" w:type="dxa"/>
          </w:tcPr>
          <w:p>
            <w:pPr>
              <w:pStyle w:val="TableParagraph"/>
              <w:spacing w:before="135"/>
              <w:ind w:left="94"/>
              <w:rPr>
                <w:sz w:val="23"/>
              </w:rPr>
            </w:pPr>
            <w:r>
              <w:rPr>
                <w:w w:val="105"/>
                <w:sz w:val="23"/>
              </w:rPr>
              <w:t>111</w:t>
            </w:r>
          </w:p>
        </w:tc>
        <w:tc>
          <w:tcPr>
            <w:tcW w:w="71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7160" w:type="dxa"/>
            <w:gridSpan w:val="2"/>
          </w:tcPr>
          <w:p>
            <w:pPr>
              <w:pStyle w:val="TableParagraph"/>
              <w:spacing w:line="254" w:lineRule="exact" w:before="135"/>
              <w:ind w:left="1475" w:right="132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Oral-English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</w:tc>
        <w:tc>
          <w:tcPr>
            <w:tcW w:w="6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spacing w:line="254" w:lineRule="exact" w:before="135"/>
              <w:ind w:left="175"/>
              <w:rPr>
                <w:sz w:val="23"/>
              </w:rPr>
            </w:pPr>
            <w:r>
              <w:rPr>
                <w:w w:val="105"/>
                <w:sz w:val="23"/>
              </w:rPr>
              <w:t>118</w:t>
            </w:r>
          </w:p>
        </w:tc>
      </w:tr>
    </w:tbl>
    <w:p>
      <w:pPr>
        <w:pStyle w:val="BodyText"/>
        <w:spacing w:before="4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Table5</w:t>
      </w:r>
      <w:r>
        <w:rPr>
          <w:spacing w:val="-6"/>
          <w:w w:val="105"/>
        </w:rPr>
        <w:t> </w:t>
      </w:r>
      <w:r>
        <w:rPr>
          <w:w w:val="105"/>
        </w:rPr>
        <w:t>Posttest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Retention</w:t>
      </w:r>
      <w:r>
        <w:rPr>
          <w:spacing w:val="-6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Loss</w:t>
      </w:r>
      <w:r>
        <w:rPr>
          <w:spacing w:val="-14"/>
          <w:w w:val="105"/>
        </w:rPr>
        <w:t> </w:t>
      </w:r>
      <w:r>
        <w:rPr>
          <w:w w:val="105"/>
        </w:rPr>
        <w:t>Scores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14"/>
          <w:w w:val="105"/>
        </w:rPr>
        <w:t> </w:t>
      </w:r>
      <w:r>
        <w:rPr>
          <w:w w:val="105"/>
        </w:rPr>
        <w:t>Taught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8626" w:val="left" w:leader="none"/>
        </w:tabs>
        <w:spacing w:before="1"/>
        <w:ind w:left="2142"/>
      </w:pPr>
      <w:r>
        <w:rPr>
          <w:w w:val="105"/>
        </w:rPr>
        <w:t>Oral-English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1"/>
          <w:w w:val="105"/>
        </w:rPr>
        <w:t> </w:t>
      </w:r>
      <w:r>
        <w:rPr>
          <w:w w:val="105"/>
        </w:rPr>
        <w:t>RPTFC,</w:t>
      </w:r>
      <w:r>
        <w:rPr>
          <w:spacing w:val="-3"/>
          <w:w w:val="105"/>
        </w:rPr>
        <w:t> </w:t>
      </w:r>
      <w:r>
        <w:rPr>
          <w:w w:val="105"/>
        </w:rPr>
        <w:t>TPSFC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FCS</w:t>
        <w:tab/>
        <w:t>122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4" w:lineRule="auto"/>
        <w:ind w:left="2142" w:right="2762" w:hanging="1441"/>
      </w:pPr>
      <w:r>
        <w:rPr>
          <w:w w:val="105"/>
        </w:rPr>
        <w:t>Table6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  <w:r>
        <w:rPr>
          <w:spacing w:val="-7"/>
          <w:w w:val="105"/>
        </w:rPr>
        <w:t> </w:t>
      </w:r>
      <w:r>
        <w:rPr>
          <w:w w:val="105"/>
        </w:rPr>
        <w:t>Deviation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Male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Female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57"/>
          <w:w w:val="105"/>
        </w:rPr>
        <w:t> </w:t>
      </w:r>
      <w:r>
        <w:rPr>
          <w:spacing w:val="-1"/>
          <w:w w:val="105"/>
        </w:rPr>
        <w:t>taught</w:t>
      </w:r>
      <w:r>
        <w:rPr>
          <w:spacing w:val="-8"/>
          <w:w w:val="105"/>
        </w:rPr>
        <w:t> </w:t>
      </w:r>
      <w:r>
        <w:rPr>
          <w:w w:val="105"/>
        </w:rPr>
        <w:t>Oral-English</w:t>
      </w:r>
      <w:r>
        <w:rPr>
          <w:spacing w:val="-15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Reciprocal</w:t>
      </w:r>
      <w:r>
        <w:rPr>
          <w:spacing w:val="-8"/>
          <w:w w:val="105"/>
        </w:rPr>
        <w:t> </w:t>
      </w:r>
      <w:r>
        <w:rPr>
          <w:w w:val="105"/>
        </w:rPr>
        <w:t>Peer</w:t>
      </w:r>
      <w:r>
        <w:rPr>
          <w:spacing w:val="-5"/>
          <w:w w:val="105"/>
        </w:rPr>
        <w:t> </w:t>
      </w:r>
      <w:r>
        <w:rPr>
          <w:w w:val="105"/>
        </w:rPr>
        <w:t>Tutoring</w:t>
      </w:r>
      <w:r>
        <w:rPr>
          <w:spacing w:val="-10"/>
          <w:w w:val="105"/>
        </w:rPr>
        <w:t> </w:t>
      </w:r>
      <w:r>
        <w:rPr>
          <w:w w:val="105"/>
        </w:rPr>
        <w:t>Flipped</w:t>
      </w:r>
    </w:p>
    <w:p>
      <w:pPr>
        <w:pStyle w:val="BodyText"/>
        <w:tabs>
          <w:tab w:pos="8626" w:val="left" w:leader="none"/>
        </w:tabs>
        <w:spacing w:line="256" w:lineRule="exact"/>
        <w:ind w:left="2142"/>
      </w:pPr>
      <w:r>
        <w:rPr>
          <w:w w:val="105"/>
        </w:rPr>
        <w:t>Classroom</w:t>
      </w:r>
      <w:r>
        <w:rPr>
          <w:spacing w:val="-14"/>
          <w:w w:val="105"/>
        </w:rPr>
        <w:t> </w:t>
      </w:r>
      <w:r>
        <w:rPr>
          <w:w w:val="105"/>
        </w:rPr>
        <w:t>(RPTFC)</w:t>
        <w:tab/>
        <w:t>124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701"/>
      </w:pPr>
      <w:r>
        <w:rPr>
          <w:w w:val="105"/>
        </w:rPr>
        <w:t>Table7</w:t>
      </w:r>
      <w:r>
        <w:rPr>
          <w:spacing w:val="-5"/>
          <w:w w:val="105"/>
        </w:rPr>
        <w:t> </w:t>
      </w:r>
      <w:r>
        <w:rPr>
          <w:w w:val="105"/>
        </w:rPr>
        <w:t>Pretest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Posttest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Scores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Deviation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Male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8626" w:val="left" w:leader="none"/>
        </w:tabs>
        <w:spacing w:before="1"/>
        <w:ind w:left="2142"/>
      </w:pPr>
      <w:r>
        <w:rPr/>
        <w:t>and</w:t>
      </w:r>
      <w:r>
        <w:rPr>
          <w:spacing w:val="29"/>
        </w:rPr>
        <w:t> </w:t>
      </w:r>
      <w:r>
        <w:rPr/>
        <w:t>Female</w:t>
      </w:r>
      <w:r>
        <w:rPr>
          <w:spacing w:val="18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Taught</w:t>
      </w:r>
      <w:r>
        <w:rPr>
          <w:spacing w:val="32"/>
        </w:rPr>
        <w:t> </w:t>
      </w:r>
      <w:r>
        <w:rPr/>
        <w:t>Oral-English</w:t>
      </w:r>
      <w:r>
        <w:rPr>
          <w:spacing w:val="19"/>
        </w:rPr>
        <w:t> </w:t>
      </w:r>
      <w:r>
        <w:rPr/>
        <w:t>RPTFC</w:t>
        <w:tab/>
      </w:r>
      <w:r>
        <w:rPr>
          <w:w w:val="105"/>
        </w:rPr>
        <w:t>125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Table8</w:t>
      </w:r>
      <w:r>
        <w:rPr>
          <w:spacing w:val="-5"/>
          <w:w w:val="105"/>
        </w:rPr>
        <w:t> </w:t>
      </w:r>
      <w:r>
        <w:rPr>
          <w:w w:val="105"/>
        </w:rPr>
        <w:t>Pretest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Posttest</w:t>
      </w:r>
      <w:r>
        <w:rPr>
          <w:spacing w:val="-4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Scores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Standard</w:t>
      </w:r>
      <w:r>
        <w:rPr>
          <w:spacing w:val="-12"/>
          <w:w w:val="105"/>
        </w:rPr>
        <w:t> </w:t>
      </w:r>
      <w:r>
        <w:rPr>
          <w:w w:val="105"/>
        </w:rPr>
        <w:t>Deviation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Male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8626" w:val="left" w:leader="none"/>
        </w:tabs>
        <w:ind w:left="2142"/>
      </w:pPr>
      <w:r>
        <w:rPr/>
        <w:t>and</w:t>
      </w:r>
      <w:r>
        <w:rPr>
          <w:spacing w:val="25"/>
        </w:rPr>
        <w:t> </w:t>
      </w:r>
      <w:r>
        <w:rPr/>
        <w:t>Female</w:t>
      </w:r>
      <w:r>
        <w:rPr>
          <w:spacing w:val="14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taught</w:t>
      </w:r>
      <w:r>
        <w:rPr>
          <w:spacing w:val="28"/>
        </w:rPr>
        <w:t> </w:t>
      </w:r>
      <w:r>
        <w:rPr/>
        <w:t>Oral-English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FCS</w:t>
        <w:tab/>
      </w:r>
      <w:r>
        <w:rPr>
          <w:w w:val="105"/>
        </w:rPr>
        <w:t>127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"/>
        <w:ind w:left="701"/>
      </w:pPr>
      <w:r>
        <w:rPr>
          <w:w w:val="105"/>
        </w:rPr>
        <w:t>Table9</w:t>
      </w:r>
      <w:r>
        <w:rPr>
          <w:spacing w:val="-7"/>
          <w:w w:val="105"/>
        </w:rPr>
        <w:t> </w:t>
      </w:r>
      <w:r>
        <w:rPr>
          <w:w w:val="105"/>
        </w:rPr>
        <w:t>Posttest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Retention</w:t>
      </w:r>
      <w:r>
        <w:rPr>
          <w:spacing w:val="-8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Scores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Standard</w:t>
      </w:r>
      <w:r>
        <w:rPr>
          <w:spacing w:val="-14"/>
          <w:w w:val="105"/>
        </w:rPr>
        <w:t> </w:t>
      </w:r>
      <w:r>
        <w:rPr>
          <w:w w:val="105"/>
        </w:rPr>
        <w:t>Deviation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Male</w:t>
      </w:r>
    </w:p>
    <w:p>
      <w:pPr>
        <w:pStyle w:val="BodyText"/>
        <w:spacing w:before="10"/>
        <w:rPr>
          <w:sz w:val="24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"/>
        <w:gridCol w:w="6601"/>
        <w:gridCol w:w="601"/>
      </w:tblGrid>
      <w:tr>
        <w:trPr>
          <w:trHeight w:val="408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1" w:type="dxa"/>
          </w:tcPr>
          <w:p>
            <w:pPr>
              <w:pStyle w:val="TableParagraph"/>
              <w:spacing w:line="261" w:lineRule="exact"/>
              <w:ind w:left="302"/>
              <w:rPr>
                <w:sz w:val="23"/>
              </w:rPr>
            </w:pPr>
            <w:r>
              <w:rPr>
                <w:sz w:val="23"/>
              </w:rPr>
              <w:t>and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Female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Students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with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RPTFC</w:t>
            </w:r>
          </w:p>
        </w:tc>
        <w:tc>
          <w:tcPr>
            <w:tcW w:w="601" w:type="dxa"/>
          </w:tcPr>
          <w:p>
            <w:pPr>
              <w:pStyle w:val="TableParagraph"/>
              <w:spacing w:line="261" w:lineRule="exact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>
        <w:trPr>
          <w:trHeight w:val="554" w:hRule="atLeast"/>
        </w:trPr>
        <w:tc>
          <w:tcPr>
            <w:tcW w:w="1189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6601" w:type="dxa"/>
          </w:tcPr>
          <w:p>
            <w:pPr>
              <w:pStyle w:val="TableParagraph"/>
              <w:spacing w:before="14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Standard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Posttest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</w:p>
        </w:tc>
        <w:tc>
          <w:tcPr>
            <w:tcW w:w="60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118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11</w:t>
            </w:r>
          </w:p>
        </w:tc>
        <w:tc>
          <w:tcPr>
            <w:tcW w:w="6601" w:type="dxa"/>
          </w:tcPr>
          <w:p>
            <w:pPr>
              <w:pStyle w:val="TableParagraph"/>
              <w:spacing w:before="143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Retention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</w:t>
            </w:r>
          </w:p>
          <w:p>
            <w:pPr>
              <w:pStyle w:val="TableParagraph"/>
              <w:spacing w:before="6"/>
              <w:rPr>
                <w:sz w:val="24"/>
              </w:rPr>
            </w:pPr>
          </w:p>
          <w:p>
            <w:pPr>
              <w:pStyle w:val="TableParagraph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Mean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Standard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Deviation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Posttest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</w:p>
        </w:tc>
        <w:tc>
          <w:tcPr>
            <w:tcW w:w="601" w:type="dxa"/>
          </w:tcPr>
          <w:p>
            <w:pPr>
              <w:pStyle w:val="TableParagraph"/>
              <w:spacing w:before="143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130</w:t>
            </w:r>
          </w:p>
        </w:tc>
      </w:tr>
      <w:tr>
        <w:trPr>
          <w:trHeight w:val="408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601" w:type="dxa"/>
          </w:tcPr>
          <w:p>
            <w:pPr>
              <w:pStyle w:val="TableParagraph"/>
              <w:spacing w:line="246" w:lineRule="exact" w:before="143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Scores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</w:tc>
        <w:tc>
          <w:tcPr>
            <w:tcW w:w="601" w:type="dxa"/>
          </w:tcPr>
          <w:p>
            <w:pPr>
              <w:pStyle w:val="TableParagraph"/>
              <w:spacing w:line="246" w:lineRule="exact" w:before="143"/>
              <w:ind w:right="4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131</w:t>
            </w:r>
          </w:p>
        </w:tc>
      </w:tr>
    </w:tbl>
    <w:p>
      <w:pPr>
        <w:spacing w:after="0" w:line="246" w:lineRule="exact"/>
        <w:jc w:val="right"/>
        <w:rPr>
          <w:sz w:val="23"/>
        </w:rPr>
        <w:sectPr>
          <w:pgSz w:w="12240" w:h="15840"/>
          <w:pgMar w:header="0" w:footer="1012" w:top="1460" w:bottom="1200" w:left="1460" w:right="420"/>
        </w:sect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"/>
        <w:gridCol w:w="6785"/>
        <w:gridCol w:w="417"/>
      </w:tblGrid>
      <w:tr>
        <w:trPr>
          <w:trHeight w:val="1449" w:hRule="atLeast"/>
        </w:trPr>
        <w:tc>
          <w:tcPr>
            <w:tcW w:w="1189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sz w:val="23"/>
              </w:rPr>
              <w:t>Table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12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2"/>
              <w:ind w:left="50"/>
              <w:rPr>
                <w:sz w:val="23"/>
              </w:rPr>
            </w:pPr>
            <w:r>
              <w:rPr>
                <w:sz w:val="23"/>
              </w:rPr>
              <w:t>Table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13</w:t>
            </w:r>
          </w:p>
        </w:tc>
        <w:tc>
          <w:tcPr>
            <w:tcW w:w="6785" w:type="dxa"/>
          </w:tcPr>
          <w:p>
            <w:pPr>
              <w:pStyle w:val="TableParagraph"/>
              <w:spacing w:line="470" w:lineRule="auto"/>
              <w:ind w:left="302" w:right="558"/>
              <w:rPr>
                <w:sz w:val="23"/>
              </w:rPr>
            </w:pPr>
            <w:r>
              <w:rPr>
                <w:w w:val="105"/>
                <w:sz w:val="23"/>
              </w:rPr>
              <w:t>ANCOVA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Result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Performance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 FCS Groups</w:t>
            </w:r>
          </w:p>
          <w:p>
            <w:pPr>
              <w:pStyle w:val="TableParagraph"/>
              <w:spacing w:before="4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Sidak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Analysis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Significant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Difference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Posttest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6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133</w:t>
            </w: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Taught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TPSFC,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</w:tc>
        <w:tc>
          <w:tcPr>
            <w:tcW w:w="417" w:type="dxa"/>
          </w:tcPr>
          <w:p>
            <w:pPr>
              <w:pStyle w:val="TableParagraph"/>
              <w:spacing w:before="139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134</w:t>
            </w:r>
          </w:p>
        </w:tc>
      </w:tr>
      <w:tr>
        <w:trPr>
          <w:trHeight w:val="554" w:hRule="atLeast"/>
        </w:trPr>
        <w:tc>
          <w:tcPr>
            <w:tcW w:w="118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14</w:t>
            </w:r>
          </w:p>
        </w:tc>
        <w:tc>
          <w:tcPr>
            <w:tcW w:w="6785" w:type="dxa"/>
          </w:tcPr>
          <w:p>
            <w:pPr>
              <w:pStyle w:val="TableParagraph"/>
              <w:spacing w:before="143"/>
              <w:ind w:left="302" w:right="-15"/>
              <w:rPr>
                <w:sz w:val="23"/>
              </w:rPr>
            </w:pPr>
            <w:r>
              <w:rPr>
                <w:w w:val="105"/>
                <w:sz w:val="23"/>
              </w:rPr>
              <w:t>ANCOVA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Results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4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Groups</w:t>
            </w:r>
          </w:p>
        </w:tc>
        <w:tc>
          <w:tcPr>
            <w:tcW w:w="417" w:type="dxa"/>
          </w:tcPr>
          <w:p>
            <w:pPr>
              <w:pStyle w:val="TableParagraph"/>
              <w:spacing w:before="142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135</w:t>
            </w:r>
          </w:p>
        </w:tc>
      </w:tr>
      <w:tr>
        <w:trPr>
          <w:trHeight w:val="550" w:hRule="atLeast"/>
        </w:trPr>
        <w:tc>
          <w:tcPr>
            <w:tcW w:w="118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</w:t>
            </w: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Sidak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Analysis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Significant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Difference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4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Taught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TPSFC,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</w:tc>
        <w:tc>
          <w:tcPr>
            <w:tcW w:w="417" w:type="dxa"/>
          </w:tcPr>
          <w:p>
            <w:pPr>
              <w:pStyle w:val="TableParagraph"/>
              <w:spacing w:before="142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136</w:t>
            </w: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16</w:t>
            </w:r>
          </w:p>
        </w:tc>
        <w:tc>
          <w:tcPr>
            <w:tcW w:w="6785" w:type="dxa"/>
          </w:tcPr>
          <w:p>
            <w:pPr>
              <w:pStyle w:val="TableParagraph"/>
              <w:spacing w:before="143"/>
              <w:ind w:left="302"/>
              <w:rPr>
                <w:sz w:val="23"/>
              </w:rPr>
            </w:pPr>
            <w:r>
              <w:rPr>
                <w:sz w:val="23"/>
              </w:rPr>
              <w:t>ANCOVA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Results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Scores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47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Students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</w:t>
            </w:r>
          </w:p>
        </w:tc>
        <w:tc>
          <w:tcPr>
            <w:tcW w:w="417" w:type="dxa"/>
          </w:tcPr>
          <w:p>
            <w:pPr>
              <w:pStyle w:val="TableParagraph"/>
              <w:spacing w:before="139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137</w:t>
            </w:r>
          </w:p>
        </w:tc>
      </w:tr>
      <w:tr>
        <w:trPr>
          <w:trHeight w:val="1076" w:hRule="atLeast"/>
        </w:trPr>
        <w:tc>
          <w:tcPr>
            <w:tcW w:w="118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17</w:t>
            </w: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sz w:val="23"/>
              </w:rPr>
              <w:t>ANCOVA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Results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Scores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30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TPSFC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Group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1"/>
              </w:rPr>
            </w:pPr>
          </w:p>
          <w:p>
            <w:pPr>
              <w:pStyle w:val="TableParagraph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139</w:t>
            </w: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18</w:t>
            </w:r>
          </w:p>
        </w:tc>
        <w:tc>
          <w:tcPr>
            <w:tcW w:w="6785" w:type="dxa"/>
          </w:tcPr>
          <w:p>
            <w:pPr>
              <w:pStyle w:val="TableParagraph"/>
              <w:spacing w:before="143"/>
              <w:ind w:left="302"/>
              <w:rPr>
                <w:sz w:val="23"/>
              </w:rPr>
            </w:pPr>
            <w:r>
              <w:rPr>
                <w:sz w:val="23"/>
              </w:rPr>
              <w:t>ANCOVA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Results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Scores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Students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</w:t>
            </w:r>
          </w:p>
        </w:tc>
        <w:tc>
          <w:tcPr>
            <w:tcW w:w="417" w:type="dxa"/>
          </w:tcPr>
          <w:p>
            <w:pPr>
              <w:pStyle w:val="TableParagraph"/>
              <w:spacing w:before="139"/>
              <w:ind w:right="49"/>
              <w:jc w:val="center"/>
              <w:rPr>
                <w:sz w:val="23"/>
              </w:rPr>
            </w:pPr>
            <w:r>
              <w:rPr>
                <w:sz w:val="23"/>
              </w:rPr>
              <w:t>140</w:t>
            </w: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spacing w:before="14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19</w:t>
            </w:r>
          </w:p>
        </w:tc>
        <w:tc>
          <w:tcPr>
            <w:tcW w:w="6785" w:type="dxa"/>
          </w:tcPr>
          <w:p>
            <w:pPr>
              <w:pStyle w:val="TableParagraph"/>
              <w:spacing w:before="143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ANCOVA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Results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0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Students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Group</w:t>
            </w:r>
          </w:p>
        </w:tc>
        <w:tc>
          <w:tcPr>
            <w:tcW w:w="417" w:type="dxa"/>
          </w:tcPr>
          <w:p>
            <w:pPr>
              <w:pStyle w:val="TableParagraph"/>
              <w:spacing w:before="139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141</w:t>
            </w:r>
          </w:p>
        </w:tc>
      </w:tr>
      <w:tr>
        <w:trPr>
          <w:trHeight w:val="554" w:hRule="atLeast"/>
        </w:trPr>
        <w:tc>
          <w:tcPr>
            <w:tcW w:w="1189" w:type="dxa"/>
          </w:tcPr>
          <w:p>
            <w:pPr>
              <w:pStyle w:val="TableParagraph"/>
              <w:spacing w:before="14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20</w:t>
            </w:r>
          </w:p>
        </w:tc>
        <w:tc>
          <w:tcPr>
            <w:tcW w:w="6785" w:type="dxa"/>
          </w:tcPr>
          <w:p>
            <w:pPr>
              <w:pStyle w:val="TableParagraph"/>
              <w:spacing w:before="142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ANCOVA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Results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before="143"/>
              <w:ind w:left="30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in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TPSFC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Group</w:t>
            </w:r>
          </w:p>
        </w:tc>
        <w:tc>
          <w:tcPr>
            <w:tcW w:w="417" w:type="dxa"/>
          </w:tcPr>
          <w:p>
            <w:pPr>
              <w:pStyle w:val="TableParagraph"/>
              <w:spacing w:before="143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142</w:t>
            </w:r>
          </w:p>
        </w:tc>
      </w:tr>
      <w:tr>
        <w:trPr>
          <w:trHeight w:val="551" w:hRule="atLeast"/>
        </w:trPr>
        <w:tc>
          <w:tcPr>
            <w:tcW w:w="1189" w:type="dxa"/>
          </w:tcPr>
          <w:p>
            <w:pPr>
              <w:pStyle w:val="TableParagraph"/>
              <w:spacing w:before="139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Table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21</w:t>
            </w:r>
          </w:p>
        </w:tc>
        <w:tc>
          <w:tcPr>
            <w:tcW w:w="6785" w:type="dxa"/>
          </w:tcPr>
          <w:p>
            <w:pPr>
              <w:pStyle w:val="TableParagraph"/>
              <w:spacing w:before="13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ANCOVA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Results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Scores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</w:p>
        </w:tc>
        <w:tc>
          <w:tcPr>
            <w:tcW w:w="4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118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785" w:type="dxa"/>
          </w:tcPr>
          <w:p>
            <w:pPr>
              <w:pStyle w:val="TableParagraph"/>
              <w:spacing w:line="246" w:lineRule="exact" w:before="143"/>
              <w:ind w:left="302"/>
              <w:rPr>
                <w:sz w:val="23"/>
              </w:rPr>
            </w:pPr>
            <w:r>
              <w:rPr>
                <w:sz w:val="23"/>
              </w:rPr>
              <w:t>Flipped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Classroom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Strategy</w:t>
            </w:r>
          </w:p>
        </w:tc>
        <w:tc>
          <w:tcPr>
            <w:tcW w:w="417" w:type="dxa"/>
          </w:tcPr>
          <w:p>
            <w:pPr>
              <w:pStyle w:val="TableParagraph"/>
              <w:spacing w:line="246" w:lineRule="exact" w:before="143"/>
              <w:ind w:right="46"/>
              <w:jc w:val="center"/>
              <w:rPr>
                <w:sz w:val="23"/>
              </w:rPr>
            </w:pPr>
            <w:r>
              <w:rPr>
                <w:sz w:val="23"/>
              </w:rPr>
              <w:t>144</w:t>
            </w:r>
          </w:p>
        </w:tc>
      </w:tr>
    </w:tbl>
    <w:p>
      <w:pPr>
        <w:spacing w:after="0" w:line="246" w:lineRule="exact"/>
        <w:jc w:val="center"/>
        <w:rPr>
          <w:sz w:val="23"/>
        </w:rPr>
        <w:sectPr>
          <w:pgSz w:w="12240" w:h="15840"/>
          <w:pgMar w:header="0" w:footer="1012" w:top="1440" w:bottom="1200" w:left="1460" w:right="420"/>
        </w:sect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9"/>
        <w:gridCol w:w="6533"/>
        <w:gridCol w:w="749"/>
      </w:tblGrid>
      <w:tr>
        <w:trPr>
          <w:trHeight w:val="408" w:hRule="atLeast"/>
        </w:trPr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3" w:type="dxa"/>
          </w:tcPr>
          <w:p>
            <w:pPr>
              <w:pStyle w:val="TableParagraph"/>
              <w:spacing w:line="254" w:lineRule="exact"/>
              <w:ind w:left="2086" w:right="234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LIST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FIGURES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94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Figure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Figure1</w:t>
            </w:r>
          </w:p>
        </w:tc>
        <w:tc>
          <w:tcPr>
            <w:tcW w:w="6533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2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Conceptual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Framework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Page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20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Figure2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Curve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Nonsense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Syllables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56</w:t>
            </w:r>
          </w:p>
        </w:tc>
      </w:tr>
      <w:tr>
        <w:trPr>
          <w:trHeight w:val="551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Figure3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Research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Layout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Design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107</w:t>
            </w:r>
          </w:p>
        </w:tc>
      </w:tr>
      <w:tr>
        <w:trPr>
          <w:trHeight w:val="551" w:hRule="atLeast"/>
        </w:trPr>
        <w:tc>
          <w:tcPr>
            <w:tcW w:w="1229" w:type="dxa"/>
          </w:tcPr>
          <w:p>
            <w:pPr>
              <w:pStyle w:val="TableParagraph"/>
              <w:spacing w:before="13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1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Hypothetical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</w:r>
          </w:p>
        </w:tc>
        <w:tc>
          <w:tcPr>
            <w:tcW w:w="749" w:type="dxa"/>
          </w:tcPr>
          <w:p>
            <w:pPr>
              <w:pStyle w:val="TableParagraph"/>
              <w:spacing w:before="131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108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Graphical</w:t>
            </w:r>
            <w:r>
              <w:rPr>
                <w:spacing w:val="34"/>
                <w:sz w:val="23"/>
              </w:rPr>
              <w:t> </w:t>
            </w:r>
            <w:r>
              <w:rPr>
                <w:sz w:val="23"/>
              </w:rPr>
              <w:t>Illustration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Students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4"/>
                <w:sz w:val="23"/>
              </w:rPr>
              <w:t> </w:t>
            </w:r>
            <w:r>
              <w:rPr>
                <w:sz w:val="23"/>
              </w:rPr>
              <w:t>Oral-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1" w:hRule="atLeast"/>
        </w:trPr>
        <w:tc>
          <w:tcPr>
            <w:tcW w:w="12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6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English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TPSFC,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Graphical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Illustration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Taught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121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Oral-English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RPTFC,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TPSFC,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FCS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123</w:t>
            </w:r>
          </w:p>
        </w:tc>
      </w:tr>
      <w:tr>
        <w:trPr>
          <w:trHeight w:val="1102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7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Graphical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Illustration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RPTFC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8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Graphical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Illustration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12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9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TPSFC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Graphical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Illustration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Performance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126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FCS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128</w:t>
            </w:r>
          </w:p>
        </w:tc>
      </w:tr>
      <w:tr>
        <w:trPr>
          <w:trHeight w:val="1102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10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Graphical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Illustration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Retention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Male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Female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33"/>
                <w:sz w:val="23"/>
              </w:rPr>
              <w:t> </w:t>
            </w:r>
            <w:r>
              <w:rPr>
                <w:sz w:val="23"/>
              </w:rPr>
              <w:t>RPTFC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129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spacing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11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Graphical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Illustration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</w:tc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2" w:hRule="atLeast"/>
        </w:trPr>
        <w:tc>
          <w:tcPr>
            <w:tcW w:w="122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4"/>
              <w:rPr>
                <w:sz w:val="33"/>
              </w:rPr>
            </w:pPr>
          </w:p>
          <w:p>
            <w:pPr>
              <w:pStyle w:val="TableParagraph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12</w:t>
            </w: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6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TPSFC</w:t>
            </w: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62"/>
              <w:rPr>
                <w:sz w:val="23"/>
              </w:rPr>
            </w:pPr>
            <w:r>
              <w:rPr>
                <w:sz w:val="23"/>
              </w:rPr>
              <w:t>Graphical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Illustration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Performance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23"/>
                <w:sz w:val="23"/>
              </w:rPr>
              <w:t> </w:t>
            </w:r>
            <w:r>
              <w:rPr>
                <w:sz w:val="23"/>
              </w:rPr>
              <w:t>Male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and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Female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131</w:t>
            </w:r>
          </w:p>
        </w:tc>
      </w:tr>
      <w:tr>
        <w:trPr>
          <w:trHeight w:val="554" w:hRule="atLeast"/>
        </w:trPr>
        <w:tc>
          <w:tcPr>
            <w:tcW w:w="12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33" w:type="dxa"/>
          </w:tcPr>
          <w:p>
            <w:pPr>
              <w:pStyle w:val="TableParagraph"/>
              <w:spacing w:before="135"/>
              <w:ind w:left="262"/>
              <w:rPr>
                <w:sz w:val="23"/>
              </w:rPr>
            </w:pPr>
            <w:r>
              <w:rPr>
                <w:sz w:val="23"/>
              </w:rPr>
              <w:t>Students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Taught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Oral-English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Using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FCS</w:t>
            </w:r>
          </w:p>
        </w:tc>
        <w:tc>
          <w:tcPr>
            <w:tcW w:w="749" w:type="dxa"/>
          </w:tcPr>
          <w:p>
            <w:pPr>
              <w:pStyle w:val="TableParagraph"/>
              <w:spacing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132</w:t>
            </w:r>
          </w:p>
        </w:tc>
      </w:tr>
      <w:tr>
        <w:trPr>
          <w:trHeight w:val="408" w:hRule="atLeast"/>
        </w:trPr>
        <w:tc>
          <w:tcPr>
            <w:tcW w:w="1229" w:type="dxa"/>
          </w:tcPr>
          <w:p>
            <w:pPr>
              <w:pStyle w:val="TableParagraph"/>
              <w:spacing w:line="254" w:lineRule="exact" w:before="135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Figure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13</w:t>
            </w:r>
          </w:p>
        </w:tc>
        <w:tc>
          <w:tcPr>
            <w:tcW w:w="6533" w:type="dxa"/>
          </w:tcPr>
          <w:p>
            <w:pPr>
              <w:pStyle w:val="TableParagraph"/>
              <w:spacing w:line="254" w:lineRule="exact" w:before="135"/>
              <w:ind w:left="262"/>
              <w:rPr>
                <w:sz w:val="23"/>
              </w:rPr>
            </w:pPr>
            <w:r>
              <w:rPr>
                <w:w w:val="105"/>
                <w:sz w:val="23"/>
              </w:rPr>
              <w:t>Resulting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Study</w:t>
            </w:r>
          </w:p>
        </w:tc>
        <w:tc>
          <w:tcPr>
            <w:tcW w:w="749" w:type="dxa"/>
          </w:tcPr>
          <w:p>
            <w:pPr>
              <w:pStyle w:val="TableParagraph"/>
              <w:spacing w:line="254" w:lineRule="exact" w:before="135"/>
              <w:ind w:left="212"/>
              <w:rPr>
                <w:sz w:val="23"/>
              </w:rPr>
            </w:pPr>
            <w:r>
              <w:rPr>
                <w:w w:val="105"/>
                <w:sz w:val="23"/>
              </w:rPr>
              <w:t>146</w:t>
            </w:r>
          </w:p>
        </w:tc>
      </w:tr>
    </w:tbl>
    <w:p>
      <w:pPr>
        <w:spacing w:after="0" w:line="254" w:lineRule="exact"/>
        <w:rPr>
          <w:sz w:val="23"/>
        </w:rPr>
        <w:sectPr>
          <w:pgSz w:w="12240" w:h="15840"/>
          <w:pgMar w:header="0" w:footer="1012" w:top="1460" w:bottom="1200" w:left="1460" w:right="420"/>
        </w:sectPr>
      </w:pPr>
    </w:p>
    <w:p>
      <w:pPr>
        <w:pStyle w:val="BodyText"/>
        <w:tabs>
          <w:tab w:pos="2142" w:val="left" w:leader="none"/>
          <w:tab w:pos="8993" w:val="right" w:leader="none"/>
        </w:tabs>
        <w:spacing w:before="82"/>
        <w:ind w:left="701"/>
      </w:pPr>
      <w:r>
        <w:rPr>
          <w:w w:val="105"/>
        </w:rPr>
        <w:t>Figure</w:t>
      </w:r>
      <w:r>
        <w:rPr>
          <w:spacing w:val="-11"/>
          <w:w w:val="105"/>
        </w:rPr>
        <w:t> </w:t>
      </w:r>
      <w:r>
        <w:rPr>
          <w:w w:val="105"/>
        </w:rPr>
        <w:t>14</w:t>
        <w:tab/>
        <w:t>Derived</w:t>
      </w:r>
      <w:r>
        <w:rPr>
          <w:spacing w:val="-1"/>
          <w:w w:val="105"/>
        </w:rPr>
        <w:t> </w:t>
      </w:r>
      <w:r>
        <w:rPr>
          <w:w w:val="105"/>
        </w:rPr>
        <w:t>Model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  <w:tab/>
        <w:t>155</w:t>
      </w:r>
    </w:p>
    <w:p>
      <w:pPr>
        <w:spacing w:after="0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line="504" w:lineRule="auto" w:before="63"/>
        <w:ind w:left="4058" w:right="4387" w:firstLine="9"/>
        <w:jc w:val="center"/>
      </w:pPr>
      <w:bookmarkStart w:name="_TOC_250049" w:id="8"/>
      <w:r>
        <w:rPr>
          <w:color w:val="0D0F1A"/>
          <w:w w:val="105"/>
        </w:rPr>
        <w:t>CHAPTER ONE</w:t>
      </w:r>
      <w:r>
        <w:rPr>
          <w:color w:val="0D0F1A"/>
          <w:spacing w:val="1"/>
          <w:w w:val="105"/>
        </w:rPr>
        <w:t> </w:t>
      </w:r>
      <w:bookmarkEnd w:id="8"/>
      <w:r>
        <w:rPr>
          <w:color w:val="0D0F1A"/>
        </w:rPr>
        <w:t>INTRODUCTION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62" w:lineRule="exact" w:before="0" w:after="0"/>
        <w:ind w:left="1422" w:right="0" w:hanging="721"/>
        <w:jc w:val="left"/>
        <w:rPr>
          <w:color w:val="0D0F1A"/>
        </w:rPr>
      </w:pPr>
      <w:bookmarkStart w:name="_TOC_250048" w:id="9"/>
      <w:r>
        <w:rPr>
          <w:color w:val="0D0F1A"/>
          <w:w w:val="105"/>
        </w:rPr>
        <w:t>Background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6"/>
          <w:w w:val="105"/>
        </w:rPr>
        <w:t> </w:t>
      </w:r>
      <w:bookmarkEnd w:id="9"/>
      <w:r>
        <w:rPr>
          <w:color w:val="0D0F1A"/>
          <w:w w:val="105"/>
        </w:rPr>
        <w:t>the Study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27"/>
        <w:jc w:val="both"/>
      </w:pPr>
      <w:r>
        <w:rPr>
          <w:color w:val="0D0F1A"/>
          <w:w w:val="105"/>
        </w:rPr>
        <w:t>English is the language of instruction and a subject of study across all the levels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education in Nigeria. It is used in primary and secondary schools, colleges of education,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polytechnics and universities. The main objectives of English language teaching are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give children permanent literacy and enable them to communicate effectively 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(Federal Republic of Nigeria, 2013). Hence, the English language is a tool with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some of the objectives of education could be achieved. Furthermore, 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is the lingua franca of Nigeria, hence, it filled the communication gap between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various ethnic groups. At the moment, a candidate must have a pass in the 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credit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level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qualify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admission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university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programmes. However, deficiency in grammar, lexis, and structure, and phonetics is one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limitations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encounter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 passing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examinations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Gambari,</w:t>
      </w:r>
      <w:r>
        <w:rPr>
          <w:spacing w:val="1"/>
          <w:w w:val="105"/>
        </w:rPr>
        <w:t> </w:t>
      </w:r>
      <w:r>
        <w:rPr>
          <w:w w:val="105"/>
        </w:rPr>
        <w:t>Kutigi</w:t>
      </w:r>
      <w:r>
        <w:rPr>
          <w:spacing w:val="5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Fagbemi,</w:t>
      </w:r>
      <w:r>
        <w:rPr>
          <w:spacing w:val="-6"/>
          <w:w w:val="105"/>
        </w:rPr>
        <w:t> </w:t>
      </w:r>
      <w:r>
        <w:rPr>
          <w:w w:val="105"/>
        </w:rPr>
        <w:t>2014)</w:t>
      </w:r>
    </w:p>
    <w:p>
      <w:pPr>
        <w:pStyle w:val="BodyText"/>
        <w:spacing w:line="501" w:lineRule="auto"/>
        <w:ind w:left="701" w:right="1017" w:firstLine="828"/>
        <w:jc w:val="both"/>
      </w:pPr>
      <w:r>
        <w:rPr>
          <w:color w:val="0D0F1A"/>
          <w:w w:val="105"/>
        </w:rPr>
        <w:t>Despite the importance of the English language to all subjects in Nigeria,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 of senior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 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 at the national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 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 is not encouraging. This situation has attracted different comments from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parents, teachers and other stakeholders. In a Word Bank report, Nigerian graduates were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scored very low due to poor abilities in oral and written expressions in the 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(</w:t>
      </w:r>
      <w:r>
        <w:rPr>
          <w:w w:val="105"/>
        </w:rPr>
        <w:t>Majgaard &amp; Mingat, 2012)</w:t>
      </w:r>
      <w:r>
        <w:rPr>
          <w:color w:val="0D0F1A"/>
          <w:w w:val="105"/>
        </w:rPr>
        <w:t>. These graduates were taught the English language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and the use of English in their various universities, yet they were not proficient in the use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the 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language.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Consequently,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performance in the subject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has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continued to</w:t>
      </w:r>
    </w:p>
    <w:p>
      <w:pPr>
        <w:spacing w:after="0" w:line="501" w:lineRule="auto"/>
        <w:jc w:val="both"/>
        <w:sectPr>
          <w:footerReference w:type="default" r:id="rId6"/>
          <w:pgSz w:w="12240" w:h="15840"/>
          <w:pgMar w:footer="1012" w:header="0" w:top="1380" w:bottom="1200" w:left="1460" w:right="420"/>
          <w:pgNumType w:start="1"/>
        </w:sectPr>
      </w:pPr>
    </w:p>
    <w:p>
      <w:pPr>
        <w:pStyle w:val="BodyText"/>
        <w:spacing w:line="499" w:lineRule="auto" w:before="82"/>
        <w:ind w:left="701" w:right="1011"/>
        <w:jc w:val="both"/>
      </w:pP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 adversely affected 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Furthermore,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Egwuchukwu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(2012)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reported that poor performance in the English language has a spill-over effect on 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subjects.</w:t>
      </w:r>
    </w:p>
    <w:p>
      <w:pPr>
        <w:pStyle w:val="BodyText"/>
        <w:spacing w:line="501" w:lineRule="auto" w:before="6"/>
        <w:ind w:left="701" w:right="1017" w:firstLine="720"/>
        <w:jc w:val="both"/>
      </w:pPr>
      <w:r>
        <w:rPr>
          <w:color w:val="0D0F1A"/>
          <w:w w:val="105"/>
        </w:rPr>
        <w:t>Th</w:t>
      </w:r>
      <w:r>
        <w:rPr>
          <w:w w:val="105"/>
        </w:rPr>
        <w:t>ere are many factors that can be attributed for the poor performance of students</w:t>
      </w:r>
      <w:r>
        <w:rPr>
          <w:spacing w:val="-59"/>
          <w:w w:val="105"/>
        </w:rPr>
        <w:t> </w:t>
      </w:r>
      <w:r>
        <w:rPr>
          <w:w w:val="105"/>
        </w:rPr>
        <w:t>in the English language at the secondary school level in Nigeria. Lawal (2019) and</w:t>
      </w:r>
      <w:r>
        <w:rPr>
          <w:spacing w:val="1"/>
          <w:w w:val="105"/>
        </w:rPr>
        <w:t> </w:t>
      </w:r>
      <w:r>
        <w:rPr>
          <w:w w:val="105"/>
        </w:rPr>
        <w:t>Olaleye,</w:t>
      </w:r>
      <w:r>
        <w:rPr>
          <w:spacing w:val="1"/>
          <w:w w:val="105"/>
        </w:rPr>
        <w:t> </w:t>
      </w:r>
      <w:r>
        <w:rPr>
          <w:w w:val="105"/>
        </w:rPr>
        <w:t>Ajayi,</w:t>
      </w:r>
      <w:r>
        <w:rPr>
          <w:spacing w:val="1"/>
          <w:w w:val="105"/>
        </w:rPr>
        <w:t> </w:t>
      </w:r>
      <w:r>
        <w:rPr>
          <w:w w:val="105"/>
        </w:rPr>
        <w:t>Oyebola,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Ajayi</w:t>
      </w:r>
      <w:r>
        <w:rPr>
          <w:spacing w:val="1"/>
          <w:w w:val="105"/>
        </w:rPr>
        <w:t> </w:t>
      </w:r>
      <w:r>
        <w:rPr>
          <w:w w:val="105"/>
        </w:rPr>
        <w:t>(2017)</w:t>
      </w:r>
      <w:r>
        <w:rPr>
          <w:spacing w:val="1"/>
          <w:w w:val="105"/>
        </w:rPr>
        <w:t> </w:t>
      </w:r>
      <w:r>
        <w:rPr>
          <w:w w:val="105"/>
        </w:rPr>
        <w:t>identified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absence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1"/>
          <w:w w:val="105"/>
        </w:rPr>
        <w:t> </w:t>
      </w:r>
      <w:r>
        <w:rPr>
          <w:w w:val="105"/>
        </w:rPr>
        <w:t>environment, ill-equipped classrooms, and over-crowded classrooms as factors that have</w:t>
      </w:r>
      <w:r>
        <w:rPr>
          <w:spacing w:val="1"/>
          <w:w w:val="105"/>
        </w:rPr>
        <w:t> </w:t>
      </w:r>
      <w:r>
        <w:rPr>
          <w:w w:val="105"/>
        </w:rPr>
        <w:t>contributed to this situation. The implication of over-crowded classrooms, poor teaching</w:t>
      </w:r>
      <w:r>
        <w:rPr>
          <w:spacing w:val="1"/>
          <w:w w:val="105"/>
        </w:rPr>
        <w:t> </w:t>
      </w:r>
      <w:r>
        <w:rPr>
          <w:w w:val="105"/>
        </w:rPr>
        <w:t>methods and lack of language laboratory and other learning materials are leading to</w:t>
      </w:r>
      <w:r>
        <w:rPr>
          <w:spacing w:val="1"/>
          <w:w w:val="105"/>
        </w:rPr>
        <w:t> </w:t>
      </w:r>
      <w:r>
        <w:rPr>
          <w:w w:val="105"/>
        </w:rPr>
        <w:t>restiveness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management.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Thompson,</w:t>
      </w:r>
      <w:r>
        <w:rPr>
          <w:spacing w:val="1"/>
          <w:w w:val="105"/>
        </w:rPr>
        <w:t> </w:t>
      </w:r>
      <w:r>
        <w:rPr>
          <w:w w:val="105"/>
        </w:rPr>
        <w:t>Morton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Storch</w:t>
      </w:r>
      <w:r>
        <w:rPr>
          <w:spacing w:val="-5"/>
          <w:w w:val="105"/>
        </w:rPr>
        <w:t> </w:t>
      </w:r>
      <w:r>
        <w:rPr>
          <w:w w:val="105"/>
        </w:rPr>
        <w:t>(2013)</w:t>
      </w:r>
      <w:r>
        <w:rPr>
          <w:spacing w:val="-1"/>
          <w:w w:val="105"/>
        </w:rPr>
        <w:t> </w:t>
      </w:r>
      <w:r>
        <w:rPr>
          <w:w w:val="105"/>
        </w:rPr>
        <w:t>reported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technology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could</w:t>
      </w:r>
      <w:r>
        <w:rPr>
          <w:spacing w:val="-4"/>
          <w:w w:val="105"/>
        </w:rPr>
        <w:t> </w:t>
      </w:r>
      <w:r>
        <w:rPr>
          <w:w w:val="105"/>
        </w:rPr>
        <w:t>enhance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  <w:r>
        <w:rPr>
          <w:spacing w:val="-5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had not</w:t>
      </w:r>
      <w:r>
        <w:rPr>
          <w:spacing w:val="1"/>
          <w:w w:val="105"/>
        </w:rPr>
        <w:t> </w:t>
      </w:r>
      <w:r>
        <w:rPr>
          <w:w w:val="105"/>
        </w:rPr>
        <w:t>been effectively utilized in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schools in Nigeria.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Egwuchukwu (2012) blames students‟ poor performance on the inconsistency in the</w:t>
      </w:r>
      <w:r>
        <w:rPr>
          <w:spacing w:val="1"/>
          <w:w w:val="105"/>
        </w:rPr>
        <w:t> </w:t>
      </w:r>
      <w:r>
        <w:rPr>
          <w:w w:val="105"/>
        </w:rPr>
        <w:t>curriculum. She argued that a major feature of English language teaching and learning in</w:t>
      </w:r>
      <w:r>
        <w:rPr>
          <w:spacing w:val="-58"/>
          <w:w w:val="105"/>
        </w:rPr>
        <w:t> </w:t>
      </w:r>
      <w:r>
        <w:rPr>
          <w:w w:val="105"/>
        </w:rPr>
        <w:t>Nigeria</w:t>
      </w:r>
      <w:r>
        <w:rPr>
          <w:spacing w:val="1"/>
          <w:w w:val="105"/>
        </w:rPr>
        <w:t> </w:t>
      </w:r>
      <w:r>
        <w:rPr>
          <w:w w:val="105"/>
        </w:rPr>
        <w:t>is that the curriculum is</w:t>
      </w:r>
      <w:r>
        <w:rPr>
          <w:spacing w:val="1"/>
          <w:w w:val="105"/>
        </w:rPr>
        <w:t> </w:t>
      </w:r>
      <w:r>
        <w:rPr>
          <w:w w:val="105"/>
        </w:rPr>
        <w:t>constantly</w:t>
      </w:r>
      <w:r>
        <w:rPr>
          <w:spacing w:val="1"/>
          <w:w w:val="105"/>
        </w:rPr>
        <w:t> </w:t>
      </w:r>
      <w:r>
        <w:rPr>
          <w:w w:val="105"/>
        </w:rPr>
        <w:t>changed in line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ideas and in</w:t>
      </w:r>
      <w:r>
        <w:rPr>
          <w:spacing w:val="1"/>
          <w:w w:val="105"/>
        </w:rPr>
        <w:t> </w:t>
      </w:r>
      <w:r>
        <w:rPr>
          <w:w w:val="105"/>
        </w:rPr>
        <w:t>response to the classroom, sociological and political realities of the time. Adeyele and</w:t>
      </w:r>
      <w:r>
        <w:rPr>
          <w:spacing w:val="1"/>
          <w:w w:val="105"/>
        </w:rPr>
        <w:t> </w:t>
      </w:r>
      <w:r>
        <w:rPr>
          <w:w w:val="105"/>
        </w:rPr>
        <w:t>Yusuff (2012) lamented that frequent use of lecture method in teaching and learning in</w:t>
      </w:r>
      <w:r>
        <w:rPr>
          <w:spacing w:val="1"/>
          <w:w w:val="105"/>
        </w:rPr>
        <w:t> </w:t>
      </w:r>
      <w:r>
        <w:rPr>
          <w:w w:val="105"/>
        </w:rPr>
        <w:t>most schools does not provide for the sequence of learning experiences. Furthermore,</w:t>
      </w:r>
      <w:r>
        <w:rPr>
          <w:spacing w:val="1"/>
          <w:w w:val="105"/>
        </w:rPr>
        <w:t> </w:t>
      </w:r>
      <w:r>
        <w:rPr>
          <w:w w:val="105"/>
        </w:rPr>
        <w:t>Gambari,</w:t>
      </w:r>
      <w:r>
        <w:rPr>
          <w:spacing w:val="1"/>
          <w:w w:val="105"/>
        </w:rPr>
        <w:t> </w:t>
      </w:r>
      <w:r>
        <w:rPr>
          <w:w w:val="105"/>
        </w:rPr>
        <w:t>Olumba,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Gbodi,</w:t>
      </w:r>
      <w:r>
        <w:rPr>
          <w:spacing w:val="1"/>
          <w:w w:val="105"/>
        </w:rPr>
        <w:t> </w:t>
      </w:r>
      <w:r>
        <w:rPr>
          <w:w w:val="105"/>
        </w:rPr>
        <w:t>(2012)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of teaching</w:t>
      </w:r>
      <w:r>
        <w:rPr>
          <w:spacing w:val="1"/>
          <w:w w:val="105"/>
        </w:rPr>
        <w:t> </w:t>
      </w:r>
      <w:r>
        <w:rPr>
          <w:w w:val="105"/>
        </w:rPr>
        <w:t>employed by secondary school teachers is one of the factors responsible for mass failure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English language.</w:t>
      </w:r>
    </w:p>
    <w:p>
      <w:pPr>
        <w:pStyle w:val="BodyText"/>
        <w:spacing w:line="504" w:lineRule="auto"/>
        <w:ind w:left="701" w:right="1028" w:firstLine="720"/>
        <w:jc w:val="both"/>
      </w:pPr>
      <w:r>
        <w:rPr>
          <w:color w:val="0D0F1A"/>
          <w:w w:val="105"/>
        </w:rPr>
        <w:t>There are different aspects of the English language offered in secondary schools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18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include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grammar,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lexis,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20"/>
          <w:w w:val="105"/>
        </w:rPr>
        <w:t> </w:t>
      </w:r>
      <w:r>
        <w:rPr>
          <w:color w:val="0D0F1A"/>
          <w:w w:val="105"/>
        </w:rPr>
        <w:t>structure,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writing,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reading,</w:t>
      </w:r>
      <w:r>
        <w:rPr>
          <w:color w:val="0D0F1A"/>
          <w:spacing w:val="9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phonetics.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8"/>
        <w:jc w:val="both"/>
      </w:pPr>
      <w:r>
        <w:rPr>
          <w:color w:val="0D0F1A"/>
          <w:w w:val="105"/>
        </w:rPr>
        <w:t>Grammar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 collection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rules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explain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how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 majority 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people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speak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write.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deals with different kinds of work that words do in a sentence. Grammar could be said to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change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words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undergo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express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different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meanings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correct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arrangement of words in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sentence (Aina, Ogundele, &amp; Olanipekun, 2013). It also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studies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way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words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morphemes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join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form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meaningful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sentences.</w:t>
      </w:r>
    </w:p>
    <w:p>
      <w:pPr>
        <w:pStyle w:val="BodyText"/>
        <w:spacing w:line="501" w:lineRule="auto"/>
        <w:ind w:left="701" w:right="1007" w:firstLine="720"/>
        <w:jc w:val="both"/>
      </w:pPr>
      <w:r>
        <w:rPr>
          <w:color w:val="0D0F1A"/>
          <w:w w:val="105"/>
        </w:rPr>
        <w:t>Lexis,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hand,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refers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vocabulary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Lexis  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important in language learning; it constitutes words in the language which are used 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expressing ideas and meaning. It is taught as vocabulary development (AminAfshar, &amp;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Mojavezi, 2017). Writing is another aspect of the English language. It is a piece of prose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devoted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particular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essay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communication. The rules of writing include grammar, spelling, and punctuation. It tests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ability of one to write grammatically correct sentences. Reading refers to the physical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and mental processes involved in communication between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writer and a reader. It may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30"/>
          <w:w w:val="105"/>
        </w:rPr>
        <w:t> </w:t>
      </w:r>
      <w:r>
        <w:rPr>
          <w:color w:val="0D0F1A"/>
          <w:w w:val="105"/>
        </w:rPr>
        <w:t>seen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23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27"/>
          <w:w w:val="105"/>
        </w:rPr>
        <w:t> </w:t>
      </w:r>
      <w:r>
        <w:rPr>
          <w:color w:val="0D0F1A"/>
          <w:w w:val="105"/>
        </w:rPr>
        <w:t>delivery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30"/>
          <w:w w:val="105"/>
        </w:rPr>
        <w:t> </w:t>
      </w:r>
      <w:r>
        <w:rPr>
          <w:color w:val="0D0F1A"/>
          <w:w w:val="105"/>
        </w:rPr>
        <w:t>written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text</w:t>
      </w:r>
      <w:r>
        <w:rPr>
          <w:color w:val="0D0F1A"/>
          <w:spacing w:val="28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Rahimi</w:t>
      </w:r>
      <w:r>
        <w:rPr>
          <w:spacing w:val="27"/>
          <w:w w:val="105"/>
        </w:rPr>
        <w:t> </w:t>
      </w:r>
      <w:r>
        <w:rPr>
          <w:w w:val="105"/>
        </w:rPr>
        <w:t>&amp;</w:t>
      </w:r>
      <w:r>
        <w:rPr>
          <w:spacing w:val="24"/>
          <w:w w:val="105"/>
        </w:rPr>
        <w:t> </w:t>
      </w:r>
      <w:r>
        <w:rPr>
          <w:w w:val="105"/>
        </w:rPr>
        <w:t>Taheri</w:t>
      </w:r>
      <w:r>
        <w:rPr>
          <w:spacing w:val="27"/>
          <w:w w:val="105"/>
        </w:rPr>
        <w:t> </w:t>
      </w:r>
      <w:r>
        <w:rPr>
          <w:w w:val="105"/>
        </w:rPr>
        <w:t>(2016)</w:t>
      </w:r>
      <w:r>
        <w:rPr>
          <w:color w:val="0D0F1A"/>
          <w:w w:val="105"/>
        </w:rPr>
        <w:t>.</w:t>
      </w:r>
      <w:r>
        <w:rPr>
          <w:color w:val="0D0F1A"/>
          <w:spacing w:val="19"/>
          <w:w w:val="105"/>
        </w:rPr>
        <w:t> </w:t>
      </w:r>
      <w:r>
        <w:rPr>
          <w:color w:val="0D0F1A"/>
          <w:w w:val="105"/>
        </w:rPr>
        <w:t>Gomaa</w:t>
      </w:r>
      <w:r>
        <w:rPr>
          <w:color w:val="0D0F1A"/>
          <w:spacing w:val="31"/>
          <w:w w:val="105"/>
        </w:rPr>
        <w:t> </w:t>
      </w:r>
      <w:r>
        <w:rPr>
          <w:color w:val="0D0F1A"/>
          <w:w w:val="105"/>
        </w:rPr>
        <w:t>(2015)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sees reading as the recognition and conscious reproduction of writing or printed symbols,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letters, words, word groups, and sentences either mentally or vocally through eye 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finger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contact.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color w:val="0D0F1A"/>
          <w:w w:val="105"/>
        </w:rPr>
        <w:t>Oral English is taught as phonetics. Phonetics concerns itself with the production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classification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speech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sound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deals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listening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hearing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speaking. A sound that has not been heard correctly cannot be reproduced correctly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except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chance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(Negari,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Azizi,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Arani,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2018).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deficient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pronunciation will have difficulty in communicating orally. Listening comprehension 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an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aspect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English.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involves</w:t>
      </w:r>
      <w:r>
        <w:rPr>
          <w:color w:val="0D0F1A"/>
          <w:spacing w:val="13"/>
          <w:w w:val="105"/>
        </w:rPr>
        <w:t> </w:t>
      </w:r>
      <w:r>
        <w:rPr>
          <w:color w:val="0D0F1A"/>
          <w:w w:val="105"/>
        </w:rPr>
        <w:t>sound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discrimination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development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ear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color w:val="0D0F1A"/>
          <w:w w:val="105"/>
        </w:rPr>
        <w:t>and memory association as well as sustained listening and recognition of speech sounds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vowels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consonants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(NematTabrizi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Saber,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2016).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Looking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composition of Oral English, it could be deduced that it has not been given proper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attention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Nigerian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schools.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Ola-Busari (2014) </w:t>
      </w:r>
      <w:r>
        <w:rPr>
          <w:color w:val="0D0F1A"/>
          <w:w w:val="105"/>
        </w:rPr>
        <w:t>analysed </w:t>
      </w:r>
      <w:r>
        <w:rPr>
          <w:w w:val="105"/>
        </w:rPr>
        <w:t>state of English language teaching and learning in</w:t>
      </w:r>
      <w:r>
        <w:rPr>
          <w:spacing w:val="1"/>
          <w:w w:val="105"/>
        </w:rPr>
        <w:t> </w:t>
      </w:r>
      <w:r>
        <w:rPr>
          <w:w w:val="105"/>
        </w:rPr>
        <w:t>Nigeria and Namibia and </w:t>
      </w:r>
      <w:r>
        <w:rPr>
          <w:color w:val="0D0F1A"/>
          <w:w w:val="105"/>
        </w:rPr>
        <w:t>observed that the teaching of Oral English has been neglected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 Nigerian schools because most teachers of English language are not familiar with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basic sound systems of English language which are consonants, vowels, stress,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intonation. It is possible that the inability of most teachers to teach Oral English could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contribute to students‟ poor performance in English language examination. To support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this assertion, </w:t>
      </w:r>
      <w:r>
        <w:rPr>
          <w:w w:val="105"/>
        </w:rPr>
        <w:t>Momoh (2013) </w:t>
      </w:r>
      <w:r>
        <w:rPr>
          <w:color w:val="0D0F1A"/>
          <w:w w:val="105"/>
        </w:rPr>
        <w:t>notes that most teachers lack the basic training required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teaching of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English.</w:t>
      </w:r>
    </w:p>
    <w:p>
      <w:pPr>
        <w:pStyle w:val="BodyText"/>
        <w:spacing w:line="501" w:lineRule="auto"/>
        <w:ind w:left="701" w:right="1016" w:firstLine="799"/>
        <w:jc w:val="both"/>
      </w:pPr>
      <w:r>
        <w:rPr>
          <w:color w:val="0D0F1A"/>
          <w:w w:val="105"/>
        </w:rPr>
        <w:t>One of the linguistic factors that affect the performance of students in 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is the interference phenomenon experienced by second language learners as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result of the linguistic elements present or absent in the mother tongue (</w:t>
      </w:r>
      <w:r>
        <w:rPr>
          <w:w w:val="105"/>
        </w:rPr>
        <w:t>Sa‟ad, &amp; Usman,</w:t>
      </w:r>
      <w:r>
        <w:rPr>
          <w:spacing w:val="-58"/>
          <w:w w:val="105"/>
        </w:rPr>
        <w:t> </w:t>
      </w:r>
      <w:r>
        <w:rPr>
          <w:w w:val="105"/>
        </w:rPr>
        <w:t>2014)</w:t>
      </w:r>
      <w:r>
        <w:rPr>
          <w:color w:val="0D0F1A"/>
          <w:w w:val="105"/>
        </w:rPr>
        <w:t>). Despite that, Oribabor (2014) pointed out that successful learners should be able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 produce their thoughts in a way that will make their messages intelligible to native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speakers.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phenomenon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interference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transfer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mastery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elements of the first language into the use and expression of the English language (L2).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Very often, the student transfers the pronunciation, stress, rhythm and intonation patterns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 the L1 to the language production of the second language (L2) thereby committing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serious errors in the English language. L1, according to language classification, is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native</w:t>
      </w:r>
      <w:r>
        <w:rPr>
          <w:color w:val="0D0F1A"/>
          <w:spacing w:val="56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first</w:t>
      </w:r>
      <w:r>
        <w:rPr>
          <w:color w:val="0D0F1A"/>
          <w:spacing w:val="52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56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48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56"/>
          <w:w w:val="105"/>
        </w:rPr>
        <w:t> </w:t>
      </w:r>
      <w:r>
        <w:rPr>
          <w:color w:val="0D0F1A"/>
          <w:w w:val="105"/>
        </w:rPr>
        <w:t>child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5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48"/>
          <w:w w:val="105"/>
        </w:rPr>
        <w:t> </w:t>
      </w:r>
      <w:r>
        <w:rPr>
          <w:color w:val="0D0F1A"/>
          <w:w w:val="105"/>
        </w:rPr>
        <w:t>usually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his</w:t>
      </w:r>
      <w:r>
        <w:rPr>
          <w:color w:val="0D0F1A"/>
          <w:spacing w:val="55"/>
          <w:w w:val="105"/>
        </w:rPr>
        <w:t> </w:t>
      </w:r>
      <w:r>
        <w:rPr>
          <w:color w:val="0D0F1A"/>
          <w:w w:val="105"/>
        </w:rPr>
        <w:t>mother</w:t>
      </w:r>
      <w:r>
        <w:rPr>
          <w:color w:val="0D0F1A"/>
          <w:spacing w:val="55"/>
          <w:w w:val="105"/>
        </w:rPr>
        <w:t> </w:t>
      </w:r>
      <w:r>
        <w:rPr>
          <w:color w:val="0D0F1A"/>
          <w:w w:val="105"/>
        </w:rPr>
        <w:t>tongue</w:t>
      </w:r>
      <w:r>
        <w:rPr>
          <w:color w:val="0D0F1A"/>
          <w:spacing w:val="56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54"/>
          <w:w w:val="105"/>
        </w:rPr>
        <w:t> </w:t>
      </w:r>
      <w:r>
        <w:rPr>
          <w:color w:val="0D0F1A"/>
          <w:w w:val="105"/>
        </w:rPr>
        <w:t>his</w:t>
      </w:r>
      <w:r>
        <w:rPr>
          <w:color w:val="0D0F1A"/>
          <w:spacing w:val="49"/>
          <w:w w:val="105"/>
        </w:rPr>
        <w:t> </w:t>
      </w:r>
      <w:r>
        <w:rPr>
          <w:color w:val="0D0F1A"/>
          <w:w w:val="105"/>
        </w:rPr>
        <w:t>early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4"/>
        <w:jc w:val="both"/>
      </w:pPr>
      <w:r>
        <w:rPr>
          <w:color w:val="0D0F1A"/>
          <w:w w:val="105"/>
        </w:rPr>
        <w:t>childhood language (Thompson, Morton, &amp; Storch, 2013). It is the first language a child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uses in communication. The second language, on the other hand, refers to a non-native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language. The term second language (L2) points to the fact that the person already has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first language. To overcome the interference of L1, information and communication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(ICT)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could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Oral English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(UNESCO,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2004).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color w:val="0D0F1A"/>
          <w:w w:val="105"/>
        </w:rPr>
        <w:t>Information and communication technology (ICT) generally refers to the diverse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set of technological tools and resources used to communicate, create, disseminate, store,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 manage information (Asan &amp; Montague, 2014)). The emergence of information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 technology marks the beginning of various forms of systematic 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 learning in education. ICT has revolutionalised all aspects of education and it gave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birth to an electronic way of doing things such as e-learning, e-teaching, e-journal, e-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campus,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e-library,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e-registration,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e-examination,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among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Furthermore,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ICT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promotes the student-centred approach of teaching and learning such as 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learning, 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among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others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(Sánchez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Alemán,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2011).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color w:val="0D0F1A"/>
          <w:w w:val="105"/>
        </w:rPr>
        <w:t>The student-centred approach supported by instructional media could enhance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effective teaching and learning (Gambari &amp; Yusuf, 2015). The flipped classroom model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 one of the recent instructional strategies that can be explored to enhance students‟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 in the English language. A flipped classroom is a student-centered task-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based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activity-based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provides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several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advantages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 (Johnson &amp; Renner, 2012). It can assist the student to enhance the skills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communication, interpersonal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social relationship,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cooperation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sharing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caring,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openness, flexibility, adaptability, knowledge retention, higher-order critical thinking. 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35"/>
          <w:w w:val="105"/>
        </w:rPr>
        <w:t> </w:t>
      </w:r>
      <w:r>
        <w:rPr>
          <w:color w:val="0D0F1A"/>
          <w:w w:val="105"/>
        </w:rPr>
        <w:t>method</w:t>
      </w:r>
      <w:r>
        <w:rPr>
          <w:color w:val="0D0F1A"/>
          <w:spacing w:val="29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30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28"/>
          <w:w w:val="105"/>
        </w:rPr>
        <w:t> </w:t>
      </w:r>
      <w:r>
        <w:rPr>
          <w:color w:val="0D0F1A"/>
          <w:w w:val="105"/>
        </w:rPr>
        <w:t>work</w:t>
      </w:r>
      <w:r>
        <w:rPr>
          <w:color w:val="0D0F1A"/>
          <w:spacing w:val="29"/>
          <w:w w:val="105"/>
        </w:rPr>
        <w:t> </w:t>
      </w:r>
      <w:r>
        <w:rPr>
          <w:color w:val="0D0F1A"/>
          <w:w w:val="105"/>
        </w:rPr>
        <w:t>together</w:t>
      </w:r>
      <w:r>
        <w:rPr>
          <w:color w:val="0D0F1A"/>
          <w:spacing w:val="27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30"/>
          <w:w w:val="105"/>
        </w:rPr>
        <w:t> </w:t>
      </w:r>
      <w:r>
        <w:rPr>
          <w:color w:val="0D0F1A"/>
          <w:w w:val="105"/>
        </w:rPr>
        <w:t>small</w:t>
      </w:r>
      <w:r>
        <w:rPr>
          <w:color w:val="0D0F1A"/>
          <w:spacing w:val="26"/>
          <w:w w:val="105"/>
        </w:rPr>
        <w:t> </w:t>
      </w:r>
      <w:r>
        <w:rPr>
          <w:color w:val="0D0F1A"/>
          <w:w w:val="105"/>
        </w:rPr>
        <w:t>groups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towards</w:t>
      </w:r>
      <w:r>
        <w:rPr>
          <w:color w:val="0D0F1A"/>
          <w:spacing w:val="28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35"/>
          <w:w w:val="105"/>
        </w:rPr>
        <w:t> </w:t>
      </w:r>
      <w:r>
        <w:rPr>
          <w:color w:val="0D0F1A"/>
          <w:w w:val="105"/>
        </w:rPr>
        <w:t>common</w:t>
      </w:r>
      <w:r>
        <w:rPr>
          <w:color w:val="0D0F1A"/>
          <w:spacing w:val="29"/>
          <w:w w:val="105"/>
        </w:rPr>
        <w:t> </w:t>
      </w:r>
      <w:r>
        <w:rPr>
          <w:color w:val="0D0F1A"/>
          <w:w w:val="105"/>
        </w:rPr>
        <w:t>goal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3"/>
        <w:jc w:val="both"/>
      </w:pPr>
      <w:r>
        <w:rPr>
          <w:color w:val="0D0F1A"/>
          <w:w w:val="105"/>
        </w:rPr>
        <w:t>(Green,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2012).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through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work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together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task,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exchange their views, experiences, opinions, discuss and negotiate strategies, actions and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results (Strayer, 2012). These actions can provide students with the opportunity to assist,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explain, teach, understand, review and influence each other. By developing a community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 learners, flipped classroom could also provide the opportunity to combine the special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abilities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everyone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achieve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goal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through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means.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achievement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common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goal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shared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among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all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group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members.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teacher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acts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coach, mentor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facilitator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process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(Johnson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Renner,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2012).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color w:val="0D0F1A"/>
          <w:w w:val="105"/>
        </w:rPr>
        <w:t>A teacher leads in class discussions, while activities can be students led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 might create their content, engage in independent problem solving or work 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some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inquiry-based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activities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small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groups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putting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into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practice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what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learned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from their preparation. Teachers move around the classroom answering questions, asking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probing questions from students to uncover misconceptions, working with small groups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guiding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overall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experience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(Green,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2012).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There are four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common key elements, according to Brame (2013) which 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indicative of a flipped classroom. These elements are opportunities for students to gain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first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exposure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before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class;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an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incentive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prepare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class;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mechanism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to assess students‟ understanding; and in-classes activities that focus on higher-level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cognitive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activities.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These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elements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backbone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each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one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 these is tied to an important learning principle that makes the flipped classroom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potential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method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improve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classrooms</w:t>
      </w:r>
      <w:r>
        <w:rPr>
          <w:color w:val="0D0F1A"/>
          <w:spacing w:val="38"/>
          <w:w w:val="105"/>
        </w:rPr>
        <w:t> </w:t>
      </w:r>
      <w:r>
        <w:rPr>
          <w:color w:val="0D0F1A"/>
          <w:w w:val="105"/>
        </w:rPr>
        <w:t>has</w:t>
      </w:r>
      <w:r>
        <w:rPr>
          <w:color w:val="0D0F1A"/>
          <w:spacing w:val="41"/>
          <w:w w:val="105"/>
        </w:rPr>
        <w:t> </w:t>
      </w:r>
      <w:r>
        <w:rPr>
          <w:color w:val="0D0F1A"/>
          <w:w w:val="105"/>
        </w:rPr>
        <w:t>been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experimented</w:t>
      </w:r>
      <w:r>
        <w:rPr>
          <w:color w:val="0D0F1A"/>
          <w:spacing w:val="3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41"/>
          <w:w w:val="105"/>
        </w:rPr>
        <w:t> </w:t>
      </w:r>
      <w:r>
        <w:rPr>
          <w:color w:val="0D0F1A"/>
          <w:w w:val="105"/>
        </w:rPr>
        <w:t>different</w:t>
      </w:r>
      <w:r>
        <w:rPr>
          <w:color w:val="0D0F1A"/>
          <w:spacing w:val="43"/>
          <w:w w:val="105"/>
        </w:rPr>
        <w:t> </w:t>
      </w:r>
      <w:r>
        <w:rPr>
          <w:color w:val="0D0F1A"/>
          <w:w w:val="105"/>
        </w:rPr>
        <w:t>subjects</w:t>
      </w:r>
      <w:r>
        <w:rPr>
          <w:color w:val="0D0F1A"/>
          <w:spacing w:val="38"/>
          <w:w w:val="105"/>
        </w:rPr>
        <w:t> </w:t>
      </w:r>
      <w:r>
        <w:rPr>
          <w:color w:val="0D0F1A"/>
          <w:w w:val="105"/>
        </w:rPr>
        <w:t>like</w:t>
      </w:r>
      <w:r>
        <w:rPr>
          <w:color w:val="0D0F1A"/>
          <w:spacing w:val="40"/>
          <w:w w:val="105"/>
        </w:rPr>
        <w:t> </w:t>
      </w:r>
      <w:r>
        <w:rPr>
          <w:color w:val="0D0F1A"/>
          <w:w w:val="105"/>
        </w:rPr>
        <w:t>Mathematics,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Chemistry,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8"/>
        <w:jc w:val="both"/>
      </w:pPr>
      <w:r>
        <w:rPr>
          <w:color w:val="0D0F1A"/>
          <w:w w:val="105"/>
        </w:rPr>
        <w:t>Physics,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Social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Sciences,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Humanity,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among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(Johnson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Renner,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2012).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color w:val="0D0F1A"/>
          <w:w w:val="105"/>
        </w:rPr>
        <w:t>There are many ways of applying the Flipped classroom strategy for teaching and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learning. Thakare (2018) identified eight major types of flipped classrooms: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Inverted Classroom, Micro Flipped Classroom, Discussion-Oriented Flipped Classroom,</w:t>
      </w:r>
      <w:r>
        <w:rPr>
          <w:spacing w:val="1"/>
          <w:w w:val="105"/>
        </w:rPr>
        <w:t> </w:t>
      </w:r>
      <w:r>
        <w:rPr>
          <w:w w:val="105"/>
        </w:rPr>
        <w:t>Demonstration-Based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Classroom,</w:t>
      </w:r>
      <w:r>
        <w:rPr>
          <w:spacing w:val="1"/>
          <w:w w:val="105"/>
        </w:rPr>
        <w:t> </w:t>
      </w:r>
      <w:r>
        <w:rPr>
          <w:w w:val="105"/>
        </w:rPr>
        <w:t>Faux-Flipped</w:t>
      </w:r>
      <w:r>
        <w:rPr>
          <w:spacing w:val="1"/>
          <w:w w:val="105"/>
        </w:rPr>
        <w:t> </w:t>
      </w:r>
      <w:r>
        <w:rPr>
          <w:w w:val="105"/>
        </w:rPr>
        <w:t>Classroom,</w:t>
      </w:r>
      <w:r>
        <w:rPr>
          <w:spacing w:val="1"/>
          <w:w w:val="105"/>
        </w:rPr>
        <w:t> </w:t>
      </w:r>
      <w:r>
        <w:rPr>
          <w:w w:val="105"/>
        </w:rPr>
        <w:t>Group-Based</w:t>
      </w:r>
      <w:r>
        <w:rPr>
          <w:spacing w:val="1"/>
          <w:w w:val="105"/>
        </w:rPr>
        <w:t> </w:t>
      </w:r>
      <w:r>
        <w:rPr>
          <w:w w:val="105"/>
        </w:rPr>
        <w:t>Flipped Classroom,</w:t>
      </w:r>
      <w:r>
        <w:rPr>
          <w:spacing w:val="1"/>
          <w:w w:val="105"/>
        </w:rPr>
        <w:t> </w:t>
      </w:r>
      <w:r>
        <w:rPr>
          <w:w w:val="105"/>
        </w:rPr>
        <w:t>Virtual Flipped Classroom, and Role-Reversal 2.0</w:t>
      </w:r>
      <w:r>
        <w:rPr>
          <w:spacing w:val="1"/>
          <w:w w:val="105"/>
        </w:rPr>
        <w:t> </w:t>
      </w:r>
      <w:r>
        <w:rPr>
          <w:w w:val="105"/>
        </w:rPr>
        <w:t>(Flipping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Teacher). </w:t>
      </w:r>
      <w:r>
        <w:rPr>
          <w:color w:val="0D0F1A"/>
          <w:w w:val="105"/>
        </w:rPr>
        <w:t>In this study, Group-Based Flipped Classroom and Normal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will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employed.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color w:val="0D0F1A"/>
          <w:w w:val="105"/>
        </w:rPr>
        <w:t>The group-based flipping model adds value to the learning experience through</w:t>
      </w:r>
      <w:r>
        <w:rPr>
          <w:color w:val="0D0F1A"/>
          <w:spacing w:val="1"/>
          <w:w w:val="105"/>
        </w:rPr>
        <w:t> </w:t>
      </w:r>
      <w:r>
        <w:rPr>
          <w:color w:val="0D0F1A"/>
          <w:spacing w:val="-1"/>
          <w:w w:val="105"/>
        </w:rPr>
        <w:t>student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interaction.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digest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resources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before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class</w:t>
      </w:r>
      <w:r>
        <w:rPr>
          <w:color w:val="0D0F1A"/>
          <w:spacing w:val="-1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work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teams to learn the material. This format encourages students to learn from one another. It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reinforces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soft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skills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specific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knowledge,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need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firm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grasp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subject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explain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peers.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This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similar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but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mode.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Collaborative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referred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 methodology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 which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learners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engage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 common task where individuals depend on one another and are accountable to one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another.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activities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include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group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projects, joint problem solving, debates, study teams, and others. These also include both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face-to-face conversation (Chiu,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2008) and computer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discussion (online forum,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rooms, among others). The following five major collaborative learning techniques were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identified by Cerbin (2010); Think</w:t>
      </w:r>
      <w:r>
        <w:rPr>
          <w:rFonts w:ascii="Cambria Math" w:hAnsi="Cambria Math"/>
          <w:color w:val="0D0F1A"/>
          <w:w w:val="105"/>
        </w:rPr>
        <w:t>‐</w:t>
      </w:r>
      <w:r>
        <w:rPr>
          <w:color w:val="0D0F1A"/>
          <w:w w:val="105"/>
        </w:rPr>
        <w:t>Pair</w:t>
      </w:r>
      <w:r>
        <w:rPr>
          <w:rFonts w:ascii="Cambria Math" w:hAnsi="Cambria Math"/>
          <w:color w:val="0D0F1A"/>
          <w:w w:val="105"/>
        </w:rPr>
        <w:t>‐</w:t>
      </w:r>
      <w:r>
        <w:rPr>
          <w:color w:val="0D0F1A"/>
          <w:w w:val="105"/>
        </w:rPr>
        <w:t>Share (TPS), Reciprocal Peer Tutoring (RPT),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Think</w:t>
      </w:r>
      <w:r>
        <w:rPr>
          <w:rFonts w:ascii="Cambria Math" w:hAnsi="Cambria Math"/>
          <w:color w:val="0D0F1A"/>
          <w:w w:val="105"/>
        </w:rPr>
        <w:t>‐</w:t>
      </w:r>
      <w:r>
        <w:rPr>
          <w:color w:val="0D0F1A"/>
          <w:w w:val="105"/>
        </w:rPr>
        <w:t>Aloud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Pair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Problem</w:t>
      </w:r>
      <w:r>
        <w:rPr>
          <w:color w:val="0D0F1A"/>
          <w:spacing w:val="17"/>
          <w:w w:val="105"/>
        </w:rPr>
        <w:t> </w:t>
      </w:r>
      <w:r>
        <w:rPr>
          <w:color w:val="0D0F1A"/>
          <w:w w:val="105"/>
        </w:rPr>
        <w:t>Solving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(TAPPS),</w:t>
      </w:r>
      <w:r>
        <w:rPr>
          <w:color w:val="0D0F1A"/>
          <w:spacing w:val="13"/>
          <w:w w:val="105"/>
        </w:rPr>
        <w:t> </w:t>
      </w:r>
      <w:r>
        <w:rPr>
          <w:color w:val="0D0F1A"/>
          <w:w w:val="105"/>
        </w:rPr>
        <w:t>Group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Grid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(GG)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Collaborative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6"/>
        <w:jc w:val="both"/>
      </w:pPr>
      <w:r>
        <w:rPr>
          <w:color w:val="0D0F1A"/>
          <w:w w:val="105"/>
        </w:rPr>
        <w:t>Writing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(CWS).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aforementioned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settings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dynamics and extent of collaboration mode. This study, therefore, dwelled on TPS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RPT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fully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explored.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Summarily,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collaborative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helps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development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high-level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thinking,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self-management,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leadership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skills,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irrespective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race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gender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(Cerbin,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2010).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color w:val="0D0F1A"/>
          <w:w w:val="105"/>
        </w:rPr>
        <w:t>Think-Pair-Share is a cooperative discussion strategy that emanates from three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stages of student action, with an emphasis on what students are to be doing at each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those stages (</w:t>
      </w:r>
      <w:r>
        <w:rPr>
          <w:w w:val="105"/>
        </w:rPr>
        <w:t>Gafoor, 2012</w:t>
      </w:r>
      <w:r>
        <w:rPr>
          <w:color w:val="0D0F1A"/>
          <w:w w:val="105"/>
        </w:rPr>
        <w:t>). This teaching-learning strategy works in three phases which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are Think, Pair, and Share. Firstly, Think: The teacher provokes students' thinking with a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question, prompt, or observation. The students should take a few minutes just to think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about the question. Secondly, Pair: Using a partner or a desk-mate, students pair up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talk about the answer each came up with. They compare their mental or written notes and</w:t>
      </w:r>
      <w:r>
        <w:rPr>
          <w:color w:val="0D0F1A"/>
          <w:spacing w:val="-59"/>
          <w:w w:val="105"/>
        </w:rPr>
        <w:t> </w:t>
      </w:r>
      <w:r>
        <w:rPr>
          <w:color w:val="0D0F1A"/>
          <w:w w:val="105"/>
        </w:rPr>
        <w:t>identify the answers they think are best, most convincing, or most unique based on their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exposure to the Flipped Classroom and finally, Share: After students talk in pairs for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few minutes, the teacher calls for pairs to share their thinking with the rest of the class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Khaji, 2010)</w:t>
      </w:r>
      <w:r>
        <w:rPr>
          <w:color w:val="0D0F1A"/>
          <w:w w:val="105"/>
        </w:rPr>
        <w:t>). This learning strategy promotes classroom participation by encouraging a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high degree of pupil response, rather than using a basic recitation method in which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poses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question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one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student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offers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response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Susan,2001</w:t>
      </w:r>
      <w:r>
        <w:rPr>
          <w:color w:val="0D0F1A"/>
          <w:w w:val="105"/>
        </w:rPr>
        <w:t>).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color w:val="0D0F1A"/>
          <w:w w:val="105"/>
        </w:rPr>
        <w:t>Reciprocal Peer Tutoring (RPT) is a form of collaborative learning in 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function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reciprocally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tutor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tutee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(Ogbuanya,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Bakare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Igweh,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2009).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In RPT, students share the contents of Oral-English among the group members and each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member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after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mastering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concepts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27"/>
          <w:w w:val="105"/>
        </w:rPr>
        <w:t> </w:t>
      </w:r>
      <w:r>
        <w:rPr>
          <w:color w:val="0D0F1A"/>
          <w:w w:val="105"/>
        </w:rPr>
        <w:t>watching</w:t>
      </w:r>
      <w:r>
        <w:rPr>
          <w:color w:val="0D0F1A"/>
          <w:spacing w:val="20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26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27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27"/>
          <w:w w:val="105"/>
        </w:rPr>
        <w:t> </w:t>
      </w:r>
      <w:r>
        <w:rPr>
          <w:color w:val="0D0F1A"/>
          <w:w w:val="105"/>
        </w:rPr>
        <w:t>instructional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3"/>
        <w:jc w:val="both"/>
      </w:pPr>
      <w:r>
        <w:rPr>
          <w:color w:val="0D0F1A"/>
          <w:w w:val="105"/>
        </w:rPr>
        <w:t>package in the flipped classroom, takes turns to teach the group members. This dual role,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according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Obiunu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(2008)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beneficial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because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enables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gain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from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preparation and the instruction in which tutors engage and from the instructions 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tutees receive. Reciprocal Peer Tutoring helps teachers to cope with challenges such 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limited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time,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multiple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curricular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requirements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appropriate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social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engagement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among learners.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color w:val="0D0F1A"/>
          <w:w w:val="105"/>
        </w:rPr>
        <w:t>Flipping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standard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format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watch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short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explanatory or tutorial video before the class. They then practice key concepts doing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exercises or debating while receiving personalized feedback. After the class, 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review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what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learned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expand their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knowledge.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color w:val="0D0F1A"/>
          <w:w w:val="105"/>
        </w:rPr>
        <w:t>The flipped classroom could be technology-driven because technology is one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key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components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(Pilten,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2016).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focuses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desired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outcome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makes 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technologies,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particularly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multimedia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provides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opportunities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multimedia techniques could include podcasting, video, and screencasting to provide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 contents outside the formal learning environment free from the traditional face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face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lecture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format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Marks,</w:t>
      </w:r>
      <w:r>
        <w:rPr>
          <w:spacing w:val="-5"/>
          <w:w w:val="105"/>
        </w:rPr>
        <w:t> </w:t>
      </w:r>
      <w:r>
        <w:rPr>
          <w:w w:val="105"/>
        </w:rPr>
        <w:t>2014</w:t>
      </w:r>
      <w:r>
        <w:rPr>
          <w:color w:val="0D0F1A"/>
          <w:w w:val="105"/>
        </w:rPr>
        <w:t>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In this study, pre-recorded video lectures were used for flip classroom. 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kind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multimedia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transmits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verbal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non-verbal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combination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Audio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Visual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materials.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develops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continuity 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thought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offers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reality of experience that stimulates self-activities on the part of the students </w:t>
      </w:r>
      <w:r>
        <w:rPr>
          <w:w w:val="105"/>
        </w:rPr>
        <w:t>(Engin,</w:t>
      </w:r>
      <w:r>
        <w:rPr>
          <w:spacing w:val="1"/>
          <w:w w:val="105"/>
        </w:rPr>
        <w:t> </w:t>
      </w:r>
      <w:r>
        <w:rPr>
          <w:w w:val="105"/>
        </w:rPr>
        <w:t>2014). </w:t>
      </w:r>
      <w:r>
        <w:rPr>
          <w:color w:val="0D0F1A"/>
          <w:w w:val="105"/>
        </w:rPr>
        <w:t>In the flipped environment of this nature, the teacher produces an instructional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package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44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34"/>
          <w:w w:val="105"/>
        </w:rPr>
        <w:t> </w:t>
      </w:r>
      <w:r>
        <w:rPr>
          <w:color w:val="0D0F1A"/>
          <w:w w:val="105"/>
        </w:rPr>
        <w:t>installed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43"/>
          <w:w w:val="105"/>
        </w:rPr>
        <w:t> </w:t>
      </w:r>
      <w:r>
        <w:rPr>
          <w:color w:val="0D0F1A"/>
          <w:w w:val="105"/>
        </w:rPr>
        <w:t>laptops</w:t>
      </w:r>
      <w:r>
        <w:rPr>
          <w:color w:val="0D0F1A"/>
          <w:spacing w:val="4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3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35"/>
          <w:w w:val="105"/>
        </w:rPr>
        <w:t> </w:t>
      </w:r>
      <w:r>
        <w:rPr>
          <w:color w:val="0D0F1A"/>
          <w:w w:val="105"/>
        </w:rPr>
        <w:t>learners</w:t>
      </w:r>
      <w:r>
        <w:rPr>
          <w:color w:val="0D0F1A"/>
          <w:spacing w:val="34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watch</w:t>
      </w:r>
      <w:r>
        <w:rPr>
          <w:color w:val="0D0F1A"/>
          <w:spacing w:val="37"/>
          <w:w w:val="105"/>
        </w:rPr>
        <w:t> </w:t>
      </w:r>
      <w:r>
        <w:rPr>
          <w:color w:val="0D0F1A"/>
          <w:w w:val="105"/>
        </w:rPr>
        <w:t>individually</w:t>
      </w:r>
      <w:r>
        <w:rPr>
          <w:color w:val="0D0F1A"/>
          <w:spacing w:val="42"/>
          <w:w w:val="105"/>
        </w:rPr>
        <w:t> </w:t>
      </w:r>
      <w:r>
        <w:rPr>
          <w:color w:val="0D0F1A"/>
          <w:w w:val="105"/>
        </w:rPr>
        <w:t>or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color w:val="0D0F1A"/>
          <w:w w:val="105"/>
        </w:rPr>
        <w:t>collaboratively. At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interval,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one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may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choose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stop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playing</w:t>
      </w:r>
      <w:r>
        <w:rPr>
          <w:color w:val="0D0F1A"/>
          <w:spacing w:val="-1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explain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certain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points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or probably wait until the end of the lesson. Learners have the opportunity to repeat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lesson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Strayer,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color w:val="0D0F1A"/>
          <w:w w:val="105"/>
        </w:rPr>
        <w:t>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provide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opportunity to assist, explain, teach, understand, review, influence each other thereby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enhance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motivational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situation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developing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community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learners.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Performance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student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displays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competencies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demonstrate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specific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skill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or knowledge.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notable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change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 as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result of their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exposure to the specific programme of instruction. It can also be seen as an act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achieving (accomplishment) or as a result gained by effort or as a great or heroic deed 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 the quality and quantity of a student‟s work feat. </w:t>
      </w:r>
      <w:r>
        <w:rPr>
          <w:w w:val="105"/>
        </w:rPr>
        <w:t>Waseka, Simatwa, and Okwach</w:t>
      </w:r>
      <w:r>
        <w:rPr>
          <w:spacing w:val="1"/>
          <w:w w:val="105"/>
        </w:rPr>
        <w:t> </w:t>
      </w:r>
      <w:r>
        <w:rPr>
          <w:w w:val="105"/>
        </w:rPr>
        <w:t>(2016) </w:t>
      </w:r>
      <w:r>
        <w:rPr>
          <w:color w:val="0D0F1A"/>
          <w:w w:val="105"/>
        </w:rPr>
        <w:t>reported that there is a positive correlation between good teaching approach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performance.</w:t>
      </w:r>
      <w:r>
        <w:rPr>
          <w:color w:val="0D0F1A"/>
          <w:spacing w:val="1"/>
          <w:w w:val="105"/>
        </w:rPr>
        <w:t> </w:t>
      </w:r>
      <w:r>
        <w:rPr>
          <w:color w:val="292425"/>
          <w:w w:val="105"/>
        </w:rPr>
        <w:t>Oluwatayo</w:t>
      </w:r>
      <w:r>
        <w:rPr>
          <w:color w:val="292425"/>
          <w:spacing w:val="1"/>
          <w:w w:val="105"/>
        </w:rPr>
        <w:t> </w:t>
      </w:r>
      <w:r>
        <w:rPr>
          <w:color w:val="292425"/>
          <w:w w:val="105"/>
        </w:rPr>
        <w:t>and Fatoba</w:t>
      </w:r>
      <w:r>
        <w:rPr>
          <w:color w:val="292425"/>
          <w:spacing w:val="1"/>
          <w:w w:val="105"/>
        </w:rPr>
        <w:t> </w:t>
      </w:r>
      <w:r>
        <w:rPr>
          <w:color w:val="292425"/>
          <w:w w:val="105"/>
        </w:rPr>
        <w:t>(2010)</w:t>
      </w:r>
      <w:r>
        <w:rPr>
          <w:color w:val="292425"/>
          <w:spacing w:val="1"/>
          <w:w w:val="105"/>
        </w:rPr>
        <w:t> </w:t>
      </w:r>
      <w:r>
        <w:rPr>
          <w:color w:val="0D0F1A"/>
          <w:w w:val="105"/>
        </w:rPr>
        <w:t>stated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organised in such a way and manner that all students in the class can achieve and retain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better.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color w:val="0D0F1A"/>
          <w:w w:val="105"/>
        </w:rPr>
        <w:t>Retention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ability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reproduce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learned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concept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need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arises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over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 while (</w:t>
      </w:r>
      <w:r>
        <w:rPr>
          <w:w w:val="105"/>
        </w:rPr>
        <w:t>Palmer, Maranba, &amp; Dancy, 2011)</w:t>
      </w:r>
      <w:r>
        <w:rPr>
          <w:color w:val="0D0F1A"/>
          <w:w w:val="105"/>
        </w:rPr>
        <w:t>. Students‟ performance in various subjects is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influenced by their retention abilities. Therefore, poor retention is one of the prevalent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problems among Nigerian secondary school students. This may be due to teachers‟ non-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use of instructional media to support their teaching. It was discovered that students‟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interest and retention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could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 aroused and retained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through the use of multimedia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instructional approaches (Adegoke, 2010). Starbek, Eriavec, and Peklai (2010) reported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 students acquired knowledge better, retained what they had leant, and improved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skills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through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use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appropriate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instructional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media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such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4"/>
        <w:jc w:val="both"/>
      </w:pPr>
      <w:r>
        <w:rPr>
          <w:color w:val="0D0F1A"/>
          <w:w w:val="105"/>
        </w:rPr>
        <w:t>as video instructional packages, computer-assisted instruction, multimedia among other.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impact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media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cut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across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males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females.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color w:val="0D0F1A"/>
          <w:w w:val="105"/>
        </w:rPr>
        <w:t>Gender issues have also been linked with academic performance and retention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 in several studies (Achebe, 2008; Gambari, Yaki, Gana, &amp; Ughovwa, 2014;</w:t>
      </w:r>
      <w:r>
        <w:rPr>
          <w:color w:val="0D0F1A"/>
          <w:spacing w:val="1"/>
          <w:w w:val="105"/>
        </w:rPr>
        <w:t> </w:t>
      </w:r>
      <w:r>
        <w:rPr>
          <w:w w:val="105"/>
        </w:rPr>
        <w:t>Ozofor,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Onos,</w:t>
      </w:r>
      <w:r>
        <w:rPr>
          <w:spacing w:val="1"/>
          <w:w w:val="105"/>
        </w:rPr>
        <w:t> </w:t>
      </w:r>
      <w:r>
        <w:rPr>
          <w:w w:val="105"/>
        </w:rPr>
        <w:t>2018;</w:t>
      </w:r>
      <w:r>
        <w:rPr>
          <w:spacing w:val="1"/>
          <w:w w:val="105"/>
        </w:rPr>
        <w:t> </w:t>
      </w:r>
      <w:r>
        <w:rPr>
          <w:w w:val="105"/>
        </w:rPr>
        <w:t>Umoru,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Adekunle,</w:t>
      </w:r>
      <w:r>
        <w:rPr>
          <w:spacing w:val="1"/>
          <w:w w:val="105"/>
        </w:rPr>
        <w:t> </w:t>
      </w:r>
      <w:r>
        <w:rPr>
          <w:w w:val="105"/>
        </w:rPr>
        <w:t>2019).</w:t>
      </w:r>
      <w:r>
        <w:rPr>
          <w:color w:val="0D0F1A"/>
          <w:w w:val="105"/>
        </w:rPr>
        <w:t>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Gender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differences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historically been held responsible for divergence in academic and career success. It has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been identified as one of the factors influencing students‟ performance in school subjects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Owodunni, &amp; Ogundola, 2013</w:t>
      </w:r>
      <w:r>
        <w:rPr>
          <w:color w:val="0D0F1A"/>
          <w:w w:val="105"/>
        </w:rPr>
        <w:t>). Several studies revealed that male students performed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better than female students in science, while others revealed otherwise. Some studies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could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not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establish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influence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exerted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gender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academic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performance. Certain researchers observed that children at elementary school, especially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females do fall behind males on standardized assessments (</w:t>
      </w:r>
      <w:r>
        <w:rPr>
          <w:w w:val="105"/>
        </w:rPr>
        <w:t>Safo,</w:t>
      </w:r>
      <w:r>
        <w:rPr>
          <w:spacing w:val="1"/>
          <w:w w:val="105"/>
        </w:rPr>
        <w:t> </w:t>
      </w:r>
      <w:r>
        <w:rPr>
          <w:w w:val="105"/>
        </w:rPr>
        <w:t>Ezenwa, &amp; Wushishi,</w:t>
      </w:r>
      <w:r>
        <w:rPr>
          <w:spacing w:val="1"/>
          <w:w w:val="105"/>
        </w:rPr>
        <w:t> </w:t>
      </w:r>
      <w:r>
        <w:rPr>
          <w:w w:val="105"/>
        </w:rPr>
        <w:t>2013</w:t>
      </w:r>
      <w:r>
        <w:rPr>
          <w:color w:val="0D0F1A"/>
          <w:w w:val="105"/>
        </w:rPr>
        <w:t>). Males always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outperform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elementary,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middle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high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science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(</w:t>
      </w:r>
      <w:r>
        <w:rPr>
          <w:color w:val="333333"/>
          <w:w w:val="105"/>
        </w:rPr>
        <w:t>Nosek,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Frederick,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Sriram,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Lindner,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Devos,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Ayala,…,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&amp;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Greenwald,</w:t>
      </w:r>
      <w:r>
        <w:rPr>
          <w:color w:val="333333"/>
          <w:spacing w:val="-58"/>
          <w:w w:val="105"/>
        </w:rPr>
        <w:t> </w:t>
      </w:r>
      <w:r>
        <w:rPr>
          <w:color w:val="333333"/>
          <w:w w:val="105"/>
        </w:rPr>
        <w:t>2009).</w:t>
      </w:r>
      <w:r>
        <w:rPr>
          <w:color w:val="0D0F1A"/>
          <w:w w:val="105"/>
        </w:rPr>
        <w:t>; </w:t>
      </w:r>
      <w:r>
        <w:rPr>
          <w:w w:val="105"/>
        </w:rPr>
        <w:t>Snyder, &amp; Dillow 2009</w:t>
      </w:r>
      <w:r>
        <w:rPr>
          <w:color w:val="0D0F1A"/>
          <w:w w:val="105"/>
        </w:rPr>
        <w:t>). This disparity between male and female achievement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continues at post-secondary education level where only a few women are less likely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major in the science disciplines (Anagbogu, &amp; Ezeliora, 2007; </w:t>
      </w:r>
      <w:r>
        <w:rPr>
          <w:w w:val="105"/>
        </w:rPr>
        <w:t>Owodunni, &amp; Ogundola,</w:t>
      </w:r>
      <w:r>
        <w:rPr>
          <w:spacing w:val="1"/>
          <w:w w:val="105"/>
        </w:rPr>
        <w:t> </w:t>
      </w:r>
      <w:r>
        <w:rPr>
          <w:w w:val="105"/>
        </w:rPr>
        <w:t>2013</w:t>
      </w:r>
      <w:r>
        <w:rPr>
          <w:color w:val="0D0F1A"/>
          <w:w w:val="105"/>
        </w:rPr>
        <w:t>;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Miyake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Kost–smith, Finkelstein, Pollock,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Cohen,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Ito, 2010).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color w:val="0D0F1A"/>
          <w:w w:val="105"/>
        </w:rPr>
        <w:t>At secondary school level in Niger State and the other Nigerian States in general,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 persistent failure in the English language especially in Oral English is attributed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 lack of language laboratory, teacher-centred instructional approach, lack of qualified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teachers,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lack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instructional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media,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among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others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(</w:t>
      </w:r>
      <w:r>
        <w:rPr>
          <w:w w:val="105"/>
        </w:rPr>
        <w:t>Yaki,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Babagana,</w:t>
      </w:r>
      <w:r>
        <w:rPr>
          <w:spacing w:val="-58"/>
          <w:w w:val="105"/>
        </w:rPr>
        <w:t> </w:t>
      </w:r>
      <w:r>
        <w:rPr>
          <w:w w:val="105"/>
        </w:rPr>
        <w:t>2016;</w:t>
      </w:r>
      <w:r>
        <w:rPr>
          <w:spacing w:val="7"/>
          <w:w w:val="105"/>
        </w:rPr>
        <w:t> </w:t>
      </w:r>
      <w:r>
        <w:rPr>
          <w:color w:val="0D0F1A"/>
          <w:w w:val="105"/>
        </w:rPr>
        <w:t>Gambari,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Kutigi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Fagbemi,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2014).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Annually,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13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West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6"/>
        <w:jc w:val="both"/>
      </w:pPr>
      <w:r>
        <w:rPr>
          <w:color w:val="0D0F1A"/>
          <w:w w:val="105"/>
        </w:rPr>
        <w:t>African Examinations Council (WAEC) and National Examinations Council (NECO)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examinations is less than 50% in the English language (WAEC, 2018). Therefore, 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 investigates the effects of flipped classroom models on senior secondary 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students‟ learning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outcomes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Minna,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Niger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State,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Nigeria.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8" w:after="0"/>
        <w:ind w:left="1422" w:right="0" w:hanging="721"/>
        <w:jc w:val="left"/>
      </w:pPr>
      <w:bookmarkStart w:name="_TOC_250047" w:id="10"/>
      <w:r>
        <w:rPr>
          <w:w w:val="105"/>
        </w:rPr>
        <w:t>Statement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bookmarkEnd w:id="10"/>
      <w:r>
        <w:rPr>
          <w:w w:val="105"/>
        </w:rPr>
        <w:t>Problem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1" w:lineRule="auto" w:before="1"/>
        <w:ind w:left="701" w:right="1012" w:firstLine="720"/>
        <w:jc w:val="both"/>
      </w:pP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official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instruction in schools particularly from the upper level of primary school, secondary</w:t>
      </w:r>
      <w:r>
        <w:rPr>
          <w:spacing w:val="1"/>
          <w:w w:val="105"/>
        </w:rPr>
        <w:t> </w:t>
      </w:r>
      <w:r>
        <w:rPr>
          <w:w w:val="105"/>
        </w:rPr>
        <w:t>school and beyond. It is compulsory as a</w:t>
      </w:r>
      <w:r>
        <w:rPr>
          <w:spacing w:val="1"/>
          <w:w w:val="105"/>
        </w:rPr>
        <w:t> </w:t>
      </w:r>
      <w:r>
        <w:rPr>
          <w:w w:val="105"/>
        </w:rPr>
        <w:t>pre-requisite  for entering into university to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engineering,</w:t>
      </w:r>
      <w:r>
        <w:rPr>
          <w:spacing w:val="-7"/>
          <w:w w:val="105"/>
        </w:rPr>
        <w:t> </w:t>
      </w:r>
      <w:r>
        <w:rPr>
          <w:w w:val="105"/>
        </w:rPr>
        <w:t>medicine,</w:t>
      </w:r>
      <w:r>
        <w:rPr>
          <w:spacing w:val="-7"/>
          <w:w w:val="105"/>
        </w:rPr>
        <w:t> </w:t>
      </w:r>
      <w:r>
        <w:rPr>
          <w:w w:val="105"/>
        </w:rPr>
        <w:t>accounting,</w:t>
      </w:r>
      <w:r>
        <w:rPr>
          <w:spacing w:val="-7"/>
          <w:w w:val="105"/>
        </w:rPr>
        <w:t> </w:t>
      </w:r>
      <w:r>
        <w:rPr>
          <w:w w:val="105"/>
        </w:rPr>
        <w:t>economics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well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other formal disciplines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the university. It comes in two folds, written and spoken. Oral English belongs to the</w:t>
      </w:r>
      <w:r>
        <w:rPr>
          <w:spacing w:val="1"/>
          <w:w w:val="105"/>
        </w:rPr>
        <w:t> </w:t>
      </w:r>
      <w:r>
        <w:rPr>
          <w:w w:val="105"/>
        </w:rPr>
        <w:t>spoken</w:t>
      </w:r>
      <w:r>
        <w:rPr>
          <w:spacing w:val="1"/>
          <w:w w:val="105"/>
        </w:rPr>
        <w:t> </w:t>
      </w:r>
      <w:r>
        <w:rPr>
          <w:w w:val="105"/>
        </w:rPr>
        <w:t>type and it is</w:t>
      </w:r>
      <w:r>
        <w:rPr>
          <w:spacing w:val="1"/>
          <w:w w:val="105"/>
        </w:rPr>
        <w:t> </w:t>
      </w:r>
      <w:r>
        <w:rPr>
          <w:w w:val="105"/>
        </w:rPr>
        <w:t>compulsorily</w:t>
      </w:r>
      <w:r>
        <w:rPr>
          <w:spacing w:val="1"/>
          <w:w w:val="105"/>
        </w:rPr>
        <w:t> </w:t>
      </w:r>
      <w:r>
        <w:rPr>
          <w:w w:val="105"/>
        </w:rPr>
        <w:t>studied</w:t>
      </w:r>
      <w:r>
        <w:rPr>
          <w:spacing w:val="1"/>
          <w:w w:val="105"/>
        </w:rPr>
        <w:t> </w:t>
      </w:r>
      <w:r>
        <w:rPr>
          <w:w w:val="105"/>
        </w:rPr>
        <w:t>by all</w:t>
      </w:r>
      <w:r>
        <w:rPr>
          <w:spacing w:val="1"/>
          <w:w w:val="105"/>
        </w:rPr>
        <w:t> </w:t>
      </w:r>
      <w:r>
        <w:rPr>
          <w:w w:val="105"/>
        </w:rPr>
        <w:t>students in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school.</w:t>
      </w:r>
      <w:r>
        <w:rPr>
          <w:spacing w:val="1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w w:val="105"/>
        </w:rPr>
        <w:t>importance made Federal Government of Nigeria to include it in the school curriculum</w:t>
      </w:r>
      <w:r>
        <w:rPr>
          <w:spacing w:val="1"/>
          <w:w w:val="105"/>
        </w:rPr>
        <w:t> </w:t>
      </w:r>
      <w:r>
        <w:rPr>
          <w:w w:val="105"/>
        </w:rPr>
        <w:t>and made it compulsory for all students to learn in order to ensure desired skill in speech</w:t>
      </w:r>
      <w:r>
        <w:rPr>
          <w:spacing w:val="1"/>
          <w:w w:val="105"/>
        </w:rPr>
        <w:t> </w:t>
      </w:r>
      <w:r>
        <w:rPr>
          <w:w w:val="105"/>
        </w:rPr>
        <w:t>production.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underlying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includes</w:t>
      </w:r>
      <w:r>
        <w:rPr>
          <w:spacing w:val="1"/>
          <w:w w:val="105"/>
        </w:rPr>
        <w:t> </w:t>
      </w:r>
      <w:r>
        <w:rPr>
          <w:w w:val="105"/>
        </w:rPr>
        <w:t>helping</w:t>
      </w:r>
      <w:r>
        <w:rPr>
          <w:spacing w:val="1"/>
          <w:w w:val="105"/>
        </w:rPr>
        <w:t> </w:t>
      </w:r>
      <w:r>
        <w:rPr>
          <w:w w:val="105"/>
        </w:rPr>
        <w:t>students to become active learners and enhance their engagement. Flipped classroom has</w:t>
      </w:r>
      <w:r>
        <w:rPr>
          <w:spacing w:val="1"/>
          <w:w w:val="105"/>
        </w:rPr>
        <w:t> </w:t>
      </w:r>
      <w:r>
        <w:rPr>
          <w:w w:val="105"/>
        </w:rPr>
        <w:t>been proofed as effective learning strategy for many disciplines especially for English 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Foreign</w:t>
      </w:r>
      <w:r>
        <w:rPr>
          <w:spacing w:val="-10"/>
          <w:w w:val="105"/>
        </w:rPr>
        <w:t> </w:t>
      </w:r>
      <w:r>
        <w:rPr>
          <w:w w:val="105"/>
        </w:rPr>
        <w:t>Language</w:t>
      </w:r>
      <w:r>
        <w:rPr>
          <w:spacing w:val="-5"/>
          <w:w w:val="105"/>
        </w:rPr>
        <w:t> </w:t>
      </w:r>
      <w:r>
        <w:rPr>
          <w:w w:val="105"/>
        </w:rPr>
        <w:t>(EFL).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promotes</w:t>
      </w:r>
      <w:r>
        <w:rPr>
          <w:spacing w:val="-6"/>
          <w:w w:val="105"/>
        </w:rPr>
        <w:t> </w:t>
      </w:r>
      <w:r>
        <w:rPr>
          <w:w w:val="105"/>
        </w:rPr>
        <w:t>student-centred</w:t>
      </w:r>
      <w:r>
        <w:rPr>
          <w:spacing w:val="-10"/>
          <w:w w:val="105"/>
        </w:rPr>
        <w:t> </w:t>
      </w:r>
      <w:r>
        <w:rPr>
          <w:w w:val="105"/>
        </w:rPr>
        <w:t>approach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enhanced</w:t>
      </w:r>
      <w:r>
        <w:rPr>
          <w:spacing w:val="-4"/>
          <w:w w:val="105"/>
        </w:rPr>
        <w:t> </w:t>
      </w:r>
      <w:r>
        <w:rPr>
          <w:w w:val="105"/>
        </w:rPr>
        <w:t>students‟</w:t>
      </w:r>
      <w:r>
        <w:rPr>
          <w:spacing w:val="-58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retention</w:t>
      </w:r>
      <w:r>
        <w:rPr>
          <w:spacing w:val="-8"/>
          <w:w w:val="105"/>
        </w:rPr>
        <w:t> </w:t>
      </w:r>
      <w:r>
        <w:rPr>
          <w:w w:val="105"/>
        </w:rPr>
        <w:t>irrespective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Despite the importance of English language in Nigerian schools, students‟ poor</w:t>
      </w:r>
      <w:r>
        <w:rPr>
          <w:spacing w:val="1"/>
          <w:w w:val="105"/>
        </w:rPr>
        <w:t> </w:t>
      </w:r>
      <w:r>
        <w:rPr>
          <w:w w:val="105"/>
        </w:rPr>
        <w:t>performance at Senior Secondary Schools Certificate Examination has been a major</w:t>
      </w:r>
      <w:r>
        <w:rPr>
          <w:spacing w:val="1"/>
          <w:w w:val="105"/>
        </w:rPr>
        <w:t> </w:t>
      </w:r>
      <w:r>
        <w:rPr>
          <w:w w:val="105"/>
        </w:rPr>
        <w:t>concern. Students encounter problems in both speaking and writing. Oral-English is one</w:t>
      </w:r>
      <w:r>
        <w:rPr>
          <w:spacing w:val="1"/>
          <w:w w:val="105"/>
        </w:rPr>
        <w:t> </w:t>
      </w:r>
      <w:r>
        <w:rPr>
          <w:w w:val="105"/>
        </w:rPr>
        <w:t>of the aspects that students find difficult to pass, thereby, leading to mass failure in the</w:t>
      </w:r>
      <w:r>
        <w:rPr>
          <w:spacing w:val="1"/>
          <w:w w:val="105"/>
        </w:rPr>
        <w:t> </w:t>
      </w:r>
      <w:r>
        <w:rPr>
          <w:w w:val="105"/>
        </w:rPr>
        <w:t>subject.</w:t>
      </w:r>
      <w:r>
        <w:rPr>
          <w:spacing w:val="17"/>
          <w:w w:val="105"/>
        </w:rPr>
        <w:t> </w:t>
      </w:r>
      <w:r>
        <w:rPr>
          <w:w w:val="105"/>
        </w:rPr>
        <w:t>These</w:t>
      </w:r>
      <w:r>
        <w:rPr>
          <w:spacing w:val="22"/>
          <w:w w:val="105"/>
        </w:rPr>
        <w:t> </w:t>
      </w:r>
      <w:r>
        <w:rPr>
          <w:w w:val="105"/>
        </w:rPr>
        <w:t>problems</w:t>
      </w:r>
      <w:r>
        <w:rPr>
          <w:spacing w:val="14"/>
          <w:w w:val="105"/>
        </w:rPr>
        <w:t> </w:t>
      </w:r>
      <w:r>
        <w:rPr>
          <w:w w:val="105"/>
        </w:rPr>
        <w:t>also</w:t>
      </w:r>
      <w:r>
        <w:rPr>
          <w:spacing w:val="16"/>
          <w:w w:val="105"/>
        </w:rPr>
        <w:t> </w:t>
      </w:r>
      <w:r>
        <w:rPr>
          <w:w w:val="105"/>
        </w:rPr>
        <w:t>affected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performance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3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students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19"/>
          <w:w w:val="105"/>
        </w:rPr>
        <w:t> </w:t>
      </w:r>
      <w:r>
        <w:rPr>
          <w:w w:val="105"/>
        </w:rPr>
        <w:t>Niger</w:t>
      </w:r>
      <w:r>
        <w:rPr>
          <w:spacing w:val="26"/>
          <w:w w:val="105"/>
        </w:rPr>
        <w:t> </w:t>
      </w:r>
      <w:r>
        <w:rPr>
          <w:w w:val="105"/>
        </w:rPr>
        <w:t>state</w:t>
      </w:r>
      <w:r>
        <w:rPr>
          <w:spacing w:val="16"/>
          <w:w w:val="105"/>
        </w:rPr>
        <w:t> </w:t>
      </w:r>
      <w:r>
        <w:rPr>
          <w:w w:val="105"/>
        </w:rPr>
        <w:t>in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30"/>
        <w:jc w:val="both"/>
      </w:pPr>
      <w:r>
        <w:rPr/>
        <w:t>the West African Senior Secondary Certificate Examination (WASSCE) results. The poor</w:t>
      </w:r>
      <w:r>
        <w:rPr>
          <w:spacing w:val="1"/>
        </w:rPr>
        <w:t> </w:t>
      </w:r>
      <w:r>
        <w:rPr>
          <w:w w:val="105"/>
        </w:rPr>
        <w:t>performance was evident in the WAEC and NECO examination of 2013 to 2018 where</w:t>
      </w:r>
      <w:r>
        <w:rPr>
          <w:spacing w:val="1"/>
          <w:w w:val="105"/>
        </w:rPr>
        <w:t> </w:t>
      </w:r>
      <w:r>
        <w:rPr>
          <w:w w:val="105"/>
        </w:rPr>
        <w:t>many students‟ could not secure admission into universities due to the failure in 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-2"/>
          <w:w w:val="105"/>
        </w:rPr>
        <w:t> </w:t>
      </w:r>
      <w:r>
        <w:rPr>
          <w:w w:val="105"/>
        </w:rPr>
        <w:t>(Appendix</w:t>
      </w:r>
      <w:r>
        <w:rPr>
          <w:spacing w:val="-1"/>
          <w:w w:val="105"/>
        </w:rPr>
        <w:t> </w:t>
      </w:r>
      <w:r>
        <w:rPr>
          <w:w w:val="105"/>
        </w:rPr>
        <w:t>A,</w:t>
      </w:r>
      <w:r>
        <w:rPr>
          <w:spacing w:val="1"/>
          <w:w w:val="105"/>
        </w:rPr>
        <w:t> </w:t>
      </w:r>
      <w:r>
        <w:rPr>
          <w:w w:val="105"/>
        </w:rPr>
        <w:t>WAEC</w:t>
      </w:r>
      <w:r>
        <w:rPr>
          <w:spacing w:val="9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NECO</w:t>
      </w:r>
      <w:r>
        <w:rPr>
          <w:spacing w:val="-3"/>
          <w:w w:val="105"/>
        </w:rPr>
        <w:t> </w:t>
      </w:r>
      <w:r>
        <w:rPr>
          <w:w w:val="105"/>
        </w:rPr>
        <w:t>recent</w:t>
      </w:r>
      <w:r>
        <w:rPr>
          <w:spacing w:val="1"/>
          <w:w w:val="105"/>
        </w:rPr>
        <w:t> </w:t>
      </w:r>
      <w:r>
        <w:rPr>
          <w:w w:val="105"/>
        </w:rPr>
        <w:t>results).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The conventional method of teaching employed by English language teachers at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 in Niger State in particular and Nigeria at large has been</w:t>
      </w:r>
      <w:r>
        <w:rPr>
          <w:spacing w:val="1"/>
          <w:w w:val="105"/>
        </w:rPr>
        <w:t> </w:t>
      </w:r>
      <w:r>
        <w:rPr>
          <w:w w:val="105"/>
        </w:rPr>
        <w:t>identified as one of the problems causing poor performance in the English language.</w:t>
      </w:r>
      <w:r>
        <w:rPr>
          <w:spacing w:val="1"/>
          <w:w w:val="105"/>
        </w:rPr>
        <w:t> </w:t>
      </w:r>
      <w:r>
        <w:rPr>
          <w:w w:val="105"/>
        </w:rPr>
        <w:t>Non-use of modern teaching resources during the teaching of English language that</w:t>
      </w:r>
      <w:r>
        <w:rPr>
          <w:spacing w:val="1"/>
          <w:w w:val="105"/>
        </w:rPr>
        <w:t> </w:t>
      </w:r>
      <w:r>
        <w:rPr>
          <w:w w:val="105"/>
        </w:rPr>
        <w:t>would encourage students to learn the subject effectively also attributed to the poor</w:t>
      </w:r>
      <w:r>
        <w:rPr>
          <w:spacing w:val="1"/>
          <w:w w:val="105"/>
        </w:rPr>
        <w:t> </w:t>
      </w:r>
      <w:r>
        <w:rPr>
          <w:w w:val="105"/>
        </w:rPr>
        <w:t>performance. The need to determine a suitable strategy for solving this problem is no</w:t>
      </w:r>
      <w:r>
        <w:rPr>
          <w:spacing w:val="1"/>
          <w:w w:val="105"/>
        </w:rPr>
        <w:t> </w:t>
      </w:r>
      <w:r>
        <w:rPr>
          <w:w w:val="105"/>
        </w:rPr>
        <w:t>longer</w:t>
      </w:r>
      <w:r>
        <w:rPr>
          <w:spacing w:val="1"/>
          <w:w w:val="105"/>
        </w:rPr>
        <w:t> </w:t>
      </w:r>
      <w:r>
        <w:rPr>
          <w:w w:val="105"/>
        </w:rPr>
        <w:t>merely</w:t>
      </w:r>
      <w:r>
        <w:rPr>
          <w:spacing w:val="1"/>
          <w:w w:val="105"/>
        </w:rPr>
        <w:t> </w:t>
      </w:r>
      <w:r>
        <w:rPr>
          <w:w w:val="105"/>
        </w:rPr>
        <w:t>desirable but compelling. This has</w:t>
      </w:r>
      <w:r>
        <w:rPr>
          <w:spacing w:val="1"/>
          <w:w w:val="105"/>
        </w:rPr>
        <w:t> </w:t>
      </w:r>
      <w:r>
        <w:rPr>
          <w:w w:val="105"/>
        </w:rPr>
        <w:t>precipitated the efforts to use the</w:t>
      </w:r>
      <w:r>
        <w:rPr>
          <w:spacing w:val="1"/>
          <w:w w:val="105"/>
        </w:rPr>
        <w:t> </w:t>
      </w:r>
      <w:r>
        <w:rPr>
          <w:w w:val="105"/>
        </w:rPr>
        <w:t>flipped classroom instructional strategy for the teaching of the Oral-English language</w:t>
      </w:r>
      <w:r>
        <w:rPr>
          <w:spacing w:val="1"/>
          <w:w w:val="105"/>
        </w:rPr>
        <w:t> </w:t>
      </w:r>
      <w:r>
        <w:rPr>
          <w:w w:val="105"/>
        </w:rPr>
        <w:t>concept.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studies on implementing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 in secondary</w:t>
      </w:r>
      <w:r>
        <w:rPr>
          <w:spacing w:val="1"/>
          <w:w w:val="105"/>
        </w:rPr>
        <w:t> </w:t>
      </w:r>
      <w:r>
        <w:rPr>
          <w:w w:val="105"/>
        </w:rPr>
        <w:t>school, but in different content areas. Some researchers have worked on effects of the</w:t>
      </w:r>
      <w:r>
        <w:rPr>
          <w:spacing w:val="1"/>
          <w:w w:val="105"/>
        </w:rPr>
        <w:t> </w:t>
      </w:r>
      <w:r>
        <w:rPr>
          <w:w w:val="105"/>
        </w:rPr>
        <w:t>flipped classroom on students‟ performance and retention in other subjects but most of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known to the researches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language.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some</w:t>
      </w:r>
      <w:r>
        <w:rPr>
          <w:spacing w:val="1"/>
          <w:w w:val="105"/>
        </w:rPr>
        <w:t> </w:t>
      </w:r>
      <w:r>
        <w:rPr>
          <w:w w:val="105"/>
        </w:rPr>
        <w:t>studies on EFL were not carried out in Nigeria. Studies on the influence of gender on</w:t>
      </w:r>
      <w:r>
        <w:rPr>
          <w:spacing w:val="1"/>
          <w:w w:val="105"/>
        </w:rPr>
        <w:t> </w:t>
      </w:r>
      <w:r>
        <w:rPr>
          <w:w w:val="105"/>
        </w:rPr>
        <w:t>instructional strategies are inconclusive, some studies favour male, and some studies</w:t>
      </w:r>
      <w:r>
        <w:rPr>
          <w:spacing w:val="1"/>
          <w:w w:val="105"/>
        </w:rPr>
        <w:t> </w:t>
      </w:r>
      <w:r>
        <w:rPr>
          <w:w w:val="105"/>
        </w:rPr>
        <w:t>favour females while others are neutral. Similarly, studies on types of Flipped Classroom</w:t>
      </w:r>
      <w:r>
        <w:rPr>
          <w:spacing w:val="-58"/>
          <w:w w:val="105"/>
        </w:rPr>
        <w:t> </w:t>
      </w:r>
      <w:r>
        <w:rPr>
          <w:w w:val="105"/>
        </w:rPr>
        <w:t>strategies using video instructional media in a collaborative setting are very scanty.</w:t>
      </w:r>
      <w:r>
        <w:rPr>
          <w:spacing w:val="1"/>
          <w:w w:val="105"/>
        </w:rPr>
        <w:t> </w:t>
      </w:r>
      <w:r>
        <w:rPr>
          <w:w w:val="105"/>
        </w:rPr>
        <w:t>Therefore, this study investigated the effects of flipped classrooms on performance and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-5"/>
          <w:w w:val="105"/>
        </w:rPr>
        <w:t> </w:t>
      </w:r>
      <w:r>
        <w:rPr>
          <w:w w:val="105"/>
        </w:rPr>
        <w:t>of senior</w:t>
      </w:r>
      <w:r>
        <w:rPr>
          <w:spacing w:val="6"/>
          <w:w w:val="105"/>
        </w:rPr>
        <w:t> </w:t>
      </w:r>
      <w:r>
        <w:rPr>
          <w:w w:val="105"/>
        </w:rPr>
        <w:t>secondary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Minna</w:t>
      </w:r>
      <w:r>
        <w:rPr>
          <w:spacing w:val="10"/>
          <w:w w:val="105"/>
        </w:rPr>
        <w:t> </w:t>
      </w:r>
      <w:r>
        <w:rPr>
          <w:w w:val="105"/>
        </w:rPr>
        <w:t>Metropolis,</w:t>
      </w:r>
      <w:r>
        <w:rPr>
          <w:spacing w:val="-2"/>
          <w:w w:val="105"/>
        </w:rPr>
        <w:t> </w:t>
      </w:r>
      <w:r>
        <w:rPr>
          <w:w w:val="105"/>
        </w:rPr>
        <w:t>Niger</w:t>
      </w:r>
      <w:r>
        <w:rPr>
          <w:spacing w:val="-1"/>
          <w:w w:val="105"/>
        </w:rPr>
        <w:t> </w:t>
      </w:r>
      <w:r>
        <w:rPr>
          <w:w w:val="105"/>
        </w:rPr>
        <w:t>State.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62" w:lineRule="exact" w:before="0" w:after="0"/>
        <w:ind w:left="1422" w:right="0" w:hanging="721"/>
        <w:jc w:val="left"/>
        <w:rPr>
          <w:color w:val="0D0F1A"/>
        </w:rPr>
      </w:pPr>
      <w:bookmarkStart w:name="_TOC_250046" w:id="11"/>
      <w:r>
        <w:rPr>
          <w:color w:val="0D0F1A"/>
          <w:w w:val="105"/>
        </w:rPr>
        <w:t>Objectives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3"/>
          <w:w w:val="105"/>
        </w:rPr>
        <w:t> </w:t>
      </w:r>
      <w:bookmarkEnd w:id="11"/>
      <w:r>
        <w:rPr>
          <w:color w:val="0D0F1A"/>
          <w:w w:val="105"/>
        </w:rPr>
        <w:t>Study</w:t>
      </w:r>
    </w:p>
    <w:p>
      <w:pPr>
        <w:spacing w:after="0" w:line="262" w:lineRule="exact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499" w:lineRule="auto" w:before="82"/>
        <w:ind w:left="701" w:right="1029" w:firstLine="720"/>
        <w:jc w:val="both"/>
      </w:pPr>
      <w:r>
        <w:rPr>
          <w:color w:val="0D0F1A"/>
          <w:w w:val="105"/>
        </w:rPr>
        <w:t>This study investigated the effects of flipped classroom instructional strategies on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senior secondary school students‟ performance in Oral-English in Minna, Niger State,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Specifically,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study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designed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to: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499" w:lineRule="auto" w:before="6" w:after="0"/>
        <w:ind w:left="1422" w:right="1027" w:hanging="721"/>
        <w:jc w:val="both"/>
        <w:rPr>
          <w:sz w:val="23"/>
        </w:rPr>
      </w:pPr>
      <w:r>
        <w:rPr>
          <w:color w:val="0D0F1A"/>
          <w:w w:val="105"/>
          <w:sz w:val="23"/>
        </w:rPr>
        <w:t>Determine the effect of Reciprocal Peer Tutoring Flipped Classroom (RPTFC),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 Flipped Classroom (TPSFC) and Flipped Classroom Strategy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(FCS)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on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4"/>
          <w:w w:val="105"/>
          <w:sz w:val="23"/>
        </w:rPr>
        <w:t> </w:t>
      </w:r>
      <w:r>
        <w:rPr>
          <w:color w:val="0D0F1A"/>
          <w:w w:val="105"/>
          <w:sz w:val="23"/>
        </w:rPr>
        <w:t>students‟</w:t>
      </w:r>
      <w:r>
        <w:rPr>
          <w:color w:val="0D0F1A"/>
          <w:spacing w:val="2"/>
          <w:w w:val="105"/>
          <w:sz w:val="23"/>
        </w:rPr>
        <w:t> </w:t>
      </w:r>
      <w:r>
        <w:rPr>
          <w:color w:val="0D0F1A"/>
          <w:w w:val="105"/>
          <w:sz w:val="23"/>
        </w:rPr>
        <w:t>posttest performance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Oral-English.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499" w:lineRule="auto" w:before="7" w:after="0"/>
        <w:ind w:left="1422" w:right="1027" w:hanging="721"/>
        <w:jc w:val="both"/>
        <w:rPr>
          <w:sz w:val="23"/>
        </w:rPr>
      </w:pPr>
      <w:r>
        <w:rPr>
          <w:color w:val="0D0F1A"/>
          <w:w w:val="105"/>
          <w:sz w:val="23"/>
        </w:rPr>
        <w:t>Find out the effect of Reciprocal Peer Tutoring Flipped Classroom (RPTFC),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 Flipped Classroom (TPSFC) and Flipped Classroom Strategy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(FCS)</w:t>
      </w:r>
      <w:r>
        <w:rPr>
          <w:color w:val="0D0F1A"/>
          <w:spacing w:val="2"/>
          <w:w w:val="105"/>
          <w:sz w:val="23"/>
        </w:rPr>
        <w:t> </w:t>
      </w:r>
      <w:r>
        <w:rPr>
          <w:color w:val="0D0F1A"/>
          <w:w w:val="105"/>
          <w:sz w:val="23"/>
        </w:rPr>
        <w:t>on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4"/>
          <w:w w:val="105"/>
          <w:sz w:val="23"/>
        </w:rPr>
        <w:t> </w:t>
      </w:r>
      <w:r>
        <w:rPr>
          <w:color w:val="0D0F1A"/>
          <w:w w:val="105"/>
          <w:sz w:val="23"/>
        </w:rPr>
        <w:t>students‟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test in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Oral-English.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504" w:lineRule="auto" w:before="6" w:after="0"/>
        <w:ind w:left="1422" w:right="1021" w:hanging="721"/>
        <w:jc w:val="both"/>
        <w:rPr>
          <w:sz w:val="23"/>
        </w:rPr>
      </w:pPr>
      <w:r>
        <w:rPr>
          <w:color w:val="0D0F1A"/>
          <w:w w:val="105"/>
          <w:sz w:val="23"/>
        </w:rPr>
        <w:t>Ascertain the influence of gender on the posttest performance of students 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-6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(RPTFC).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504" w:lineRule="auto" w:before="0" w:after="0"/>
        <w:ind w:left="1422" w:right="1026" w:hanging="721"/>
        <w:jc w:val="both"/>
        <w:rPr>
          <w:sz w:val="23"/>
        </w:rPr>
      </w:pPr>
      <w:r>
        <w:rPr>
          <w:color w:val="0D0F1A"/>
          <w:w w:val="105"/>
          <w:sz w:val="23"/>
        </w:rPr>
        <w:t>Compare the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mean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posttest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performance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scores of male 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(TPSFC).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496" w:lineRule="auto" w:before="0" w:after="0"/>
        <w:ind w:left="1422" w:right="1011" w:hanging="721"/>
        <w:jc w:val="both"/>
        <w:rPr>
          <w:sz w:val="23"/>
        </w:rPr>
      </w:pPr>
      <w:r>
        <w:rPr>
          <w:color w:val="0D0F1A"/>
          <w:w w:val="105"/>
          <w:sz w:val="23"/>
        </w:rPr>
        <w:t>Find out the influence of gender on the performance of students taught Oral-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English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504" w:lineRule="auto" w:before="0" w:after="0"/>
        <w:ind w:left="1422" w:right="1027" w:hanging="663"/>
        <w:jc w:val="both"/>
        <w:rPr>
          <w:sz w:val="23"/>
        </w:rPr>
      </w:pPr>
      <w:r>
        <w:rPr>
          <w:color w:val="0D0F1A"/>
          <w:w w:val="105"/>
          <w:sz w:val="23"/>
        </w:rPr>
        <w:t>Determine the influence of gender on the retention test performance of 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sz w:val="23"/>
        </w:rPr>
        <w:t>taught</w:t>
      </w:r>
      <w:r>
        <w:rPr>
          <w:color w:val="0D0F1A"/>
          <w:spacing w:val="39"/>
          <w:sz w:val="23"/>
        </w:rPr>
        <w:t> </w:t>
      </w:r>
      <w:r>
        <w:rPr>
          <w:color w:val="0D0F1A"/>
          <w:sz w:val="23"/>
        </w:rPr>
        <w:t>Oral-English</w:t>
      </w:r>
      <w:r>
        <w:rPr>
          <w:color w:val="0D0F1A"/>
          <w:spacing w:val="25"/>
          <w:sz w:val="23"/>
        </w:rPr>
        <w:t> </w:t>
      </w:r>
      <w:r>
        <w:rPr>
          <w:color w:val="0D0F1A"/>
          <w:sz w:val="23"/>
        </w:rPr>
        <w:t>using</w:t>
      </w:r>
      <w:r>
        <w:rPr>
          <w:color w:val="0D0F1A"/>
          <w:spacing w:val="36"/>
          <w:sz w:val="23"/>
        </w:rPr>
        <w:t> </w:t>
      </w:r>
      <w:r>
        <w:rPr>
          <w:color w:val="0D0F1A"/>
          <w:sz w:val="23"/>
        </w:rPr>
        <w:t>Reciprocal</w:t>
      </w:r>
      <w:r>
        <w:rPr>
          <w:color w:val="0D0F1A"/>
          <w:spacing w:val="39"/>
          <w:sz w:val="23"/>
        </w:rPr>
        <w:t> </w:t>
      </w:r>
      <w:r>
        <w:rPr>
          <w:color w:val="0D0F1A"/>
          <w:sz w:val="23"/>
        </w:rPr>
        <w:t>Peer</w:t>
      </w:r>
      <w:r>
        <w:rPr>
          <w:color w:val="0D0F1A"/>
          <w:spacing w:val="31"/>
          <w:sz w:val="23"/>
        </w:rPr>
        <w:t> </w:t>
      </w:r>
      <w:r>
        <w:rPr>
          <w:color w:val="0D0F1A"/>
          <w:sz w:val="23"/>
        </w:rPr>
        <w:t>Tutoring</w:t>
      </w:r>
      <w:r>
        <w:rPr>
          <w:color w:val="0D0F1A"/>
          <w:spacing w:val="25"/>
          <w:sz w:val="23"/>
        </w:rPr>
        <w:t> </w:t>
      </w:r>
      <w:r>
        <w:rPr>
          <w:color w:val="0D0F1A"/>
          <w:sz w:val="23"/>
        </w:rPr>
        <w:t>Flipped</w:t>
      </w:r>
      <w:r>
        <w:rPr>
          <w:color w:val="0D0F1A"/>
          <w:spacing w:val="26"/>
          <w:sz w:val="23"/>
        </w:rPr>
        <w:t> </w:t>
      </w:r>
      <w:r>
        <w:rPr>
          <w:color w:val="0D0F1A"/>
          <w:sz w:val="23"/>
        </w:rPr>
        <w:t>Classroom</w:t>
      </w:r>
      <w:r>
        <w:rPr>
          <w:color w:val="0D0F1A"/>
          <w:spacing w:val="23"/>
          <w:sz w:val="23"/>
        </w:rPr>
        <w:t> </w:t>
      </w:r>
      <w:r>
        <w:rPr>
          <w:color w:val="0D0F1A"/>
          <w:sz w:val="23"/>
        </w:rPr>
        <w:t>(RPTFC).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504" w:lineRule="auto" w:before="0" w:after="0"/>
        <w:ind w:left="1422" w:right="1027" w:hanging="721"/>
        <w:jc w:val="both"/>
        <w:rPr>
          <w:sz w:val="23"/>
        </w:rPr>
      </w:pPr>
      <w:r>
        <w:rPr>
          <w:color w:val="0D0F1A"/>
          <w:w w:val="105"/>
          <w:sz w:val="23"/>
        </w:rPr>
        <w:t>Find out the influence of gender on the retention test performance of 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(TPSFC).</w:t>
      </w:r>
    </w:p>
    <w:p>
      <w:pPr>
        <w:pStyle w:val="ListParagraph"/>
        <w:numPr>
          <w:ilvl w:val="0"/>
          <w:numId w:val="11"/>
        </w:numPr>
        <w:tabs>
          <w:tab w:pos="1422" w:val="left" w:leader="none"/>
        </w:tabs>
        <w:spacing w:line="496" w:lineRule="auto" w:before="0" w:after="0"/>
        <w:ind w:left="1422" w:right="1016" w:hanging="721"/>
        <w:jc w:val="both"/>
        <w:rPr>
          <w:sz w:val="23"/>
        </w:rPr>
      </w:pPr>
      <w:r>
        <w:rPr>
          <w:color w:val="0D0F1A"/>
          <w:w w:val="105"/>
          <w:sz w:val="23"/>
        </w:rPr>
        <w:t>Ascertain the influence of gender on the retention test performance of 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 Oral-English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  <w:rPr>
          <w:color w:val="0D0F1A"/>
        </w:rPr>
      </w:pPr>
      <w:bookmarkStart w:name="_TOC_250045" w:id="12"/>
      <w:r>
        <w:rPr>
          <w:color w:val="0D0F1A"/>
          <w:w w:val="105"/>
        </w:rPr>
        <w:t>Research</w:t>
      </w:r>
      <w:r>
        <w:rPr>
          <w:color w:val="0D0F1A"/>
          <w:spacing w:val="-12"/>
          <w:w w:val="105"/>
        </w:rPr>
        <w:t> </w:t>
      </w:r>
      <w:bookmarkEnd w:id="12"/>
      <w:r>
        <w:rPr>
          <w:color w:val="0D0F1A"/>
          <w:w w:val="105"/>
        </w:rPr>
        <w:t>Questions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422"/>
      </w:pP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following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research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questions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were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raised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guide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study:</w:t>
      </w:r>
    </w:p>
    <w:p>
      <w:pPr>
        <w:spacing w:after="0"/>
        <w:sectPr>
          <w:pgSz w:w="12240" w:h="15840"/>
          <w:pgMar w:header="0" w:footer="1012" w:top="1360" w:bottom="1200" w:left="1460" w:right="420"/>
        </w:sectPr>
      </w:pPr>
    </w:p>
    <w:p>
      <w:pPr>
        <w:pStyle w:val="ListParagraph"/>
        <w:numPr>
          <w:ilvl w:val="0"/>
          <w:numId w:val="12"/>
        </w:numPr>
        <w:tabs>
          <w:tab w:pos="1422" w:val="left" w:leader="none"/>
        </w:tabs>
        <w:spacing w:line="501" w:lineRule="auto" w:before="82" w:after="0"/>
        <w:ind w:left="1422" w:right="1023" w:hanging="721"/>
        <w:jc w:val="both"/>
        <w:rPr>
          <w:sz w:val="23"/>
        </w:rPr>
      </w:pPr>
      <w:r>
        <w:rPr>
          <w:color w:val="0D0F1A"/>
          <w:w w:val="105"/>
          <w:sz w:val="23"/>
        </w:rPr>
        <w:t>Would there be any difference in the posttest performance scores of secondary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school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 (RPTFC), Think-Pair-Share Flipped Classroom (TPSFC) and 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</w:tabs>
        <w:spacing w:line="501" w:lineRule="auto" w:before="0" w:after="0"/>
        <w:ind w:left="1422" w:right="1023" w:hanging="721"/>
        <w:jc w:val="both"/>
        <w:rPr>
          <w:sz w:val="23"/>
        </w:rPr>
      </w:pPr>
      <w:r>
        <w:rPr>
          <w:color w:val="0D0F1A"/>
          <w:w w:val="105"/>
          <w:sz w:val="23"/>
        </w:rPr>
        <w:t>Would there be any difference in the retention test scores of secondary school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 in 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(RPTFC), Think-Pair-Share Flipped Classroom (TPSFC) and 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ListParagraph"/>
        <w:numPr>
          <w:ilvl w:val="0"/>
          <w:numId w:val="12"/>
        </w:numPr>
        <w:tabs>
          <w:tab w:pos="1422" w:val="left" w:leader="none"/>
        </w:tabs>
        <w:spacing w:line="504" w:lineRule="auto" w:before="0" w:after="0"/>
        <w:ind w:left="1422" w:right="1022" w:hanging="721"/>
        <w:jc w:val="both"/>
        <w:rPr>
          <w:sz w:val="23"/>
        </w:rPr>
      </w:pPr>
      <w:r>
        <w:rPr>
          <w:color w:val="0D0F1A"/>
          <w:w w:val="105"/>
          <w:sz w:val="23"/>
        </w:rPr>
        <w:t>Could there be any difference in the posttest performance scores of male 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(RPTFC)?</w:t>
      </w:r>
    </w:p>
    <w:p>
      <w:pPr>
        <w:pStyle w:val="ListParagraph"/>
        <w:numPr>
          <w:ilvl w:val="0"/>
          <w:numId w:val="12"/>
        </w:numPr>
        <w:tabs>
          <w:tab w:pos="1421" w:val="left" w:leader="none"/>
          <w:tab w:pos="1422" w:val="left" w:leader="none"/>
        </w:tabs>
        <w:spacing w:line="504" w:lineRule="auto" w:before="0" w:after="0"/>
        <w:ind w:left="1422" w:right="1031" w:hanging="721"/>
        <w:jc w:val="left"/>
        <w:rPr>
          <w:sz w:val="23"/>
        </w:rPr>
      </w:pPr>
      <w:r>
        <w:rPr>
          <w:color w:val="0D0F1A"/>
          <w:w w:val="105"/>
          <w:sz w:val="23"/>
        </w:rPr>
        <w:t>Do</w:t>
      </w:r>
      <w:r>
        <w:rPr>
          <w:color w:val="0D0F1A"/>
          <w:spacing w:val="34"/>
          <w:w w:val="105"/>
          <w:sz w:val="23"/>
        </w:rPr>
        <w:t> </w:t>
      </w:r>
      <w:r>
        <w:rPr>
          <w:color w:val="0D0F1A"/>
          <w:w w:val="105"/>
          <w:sz w:val="23"/>
        </w:rPr>
        <w:t>students'</w:t>
      </w:r>
      <w:r>
        <w:rPr>
          <w:color w:val="0D0F1A"/>
          <w:spacing w:val="38"/>
          <w:w w:val="105"/>
          <w:sz w:val="23"/>
        </w:rPr>
        <w:t> </w:t>
      </w:r>
      <w:r>
        <w:rPr>
          <w:color w:val="0D0F1A"/>
          <w:w w:val="105"/>
          <w:sz w:val="23"/>
        </w:rPr>
        <w:t>gender</w:t>
      </w:r>
      <w:r>
        <w:rPr>
          <w:color w:val="0D0F1A"/>
          <w:spacing w:val="30"/>
          <w:w w:val="105"/>
          <w:sz w:val="23"/>
        </w:rPr>
        <w:t> </w:t>
      </w:r>
      <w:r>
        <w:rPr>
          <w:color w:val="0D0F1A"/>
          <w:w w:val="105"/>
          <w:sz w:val="23"/>
        </w:rPr>
        <w:t>influence</w:t>
      </w:r>
      <w:r>
        <w:rPr>
          <w:color w:val="0D0F1A"/>
          <w:spacing w:val="33"/>
          <w:w w:val="105"/>
          <w:sz w:val="23"/>
        </w:rPr>
        <w:t> </w:t>
      </w:r>
      <w:r>
        <w:rPr>
          <w:color w:val="0D0F1A"/>
          <w:w w:val="105"/>
          <w:sz w:val="23"/>
        </w:rPr>
        <w:t>their</w:t>
      </w:r>
      <w:r>
        <w:rPr>
          <w:color w:val="0D0F1A"/>
          <w:spacing w:val="45"/>
          <w:w w:val="105"/>
          <w:sz w:val="23"/>
        </w:rPr>
        <w:t> </w:t>
      </w:r>
      <w:r>
        <w:rPr>
          <w:color w:val="0D0F1A"/>
          <w:w w:val="105"/>
          <w:sz w:val="23"/>
        </w:rPr>
        <w:t>posttest</w:t>
      </w:r>
      <w:r>
        <w:rPr>
          <w:color w:val="0D0F1A"/>
          <w:spacing w:val="36"/>
          <w:w w:val="105"/>
          <w:sz w:val="23"/>
        </w:rPr>
        <w:t> </w:t>
      </w:r>
      <w:r>
        <w:rPr>
          <w:color w:val="0D0F1A"/>
          <w:w w:val="105"/>
          <w:sz w:val="23"/>
        </w:rPr>
        <w:t>performance</w:t>
      </w:r>
      <w:r>
        <w:rPr>
          <w:color w:val="0D0F1A"/>
          <w:spacing w:val="33"/>
          <w:w w:val="105"/>
          <w:sz w:val="23"/>
        </w:rPr>
        <w:t> </w:t>
      </w:r>
      <w:r>
        <w:rPr>
          <w:color w:val="0D0F1A"/>
          <w:w w:val="105"/>
          <w:sz w:val="23"/>
        </w:rPr>
        <w:t>when</w:t>
      </w:r>
      <w:r>
        <w:rPr>
          <w:color w:val="0D0F1A"/>
          <w:spacing w:val="33"/>
          <w:w w:val="105"/>
          <w:sz w:val="23"/>
        </w:rPr>
        <w:t> </w:t>
      </w:r>
      <w:r>
        <w:rPr>
          <w:color w:val="0D0F1A"/>
          <w:w w:val="105"/>
          <w:sz w:val="23"/>
        </w:rPr>
        <w:t>they</w:t>
      </w:r>
      <w:r>
        <w:rPr>
          <w:color w:val="0D0F1A"/>
          <w:spacing w:val="27"/>
          <w:w w:val="105"/>
          <w:sz w:val="23"/>
        </w:rPr>
        <w:t> </w:t>
      </w:r>
      <w:r>
        <w:rPr>
          <w:color w:val="0D0F1A"/>
          <w:w w:val="105"/>
          <w:sz w:val="23"/>
        </w:rPr>
        <w:t>are</w:t>
      </w:r>
      <w:r>
        <w:rPr>
          <w:color w:val="0D0F1A"/>
          <w:spacing w:val="40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(TPSFC)?</w:t>
      </w:r>
    </w:p>
    <w:p>
      <w:pPr>
        <w:pStyle w:val="ListParagraph"/>
        <w:numPr>
          <w:ilvl w:val="0"/>
          <w:numId w:val="12"/>
        </w:numPr>
        <w:tabs>
          <w:tab w:pos="1421" w:val="left" w:leader="none"/>
          <w:tab w:pos="1422" w:val="left" w:leader="none"/>
        </w:tabs>
        <w:spacing w:line="496" w:lineRule="auto" w:before="0" w:after="0"/>
        <w:ind w:left="1422" w:right="1011" w:hanging="721"/>
        <w:jc w:val="left"/>
        <w:rPr>
          <w:sz w:val="23"/>
        </w:rPr>
      </w:pPr>
      <w:r>
        <w:rPr>
          <w:color w:val="0D0F1A"/>
          <w:w w:val="105"/>
          <w:sz w:val="23"/>
        </w:rPr>
        <w:t>How</w:t>
      </w:r>
      <w:r>
        <w:rPr>
          <w:color w:val="0D0F1A"/>
          <w:spacing w:val="14"/>
          <w:w w:val="105"/>
          <w:sz w:val="23"/>
        </w:rPr>
        <w:t> </w:t>
      </w:r>
      <w:r>
        <w:rPr>
          <w:color w:val="0D0F1A"/>
          <w:w w:val="105"/>
          <w:sz w:val="23"/>
        </w:rPr>
        <w:t>do</w:t>
      </w:r>
      <w:r>
        <w:rPr>
          <w:color w:val="0D0F1A"/>
          <w:spacing w:val="23"/>
          <w:w w:val="105"/>
          <w:sz w:val="23"/>
        </w:rPr>
        <w:t> </w:t>
      </w:r>
      <w:r>
        <w:rPr>
          <w:color w:val="0D0F1A"/>
          <w:w w:val="105"/>
          <w:sz w:val="23"/>
        </w:rPr>
        <w:t>male</w:t>
      </w:r>
      <w:r>
        <w:rPr>
          <w:color w:val="0D0F1A"/>
          <w:spacing w:val="16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24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22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21"/>
          <w:w w:val="105"/>
          <w:sz w:val="23"/>
        </w:rPr>
        <w:t> </w:t>
      </w:r>
      <w:r>
        <w:rPr>
          <w:color w:val="0D0F1A"/>
          <w:w w:val="105"/>
          <w:sz w:val="23"/>
        </w:rPr>
        <w:t>differ</w:t>
      </w:r>
      <w:r>
        <w:rPr>
          <w:color w:val="0D0F1A"/>
          <w:spacing w:val="20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7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23"/>
          <w:w w:val="105"/>
          <w:sz w:val="23"/>
        </w:rPr>
        <w:t> </w:t>
      </w:r>
      <w:r>
        <w:rPr>
          <w:color w:val="0D0F1A"/>
          <w:w w:val="105"/>
          <w:sz w:val="23"/>
        </w:rPr>
        <w:t>performance</w:t>
      </w:r>
      <w:r>
        <w:rPr>
          <w:color w:val="0D0F1A"/>
          <w:spacing w:val="16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26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14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23"/>
          <w:w w:val="105"/>
          <w:sz w:val="23"/>
        </w:rPr>
        <w:t> </w:t>
      </w:r>
      <w:r>
        <w:rPr>
          <w:color w:val="0D0F1A"/>
          <w:w w:val="105"/>
          <w:sz w:val="23"/>
        </w:rPr>
        <w:t>Oral-</w:t>
      </w:r>
      <w:r>
        <w:rPr>
          <w:color w:val="0D0F1A"/>
          <w:spacing w:val="-57"/>
          <w:w w:val="105"/>
          <w:sz w:val="23"/>
        </w:rPr>
        <w:t> </w:t>
      </w:r>
      <w:r>
        <w:rPr>
          <w:color w:val="0D0F1A"/>
          <w:w w:val="105"/>
          <w:sz w:val="23"/>
        </w:rPr>
        <w:t>English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when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6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ListParagraph"/>
        <w:numPr>
          <w:ilvl w:val="0"/>
          <w:numId w:val="12"/>
        </w:numPr>
        <w:tabs>
          <w:tab w:pos="1421" w:val="left" w:leader="none"/>
          <w:tab w:pos="1422" w:val="left" w:leader="none"/>
        </w:tabs>
        <w:spacing w:line="504" w:lineRule="auto" w:before="0" w:after="0"/>
        <w:ind w:left="1422" w:right="1027" w:hanging="721"/>
        <w:jc w:val="left"/>
        <w:rPr>
          <w:sz w:val="23"/>
        </w:rPr>
      </w:pPr>
      <w:r>
        <w:rPr>
          <w:color w:val="0D0F1A"/>
          <w:w w:val="105"/>
          <w:sz w:val="23"/>
        </w:rPr>
        <w:t>Would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there</w:t>
      </w:r>
      <w:r>
        <w:rPr>
          <w:color w:val="0D0F1A"/>
          <w:spacing w:val="2"/>
          <w:w w:val="105"/>
          <w:sz w:val="23"/>
        </w:rPr>
        <w:t> </w:t>
      </w:r>
      <w:r>
        <w:rPr>
          <w:color w:val="0D0F1A"/>
          <w:w w:val="105"/>
          <w:sz w:val="23"/>
        </w:rPr>
        <w:t>be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difference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11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of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male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9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8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3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6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(RPTFC)?</w:t>
      </w:r>
    </w:p>
    <w:p>
      <w:pPr>
        <w:pStyle w:val="ListParagraph"/>
        <w:numPr>
          <w:ilvl w:val="0"/>
          <w:numId w:val="12"/>
        </w:numPr>
        <w:tabs>
          <w:tab w:pos="1421" w:val="left" w:leader="none"/>
          <w:tab w:pos="1422" w:val="left" w:leader="none"/>
        </w:tabs>
        <w:spacing w:line="504" w:lineRule="auto" w:before="0" w:after="0"/>
        <w:ind w:left="1422" w:right="1011" w:hanging="721"/>
        <w:jc w:val="left"/>
        <w:rPr>
          <w:sz w:val="23"/>
        </w:rPr>
      </w:pPr>
      <w:r>
        <w:rPr>
          <w:color w:val="0D0F1A"/>
          <w:w w:val="105"/>
          <w:sz w:val="23"/>
        </w:rPr>
        <w:t>How</w:t>
      </w:r>
      <w:r>
        <w:rPr>
          <w:color w:val="0D0F1A"/>
          <w:spacing w:val="43"/>
          <w:w w:val="105"/>
          <w:sz w:val="23"/>
        </w:rPr>
        <w:t> </w:t>
      </w:r>
      <w:r>
        <w:rPr>
          <w:color w:val="0D0F1A"/>
          <w:w w:val="105"/>
          <w:sz w:val="23"/>
        </w:rPr>
        <w:t>do</w:t>
      </w:r>
      <w:r>
        <w:rPr>
          <w:color w:val="0D0F1A"/>
          <w:spacing w:val="46"/>
          <w:w w:val="105"/>
          <w:sz w:val="23"/>
        </w:rPr>
        <w:t> </w:t>
      </w:r>
      <w:r>
        <w:rPr>
          <w:color w:val="0D0F1A"/>
          <w:w w:val="105"/>
          <w:sz w:val="23"/>
        </w:rPr>
        <w:t>male</w:t>
      </w:r>
      <w:r>
        <w:rPr>
          <w:color w:val="0D0F1A"/>
          <w:spacing w:val="44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53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5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50"/>
          <w:w w:val="105"/>
          <w:sz w:val="23"/>
        </w:rPr>
        <w:t> </w:t>
      </w:r>
      <w:r>
        <w:rPr>
          <w:color w:val="0D0F1A"/>
          <w:w w:val="105"/>
          <w:sz w:val="23"/>
        </w:rPr>
        <w:t>differ</w:t>
      </w:r>
      <w:r>
        <w:rPr>
          <w:color w:val="0D0F1A"/>
          <w:spacing w:val="50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45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45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46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54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43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53"/>
          <w:w w:val="105"/>
          <w:sz w:val="23"/>
        </w:rPr>
        <w:t> </w:t>
      </w:r>
      <w:r>
        <w:rPr>
          <w:color w:val="0D0F1A"/>
          <w:w w:val="105"/>
          <w:sz w:val="23"/>
        </w:rPr>
        <w:t>Oral-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English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when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Think-Pair-Share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(TPSFC)?</w:t>
      </w:r>
    </w:p>
    <w:p>
      <w:pPr>
        <w:pStyle w:val="ListParagraph"/>
        <w:numPr>
          <w:ilvl w:val="0"/>
          <w:numId w:val="12"/>
        </w:numPr>
        <w:tabs>
          <w:tab w:pos="1421" w:val="left" w:leader="none"/>
          <w:tab w:pos="1422" w:val="left" w:leader="none"/>
        </w:tabs>
        <w:spacing w:line="496" w:lineRule="auto" w:before="0" w:after="0"/>
        <w:ind w:left="1422" w:right="1017" w:hanging="721"/>
        <w:jc w:val="left"/>
        <w:rPr>
          <w:sz w:val="23"/>
        </w:rPr>
      </w:pPr>
      <w:r>
        <w:rPr>
          <w:color w:val="0D0F1A"/>
          <w:w w:val="105"/>
          <w:sz w:val="23"/>
        </w:rPr>
        <w:t>Do</w:t>
      </w:r>
      <w:r>
        <w:rPr>
          <w:color w:val="0D0F1A"/>
          <w:spacing w:val="44"/>
          <w:w w:val="105"/>
          <w:sz w:val="23"/>
        </w:rPr>
        <w:t> </w:t>
      </w:r>
      <w:r>
        <w:rPr>
          <w:color w:val="0D0F1A"/>
          <w:w w:val="105"/>
          <w:sz w:val="23"/>
        </w:rPr>
        <w:t>students'</w:t>
      </w:r>
      <w:r>
        <w:rPr>
          <w:color w:val="0D0F1A"/>
          <w:spacing w:val="41"/>
          <w:w w:val="105"/>
          <w:sz w:val="23"/>
        </w:rPr>
        <w:t> </w:t>
      </w:r>
      <w:r>
        <w:rPr>
          <w:color w:val="0D0F1A"/>
          <w:w w:val="105"/>
          <w:sz w:val="23"/>
        </w:rPr>
        <w:t>gender</w:t>
      </w:r>
      <w:r>
        <w:rPr>
          <w:color w:val="0D0F1A"/>
          <w:spacing w:val="41"/>
          <w:w w:val="105"/>
          <w:sz w:val="23"/>
        </w:rPr>
        <w:t> </w:t>
      </w:r>
      <w:r>
        <w:rPr>
          <w:color w:val="0D0F1A"/>
          <w:w w:val="105"/>
          <w:sz w:val="23"/>
        </w:rPr>
        <w:t>influence</w:t>
      </w:r>
      <w:r>
        <w:rPr>
          <w:color w:val="0D0F1A"/>
          <w:spacing w:val="37"/>
          <w:w w:val="105"/>
          <w:sz w:val="23"/>
        </w:rPr>
        <w:t> </w:t>
      </w:r>
      <w:r>
        <w:rPr>
          <w:color w:val="0D0F1A"/>
          <w:w w:val="105"/>
          <w:sz w:val="23"/>
        </w:rPr>
        <w:t>their</w:t>
      </w:r>
      <w:r>
        <w:rPr>
          <w:color w:val="0D0F1A"/>
          <w:spacing w:val="48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38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46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42"/>
          <w:w w:val="105"/>
          <w:sz w:val="23"/>
        </w:rPr>
        <w:t> </w:t>
      </w:r>
      <w:r>
        <w:rPr>
          <w:color w:val="0D0F1A"/>
          <w:w w:val="105"/>
          <w:sz w:val="23"/>
        </w:rPr>
        <w:t>when</w:t>
      </w:r>
      <w:r>
        <w:rPr>
          <w:color w:val="0D0F1A"/>
          <w:spacing w:val="38"/>
          <w:w w:val="105"/>
          <w:sz w:val="23"/>
        </w:rPr>
        <w:t> </w:t>
      </w:r>
      <w:r>
        <w:rPr>
          <w:color w:val="0D0F1A"/>
          <w:w w:val="105"/>
          <w:sz w:val="23"/>
        </w:rPr>
        <w:t>they</w:t>
      </w:r>
      <w:r>
        <w:rPr>
          <w:color w:val="0D0F1A"/>
          <w:spacing w:val="38"/>
          <w:w w:val="105"/>
          <w:sz w:val="23"/>
        </w:rPr>
        <w:t> </w:t>
      </w:r>
      <w:r>
        <w:rPr>
          <w:color w:val="0D0F1A"/>
          <w:w w:val="105"/>
          <w:sz w:val="23"/>
        </w:rPr>
        <w:t>are</w:t>
      </w:r>
      <w:r>
        <w:rPr>
          <w:color w:val="0D0F1A"/>
          <w:spacing w:val="50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  <w:rPr>
          <w:color w:val="0D0F1A"/>
        </w:rPr>
      </w:pPr>
      <w:bookmarkStart w:name="_TOC_250044" w:id="13"/>
      <w:r>
        <w:rPr>
          <w:color w:val="0D0F1A"/>
        </w:rPr>
        <w:t>Research</w:t>
      </w:r>
      <w:r>
        <w:rPr>
          <w:color w:val="0D0F1A"/>
          <w:spacing w:val="28"/>
        </w:rPr>
        <w:t> </w:t>
      </w:r>
      <w:bookmarkEnd w:id="13"/>
      <w:r>
        <w:rPr>
          <w:color w:val="0D0F1A"/>
        </w:rPr>
        <w:t>Hypotheses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1"/>
        <w:ind w:left="1422"/>
      </w:pPr>
      <w:r>
        <w:rPr>
          <w:color w:val="0D0F1A"/>
          <w:w w:val="105"/>
        </w:rPr>
        <w:t>The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following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null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hypotheses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were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tested</w:t>
      </w:r>
      <w:r>
        <w:rPr>
          <w:color w:val="0D0F1A"/>
          <w:spacing w:val="-14"/>
          <w:w w:val="105"/>
        </w:rPr>
        <w:t> </w:t>
      </w:r>
      <w:r>
        <w:rPr>
          <w:color w:val="0D0F1A"/>
          <w:w w:val="105"/>
        </w:rPr>
        <w:t>at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0.05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level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significance:</w:t>
      </w:r>
    </w:p>
    <w:p>
      <w:pPr>
        <w:spacing w:after="0"/>
        <w:sectPr>
          <w:pgSz w:w="12240" w:h="15840"/>
          <w:pgMar w:header="0" w:footer="1012" w:top="1360" w:bottom="1200" w:left="1460" w:right="420"/>
        </w:sectPr>
      </w:pP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501" w:lineRule="auto" w:before="82" w:after="0"/>
        <w:ind w:left="1422" w:right="1023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posttest performance of secondary school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students taught Oral-English using Reciprocal Peer Tutoring 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(RPTFC), Think-Pair-Share Flipped Classroom (TPSFC) and 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501" w:lineRule="auto" w:before="0" w:after="0"/>
        <w:ind w:left="1422" w:right="1023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retention test performance of secondary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school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using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 (RPTFC), Think-Pair-Share Flipped Classroom (TPSFC) and 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504" w:lineRule="auto" w:before="0" w:after="0"/>
        <w:ind w:left="1422" w:right="1024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posttest performance of male and 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 in 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(RPTFC).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504" w:lineRule="auto" w:before="0" w:after="0"/>
        <w:ind w:left="1422" w:right="1029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posttest performance of male and 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12"/>
          <w:w w:val="105"/>
          <w:sz w:val="23"/>
        </w:rPr>
        <w:t> </w:t>
      </w:r>
      <w:r>
        <w:rPr>
          <w:color w:val="0D0F1A"/>
          <w:w w:val="105"/>
          <w:sz w:val="23"/>
        </w:rPr>
        <w:t>Think-Peer-Share</w:t>
      </w:r>
      <w:r>
        <w:rPr>
          <w:color w:val="0D0F1A"/>
          <w:spacing w:val="-6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12"/>
          <w:w w:val="105"/>
          <w:sz w:val="23"/>
        </w:rPr>
        <w:t> </w:t>
      </w:r>
      <w:r>
        <w:rPr>
          <w:color w:val="0D0F1A"/>
          <w:w w:val="105"/>
          <w:sz w:val="23"/>
        </w:rPr>
        <w:t>(TPSFC).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496" w:lineRule="auto" w:before="0" w:after="0"/>
        <w:ind w:left="1422" w:right="1027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posttest performance of male and 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499" w:lineRule="auto" w:before="0" w:after="0"/>
        <w:ind w:left="1422" w:right="1021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retention test performance of male 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Reciprocal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Tutoring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(RPTFC).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499" w:lineRule="auto" w:before="0" w:after="0"/>
        <w:ind w:left="1422" w:right="1017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retention test performance of male 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Think-Peer-Share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(TPSFC).</w:t>
      </w:r>
    </w:p>
    <w:p>
      <w:pPr>
        <w:pStyle w:val="ListParagraph"/>
        <w:numPr>
          <w:ilvl w:val="0"/>
          <w:numId w:val="13"/>
        </w:numPr>
        <w:tabs>
          <w:tab w:pos="1422" w:val="left" w:leader="none"/>
        </w:tabs>
        <w:spacing w:line="504" w:lineRule="auto" w:before="2" w:after="0"/>
        <w:ind w:left="1422" w:right="1025" w:hanging="721"/>
        <w:jc w:val="both"/>
        <w:rPr>
          <w:sz w:val="23"/>
        </w:rPr>
      </w:pPr>
      <w:r>
        <w:rPr>
          <w:color w:val="0D0F1A"/>
          <w:w w:val="105"/>
          <w:sz w:val="23"/>
        </w:rPr>
        <w:t>There is no significant difference in the retention test performance of male 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-6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(FCS).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721"/>
        <w:jc w:val="left"/>
        <w:rPr>
          <w:color w:val="0D0F1A"/>
        </w:rPr>
      </w:pPr>
      <w:bookmarkStart w:name="_TOC_250043" w:id="14"/>
      <w:r>
        <w:rPr>
          <w:color w:val="0D0F1A"/>
          <w:w w:val="105"/>
        </w:rPr>
        <w:t>Scope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bookmarkEnd w:id="14"/>
      <w:r>
        <w:rPr>
          <w:color w:val="0D0F1A"/>
          <w:w w:val="105"/>
        </w:rPr>
        <w:t>the 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01" w:right="1030" w:firstLine="720"/>
        <w:jc w:val="both"/>
      </w:pPr>
      <w:r>
        <w:rPr>
          <w:color w:val="0D0F1A"/>
          <w:w w:val="105"/>
        </w:rPr>
        <w:t>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restricted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selected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Minna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Metropolis, specifically in Bosso and Chanchaga Local Government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Areas of Niger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State.</w:t>
      </w:r>
    </w:p>
    <w:p>
      <w:pPr>
        <w:pStyle w:val="BodyText"/>
        <w:spacing w:line="499" w:lineRule="auto" w:before="7"/>
        <w:ind w:left="701" w:right="1030" w:firstLine="720"/>
        <w:jc w:val="both"/>
      </w:pPr>
      <w:r>
        <w:rPr>
          <w:color w:val="0D0F1A"/>
          <w:w w:val="105"/>
        </w:rPr>
        <w:t>Since English language is a compulsory subject for secondary school students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Nigeria, students from Senior Secondary class two (SSII) were chosen for the study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because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concept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contained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SSI1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Syllabus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scheme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work.</w:t>
      </w:r>
    </w:p>
    <w:p>
      <w:pPr>
        <w:pStyle w:val="BodyText"/>
        <w:spacing w:line="501" w:lineRule="auto" w:before="6"/>
        <w:ind w:left="701" w:right="1017" w:firstLine="720"/>
        <w:jc w:val="both"/>
      </w:pP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 limited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three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co-educational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schools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assigned to experimental I, II, and III groups. This was because it is intra-media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aimed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determining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 Models. The study was also limited to the following Oral-English concepts: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Monophthongs, Diphthongs, Triphthongs, Consonant, and Consonant Clusters. These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concepts were chosen due to their abstract nature considered by Chief Examiner reports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(2019)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one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difficult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areas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pass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during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an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examination.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color w:val="0D0F1A"/>
          <w:w w:val="105"/>
        </w:rPr>
        <w:t>Furthermore, the study was limited to three independent variables of Think-pair-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Reciprocal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 strategy while the performance and retention were the dependent variables.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moderating independent variable of gender was also explored across two of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independent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variables.</w:t>
      </w:r>
    </w:p>
    <w:p>
      <w:pPr>
        <w:pStyle w:val="Heading1"/>
        <w:numPr>
          <w:ilvl w:val="1"/>
          <w:numId w:val="10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  <w:rPr>
          <w:color w:val="0D0F1A"/>
        </w:rPr>
      </w:pPr>
      <w:bookmarkStart w:name="_TOC_250042" w:id="15"/>
      <w:r>
        <w:rPr>
          <w:color w:val="0D0F1A"/>
          <w:w w:val="105"/>
        </w:rPr>
        <w:t>Significance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bookmarkEnd w:id="15"/>
      <w:r>
        <w:rPr>
          <w:color w:val="0D0F1A"/>
          <w:w w:val="105"/>
        </w:rPr>
        <w:t>Study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01" w:right="1026" w:firstLine="720"/>
        <w:jc w:val="both"/>
      </w:pP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findings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research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significance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following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stakeholders: students, teachers, curriculum planners, examination bodies, researchers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language,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textbook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writers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/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publishers,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instructional designers.</w:t>
      </w:r>
    </w:p>
    <w:p>
      <w:pPr>
        <w:spacing w:after="0" w:line="504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9" w:firstLine="720"/>
        <w:jc w:val="both"/>
      </w:pPr>
      <w:r>
        <w:rPr>
          <w:color w:val="0D0F1A"/>
          <w:w w:val="105"/>
        </w:rPr>
        <w:t>It is hoped that at the end of this study, students who took part in the experiment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will benefit from the findings and recommendations of this study. Findings from 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 are expected to have a positive impact on the students‟ performance in Oral-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 language in the sense that the Oral-English Video Instructional package using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 Classroom Instructional strategy would be readily available for the learners‟ 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during and after the lesson. This may enable the learners to study a particular concept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over and over at their own pace. This procedure may take care of individual differences,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eliminate tension, make learning easier, simpler, and more enjoyable and might enhance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mastery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contents.</w:t>
      </w:r>
    </w:p>
    <w:p>
      <w:pPr>
        <w:pStyle w:val="BodyText"/>
        <w:spacing w:line="501" w:lineRule="auto"/>
        <w:ind w:left="701" w:right="1013" w:firstLine="561"/>
        <w:jc w:val="both"/>
      </w:pPr>
      <w:r>
        <w:rPr>
          <w:color w:val="0D0F1A"/>
          <w:w w:val="105"/>
        </w:rPr>
        <w:t>The findings and recommendations of this study may be of significance to teachers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 improving their teaching process. Again, the findings could provide some positive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approaches to the teaching of abstract and complex in Oral-English language concepts.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 language teachers will also benefit as they will learn how to produce 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instructional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materials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9"/>
          <w:w w:val="105"/>
        </w:rPr>
        <w:t> </w:t>
      </w:r>
      <w:r>
        <w:rPr>
          <w:color w:val="0D0F1A"/>
          <w:w w:val="105"/>
        </w:rPr>
        <w:t>subject.</w:t>
      </w:r>
    </w:p>
    <w:p>
      <w:pPr>
        <w:pStyle w:val="BodyText"/>
        <w:spacing w:line="501" w:lineRule="auto"/>
        <w:ind w:left="701" w:right="1018" w:firstLine="561"/>
        <w:jc w:val="both"/>
      </w:pPr>
      <w:r>
        <w:rPr>
          <w:color w:val="0D0F1A"/>
          <w:w w:val="105"/>
        </w:rPr>
        <w:t>Teacher education programme designers will derive benefit from the study because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it might provide information that will be used in formulating the adoption of 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preparation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at 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primary,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tertiary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institution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levels.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Publishers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information provided in this study to improve the contents of their books. Curricular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designers may also use the result of the findings of the study in modifying curriculum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contents of Oral-English to include media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resources in teaching at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primary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school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level.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 w:firstLine="525"/>
        <w:jc w:val="both"/>
      </w:pPr>
      <w:r>
        <w:rPr>
          <w:color w:val="0D0F1A"/>
          <w:w w:val="105"/>
        </w:rPr>
        <w:t>It is expected that instructional designers and developers, educational technologists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 even the Open University Learning Centres would be provided with the empirical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information on the potential of Flipped Classroom Instructional strategy for 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Oral-English.</w:t>
      </w:r>
    </w:p>
    <w:p>
      <w:pPr>
        <w:pStyle w:val="BodyText"/>
        <w:spacing w:line="501" w:lineRule="auto"/>
        <w:ind w:left="701" w:right="1027" w:firstLine="785"/>
        <w:jc w:val="both"/>
      </w:pPr>
      <w:r>
        <w:rPr>
          <w:color w:val="0D0F1A"/>
          <w:w w:val="105"/>
        </w:rPr>
        <w:t>The theory of constructivism was applied in this study. The significance of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study is that it will provide an opportunity to see the extent to which the behaviourist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theory strategy of imitation, repetition; pattern practice, drill, and reinforcement, could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influence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learning.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Curriculum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developers,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planners,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policymakers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probably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derive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immense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benefits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from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 findings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this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study.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This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because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may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enable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policy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makers to possess the knowledge and disposition that Flipped Classroom Instructional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strategies that may encourage the development of critical thinking, problem-solving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skills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among students.</w:t>
      </w:r>
    </w:p>
    <w:p>
      <w:pPr>
        <w:pStyle w:val="BodyText"/>
        <w:spacing w:line="499" w:lineRule="auto"/>
        <w:ind w:left="701" w:right="1028" w:firstLine="597"/>
        <w:jc w:val="both"/>
      </w:pPr>
      <w:r>
        <w:rPr>
          <w:color w:val="0D0F1A"/>
          <w:w w:val="105"/>
        </w:rPr>
        <w:t>Researchers in the education will be provided with data for further research 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area of teaching Oral-English with Flipped Classroom. The government will also benefit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since it will justify equipping the school with instructional media (such as 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laboratory, computer laboratory, etc) for effective implementation of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instructional strategy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learning.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spacing w:before="69"/>
        <w:ind w:left="684" w:right="1013" w:firstLine="0"/>
        <w:jc w:val="center"/>
        <w:rPr>
          <w:b/>
          <w:sz w:val="23"/>
        </w:rPr>
      </w:pPr>
      <w:r>
        <w:rPr/>
        <w:pict>
          <v:shape style="position:absolute;margin-left:318.429993pt;margin-top:731.406006pt;width:11.55pt;height:11.2pt;mso-position-horizontal-relative:page;mso-position-vertical-relative:page;z-index:-2075596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b/>
          <w:color w:val="0D0F1A"/>
          <w:w w:val="105"/>
          <w:sz w:val="23"/>
        </w:rPr>
        <w:t>CHAPTER</w:t>
      </w:r>
      <w:r>
        <w:rPr>
          <w:b/>
          <w:color w:val="0D0F1A"/>
          <w:spacing w:val="-9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TWO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690" w:right="1013" w:firstLine="0"/>
        <w:jc w:val="center"/>
        <w:rPr>
          <w:b/>
          <w:sz w:val="23"/>
        </w:rPr>
      </w:pPr>
      <w:r>
        <w:rPr>
          <w:b/>
          <w:color w:val="0D0F1A"/>
          <w:sz w:val="23"/>
        </w:rPr>
        <w:t>REVIEW</w:t>
      </w:r>
      <w:r>
        <w:rPr>
          <w:b/>
          <w:color w:val="0D0F1A"/>
          <w:spacing w:val="24"/>
          <w:sz w:val="23"/>
        </w:rPr>
        <w:t> </w:t>
      </w:r>
      <w:r>
        <w:rPr>
          <w:b/>
          <w:color w:val="0D0F1A"/>
          <w:sz w:val="23"/>
        </w:rPr>
        <w:t>OF</w:t>
      </w:r>
      <w:r>
        <w:rPr>
          <w:b/>
          <w:color w:val="0D0F1A"/>
          <w:spacing w:val="34"/>
          <w:sz w:val="23"/>
        </w:rPr>
        <w:t> </w:t>
      </w:r>
      <w:r>
        <w:rPr>
          <w:b/>
          <w:color w:val="0D0F1A"/>
          <w:sz w:val="23"/>
        </w:rPr>
        <w:t>RELATED</w:t>
      </w:r>
      <w:r>
        <w:rPr>
          <w:b/>
          <w:color w:val="0D0F1A"/>
          <w:spacing w:val="51"/>
          <w:sz w:val="23"/>
        </w:rPr>
        <w:t> </w:t>
      </w:r>
      <w:r>
        <w:rPr>
          <w:b/>
          <w:color w:val="0D0F1A"/>
          <w:sz w:val="23"/>
        </w:rPr>
        <w:t>LITERATURE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ListParagraph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97" w:after="0"/>
        <w:ind w:left="1422" w:right="0" w:hanging="721"/>
        <w:jc w:val="left"/>
        <w:rPr>
          <w:b/>
          <w:color w:val="0D0F1A"/>
          <w:sz w:val="23"/>
        </w:rPr>
      </w:pPr>
      <w:r>
        <w:rPr>
          <w:b/>
          <w:color w:val="0D0F1A"/>
          <w:w w:val="105"/>
          <w:sz w:val="23"/>
        </w:rPr>
        <w:t>Introduction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01" w:right="1017" w:firstLine="814"/>
        <w:jc w:val="both"/>
      </w:pPr>
      <w:r>
        <w:rPr>
          <w:color w:val="0D0F1A"/>
          <w:w w:val="105"/>
        </w:rPr>
        <w:t>This chapter reviews the relevant literature on the effects of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models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outcomes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Minna, Niger State, Nigeria. The literature related to the present study is reviewed under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following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major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headings: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Conceptual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Framework,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Theoretical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Framework,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Empirical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Studies,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Summary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Literature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Review.</w:t>
      </w:r>
    </w:p>
    <w:p>
      <w:pPr>
        <w:pStyle w:val="Heading1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2" w:after="0"/>
        <w:ind w:left="1422" w:right="0" w:hanging="721"/>
        <w:jc w:val="left"/>
        <w:rPr>
          <w:color w:val="0D0F1A"/>
        </w:rPr>
      </w:pPr>
      <w:bookmarkStart w:name="_TOC_250041" w:id="16"/>
      <w:r>
        <w:rPr>
          <w:color w:val="0D0F1A"/>
          <w:w w:val="105"/>
        </w:rPr>
        <w:t>Conceptual</w:t>
      </w:r>
      <w:r>
        <w:rPr>
          <w:color w:val="0D0F1A"/>
          <w:spacing w:val="-12"/>
          <w:w w:val="105"/>
        </w:rPr>
        <w:t> </w:t>
      </w:r>
      <w:bookmarkEnd w:id="16"/>
      <w:r>
        <w:rPr>
          <w:color w:val="0D0F1A"/>
          <w:w w:val="105"/>
        </w:rPr>
        <w:t>Framework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01" w:right="1013" w:firstLine="720"/>
        <w:jc w:val="both"/>
      </w:pPr>
      <w:r>
        <w:rPr>
          <w:color w:val="0D0F1A"/>
          <w:w w:val="105"/>
        </w:rPr>
        <w:t>Relevant literature was reviewed under the following concepts and variables: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Importance of English language in Nigeria Educational System, Overview of Nigerian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 English Language Curriculum, Concept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Oral-English 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 School Level in Nigeria, Roles of Digital Video Instruction in Teaching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 English Language, Impact of Retention on Students Performance, Theoretical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Framework of the Study, Empirical Studies, and Summary of Reviewed Literature. 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arrangement</w:t>
      </w:r>
      <w:r>
        <w:rPr>
          <w:color w:val="0D0F1A"/>
          <w:spacing w:val="3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3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literature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34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3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44"/>
          <w:w w:val="105"/>
        </w:rPr>
        <w:t> </w:t>
      </w:r>
      <w:r>
        <w:rPr>
          <w:color w:val="0D0F1A"/>
          <w:w w:val="105"/>
        </w:rPr>
        <w:t>formulate</w:t>
      </w:r>
      <w:r>
        <w:rPr>
          <w:color w:val="0D0F1A"/>
          <w:spacing w:val="3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43"/>
          <w:w w:val="105"/>
        </w:rPr>
        <w:t> </w:t>
      </w:r>
      <w:r>
        <w:rPr>
          <w:color w:val="0D0F1A"/>
          <w:w w:val="105"/>
        </w:rPr>
        <w:t>framework</w:t>
      </w:r>
      <w:r>
        <w:rPr>
          <w:color w:val="0D0F1A"/>
          <w:spacing w:val="4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37"/>
          <w:w w:val="105"/>
        </w:rPr>
        <w:t> </w:t>
      </w:r>
      <w:r>
        <w:rPr>
          <w:color w:val="0D0F1A"/>
          <w:w w:val="105"/>
        </w:rPr>
        <w:t>carrying</w:t>
      </w:r>
      <w:r>
        <w:rPr>
          <w:color w:val="0D0F1A"/>
          <w:spacing w:val="44"/>
          <w:w w:val="105"/>
        </w:rPr>
        <w:t> </w:t>
      </w:r>
      <w:r>
        <w:rPr>
          <w:color w:val="0D0F1A"/>
          <w:w w:val="105"/>
        </w:rPr>
        <w:t>out</w:t>
      </w:r>
      <w:r>
        <w:rPr>
          <w:color w:val="0D0F1A"/>
          <w:spacing w:val="39"/>
          <w:w w:val="105"/>
        </w:rPr>
        <w:t> </w:t>
      </w:r>
      <w:r>
        <w:rPr>
          <w:color w:val="0D0F1A"/>
          <w:w w:val="105"/>
        </w:rPr>
        <w:t>this</w:t>
      </w:r>
    </w:p>
    <w:p>
      <w:pPr>
        <w:pStyle w:val="BodyText"/>
        <w:spacing w:line="264" w:lineRule="exact"/>
        <w:ind w:left="701"/>
      </w:pPr>
      <w:r>
        <w:rPr/>
        <w:pict>
          <v:group style="position:absolute;margin-left:78.375pt;margin-top:15.155579pt;width:423.75pt;height:225.95pt;mso-position-horizontal-relative:page;mso-position-vertical-relative:paragraph;z-index:-15728640;mso-wrap-distance-left:0;mso-wrap-distance-right:0" coordorigin="1568,303" coordsize="8475,4519">
            <v:rect style="position:absolute;left:1590;top:1575;width:2459;height:645" filled="false" stroked="true" strokeweight=".75pt" strokecolor="#000000">
              <v:stroke dashstyle="solid"/>
            </v:rect>
            <v:shape style="position:absolute;left:4024;top:1003;width:4537;height:1065" coordorigin="4024,1004" coordsize="4537,1065" path="m8442,2019l8431,2068,8561,2036,8548,2025,8467,2025,8442,2019xm8446,1999l8442,2019,8467,2025,8472,2021,8474,2010,8471,2005,8446,1999xm8457,1951l8446,1999,8471,2005,8474,2010,8472,2021,8467,2025,8548,2025,8457,1951xm4032,1004l4026,1007,4024,1018,4027,1023,8442,2019,8446,1999,4032,1004xe" filled="true" fillcolor="#ff0000" stroked="false">
              <v:path arrowok="t"/>
              <v:fill type="solid"/>
            </v:shape>
            <v:shape style="position:absolute;left:4024;top:1380;width:4537;height:371" coordorigin="4025,1380" coordsize="4537,371" path="m8441,1430l4029,1731,4025,1736,4025,1747,4030,1751,8442,1450,8441,1430xm8552,1428l8466,1428,8471,1432,8472,1443,8467,1448,8442,1450,8445,1500,8561,1432,8552,1428xm8466,1428l8441,1430,8442,1450,8467,1448,8472,1443,8471,1432,8466,1428xm8437,1380l8441,1430,8466,1428,8552,1428,8437,1380xe" filled="true" fillcolor="#00af50" stroked="false">
              <v:path arrowok="t"/>
              <v:fill type="solid"/>
            </v:shape>
            <v:shape style="position:absolute;left:4023;top:1486;width:4553;height:1342" coordorigin="4024,1486" coordsize="4553,1342" path="m8572,1512l8440,1486,8454,1534,4032,2766,4027,2767,4024,2773,4025,2778,4027,2784,4032,2787,4038,2785,8459,1553,8473,1602,8555,1527,8572,1512xm8576,2312l8450,2265,8456,2315,4043,2807,4039,2812,4041,2823,4046,2827,8458,2335,8463,2385,8575,2312,8576,2312xe" filled="true" fillcolor="#000000" stroked="false">
              <v:path arrowok="t"/>
              <v:fill type="solid"/>
            </v:shape>
            <v:shape style="position:absolute;left:4039;top:1901;width:4522;height:324" coordorigin="4040,1901" coordsize="4522,324" path="m8441,2175l8438,2225,8550,2176,8466,2176,8461,2176,8441,2175xm8442,2155l8441,2175,8461,2176,8466,2176,8471,2172,8471,2166,8471,2161,8467,2156,8462,2156,8442,2155xm8445,2105l8442,2155,8462,2156,8467,2156,8471,2161,8471,2166,8471,2172,8466,2176,8550,2176,8561,2172,8445,2105xm4045,1901l4040,1906,4040,1917,4044,1921,4049,1922,8441,2175,8442,2155,4051,1902,4045,1901xe" filled="true" fillcolor="#00af50" stroked="false">
              <v:path arrowok="t"/>
              <v:fill type="solid"/>
            </v:shape>
            <v:shape style="position:absolute;left:4024;top:908;width:4542;height:462" coordorigin="4025,908" coordsize="4542,462" path="m8446,1320l8441,1370,8562,1322,8471,1322,8466,1322,8446,1320xm8447,1300l8446,1320,8466,1322,8471,1322,8476,1318,8476,1313,8477,1307,8473,1302,8467,1302,8447,1300xm8452,1250l8447,1300,8467,1302,8473,1302,8477,1307,8476,1313,8476,1318,8471,1322,8562,1322,8566,1321,8452,1250xm4030,908l4026,912,4025,918,4025,923,4029,928,4034,929,8446,1320,8447,1300,4036,909,4030,908xe" filled="true" fillcolor="#ff0000" stroked="false">
              <v:path arrowok="t"/>
              <v:fill type="solid"/>
            </v:shape>
            <v:shape style="position:absolute;left:5355;top:1014;width:2190;height:3258" coordorigin="5355,1015" coordsize="2190,3258" path="m5475,1135l5465,1115,5415,1015,5355,1135,5402,1135,5402,4272,5427,4272,5427,1135,5475,1135xm6285,1696l6275,1676,6225,1576,6165,1696,6212,1696,6212,4261,6237,4261,6237,1696,6285,1696xm7545,2496l7535,2476,7485,2376,7425,2496,7472,2496,7472,4259,7497,4259,7497,2496,7545,2496xe" filled="true" fillcolor="#5b9bd4" stroked="false">
              <v:path arrowok="t"/>
              <v:fill type="solid"/>
            </v:shape>
            <v:shape style="position:absolute;left:1590;top:2535;width:6139;height:2279" coordorigin="1590,2536" coordsize="6139,2279" path="m4049,2536l1590,2536,1590,3252,4049,3252,4049,2536xm7729,4282l5145,4282,5145,4815,7729,4815,7729,4282xe" filled="true" fillcolor="#ffffff" stroked="false">
              <v:path arrowok="t"/>
              <v:fill type="solid"/>
            </v:shape>
            <v:shape style="position:absolute;left:5775;top:1415;width:1380;height:2865" coordorigin="5775,1416" coordsize="1380,2865" path="m5895,1536l5885,1516,5835,1416,5775,1536,5823,1536,5823,4262,5848,4262,5848,1536,5895,1536xm6705,2160l6695,2140,6645,2040,6585,2160,6632,2160,6632,4281,6658,4281,6658,2160,6705,2160xm7155,2064l7145,2044,7095,1944,7035,2064,7082,2064,7082,4279,7108,4279,7108,2064,7155,2064xe" filled="true" fillcolor="#5b9bd4" stroked="false">
              <v:path arrowok="t"/>
              <v:fill type="solid"/>
            </v:shape>
            <v:shape style="position:absolute;left:1582;top:908;width:6994;height:39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66" w:lineRule="auto" w:before="192"/>
                      <w:ind w:left="398" w:right="4920" w:firstLine="7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Think-Pair-Share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Flipped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w10:wrap type="none"/>
            </v:shape>
            <v:shape style="position:absolute;left:5145;top:4281;width:2584;height:533" type="#_x0000_t202" filled="false" stroked="true" strokeweight=".75pt" strokecolor="#000000">
              <v:textbox inset="0,0,0,0">
                <w:txbxContent>
                  <w:p>
                    <w:pPr>
                      <w:spacing w:before="78"/>
                      <w:ind w:left="946" w:right="930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Gender</w:t>
                    </w:r>
                  </w:p>
                </w:txbxContent>
              </v:textbox>
              <v:stroke dashstyle="solid"/>
              <w10:wrap type="none"/>
            </v:shape>
            <v:shape style="position:absolute;left:1590;top:2535;width:2459;height:716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7"/>
                      <w:ind w:left="851" w:right="366" w:hanging="46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Flipped Classroom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Strategy</w:t>
                    </w:r>
                  </w:p>
                </w:txbxContent>
              </v:textbox>
              <v:stroke dashstyle="solid"/>
              <w10:wrap type="none"/>
            </v:shape>
            <v:shape style="position:absolute;left:8580;top:1943;width:1455;height:534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29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8580;top:1207;width:1455;height:511" type="#_x0000_t202" filled="false" stroked="true" strokeweight=".75pt" strokecolor="#000000">
              <v:textbox inset="0,0,0,0">
                <w:txbxContent>
                  <w:p>
                    <w:pPr>
                      <w:spacing w:before="76"/>
                      <w:ind w:left="16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Performance</w:t>
                    </w:r>
                  </w:p>
                </w:txbxContent>
              </v:textbox>
              <v:stroke dashstyle="solid"/>
              <w10:wrap type="none"/>
            </v:shape>
            <v:shape style="position:absolute;left:1575;top:310;width:2459;height:1000" type="#_x0000_t202" filled="false" stroked="true" strokeweight=".75pt" strokecolor="#000000">
              <v:textbox inset="0,0,0,0">
                <w:txbxContent>
                  <w:p>
                    <w:pPr>
                      <w:spacing w:line="264" w:lineRule="auto" w:before="66"/>
                      <w:ind w:left="470" w:right="470" w:firstLine="4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Reciprocal Peer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Tutoring Flipped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>
          <w:color w:val="0D0F1A"/>
          <w:w w:val="105"/>
        </w:rPr>
        <w:t>research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work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shown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Figure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1.</w:t>
      </w:r>
    </w:p>
    <w:p>
      <w:pPr>
        <w:spacing w:after="0" w:line="264" w:lineRule="exact"/>
        <w:sectPr>
          <w:footerReference w:type="default" r:id="rId7"/>
          <w:pgSz w:w="12240" w:h="15840"/>
          <w:pgMar w:footer="0" w:header="0" w:top="1380" w:bottom="28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2"/>
        </w:rPr>
      </w:pPr>
    </w:p>
    <w:p>
      <w:pPr>
        <w:spacing w:after="0"/>
        <w:rPr>
          <w:sz w:val="22"/>
        </w:rPr>
        <w:sectPr>
          <w:footerReference w:type="default" r:id="rId8"/>
          <w:pgSz w:w="12240" w:h="15840"/>
          <w:pgMar w:footer="1012" w:header="0" w:top="1500" w:bottom="1200" w:left="1460" w:right="420"/>
          <w:pgNumType w:start="21"/>
        </w:sectPr>
      </w:pPr>
    </w:p>
    <w:p>
      <w:pPr>
        <w:pStyle w:val="Heading1"/>
        <w:spacing w:before="126"/>
        <w:ind w:left="766"/>
      </w:pPr>
      <w:r>
        <w:rPr/>
        <w:pict>
          <v:shape style="position:absolute;margin-left:144.100006pt;margin-top:5.009888pt;width:265.8pt;height:13.2pt;mso-position-horizontal-relative:page;mso-position-vertical-relative:paragraph;z-index:-20755456" type="#_x0000_t202" filled="false" stroked="false">
            <v:textbox inset="0,0,0,0">
              <w:txbxContent>
                <w:p>
                  <w:pPr>
                    <w:pStyle w:val="BodyText"/>
                    <w:spacing w:line="261" w:lineRule="exact"/>
                  </w:pPr>
                  <w:r>
                    <w:rPr>
                      <w:color w:val="0D0F1A"/>
                      <w:w w:val="105"/>
                    </w:rPr>
                    <w:t>Figure</w:t>
                  </w:r>
                  <w:r>
                    <w:rPr>
                      <w:color w:val="0D0F1A"/>
                      <w:spacing w:val="35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1</w:t>
                  </w:r>
                  <w:r>
                    <w:rPr>
                      <w:color w:val="0D0F1A"/>
                      <w:spacing w:val="50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shows</w:t>
                  </w:r>
                  <w:r>
                    <w:rPr>
                      <w:color w:val="0D0F1A"/>
                      <w:spacing w:val="34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the</w:t>
                  </w:r>
                  <w:r>
                    <w:rPr>
                      <w:color w:val="0D0F1A"/>
                      <w:spacing w:val="35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conceptual</w:t>
                  </w:r>
                  <w:r>
                    <w:rPr>
                      <w:color w:val="0D0F1A"/>
                      <w:spacing w:val="45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framework</w:t>
                  </w:r>
                  <w:r>
                    <w:rPr>
                      <w:color w:val="0D0F1A"/>
                      <w:spacing w:val="43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for</w:t>
                  </w:r>
                  <w:r>
                    <w:rPr>
                      <w:color w:val="0D0F1A"/>
                      <w:spacing w:val="40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the</w:t>
                  </w:r>
                  <w:r>
                    <w:rPr>
                      <w:color w:val="0D0F1A"/>
                      <w:spacing w:val="42"/>
                      <w:w w:val="105"/>
                    </w:rPr>
                    <w:t> </w:t>
                  </w:r>
                  <w:r>
                    <w:rPr>
                      <w:color w:val="0D0F1A"/>
                      <w:w w:val="105"/>
                    </w:rPr>
                    <w:t>st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04.199997pt;margin-top:2.296314pt;width:306pt;height:21pt;mso-position-horizontal-relative:page;mso-position-vertical-relative:paragraph;z-index:-20754944" filled="true" fillcolor="#ffffff" stroked="false">
            <v:fill type="solid"/>
            <w10:wrap type="none"/>
          </v:rect>
        </w:pic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1:</w:t>
      </w:r>
      <w:r>
        <w:rPr>
          <w:spacing w:val="-9"/>
          <w:w w:val="105"/>
        </w:rPr>
        <w:t> </w:t>
      </w:r>
      <w:r>
        <w:rPr>
          <w:w w:val="105"/>
        </w:rPr>
        <w:t>Conceptual</w:t>
      </w:r>
      <w:r>
        <w:rPr>
          <w:spacing w:val="-10"/>
          <w:w w:val="105"/>
        </w:rPr>
        <w:t> </w:t>
      </w:r>
      <w:r>
        <w:rPr>
          <w:w w:val="105"/>
        </w:rPr>
        <w:t>Framework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97"/>
        <w:ind w:left="766"/>
      </w:pPr>
      <w:r>
        <w:rPr/>
        <w:br w:type="column"/>
      </w:r>
      <w:r>
        <w:rPr>
          <w:color w:val="0D0F1A"/>
          <w:w w:val="105"/>
        </w:rPr>
        <w:t>udy</w:t>
      </w:r>
      <w:r>
        <w:rPr>
          <w:color w:val="0D0F1A"/>
          <w:spacing w:val="38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47"/>
          <w:w w:val="105"/>
        </w:rPr>
        <w:t> </w:t>
      </w:r>
      <w:r>
        <w:rPr>
          <w:color w:val="0D0F1A"/>
          <w:w w:val="105"/>
        </w:rPr>
        <w:t>consists</w:t>
      </w:r>
      <w:r>
        <w:rPr>
          <w:color w:val="0D0F1A"/>
          <w:spacing w:val="4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41"/>
          <w:w w:val="105"/>
        </w:rPr>
        <w:t> </w:t>
      </w:r>
      <w:r>
        <w:rPr>
          <w:color w:val="0D0F1A"/>
          <w:w w:val="105"/>
        </w:rPr>
        <w:t>three</w:t>
      </w:r>
    </w:p>
    <w:p>
      <w:pPr>
        <w:spacing w:after="0"/>
        <w:sectPr>
          <w:type w:val="continuous"/>
          <w:pgSz w:w="12240" w:h="15840"/>
          <w:pgMar w:top="1380" w:bottom="280" w:left="1460" w:right="420"/>
          <w:cols w:num="2" w:equalWidth="0">
            <w:col w:w="5653" w:space="317"/>
            <w:col w:w="4390"/>
          </w:cols>
        </w:sect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spacing w:line="501" w:lineRule="auto" w:before="97"/>
        <w:ind w:left="701" w:right="1017"/>
        <w:jc w:val="both"/>
      </w:pPr>
      <w:r>
        <w:rPr>
          <w:color w:val="0D0F1A"/>
          <w:w w:val="105"/>
        </w:rPr>
        <w:t>independent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variables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include,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Reciprocal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</w:rPr>
        <w:t>(RPTFC), Think-Pair-Share Flipped Classroom (TPSFC) and Flipped Classroom Strategy</w:t>
      </w:r>
      <w:r>
        <w:rPr>
          <w:color w:val="0D0F1A"/>
          <w:spacing w:val="1"/>
        </w:rPr>
        <w:t> </w:t>
      </w:r>
      <w:r>
        <w:rPr>
          <w:color w:val="0D0F1A"/>
          <w:w w:val="105"/>
        </w:rPr>
        <w:t>(FCS).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Achievement and Retention are the two independent variables while Gender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(Male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Female)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moderating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independent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variable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study.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color w:val="0D0F1A"/>
          <w:w w:val="105"/>
        </w:rPr>
        <w:t>From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figure,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Reciprocal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(RPTFC) was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determined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students‟ performance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Retention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after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administering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treatment. Similarly, the effect of Think-Pair-Share Flipped Classroom (TPSFC)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determined on students‟ Performance and Retention. The effect of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Strategy (FCS) was also determined on students‟ Performance and Retention while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influence of treatment on students‟ Gender was determined by each of the strategies.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 words, the male and female students Performance and Retention were determined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 the influence of Reciprocal Peer Tutoring Flipped Classroom treatment. Similarly, 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influence of gender on students‟ Performance and Retention was also determined 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Think-Pair-Share Flipped Classroom. Finally, the Flipped Classroom Strategy (FCS)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treatment was administered to determine male and female students‟ Performance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Retention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when exposed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Oral-English.</w:t>
      </w: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2" w:after="0"/>
        <w:ind w:left="1422" w:right="0" w:hanging="721"/>
        <w:jc w:val="left"/>
        <w:rPr>
          <w:color w:val="0D0F1A"/>
        </w:rPr>
      </w:pPr>
      <w:bookmarkStart w:name="_TOC_250040" w:id="17"/>
      <w:r>
        <w:rPr>
          <w:color w:val="0D0F1A"/>
        </w:rPr>
        <w:t>Importance</w:t>
      </w:r>
      <w:r>
        <w:rPr>
          <w:color w:val="0D0F1A"/>
          <w:spacing w:val="34"/>
        </w:rPr>
        <w:t> </w:t>
      </w:r>
      <w:r>
        <w:rPr>
          <w:color w:val="0D0F1A"/>
        </w:rPr>
        <w:t>of</w:t>
      </w:r>
      <w:r>
        <w:rPr>
          <w:color w:val="0D0F1A"/>
          <w:spacing w:val="31"/>
        </w:rPr>
        <w:t> </w:t>
      </w:r>
      <w:r>
        <w:rPr>
          <w:color w:val="0D0F1A"/>
        </w:rPr>
        <w:t>English</w:t>
      </w:r>
      <w:r>
        <w:rPr>
          <w:color w:val="0D0F1A"/>
          <w:spacing w:val="37"/>
        </w:rPr>
        <w:t> </w:t>
      </w:r>
      <w:r>
        <w:rPr>
          <w:color w:val="0D0F1A"/>
        </w:rPr>
        <w:t>Language</w:t>
      </w:r>
      <w:r>
        <w:rPr>
          <w:color w:val="0D0F1A"/>
          <w:spacing w:val="35"/>
        </w:rPr>
        <w:t> </w:t>
      </w:r>
      <w:r>
        <w:rPr>
          <w:color w:val="0D0F1A"/>
        </w:rPr>
        <w:t>in</w:t>
      </w:r>
      <w:r>
        <w:rPr>
          <w:color w:val="0D0F1A"/>
          <w:spacing w:val="26"/>
        </w:rPr>
        <w:t> </w:t>
      </w:r>
      <w:r>
        <w:rPr>
          <w:color w:val="0D0F1A"/>
        </w:rPr>
        <w:t>Nigeria</w:t>
      </w:r>
      <w:r>
        <w:rPr>
          <w:color w:val="0D0F1A"/>
          <w:spacing w:val="38"/>
        </w:rPr>
        <w:t> </w:t>
      </w:r>
      <w:r>
        <w:rPr>
          <w:color w:val="0D0F1A"/>
        </w:rPr>
        <w:t>Educational</w:t>
      </w:r>
      <w:r>
        <w:rPr>
          <w:color w:val="0D0F1A"/>
          <w:spacing w:val="39"/>
        </w:rPr>
        <w:t> </w:t>
      </w:r>
      <w:bookmarkEnd w:id="17"/>
      <w:r>
        <w:rPr>
          <w:color w:val="0D0F1A"/>
        </w:rPr>
        <w:t>System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01" w:right="1014" w:firstLine="720"/>
        <w:jc w:val="both"/>
      </w:pP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got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early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fifteenth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century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through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Portuguese traders and later the Missionaries and Colonial Masters. It found its way into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education 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gradually 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through 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the 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Education 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Code 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of 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1882 </w:t>
      </w:r>
      <w:r>
        <w:rPr>
          <w:color w:val="0D0F1A"/>
          <w:spacing w:val="11"/>
          <w:w w:val="105"/>
        </w:rPr>
        <w:t> </w:t>
      </w:r>
      <w:r>
        <w:rPr>
          <w:color w:val="0D0F1A"/>
          <w:w w:val="105"/>
        </w:rPr>
        <w:t>which </w:t>
      </w:r>
      <w:r>
        <w:rPr>
          <w:color w:val="0D0F1A"/>
          <w:spacing w:val="12"/>
          <w:w w:val="105"/>
        </w:rPr>
        <w:t> </w:t>
      </w:r>
      <w:r>
        <w:rPr>
          <w:color w:val="0D0F1A"/>
          <w:w w:val="105"/>
        </w:rPr>
        <w:t>recommended 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the</w:t>
      </w:r>
    </w:p>
    <w:p>
      <w:pPr>
        <w:spacing w:after="0" w:line="504" w:lineRule="auto"/>
        <w:jc w:val="both"/>
        <w:sectPr>
          <w:type w:val="continuous"/>
          <w:pgSz w:w="12240" w:h="15840"/>
          <w:pgMar w:top="1380" w:bottom="280" w:left="1460" w:right="420"/>
        </w:sectPr>
      </w:pPr>
    </w:p>
    <w:p>
      <w:pPr>
        <w:pStyle w:val="BodyText"/>
        <w:spacing w:line="501" w:lineRule="auto" w:before="82"/>
        <w:ind w:left="701" w:right="1013"/>
        <w:jc w:val="both"/>
      </w:pPr>
      <w:r>
        <w:rPr>
          <w:color w:val="0D0F1A"/>
          <w:w w:val="105"/>
        </w:rPr>
        <w:t>payment of grants-in-aid to schools where English was taught (Kolawole, 2002). Today,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it has become an all-important language in Nigeria since it has been domesticated.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 today, and for all it matters, the English Language is the language of science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technology, national and international communication (Beach, 2012), to mention a few.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course, it has become the language that determines the progress that students 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make in their quest to acquire higher education and prestigious employment. This 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because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admissions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tertiary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institutions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based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acquisition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 minimum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 credit pass in the language at the WAEC, WASSCE, GCE, NABTEB and NECO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examinations. This is so because Nigeria, as a multilingual and multiethnic country, has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 many languages, some of which have no standard orthography that can be used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these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functions.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color w:val="0D0F1A"/>
          <w:w w:val="105"/>
        </w:rPr>
        <w:t>Similarly, students are not promoted into higher classes if they do not do well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English Language. It is a fact that students cannot move to the Senior 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classes if they do not pass English at the Junior Secondary School Examinations. It 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affirmed that no student graduates from the universities without passing the compulsory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(Use of English) course. Also, society expects students, at all levels, to be able to 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spoken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written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forms,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meaningfully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intelligently.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make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sure that English is taught and learnt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well, 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has become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compulsory subject at all levels of education in Nigeria. This position is underscored 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fact that nursery/primary schools that ought to have used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mother tongue as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of instruction have abandoned the policy (Federal Republic of Nigeria (FRN),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2013) and have resorted to the use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 Language.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Oribabor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(2014)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reported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parents‟ claim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sent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their children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private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nursery/primary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schools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taught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color w:val="0D0F1A"/>
          <w:w w:val="105"/>
        </w:rPr>
        <w:t>English. As a language of instruction, every learner is expected to reach a level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mastery that will enable them to understand what the language is used to pass across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process of teaching and learning. They are also expected to be able to use the same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in expressing themselves or writing answers to questions whenever the need for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such arises. In addition to being a language of instruction, English is also a compulsory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 that students must pass. This has posed a problem to most learners today because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most students have found it difficult to pass the all-important subject. Several factors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been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advanced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inability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pass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but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efforts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daily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being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made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help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them overcome the problems through a deeper understanding of both English as content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(knowing) and as a process (doing). Efforts have also been made to incorporate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process approach into the teaching of English to help students learn the subject in 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integrative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manner.</w:t>
      </w: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  <w:rPr>
          <w:color w:val="0D0F1A"/>
        </w:rPr>
      </w:pPr>
      <w:bookmarkStart w:name="_TOC_250039" w:id="18"/>
      <w:r>
        <w:rPr>
          <w:color w:val="0D0F1A"/>
        </w:rPr>
        <w:t>Overview</w:t>
      </w:r>
      <w:r>
        <w:rPr>
          <w:color w:val="0D0F1A"/>
          <w:spacing w:val="10"/>
        </w:rPr>
        <w:t> </w:t>
      </w:r>
      <w:r>
        <w:rPr>
          <w:color w:val="0D0F1A"/>
        </w:rPr>
        <w:t>of</w:t>
      </w:r>
      <w:r>
        <w:rPr>
          <w:color w:val="0D0F1A"/>
          <w:spacing w:val="32"/>
        </w:rPr>
        <w:t> </w:t>
      </w:r>
      <w:r>
        <w:rPr>
          <w:color w:val="0D0F1A"/>
        </w:rPr>
        <w:t>Nigerian</w:t>
      </w:r>
      <w:r>
        <w:rPr>
          <w:color w:val="0D0F1A"/>
          <w:spacing w:val="38"/>
        </w:rPr>
        <w:t> </w:t>
      </w:r>
      <w:r>
        <w:rPr>
          <w:color w:val="0D0F1A"/>
        </w:rPr>
        <w:t>Secondary</w:t>
      </w:r>
      <w:r>
        <w:rPr>
          <w:color w:val="0D0F1A"/>
          <w:spacing w:val="36"/>
        </w:rPr>
        <w:t> </w:t>
      </w:r>
      <w:r>
        <w:rPr>
          <w:color w:val="0D0F1A"/>
        </w:rPr>
        <w:t>School</w:t>
      </w:r>
      <w:r>
        <w:rPr>
          <w:color w:val="0D0F1A"/>
          <w:spacing w:val="29"/>
        </w:rPr>
        <w:t> </w:t>
      </w:r>
      <w:r>
        <w:rPr>
          <w:color w:val="0D0F1A"/>
        </w:rPr>
        <w:t>English</w:t>
      </w:r>
      <w:r>
        <w:rPr>
          <w:color w:val="0D0F1A"/>
          <w:spacing w:val="38"/>
        </w:rPr>
        <w:t> </w:t>
      </w:r>
      <w:r>
        <w:rPr>
          <w:color w:val="0D0F1A"/>
        </w:rPr>
        <w:t>Language</w:t>
      </w:r>
      <w:r>
        <w:rPr>
          <w:color w:val="0D0F1A"/>
          <w:spacing w:val="35"/>
        </w:rPr>
        <w:t> </w:t>
      </w:r>
      <w:bookmarkEnd w:id="18"/>
      <w:r>
        <w:rPr>
          <w:color w:val="0D0F1A"/>
        </w:rPr>
        <w:t>Curriculum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22" w:firstLine="720"/>
        <w:jc w:val="both"/>
      </w:pPr>
      <w:r>
        <w:rPr>
          <w:color w:val="0D0F1A"/>
          <w:w w:val="105"/>
        </w:rPr>
        <w:t>Long before the current English curriculum which was a product of the 1969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National Curriculum Conference came into being, the curriculum of English, according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Kolawole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(2002)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essentially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made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up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three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major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components,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namely: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Grammar and Precis; Composition; and Literature. This type of curriculum emphasized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Literature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grammar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substantive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content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areas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(scholarly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knowledge)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which had to be taught to learners. It is reported by Bernhardt (2011) that one major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process of teaching the content was predominantly through the process of composition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writing and that in addition to writing compositions, the introduction of language arts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gave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birth to the inclusion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the 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skills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reading,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listening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speaking,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to widen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content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process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curriculum.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According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Oribabor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499" w:lineRule="auto" w:before="82"/>
        <w:ind w:left="701" w:right="1031"/>
        <w:jc w:val="both"/>
      </w:pPr>
      <w:r>
        <w:rPr>
          <w:color w:val="0D0F1A"/>
          <w:w w:val="105"/>
        </w:rPr>
        <w:t>(2014),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current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Curriculum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includes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those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experiences which point towards the development of the communicative skills and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arts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listening,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speaking,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reading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writing.</w:t>
      </w:r>
    </w:p>
    <w:p>
      <w:pPr>
        <w:pStyle w:val="BodyText"/>
        <w:spacing w:line="501" w:lineRule="auto" w:before="6"/>
        <w:ind w:left="701" w:right="1018" w:firstLine="720"/>
        <w:jc w:val="both"/>
      </w:pPr>
      <w:r>
        <w:rPr>
          <w:color w:val="0D0F1A"/>
          <w:w w:val="105"/>
        </w:rPr>
        <w:t>The four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language skills have been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given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adequate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attention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curriculum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they cover both content and process required for teaching the subject. These skills 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essential if anybody hopes to achieve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mastery of the language.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facilitate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easy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mastery therefore, the curriculum is broad and covers topics such as grammar, reading,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comprehension, dictation, vocabulary study, punctuation, oral (speech work), writing and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listening.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According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Adamu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(2007), one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goals of teaching English across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cultures is to help learners to be able to communicate effectively in the language. Being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able to communicate in the language naturally is the ability to read, write, speak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understand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process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justifies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inclusion of the four language skills. The Federal Ministry of Education designed two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new sets of the English Language Curriculum: A 9-years Basic Education Curriculum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(which covers the Junior Secondary Classes i.e. 1-3) and a Senior Secondary 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Curriculum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extracts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covers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Parts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speech: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adverbs,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conjunctions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prepositions,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adverbs/adverbials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terms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indicate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manner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(Federal Republic of Nigeria, 2013). What is clear is that the current English 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curriculum, like other subjects and previous ones, apart from selecting content to cover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skills,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clearly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displays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each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Topic,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Performance  Objectives,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Content,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Class, Activities,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Teachings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Aids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well as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Evaluation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Guide.</w:t>
      </w:r>
    </w:p>
    <w:p>
      <w:pPr>
        <w:pStyle w:val="BodyText"/>
        <w:spacing w:line="504" w:lineRule="auto"/>
        <w:ind w:left="701" w:right="1031" w:firstLine="720"/>
        <w:jc w:val="both"/>
      </w:pPr>
      <w:r>
        <w:rPr>
          <w:color w:val="0D0F1A"/>
          <w:w w:val="105"/>
        </w:rPr>
        <w:t>English language as one of the core subjects in the curriculum of both junior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schools,</w:t>
      </w:r>
      <w:r>
        <w:rPr>
          <w:color w:val="0D0F1A"/>
          <w:spacing w:val="58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an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integrated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subject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whose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studies</w:t>
      </w:r>
      <w:r>
        <w:rPr>
          <w:color w:val="0D0F1A"/>
          <w:spacing w:val="55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curriculum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color w:val="0D0F1A"/>
          <w:w w:val="105"/>
        </w:rPr>
        <w:t>comprises of the following essential components or elements: vocabulary development,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comprehension, listening and reading structure, spoken English, writing and literature.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idea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promote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systematic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development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skills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literary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knowledge, that are considered essential for effective use of English in oral and written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 as well as in learning other subjects in the school curriculum (Federal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Republic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Nigeria,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2013).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The main aim of the spoken English syllabus at the secondary school level is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provide systematic training towards the acquisition of speech skills which will enable 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learners to communicate intelligibly in English in addition to being able to listen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understand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speakers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(Ikwuka,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2007).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Furthermore,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situations where instructions in spoken English have been provided at the primary school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level, this syllabus will serve as further reinforcement and better proficiency in spoken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 at the secondary school level. The main aim as stated earlier, presupposes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skills of the listed points; (a) Listening and understanding, (b) Speaking skills, 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learners will have to acquire since they are expected to study English as a core subject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curriculum and also to learn 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subjects in the school curriculum through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medium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English (Oribabor,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2014).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color w:val="0D0F1A"/>
          <w:w w:val="105"/>
        </w:rPr>
        <w:t>According to Olanipekun, (2013), the National Curriculum for Senior 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Schools states that English-Language syllabus should comprise of content, performance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 should be interactive. Also, English- language studies should have the following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essential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elements: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Vocabulary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development,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listening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reading,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spoken English, writing and literature. The idea is to promote systematic development of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both</w:t>
      </w:r>
      <w:r>
        <w:rPr>
          <w:color w:val="0D0F1A"/>
          <w:spacing w:val="5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skills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57"/>
          <w:w w:val="105"/>
        </w:rPr>
        <w:t> </w:t>
      </w:r>
      <w:r>
        <w:rPr>
          <w:color w:val="0D0F1A"/>
          <w:w w:val="105"/>
        </w:rPr>
        <w:t>literary</w:t>
      </w:r>
      <w:r>
        <w:rPr>
          <w:color w:val="0D0F1A"/>
          <w:spacing w:val="58"/>
          <w:w w:val="105"/>
        </w:rPr>
        <w:t> </w:t>
      </w:r>
      <w:r>
        <w:rPr>
          <w:color w:val="0D0F1A"/>
          <w:w w:val="105"/>
        </w:rPr>
        <w:t>satisfactory</w:t>
      </w:r>
      <w:r>
        <w:rPr>
          <w:color w:val="0D0F1A"/>
          <w:spacing w:val="52"/>
          <w:w w:val="105"/>
        </w:rPr>
        <w:t> </w:t>
      </w:r>
      <w:r>
        <w:rPr>
          <w:color w:val="0D0F1A"/>
          <w:w w:val="105"/>
        </w:rPr>
        <w:t>level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55"/>
          <w:w w:val="105"/>
        </w:rPr>
        <w:t> </w:t>
      </w:r>
      <w:r>
        <w:rPr>
          <w:color w:val="0D0F1A"/>
          <w:w w:val="105"/>
        </w:rPr>
        <w:t>competence</w:t>
      </w:r>
      <w:r>
        <w:rPr>
          <w:color w:val="0D0F1A"/>
          <w:spacing w:val="5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5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given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color w:val="0D0F1A"/>
          <w:w w:val="105"/>
        </w:rPr>
        <w:t>language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depends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not only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ability to use them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meaningfully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but also in 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appropriate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context.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Federal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Republic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(2013)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emphasises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English-language serves as: medium of instructions in schools and colleges, and medium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communication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inter-personal, inter-ethnic,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government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business.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color w:val="0D0F1A"/>
          <w:w w:val="105"/>
        </w:rPr>
        <w:t>It also strives to equip the students with an adequate range of words and phrases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would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enable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them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communicate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effectively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context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different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kinds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everyday situations, at both home, school, and work. It asserted further that, 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syllabus is designed to improve and expose students to a wide range of vocabulary items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a familiar and everyday situation. This is to enable the students to acquire sufficient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vocabulary that will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enable them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write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effectively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within the first three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years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school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(Olanipekun,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2013).</w:t>
      </w:r>
    </w:p>
    <w:p>
      <w:pPr>
        <w:pStyle w:val="BodyText"/>
        <w:spacing w:line="501" w:lineRule="auto"/>
        <w:ind w:left="701" w:right="1008" w:firstLine="720"/>
        <w:jc w:val="both"/>
      </w:pPr>
      <w:r>
        <w:rPr>
          <w:color w:val="0D0F1A"/>
          <w:w w:val="105"/>
        </w:rPr>
        <w:t>The syllabus is designed to emphasize and facilitate the systematic development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two types of comprehension namely: Listening and reading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comprehension. This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aspect cannot be ruled out in the teaching and learning of phonetics. It is, therefore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necessity to produce teachers who will be competent enough to include the right kind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knowledge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stated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curriculum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subject.</w:t>
      </w:r>
    </w:p>
    <w:p>
      <w:pPr>
        <w:pStyle w:val="ListParagraph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  <w:rPr>
          <w:b/>
          <w:color w:val="0D0F1A"/>
          <w:sz w:val="23"/>
        </w:rPr>
      </w:pPr>
      <w:r>
        <w:rPr>
          <w:b/>
          <w:color w:val="0D0F1A"/>
          <w:w w:val="105"/>
          <w:sz w:val="23"/>
        </w:rPr>
        <w:t>Concept</w:t>
      </w:r>
      <w:r>
        <w:rPr>
          <w:b/>
          <w:color w:val="0D0F1A"/>
          <w:spacing w:val="-11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of</w:t>
      </w:r>
      <w:r>
        <w:rPr>
          <w:b/>
          <w:color w:val="0D0F1A"/>
          <w:spacing w:val="-10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Oral-English</w:t>
      </w:r>
      <w:r>
        <w:rPr>
          <w:b/>
          <w:color w:val="0D0F1A"/>
          <w:spacing w:val="-7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at</w:t>
      </w:r>
      <w:r>
        <w:rPr>
          <w:b/>
          <w:color w:val="0D0F1A"/>
          <w:spacing w:val="-4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Senior</w:t>
      </w:r>
      <w:r>
        <w:rPr>
          <w:b/>
          <w:color w:val="0D0F1A"/>
          <w:spacing w:val="-9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Secondary</w:t>
      </w:r>
      <w:r>
        <w:rPr>
          <w:b/>
          <w:color w:val="0D0F1A"/>
          <w:spacing w:val="-7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School</w:t>
      </w:r>
      <w:r>
        <w:rPr>
          <w:b/>
          <w:color w:val="0D0F1A"/>
          <w:spacing w:val="-12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in</w:t>
      </w:r>
      <w:r>
        <w:rPr>
          <w:b/>
          <w:color w:val="0D0F1A"/>
          <w:spacing w:val="-7"/>
          <w:w w:val="105"/>
          <w:sz w:val="23"/>
        </w:rPr>
        <w:t> </w:t>
      </w:r>
      <w:r>
        <w:rPr>
          <w:b/>
          <w:color w:val="0D0F1A"/>
          <w:w w:val="105"/>
          <w:sz w:val="23"/>
        </w:rPr>
        <w:t>Nigeria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01" w:right="1013" w:firstLine="742"/>
        <w:jc w:val="both"/>
      </w:pPr>
      <w:r>
        <w:rPr>
          <w:color w:val="0D0F1A"/>
          <w:w w:val="105"/>
        </w:rPr>
        <w:t>Oral-English is a relay of information by usage of words with a collective set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inert symbols and syllables. It is otherwise called phonetics - the scientific study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speech sounds and how they are produced. It can equally be described as an art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communication that has to deal with speaking of the language in the right manner of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native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speaker.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1"/>
          <w:w w:val="105"/>
        </w:rPr>
        <w:t> </w:t>
      </w:r>
      <w:r>
        <w:rPr>
          <w:color w:val="0D0F1A"/>
          <w:w w:val="105"/>
        </w:rPr>
        <w:t>nutshell,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phonological</w:t>
      </w:r>
      <w:r>
        <w:rPr>
          <w:color w:val="0D0F1A"/>
          <w:spacing w:val="8"/>
          <w:w w:val="105"/>
        </w:rPr>
        <w:t> </w:t>
      </w:r>
      <w:r>
        <w:rPr>
          <w:color w:val="0D0F1A"/>
          <w:w w:val="105"/>
        </w:rPr>
        <w:t>component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English-language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generates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9"/>
        <w:jc w:val="both"/>
      </w:pPr>
      <w:r>
        <w:rPr>
          <w:color w:val="0D0F1A"/>
          <w:w w:val="105"/>
        </w:rPr>
        <w:t>two kinds of phonological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structures namely: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segmental and supra-segmental (Aina,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Ogundele,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Olanipekun,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2013).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color w:val="0D0F1A"/>
          <w:w w:val="105"/>
        </w:rPr>
        <w:t>In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act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speaking,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two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inseparable: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segmental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structures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extremely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important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expression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interpretation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morphological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grammatical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component.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words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cannot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exist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apart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from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some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segmental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phonemic shape; supra-segmental structures are equally important for expression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interpretation of the syntactic content of the grammatical component. English phrases,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clauses and sentences cannot exist apart from some stress, affixes or intonation pattern.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Since the principle of permeation is ever at work in the language, words cannot 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articulated apart from Supra-segmental structures nor can phrase, clauses and sentences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articulated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apart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from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Segmental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structures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(Anyadiegwu, 2012).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color w:val="0D0F1A"/>
          <w:w w:val="105"/>
        </w:rPr>
        <w:t>This study focuses on Segmental Phonemes (SP) which are: minimum class units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sounds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contrastive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therefore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significant.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speakers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translate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alphabetically written words into segmental phonemes when they are read and listeners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interpret it as alphabetically written words when they are read. ‟‟SP‟‟ comprises of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following, 25 Vowel Sounds which can be divided into 12 Monophthongs, 8 Diphthongs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of (5 Closing and 3 Centering Diphthongs), 5 Triphthongs and 24 Consonant sounds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three of which act as semi-vowel /h, w and y/. Consonants have their varieties called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Consonant Clusters that is, the double or triple occurrence of the phonemes either at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initial, middle or at the final position of aword e.g./pl, pr, py, kl, tr, bl or spl, spr, skl, sky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str,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etc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(Bernhardt,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2011).</w:t>
      </w:r>
    </w:p>
    <w:p>
      <w:pPr>
        <w:pStyle w:val="BodyText"/>
        <w:spacing w:line="504" w:lineRule="auto"/>
        <w:ind w:left="701" w:right="1017" w:firstLine="720"/>
        <w:jc w:val="both"/>
      </w:pPr>
      <w:r>
        <w:rPr>
          <w:color w:val="0D0F1A"/>
          <w:w w:val="105"/>
        </w:rPr>
        <w:t>There a lot of problems associated with teaching and learning of Oral-English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However,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following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problems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been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identified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by various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researchers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as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color w:val="0D0F1A"/>
          <w:w w:val="105"/>
        </w:rPr>
        <w:t>the factors contributing to poor teaching and learning of Oral-English in both Junior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 Secondary Schools: negligence of the aspect during the teaching of English –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 for the fear of L1 interference by the teacher; lack of Language laboratory;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lack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organized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carefully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prepared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material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(El-Omari,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2016;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Gambari,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Kutigi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Fagbemi,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2014;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Olanipekun,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2013;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Oribabor,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2014).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little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amount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what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referred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Oral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at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level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Nigeria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done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solely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Senior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Secondary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Certificate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(SSCE).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syllabus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comprehensively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reflected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produced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bodies like the West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African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Council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(WAEC),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National Examination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Council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(NECO),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National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Examination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Business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Education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(NABTEB).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Examination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compulsory and consequently, many secondary school students in Nigeria do not have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interest due to the attitude of the teachers of English towards it. Little efforts have so far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been made at this level to consciously teach spoken English to encourage the learners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(Adekola,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2012).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color w:val="0D0F1A"/>
          <w:w w:val="105"/>
        </w:rPr>
        <w:t>The two major problems that have been identified as a hindrance to effective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 and learning of Oral English in Nigeria school are: inadequate knowledge of 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subject content and the fact that certain aspects of the subject are highly technical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demand some specialized knowledge of those areas, such as 'phonetics' and 'phonology'.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These require the correct articulation of the vowel and consonant sounds of English 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 being taught, the recognition and use of the various patterns of stress in English (Aina,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Ogundele,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Olanipekun,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2013;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Olanipekun,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2013).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 w:firstLine="720"/>
        <w:jc w:val="both"/>
      </w:pPr>
      <w:r>
        <w:rPr>
          <w:color w:val="0D0F1A"/>
          <w:w w:val="105"/>
        </w:rPr>
        <w:t>Oluikpe, Anasiudu, Otagburuagu, Onuigbo, and Ogbonna (2012) state that 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 of a sound, the teacher should first drill the learners in that sound until mastery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 proved. Nigeria is a multi-lingual country and is also like other neighbouring countries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faced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problem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interference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L1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L2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which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has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been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major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hindrance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to the learning of Oral-English (Adamu, 2007). Similarly, Falaye (2003) observed 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learners‟ failure was as a result of the crude method of teaching and lack of adequate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knowledge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Olopoenia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(2004)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revealed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inability of the teachers, learners, and parents to view the learning of Oral-English from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hearing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listening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perspectives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makes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difficult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teach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learn.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Anyadiegwu (2012) observes that despite various problems facing Oral-English,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urgent attention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needs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 given to the area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Fluency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Accuracy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speech.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Adekola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(2012)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discovered 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risk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making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mistakes in utterances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result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anxiety. Kang (2006) stated that age, social-cultural and affective factors are identified as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contributive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factors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failure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Language.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There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only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few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textbooks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Oral English that have been specifically written to suit the needs of the learners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 as a second language (Bernhardt, 2011). Adamu (2007) observed that inadequate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textbooks are one of the problems facing teaching and learning of phonetics. Ikwuka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(2007)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reported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lack 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using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resulted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poor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Oral-English.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color w:val="0D0F1A"/>
          <w:w w:val="105"/>
        </w:rPr>
        <w:t>The implication of this is that English language teacher that is not creative 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innovative will simply teach with conventional methods of teaching. When this happens,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learners are left to learn whatever they are being taught by their teachers in a mechanical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process.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process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will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not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take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into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consideration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various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situations</w:t>
      </w:r>
      <w:r>
        <w:rPr>
          <w:color w:val="0D0F1A"/>
          <w:spacing w:val="-1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contexts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color w:val="0D0F1A"/>
          <w:w w:val="105"/>
        </w:rPr>
        <w:t>where effective teaching and learning of English can take place. The major concern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experts is the need to make Nigerians learning the English Language to be exposed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every concept that they need to be able to use the language well. This is necessary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because close to 90% of Nigerians use English as a second language (L2) because they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already have their first language (L1). Learning English as a second language, therefore,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requires greater efforts on the part of teachers and learners. El-Omari (2016) intelligently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discussed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several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methods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approaches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well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explained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strong and weak points of these methods. The methods include; Grammar-Translation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Method, Director Natural Method, Audio-Lingual Method, Silent Way Method, Total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Physical Response Method, Audio-Visual Method, Play Method, Oral Method, and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Eclectic Way. Azikiwe (1998) further remarked that no method is the best for 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 as such none is solely prescribed for the teacher of Language. It was, however,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concluded that the essence is to make teachers know the methods and procedures 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they could select from and use in the presentation of their lessons but that the success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teacher does not arise from the use of a particular method but skill, insight,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resourcefulness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on his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part.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color w:val="0D0F1A"/>
          <w:w w:val="105"/>
        </w:rPr>
        <w:t>Iranmanesh and Darani (2018) stated that the roles of technology cannot be 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emphasised in enhancing effective teaching and learning of the English Language. 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support of this assertion, studies conducted by Gambari, Kutigi and Fagbemi (2014)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Genc and Aydin (2011) revealed that that, computer-assisted pronunciation has increased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access to the pronunciation performance of the learners and that of others through visual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displays such as spectrographic analyses of individual phonemes or amplitude waves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showing the level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intensity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isolated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words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phrases.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another</w:t>
      </w:r>
      <w:r>
        <w:rPr>
          <w:color w:val="0D0F1A"/>
          <w:spacing w:val="11"/>
          <w:w w:val="105"/>
        </w:rPr>
        <w:t> </w:t>
      </w:r>
      <w:r>
        <w:rPr>
          <w:color w:val="0D0F1A"/>
          <w:w w:val="105"/>
        </w:rPr>
        <w:t>study,</w:t>
      </w:r>
      <w:r>
        <w:rPr>
          <w:color w:val="0D0F1A"/>
          <w:spacing w:val="16"/>
          <w:w w:val="105"/>
        </w:rPr>
        <w:t> </w:t>
      </w:r>
      <w:r>
        <w:rPr>
          <w:color w:val="0D0F1A"/>
          <w:w w:val="105"/>
        </w:rPr>
        <w:t>Lee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(2008)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color w:val="0D0F1A"/>
          <w:w w:val="105"/>
        </w:rPr>
        <w:t>reported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self-directed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Computer-assisted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cued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pronunciations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reading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improves learners' fluency and also boosts confidence to speak English publicly without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fear of being misunderstood by their audience. Mohammadian, Saed, and Shahi (2018)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observed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television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assist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ESL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learners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through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selected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analyzed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programmes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have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do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dialogic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speech.</w:t>
      </w:r>
    </w:p>
    <w:p>
      <w:pPr>
        <w:pStyle w:val="Heading1"/>
        <w:numPr>
          <w:ilvl w:val="2"/>
          <w:numId w:val="14"/>
        </w:numPr>
        <w:tabs>
          <w:tab w:pos="1422" w:val="left" w:leader="none"/>
        </w:tabs>
        <w:spacing w:line="504" w:lineRule="auto" w:before="2" w:after="0"/>
        <w:ind w:left="1422" w:right="1029" w:hanging="721"/>
        <w:jc w:val="both"/>
        <w:rPr>
          <w:color w:val="0D0F1A"/>
        </w:rPr>
      </w:pPr>
      <w:bookmarkStart w:name="_TOC_250038" w:id="19"/>
      <w:r>
        <w:rPr>
          <w:color w:val="0D0F1A"/>
          <w:w w:val="105"/>
        </w:rPr>
        <w:t>Roles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English</w:t>
      </w:r>
      <w:r>
        <w:rPr>
          <w:color w:val="0D0F1A"/>
          <w:spacing w:val="1"/>
          <w:w w:val="105"/>
        </w:rPr>
        <w:t> </w:t>
      </w:r>
      <w:bookmarkEnd w:id="19"/>
      <w:r>
        <w:rPr>
          <w:color w:val="0D0F1A"/>
          <w:w w:val="105"/>
        </w:rPr>
        <w:t>Language</w:t>
      </w:r>
    </w:p>
    <w:p>
      <w:pPr>
        <w:pStyle w:val="Heading1"/>
        <w:numPr>
          <w:ilvl w:val="3"/>
          <w:numId w:val="14"/>
        </w:numPr>
        <w:tabs>
          <w:tab w:pos="1420" w:val="left" w:leader="none"/>
        </w:tabs>
        <w:spacing w:line="263" w:lineRule="exact" w:before="0" w:after="0"/>
        <w:ind w:left="1419" w:right="0" w:hanging="719"/>
        <w:jc w:val="left"/>
        <w:rPr>
          <w:color w:val="0D0F1A"/>
        </w:rPr>
      </w:pPr>
      <w:bookmarkStart w:name="_TOC_250037" w:id="20"/>
      <w:r>
        <w:rPr>
          <w:color w:val="0D0F1A"/>
          <w:w w:val="105"/>
        </w:rPr>
        <w:t>Concept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-1"/>
          <w:w w:val="105"/>
        </w:rPr>
        <w:t> </w:t>
      </w:r>
      <w:bookmarkEnd w:id="20"/>
      <w:r>
        <w:rPr>
          <w:color w:val="0D0F1A"/>
          <w:w w:val="105"/>
        </w:rPr>
        <w:t>Video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01" w:right="1015" w:firstLine="720"/>
        <w:jc w:val="both"/>
      </w:pPr>
      <w:r>
        <w:rPr>
          <w:color w:val="0D0F1A"/>
          <w:w w:val="105"/>
        </w:rPr>
        <w:t>Recently, video disc is a type of video recording system that works by using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rather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analogue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signal.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first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introduced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commercially in 1986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 the Sony D-1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format,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which recorded 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uncompressed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standard definition component, the video signal in digital form instead of the high-band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analogue forms that had been commonplace until then. Due to the expense, D-1 was used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primarily by large television networks. It was eventually replaced by cheaper systems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using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compressed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data,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most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notably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Sony‟s</w:t>
      </w:r>
      <w:r>
        <w:rPr>
          <w:color w:val="0D0F1A"/>
          <w:spacing w:val="-13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Beta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cam,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still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heavily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field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recording format by professional television producers that made it in studios at their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company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(Mann,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2006).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color w:val="0D0F1A"/>
          <w:w w:val="105"/>
        </w:rPr>
        <w:t>According to Swisher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(2007), 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comprises a series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orthogonal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bitmap digital images displayed in rapid succession at a constant rate. In the context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video, these images are called frames. It measures the rate at which frames 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displayed in Frames per Second (FPS). Since every frame is an orthogonal bitmap digital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image, it comprises a raster of pixels. If it has a width of W pixels and a height of 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pixels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referred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frame size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its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W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x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H.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Pixels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have only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one property,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colour.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9"/>
        <w:jc w:val="both"/>
      </w:pPr>
      <w:r>
        <w:rPr>
          <w:color w:val="0D0F1A"/>
          <w:w w:val="105"/>
        </w:rPr>
        <w:t>The colour of a pixel is presented by a fixed amount of bits. The more bits the more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subtle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variations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colours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we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reproduce.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Digital video instruction is a video recording technology that stores video images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as strung of binary numbers (Swisher, 2007). Digital video instructional package can 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manipulated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(eg.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size,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colour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changed),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stored,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duplicated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replayed without loss of quality. They 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stored in digital video discs, which is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compact disc format for displaying motion video and also a medium offering 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storage and playback of full-motion video. Materials stored on digital video discs can be</w:t>
      </w:r>
      <w:r>
        <w:rPr>
          <w:color w:val="0D0F1A"/>
          <w:spacing w:val="1"/>
          <w:w w:val="105"/>
        </w:rPr>
        <w:t> </w:t>
      </w:r>
      <w:r>
        <w:rPr>
          <w:color w:val="0D0F1A"/>
        </w:rPr>
        <w:t>changed and also one can edit the content and sequence of the moving images ( </w:t>
      </w:r>
      <w:r>
        <w:rPr/>
        <w:t>Strayer,</w:t>
      </w:r>
      <w:r>
        <w:rPr>
          <w:spacing w:val="1"/>
        </w:rPr>
        <w:t> </w:t>
      </w:r>
      <w:r>
        <w:rPr>
          <w:w w:val="105"/>
        </w:rPr>
        <w:t>2012)</w:t>
      </w:r>
      <w:r>
        <w:rPr>
          <w:color w:val="0D0F1A"/>
          <w:w w:val="105"/>
        </w:rPr>
        <w:t>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The disc is the same physical size as an audio Compact Disc (CD) or a Compact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Disc-Read Only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Memory (CD-ROM)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but can hold enough data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four full-length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feature films with high-quality soundtracks (almost nine hours of video). Like CDs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CD-ROMs,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Versatile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Disc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(DVD)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has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instant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random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access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highly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durable.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There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no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distortion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you watch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DVD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slow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motion.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DVDs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provide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far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superior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sound and picture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quality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compared to 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standard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VHS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videotape.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Unlike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videotape,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DVD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does not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deteriorate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time.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Text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displayed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multiple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languages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substitute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annotate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content.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Some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disc offers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ability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view an object from different angles selected by the students; up to nine different camera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angles selected in real-time during playback. Disc offer index searching of title, chapter,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track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time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code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instant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navigation-random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access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(Franciszkowicz,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2008).</w:t>
      </w:r>
    </w:p>
    <w:p>
      <w:pPr>
        <w:pStyle w:val="BodyText"/>
        <w:spacing w:line="504" w:lineRule="auto"/>
        <w:ind w:left="701" w:right="1024" w:firstLine="720"/>
        <w:jc w:val="both"/>
      </w:pPr>
      <w:r>
        <w:rPr>
          <w:color w:val="0D0F1A"/>
          <w:w w:val="105"/>
        </w:rPr>
        <w:t>A single-layer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DVD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 store over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two hours of high quality,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including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eight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separate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high-quality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audio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tracks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multiple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languages,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different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grade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9"/>
        <w:jc w:val="both"/>
      </w:pPr>
      <w:r>
        <w:rPr>
          <w:color w:val="0D0F1A"/>
          <w:w w:val="105"/>
        </w:rPr>
        <w:t>levels,</w:t>
      </w:r>
      <w:r>
        <w:rPr>
          <w:color w:val="0D0F1A"/>
          <w:spacing w:val="-1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special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description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blind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visually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impaired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students.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Disc-Recordable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(DVD-R)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is now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available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allow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people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record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DVDs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do videotapes. All DVD video discs can be played on all DVD players. The device also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plays audio CDs, and that makes its use very paramount for the instructional purpose 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combining a microcomputer to a digital video disc player to join audios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presentations, thereby connecting it to a projector which projects the lesson on the screen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benefit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1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viewing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audience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(Lowisa,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2010).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The most important properties are the bit rate and video size. Digital video can be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copied with no degradation in quality. No matter how many generations a digital source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 copied, it will be as clear as the original first generation of digital footage. Similarly, it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can be manipulated and edited to follow an order or sequence on the Non-Linear Editing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(NLE) workstation using a computer-based device. Furthermore, it has a significantly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lower cost than a 35mm film. The tape stock itself is very inexpensive. Also, it allows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footage to be viewed on location without the expensive chemical processing required by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 film, unlike analogue video. Recently, Digital video is used outside movies making,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modern mobile phones, streaming video and peer-to-peer movies distribution (Mann,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2006).</w:t>
      </w:r>
    </w:p>
    <w:p>
      <w:pPr>
        <w:pStyle w:val="Heading1"/>
        <w:numPr>
          <w:ilvl w:val="3"/>
          <w:numId w:val="14"/>
        </w:numPr>
        <w:tabs>
          <w:tab w:pos="1420" w:val="left" w:leader="none"/>
        </w:tabs>
        <w:spacing w:line="262" w:lineRule="exact" w:before="0" w:after="0"/>
        <w:ind w:left="1419" w:right="0" w:hanging="719"/>
        <w:jc w:val="left"/>
        <w:rPr>
          <w:color w:val="0D0F1A"/>
        </w:rPr>
      </w:pPr>
      <w:bookmarkStart w:name="_TOC_250036" w:id="21"/>
      <w:r>
        <w:rPr>
          <w:color w:val="0D0F1A"/>
        </w:rPr>
        <w:t>Application</w:t>
      </w:r>
      <w:r>
        <w:rPr>
          <w:color w:val="0D0F1A"/>
          <w:spacing w:val="25"/>
        </w:rPr>
        <w:t> </w:t>
      </w:r>
      <w:r>
        <w:rPr>
          <w:color w:val="0D0F1A"/>
        </w:rPr>
        <w:t>of</w:t>
      </w:r>
      <w:r>
        <w:rPr>
          <w:color w:val="0D0F1A"/>
          <w:spacing w:val="30"/>
        </w:rPr>
        <w:t> </w:t>
      </w:r>
      <w:r>
        <w:rPr>
          <w:color w:val="0D0F1A"/>
        </w:rPr>
        <w:t>Digital</w:t>
      </w:r>
      <w:r>
        <w:rPr>
          <w:color w:val="0D0F1A"/>
          <w:spacing w:val="48"/>
        </w:rPr>
        <w:t> </w:t>
      </w:r>
      <w:r>
        <w:rPr>
          <w:color w:val="0D0F1A"/>
        </w:rPr>
        <w:t>Video</w:t>
      </w:r>
      <w:r>
        <w:rPr>
          <w:color w:val="0D0F1A"/>
          <w:spacing w:val="35"/>
        </w:rPr>
        <w:t> </w:t>
      </w:r>
      <w:r>
        <w:rPr>
          <w:color w:val="0D0F1A"/>
        </w:rPr>
        <w:t>for</w:t>
      </w:r>
      <w:r>
        <w:rPr>
          <w:color w:val="0D0F1A"/>
          <w:spacing w:val="33"/>
        </w:rPr>
        <w:t> </w:t>
      </w:r>
      <w:r>
        <w:rPr>
          <w:color w:val="0D0F1A"/>
        </w:rPr>
        <w:t>Effective</w:t>
      </w:r>
      <w:r>
        <w:rPr>
          <w:color w:val="0D0F1A"/>
          <w:spacing w:val="33"/>
        </w:rPr>
        <w:t> </w:t>
      </w:r>
      <w:r>
        <w:rPr>
          <w:color w:val="0D0F1A"/>
        </w:rPr>
        <w:t>Instructional</w:t>
      </w:r>
      <w:r>
        <w:rPr>
          <w:color w:val="0D0F1A"/>
          <w:spacing w:val="27"/>
        </w:rPr>
        <w:t> </w:t>
      </w:r>
      <w:bookmarkEnd w:id="21"/>
      <w:r>
        <w:rPr>
          <w:color w:val="0D0F1A"/>
        </w:rPr>
        <w:t>Delivery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501" w:lineRule="auto"/>
        <w:ind w:left="701" w:right="1022" w:firstLine="720"/>
        <w:jc w:val="both"/>
      </w:pPr>
      <w:r>
        <w:rPr>
          <w:color w:val="0D0F1A"/>
          <w:w w:val="105"/>
        </w:rPr>
        <w:t>Video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term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used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by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educators which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also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known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interpretation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describe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effective uses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by teachers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classrooms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support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language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arts, social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studies, science,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mathematics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or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 areas. Ofili and Okore (2012) emphasized that instructional video can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enhance</w:t>
      </w:r>
      <w:r>
        <w:rPr>
          <w:color w:val="0D0F1A"/>
          <w:spacing w:val="19"/>
          <w:w w:val="105"/>
        </w:rPr>
        <w:t> </w:t>
      </w:r>
      <w:r>
        <w:rPr>
          <w:color w:val="0D0F1A"/>
          <w:w w:val="105"/>
        </w:rPr>
        <w:t>understanding</w:t>
      </w:r>
      <w:r>
        <w:rPr>
          <w:color w:val="0D0F1A"/>
          <w:spacing w:val="26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7"/>
          <w:w w:val="105"/>
        </w:rPr>
        <w:t> </w:t>
      </w:r>
      <w:r>
        <w:rPr>
          <w:color w:val="0D0F1A"/>
          <w:w w:val="105"/>
        </w:rPr>
        <w:t>concepts</w:t>
      </w:r>
      <w:r>
        <w:rPr>
          <w:color w:val="0D0F1A"/>
          <w:spacing w:val="19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20"/>
          <w:w w:val="105"/>
        </w:rPr>
        <w:t> </w:t>
      </w:r>
      <w:r>
        <w:rPr>
          <w:color w:val="0D0F1A"/>
          <w:w w:val="105"/>
        </w:rPr>
        <w:t>intricate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verbal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explanation.</w:t>
      </w:r>
      <w:r>
        <w:rPr>
          <w:color w:val="0D0F1A"/>
          <w:spacing w:val="22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28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20"/>
          <w:w w:val="105"/>
        </w:rPr>
        <w:t> </w:t>
      </w:r>
      <w:r>
        <w:rPr>
          <w:color w:val="0D0F1A"/>
          <w:w w:val="105"/>
        </w:rPr>
        <w:t>its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30"/>
        <w:jc w:val="both"/>
      </w:pPr>
      <w:r>
        <w:rPr>
          <w:color w:val="0D0F1A"/>
          <w:w w:val="105"/>
        </w:rPr>
        <w:t>visual and animated features can be a powerful addition to second language acquisition.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field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 research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multimedia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education,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was useful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visualizing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processes, could clarify complex ideas and make them easier to remember. Thus, visuals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that provide concrete referents for concepts play an essential role in fostering learners‟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comprehension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(Mayer,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2008).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color w:val="0D0F1A"/>
          <w:w w:val="105"/>
        </w:rPr>
        <w:t>When dealing with a student with low learning motivation, it is very important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keep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interested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Interesting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lessons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will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arouse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interest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students and enable them to do their self-directed learning and research (Ummunadi,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2009).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use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can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help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keeping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interested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about a new domain. It also helps students in developing mental morale and corrects 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new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knowledge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domain.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color w:val="0D0F1A"/>
          <w:w w:val="105"/>
        </w:rPr>
        <w:t>With these documented benefits, digital videos can be used in academic contexts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 various instructional purposes. Moreover, with the astonishing advancement of recent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technology which enables digital video recordings to be played via computers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teachers integrate technology into their classroom practice, learners are empowered to be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actively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engaged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their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(Mohammadian,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Saed,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Shahi,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2018).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integrated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educators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taking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constructivist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approach to learning. Students are becoming experts while the classroom environment is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shifting from teacher-centered to student-centered. Any teacher who is not supporting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 learning by integrating technology in the classroom is causing a disservice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workforce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that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awaits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them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(Anunobi,</w:t>
      </w:r>
      <w:r>
        <w:rPr>
          <w:color w:val="0D0F1A"/>
          <w:spacing w:val="2"/>
          <w:w w:val="105"/>
        </w:rPr>
        <w:t> </w:t>
      </w:r>
      <w:r>
        <w:rPr>
          <w:color w:val="0D0F1A"/>
          <w:w w:val="105"/>
        </w:rPr>
        <w:t>2009).</w:t>
      </w:r>
    </w:p>
    <w:p>
      <w:pPr>
        <w:pStyle w:val="BodyText"/>
        <w:spacing w:line="504" w:lineRule="auto"/>
        <w:ind w:left="701" w:right="1021" w:firstLine="720"/>
        <w:jc w:val="both"/>
      </w:pPr>
      <w:r>
        <w:rPr>
          <w:color w:val="0D0F1A"/>
          <w:w w:val="105"/>
        </w:rPr>
        <w:t>Despite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these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benefits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learning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requires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effective pedagogy.</w:t>
      </w:r>
      <w:r>
        <w:rPr>
          <w:color w:val="0D0F1A"/>
          <w:spacing w:val="3"/>
          <w:w w:val="105"/>
        </w:rPr>
        <w:t> </w:t>
      </w:r>
      <w:r>
        <w:rPr>
          <w:color w:val="0D0F1A"/>
          <w:w w:val="105"/>
        </w:rPr>
        <w:t>Digital</w:t>
      </w:r>
      <w:r>
        <w:rPr>
          <w:color w:val="0D0F1A"/>
          <w:spacing w:val="1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not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a</w:t>
      </w:r>
      <w:r>
        <w:rPr>
          <w:color w:val="0D0F1A"/>
          <w:spacing w:val="7"/>
          <w:w w:val="105"/>
        </w:rPr>
        <w:t> </w:t>
      </w:r>
      <w:r>
        <w:rPr>
          <w:color w:val="0D0F1A"/>
          <w:w w:val="105"/>
        </w:rPr>
        <w:t>teacher-proof</w:t>
      </w:r>
      <w:r>
        <w:rPr>
          <w:color w:val="0D0F1A"/>
          <w:spacing w:val="5"/>
          <w:w w:val="105"/>
        </w:rPr>
        <w:t> </w:t>
      </w:r>
      <w:r>
        <w:rPr>
          <w:color w:val="0D0F1A"/>
          <w:w w:val="105"/>
        </w:rPr>
        <w:t>educational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tool,</w:t>
      </w:r>
      <w:r>
        <w:rPr>
          <w:color w:val="0D0F1A"/>
          <w:spacing w:val="10"/>
          <w:w w:val="105"/>
        </w:rPr>
        <w:t> </w:t>
      </w:r>
      <w:r>
        <w:rPr>
          <w:color w:val="0D0F1A"/>
          <w:w w:val="105"/>
        </w:rPr>
        <w:t>just</w:t>
      </w:r>
      <w:r>
        <w:rPr>
          <w:color w:val="0D0F1A"/>
          <w:spacing w:val="9"/>
          <w:w w:val="105"/>
        </w:rPr>
        <w:t> </w:t>
      </w:r>
      <w:r>
        <w:rPr>
          <w:color w:val="0D0F1A"/>
          <w:w w:val="105"/>
        </w:rPr>
        <w:t>as</w:t>
      </w:r>
      <w:r>
        <w:rPr>
          <w:color w:val="0D0F1A"/>
          <w:spacing w:val="6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14"/>
          <w:w w:val="105"/>
        </w:rPr>
        <w:t> </w:t>
      </w:r>
      <w:r>
        <w:rPr>
          <w:color w:val="0D0F1A"/>
          <w:w w:val="105"/>
        </w:rPr>
        <w:t>film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5"/>
        <w:jc w:val="both"/>
      </w:pPr>
      <w:r>
        <w:rPr>
          <w:color w:val="0D0F1A"/>
          <w:w w:val="105"/>
        </w:rPr>
        <w:t>never was. Video content should be closely matched to an instructional goal. 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need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prior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instruction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about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what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look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for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a video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debriefing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afterward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to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ensure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they attend to targeted information (Franciszkowicz, 2008). Teachers must also attend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potential cognitive overload caused by too much information being presented too quickly</w:t>
      </w:r>
      <w:r>
        <w:rPr>
          <w:color w:val="0D0F1A"/>
          <w:spacing w:val="-59"/>
          <w:w w:val="105"/>
        </w:rPr>
        <w:t> </w:t>
      </w:r>
      <w:r>
        <w:rPr>
          <w:color w:val="0D0F1A"/>
          <w:w w:val="105"/>
        </w:rPr>
        <w:t>or by the simultaneous appearance of moving images, narration, and sometimes onscreen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text. Without an active teacher who attends to these issues, pausing the video at strategic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points, replaying key segments, and assessing understanding, video, and animation may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decrease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students‟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comprehension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a concept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(Gambari,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Olumba,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&amp;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Gbodi,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2012).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color w:val="0D0F1A"/>
          <w:w w:val="105"/>
        </w:rPr>
        <w:t>As teachers develop technological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pedagogical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content knowledge specific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digital video, they discover that they can actively engage students by asking them to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observe, answer a question, or interpret a message.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Video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can become an object 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analysis,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sometimes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even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combination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with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other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interactive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measurement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technologies. Students can also create their videos as a form of knowledge expression,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synthesizing and communicating what they have learned (Mohammadian, Saed &amp; Shahi,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2018). In each case, video pedagogy is not generic. Examples of the way in which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teachers can most effectively engage students with digital video is specific to the content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being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learned as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shown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Table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1.</w:t>
      </w:r>
    </w:p>
    <w:p>
      <w:pPr>
        <w:pStyle w:val="Heading1"/>
        <w:tabs>
          <w:tab w:pos="4894" w:val="left" w:leader="none"/>
        </w:tabs>
        <w:spacing w:line="261" w:lineRule="auto"/>
        <w:ind w:left="484" w:right="2800" w:firstLine="274"/>
        <w:jc w:val="both"/>
      </w:pPr>
      <w:r>
        <w:rPr/>
        <w:pict>
          <v:shape style="position:absolute;margin-left:97.248001pt;margin-top:13.617317pt;width:453.9pt;height:.4pt;mso-position-horizontal-relative:page;mso-position-vertical-relative:paragraph;z-index:-20754432" coordorigin="1945,272" coordsize="9078,8" path="m3364,272l1945,272,1945,280,3364,280,3364,272xm11023,272l3364,272,3364,280,11023,280,11023,27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7.248001pt;margin-top:28.017317pt;width:453.9pt;height:.4pt;mso-position-horizontal-relative:page;mso-position-vertical-relative:paragraph;z-index:15731200" coordorigin="1945,560" coordsize="9078,8" path="m3364,560l1945,560,1945,568,3364,568,3364,560xm11023,560l3364,560,3364,568,11023,568,11023,56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Table 1: Student Engagement with Digital Video by Content Area</w:t>
      </w:r>
      <w:r>
        <w:rPr>
          <w:spacing w:val="-58"/>
          <w:w w:val="105"/>
        </w:rPr>
        <w:t> </w:t>
      </w:r>
      <w:r>
        <w:rPr>
          <w:w w:val="105"/>
        </w:rPr>
        <w:t>Subject</w:t>
      </w:r>
      <w:r>
        <w:rPr>
          <w:spacing w:val="-3"/>
          <w:w w:val="105"/>
        </w:rPr>
        <w:t> </w:t>
      </w:r>
      <w:r>
        <w:rPr>
          <w:w w:val="105"/>
        </w:rPr>
        <w:t>Area</w:t>
        <w:tab/>
        <w:t>Student</w:t>
      </w:r>
      <w:r>
        <w:rPr>
          <w:spacing w:val="2"/>
          <w:w w:val="105"/>
        </w:rPr>
        <w:t> </w:t>
      </w:r>
      <w:r>
        <w:rPr>
          <w:w w:val="105"/>
        </w:rPr>
        <w:t>Activity</w:t>
      </w:r>
    </w:p>
    <w:p>
      <w:pPr>
        <w:pStyle w:val="BodyText"/>
        <w:spacing w:line="249" w:lineRule="auto"/>
        <w:ind w:left="2624" w:right="813" w:hanging="2140"/>
        <w:jc w:val="both"/>
      </w:pPr>
      <w:r>
        <w:rPr>
          <w:w w:val="105"/>
        </w:rPr>
        <w:t>Social Studies</w:t>
      </w:r>
      <w:r>
        <w:rPr>
          <w:spacing w:val="1"/>
          <w:w w:val="105"/>
        </w:rPr>
        <w:t> </w:t>
      </w:r>
      <w:r>
        <w:rPr>
          <w:rFonts w:ascii="Symbol" w:hAnsi="Symbol"/>
          <w:w w:val="105"/>
          <w:sz w:val="20"/>
        </w:rPr>
        <w:t></w:t>
      </w:r>
      <w:r>
        <w:rPr>
          <w:spacing w:val="1"/>
          <w:w w:val="105"/>
          <w:sz w:val="20"/>
        </w:rPr>
        <w:t> </w:t>
      </w:r>
      <w:r>
        <w:rPr>
          <w:w w:val="105"/>
        </w:rPr>
        <w:t>Watch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clips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people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places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students‟  local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historical</w:t>
      </w:r>
      <w:r>
        <w:rPr>
          <w:spacing w:val="1"/>
          <w:w w:val="105"/>
        </w:rPr>
        <w:t> </w:t>
      </w:r>
      <w:r>
        <w:rPr>
          <w:w w:val="105"/>
        </w:rPr>
        <w:t>reenactments.</w:t>
      </w:r>
    </w:p>
    <w:p>
      <w:pPr>
        <w:pStyle w:val="ListParagraph"/>
        <w:numPr>
          <w:ilvl w:val="0"/>
          <w:numId w:val="15"/>
        </w:numPr>
        <w:tabs>
          <w:tab w:pos="2624" w:val="left" w:leader="none"/>
          <w:tab w:pos="2625" w:val="left" w:leader="none"/>
        </w:tabs>
        <w:spacing w:line="254" w:lineRule="auto" w:before="0" w:after="0"/>
        <w:ind w:left="2624" w:right="803" w:hanging="360"/>
        <w:jc w:val="left"/>
        <w:rPr>
          <w:sz w:val="23"/>
        </w:rPr>
      </w:pPr>
      <w:r>
        <w:rPr>
          <w:w w:val="105"/>
          <w:sz w:val="23"/>
        </w:rPr>
        <w:t>Analyze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historical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artifact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scrutinize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political</w:t>
      </w:r>
      <w:r>
        <w:rPr>
          <w:spacing w:val="52"/>
          <w:w w:val="105"/>
          <w:sz w:val="23"/>
        </w:rPr>
        <w:t> </w:t>
      </w:r>
      <w:r>
        <w:rPr>
          <w:w w:val="105"/>
          <w:sz w:val="23"/>
        </w:rPr>
        <w:t>aids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product commercials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encourage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critical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thinking.</w:t>
      </w:r>
    </w:p>
    <w:p>
      <w:pPr>
        <w:pStyle w:val="ListParagraph"/>
        <w:numPr>
          <w:ilvl w:val="0"/>
          <w:numId w:val="15"/>
        </w:numPr>
        <w:tabs>
          <w:tab w:pos="2624" w:val="left" w:leader="none"/>
          <w:tab w:pos="2625" w:val="left" w:leader="none"/>
        </w:tabs>
        <w:spacing w:line="252" w:lineRule="auto" w:before="0" w:after="0"/>
        <w:ind w:left="2624" w:right="1099" w:hanging="360"/>
        <w:jc w:val="left"/>
        <w:rPr>
          <w:sz w:val="23"/>
        </w:rPr>
      </w:pPr>
      <w:r>
        <w:rPr>
          <w:w w:val="105"/>
          <w:sz w:val="23"/>
        </w:rPr>
        <w:t>Create mini-documentaries about historical events to research and</w:t>
      </w:r>
      <w:r>
        <w:rPr>
          <w:spacing w:val="1"/>
          <w:w w:val="105"/>
          <w:sz w:val="23"/>
        </w:rPr>
        <w:t> </w:t>
      </w:r>
      <w:r>
        <w:rPr>
          <w:sz w:val="23"/>
        </w:rPr>
        <w:t>interpretive skills or</w:t>
      </w:r>
      <w:r>
        <w:rPr>
          <w:spacing w:val="1"/>
          <w:sz w:val="23"/>
        </w:rPr>
        <w:t> </w:t>
      </w:r>
      <w:r>
        <w:rPr>
          <w:sz w:val="23"/>
        </w:rPr>
        <w:t>make movies about</w:t>
      </w:r>
      <w:r>
        <w:rPr>
          <w:spacing w:val="1"/>
          <w:sz w:val="23"/>
        </w:rPr>
        <w:t> </w:t>
      </w:r>
      <w:r>
        <w:rPr>
          <w:sz w:val="23"/>
        </w:rPr>
        <w:t>current</w:t>
      </w:r>
      <w:r>
        <w:rPr>
          <w:spacing w:val="1"/>
          <w:sz w:val="23"/>
        </w:rPr>
        <w:t> </w:t>
      </w:r>
      <w:r>
        <w:rPr>
          <w:sz w:val="23"/>
        </w:rPr>
        <w:t>cultural</w:t>
      </w:r>
      <w:r>
        <w:rPr>
          <w:spacing w:val="1"/>
          <w:sz w:val="23"/>
        </w:rPr>
        <w:t> </w:t>
      </w:r>
      <w:r>
        <w:rPr>
          <w:sz w:val="23"/>
        </w:rPr>
        <w:t>customs and</w:t>
      </w:r>
      <w:r>
        <w:rPr>
          <w:spacing w:val="-55"/>
          <w:sz w:val="23"/>
        </w:rPr>
        <w:t> </w:t>
      </w:r>
      <w:r>
        <w:rPr>
          <w:w w:val="105"/>
          <w:sz w:val="23"/>
        </w:rPr>
        <w:t>traditions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broaden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perspectives.</w:t>
      </w:r>
    </w:p>
    <w:p>
      <w:pPr>
        <w:spacing w:after="0" w:line="252" w:lineRule="auto"/>
        <w:jc w:val="left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tabs>
          <w:tab w:pos="2264" w:val="left" w:leader="none"/>
        </w:tabs>
        <w:spacing w:line="252" w:lineRule="auto" w:before="82"/>
        <w:ind w:left="2624" w:right="807" w:hanging="2140"/>
        <w:jc w:val="both"/>
      </w:pPr>
      <w:r>
        <w:rPr>
          <w:w w:val="105"/>
        </w:rPr>
        <w:t>Science</w:t>
        <w:tab/>
      </w:r>
      <w:r>
        <w:rPr>
          <w:rFonts w:ascii="Symbol" w:hAnsi="Symbol"/>
          <w:w w:val="105"/>
          <w:sz w:val="20"/>
        </w:rPr>
        <w:t></w:t>
      </w:r>
      <w:r>
        <w:rPr>
          <w:spacing w:val="1"/>
          <w:w w:val="105"/>
          <w:sz w:val="20"/>
        </w:rPr>
        <w:t> </w:t>
      </w:r>
      <w:r>
        <w:rPr>
          <w:w w:val="105"/>
        </w:rPr>
        <w:t>Watch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clips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phenomena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engage</w:t>
      </w:r>
      <w:r>
        <w:rPr>
          <w:spacing w:val="1"/>
          <w:w w:val="105"/>
        </w:rPr>
        <w:t> </w:t>
      </w:r>
      <w:r>
        <w:rPr>
          <w:w w:val="105"/>
        </w:rPr>
        <w:t>them  in  scientific</w:t>
      </w:r>
      <w:r>
        <w:rPr>
          <w:spacing w:val="1"/>
          <w:w w:val="105"/>
        </w:rPr>
        <w:t> </w:t>
      </w:r>
      <w:r>
        <w:rPr>
          <w:w w:val="105"/>
        </w:rPr>
        <w:t>questions, elaborate on or apply a concept, or invite observation and</w:t>
      </w:r>
      <w:r>
        <w:rPr>
          <w:spacing w:val="1"/>
          <w:w w:val="105"/>
        </w:rPr>
        <w:t> </w:t>
      </w:r>
      <w:r>
        <w:rPr>
          <w:w w:val="105"/>
        </w:rPr>
        <w:t>inference.</w:t>
      </w:r>
    </w:p>
    <w:p>
      <w:pPr>
        <w:pStyle w:val="ListParagraph"/>
        <w:numPr>
          <w:ilvl w:val="0"/>
          <w:numId w:val="15"/>
        </w:numPr>
        <w:tabs>
          <w:tab w:pos="2625" w:val="left" w:leader="none"/>
        </w:tabs>
        <w:spacing w:line="249" w:lineRule="auto" w:before="0" w:after="0"/>
        <w:ind w:left="2624" w:right="812" w:hanging="360"/>
        <w:jc w:val="both"/>
        <w:rPr>
          <w:sz w:val="23"/>
        </w:rPr>
      </w:pPr>
      <w:r>
        <w:rPr>
          <w:w w:val="105"/>
          <w:sz w:val="23"/>
        </w:rPr>
        <w:t>Analyze video to make predictions, find patterns, take measurements,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determine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classifications.</w:t>
      </w:r>
    </w:p>
    <w:p>
      <w:pPr>
        <w:pStyle w:val="ListParagraph"/>
        <w:numPr>
          <w:ilvl w:val="0"/>
          <w:numId w:val="15"/>
        </w:numPr>
        <w:tabs>
          <w:tab w:pos="2625" w:val="left" w:leader="none"/>
        </w:tabs>
        <w:spacing w:line="247" w:lineRule="auto" w:before="0" w:after="0"/>
        <w:ind w:left="2624" w:right="806" w:hanging="360"/>
        <w:jc w:val="both"/>
        <w:rPr>
          <w:sz w:val="23"/>
        </w:rPr>
      </w:pPr>
      <w:r>
        <w:rPr>
          <w:w w:val="105"/>
          <w:sz w:val="23"/>
        </w:rPr>
        <w:t>Create video of events and scientific phenomena that students have 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interest in exploring further or that present students‟ understanding of a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concept.</w:t>
      </w:r>
    </w:p>
    <w:p>
      <w:pPr>
        <w:pStyle w:val="BodyText"/>
        <w:spacing w:line="247" w:lineRule="auto" w:before="11"/>
        <w:ind w:left="2624" w:right="810" w:hanging="2140"/>
        <w:jc w:val="both"/>
      </w:pPr>
      <w:r>
        <w:rPr>
          <w:w w:val="105"/>
        </w:rPr>
        <w:t>Mathematics    </w:t>
      </w:r>
      <w:r>
        <w:rPr>
          <w:spacing w:val="1"/>
          <w:w w:val="105"/>
        </w:rPr>
        <w:t> </w:t>
      </w:r>
      <w:r>
        <w:rPr>
          <w:rFonts w:ascii="Symbol" w:hAnsi="Symbol"/>
          <w:w w:val="105"/>
          <w:sz w:val="20"/>
        </w:rPr>
        <w:t></w:t>
      </w:r>
      <w:r>
        <w:rPr>
          <w:w w:val="105"/>
          <w:sz w:val="20"/>
        </w:rPr>
        <w:t>    </w:t>
      </w:r>
      <w:r>
        <w:rPr>
          <w:w w:val="105"/>
        </w:rPr>
        <w:t>Watch video-recorded events to visualize mathematics in nature and art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set</w:t>
      </w:r>
      <w:r>
        <w:rPr>
          <w:spacing w:val="1"/>
          <w:w w:val="105"/>
        </w:rPr>
        <w:t> </w:t>
      </w:r>
      <w:r>
        <w:rPr>
          <w:w w:val="105"/>
        </w:rPr>
        <w:t>contexts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mathematical inquiry.</w:t>
      </w:r>
    </w:p>
    <w:p>
      <w:pPr>
        <w:pStyle w:val="ListParagraph"/>
        <w:numPr>
          <w:ilvl w:val="0"/>
          <w:numId w:val="15"/>
        </w:numPr>
        <w:tabs>
          <w:tab w:pos="2625" w:val="left" w:leader="none"/>
        </w:tabs>
        <w:spacing w:line="254" w:lineRule="auto" w:before="2" w:after="0"/>
        <w:ind w:left="2624" w:right="810" w:hanging="360"/>
        <w:jc w:val="both"/>
        <w:rPr>
          <w:sz w:val="23"/>
        </w:rPr>
      </w:pPr>
      <w:r>
        <w:rPr>
          <w:w w:val="105"/>
          <w:sz w:val="23"/>
        </w:rPr>
        <w:t>Analyze motion mathematically or examine the pattern and symmetry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choreographed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dance,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example, or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marching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bands.</w:t>
      </w:r>
    </w:p>
    <w:p>
      <w:pPr>
        <w:pStyle w:val="ListParagraph"/>
        <w:numPr>
          <w:ilvl w:val="0"/>
          <w:numId w:val="15"/>
        </w:numPr>
        <w:tabs>
          <w:tab w:pos="2625" w:val="left" w:leader="none"/>
        </w:tabs>
        <w:spacing w:line="247" w:lineRule="auto" w:before="0" w:after="0"/>
        <w:ind w:left="2624" w:right="815" w:hanging="360"/>
        <w:jc w:val="both"/>
        <w:rPr>
          <w:sz w:val="23"/>
        </w:rPr>
      </w:pPr>
      <w:r>
        <w:rPr>
          <w:w w:val="105"/>
          <w:sz w:val="23"/>
        </w:rPr>
        <w:t>Create video that enacts a specific function or solves a mathematical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problem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demonstrates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understanding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mathematical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concept.</w:t>
      </w:r>
    </w:p>
    <w:p>
      <w:pPr>
        <w:spacing w:after="0" w:line="247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249" w:lineRule="auto" w:before="4"/>
        <w:ind w:left="484"/>
      </w:pP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/>
        <w:t>Language</w:t>
      </w:r>
      <w:r>
        <w:rPr>
          <w:spacing w:val="-55"/>
        </w:rPr>
        <w:t> </w:t>
      </w:r>
      <w:r>
        <w:rPr>
          <w:w w:val="105"/>
        </w:rPr>
        <w:t>Arts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  <w:tab w:pos="1686" w:val="left" w:leader="none"/>
          <w:tab w:pos="2441" w:val="left" w:leader="none"/>
          <w:tab w:pos="3024" w:val="left" w:leader="none"/>
          <w:tab w:pos="4016" w:val="left" w:leader="none"/>
          <w:tab w:pos="5023" w:val="left" w:leader="none"/>
          <w:tab w:pos="5433" w:val="left" w:leader="none"/>
          <w:tab w:pos="6483" w:val="left" w:leader="none"/>
          <w:tab w:pos="7418" w:val="left" w:leader="none"/>
        </w:tabs>
        <w:spacing w:line="249" w:lineRule="auto" w:before="4" w:after="0"/>
        <w:ind w:left="844" w:right="810" w:hanging="360"/>
        <w:jc w:val="left"/>
        <w:rPr>
          <w:sz w:val="23"/>
        </w:rPr>
      </w:pPr>
      <w:r>
        <w:rPr>
          <w:spacing w:val="-2"/>
          <w:w w:val="103"/>
          <w:sz w:val="23"/>
        </w:rPr>
        <w:br w:type="column"/>
      </w:r>
      <w:r>
        <w:rPr>
          <w:w w:val="105"/>
          <w:sz w:val="23"/>
        </w:rPr>
        <w:t>Watch</w:t>
        <w:tab/>
        <w:t>video</w:t>
        <w:tab/>
        <w:t>that</w:t>
        <w:tab/>
        <w:t>engages</w:t>
        <w:tab/>
        <w:t>students</w:t>
        <w:tab/>
        <w:t>in</w:t>
        <w:tab/>
        <w:t>meaning</w:t>
        <w:tab/>
        <w:t>making</w:t>
        <w:tab/>
      </w:r>
      <w:r>
        <w:rPr>
          <w:spacing w:val="-2"/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interpretation.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</w:tabs>
        <w:spacing w:line="254" w:lineRule="auto" w:before="0" w:after="0"/>
        <w:ind w:left="844" w:right="812" w:hanging="360"/>
        <w:jc w:val="left"/>
        <w:rPr>
          <w:sz w:val="23"/>
        </w:rPr>
      </w:pPr>
      <w:r>
        <w:rPr>
          <w:w w:val="105"/>
          <w:sz w:val="23"/>
        </w:rPr>
        <w:t>Analyze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consider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effectiveness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combinations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spoken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word, print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text,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soundtrack,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image,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motion.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</w:tabs>
        <w:spacing w:line="249" w:lineRule="auto" w:before="0" w:after="0"/>
        <w:ind w:left="844" w:right="805" w:hanging="360"/>
        <w:jc w:val="left"/>
        <w:rPr>
          <w:sz w:val="23"/>
        </w:rPr>
      </w:pPr>
      <w:r>
        <w:rPr>
          <w:w w:val="105"/>
          <w:sz w:val="23"/>
        </w:rPr>
        <w:t>Create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multimodal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text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express ideas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connect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audience.</w:t>
      </w:r>
    </w:p>
    <w:p>
      <w:pPr>
        <w:spacing w:after="0" w:line="249" w:lineRule="auto"/>
        <w:jc w:val="left"/>
        <w:rPr>
          <w:sz w:val="23"/>
        </w:rPr>
        <w:sectPr>
          <w:type w:val="continuous"/>
          <w:pgSz w:w="12240" w:h="15840"/>
          <w:pgMar w:top="1380" w:bottom="280" w:left="1460" w:right="420"/>
          <w:cols w:num="2" w:equalWidth="0">
            <w:col w:w="1466" w:space="314"/>
            <w:col w:w="8580"/>
          </w:cols>
        </w:sectPr>
      </w:pPr>
    </w:p>
    <w:p>
      <w:pPr>
        <w:pStyle w:val="BodyText"/>
        <w:tabs>
          <w:tab w:pos="2264" w:val="left" w:leader="none"/>
        </w:tabs>
        <w:spacing w:line="249" w:lineRule="auto"/>
        <w:ind w:left="2624" w:right="808" w:hanging="2140"/>
        <w:jc w:val="both"/>
      </w:pPr>
      <w:r>
        <w:rPr>
          <w:w w:val="105"/>
        </w:rPr>
        <w:t>Reading</w:t>
        <w:tab/>
      </w:r>
      <w:r>
        <w:rPr>
          <w:rFonts w:ascii="Symbol" w:hAnsi="Symbol"/>
          <w:w w:val="105"/>
          <w:sz w:val="20"/>
        </w:rPr>
        <w:t></w:t>
      </w:r>
      <w:r>
        <w:rPr>
          <w:spacing w:val="1"/>
          <w:w w:val="105"/>
          <w:sz w:val="20"/>
        </w:rPr>
        <w:t> </w:t>
      </w:r>
      <w:r>
        <w:rPr>
          <w:w w:val="105"/>
        </w:rPr>
        <w:t>Watch video as a pre -reading visualization activity that builds prior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5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engages</w:t>
      </w:r>
      <w:r>
        <w:rPr>
          <w:spacing w:val="21"/>
          <w:w w:val="105"/>
        </w:rPr>
        <w:t> </w:t>
      </w:r>
      <w:r>
        <w:rPr>
          <w:w w:val="105"/>
        </w:rPr>
        <w:t>students</w:t>
      </w:r>
      <w:r>
        <w:rPr>
          <w:spacing w:val="20"/>
          <w:w w:val="105"/>
        </w:rPr>
        <w:t> </w:t>
      </w:r>
      <w:r>
        <w:rPr>
          <w:w w:val="105"/>
        </w:rPr>
        <w:t>in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topic</w:t>
      </w:r>
      <w:r>
        <w:rPr>
          <w:spacing w:val="21"/>
          <w:w w:val="105"/>
        </w:rPr>
        <w:t> </w:t>
      </w:r>
      <w:r>
        <w:rPr>
          <w:w w:val="105"/>
        </w:rPr>
        <w:t>or</w:t>
      </w:r>
      <w:r>
        <w:rPr>
          <w:spacing w:val="19"/>
          <w:w w:val="105"/>
        </w:rPr>
        <w:t> </w:t>
      </w:r>
      <w:r>
        <w:rPr>
          <w:w w:val="105"/>
        </w:rPr>
        <w:t>view</w:t>
      </w:r>
      <w:r>
        <w:rPr>
          <w:spacing w:val="14"/>
          <w:w w:val="105"/>
        </w:rPr>
        <w:t> </w:t>
      </w:r>
      <w:r>
        <w:rPr>
          <w:w w:val="105"/>
        </w:rPr>
        <w:t>video</w:t>
      </w:r>
      <w:r>
        <w:rPr>
          <w:spacing w:val="16"/>
          <w:w w:val="105"/>
        </w:rPr>
        <w:t> </w:t>
      </w:r>
      <w:r>
        <w:rPr>
          <w:w w:val="105"/>
        </w:rPr>
        <w:t>renditions</w:t>
      </w:r>
      <w:r>
        <w:rPr>
          <w:spacing w:val="-5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fiction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drama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comparisons.</w:t>
      </w:r>
    </w:p>
    <w:p>
      <w:pPr>
        <w:pStyle w:val="ListParagraph"/>
        <w:numPr>
          <w:ilvl w:val="1"/>
          <w:numId w:val="16"/>
        </w:numPr>
        <w:tabs>
          <w:tab w:pos="2625" w:val="left" w:leader="none"/>
        </w:tabs>
        <w:spacing w:line="247" w:lineRule="auto" w:before="0" w:after="0"/>
        <w:ind w:left="2624" w:right="801" w:hanging="360"/>
        <w:jc w:val="both"/>
        <w:rPr>
          <w:sz w:val="23"/>
        </w:rPr>
      </w:pPr>
      <w:r>
        <w:rPr>
          <w:w w:val="105"/>
          <w:sz w:val="23"/>
        </w:rPr>
        <w:t>Analyze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reading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self-reflection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feedback.</w:t>
      </w:r>
    </w:p>
    <w:p>
      <w:pPr>
        <w:pStyle w:val="ListParagraph"/>
        <w:numPr>
          <w:ilvl w:val="1"/>
          <w:numId w:val="16"/>
        </w:numPr>
        <w:tabs>
          <w:tab w:pos="2625" w:val="left" w:leader="none"/>
        </w:tabs>
        <w:spacing w:line="254" w:lineRule="auto" w:before="0" w:after="0"/>
        <w:ind w:left="2624" w:right="814" w:hanging="360"/>
        <w:jc w:val="both"/>
        <w:rPr>
          <w:sz w:val="23"/>
        </w:rPr>
      </w:pPr>
      <w:r>
        <w:rPr>
          <w:w w:val="105"/>
          <w:sz w:val="23"/>
        </w:rPr>
        <w:t>Create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videos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demonstrate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reading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composition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skills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reading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comprehension.</w:t>
      </w:r>
    </w:p>
    <w:p>
      <w:pPr>
        <w:spacing w:after="0" w:line="254" w:lineRule="auto"/>
        <w:jc w:val="both"/>
        <w:rPr>
          <w:sz w:val="23"/>
        </w:rPr>
        <w:sectPr>
          <w:type w:val="continuous"/>
          <w:pgSz w:w="12240" w:h="15840"/>
          <w:pgMar w:top="1380" w:bottom="280" w:left="1460" w:right="420"/>
        </w:sectPr>
      </w:pPr>
    </w:p>
    <w:p>
      <w:pPr>
        <w:pStyle w:val="BodyText"/>
        <w:spacing w:line="247" w:lineRule="auto"/>
        <w:ind w:left="484"/>
      </w:pP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/>
        <w:t>Education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254" w:lineRule="auto"/>
        <w:ind w:left="484"/>
      </w:pPr>
      <w:r>
        <w:rPr>
          <w:w w:val="105"/>
        </w:rPr>
        <w:t>Language</w:t>
      </w:r>
      <w:r>
        <w:rPr>
          <w:spacing w:val="-58"/>
          <w:w w:val="105"/>
        </w:rPr>
        <w:t> </w:t>
      </w:r>
      <w:r>
        <w:rPr/>
        <w:t>Education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</w:tabs>
        <w:spacing w:line="240" w:lineRule="auto" w:before="25" w:after="0"/>
        <w:ind w:left="844" w:right="0" w:hanging="361"/>
        <w:jc w:val="left"/>
        <w:rPr>
          <w:sz w:val="23"/>
        </w:rPr>
      </w:pPr>
      <w:r>
        <w:rPr>
          <w:spacing w:val="-2"/>
          <w:w w:val="103"/>
          <w:sz w:val="23"/>
        </w:rPr>
        <w:br w:type="column"/>
      </w:r>
      <w:r>
        <w:rPr>
          <w:sz w:val="23"/>
        </w:rPr>
        <w:t>Watch</w:t>
      </w:r>
      <w:r>
        <w:rPr>
          <w:spacing w:val="20"/>
          <w:sz w:val="23"/>
        </w:rPr>
        <w:t> </w:t>
      </w:r>
      <w:r>
        <w:rPr>
          <w:sz w:val="23"/>
        </w:rPr>
        <w:t>video</w:t>
      </w:r>
      <w:r>
        <w:rPr>
          <w:spacing w:val="20"/>
          <w:sz w:val="23"/>
        </w:rPr>
        <w:t> </w:t>
      </w:r>
      <w:r>
        <w:rPr>
          <w:sz w:val="23"/>
        </w:rPr>
        <w:t>of</w:t>
      </w:r>
      <w:r>
        <w:rPr>
          <w:spacing w:val="16"/>
          <w:sz w:val="23"/>
        </w:rPr>
        <w:t> </w:t>
      </w:r>
      <w:r>
        <w:rPr>
          <w:sz w:val="23"/>
        </w:rPr>
        <w:t>others‟</w:t>
      </w:r>
      <w:r>
        <w:rPr>
          <w:spacing w:val="34"/>
          <w:sz w:val="23"/>
        </w:rPr>
        <w:t> </w:t>
      </w:r>
      <w:r>
        <w:rPr>
          <w:sz w:val="23"/>
        </w:rPr>
        <w:t>skill</w:t>
      </w:r>
      <w:r>
        <w:rPr>
          <w:spacing w:val="23"/>
          <w:sz w:val="23"/>
        </w:rPr>
        <w:t> </w:t>
      </w:r>
      <w:r>
        <w:rPr>
          <w:sz w:val="23"/>
        </w:rPr>
        <w:t>performance</w:t>
      </w:r>
      <w:r>
        <w:rPr>
          <w:spacing w:val="9"/>
          <w:sz w:val="23"/>
        </w:rPr>
        <w:t> </w:t>
      </w:r>
      <w:r>
        <w:rPr>
          <w:sz w:val="23"/>
        </w:rPr>
        <w:t>to</w:t>
      </w:r>
      <w:r>
        <w:rPr>
          <w:spacing w:val="20"/>
          <w:sz w:val="23"/>
        </w:rPr>
        <w:t> </w:t>
      </w:r>
      <w:r>
        <w:rPr>
          <w:sz w:val="23"/>
        </w:rPr>
        <w:t>learn</w:t>
      </w:r>
      <w:r>
        <w:rPr>
          <w:spacing w:val="21"/>
          <w:sz w:val="23"/>
        </w:rPr>
        <w:t> </w:t>
      </w:r>
      <w:r>
        <w:rPr>
          <w:sz w:val="23"/>
        </w:rPr>
        <w:t>techniques.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</w:tabs>
        <w:spacing w:line="247" w:lineRule="auto" w:before="9" w:after="0"/>
        <w:ind w:left="844" w:right="801" w:hanging="360"/>
        <w:jc w:val="left"/>
        <w:rPr>
          <w:sz w:val="23"/>
        </w:rPr>
      </w:pPr>
      <w:r>
        <w:rPr>
          <w:w w:val="105"/>
          <w:sz w:val="23"/>
        </w:rPr>
        <w:t>Analyze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skill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both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self-evaluation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teacher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feedback.</w:t>
      </w:r>
    </w:p>
    <w:p>
      <w:pPr>
        <w:pStyle w:val="ListParagraph"/>
        <w:numPr>
          <w:ilvl w:val="0"/>
          <w:numId w:val="16"/>
        </w:numPr>
        <w:tabs>
          <w:tab w:pos="844" w:val="left" w:leader="none"/>
          <w:tab w:pos="845" w:val="left" w:leader="none"/>
        </w:tabs>
        <w:spacing w:line="247" w:lineRule="auto" w:before="10" w:after="0"/>
        <w:ind w:left="844" w:right="1098" w:hanging="360"/>
        <w:jc w:val="left"/>
        <w:rPr>
          <w:sz w:val="23"/>
        </w:rPr>
      </w:pPr>
      <w:r>
        <w:rPr>
          <w:w w:val="105"/>
          <w:sz w:val="23"/>
        </w:rPr>
        <w:t>Create digital video clips of others‟ skills or performances to</w:t>
      </w:r>
      <w:r>
        <w:rPr>
          <w:spacing w:val="1"/>
          <w:w w:val="105"/>
          <w:sz w:val="23"/>
        </w:rPr>
        <w:t> </w:t>
      </w:r>
      <w:r>
        <w:rPr>
          <w:sz w:val="23"/>
        </w:rPr>
        <w:t>demonstrate</w:t>
      </w:r>
      <w:r>
        <w:rPr>
          <w:spacing w:val="1"/>
          <w:sz w:val="23"/>
        </w:rPr>
        <w:t> </w:t>
      </w:r>
      <w:r>
        <w:rPr>
          <w:sz w:val="23"/>
        </w:rPr>
        <w:t>understanding</w:t>
      </w:r>
      <w:r>
        <w:rPr>
          <w:spacing w:val="1"/>
          <w:sz w:val="23"/>
        </w:rPr>
        <w:t> </w:t>
      </w:r>
      <w:r>
        <w:rPr>
          <w:sz w:val="23"/>
        </w:rPr>
        <w:t>or</w:t>
      </w:r>
      <w:r>
        <w:rPr>
          <w:spacing w:val="1"/>
          <w:sz w:val="23"/>
        </w:rPr>
        <w:t> </w:t>
      </w:r>
      <w:r>
        <w:rPr>
          <w:sz w:val="23"/>
        </w:rPr>
        <w:t>make</w:t>
      </w:r>
      <w:r>
        <w:rPr>
          <w:spacing w:val="1"/>
          <w:sz w:val="23"/>
        </w:rPr>
        <w:t> </w:t>
      </w:r>
      <w:r>
        <w:rPr>
          <w:sz w:val="23"/>
        </w:rPr>
        <w:t>fitness/wellness advocacy/public</w:t>
      </w:r>
      <w:r>
        <w:rPr>
          <w:spacing w:val="-55"/>
          <w:sz w:val="23"/>
        </w:rPr>
        <w:t> </w:t>
      </w:r>
      <w:r>
        <w:rPr>
          <w:w w:val="105"/>
          <w:sz w:val="23"/>
        </w:rPr>
        <w:t>service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announcement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videos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audience.</w:t>
      </w:r>
    </w:p>
    <w:p>
      <w:pPr>
        <w:pStyle w:val="ListParagraph"/>
        <w:numPr>
          <w:ilvl w:val="0"/>
          <w:numId w:val="16"/>
        </w:numPr>
        <w:tabs>
          <w:tab w:pos="845" w:val="left" w:leader="none"/>
        </w:tabs>
        <w:spacing w:line="252" w:lineRule="auto" w:before="33" w:after="0"/>
        <w:ind w:left="844" w:right="809" w:hanging="360"/>
        <w:jc w:val="both"/>
        <w:rPr>
          <w:sz w:val="23"/>
        </w:rPr>
      </w:pPr>
      <w:r>
        <w:rPr>
          <w:w w:val="105"/>
          <w:sz w:val="23"/>
        </w:rPr>
        <w:t>Watch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clips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everyday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conversation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films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television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broadcasts or music that can be replayed and processed in multiple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ways.</w:t>
      </w:r>
    </w:p>
    <w:p>
      <w:pPr>
        <w:pStyle w:val="ListParagraph"/>
        <w:numPr>
          <w:ilvl w:val="0"/>
          <w:numId w:val="16"/>
        </w:numPr>
        <w:tabs>
          <w:tab w:pos="845" w:val="left" w:leader="none"/>
        </w:tabs>
        <w:spacing w:line="259" w:lineRule="exact" w:before="0" w:after="0"/>
        <w:ind w:left="844" w:right="0" w:hanging="361"/>
        <w:jc w:val="both"/>
        <w:rPr>
          <w:sz w:val="23"/>
        </w:rPr>
      </w:pPr>
      <w:r>
        <w:rPr>
          <w:sz w:val="23"/>
        </w:rPr>
        <w:t>Interact</w:t>
      </w:r>
      <w:r>
        <w:rPr>
          <w:spacing w:val="29"/>
          <w:sz w:val="23"/>
        </w:rPr>
        <w:t> </w:t>
      </w:r>
      <w:r>
        <w:rPr>
          <w:sz w:val="23"/>
        </w:rPr>
        <w:t>with</w:t>
      </w:r>
      <w:r>
        <w:rPr>
          <w:spacing w:val="28"/>
          <w:sz w:val="23"/>
        </w:rPr>
        <w:t> </w:t>
      </w:r>
      <w:r>
        <w:rPr>
          <w:sz w:val="23"/>
        </w:rPr>
        <w:t>native</w:t>
      </w:r>
      <w:r>
        <w:rPr>
          <w:spacing w:val="25"/>
          <w:sz w:val="23"/>
        </w:rPr>
        <w:t> </w:t>
      </w:r>
      <w:r>
        <w:rPr>
          <w:sz w:val="23"/>
        </w:rPr>
        <w:t>speakers</w:t>
      </w:r>
      <w:r>
        <w:rPr>
          <w:spacing w:val="23"/>
          <w:sz w:val="23"/>
        </w:rPr>
        <w:t> </w:t>
      </w:r>
      <w:r>
        <w:rPr>
          <w:sz w:val="23"/>
        </w:rPr>
        <w:t>through</w:t>
      </w:r>
      <w:r>
        <w:rPr>
          <w:spacing w:val="28"/>
          <w:sz w:val="23"/>
        </w:rPr>
        <w:t> </w:t>
      </w:r>
      <w:r>
        <w:rPr>
          <w:sz w:val="23"/>
        </w:rPr>
        <w:t>live</w:t>
      </w:r>
      <w:r>
        <w:rPr>
          <w:spacing w:val="16"/>
          <w:sz w:val="23"/>
        </w:rPr>
        <w:t> </w:t>
      </w:r>
      <w:r>
        <w:rPr>
          <w:sz w:val="23"/>
        </w:rPr>
        <w:t>video</w:t>
      </w:r>
      <w:r>
        <w:rPr>
          <w:spacing w:val="27"/>
          <w:sz w:val="23"/>
        </w:rPr>
        <w:t> </w:t>
      </w:r>
      <w:r>
        <w:rPr>
          <w:sz w:val="23"/>
        </w:rPr>
        <w:t>conferencing.</w:t>
      </w:r>
    </w:p>
    <w:p>
      <w:pPr>
        <w:pStyle w:val="ListParagraph"/>
        <w:numPr>
          <w:ilvl w:val="0"/>
          <w:numId w:val="16"/>
        </w:numPr>
        <w:tabs>
          <w:tab w:pos="845" w:val="left" w:leader="none"/>
        </w:tabs>
        <w:spacing w:line="240" w:lineRule="auto" w:before="17" w:after="0"/>
        <w:ind w:left="844" w:right="0" w:hanging="361"/>
        <w:jc w:val="both"/>
        <w:rPr>
          <w:sz w:val="23"/>
        </w:rPr>
      </w:pPr>
      <w:r>
        <w:rPr>
          <w:w w:val="105"/>
          <w:sz w:val="23"/>
        </w:rPr>
        <w:t>Create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conversations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skits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narrations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past</w:t>
      </w:r>
    </w:p>
    <w:p>
      <w:pPr>
        <w:spacing w:after="0" w:line="240" w:lineRule="auto"/>
        <w:jc w:val="both"/>
        <w:rPr>
          <w:sz w:val="23"/>
        </w:rPr>
        <w:sectPr>
          <w:type w:val="continuous"/>
          <w:pgSz w:w="12240" w:h="15840"/>
          <w:pgMar w:top="1380" w:bottom="280" w:left="1460" w:right="420"/>
          <w:cols w:num="2" w:equalWidth="0">
            <w:col w:w="1498" w:space="282"/>
            <w:col w:w="8580"/>
          </w:cols>
        </w:sectPr>
      </w:pPr>
    </w:p>
    <w:p>
      <w:pPr>
        <w:pStyle w:val="BodyText"/>
        <w:tabs>
          <w:tab w:pos="2624" w:val="left" w:leader="none"/>
          <w:tab w:pos="9562" w:val="left" w:leader="none"/>
        </w:tabs>
        <w:spacing w:before="9"/>
        <w:ind w:left="484"/>
      </w:pPr>
      <w:r>
        <w:rPr>
          <w:w w:val="103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events</w:t>
      </w:r>
      <w:r>
        <w:rPr>
          <w:spacing w:val="24"/>
          <w:u w:val="single"/>
        </w:rPr>
        <w:t> </w:t>
      </w:r>
      <w:r>
        <w:rPr>
          <w:u w:val="single"/>
        </w:rPr>
        <w:t>that</w:t>
      </w:r>
      <w:r>
        <w:rPr>
          <w:spacing w:val="31"/>
          <w:u w:val="single"/>
        </w:rPr>
        <w:t> </w:t>
      </w:r>
      <w:r>
        <w:rPr>
          <w:u w:val="single"/>
        </w:rPr>
        <w:t>demonstrate</w:t>
      </w:r>
      <w:r>
        <w:rPr>
          <w:spacing w:val="16"/>
          <w:u w:val="single"/>
        </w:rPr>
        <w:t> </w:t>
      </w:r>
      <w:r>
        <w:rPr>
          <w:u w:val="single"/>
        </w:rPr>
        <w:t>language</w:t>
      </w:r>
      <w:r>
        <w:rPr>
          <w:spacing w:val="36"/>
          <w:u w:val="single"/>
        </w:rPr>
        <w:t> </w:t>
      </w:r>
      <w:r>
        <w:rPr>
          <w:u w:val="single"/>
        </w:rPr>
        <w:t>mastery.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504" w:lineRule="auto" w:before="97"/>
        <w:ind w:left="701" w:right="1033"/>
        <w:jc w:val="both"/>
      </w:pPr>
      <w:r>
        <w:rPr>
          <w:w w:val="105"/>
        </w:rPr>
        <w:t>Although, the enthusiasm for educational use of digital video is high in some circles, the</w:t>
      </w:r>
      <w:r>
        <w:rPr>
          <w:spacing w:val="1"/>
          <w:w w:val="105"/>
        </w:rPr>
        <w:t> </w:t>
      </w:r>
      <w:r>
        <w:rPr>
          <w:w w:val="105"/>
        </w:rPr>
        <w:t>body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evidence</w:t>
      </w:r>
      <w:r>
        <w:rPr>
          <w:spacing w:val="-7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still</w:t>
      </w:r>
      <w:r>
        <w:rPr>
          <w:spacing w:val="2"/>
          <w:w w:val="105"/>
        </w:rPr>
        <w:t> </w:t>
      </w:r>
      <w:r>
        <w:rPr>
          <w:w w:val="105"/>
        </w:rPr>
        <w:t>evolving</w:t>
      </w:r>
      <w:r>
        <w:rPr>
          <w:spacing w:val="-6"/>
          <w:w w:val="105"/>
        </w:rPr>
        <w:t> </w:t>
      </w:r>
      <w:r>
        <w:rPr>
          <w:w w:val="105"/>
        </w:rPr>
        <w:t>regarding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types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video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associated</w:t>
      </w:r>
      <w:r>
        <w:rPr>
          <w:spacing w:val="-6"/>
          <w:w w:val="105"/>
        </w:rPr>
        <w:t> </w:t>
      </w:r>
      <w:r>
        <w:rPr>
          <w:w w:val="105"/>
        </w:rPr>
        <w:t>pedagogical</w:t>
      </w:r>
      <w:r>
        <w:rPr>
          <w:spacing w:val="-58"/>
          <w:w w:val="105"/>
        </w:rPr>
        <w:t> </w:t>
      </w:r>
      <w:r>
        <w:rPr>
          <w:w w:val="105"/>
        </w:rPr>
        <w:t>methods</w:t>
      </w:r>
      <w:r>
        <w:rPr>
          <w:spacing w:val="-5"/>
          <w:w w:val="105"/>
        </w:rPr>
        <w:t> </w:t>
      </w:r>
      <w:r>
        <w:rPr>
          <w:w w:val="105"/>
        </w:rPr>
        <w:t>that are</w:t>
      </w:r>
      <w:r>
        <w:rPr>
          <w:spacing w:val="3"/>
          <w:w w:val="105"/>
        </w:rPr>
        <w:t> </w:t>
      </w:r>
      <w:r>
        <w:rPr>
          <w:w w:val="105"/>
        </w:rPr>
        <w:t>most</w:t>
      </w:r>
      <w:r>
        <w:rPr>
          <w:spacing w:val="6"/>
          <w:w w:val="105"/>
        </w:rPr>
        <w:t> </w:t>
      </w:r>
      <w:r>
        <w:rPr>
          <w:w w:val="105"/>
        </w:rPr>
        <w:t>effective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2"/>
          <w:w w:val="105"/>
        </w:rPr>
        <w:t> </w:t>
      </w:r>
      <w:r>
        <w:rPr>
          <w:w w:val="105"/>
        </w:rPr>
        <w:t>specific</w:t>
      </w:r>
      <w:r>
        <w:rPr>
          <w:spacing w:val="-3"/>
          <w:w w:val="105"/>
        </w:rPr>
        <w:t> </w:t>
      </w:r>
      <w:r>
        <w:rPr>
          <w:w w:val="105"/>
        </w:rPr>
        <w:t>curricular</w:t>
      </w:r>
      <w:r>
        <w:rPr>
          <w:spacing w:val="-6"/>
          <w:w w:val="105"/>
        </w:rPr>
        <w:t> </w:t>
      </w:r>
      <w:r>
        <w:rPr>
          <w:w w:val="105"/>
        </w:rPr>
        <w:t>topics.</w:t>
      </w:r>
    </w:p>
    <w:p>
      <w:pPr>
        <w:spacing w:after="0" w:line="504" w:lineRule="auto"/>
        <w:jc w:val="both"/>
        <w:sectPr>
          <w:type w:val="continuous"/>
          <w:pgSz w:w="12240" w:h="15840"/>
          <w:pgMar w:top="1380" w:bottom="28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Heading1"/>
        <w:numPr>
          <w:ilvl w:val="3"/>
          <w:numId w:val="14"/>
        </w:numPr>
        <w:tabs>
          <w:tab w:pos="1422" w:val="left" w:leader="none"/>
        </w:tabs>
        <w:spacing w:line="240" w:lineRule="auto" w:before="97" w:after="0"/>
        <w:ind w:left="1422" w:right="0" w:hanging="721"/>
        <w:jc w:val="left"/>
      </w:pPr>
      <w:r>
        <w:rPr>
          <w:w w:val="105"/>
        </w:rPr>
        <w:t>Influence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Digital</w:t>
      </w:r>
      <w:r>
        <w:rPr>
          <w:spacing w:val="-7"/>
          <w:w w:val="105"/>
        </w:rPr>
        <w:t> </w:t>
      </w:r>
      <w:r>
        <w:rPr>
          <w:w w:val="105"/>
        </w:rPr>
        <w:t>Video</w:t>
      </w:r>
      <w:r>
        <w:rPr>
          <w:spacing w:val="-10"/>
          <w:w w:val="105"/>
        </w:rPr>
        <w:t> </w:t>
      </w:r>
      <w:r>
        <w:rPr>
          <w:w w:val="105"/>
        </w:rPr>
        <w:t>Instruction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Students’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01" w:right="1018" w:firstLine="720"/>
        <w:jc w:val="both"/>
      </w:pPr>
      <w:r>
        <w:rPr>
          <w:w w:val="105"/>
        </w:rPr>
        <w:t>Instructional designers use video to stimulate, arouse and engage learners of all</w:t>
      </w:r>
      <w:r>
        <w:rPr>
          <w:spacing w:val="1"/>
          <w:w w:val="105"/>
        </w:rPr>
        <w:t> </w:t>
      </w:r>
      <w:r>
        <w:rPr>
          <w:w w:val="105"/>
        </w:rPr>
        <w:t>ages.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assertion,</w:t>
      </w:r>
      <w:r>
        <w:rPr>
          <w:spacing w:val="1"/>
          <w:w w:val="105"/>
        </w:rPr>
        <w:t> </w:t>
      </w:r>
      <w:r>
        <w:rPr>
          <w:w w:val="105"/>
        </w:rPr>
        <w:t>Anunobi</w:t>
      </w:r>
      <w:r>
        <w:rPr>
          <w:spacing w:val="1"/>
          <w:w w:val="105"/>
        </w:rPr>
        <w:t> </w:t>
      </w:r>
      <w:r>
        <w:rPr>
          <w:w w:val="105"/>
        </w:rPr>
        <w:t>(2009)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attention in video instruction than text – based instruction. In addition, learners classified</w:t>
      </w:r>
      <w:r>
        <w:rPr>
          <w:spacing w:val="-58"/>
          <w:w w:val="105"/>
        </w:rPr>
        <w:t> </w:t>
      </w:r>
      <w:r>
        <w:rPr>
          <w:w w:val="105"/>
        </w:rPr>
        <w:t>video – based instructions as more memorable than text- based instruction. Montazemi</w:t>
      </w:r>
      <w:r>
        <w:rPr>
          <w:spacing w:val="1"/>
          <w:w w:val="105"/>
        </w:rPr>
        <w:t> </w:t>
      </w:r>
      <w:r>
        <w:rPr>
          <w:w w:val="105"/>
        </w:rPr>
        <w:t>(2006)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contributes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learner</w:t>
      </w:r>
      <w:r>
        <w:rPr>
          <w:spacing w:val="1"/>
          <w:w w:val="105"/>
        </w:rPr>
        <w:t> </w:t>
      </w:r>
      <w:r>
        <w:rPr>
          <w:w w:val="105"/>
        </w:rPr>
        <w:t>satisfaction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programme. Finally, students found a learning programme that used video to be more</w:t>
      </w:r>
      <w:r>
        <w:rPr>
          <w:spacing w:val="1"/>
          <w:w w:val="105"/>
        </w:rPr>
        <w:t> </w:t>
      </w:r>
      <w:r>
        <w:rPr>
          <w:w w:val="105"/>
        </w:rPr>
        <w:t>useful than the one without video (Isiaka, 2007). Use of video helps students remember</w:t>
      </w:r>
      <w:r>
        <w:rPr>
          <w:spacing w:val="1"/>
          <w:w w:val="105"/>
        </w:rPr>
        <w:t> </w:t>
      </w:r>
      <w:r>
        <w:rPr>
          <w:w w:val="105"/>
        </w:rPr>
        <w:t>important learning information because video promotes simultaneous processing of both</w:t>
      </w:r>
      <w:r>
        <w:rPr>
          <w:spacing w:val="1"/>
          <w:w w:val="105"/>
        </w:rPr>
        <w:t> </w:t>
      </w:r>
      <w:r>
        <w:rPr>
          <w:w w:val="105"/>
        </w:rPr>
        <w:t>auditory</w:t>
      </w:r>
      <w:r>
        <w:rPr>
          <w:spacing w:val="-8"/>
          <w:w w:val="105"/>
        </w:rPr>
        <w:t> </w:t>
      </w:r>
      <w:r>
        <w:rPr>
          <w:w w:val="105"/>
        </w:rPr>
        <w:t>and visual</w:t>
      </w:r>
      <w:r>
        <w:rPr>
          <w:spacing w:val="-5"/>
          <w:w w:val="105"/>
        </w:rPr>
        <w:t> </w:t>
      </w:r>
      <w:r>
        <w:rPr>
          <w:w w:val="105"/>
        </w:rPr>
        <w:t>information</w:t>
      </w:r>
      <w:r>
        <w:rPr>
          <w:spacing w:val="-1"/>
          <w:w w:val="105"/>
        </w:rPr>
        <w:t> </w:t>
      </w:r>
      <w:r>
        <w:rPr>
          <w:w w:val="105"/>
        </w:rPr>
        <w:t>(Mayer,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Video instruction is used to promote active learning. Years ago, early television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programme</w:t>
      </w:r>
      <w:r>
        <w:rPr>
          <w:spacing w:val="1"/>
          <w:w w:val="105"/>
        </w:rPr>
        <w:t> </w:t>
      </w:r>
      <w:r>
        <w:rPr>
          <w:w w:val="105"/>
        </w:rPr>
        <w:t>tended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fail</w:t>
      </w:r>
      <w:r>
        <w:rPr>
          <w:spacing w:val="1"/>
          <w:w w:val="105"/>
        </w:rPr>
        <w:t> </w:t>
      </w:r>
      <w:r>
        <w:rPr>
          <w:w w:val="105"/>
        </w:rPr>
        <w:t>because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mentally  engage</w:t>
      </w:r>
      <w:r>
        <w:rPr>
          <w:spacing w:val="1"/>
          <w:w w:val="105"/>
        </w:rPr>
        <w:t> </w:t>
      </w:r>
      <w:r>
        <w:rPr>
          <w:w w:val="105"/>
        </w:rPr>
        <w:t>learners (Choi &amp; Johnson, 2007). However, Choi and Johnson (2005) found that video-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actively</w:t>
      </w:r>
      <w:r>
        <w:rPr>
          <w:spacing w:val="1"/>
          <w:w w:val="105"/>
        </w:rPr>
        <w:t> </w:t>
      </w:r>
      <w:r>
        <w:rPr>
          <w:w w:val="105"/>
        </w:rPr>
        <w:t>participating while viewing the video package. Kamin, Sulivan, Deterding and Younger</w:t>
      </w:r>
      <w:r>
        <w:rPr>
          <w:spacing w:val="1"/>
          <w:w w:val="105"/>
        </w:rPr>
        <w:t> </w:t>
      </w:r>
      <w:r>
        <w:rPr>
          <w:w w:val="105"/>
        </w:rPr>
        <w:t>(2003) reported that video instruction stimulate cognitive processes that helped facilitate</w:t>
      </w:r>
      <w:r>
        <w:rPr>
          <w:spacing w:val="1"/>
          <w:w w:val="105"/>
        </w:rPr>
        <w:t> </w:t>
      </w:r>
      <w:r>
        <w:rPr>
          <w:w w:val="105"/>
        </w:rPr>
        <w:t>active learning, and students who learned using digital instructional video engaged in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-6"/>
          <w:w w:val="105"/>
        </w:rPr>
        <w:t> </w:t>
      </w:r>
      <w:r>
        <w:rPr>
          <w:w w:val="105"/>
        </w:rPr>
        <w:t>thinking than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6"/>
          <w:w w:val="105"/>
        </w:rPr>
        <w:t> </w:t>
      </w:r>
      <w:r>
        <w:rPr>
          <w:w w:val="105"/>
        </w:rPr>
        <w:t>who</w:t>
      </w:r>
      <w:r>
        <w:rPr>
          <w:spacing w:val="-1"/>
          <w:w w:val="105"/>
        </w:rPr>
        <w:t> </w:t>
      </w:r>
      <w:r>
        <w:rPr>
          <w:w w:val="105"/>
        </w:rPr>
        <w:t>did not.</w:t>
      </w:r>
    </w:p>
    <w:p>
      <w:pPr>
        <w:pStyle w:val="BodyText"/>
        <w:spacing w:line="504" w:lineRule="auto"/>
        <w:ind w:left="701" w:right="1018" w:firstLine="720"/>
        <w:jc w:val="both"/>
      </w:pPr>
      <w:r>
        <w:rPr>
          <w:w w:val="105"/>
        </w:rPr>
        <w:t>In problem-based learning, students learn by actively solving context-specific,</w:t>
      </w:r>
      <w:r>
        <w:rPr>
          <w:spacing w:val="1"/>
          <w:w w:val="105"/>
        </w:rPr>
        <w:t> </w:t>
      </w:r>
      <w:r>
        <w:rPr>
          <w:w w:val="105"/>
        </w:rPr>
        <w:t>open-ended problems. Choi and Johnson (2007) stated that,video technology is believed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21"/>
          <w:w w:val="105"/>
        </w:rPr>
        <w:t> </w:t>
      </w:r>
      <w:r>
        <w:rPr>
          <w:w w:val="105"/>
        </w:rPr>
        <w:t>be</w:t>
      </w:r>
      <w:r>
        <w:rPr>
          <w:spacing w:val="21"/>
          <w:w w:val="105"/>
        </w:rPr>
        <w:t> </w:t>
      </w:r>
      <w:r>
        <w:rPr>
          <w:w w:val="105"/>
        </w:rPr>
        <w:t>particularly</w:t>
      </w:r>
      <w:r>
        <w:rPr>
          <w:spacing w:val="15"/>
          <w:w w:val="105"/>
        </w:rPr>
        <w:t> </w:t>
      </w:r>
      <w:r>
        <w:rPr>
          <w:w w:val="105"/>
        </w:rPr>
        <w:t>useful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suitable</w:t>
      </w:r>
      <w:r>
        <w:rPr>
          <w:spacing w:val="20"/>
          <w:w w:val="105"/>
        </w:rPr>
        <w:t> </w:t>
      </w:r>
      <w:r>
        <w:rPr>
          <w:w w:val="105"/>
        </w:rPr>
        <w:t>for</w:t>
      </w:r>
      <w:r>
        <w:rPr>
          <w:spacing w:val="19"/>
          <w:w w:val="105"/>
        </w:rPr>
        <w:t> </w:t>
      </w:r>
      <w:r>
        <w:rPr>
          <w:w w:val="105"/>
        </w:rPr>
        <w:t>problem-based</w:t>
      </w:r>
      <w:r>
        <w:rPr>
          <w:spacing w:val="15"/>
          <w:w w:val="105"/>
        </w:rPr>
        <w:t> </w:t>
      </w:r>
      <w:r>
        <w:rPr>
          <w:w w:val="105"/>
        </w:rPr>
        <w:t>learning</w:t>
      </w:r>
      <w:r>
        <w:rPr>
          <w:spacing w:val="16"/>
          <w:w w:val="105"/>
        </w:rPr>
        <w:t> </w:t>
      </w:r>
      <w:r>
        <w:rPr>
          <w:w w:val="105"/>
        </w:rPr>
        <w:t>because</w:t>
      </w:r>
      <w:r>
        <w:rPr>
          <w:spacing w:val="20"/>
          <w:w w:val="105"/>
        </w:rPr>
        <w:t> </w:t>
      </w:r>
      <w:r>
        <w:rPr>
          <w:w w:val="105"/>
        </w:rPr>
        <w:t>it</w:t>
      </w:r>
      <w:r>
        <w:rPr>
          <w:spacing w:val="18"/>
          <w:w w:val="105"/>
        </w:rPr>
        <w:t> </w:t>
      </w:r>
      <w:r>
        <w:rPr>
          <w:w w:val="105"/>
        </w:rPr>
        <w:t>can</w:t>
      </w:r>
      <w:r>
        <w:rPr>
          <w:spacing w:val="15"/>
          <w:w w:val="105"/>
        </w:rPr>
        <w:t> </w:t>
      </w:r>
      <w:r>
        <w:rPr>
          <w:w w:val="105"/>
        </w:rPr>
        <w:t>convey</w:t>
      </w:r>
    </w:p>
    <w:p>
      <w:pPr>
        <w:spacing w:after="0" w:line="504" w:lineRule="auto"/>
        <w:jc w:val="both"/>
        <w:sectPr>
          <w:pgSz w:w="12240" w:h="15840"/>
          <w:pgMar w:header="0" w:footer="1012" w:top="1500" w:bottom="1200" w:left="1460" w:right="420"/>
        </w:sectPr>
      </w:pPr>
    </w:p>
    <w:p>
      <w:pPr>
        <w:pStyle w:val="BodyText"/>
        <w:spacing w:line="504" w:lineRule="auto" w:before="82"/>
        <w:ind w:left="701" w:right="1025"/>
        <w:jc w:val="both"/>
      </w:pPr>
      <w:r>
        <w:rPr>
          <w:w w:val="105"/>
        </w:rPr>
        <w:t>setting, characters and action in more interesting way and can portray more complex and</w:t>
      </w:r>
      <w:r>
        <w:rPr>
          <w:spacing w:val="1"/>
          <w:w w:val="105"/>
        </w:rPr>
        <w:t> </w:t>
      </w:r>
      <w:r>
        <w:rPr>
          <w:w w:val="105"/>
        </w:rPr>
        <w:t>interconnected</w:t>
      </w:r>
      <w:r>
        <w:rPr>
          <w:spacing w:val="-1"/>
          <w:w w:val="105"/>
        </w:rPr>
        <w:t> </w:t>
      </w:r>
      <w:r>
        <w:rPr>
          <w:w w:val="105"/>
        </w:rPr>
        <w:t>problems.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Choi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Johnson</w:t>
      </w:r>
      <w:r>
        <w:rPr>
          <w:spacing w:val="1"/>
          <w:w w:val="105"/>
        </w:rPr>
        <w:t> </w:t>
      </w:r>
      <w:r>
        <w:rPr>
          <w:w w:val="105"/>
        </w:rPr>
        <w:t>(2007)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simultaneous</w:t>
      </w:r>
      <w:r>
        <w:rPr>
          <w:spacing w:val="1"/>
          <w:w w:val="105"/>
        </w:rPr>
        <w:t> </w:t>
      </w:r>
      <w:r>
        <w:rPr>
          <w:w w:val="105"/>
        </w:rPr>
        <w:t>processing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-58"/>
          <w:w w:val="105"/>
        </w:rPr>
        <w:t> </w:t>
      </w:r>
      <w:r>
        <w:rPr>
          <w:w w:val="105"/>
        </w:rPr>
        <w:t>auditory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1"/>
          <w:w w:val="105"/>
        </w:rPr>
        <w:t> </w:t>
      </w:r>
      <w:r>
        <w:rPr>
          <w:w w:val="105"/>
        </w:rPr>
        <w:t>learner‟s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retention.</w:t>
      </w:r>
      <w:r>
        <w:rPr>
          <w:spacing w:val="1"/>
          <w:w w:val="105"/>
        </w:rPr>
        <w:t> </w:t>
      </w:r>
      <w:r>
        <w:rPr>
          <w:w w:val="105"/>
        </w:rPr>
        <w:t>Therefore, the use of video can help students learn by expanding the capacity of working</w:t>
      </w:r>
      <w:r>
        <w:rPr>
          <w:spacing w:val="-58"/>
          <w:w w:val="105"/>
        </w:rPr>
        <w:t> </w:t>
      </w:r>
      <w:r>
        <w:rPr>
          <w:w w:val="105"/>
        </w:rPr>
        <w:t>memory,</w:t>
      </w:r>
      <w:r>
        <w:rPr>
          <w:spacing w:val="-5"/>
          <w:w w:val="105"/>
        </w:rPr>
        <w:t> </w:t>
      </w:r>
      <w:r>
        <w:rPr>
          <w:w w:val="105"/>
        </w:rPr>
        <w:t>just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long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content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other</w:t>
      </w:r>
      <w:r>
        <w:rPr>
          <w:spacing w:val="-3"/>
          <w:w w:val="105"/>
        </w:rPr>
        <w:t> </w:t>
      </w:r>
      <w:r>
        <w:rPr>
          <w:w w:val="105"/>
        </w:rPr>
        <w:t>simultaneously</w:t>
      </w:r>
      <w:r>
        <w:rPr>
          <w:spacing w:val="-6"/>
          <w:w w:val="105"/>
        </w:rPr>
        <w:t> </w:t>
      </w:r>
      <w:r>
        <w:rPr>
          <w:w w:val="105"/>
        </w:rPr>
        <w:t>presented</w:t>
      </w:r>
      <w:r>
        <w:rPr>
          <w:spacing w:val="-13"/>
          <w:w w:val="105"/>
        </w:rPr>
        <w:t> </w:t>
      </w:r>
      <w:r>
        <w:rPr>
          <w:w w:val="105"/>
        </w:rPr>
        <w:t>information</w:t>
      </w:r>
      <w:r>
        <w:rPr>
          <w:spacing w:val="-58"/>
          <w:w w:val="105"/>
        </w:rPr>
        <w:t> </w:t>
      </w:r>
      <w:r>
        <w:rPr>
          <w:w w:val="105"/>
        </w:rPr>
        <w:t>do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overload the</w:t>
      </w:r>
      <w:r>
        <w:rPr>
          <w:spacing w:val="-2"/>
          <w:w w:val="105"/>
        </w:rPr>
        <w:t> </w:t>
      </w:r>
      <w:r>
        <w:rPr>
          <w:w w:val="105"/>
        </w:rPr>
        <w:t>cognitive</w:t>
      </w:r>
      <w:r>
        <w:rPr>
          <w:spacing w:val="-1"/>
          <w:w w:val="105"/>
        </w:rPr>
        <w:t> </w:t>
      </w:r>
      <w:r>
        <w:rPr>
          <w:w w:val="105"/>
        </w:rPr>
        <w:t>processes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learner.</w:t>
      </w:r>
    </w:p>
    <w:p>
      <w:pPr>
        <w:pStyle w:val="Heading1"/>
        <w:numPr>
          <w:ilvl w:val="2"/>
          <w:numId w:val="17"/>
        </w:numPr>
        <w:tabs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35" w:id="22"/>
      <w:r>
        <w:rPr/>
        <w:t>Overview</w:t>
      </w:r>
      <w:r>
        <w:rPr>
          <w:spacing w:val="12"/>
        </w:rPr>
        <w:t> </w:t>
      </w:r>
      <w:r>
        <w:rPr/>
        <w:t>of</w:t>
      </w:r>
      <w:r>
        <w:rPr>
          <w:spacing w:val="46"/>
        </w:rPr>
        <w:t> </w:t>
      </w:r>
      <w:r>
        <w:rPr/>
        <w:t>Flipped</w:t>
      </w:r>
      <w:r>
        <w:rPr>
          <w:spacing w:val="30"/>
        </w:rPr>
        <w:t> </w:t>
      </w:r>
      <w:r>
        <w:rPr/>
        <w:t>Classroom</w:t>
      </w:r>
      <w:r>
        <w:rPr>
          <w:spacing w:val="28"/>
        </w:rPr>
        <w:t> </w:t>
      </w:r>
      <w:r>
        <w:rPr/>
        <w:t>Instructional</w:t>
      </w:r>
      <w:r>
        <w:rPr>
          <w:spacing w:val="46"/>
        </w:rPr>
        <w:t> </w:t>
      </w:r>
      <w:bookmarkEnd w:id="22"/>
      <w:r>
        <w:rPr/>
        <w:t>Strategy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1"/>
        <w:numPr>
          <w:ilvl w:val="3"/>
          <w:numId w:val="17"/>
        </w:numPr>
        <w:tabs>
          <w:tab w:pos="1422" w:val="left" w:leader="none"/>
        </w:tabs>
        <w:spacing w:line="240" w:lineRule="auto" w:before="1" w:after="0"/>
        <w:ind w:left="1422" w:right="0" w:hanging="721"/>
        <w:jc w:val="left"/>
      </w:pPr>
      <w:bookmarkStart w:name="_TOC_250034" w:id="23"/>
      <w:r>
        <w:rPr/>
        <w:t>Origin</w:t>
      </w:r>
      <w:r>
        <w:rPr>
          <w:spacing w:val="21"/>
        </w:rPr>
        <w:t> </w:t>
      </w:r>
      <w:r>
        <w:rPr/>
        <w:t>of</w:t>
      </w:r>
      <w:r>
        <w:rPr>
          <w:spacing w:val="28"/>
        </w:rPr>
        <w:t> </w:t>
      </w:r>
      <w:r>
        <w:rPr/>
        <w:t>Flipped</w:t>
      </w:r>
      <w:r>
        <w:rPr>
          <w:spacing w:val="32"/>
        </w:rPr>
        <w:t> </w:t>
      </w:r>
      <w:r>
        <w:rPr/>
        <w:t>Classroom</w:t>
      </w:r>
      <w:r>
        <w:rPr>
          <w:spacing w:val="37"/>
        </w:rPr>
        <w:t> </w:t>
      </w:r>
      <w:r>
        <w:rPr/>
        <w:t>Instructional</w:t>
      </w:r>
      <w:r>
        <w:rPr>
          <w:spacing w:val="38"/>
        </w:rPr>
        <w:t> </w:t>
      </w:r>
      <w:bookmarkEnd w:id="23"/>
      <w:r>
        <w:rPr/>
        <w:t>Strategy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The flipped classroom was successfully introduced at the University of Miami,</w:t>
      </w:r>
      <w:r>
        <w:rPr>
          <w:spacing w:val="1"/>
          <w:w w:val="105"/>
        </w:rPr>
        <w:t> </w:t>
      </w:r>
      <w:r>
        <w:rPr>
          <w:w w:val="105"/>
        </w:rPr>
        <w:t>Ohio to economics courses in the late 1990s. Students could access lecture and lecture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PowerPoint</w:t>
      </w:r>
      <w:r>
        <w:rPr>
          <w:spacing w:val="1"/>
          <w:w w:val="105"/>
        </w:rPr>
        <w:t> </w:t>
      </w:r>
      <w:r>
        <w:rPr>
          <w:w w:val="105"/>
        </w:rPr>
        <w:t>slides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1"/>
          <w:w w:val="105"/>
        </w:rPr>
        <w:t> </w:t>
      </w:r>
      <w:r>
        <w:rPr>
          <w:w w:val="105"/>
        </w:rPr>
        <w:t>audio</w:t>
      </w:r>
      <w:r>
        <w:rPr>
          <w:spacing w:val="1"/>
          <w:w w:val="105"/>
        </w:rPr>
        <w:t> </w:t>
      </w:r>
      <w:r>
        <w:rPr>
          <w:w w:val="105"/>
        </w:rPr>
        <w:t>lecture,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recorded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lectures. When the students entered the class, the instructor asked and answered and</w:t>
      </w:r>
      <w:r>
        <w:rPr>
          <w:spacing w:val="1"/>
          <w:w w:val="105"/>
        </w:rPr>
        <w:t> </w:t>
      </w:r>
      <w:r>
        <w:rPr>
          <w:w w:val="105"/>
        </w:rPr>
        <w:t>finally students completed work sheet and review questions, which could be answered</w:t>
      </w:r>
      <w:r>
        <w:rPr>
          <w:spacing w:val="1"/>
          <w:w w:val="105"/>
        </w:rPr>
        <w:t> </w:t>
      </w:r>
      <w:r>
        <w:rPr>
          <w:w w:val="105"/>
        </w:rPr>
        <w:t>individually or in groups. It was discovered that students preferred the flipped classroom</w:t>
      </w:r>
      <w:r>
        <w:rPr>
          <w:spacing w:val="1"/>
          <w:w w:val="105"/>
        </w:rPr>
        <w:t> </w:t>
      </w:r>
      <w:r>
        <w:rPr>
          <w:w w:val="105"/>
        </w:rPr>
        <w:t>to traditional lecture and instructors were similarly positive, stating they felt students</w:t>
      </w:r>
      <w:r>
        <w:rPr>
          <w:spacing w:val="1"/>
          <w:w w:val="105"/>
        </w:rPr>
        <w:t> </w:t>
      </w:r>
      <w:r>
        <w:rPr>
          <w:w w:val="105"/>
        </w:rPr>
        <w:t>were more motivated to learn. Both students and instructors commented they enjoyed the</w:t>
      </w:r>
      <w:r>
        <w:rPr>
          <w:spacing w:val="-58"/>
          <w:w w:val="105"/>
        </w:rPr>
        <w:t> </w:t>
      </w:r>
      <w:r>
        <w:rPr>
          <w:w w:val="105"/>
        </w:rPr>
        <w:t>collaborative environment and the one-to-one support the flipped classroom allowed</w:t>
      </w:r>
      <w:r>
        <w:rPr>
          <w:spacing w:val="1"/>
          <w:w w:val="105"/>
        </w:rPr>
        <w:t> </w:t>
      </w:r>
      <w:r>
        <w:rPr>
          <w:w w:val="105"/>
        </w:rPr>
        <w:t>(Ahmad,</w:t>
      </w:r>
      <w:r>
        <w:rPr>
          <w:spacing w:val="-5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/>
        <w:ind w:left="701" w:right="1031" w:firstLine="720"/>
        <w:jc w:val="both"/>
      </w:pPr>
      <w:r>
        <w:rPr>
          <w:w w:val="105"/>
        </w:rPr>
        <w:t>The advancement of flipped learning received more attention in 2007, when two</w:t>
      </w:r>
      <w:r>
        <w:rPr>
          <w:spacing w:val="1"/>
          <w:w w:val="105"/>
        </w:rPr>
        <w:t> </w:t>
      </w:r>
      <w:r>
        <w:rPr>
          <w:w w:val="105"/>
        </w:rPr>
        <w:t>rural Colorado chemistry teachers, who were concerned that students frequently missed</w:t>
      </w:r>
      <w:r>
        <w:rPr>
          <w:spacing w:val="1"/>
          <w:w w:val="105"/>
        </w:rPr>
        <w:t> </w:t>
      </w:r>
      <w:r>
        <w:rPr>
          <w:w w:val="105"/>
        </w:rPr>
        <w:t>end-of-day classes to travel to other schools for competitions, games or other events,</w:t>
      </w:r>
      <w:r>
        <w:rPr>
          <w:spacing w:val="1"/>
          <w:w w:val="105"/>
        </w:rPr>
        <w:t> </w:t>
      </w:r>
      <w:r>
        <w:rPr>
          <w:w w:val="105"/>
        </w:rPr>
        <w:t>began</w:t>
      </w:r>
      <w:r>
        <w:rPr>
          <w:spacing w:val="59"/>
          <w:w w:val="105"/>
        </w:rPr>
        <w:t> </w:t>
      </w:r>
      <w:r>
        <w:rPr>
          <w:w w:val="105"/>
        </w:rPr>
        <w:t>to</w:t>
      </w:r>
      <w:r>
        <w:rPr>
          <w:spacing w:val="59"/>
          <w:w w:val="105"/>
        </w:rPr>
        <w:t> </w:t>
      </w:r>
      <w:r>
        <w:rPr>
          <w:w w:val="105"/>
        </w:rPr>
        <w:t>use</w:t>
      </w:r>
      <w:r>
        <w:rPr>
          <w:spacing w:val="58"/>
          <w:w w:val="105"/>
        </w:rPr>
        <w:t> </w:t>
      </w:r>
      <w:r>
        <w:rPr>
          <w:w w:val="105"/>
        </w:rPr>
        <w:t>live</w:t>
      </w:r>
      <w:r>
        <w:rPr>
          <w:spacing w:val="6"/>
          <w:w w:val="105"/>
        </w:rPr>
        <w:t> </w:t>
      </w:r>
      <w:r>
        <w:rPr>
          <w:w w:val="105"/>
        </w:rPr>
        <w:t>video</w:t>
      </w:r>
      <w:r>
        <w:rPr>
          <w:spacing w:val="6"/>
          <w:w w:val="105"/>
        </w:rPr>
        <w:t> </w:t>
      </w:r>
      <w:r>
        <w:rPr>
          <w:w w:val="105"/>
        </w:rPr>
        <w:t>recordings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screen</w:t>
      </w:r>
      <w:r>
        <w:rPr>
          <w:spacing w:val="7"/>
          <w:w w:val="105"/>
        </w:rPr>
        <w:t> </w:t>
      </w:r>
      <w:r>
        <w:rPr>
          <w:w w:val="105"/>
        </w:rPr>
        <w:t>casting</w:t>
      </w:r>
      <w:r>
        <w:rPr>
          <w:spacing w:val="7"/>
          <w:w w:val="105"/>
        </w:rPr>
        <w:t> </w:t>
      </w:r>
      <w:r>
        <w:rPr>
          <w:w w:val="105"/>
        </w:rPr>
        <w:t>software</w:t>
      </w:r>
      <w:r>
        <w:rPr>
          <w:spacing w:val="58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record</w:t>
      </w:r>
      <w:r>
        <w:rPr>
          <w:spacing w:val="6"/>
          <w:w w:val="105"/>
        </w:rPr>
        <w:t> </w:t>
      </w:r>
      <w:r>
        <w:rPr>
          <w:w w:val="105"/>
        </w:rPr>
        <w:t>lectures,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w w:val="105"/>
        </w:rPr>
        <w:t>demonstrations,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slide</w:t>
      </w:r>
      <w:r>
        <w:rPr>
          <w:spacing w:val="-4"/>
          <w:w w:val="105"/>
        </w:rPr>
        <w:t> </w:t>
      </w:r>
      <w:r>
        <w:rPr>
          <w:w w:val="105"/>
        </w:rPr>
        <w:t>presentations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annotations.</w:t>
      </w:r>
      <w:r>
        <w:rPr>
          <w:spacing w:val="-7"/>
          <w:w w:val="105"/>
        </w:rPr>
        <w:t> </w:t>
      </w:r>
      <w:r>
        <w:rPr>
          <w:w w:val="105"/>
        </w:rPr>
        <w:t>Those</w:t>
      </w:r>
      <w:r>
        <w:rPr>
          <w:spacing w:val="-3"/>
          <w:w w:val="105"/>
        </w:rPr>
        <w:t> </w:t>
      </w:r>
      <w:r>
        <w:rPr>
          <w:w w:val="105"/>
        </w:rPr>
        <w:t>materials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posted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then-nascent</w:t>
      </w:r>
      <w:r>
        <w:rPr>
          <w:spacing w:val="-6"/>
          <w:w w:val="105"/>
        </w:rPr>
        <w:t> </w:t>
      </w:r>
      <w:r>
        <w:rPr>
          <w:w w:val="105"/>
        </w:rPr>
        <w:t>YouTube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download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access</w:t>
      </w:r>
      <w:r>
        <w:rPr>
          <w:spacing w:val="-4"/>
          <w:w w:val="105"/>
        </w:rPr>
        <w:t> </w:t>
      </w:r>
      <w:r>
        <w:rPr>
          <w:w w:val="105"/>
        </w:rPr>
        <w:t>whenever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wherever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-58"/>
          <w:w w:val="105"/>
        </w:rPr>
        <w:t> </w:t>
      </w:r>
      <w:r>
        <w:rPr>
          <w:w w:val="105"/>
        </w:rPr>
        <w:t>was convenient. But the mode of delivery turned out to be less important than what it</w:t>
      </w:r>
      <w:r>
        <w:rPr>
          <w:spacing w:val="1"/>
          <w:w w:val="105"/>
        </w:rPr>
        <w:t> </w:t>
      </w:r>
      <w:r>
        <w:rPr>
          <w:w w:val="105"/>
        </w:rPr>
        <w:t>made possible. In early 2012, Sams and Bergmann started the flipped learning network</w:t>
      </w:r>
      <w:r>
        <w:rPr>
          <w:spacing w:val="1"/>
          <w:w w:val="105"/>
        </w:rPr>
        <w:t> </w:t>
      </w:r>
      <w:r>
        <w:rPr>
          <w:w w:val="105"/>
        </w:rPr>
        <w:t>(FLN) to provide educators with the knowledge, skills, and resources to successfully</w:t>
      </w:r>
      <w:r>
        <w:rPr>
          <w:spacing w:val="1"/>
          <w:w w:val="105"/>
        </w:rPr>
        <w:t> </w:t>
      </w:r>
      <w:r>
        <w:rPr>
          <w:w w:val="105"/>
        </w:rPr>
        <w:t>implement the flipped learning model. The goals of the organization are to provide</w:t>
      </w:r>
      <w:r>
        <w:rPr>
          <w:spacing w:val="1"/>
          <w:w w:val="105"/>
        </w:rPr>
        <w:t> </w:t>
      </w:r>
      <w:r>
        <w:rPr>
          <w:w w:val="105"/>
        </w:rPr>
        <w:t>professional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opportunities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learning;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conduct,</w:t>
      </w:r>
      <w:r>
        <w:rPr>
          <w:spacing w:val="1"/>
          <w:w w:val="105"/>
        </w:rPr>
        <w:t> </w:t>
      </w:r>
      <w:r>
        <w:rPr>
          <w:w w:val="105"/>
        </w:rPr>
        <w:t>collaborate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disseminate relevant research on flipped learning; and to act as the clearing house for</w:t>
      </w:r>
      <w:r>
        <w:rPr>
          <w:spacing w:val="1"/>
          <w:w w:val="105"/>
        </w:rPr>
        <w:t> </w:t>
      </w:r>
      <w:r>
        <w:rPr>
          <w:w w:val="105"/>
        </w:rPr>
        <w:t>distributing best/promising practices for current and future “flipped” educators (Strayer,</w:t>
      </w:r>
      <w:r>
        <w:rPr>
          <w:spacing w:val="1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Educators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laying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emphasis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shifting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teacher-centred</w:t>
      </w:r>
      <w:r>
        <w:rPr>
          <w:spacing w:val="-58"/>
          <w:w w:val="105"/>
        </w:rPr>
        <w:t> </w:t>
      </w:r>
      <w:r>
        <w:rPr>
          <w:w w:val="105"/>
        </w:rPr>
        <w:t>instructional approach to student-centred approach. One of such approaches is called</w:t>
      </w:r>
      <w:r>
        <w:rPr>
          <w:spacing w:val="1"/>
          <w:w w:val="105"/>
        </w:rPr>
        <w:t> </w:t>
      </w:r>
      <w:r>
        <w:rPr>
          <w:w w:val="105"/>
        </w:rPr>
        <w:t>flipped learning in which digital technologies are used to shift direct instruction outside</w:t>
      </w:r>
      <w:r>
        <w:rPr>
          <w:spacing w:val="1"/>
          <w:w w:val="105"/>
        </w:rPr>
        <w:t> </w:t>
      </w:r>
      <w:r>
        <w:rPr>
          <w:w w:val="105"/>
        </w:rPr>
        <w:t>of the group learning space to the individual learning space. Offloading direct instruction</w:t>
      </w:r>
      <w:r>
        <w:rPr>
          <w:spacing w:val="-58"/>
          <w:w w:val="105"/>
        </w:rPr>
        <w:t> </w:t>
      </w:r>
      <w:r>
        <w:rPr>
          <w:w w:val="105"/>
        </w:rPr>
        <w:t>in this way allows teachers to reconsider how to maximize individual face-to-face time</w:t>
      </w:r>
      <w:r>
        <w:rPr>
          <w:spacing w:val="1"/>
          <w:w w:val="105"/>
        </w:rPr>
        <w:t> </w:t>
      </w:r>
      <w:r>
        <w:rPr>
          <w:w w:val="105"/>
        </w:rPr>
        <w:t>with students (Little, 2015). Time becomes available for students to collaborate with</w:t>
      </w:r>
      <w:r>
        <w:rPr>
          <w:spacing w:val="1"/>
          <w:w w:val="105"/>
        </w:rPr>
        <w:t> </w:t>
      </w:r>
      <w:r>
        <w:rPr>
          <w:w w:val="105"/>
        </w:rPr>
        <w:t>peers on projects, engage more deeply with content, practice skills, and receive feedback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4"/>
          <w:w w:val="105"/>
        </w:rPr>
        <w:t> </w:t>
      </w:r>
      <w:r>
        <w:rPr>
          <w:w w:val="105"/>
        </w:rPr>
        <w:t>progress.</w:t>
      </w:r>
      <w:r>
        <w:rPr>
          <w:spacing w:val="-12"/>
          <w:w w:val="105"/>
        </w:rPr>
        <w:t> </w:t>
      </w:r>
      <w:r>
        <w:rPr>
          <w:w w:val="105"/>
        </w:rPr>
        <w:t>Teachers</w:t>
      </w:r>
      <w:r>
        <w:rPr>
          <w:spacing w:val="-10"/>
          <w:w w:val="105"/>
        </w:rPr>
        <w:t> </w:t>
      </w:r>
      <w:r>
        <w:rPr>
          <w:w w:val="105"/>
        </w:rPr>
        <w:t>can</w:t>
      </w:r>
      <w:r>
        <w:rPr>
          <w:spacing w:val="-7"/>
          <w:w w:val="105"/>
        </w:rPr>
        <w:t> </w:t>
      </w:r>
      <w:r>
        <w:rPr>
          <w:w w:val="105"/>
        </w:rPr>
        <w:t>devote</w:t>
      </w:r>
      <w:r>
        <w:rPr>
          <w:spacing w:val="-2"/>
          <w:w w:val="105"/>
        </w:rPr>
        <w:t> </w:t>
      </w:r>
      <w:r>
        <w:rPr>
          <w:w w:val="105"/>
        </w:rPr>
        <w:t>more</w:t>
      </w:r>
      <w:r>
        <w:rPr>
          <w:spacing w:val="-8"/>
          <w:w w:val="105"/>
        </w:rPr>
        <w:t> </w:t>
      </w:r>
      <w:r>
        <w:rPr>
          <w:w w:val="105"/>
        </w:rPr>
        <w:t>time</w:t>
      </w:r>
      <w:r>
        <w:rPr>
          <w:spacing w:val="-15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coaching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students,</w:t>
      </w:r>
      <w:r>
        <w:rPr>
          <w:spacing w:val="-6"/>
          <w:w w:val="105"/>
        </w:rPr>
        <w:t> </w:t>
      </w:r>
      <w:r>
        <w:rPr>
          <w:w w:val="105"/>
        </w:rPr>
        <w:t>helping</w:t>
      </w:r>
      <w:r>
        <w:rPr>
          <w:spacing w:val="-7"/>
          <w:w w:val="105"/>
        </w:rPr>
        <w:t> </w:t>
      </w:r>
      <w:r>
        <w:rPr>
          <w:w w:val="105"/>
        </w:rPr>
        <w:t>them</w:t>
      </w:r>
      <w:r>
        <w:rPr>
          <w:spacing w:val="-58"/>
          <w:w w:val="105"/>
        </w:rPr>
        <w:t> </w:t>
      </w:r>
      <w:r>
        <w:rPr>
          <w:w w:val="105"/>
        </w:rPr>
        <w:t>develop procedural fluency if needed, and inspiring and assisting them with challenging</w:t>
      </w:r>
      <w:r>
        <w:rPr>
          <w:spacing w:val="1"/>
          <w:w w:val="105"/>
        </w:rPr>
        <w:t> </w:t>
      </w:r>
      <w:r>
        <w:rPr>
          <w:w w:val="105"/>
        </w:rPr>
        <w:t>projects that give them greater control over their own learning (van Vliet, Winnips, &amp;</w:t>
      </w:r>
      <w:r>
        <w:rPr>
          <w:spacing w:val="1"/>
          <w:w w:val="105"/>
        </w:rPr>
        <w:t> </w:t>
      </w:r>
      <w:r>
        <w:rPr>
          <w:w w:val="105"/>
        </w:rPr>
        <w:t>Brouwer,</w:t>
      </w:r>
      <w:r>
        <w:rPr>
          <w:spacing w:val="-5"/>
          <w:w w:val="105"/>
        </w:rPr>
        <w:t> </w:t>
      </w:r>
      <w:r>
        <w:rPr>
          <w:w w:val="105"/>
        </w:rPr>
        <w:t>2015).</w:t>
      </w:r>
    </w:p>
    <w:p>
      <w:pPr>
        <w:pStyle w:val="Heading1"/>
        <w:numPr>
          <w:ilvl w:val="3"/>
          <w:numId w:val="17"/>
        </w:numPr>
        <w:tabs>
          <w:tab w:pos="1422" w:val="left" w:leader="none"/>
        </w:tabs>
        <w:spacing w:line="264" w:lineRule="exact" w:before="0" w:after="0"/>
        <w:ind w:left="1422" w:right="0" w:hanging="721"/>
        <w:jc w:val="left"/>
      </w:pPr>
      <w:bookmarkStart w:name="_TOC_250033" w:id="24"/>
      <w:r>
        <w:rPr/>
        <w:t>Meaning</w:t>
      </w:r>
      <w:r>
        <w:rPr>
          <w:spacing w:val="33"/>
        </w:rPr>
        <w:t> </w:t>
      </w:r>
      <w:r>
        <w:rPr/>
        <w:t>of</w:t>
      </w:r>
      <w:r>
        <w:rPr>
          <w:spacing w:val="40"/>
        </w:rPr>
        <w:t> </w:t>
      </w:r>
      <w:r>
        <w:rPr/>
        <w:t>Flipped</w:t>
      </w:r>
      <w:r>
        <w:rPr>
          <w:spacing w:val="25"/>
        </w:rPr>
        <w:t> </w:t>
      </w:r>
      <w:r>
        <w:rPr/>
        <w:t>Classroom</w:t>
      </w:r>
      <w:r>
        <w:rPr>
          <w:spacing w:val="23"/>
        </w:rPr>
        <w:t> </w:t>
      </w:r>
      <w:r>
        <w:rPr/>
        <w:t>Instructional</w:t>
      </w:r>
      <w:r>
        <w:rPr>
          <w:spacing w:val="36"/>
        </w:rPr>
        <w:t> </w:t>
      </w:r>
      <w:bookmarkEnd w:id="24"/>
      <w:r>
        <w:rPr/>
        <w:t>Strategy</w:t>
      </w:r>
    </w:p>
    <w:p>
      <w:pPr>
        <w:spacing w:after="0" w:line="264" w:lineRule="exact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 w:firstLine="720"/>
        <w:jc w:val="both"/>
      </w:pPr>
      <w:r>
        <w:rPr>
          <w:w w:val="105"/>
        </w:rPr>
        <w:t>A flipped classroom (sometimes referred to as an inverted classroom) flips the</w:t>
      </w:r>
      <w:r>
        <w:rPr>
          <w:spacing w:val="1"/>
          <w:w w:val="105"/>
        </w:rPr>
        <w:t> </w:t>
      </w:r>
      <w:r>
        <w:rPr>
          <w:w w:val="105"/>
        </w:rPr>
        <w:t>traditional structure of a classroom. In a typical traditional classroom, students listen to</w:t>
      </w:r>
      <w:r>
        <w:rPr>
          <w:spacing w:val="1"/>
          <w:w w:val="105"/>
        </w:rPr>
        <w:t> </w:t>
      </w:r>
      <w:r>
        <w:rPr>
          <w:w w:val="105"/>
        </w:rPr>
        <w:t>lectures in class</w:t>
      </w:r>
      <w:r>
        <w:rPr>
          <w:spacing w:val="1"/>
          <w:w w:val="105"/>
        </w:rPr>
        <w:t> </w:t>
      </w:r>
      <w:r>
        <w:rPr>
          <w:w w:val="105"/>
        </w:rPr>
        <w:t>and perform other learning activities, such as solving practice problems</w:t>
      </w:r>
      <w:r>
        <w:rPr>
          <w:spacing w:val="1"/>
          <w:w w:val="105"/>
        </w:rPr>
        <w:t> </w:t>
      </w:r>
      <w:r>
        <w:rPr>
          <w:w w:val="105"/>
        </w:rPr>
        <w:t>after class. In this</w:t>
      </w:r>
      <w:r>
        <w:rPr>
          <w:spacing w:val="1"/>
          <w:w w:val="105"/>
        </w:rPr>
        <w:t> </w:t>
      </w:r>
      <w:r>
        <w:rPr>
          <w:w w:val="105"/>
        </w:rPr>
        <w:t>traditional structure, students are taught content in class via lectures</w:t>
      </w:r>
      <w:r>
        <w:rPr>
          <w:spacing w:val="1"/>
          <w:w w:val="105"/>
        </w:rPr>
        <w:t> </w:t>
      </w:r>
      <w:r>
        <w:rPr>
          <w:w w:val="105"/>
        </w:rPr>
        <w:t>and they attain deeper knowledge after class via various forms of homework. In a typical</w:t>
      </w:r>
      <w:r>
        <w:rPr>
          <w:spacing w:val="-58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classroom, students</w:t>
      </w:r>
      <w:r>
        <w:rPr>
          <w:spacing w:val="1"/>
          <w:w w:val="105"/>
        </w:rPr>
        <w:t> </w:t>
      </w:r>
      <w:r>
        <w:rPr>
          <w:w w:val="105"/>
        </w:rPr>
        <w:t>listen to recorded video lectures before class and perform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3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activities</w:t>
      </w:r>
      <w:r>
        <w:rPr>
          <w:spacing w:val="-10"/>
          <w:w w:val="105"/>
        </w:rPr>
        <w:t> </w:t>
      </w:r>
      <w:r>
        <w:rPr>
          <w:w w:val="105"/>
        </w:rPr>
        <w:t>in class</w:t>
      </w:r>
      <w:r>
        <w:rPr>
          <w:spacing w:val="-9"/>
          <w:w w:val="105"/>
        </w:rPr>
        <w:t> </w:t>
      </w:r>
      <w:r>
        <w:rPr>
          <w:w w:val="105"/>
        </w:rPr>
        <w:t>(Staker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Horn,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Also, in flipped structure, students are taught content before class via videos and</w:t>
      </w:r>
      <w:r>
        <w:rPr>
          <w:spacing w:val="1"/>
          <w:w w:val="105"/>
        </w:rPr>
        <w:t> </w:t>
      </w:r>
      <w:r>
        <w:rPr>
          <w:w w:val="105"/>
        </w:rPr>
        <w:t>readings, and they attain deeper knowledge in class via activities. In flipped classes,</w:t>
      </w:r>
      <w:r>
        <w:rPr>
          <w:spacing w:val="1"/>
          <w:w w:val="105"/>
        </w:rPr>
        <w:t> </w:t>
      </w:r>
      <w:r>
        <w:rPr>
          <w:w w:val="105"/>
        </w:rPr>
        <w:t>students may also have homework problems to solve independently after class. Many</w:t>
      </w:r>
      <w:r>
        <w:rPr>
          <w:spacing w:val="1"/>
          <w:w w:val="105"/>
        </w:rPr>
        <w:t> </w:t>
      </w:r>
      <w:r>
        <w:rPr>
          <w:w w:val="105"/>
        </w:rPr>
        <w:t>variations of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3"/>
          <w:w w:val="105"/>
        </w:rPr>
        <w:t> </w:t>
      </w:r>
      <w:r>
        <w:rPr>
          <w:w w:val="105"/>
        </w:rPr>
        <w:t>environments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current</w:t>
      </w:r>
      <w:r>
        <w:rPr>
          <w:spacing w:val="5"/>
          <w:w w:val="105"/>
        </w:rPr>
        <w:t> </w:t>
      </w:r>
      <w:r>
        <w:rPr>
          <w:w w:val="105"/>
        </w:rPr>
        <w:t>classrooms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many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terms</w:t>
      </w:r>
      <w:r>
        <w:rPr>
          <w:spacing w:val="-58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describe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environments</w:t>
      </w:r>
      <w:r>
        <w:rPr>
          <w:spacing w:val="1"/>
          <w:w w:val="105"/>
        </w:rPr>
        <w:t> </w:t>
      </w:r>
      <w:r>
        <w:rPr>
          <w:w w:val="105"/>
        </w:rPr>
        <w:t>(e.g.,</w:t>
      </w:r>
      <w:r>
        <w:rPr>
          <w:spacing w:val="1"/>
          <w:w w:val="105"/>
        </w:rPr>
        <w:t> </w:t>
      </w:r>
      <w:r>
        <w:rPr>
          <w:w w:val="105"/>
        </w:rPr>
        <w:t>blended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hybrid)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inconsistently in the literature. For the purpose of this guide, a flipped class is defined 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specific</w:t>
      </w:r>
      <w:r>
        <w:rPr>
          <w:spacing w:val="-7"/>
          <w:w w:val="105"/>
        </w:rPr>
        <w:t> </w:t>
      </w:r>
      <w:r>
        <w:rPr>
          <w:w w:val="105"/>
        </w:rPr>
        <w:t>type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 blended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environment.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guide</w:t>
      </w:r>
      <w:r>
        <w:rPr>
          <w:spacing w:val="-7"/>
          <w:w w:val="105"/>
        </w:rPr>
        <w:t> </w:t>
      </w:r>
      <w:r>
        <w:rPr>
          <w:w w:val="105"/>
        </w:rPr>
        <w:t>defines</w:t>
      </w:r>
      <w:r>
        <w:rPr>
          <w:spacing w:val="-7"/>
          <w:w w:val="105"/>
        </w:rPr>
        <w:t> </w:t>
      </w:r>
      <w:r>
        <w:rPr>
          <w:w w:val="105"/>
        </w:rPr>
        <w:t>blended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58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criterion: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guidance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delivered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instructor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technology, and knowledge is acquired through both</w:t>
      </w:r>
      <w:r>
        <w:rPr>
          <w:spacing w:val="61"/>
          <w:w w:val="105"/>
        </w:rPr>
        <w:t> </w:t>
      </w:r>
      <w:r>
        <w:rPr>
          <w:w w:val="105"/>
        </w:rPr>
        <w:t>information transmission and</w:t>
      </w:r>
      <w:r>
        <w:rPr>
          <w:spacing w:val="1"/>
          <w:w w:val="105"/>
        </w:rPr>
        <w:t> </w:t>
      </w:r>
      <w:r>
        <w:rPr>
          <w:w w:val="105"/>
        </w:rPr>
        <w:t>praxis. A flipped classroom fits this criteria because content is delivered (information</w:t>
      </w:r>
      <w:r>
        <w:rPr>
          <w:spacing w:val="1"/>
          <w:w w:val="105"/>
        </w:rPr>
        <w:t> </w:t>
      </w:r>
      <w:r>
        <w:rPr>
          <w:w w:val="105"/>
        </w:rPr>
        <w:t>transmission) through a computer and praxis is achieved through in-class activities with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instructor</w:t>
      </w:r>
      <w:r>
        <w:rPr>
          <w:spacing w:val="-3"/>
          <w:w w:val="105"/>
        </w:rPr>
        <w:t> </w:t>
      </w:r>
      <w:r>
        <w:rPr>
          <w:w w:val="105"/>
        </w:rPr>
        <w:t>(Schell,</w:t>
      </w:r>
      <w:r>
        <w:rPr>
          <w:spacing w:val="-5"/>
          <w:w w:val="105"/>
        </w:rPr>
        <w:t> </w:t>
      </w:r>
      <w:r>
        <w:rPr>
          <w:w w:val="105"/>
        </w:rPr>
        <w:t>2013).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A flipped classroom is part of a blended learning model in which students have</w:t>
      </w:r>
      <w:r>
        <w:rPr>
          <w:spacing w:val="1"/>
          <w:w w:val="105"/>
        </w:rPr>
        <w:t> </w:t>
      </w:r>
      <w:r>
        <w:rPr>
          <w:w w:val="105"/>
        </w:rPr>
        <w:t>some control over „time, place, path and/or pace‟ and are involved in active learning</w:t>
      </w:r>
      <w:r>
        <w:rPr>
          <w:spacing w:val="1"/>
          <w:w w:val="105"/>
        </w:rPr>
        <w:t> </w:t>
      </w:r>
      <w:r>
        <w:rPr>
          <w:w w:val="105"/>
        </w:rPr>
        <w:t>(Hamdan, Mcknight, Mcknight, &amp; Arfstrom, 2013). A flipped approach is not just a</w:t>
      </w:r>
      <w:r>
        <w:rPr>
          <w:spacing w:val="1"/>
          <w:w w:val="105"/>
        </w:rPr>
        <w:t> </w:t>
      </w:r>
      <w:r>
        <w:rPr>
          <w:w w:val="105"/>
        </w:rPr>
        <w:t>pedagogic</w:t>
      </w:r>
      <w:r>
        <w:rPr>
          <w:spacing w:val="14"/>
          <w:w w:val="105"/>
        </w:rPr>
        <w:t> </w:t>
      </w:r>
      <w:r>
        <w:rPr>
          <w:w w:val="105"/>
        </w:rPr>
        <w:t>model,</w:t>
      </w:r>
      <w:r>
        <w:rPr>
          <w:spacing w:val="10"/>
          <w:w w:val="105"/>
        </w:rPr>
        <w:t> </w:t>
      </w:r>
      <w:r>
        <w:rPr>
          <w:w w:val="105"/>
        </w:rPr>
        <w:t>it</w:t>
      </w:r>
      <w:r>
        <w:rPr>
          <w:spacing w:val="10"/>
          <w:w w:val="105"/>
        </w:rPr>
        <w:t> </w:t>
      </w:r>
      <w:r>
        <w:rPr>
          <w:w w:val="105"/>
        </w:rPr>
        <w:t>is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20"/>
          <w:w w:val="105"/>
        </w:rPr>
        <w:t> </w:t>
      </w:r>
      <w:r>
        <w:rPr>
          <w:w w:val="105"/>
        </w:rPr>
        <w:t>mindset</w:t>
      </w:r>
      <w:r>
        <w:rPr>
          <w:spacing w:val="11"/>
          <w:w w:val="105"/>
        </w:rPr>
        <w:t> </w:t>
      </w:r>
      <w:r>
        <w:rPr>
          <w:w w:val="105"/>
        </w:rPr>
        <w:t>as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15"/>
          <w:w w:val="105"/>
        </w:rPr>
        <w:t> </w:t>
      </w:r>
      <w:r>
        <w:rPr>
          <w:w w:val="105"/>
        </w:rPr>
        <w:t>what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teacher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students‟</w:t>
      </w:r>
      <w:r>
        <w:rPr>
          <w:spacing w:val="11"/>
          <w:w w:val="105"/>
        </w:rPr>
        <w:t> </w:t>
      </w:r>
      <w:r>
        <w:rPr>
          <w:w w:val="105"/>
        </w:rPr>
        <w:t>roles</w:t>
      </w:r>
      <w:r>
        <w:rPr>
          <w:spacing w:val="13"/>
          <w:w w:val="105"/>
        </w:rPr>
        <w:t> </w:t>
      </w:r>
      <w:r>
        <w:rPr>
          <w:w w:val="105"/>
        </w:rPr>
        <w:t>are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how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w w:val="105"/>
        </w:rPr>
        <w:t>best to support student learning (Bergmann, 2012). The flipped model means that the</w:t>
      </w:r>
      <w:r>
        <w:rPr>
          <w:spacing w:val="1"/>
          <w:w w:val="105"/>
        </w:rPr>
        <w:t> </w:t>
      </w:r>
      <w:r>
        <w:rPr>
          <w:w w:val="105"/>
        </w:rPr>
        <w:t>input is given out of the class through digital video tutorials and what was formerly done</w:t>
      </w:r>
      <w:r>
        <w:rPr>
          <w:spacing w:val="-58"/>
          <w:w w:val="105"/>
        </w:rPr>
        <w:t> </w:t>
      </w:r>
      <w:r>
        <w:rPr>
          <w:w w:val="105"/>
        </w:rPr>
        <w:t>at home is now carried out in class. Thus, in class teachers can work with students in a</w:t>
      </w:r>
      <w:r>
        <w:rPr>
          <w:spacing w:val="1"/>
          <w:w w:val="105"/>
        </w:rPr>
        <w:t> </w:t>
      </w:r>
      <w:r>
        <w:rPr>
          <w:w w:val="105"/>
        </w:rPr>
        <w:t>one-on-one tutorial mode (Hamdan </w:t>
      </w:r>
      <w:r>
        <w:rPr>
          <w:i/>
          <w:w w:val="105"/>
        </w:rPr>
        <w:t>et al., </w:t>
      </w:r>
      <w:r>
        <w:rPr>
          <w:w w:val="105"/>
        </w:rPr>
        <w:t>2013). Flipping the classroom builds on the</w:t>
      </w:r>
      <w:r>
        <w:rPr>
          <w:spacing w:val="1"/>
          <w:w w:val="105"/>
        </w:rPr>
        <w:t> </w:t>
      </w:r>
      <w:r>
        <w:rPr>
          <w:w w:val="105"/>
        </w:rPr>
        <w:t>already existing mobile technological tools which students use outside the classroom and</w:t>
      </w:r>
      <w:r>
        <w:rPr>
          <w:spacing w:val="-58"/>
          <w:w w:val="105"/>
        </w:rPr>
        <w:t> </w:t>
      </w:r>
      <w:r>
        <w:rPr>
          <w:w w:val="105"/>
        </w:rPr>
        <w:t>reinforces the idea that learning does not have to take place only in „brick-and–mortar</w:t>
      </w:r>
      <w:r>
        <w:rPr>
          <w:spacing w:val="1"/>
          <w:w w:val="105"/>
        </w:rPr>
        <w:t> </w:t>
      </w:r>
      <w:r>
        <w:rPr>
          <w:w w:val="105"/>
        </w:rPr>
        <w:t>location‟</w:t>
      </w:r>
      <w:r>
        <w:rPr>
          <w:spacing w:val="9"/>
          <w:w w:val="105"/>
        </w:rPr>
        <w:t> </w:t>
      </w:r>
      <w:r>
        <w:rPr>
          <w:w w:val="105"/>
        </w:rPr>
        <w:t>establishments</w:t>
      </w:r>
      <w:r>
        <w:rPr>
          <w:spacing w:val="-9"/>
          <w:w w:val="105"/>
        </w:rPr>
        <w:t> </w:t>
      </w:r>
      <w:r>
        <w:rPr>
          <w:w w:val="105"/>
        </w:rPr>
        <w:t>(Staker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Horn,</w:t>
      </w:r>
      <w:r>
        <w:rPr>
          <w:spacing w:val="-6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Baluja (2011) identified the goals of the original flipped classroom as to find an</w:t>
      </w:r>
      <w:r>
        <w:rPr>
          <w:spacing w:val="1"/>
          <w:w w:val="105"/>
        </w:rPr>
        <w:t> </w:t>
      </w:r>
      <w:r>
        <w:rPr>
          <w:w w:val="105"/>
        </w:rPr>
        <w:t>approach that would make it possible for faculty to move from sage to guide, reduce the</w:t>
      </w:r>
      <w:r>
        <w:rPr>
          <w:spacing w:val="1"/>
          <w:w w:val="105"/>
        </w:rPr>
        <w:t> </w:t>
      </w:r>
      <w:r>
        <w:rPr>
          <w:w w:val="105"/>
        </w:rPr>
        <w:t>amount of time spent in class on lecturing, open up class time for the use of active</w:t>
      </w:r>
      <w:r>
        <w:rPr>
          <w:spacing w:val="1"/>
          <w:w w:val="105"/>
        </w:rPr>
        <w:t> </w:t>
      </w:r>
      <w:r>
        <w:rPr>
          <w:w w:val="105"/>
        </w:rPr>
        <w:t>learning strategies, focus more on understanding and application than on recall of facts,</w:t>
      </w:r>
      <w:r>
        <w:rPr>
          <w:spacing w:val="1"/>
          <w:w w:val="105"/>
        </w:rPr>
        <w:t> </w:t>
      </w:r>
      <w:r>
        <w:rPr>
          <w:w w:val="105"/>
        </w:rPr>
        <w:t>while not sacrificing presentation of factual base, and provide students with more control</w:t>
      </w:r>
      <w:r>
        <w:rPr>
          <w:spacing w:val="-58"/>
          <w:w w:val="105"/>
        </w:rPr>
        <w:t> </w:t>
      </w:r>
      <w:r>
        <w:rPr>
          <w:w w:val="105"/>
        </w:rPr>
        <w:t>over</w:t>
      </w:r>
      <w:r>
        <w:rPr>
          <w:spacing w:val="3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own learning.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The term flipping comes from the idea of swapping homework for class work</w:t>
      </w:r>
      <w:r>
        <w:rPr>
          <w:spacing w:val="1"/>
          <w:w w:val="105"/>
        </w:rPr>
        <w:t> </w:t>
      </w:r>
      <w:r>
        <w:rPr>
          <w:w w:val="105"/>
        </w:rPr>
        <w:t>(Danker, 2015). When students go home to work on homework, some of them have well</w:t>
      </w:r>
      <w:r>
        <w:rPr>
          <w:spacing w:val="1"/>
          <w:w w:val="105"/>
        </w:rPr>
        <w:t> </w:t>
      </w:r>
      <w:r>
        <w:rPr>
          <w:w w:val="105"/>
        </w:rPr>
        <w:t>educated parents that can assist them with the work while others have parents that are not</w:t>
      </w:r>
      <w:r>
        <w:rPr>
          <w:spacing w:val="-58"/>
          <w:w w:val="105"/>
        </w:rPr>
        <w:t> </w:t>
      </w:r>
      <w:r>
        <w:rPr>
          <w:w w:val="105"/>
        </w:rPr>
        <w:t>knowledgeable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assist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homework.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-58"/>
          <w:w w:val="105"/>
        </w:rPr>
        <w:t> </w:t>
      </w:r>
      <w:r>
        <w:rPr>
          <w:w w:val="105"/>
        </w:rPr>
        <w:t>according to Schell (2013) students are able to return to class with the content and then</w:t>
      </w:r>
      <w:r>
        <w:rPr>
          <w:spacing w:val="1"/>
          <w:w w:val="105"/>
        </w:rPr>
        <w:t> </w:t>
      </w:r>
      <w:r>
        <w:rPr>
          <w:w w:val="105"/>
        </w:rPr>
        <w:t>receive assistance with the homework from the expert in the field – the teacher during</w:t>
      </w:r>
      <w:r>
        <w:rPr>
          <w:spacing w:val="1"/>
          <w:w w:val="105"/>
        </w:rPr>
        <w:t> </w:t>
      </w:r>
      <w:r>
        <w:rPr>
          <w:w w:val="105"/>
        </w:rPr>
        <w:t>class time. It provides the students with in class support for completing work.</w:t>
      </w:r>
      <w:r>
        <w:rPr>
          <w:spacing w:val="6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 classroom provides more time for hands on activities and content inquiry and</w:t>
      </w:r>
      <w:r>
        <w:rPr>
          <w:spacing w:val="1"/>
          <w:w w:val="105"/>
        </w:rPr>
        <w:t> </w:t>
      </w:r>
      <w:r>
        <w:rPr>
          <w:w w:val="105"/>
        </w:rPr>
        <w:t>analysis. Fulton (2013) also found that the flipped classroom causes “students to take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3"/>
          <w:w w:val="105"/>
        </w:rPr>
        <w:t> </w:t>
      </w:r>
      <w:r>
        <w:rPr>
          <w:w w:val="105"/>
        </w:rPr>
        <w:t>responsibility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their</w:t>
      </w:r>
      <w:r>
        <w:rPr>
          <w:spacing w:val="19"/>
          <w:w w:val="105"/>
        </w:rPr>
        <w:t> </w:t>
      </w:r>
      <w:r>
        <w:rPr>
          <w:w w:val="105"/>
        </w:rPr>
        <w:t>own</w:t>
      </w:r>
      <w:r>
        <w:rPr>
          <w:spacing w:val="8"/>
          <w:w w:val="105"/>
        </w:rPr>
        <w:t> </w:t>
      </w:r>
      <w:r>
        <w:rPr>
          <w:w w:val="105"/>
        </w:rPr>
        <w:t>learning.”</w:t>
      </w:r>
      <w:r>
        <w:rPr>
          <w:spacing w:val="35"/>
          <w:w w:val="105"/>
        </w:rPr>
        <w:t> </w:t>
      </w:r>
      <w:r>
        <w:rPr>
          <w:w w:val="105"/>
        </w:rPr>
        <w:t>Students</w:t>
      </w:r>
      <w:r>
        <w:rPr>
          <w:spacing w:val="7"/>
          <w:w w:val="105"/>
        </w:rPr>
        <w:t> </w:t>
      </w:r>
      <w:r>
        <w:rPr>
          <w:w w:val="105"/>
        </w:rPr>
        <w:t>also</w:t>
      </w:r>
      <w:r>
        <w:rPr>
          <w:spacing w:val="8"/>
          <w:w w:val="105"/>
        </w:rPr>
        <w:t> </w:t>
      </w:r>
      <w:r>
        <w:rPr>
          <w:w w:val="105"/>
        </w:rPr>
        <w:t>have</w:t>
      </w:r>
      <w:r>
        <w:rPr>
          <w:spacing w:val="8"/>
          <w:w w:val="105"/>
        </w:rPr>
        <w:t> </w:t>
      </w:r>
      <w:r>
        <w:rPr>
          <w:w w:val="105"/>
        </w:rPr>
        <w:t>access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content</w:t>
      </w:r>
      <w:r>
        <w:rPr>
          <w:spacing w:val="11"/>
          <w:w w:val="105"/>
        </w:rPr>
        <w:t> </w:t>
      </w:r>
      <w:r>
        <w:rPr>
          <w:w w:val="105"/>
        </w:rPr>
        <w:t>at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>
          <w:w w:val="105"/>
        </w:rPr>
        <w:t>home</w:t>
      </w:r>
      <w:r>
        <w:rPr>
          <w:spacing w:val="10"/>
          <w:w w:val="105"/>
        </w:rPr>
        <w:t> </w:t>
      </w:r>
      <w:r>
        <w:rPr>
          <w:w w:val="105"/>
        </w:rPr>
        <w:t>so</w:t>
      </w:r>
      <w:r>
        <w:rPr>
          <w:spacing w:val="4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5"/>
          <w:w w:val="105"/>
        </w:rPr>
        <w:t> </w:t>
      </w:r>
      <w:r>
        <w:rPr>
          <w:w w:val="105"/>
        </w:rPr>
        <w:t>are</w:t>
      </w:r>
      <w:r>
        <w:rPr>
          <w:spacing w:val="3"/>
          <w:w w:val="105"/>
        </w:rPr>
        <w:t> </w:t>
      </w:r>
      <w:r>
        <w:rPr>
          <w:w w:val="105"/>
        </w:rPr>
        <w:t>absent</w:t>
      </w:r>
      <w:r>
        <w:rPr>
          <w:spacing w:val="7"/>
          <w:w w:val="105"/>
        </w:rPr>
        <w:t> </w:t>
      </w:r>
      <w:r>
        <w:rPr>
          <w:w w:val="105"/>
        </w:rPr>
        <w:t>due</w:t>
      </w:r>
      <w:r>
        <w:rPr>
          <w:spacing w:val="3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illness</w:t>
      </w:r>
      <w:r>
        <w:rPr>
          <w:spacing w:val="2"/>
          <w:w w:val="105"/>
        </w:rPr>
        <w:t> </w:t>
      </w:r>
      <w:r>
        <w:rPr>
          <w:w w:val="105"/>
        </w:rPr>
        <w:t>they</w:t>
      </w:r>
      <w:r>
        <w:rPr>
          <w:spacing w:val="4"/>
          <w:w w:val="105"/>
        </w:rPr>
        <w:t> </w:t>
      </w:r>
      <w:r>
        <w:rPr>
          <w:w w:val="105"/>
        </w:rPr>
        <w:t>can</w:t>
      </w:r>
      <w:r>
        <w:rPr>
          <w:spacing w:val="5"/>
          <w:w w:val="105"/>
        </w:rPr>
        <w:t> </w:t>
      </w:r>
      <w:r>
        <w:rPr>
          <w:w w:val="105"/>
        </w:rPr>
        <w:t>easily</w:t>
      </w:r>
      <w:r>
        <w:rPr>
          <w:spacing w:val="10"/>
          <w:w w:val="105"/>
        </w:rPr>
        <w:t> </w:t>
      </w:r>
      <w:r>
        <w:rPr>
          <w:w w:val="105"/>
        </w:rPr>
        <w:t>catch</w:t>
      </w:r>
      <w:r>
        <w:rPr>
          <w:spacing w:val="5"/>
          <w:w w:val="105"/>
        </w:rPr>
        <w:t> </w:t>
      </w:r>
      <w:r>
        <w:rPr>
          <w:w w:val="105"/>
        </w:rPr>
        <w:t>up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4"/>
          <w:w w:val="105"/>
        </w:rPr>
        <w:t> </w:t>
      </w:r>
      <w:r>
        <w:rPr>
          <w:w w:val="105"/>
        </w:rPr>
        <w:t>do</w:t>
      </w:r>
      <w:r>
        <w:rPr>
          <w:spacing w:val="5"/>
          <w:w w:val="105"/>
        </w:rPr>
        <w:t> </w:t>
      </w:r>
      <w:r>
        <w:rPr>
          <w:w w:val="105"/>
        </w:rPr>
        <w:t>not</w:t>
      </w:r>
      <w:r>
        <w:rPr>
          <w:spacing w:val="13"/>
          <w:w w:val="105"/>
        </w:rPr>
        <w:t> </w:t>
      </w:r>
      <w:r>
        <w:rPr>
          <w:w w:val="105"/>
        </w:rPr>
        <w:t>miss</w:t>
      </w:r>
      <w:r>
        <w:rPr>
          <w:spacing w:val="3"/>
          <w:w w:val="105"/>
        </w:rPr>
        <w:t> </w:t>
      </w:r>
      <w:r>
        <w:rPr>
          <w:w w:val="105"/>
        </w:rPr>
        <w:t>out</w:t>
      </w:r>
      <w:r>
        <w:rPr>
          <w:spacing w:val="14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vital</w:t>
      </w:r>
      <w:r>
        <w:rPr>
          <w:spacing w:val="1"/>
          <w:w w:val="105"/>
        </w:rPr>
        <w:t> </w:t>
      </w:r>
      <w:r>
        <w:rPr>
          <w:w w:val="105"/>
        </w:rPr>
        <w:t>lectures.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3"/>
          <w:numId w:val="17"/>
        </w:numPr>
        <w:tabs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/>
        <w:t>Influence</w:t>
      </w:r>
      <w:r>
        <w:rPr>
          <w:spacing w:val="31"/>
        </w:rPr>
        <w:t> </w:t>
      </w:r>
      <w:r>
        <w:rPr/>
        <w:t>of</w:t>
      </w:r>
      <w:r>
        <w:rPr>
          <w:spacing w:val="28"/>
        </w:rPr>
        <w:t> </w:t>
      </w:r>
      <w:r>
        <w:rPr/>
        <w:t>Flipped</w:t>
      </w:r>
      <w:r>
        <w:rPr>
          <w:spacing w:val="24"/>
        </w:rPr>
        <w:t> </w:t>
      </w:r>
      <w:r>
        <w:rPr/>
        <w:t>Classroom</w:t>
      </w:r>
      <w:r>
        <w:rPr>
          <w:spacing w:val="33"/>
        </w:rPr>
        <w:t> </w:t>
      </w:r>
      <w:r>
        <w:rPr/>
        <w:t>Strategy</w:t>
      </w:r>
      <w:r>
        <w:rPr>
          <w:spacing w:val="22"/>
        </w:rPr>
        <w:t> </w:t>
      </w:r>
      <w:r>
        <w:rPr/>
        <w:t>on</w:t>
      </w:r>
      <w:r>
        <w:rPr>
          <w:spacing w:val="35"/>
        </w:rPr>
        <w:t> </w:t>
      </w:r>
      <w:r>
        <w:rPr/>
        <w:t>Students’</w:t>
      </w:r>
      <w:r>
        <w:rPr>
          <w:spacing w:val="38"/>
        </w:rPr>
        <w:t> </w:t>
      </w:r>
      <w:r>
        <w:rPr/>
        <w:t>Performance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A flipped classroom approach has been used successfully in K-12 contexts in</w:t>
      </w:r>
      <w:r>
        <w:rPr>
          <w:spacing w:val="1"/>
          <w:w w:val="105"/>
        </w:rPr>
        <w:t> </w:t>
      </w:r>
      <w:r>
        <w:rPr>
          <w:w w:val="105"/>
        </w:rPr>
        <w:t>science (Bergman, 2012), Mathematics (Chen, Yang, &amp; Hsiao, 2016; Fulton, 2013), in</w:t>
      </w:r>
      <w:r>
        <w:rPr>
          <w:spacing w:val="1"/>
          <w:w w:val="105"/>
        </w:rPr>
        <w:t> </w:t>
      </w:r>
      <w:r>
        <w:rPr>
          <w:w w:val="105"/>
        </w:rPr>
        <w:t>Language Arts (Fulton, 2013) and in higher education contexts with pharmaceutical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(Ryan,</w:t>
      </w:r>
      <w:r>
        <w:rPr>
          <w:spacing w:val="-3"/>
          <w:w w:val="105"/>
        </w:rPr>
        <w:t> </w:t>
      </w:r>
      <w:r>
        <w:rPr>
          <w:w w:val="105"/>
        </w:rPr>
        <w:t>2013),</w:t>
      </w:r>
      <w:r>
        <w:rPr>
          <w:spacing w:val="-4"/>
          <w:w w:val="105"/>
        </w:rPr>
        <w:t> </w:t>
      </w:r>
      <w:r>
        <w:rPr>
          <w:w w:val="105"/>
        </w:rPr>
        <w:t>statistics</w:t>
      </w:r>
      <w:r>
        <w:rPr>
          <w:spacing w:val="-7"/>
          <w:w w:val="105"/>
        </w:rPr>
        <w:t> </w:t>
      </w:r>
      <w:r>
        <w:rPr>
          <w:w w:val="105"/>
        </w:rPr>
        <w:t>courses</w:t>
      </w:r>
      <w:r>
        <w:rPr>
          <w:spacing w:val="-7"/>
          <w:w w:val="105"/>
        </w:rPr>
        <w:t> </w:t>
      </w:r>
      <w:r>
        <w:rPr>
          <w:w w:val="105"/>
        </w:rPr>
        <w:t>(Strayer,</w:t>
      </w:r>
      <w:r>
        <w:rPr>
          <w:spacing w:val="-4"/>
          <w:w w:val="105"/>
        </w:rPr>
        <w:t> </w:t>
      </w:r>
      <w:r>
        <w:rPr>
          <w:w w:val="105"/>
        </w:rPr>
        <w:t>2007),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cinema and</w:t>
      </w:r>
      <w:r>
        <w:rPr>
          <w:spacing w:val="-5"/>
          <w:w w:val="105"/>
        </w:rPr>
        <w:t> </w:t>
      </w:r>
      <w:r>
        <w:rPr>
          <w:w w:val="105"/>
        </w:rPr>
        <w:t>TV</w:t>
      </w:r>
      <w:r>
        <w:rPr>
          <w:spacing w:val="-7"/>
          <w:w w:val="105"/>
        </w:rPr>
        <w:t> </w:t>
      </w:r>
      <w:r>
        <w:rPr>
          <w:w w:val="105"/>
        </w:rPr>
        <w:t>arts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58"/>
          <w:w w:val="105"/>
        </w:rPr>
        <w:t> </w:t>
      </w:r>
      <w:r>
        <w:rPr>
          <w:w w:val="105"/>
        </w:rPr>
        <w:t>(Enfield, 2013). Reports on flipped classrooms tend to come out of research in science,</w:t>
      </w:r>
      <w:r>
        <w:rPr>
          <w:spacing w:val="1"/>
          <w:w w:val="105"/>
        </w:rPr>
        <w:t> </w:t>
      </w:r>
      <w:r>
        <w:rPr>
          <w:w w:val="105"/>
        </w:rPr>
        <w:t>technology,</w:t>
      </w:r>
      <w:r>
        <w:rPr>
          <w:spacing w:val="1"/>
          <w:w w:val="105"/>
        </w:rPr>
        <w:t> </w:t>
      </w:r>
      <w:r>
        <w:rPr>
          <w:w w:val="105"/>
        </w:rPr>
        <w:t>engineering,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(STEM)</w:t>
      </w:r>
      <w:r>
        <w:rPr>
          <w:spacing w:val="1"/>
          <w:w w:val="105"/>
        </w:rPr>
        <w:t> </w:t>
      </w:r>
      <w:r>
        <w:rPr>
          <w:w w:val="105"/>
        </w:rPr>
        <w:t>subjects</w:t>
      </w:r>
      <w:r>
        <w:rPr>
          <w:spacing w:val="1"/>
          <w:w w:val="105"/>
        </w:rPr>
        <w:t> </w:t>
      </w:r>
      <w:r>
        <w:rPr>
          <w:w w:val="105"/>
        </w:rPr>
        <w:t>(Berrett,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Economist </w:t>
      </w:r>
      <w:r>
        <w:rPr>
          <w:w w:val="105"/>
        </w:rPr>
        <w:t>also notes that Khan Academy videos tend to be for the “numerate” subjects</w:t>
      </w:r>
      <w:r>
        <w:rPr>
          <w:spacing w:val="1"/>
          <w:w w:val="105"/>
        </w:rPr>
        <w:t> </w:t>
      </w:r>
      <w:r>
        <w:rPr>
          <w:w w:val="105"/>
        </w:rPr>
        <w:t>(“Hopes that the internet can improve teaching may at last be bearing fruit,” 2011).</w:t>
      </w:r>
      <w:r>
        <w:rPr>
          <w:spacing w:val="1"/>
          <w:w w:val="105"/>
        </w:rPr>
        <w:t> </w:t>
      </w:r>
      <w:r>
        <w:rPr>
          <w:w w:val="105"/>
        </w:rPr>
        <w:t>However, there have been almost no reports of the flipped classroom model in second</w:t>
      </w:r>
      <w:r>
        <w:rPr>
          <w:spacing w:val="1"/>
          <w:w w:val="105"/>
        </w:rPr>
        <w:t> </w:t>
      </w:r>
      <w:r>
        <w:rPr>
          <w:w w:val="105"/>
        </w:rPr>
        <w:t>language learning. Kukulska-Hulme and Shield (2008)report on how mobile learning is</w:t>
      </w:r>
      <w:r>
        <w:rPr>
          <w:spacing w:val="1"/>
          <w:w w:val="105"/>
        </w:rPr>
        <w:t> </w:t>
      </w:r>
      <w:r>
        <w:rPr>
          <w:w w:val="105"/>
        </w:rPr>
        <w:t>impacting on opportunities and different interactions in second language learning, but do</w:t>
      </w:r>
      <w:r>
        <w:rPr>
          <w:spacing w:val="1"/>
          <w:w w:val="105"/>
        </w:rPr>
        <w:t> </w:t>
      </w:r>
      <w:r>
        <w:rPr>
          <w:w w:val="105"/>
        </w:rPr>
        <w:t>not highlight studies using the flipped classroom model. This may be due to the fact that</w:t>
      </w:r>
      <w:r>
        <w:rPr>
          <w:spacing w:val="1"/>
          <w:w w:val="105"/>
        </w:rPr>
        <w:t> </w:t>
      </w:r>
      <w:r>
        <w:rPr>
          <w:w w:val="105"/>
        </w:rPr>
        <w:t>second</w:t>
      </w:r>
      <w:r>
        <w:rPr>
          <w:spacing w:val="-9"/>
          <w:w w:val="105"/>
        </w:rPr>
        <w:t> </w:t>
      </w:r>
      <w:r>
        <w:rPr>
          <w:w w:val="105"/>
        </w:rPr>
        <w:t>language</w:t>
      </w:r>
      <w:r>
        <w:rPr>
          <w:spacing w:val="-3"/>
          <w:w w:val="105"/>
        </w:rPr>
        <w:t> </w:t>
      </w:r>
      <w:r>
        <w:rPr>
          <w:w w:val="105"/>
        </w:rPr>
        <w:t>lessons</w:t>
      </w:r>
      <w:r>
        <w:rPr>
          <w:spacing w:val="-4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“packaged”</w:t>
      </w:r>
      <w:r>
        <w:rPr>
          <w:spacing w:val="-3"/>
          <w:w w:val="105"/>
        </w:rPr>
        <w:t> </w:t>
      </w:r>
      <w:r>
        <w:rPr>
          <w:w w:val="105"/>
        </w:rPr>
        <w:t>into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4"/>
          <w:w w:val="105"/>
        </w:rPr>
        <w:t> </w:t>
      </w:r>
      <w:r>
        <w:rPr>
          <w:w w:val="105"/>
        </w:rPr>
        <w:t>short video</w:t>
      </w:r>
      <w:r>
        <w:rPr>
          <w:spacing w:val="-2"/>
          <w:w w:val="105"/>
        </w:rPr>
        <w:t> </w:t>
      </w:r>
      <w:r>
        <w:rPr>
          <w:w w:val="105"/>
        </w:rPr>
        <w:t>tutorial.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The model of flipped classroom is receiving increased attention in educational</w:t>
      </w:r>
      <w:r>
        <w:rPr>
          <w:spacing w:val="1"/>
          <w:w w:val="105"/>
        </w:rPr>
        <w:t> </w:t>
      </w:r>
      <w:r>
        <w:rPr>
          <w:w w:val="105"/>
        </w:rPr>
        <w:t>circle and popular press (Baluja, 2011; Leo &amp; Puzio, 2016). In this model, the traditional</w:t>
      </w:r>
      <w:r>
        <w:rPr>
          <w:spacing w:val="-58"/>
          <w:w w:val="105"/>
        </w:rPr>
        <w:t> </w:t>
      </w:r>
      <w:r>
        <w:rPr>
          <w:w w:val="105"/>
        </w:rPr>
        <w:t>practice of spending class time engaged in direct instruction and completing content</w:t>
      </w:r>
      <w:r>
        <w:rPr>
          <w:spacing w:val="1"/>
          <w:w w:val="105"/>
        </w:rPr>
        <w:t> </w:t>
      </w:r>
      <w:r>
        <w:rPr>
          <w:w w:val="105"/>
        </w:rPr>
        <w:t>related activities for</w:t>
      </w:r>
      <w:r>
        <w:rPr>
          <w:spacing w:val="1"/>
          <w:w w:val="105"/>
        </w:rPr>
        <w:t> </w:t>
      </w:r>
      <w:r>
        <w:rPr>
          <w:w w:val="105"/>
        </w:rPr>
        <w:t>home work</w:t>
      </w:r>
      <w:r>
        <w:rPr>
          <w:spacing w:val="1"/>
          <w:w w:val="105"/>
        </w:rPr>
        <w:t> </w:t>
      </w:r>
      <w:r>
        <w:rPr>
          <w:w w:val="105"/>
        </w:rPr>
        <w:t>is “flipped “so that students receive initial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instruction at home and spend class time working with their peers in a collaborative</w:t>
      </w:r>
      <w:r>
        <w:rPr>
          <w:spacing w:val="1"/>
          <w:w w:val="105"/>
        </w:rPr>
        <w:t> </w:t>
      </w:r>
      <w:r>
        <w:rPr>
          <w:w w:val="105"/>
        </w:rPr>
        <w:t>setting. The flipped classroom concept is gaining popularity, probably because of the</w:t>
      </w:r>
      <w:r>
        <w:rPr>
          <w:spacing w:val="1"/>
          <w:w w:val="105"/>
        </w:rPr>
        <w:t> </w:t>
      </w:r>
      <w:r>
        <w:rPr>
          <w:w w:val="105"/>
        </w:rPr>
        <w:t>increase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use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ICT</w:t>
      </w:r>
      <w:r>
        <w:rPr>
          <w:spacing w:val="40"/>
          <w:w w:val="105"/>
        </w:rPr>
        <w:t> </w:t>
      </w:r>
      <w:r>
        <w:rPr>
          <w:w w:val="105"/>
        </w:rPr>
        <w:t>or</w:t>
      </w:r>
      <w:r>
        <w:rPr>
          <w:spacing w:val="34"/>
          <w:w w:val="105"/>
        </w:rPr>
        <w:t> </w:t>
      </w:r>
      <w:r>
        <w:rPr>
          <w:w w:val="105"/>
        </w:rPr>
        <w:t>availability</w:t>
      </w:r>
      <w:r>
        <w:rPr>
          <w:spacing w:val="30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tunes,</w:t>
      </w:r>
      <w:r>
        <w:rPr>
          <w:spacing w:val="32"/>
          <w:w w:val="105"/>
        </w:rPr>
        <w:t> </w:t>
      </w:r>
      <w:r>
        <w:rPr>
          <w:w w:val="105"/>
        </w:rPr>
        <w:t>youtube</w:t>
      </w:r>
      <w:r>
        <w:rPr>
          <w:spacing w:val="30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learning</w:t>
      </w:r>
      <w:r>
        <w:rPr>
          <w:spacing w:val="37"/>
          <w:w w:val="105"/>
        </w:rPr>
        <w:t> </w:t>
      </w:r>
      <w:r>
        <w:rPr>
          <w:w w:val="105"/>
        </w:rPr>
        <w:t>management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systems (LMS) which is as a result of ubiquitous nature of tools that teachers use to</w:t>
      </w:r>
      <w:r>
        <w:rPr>
          <w:spacing w:val="1"/>
          <w:w w:val="105"/>
        </w:rPr>
        <w:t> </w:t>
      </w:r>
      <w:r>
        <w:rPr>
          <w:w w:val="105"/>
        </w:rPr>
        <w:t>accomplish the flip. The flipped classroom model contains “in exorable logic” (Karimi &amp;</w:t>
      </w:r>
      <w:r>
        <w:rPr>
          <w:spacing w:val="-58"/>
          <w:w w:val="105"/>
        </w:rPr>
        <w:t> </w:t>
      </w:r>
      <w:r>
        <w:rPr>
          <w:w w:val="105"/>
        </w:rPr>
        <w:t>Hamzavi, 2017), but little research has been conducted on the approach in language</w:t>
      </w:r>
      <w:r>
        <w:rPr>
          <w:spacing w:val="1"/>
          <w:w w:val="105"/>
        </w:rPr>
        <w:t> </w:t>
      </w:r>
      <w:r>
        <w:rPr>
          <w:w w:val="105"/>
        </w:rPr>
        <w:t>settings,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-7"/>
          <w:w w:val="105"/>
        </w:rPr>
        <w:t> </w:t>
      </w:r>
      <w:r>
        <w:rPr>
          <w:w w:val="105"/>
        </w:rPr>
        <w:t>English</w:t>
      </w:r>
      <w:r>
        <w:rPr>
          <w:spacing w:val="-1"/>
          <w:w w:val="105"/>
        </w:rPr>
        <w:t> </w:t>
      </w:r>
      <w:r>
        <w:rPr>
          <w:w w:val="105"/>
        </w:rPr>
        <w:t>language.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In the flipped learning model, teachers shift direct learning out of the large group</w:t>
      </w:r>
      <w:r>
        <w:rPr>
          <w:spacing w:val="1"/>
          <w:w w:val="105"/>
        </w:rPr>
        <w:t> </w:t>
      </w:r>
      <w:r>
        <w:rPr>
          <w:w w:val="105"/>
        </w:rPr>
        <w:t>learning space and move it into the individual learning space with the help of one of</w:t>
      </w:r>
      <w:r>
        <w:rPr>
          <w:spacing w:val="1"/>
          <w:w w:val="105"/>
        </w:rPr>
        <w:t> </w:t>
      </w:r>
      <w:r>
        <w:rPr>
          <w:w w:val="105"/>
        </w:rPr>
        <w:t>several technologies. Teachers record and narrate screencasts of work they do on their</w:t>
      </w:r>
      <w:r>
        <w:rPr>
          <w:spacing w:val="1"/>
          <w:w w:val="105"/>
        </w:rPr>
        <w:t> </w:t>
      </w:r>
      <w:r>
        <w:rPr>
          <w:w w:val="105"/>
        </w:rPr>
        <w:t>computer desktops, create videos of themselves teaching, or curate video lessons from</w:t>
      </w:r>
      <w:r>
        <w:rPr>
          <w:spacing w:val="1"/>
          <w:w w:val="105"/>
        </w:rPr>
        <w:t> </w:t>
      </w:r>
      <w:r>
        <w:rPr>
          <w:w w:val="105"/>
        </w:rPr>
        <w:t>internet sites such as TED-Ed and khan Academy; many educators start flipping their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by using</w:t>
      </w:r>
      <w:r>
        <w:rPr>
          <w:spacing w:val="1"/>
          <w:w w:val="105"/>
        </w:rPr>
        <w:t> </w:t>
      </w:r>
      <w:r>
        <w:rPr>
          <w:w w:val="105"/>
        </w:rPr>
        <w:t>these readily available</w:t>
      </w:r>
      <w:r>
        <w:rPr>
          <w:spacing w:val="1"/>
          <w:w w:val="105"/>
        </w:rPr>
        <w:t> </w:t>
      </w:r>
      <w:r>
        <w:rPr>
          <w:w w:val="105"/>
        </w:rPr>
        <w:t>materials. The</w:t>
      </w:r>
      <w:r>
        <w:rPr>
          <w:spacing w:val="1"/>
          <w:w w:val="105"/>
        </w:rPr>
        <w:t> </w:t>
      </w:r>
      <w:r>
        <w:rPr>
          <w:w w:val="105"/>
        </w:rPr>
        <w:t>videos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screencasts are</w:t>
      </w:r>
      <w:r>
        <w:rPr>
          <w:spacing w:val="1"/>
          <w:w w:val="105"/>
        </w:rPr>
        <w:t> </w:t>
      </w:r>
      <w:r>
        <w:rPr>
          <w:w w:val="105"/>
        </w:rPr>
        <w:t>available for students to access whenever and wherever it is convenient at home, during</w:t>
      </w:r>
      <w:r>
        <w:rPr>
          <w:spacing w:val="1"/>
          <w:w w:val="105"/>
        </w:rPr>
        <w:t> </w:t>
      </w:r>
      <w:r>
        <w:rPr>
          <w:w w:val="105"/>
        </w:rPr>
        <w:t>study hall, on the bus, even in the hospital as many times as they like, enabling them to</w:t>
      </w:r>
      <w:r>
        <w:rPr>
          <w:spacing w:val="1"/>
          <w:w w:val="105"/>
        </w:rPr>
        <w:t> </w:t>
      </w:r>
      <w:r>
        <w:rPr>
          <w:w w:val="105"/>
        </w:rPr>
        <w:t>come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class</w:t>
      </w:r>
      <w:r>
        <w:rPr>
          <w:spacing w:val="-2"/>
          <w:w w:val="105"/>
        </w:rPr>
        <w:t> </w:t>
      </w:r>
      <w:r>
        <w:rPr>
          <w:w w:val="105"/>
        </w:rPr>
        <w:t>better</w:t>
      </w:r>
      <w:r>
        <w:rPr>
          <w:spacing w:val="3"/>
          <w:w w:val="105"/>
        </w:rPr>
        <w:t> </w:t>
      </w:r>
      <w:r>
        <w:rPr>
          <w:w w:val="105"/>
        </w:rPr>
        <w:t>prepared</w:t>
      </w:r>
      <w:r>
        <w:rPr>
          <w:spacing w:val="-7"/>
          <w:w w:val="105"/>
        </w:rPr>
        <w:t> </w:t>
      </w:r>
      <w:r>
        <w:rPr>
          <w:w w:val="105"/>
        </w:rPr>
        <w:t>(Clark,</w:t>
      </w:r>
      <w:r>
        <w:rPr>
          <w:spacing w:val="-5"/>
          <w:w w:val="105"/>
        </w:rPr>
        <w:t> </w:t>
      </w:r>
      <w:r>
        <w:rPr>
          <w:w w:val="105"/>
        </w:rPr>
        <w:t>2015).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Flipped learning has been compared to online, blended, and distance learning</w:t>
      </w:r>
      <w:r>
        <w:rPr>
          <w:spacing w:val="1"/>
          <w:w w:val="105"/>
        </w:rPr>
        <w:t> </w:t>
      </w:r>
      <w:r>
        <w:rPr>
          <w:w w:val="105"/>
        </w:rPr>
        <w:t>because of the screencast or video components, but, there are clear differences. Online</w:t>
      </w:r>
      <w:r>
        <w:rPr>
          <w:spacing w:val="1"/>
          <w:w w:val="105"/>
        </w:rPr>
        <w:t> </w:t>
      </w:r>
      <w:r>
        <w:rPr>
          <w:w w:val="105"/>
        </w:rPr>
        <w:t>education, for example, occurs only remotely and the teacher and student are never face-</w:t>
      </w:r>
      <w:r>
        <w:rPr>
          <w:spacing w:val="1"/>
          <w:w w:val="105"/>
        </w:rPr>
        <w:t> </w:t>
      </w:r>
      <w:r>
        <w:rPr>
          <w:w w:val="105"/>
        </w:rPr>
        <w:t>to-face. Virtual class meetings, assignments, and lectures happen online through a course</w:t>
      </w:r>
      <w:r>
        <w:rPr>
          <w:spacing w:val="-58"/>
          <w:w w:val="105"/>
        </w:rPr>
        <w:t> </w:t>
      </w:r>
      <w:r>
        <w:rPr>
          <w:w w:val="105"/>
        </w:rPr>
        <w:t>management website usually, but not always, asynchronously. Sometimes, the lectures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augmented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chats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facilitating</w:t>
      </w:r>
      <w:r>
        <w:rPr>
          <w:spacing w:val="1"/>
          <w:w w:val="105"/>
        </w:rPr>
        <w:t> </w:t>
      </w:r>
      <w:r>
        <w:rPr>
          <w:w w:val="105"/>
        </w:rPr>
        <w:t>collaboration and peer instruction. Blended classes also have an online element, but that</w:t>
      </w:r>
      <w:r>
        <w:rPr>
          <w:spacing w:val="1"/>
          <w:w w:val="105"/>
        </w:rPr>
        <w:t> </w:t>
      </w:r>
      <w:r>
        <w:rPr>
          <w:w w:val="105"/>
        </w:rPr>
        <w:t>usually occurs during class time along with direct student-teacher contact (Staker &amp;</w:t>
      </w:r>
      <w:r>
        <w:rPr>
          <w:spacing w:val="1"/>
          <w:w w:val="105"/>
        </w:rPr>
        <w:t> </w:t>
      </w:r>
      <w:r>
        <w:rPr>
          <w:w w:val="105"/>
        </w:rPr>
        <w:t>Horn,</w:t>
      </w:r>
      <w:r>
        <w:rPr>
          <w:spacing w:val="-5"/>
          <w:w w:val="105"/>
        </w:rPr>
        <w:t> </w:t>
      </w:r>
      <w:r>
        <w:rPr>
          <w:w w:val="105"/>
        </w:rPr>
        <w:t>2012).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 w:firstLine="720"/>
        <w:jc w:val="both"/>
      </w:pPr>
      <w:r>
        <w:rPr>
          <w:w w:val="105"/>
        </w:rPr>
        <w:t>The flipped learning model can enable educators to make the shift from teacher-</w:t>
      </w:r>
      <w:r>
        <w:rPr>
          <w:spacing w:val="1"/>
          <w:w w:val="105"/>
        </w:rPr>
        <w:t> </w:t>
      </w:r>
      <w:r>
        <w:rPr>
          <w:w w:val="105"/>
        </w:rPr>
        <w:t>driven instruction to student-cantered learning. 2TED-Ed (ed. Ted. Com) has an entire</w:t>
      </w:r>
      <w:r>
        <w:rPr>
          <w:spacing w:val="1"/>
          <w:w w:val="105"/>
        </w:rPr>
        <w:t> </w:t>
      </w:r>
      <w:r>
        <w:rPr>
          <w:w w:val="105"/>
        </w:rPr>
        <w:t>library of educational videos, made specifically accessible to professional educators who</w:t>
      </w:r>
      <w:r>
        <w:rPr>
          <w:spacing w:val="1"/>
          <w:w w:val="105"/>
        </w:rPr>
        <w:t> </w:t>
      </w:r>
      <w:r>
        <w:rPr>
          <w:w w:val="105"/>
        </w:rPr>
        <w:t>have flipped their classrooms. Likewise, when Khan Academy has over 4,000 videos</w:t>
      </w:r>
      <w:r>
        <w:rPr>
          <w:spacing w:val="1"/>
          <w:w w:val="105"/>
        </w:rPr>
        <w:t> </w:t>
      </w:r>
      <w:r>
        <w:rPr>
          <w:w w:val="105"/>
        </w:rPr>
        <w:t>(Khan Academy.org), many focusing on mathematics and science, from which to select.</w:t>
      </w:r>
      <w:r>
        <w:rPr>
          <w:spacing w:val="1"/>
          <w:w w:val="105"/>
        </w:rPr>
        <w:t> </w:t>
      </w:r>
      <w:r>
        <w:rPr>
          <w:w w:val="105"/>
        </w:rPr>
        <w:t>Khan, the website‟s founder, has said that though the Academy has been associated with</w:t>
      </w:r>
      <w:r>
        <w:rPr>
          <w:spacing w:val="1"/>
          <w:w w:val="105"/>
        </w:rPr>
        <w:t> </w:t>
      </w:r>
      <w:r>
        <w:rPr>
          <w:w w:val="105"/>
        </w:rPr>
        <w:t>the idea of the flipped classroom, the concept was actually conceived by others before</w:t>
      </w:r>
      <w:r>
        <w:rPr>
          <w:spacing w:val="1"/>
          <w:w w:val="105"/>
        </w:rPr>
        <w:t> </w:t>
      </w:r>
      <w:r>
        <w:rPr>
          <w:w w:val="105"/>
        </w:rPr>
        <w:t>Khan</w:t>
      </w:r>
      <w:r>
        <w:rPr>
          <w:spacing w:val="1"/>
          <w:w w:val="105"/>
        </w:rPr>
        <w:t> </w:t>
      </w:r>
      <w:r>
        <w:rPr>
          <w:w w:val="105"/>
        </w:rPr>
        <w:t>Academy</w:t>
      </w:r>
      <w:r>
        <w:rPr>
          <w:spacing w:val="1"/>
          <w:w w:val="105"/>
        </w:rPr>
        <w:t> </w:t>
      </w:r>
      <w:r>
        <w:rPr>
          <w:w w:val="105"/>
        </w:rPr>
        <w:t>existed</w:t>
      </w:r>
      <w:r>
        <w:rPr>
          <w:spacing w:val="1"/>
          <w:w w:val="105"/>
        </w:rPr>
        <w:t> </w:t>
      </w:r>
      <w:r>
        <w:rPr>
          <w:w w:val="105"/>
        </w:rPr>
        <w:t>(Khan,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receiving</w:t>
      </w:r>
      <w:r>
        <w:rPr>
          <w:spacing w:val="1"/>
          <w:w w:val="105"/>
        </w:rPr>
        <w:t> </w:t>
      </w:r>
      <w:r>
        <w:rPr>
          <w:w w:val="105"/>
        </w:rPr>
        <w:t>increased attention in educational circles and popular press (Toppo, 2011; Tucker, 2012).</w:t>
      </w:r>
      <w:r>
        <w:rPr>
          <w:spacing w:val="-58"/>
          <w:w w:val="105"/>
        </w:rPr>
        <w:t> </w:t>
      </w:r>
      <w:r>
        <w:rPr>
          <w:w w:val="105"/>
        </w:rPr>
        <w:t>The concept is gaining popularity, perhaps due to the ubiquitous nature of the tools that</w:t>
      </w:r>
      <w:r>
        <w:rPr>
          <w:spacing w:val="1"/>
          <w:w w:val="105"/>
        </w:rPr>
        <w:t> </w:t>
      </w:r>
      <w:r>
        <w:rPr>
          <w:w w:val="105"/>
        </w:rPr>
        <w:t>teachers use to accomplish the flip such as iTunes, YouTube, and Learning Management</w:t>
      </w:r>
      <w:r>
        <w:rPr>
          <w:spacing w:val="1"/>
          <w:w w:val="105"/>
        </w:rPr>
        <w:t> </w:t>
      </w:r>
      <w:r>
        <w:rPr>
          <w:w w:val="105"/>
        </w:rPr>
        <w:t>Systems (LMS).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 classroom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contains “inexorable logic”</w:t>
      </w:r>
      <w:r>
        <w:rPr>
          <w:spacing w:val="1"/>
          <w:w w:val="105"/>
        </w:rPr>
        <w:t> </w:t>
      </w:r>
      <w:r>
        <w:rPr>
          <w:w w:val="105"/>
        </w:rPr>
        <w:t>(Howell,</w:t>
      </w:r>
      <w:r>
        <w:rPr>
          <w:spacing w:val="1"/>
          <w:w w:val="105"/>
        </w:rPr>
        <w:t> </w:t>
      </w:r>
      <w:r>
        <w:rPr>
          <w:w w:val="105"/>
        </w:rPr>
        <w:t>2016),</w:t>
      </w:r>
      <w:r>
        <w:rPr>
          <w:spacing w:val="-7"/>
          <w:w w:val="105"/>
        </w:rPr>
        <w:t> </w:t>
      </w:r>
      <w:r>
        <w:rPr>
          <w:w w:val="105"/>
        </w:rPr>
        <w:t>but</w:t>
      </w:r>
      <w:r>
        <w:rPr>
          <w:spacing w:val="-7"/>
          <w:w w:val="105"/>
        </w:rPr>
        <w:t> </w:t>
      </w:r>
      <w:r>
        <w:rPr>
          <w:w w:val="105"/>
        </w:rPr>
        <w:t>little</w:t>
      </w:r>
      <w:r>
        <w:rPr>
          <w:spacing w:val="-4"/>
          <w:w w:val="105"/>
        </w:rPr>
        <w:t> </w:t>
      </w:r>
      <w:r>
        <w:rPr>
          <w:w w:val="105"/>
        </w:rPr>
        <w:t>research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conducted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approach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3"/>
          <w:w w:val="105"/>
        </w:rPr>
        <w:t> </w:t>
      </w:r>
      <w:r>
        <w:rPr>
          <w:w w:val="105"/>
        </w:rPr>
        <w:t>K-12</w:t>
      </w:r>
      <w:r>
        <w:rPr>
          <w:spacing w:val="5"/>
          <w:w w:val="105"/>
        </w:rPr>
        <w:t> </w:t>
      </w:r>
      <w:r>
        <w:rPr>
          <w:w w:val="105"/>
        </w:rPr>
        <w:t>setting.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Flipped classroom model is highly beneficial to student. For instance, A flipped</w:t>
      </w:r>
      <w:r>
        <w:rPr>
          <w:spacing w:val="1"/>
          <w:w w:val="105"/>
        </w:rPr>
        <w:t> </w:t>
      </w:r>
      <w:r>
        <w:rPr>
          <w:w w:val="105"/>
        </w:rPr>
        <w:t>classroom allows students to learn on their own time and at their own pace. This allows</w:t>
      </w:r>
      <w:r>
        <w:rPr>
          <w:spacing w:val="1"/>
          <w:w w:val="105"/>
        </w:rPr>
        <w:t> </w:t>
      </w:r>
      <w:r>
        <w:rPr>
          <w:w w:val="105"/>
        </w:rPr>
        <w:t>one-on-one instruction as well as gives students the opportunity to ask questions about</w:t>
      </w:r>
      <w:r>
        <w:rPr>
          <w:spacing w:val="1"/>
          <w:w w:val="105"/>
        </w:rPr>
        <w:t> </w:t>
      </w:r>
      <w:r>
        <w:rPr>
          <w:w w:val="105"/>
        </w:rPr>
        <w:t>the subject-matter they found confusing or difficult. It also allows students to have more</w:t>
      </w:r>
      <w:r>
        <w:rPr>
          <w:spacing w:val="1"/>
          <w:w w:val="105"/>
        </w:rPr>
        <w:t> </w:t>
      </w:r>
      <w:r>
        <w:rPr>
          <w:w w:val="105"/>
        </w:rPr>
        <w:t>time for collaborating with other students which can be a great learning experiences for</w:t>
      </w:r>
      <w:r>
        <w:rPr>
          <w:spacing w:val="1"/>
          <w:w w:val="105"/>
        </w:rPr>
        <w:t> </w:t>
      </w:r>
      <w:r>
        <w:rPr>
          <w:w w:val="105"/>
        </w:rPr>
        <w:t>them and a way of building their team work abilities (Ahmad, 2016). When a student is</w:t>
      </w:r>
      <w:r>
        <w:rPr>
          <w:spacing w:val="1"/>
          <w:w w:val="105"/>
        </w:rPr>
        <w:t> </w:t>
      </w:r>
      <w:r>
        <w:rPr>
          <w:w w:val="105"/>
        </w:rPr>
        <w:t>watching a video lecture, for instance, the lecture can be replayed as often as the student</w:t>
      </w:r>
      <w:r>
        <w:rPr>
          <w:spacing w:val="1"/>
          <w:w w:val="105"/>
        </w:rPr>
        <w:t> </w:t>
      </w:r>
      <w:r>
        <w:rPr>
          <w:w w:val="105"/>
        </w:rPr>
        <w:t>would like. This extends to when a student is preparing for an exam as they can go back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review</w:t>
      </w:r>
      <w:r>
        <w:rPr>
          <w:spacing w:val="-2"/>
          <w:w w:val="105"/>
        </w:rPr>
        <w:t> </w:t>
      </w:r>
      <w:r>
        <w:rPr>
          <w:w w:val="105"/>
        </w:rPr>
        <w:t>previous</w:t>
      </w:r>
      <w:r>
        <w:rPr>
          <w:spacing w:val="-8"/>
          <w:w w:val="105"/>
        </w:rPr>
        <w:t> </w:t>
      </w:r>
      <w:r>
        <w:rPr>
          <w:w w:val="105"/>
        </w:rPr>
        <w:t>lectures.</w:t>
      </w:r>
      <w:r>
        <w:rPr>
          <w:spacing w:val="-5"/>
          <w:w w:val="105"/>
        </w:rPr>
        <w:t> </w:t>
      </w:r>
      <w:r>
        <w:rPr>
          <w:w w:val="105"/>
        </w:rPr>
        <w:t>After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engage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digital</w:t>
      </w:r>
      <w:r>
        <w:rPr>
          <w:spacing w:val="-5"/>
          <w:w w:val="105"/>
        </w:rPr>
        <w:t> </w:t>
      </w:r>
      <w:r>
        <w:rPr>
          <w:w w:val="105"/>
        </w:rPr>
        <w:t>lesson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watch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video</w:t>
      </w:r>
      <w:r>
        <w:rPr>
          <w:spacing w:val="-58"/>
          <w:w w:val="105"/>
        </w:rPr>
        <w:t> </w:t>
      </w:r>
      <w:r>
        <w:rPr>
          <w:w w:val="105"/>
        </w:rPr>
        <w:t>at</w:t>
      </w:r>
      <w:r>
        <w:rPr>
          <w:spacing w:val="11"/>
          <w:w w:val="105"/>
        </w:rPr>
        <w:t> </w:t>
      </w:r>
      <w:r>
        <w:rPr>
          <w:w w:val="105"/>
        </w:rPr>
        <w:t>home,</w:t>
      </w:r>
      <w:r>
        <w:rPr>
          <w:spacing w:val="17"/>
          <w:w w:val="105"/>
        </w:rPr>
        <w:t> </w:t>
      </w:r>
      <w:r>
        <w:rPr>
          <w:w w:val="105"/>
        </w:rPr>
        <w:t>they</w:t>
      </w:r>
      <w:r>
        <w:rPr>
          <w:spacing w:val="16"/>
          <w:w w:val="105"/>
        </w:rPr>
        <w:t> </w:t>
      </w:r>
      <w:r>
        <w:rPr>
          <w:w w:val="105"/>
        </w:rPr>
        <w:t>can</w:t>
      </w:r>
      <w:r>
        <w:rPr>
          <w:spacing w:val="16"/>
          <w:w w:val="105"/>
        </w:rPr>
        <w:t> </w:t>
      </w:r>
      <w:r>
        <w:rPr>
          <w:w w:val="105"/>
        </w:rPr>
        <w:t>brain</w:t>
      </w:r>
      <w:r>
        <w:rPr>
          <w:spacing w:val="16"/>
          <w:w w:val="105"/>
        </w:rPr>
        <w:t> </w:t>
      </w:r>
      <w:r>
        <w:rPr>
          <w:w w:val="105"/>
        </w:rPr>
        <w:t>storm</w:t>
      </w:r>
      <w:r>
        <w:rPr>
          <w:spacing w:val="15"/>
          <w:w w:val="105"/>
        </w:rPr>
        <w:t> </w:t>
      </w:r>
      <w:r>
        <w:rPr>
          <w:w w:val="105"/>
        </w:rPr>
        <w:t>questions</w:t>
      </w:r>
      <w:r>
        <w:rPr>
          <w:spacing w:val="13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ask,</w:t>
      </w:r>
      <w:r>
        <w:rPr>
          <w:spacing w:val="18"/>
          <w:w w:val="105"/>
        </w:rPr>
        <w:t> </w:t>
      </w:r>
      <w:r>
        <w:rPr>
          <w:w w:val="105"/>
        </w:rPr>
        <w:t>which</w:t>
      </w:r>
      <w:r>
        <w:rPr>
          <w:spacing w:val="9"/>
          <w:w w:val="105"/>
        </w:rPr>
        <w:t> </w:t>
      </w:r>
      <w:r>
        <w:rPr>
          <w:w w:val="105"/>
        </w:rPr>
        <w:t>can</w:t>
      </w:r>
      <w:r>
        <w:rPr>
          <w:spacing w:val="8"/>
          <w:w w:val="105"/>
        </w:rPr>
        <w:t> </w:t>
      </w:r>
      <w:r>
        <w:rPr>
          <w:w w:val="105"/>
        </w:rPr>
        <w:t>open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floor</w:t>
      </w:r>
      <w:r>
        <w:rPr>
          <w:spacing w:val="19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discussion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4"/>
        <w:jc w:val="both"/>
      </w:pPr>
      <w:r>
        <w:rPr>
          <w:w w:val="105"/>
        </w:rPr>
        <w:t>about anything that may have been unclear or confusing. Coming to class prepared with</w:t>
      </w:r>
      <w:r>
        <w:rPr>
          <w:spacing w:val="1"/>
          <w:w w:val="105"/>
        </w:rPr>
        <w:t> </w:t>
      </w:r>
      <w:r>
        <w:rPr>
          <w:w w:val="105"/>
        </w:rPr>
        <w:t>ideas and questions is a great way to jumpstart the class and share idea between students.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flipping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class,</w:t>
      </w:r>
      <w:r>
        <w:rPr>
          <w:spacing w:val="2"/>
          <w:w w:val="105"/>
        </w:rPr>
        <w:t> </w:t>
      </w:r>
      <w:r>
        <w:rPr>
          <w:w w:val="105"/>
        </w:rPr>
        <w:t>sick days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longer</w:t>
      </w:r>
      <w:r>
        <w:rPr>
          <w:spacing w:val="-2"/>
          <w:w w:val="105"/>
        </w:rPr>
        <w:t> </w:t>
      </w:r>
      <w:r>
        <w:rPr>
          <w:w w:val="105"/>
        </w:rPr>
        <w:t>interrupt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student‟s</w:t>
      </w:r>
      <w:r>
        <w:rPr>
          <w:spacing w:val="-8"/>
          <w:w w:val="105"/>
        </w:rPr>
        <w:t> </w:t>
      </w:r>
      <w:r>
        <w:rPr>
          <w:w w:val="105"/>
        </w:rPr>
        <w:t>ability</w:t>
      </w:r>
      <w:r>
        <w:rPr>
          <w:spacing w:val="-6"/>
          <w:w w:val="105"/>
        </w:rPr>
        <w:t> </w:t>
      </w:r>
      <w:r>
        <w:rPr>
          <w:w w:val="105"/>
        </w:rPr>
        <w:t>to learn</w:t>
      </w:r>
      <w:r>
        <w:rPr>
          <w:spacing w:val="-7"/>
          <w:w w:val="105"/>
        </w:rPr>
        <w:t> </w:t>
      </w:r>
      <w:r>
        <w:rPr>
          <w:w w:val="105"/>
        </w:rPr>
        <w:t>because</w:t>
      </w:r>
      <w:r>
        <w:rPr>
          <w:spacing w:val="-57"/>
          <w:w w:val="105"/>
        </w:rPr>
        <w:t> </w:t>
      </w:r>
      <w:r>
        <w:rPr>
          <w:w w:val="105"/>
        </w:rPr>
        <w:t>students engage with a lesson on their own time and an absence will not detract them</w:t>
      </w:r>
      <w:r>
        <w:rPr>
          <w:spacing w:val="1"/>
          <w:w w:val="105"/>
        </w:rPr>
        <w:t> </w:t>
      </w:r>
      <w:r>
        <w:rPr>
          <w:w w:val="105"/>
        </w:rPr>
        <w:t>from learning the material. On the same note, when one is absent from school, the</w:t>
      </w:r>
      <w:r>
        <w:rPr>
          <w:spacing w:val="1"/>
          <w:w w:val="105"/>
        </w:rPr>
        <w:t> </w:t>
      </w:r>
      <w:r>
        <w:rPr>
          <w:w w:val="105"/>
        </w:rPr>
        <w:t>students will not</w:t>
      </w:r>
      <w:r>
        <w:rPr>
          <w:spacing w:val="1"/>
          <w:w w:val="105"/>
        </w:rPr>
        <w:t> </w:t>
      </w:r>
      <w:r>
        <w:rPr>
          <w:w w:val="105"/>
        </w:rPr>
        <w:t>suffer</w:t>
      </w:r>
      <w:r>
        <w:rPr>
          <w:spacing w:val="1"/>
          <w:w w:val="105"/>
        </w:rPr>
        <w:t> </w:t>
      </w:r>
      <w:r>
        <w:rPr>
          <w:w w:val="105"/>
        </w:rPr>
        <w:t>from a substitute‟s inability to teach ones lesson</w:t>
      </w:r>
      <w:r>
        <w:rPr>
          <w:spacing w:val="1"/>
          <w:w w:val="105"/>
        </w:rPr>
        <w:t> </w:t>
      </w:r>
      <w:r>
        <w:rPr>
          <w:w w:val="105"/>
        </w:rPr>
        <w:t>well. The</w:t>
      </w:r>
      <w:r>
        <w:rPr>
          <w:spacing w:val="1"/>
          <w:w w:val="105"/>
        </w:rPr>
        <w:t> </w:t>
      </w:r>
      <w:r>
        <w:rPr>
          <w:w w:val="105"/>
        </w:rPr>
        <w:t>substitute only needs to oversee students working on their assignments in the classroom</w:t>
      </w:r>
      <w:r>
        <w:rPr>
          <w:spacing w:val="1"/>
          <w:w w:val="105"/>
        </w:rPr>
        <w:t> </w:t>
      </w:r>
      <w:r>
        <w:rPr>
          <w:w w:val="105"/>
        </w:rPr>
        <w:t>and be able to answer questions instead of introducing new content (Heyborne &amp; Perrett,</w:t>
      </w:r>
      <w:r>
        <w:rPr>
          <w:spacing w:val="1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Flipped classroom appears to enrich the learning</w:t>
      </w:r>
      <w:r>
        <w:rPr>
          <w:spacing w:val="1"/>
          <w:w w:val="105"/>
        </w:rPr>
        <w:t> </w:t>
      </w:r>
      <w:r>
        <w:rPr>
          <w:w w:val="105"/>
        </w:rPr>
        <w:t>experience and provides an</w:t>
      </w:r>
      <w:r>
        <w:rPr>
          <w:spacing w:val="1"/>
          <w:w w:val="105"/>
        </w:rPr>
        <w:t> </w:t>
      </w:r>
      <w:r>
        <w:rPr>
          <w:w w:val="105"/>
        </w:rPr>
        <w:t>opportunity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shift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deeper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Surface</w:t>
      </w:r>
      <w:r>
        <w:rPr>
          <w:spacing w:val="-58"/>
          <w:w w:val="105"/>
        </w:rPr>
        <w:t> </w:t>
      </w:r>
      <w:r>
        <w:rPr>
          <w:w w:val="105"/>
        </w:rPr>
        <w:t>learning is characterized by the approach of the learner to complete only the minimum</w:t>
      </w:r>
      <w:r>
        <w:rPr>
          <w:spacing w:val="1"/>
          <w:w w:val="105"/>
        </w:rPr>
        <w:t> </w:t>
      </w:r>
      <w:r>
        <w:rPr>
          <w:w w:val="105"/>
        </w:rPr>
        <w:t>content necessary to meet assessment requirements, whether that is learning only what</w:t>
      </w:r>
      <w:r>
        <w:rPr>
          <w:spacing w:val="1"/>
          <w:w w:val="105"/>
        </w:rPr>
        <w:t> </w:t>
      </w:r>
      <w:r>
        <w:rPr>
          <w:w w:val="105"/>
        </w:rPr>
        <w:t>may be presented in a test or simply attending and completing activities. Conversely,</w:t>
      </w:r>
      <w:r>
        <w:rPr>
          <w:spacing w:val="1"/>
          <w:w w:val="105"/>
        </w:rPr>
        <w:t> </w:t>
      </w:r>
      <w:r>
        <w:rPr>
          <w:w w:val="105"/>
        </w:rPr>
        <w:t>deep learning is how learners stand back from an experience, seek connections between</w:t>
      </w:r>
      <w:r>
        <w:rPr>
          <w:spacing w:val="1"/>
          <w:w w:val="105"/>
        </w:rPr>
        <w:t> </w:t>
      </w:r>
      <w:r>
        <w:rPr>
          <w:w w:val="105"/>
        </w:rPr>
        <w:t>concepts, and contextualize meaning. In general, the flipped classroom as a learning</w:t>
      </w:r>
      <w:r>
        <w:rPr>
          <w:spacing w:val="1"/>
          <w:w w:val="105"/>
        </w:rPr>
        <w:t> </w:t>
      </w:r>
      <w:r>
        <w:rPr>
          <w:w w:val="105"/>
        </w:rPr>
        <w:t>journal is a way of documenting learning and collecting information for self-analysis and</w:t>
      </w:r>
      <w:r>
        <w:rPr>
          <w:spacing w:val="-58"/>
          <w:w w:val="105"/>
        </w:rPr>
        <w:t> </w:t>
      </w:r>
      <w:r>
        <w:rPr>
          <w:w w:val="105"/>
        </w:rPr>
        <w:t>inflection;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8"/>
          <w:w w:val="105"/>
        </w:rPr>
        <w:t> </w:t>
      </w:r>
      <w:r>
        <w:rPr>
          <w:w w:val="105"/>
        </w:rPr>
        <w:t>helps</w:t>
      </w:r>
      <w:r>
        <w:rPr>
          <w:spacing w:val="-5"/>
          <w:w w:val="105"/>
        </w:rPr>
        <w:t> </w:t>
      </w:r>
      <w:r>
        <w:rPr>
          <w:w w:val="105"/>
        </w:rPr>
        <w:t>students‟</w:t>
      </w:r>
      <w:r>
        <w:rPr>
          <w:spacing w:val="-7"/>
          <w:w w:val="105"/>
        </w:rPr>
        <w:t> </w:t>
      </w:r>
      <w:r>
        <w:rPr>
          <w:w w:val="105"/>
        </w:rPr>
        <w:t>nurturance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habit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11"/>
          <w:w w:val="105"/>
        </w:rPr>
        <w:t> </w:t>
      </w:r>
      <w:r>
        <w:rPr>
          <w:w w:val="105"/>
        </w:rPr>
        <w:t>surface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deep. Cilli-Turner</w:t>
      </w:r>
      <w:r>
        <w:rPr>
          <w:spacing w:val="-58"/>
          <w:w w:val="105"/>
        </w:rPr>
        <w:t> </w:t>
      </w:r>
      <w:r>
        <w:rPr>
          <w:w w:val="105"/>
        </w:rPr>
        <w:t>(2015) identified five reasons the flipped classroom works. These include: it increases</w:t>
      </w:r>
      <w:r>
        <w:rPr>
          <w:spacing w:val="1"/>
          <w:w w:val="105"/>
        </w:rPr>
        <w:t> </w:t>
      </w:r>
      <w:r>
        <w:rPr>
          <w:w w:val="105"/>
        </w:rPr>
        <w:t>student engagement; strengthens team-based skills; offers personalized student guidance;</w:t>
      </w:r>
      <w:r>
        <w:rPr>
          <w:spacing w:val="-58"/>
          <w:w w:val="105"/>
        </w:rPr>
        <w:t> </w:t>
      </w:r>
      <w:r>
        <w:rPr>
          <w:w w:val="105"/>
        </w:rPr>
        <w:t>focuses</w:t>
      </w:r>
      <w:r>
        <w:rPr>
          <w:spacing w:val="-4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discussion;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provides</w:t>
      </w:r>
      <w:r>
        <w:rPr>
          <w:spacing w:val="4"/>
          <w:w w:val="105"/>
        </w:rPr>
        <w:t> </w:t>
      </w:r>
      <w:r>
        <w:rPr>
          <w:w w:val="105"/>
        </w:rPr>
        <w:t>faculty</w:t>
      </w:r>
      <w:r>
        <w:rPr>
          <w:spacing w:val="5"/>
          <w:w w:val="105"/>
        </w:rPr>
        <w:t> </w:t>
      </w:r>
      <w:r>
        <w:rPr>
          <w:w w:val="105"/>
        </w:rPr>
        <w:t>freedom.</w:t>
      </w:r>
    </w:p>
    <w:p>
      <w:pPr>
        <w:pStyle w:val="BodyText"/>
        <w:spacing w:line="504" w:lineRule="auto"/>
        <w:ind w:left="701" w:right="1024" w:firstLine="720"/>
        <w:jc w:val="both"/>
      </w:pPr>
      <w:r>
        <w:rPr>
          <w:w w:val="105"/>
        </w:rPr>
        <w:t>Despite the benefits reported on student learning, in a flipped classroom it is still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teacher</w:t>
      </w:r>
      <w:r>
        <w:rPr>
          <w:spacing w:val="32"/>
          <w:w w:val="105"/>
        </w:rPr>
        <w:t> </w:t>
      </w:r>
      <w:r>
        <w:rPr>
          <w:w w:val="105"/>
        </w:rPr>
        <w:t>who</w:t>
      </w:r>
      <w:r>
        <w:rPr>
          <w:spacing w:val="21"/>
          <w:w w:val="105"/>
        </w:rPr>
        <w:t> </w:t>
      </w:r>
      <w:r>
        <w:rPr>
          <w:w w:val="105"/>
        </w:rPr>
        <w:t>lectures</w:t>
      </w:r>
      <w:r>
        <w:rPr>
          <w:spacing w:val="19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gives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input</w:t>
      </w:r>
      <w:r>
        <w:rPr>
          <w:spacing w:val="24"/>
          <w:w w:val="105"/>
        </w:rPr>
        <w:t> </w:t>
      </w:r>
      <w:r>
        <w:rPr>
          <w:w w:val="105"/>
        </w:rPr>
        <w:t>(Nielsen,</w:t>
      </w:r>
      <w:r>
        <w:rPr>
          <w:spacing w:val="23"/>
          <w:w w:val="105"/>
        </w:rPr>
        <w:t> </w:t>
      </w:r>
      <w:r>
        <w:rPr>
          <w:w w:val="105"/>
        </w:rPr>
        <w:t>2012).</w:t>
      </w:r>
      <w:r>
        <w:rPr>
          <w:spacing w:val="23"/>
          <w:w w:val="105"/>
        </w:rPr>
        <w:t> </w:t>
      </w:r>
      <w:r>
        <w:rPr>
          <w:w w:val="105"/>
        </w:rPr>
        <w:t>Flipped</w:t>
      </w:r>
      <w:r>
        <w:rPr>
          <w:spacing w:val="29"/>
          <w:w w:val="105"/>
        </w:rPr>
        <w:t> </w:t>
      </w:r>
      <w:r>
        <w:rPr>
          <w:w w:val="105"/>
        </w:rPr>
        <w:t>classroom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w w:val="105"/>
        </w:rPr>
        <w:t>encourages students to move from novice to expert in the area of academic writing</w:t>
      </w:r>
      <w:r>
        <w:rPr>
          <w:spacing w:val="1"/>
          <w:w w:val="105"/>
        </w:rPr>
        <w:t> </w:t>
      </w:r>
      <w:r>
        <w:rPr>
          <w:w w:val="105"/>
        </w:rPr>
        <w:t>skills(Beach, 2012). Through the activity of student created video input, learners move</w:t>
      </w:r>
      <w:r>
        <w:rPr>
          <w:spacing w:val="1"/>
          <w:w w:val="105"/>
        </w:rPr>
        <w:t> </w:t>
      </w:r>
      <w:r>
        <w:rPr>
          <w:w w:val="105"/>
        </w:rPr>
        <w:t>from novice to expert by researching, comprehending, evaluating, and creating. It is</w:t>
      </w:r>
      <w:r>
        <w:rPr>
          <w:spacing w:val="1"/>
          <w:w w:val="105"/>
        </w:rPr>
        <w:t> </w:t>
      </w:r>
      <w:r>
        <w:rPr>
          <w:w w:val="105"/>
        </w:rPr>
        <w:t>noteworthy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stages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closely</w:t>
      </w:r>
      <w:r>
        <w:rPr>
          <w:spacing w:val="1"/>
          <w:w w:val="105"/>
        </w:rPr>
        <w:t> </w:t>
      </w:r>
      <w:r>
        <w:rPr>
          <w:w w:val="105"/>
        </w:rPr>
        <w:t>correspond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Bloom‟s</w:t>
      </w:r>
      <w:r>
        <w:rPr>
          <w:spacing w:val="1"/>
          <w:w w:val="105"/>
        </w:rPr>
        <w:t> </w:t>
      </w:r>
      <w:r>
        <w:rPr>
          <w:w w:val="105"/>
        </w:rPr>
        <w:t>taxonomy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includes the highest level of cognitive processing – create. The creation of the video</w:t>
      </w:r>
      <w:r>
        <w:rPr>
          <w:spacing w:val="1"/>
          <w:w w:val="105"/>
        </w:rPr>
        <w:t> </w:t>
      </w:r>
      <w:r>
        <w:rPr>
          <w:w w:val="105"/>
        </w:rPr>
        <w:t>involves</w:t>
      </w:r>
      <w:r>
        <w:rPr>
          <w:spacing w:val="-9"/>
          <w:w w:val="105"/>
        </w:rPr>
        <w:t> </w:t>
      </w:r>
      <w:r>
        <w:rPr>
          <w:w w:val="105"/>
        </w:rPr>
        <w:t>not</w:t>
      </w:r>
      <w:r>
        <w:rPr>
          <w:spacing w:val="-5"/>
          <w:w w:val="105"/>
        </w:rPr>
        <w:t> </w:t>
      </w:r>
      <w:r>
        <w:rPr>
          <w:w w:val="105"/>
        </w:rPr>
        <w:t>only</w:t>
      </w:r>
      <w:r>
        <w:rPr>
          <w:spacing w:val="-7"/>
          <w:w w:val="105"/>
        </w:rPr>
        <w:t> </w:t>
      </w:r>
      <w:r>
        <w:rPr>
          <w:w w:val="105"/>
        </w:rPr>
        <w:t>greater</w:t>
      </w:r>
      <w:r>
        <w:rPr>
          <w:spacing w:val="-3"/>
          <w:w w:val="105"/>
        </w:rPr>
        <w:t> </w:t>
      </w:r>
      <w:r>
        <w:rPr>
          <w:w w:val="105"/>
        </w:rPr>
        <w:t>comprehension,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higher</w:t>
      </w:r>
      <w:r>
        <w:rPr>
          <w:spacing w:val="-9"/>
          <w:w w:val="105"/>
        </w:rPr>
        <w:t> </w:t>
      </w:r>
      <w:r>
        <w:rPr>
          <w:w w:val="105"/>
        </w:rPr>
        <w:t>levels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cognitive</w:t>
      </w:r>
      <w:r>
        <w:rPr>
          <w:spacing w:val="-1"/>
          <w:w w:val="105"/>
        </w:rPr>
        <w:t> </w:t>
      </w:r>
      <w:r>
        <w:rPr>
          <w:w w:val="105"/>
        </w:rPr>
        <w:t>processing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order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explain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topic</w:t>
      </w:r>
      <w:r>
        <w:rPr>
          <w:spacing w:val="-7"/>
          <w:w w:val="105"/>
        </w:rPr>
        <w:t> </w:t>
      </w:r>
      <w:r>
        <w:rPr>
          <w:w w:val="105"/>
        </w:rPr>
        <w:t>to peers</w:t>
      </w:r>
      <w:r>
        <w:rPr>
          <w:spacing w:val="-1"/>
          <w:w w:val="105"/>
        </w:rPr>
        <w:t> </w:t>
      </w:r>
      <w:r>
        <w:rPr>
          <w:w w:val="105"/>
        </w:rPr>
        <w:t>(Rodriguez,</w:t>
      </w:r>
      <w:r>
        <w:rPr>
          <w:spacing w:val="-4"/>
          <w:w w:val="105"/>
        </w:rPr>
        <w:t> </w:t>
      </w:r>
      <w:r>
        <w:rPr>
          <w:w w:val="105"/>
        </w:rPr>
        <w:t>Frey,</w:t>
      </w:r>
      <w:r>
        <w:rPr>
          <w:spacing w:val="-5"/>
          <w:w w:val="105"/>
        </w:rPr>
        <w:t> </w:t>
      </w:r>
      <w:r>
        <w:rPr>
          <w:w w:val="105"/>
        </w:rPr>
        <w:t>Dawson,</w:t>
      </w:r>
      <w:r>
        <w:rPr>
          <w:spacing w:val="-4"/>
          <w:w w:val="105"/>
        </w:rPr>
        <w:t> </w:t>
      </w:r>
      <w:r>
        <w:rPr>
          <w:w w:val="105"/>
        </w:rPr>
        <w:t>Lieu,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Rotzhaupt,</w:t>
      </w:r>
      <w:r>
        <w:rPr>
          <w:spacing w:val="-58"/>
          <w:w w:val="105"/>
        </w:rPr>
        <w:t> </w:t>
      </w:r>
      <w:r>
        <w:rPr>
          <w:w w:val="105"/>
        </w:rPr>
        <w:t>2012).</w:t>
      </w:r>
    </w:p>
    <w:p>
      <w:pPr>
        <w:pStyle w:val="Heading1"/>
        <w:numPr>
          <w:ilvl w:val="3"/>
          <w:numId w:val="17"/>
        </w:numPr>
        <w:tabs>
          <w:tab w:pos="1480" w:val="left" w:leader="none"/>
        </w:tabs>
        <w:spacing w:line="240" w:lineRule="auto" w:before="1" w:after="0"/>
        <w:ind w:left="1479" w:right="0" w:hanging="779"/>
        <w:jc w:val="both"/>
      </w:pPr>
      <w:r>
        <w:rPr>
          <w:w w:val="105"/>
        </w:rPr>
        <w:t>Strategies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Effective</w:t>
      </w:r>
      <w:r>
        <w:rPr>
          <w:spacing w:val="-9"/>
          <w:w w:val="105"/>
        </w:rPr>
        <w:t> </w:t>
      </w:r>
      <w:r>
        <w:rPr>
          <w:w w:val="105"/>
        </w:rPr>
        <w:t>Flipping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1"/>
          <w:w w:val="105"/>
        </w:rPr>
        <w:t> </w:t>
      </w:r>
      <w:r>
        <w:rPr>
          <w:w w:val="105"/>
        </w:rPr>
        <w:t>Strategy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Flipping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does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never</w:t>
      </w:r>
      <w:r>
        <w:rPr>
          <w:spacing w:val="1"/>
          <w:w w:val="105"/>
        </w:rPr>
        <w:t> </w:t>
      </w:r>
      <w:r>
        <w:rPr>
          <w:w w:val="105"/>
        </w:rPr>
        <w:t>lecture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classroom is always flipped.</w:t>
      </w:r>
      <w:r>
        <w:rPr>
          <w:spacing w:val="1"/>
          <w:w w:val="105"/>
        </w:rPr>
        <w:t> </w:t>
      </w:r>
      <w:r>
        <w:rPr>
          <w:w w:val="105"/>
        </w:rPr>
        <w:t>The teacher is still necessary in the flipped classroom.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</w:t>
      </w:r>
      <w:r>
        <w:rPr>
          <w:spacing w:val="1"/>
          <w:w w:val="105"/>
        </w:rPr>
        <w:t> </w:t>
      </w:r>
      <w:r>
        <w:rPr>
          <w:w w:val="105"/>
        </w:rPr>
        <w:t>still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plan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prepare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every</w:t>
      </w:r>
      <w:r>
        <w:rPr>
          <w:spacing w:val="-2"/>
          <w:w w:val="105"/>
        </w:rPr>
        <w:t> </w:t>
      </w:r>
      <w:r>
        <w:rPr>
          <w:w w:val="105"/>
        </w:rPr>
        <w:t>class.</w:t>
      </w:r>
      <w:r>
        <w:rPr>
          <w:spacing w:val="-6"/>
          <w:w w:val="105"/>
        </w:rPr>
        <w:t> </w:t>
      </w:r>
      <w:r>
        <w:rPr>
          <w:w w:val="105"/>
        </w:rPr>
        <w:t>Gojak</w:t>
      </w:r>
      <w:r>
        <w:rPr>
          <w:spacing w:val="-2"/>
          <w:w w:val="105"/>
        </w:rPr>
        <w:t> </w:t>
      </w:r>
      <w:r>
        <w:rPr>
          <w:w w:val="105"/>
        </w:rPr>
        <w:t>(2012)</w:t>
      </w:r>
      <w:r>
        <w:rPr>
          <w:spacing w:val="-5"/>
          <w:w w:val="105"/>
        </w:rPr>
        <w:t> </w:t>
      </w:r>
      <w:r>
        <w:rPr>
          <w:w w:val="105"/>
        </w:rPr>
        <w:t>suggested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following</w:t>
      </w:r>
      <w:r>
        <w:rPr>
          <w:spacing w:val="-57"/>
          <w:w w:val="105"/>
        </w:rPr>
        <w:t> </w:t>
      </w:r>
      <w:r>
        <w:rPr>
          <w:w w:val="105"/>
        </w:rPr>
        <w:t>five</w:t>
      </w:r>
      <w:r>
        <w:rPr>
          <w:spacing w:val="-14"/>
          <w:w w:val="105"/>
        </w:rPr>
        <w:t> </w:t>
      </w:r>
      <w:r>
        <w:rPr>
          <w:w w:val="105"/>
        </w:rPr>
        <w:t>tips</w:t>
      </w:r>
      <w:r>
        <w:rPr>
          <w:spacing w:val="-2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flipping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which</w:t>
      </w:r>
      <w:r>
        <w:rPr>
          <w:spacing w:val="-6"/>
          <w:w w:val="105"/>
        </w:rPr>
        <w:t> </w:t>
      </w:r>
      <w:r>
        <w:rPr>
          <w:w w:val="105"/>
        </w:rPr>
        <w:t>include:</w:t>
      </w:r>
      <w:r>
        <w:rPr>
          <w:spacing w:val="-5"/>
          <w:w w:val="105"/>
        </w:rPr>
        <w:t> </w:t>
      </w:r>
      <w:r>
        <w:rPr>
          <w:w w:val="105"/>
        </w:rPr>
        <w:t>don't</w:t>
      </w:r>
      <w:r>
        <w:rPr>
          <w:spacing w:val="-5"/>
          <w:w w:val="105"/>
        </w:rPr>
        <w:t> </w:t>
      </w:r>
      <w:r>
        <w:rPr>
          <w:w w:val="105"/>
        </w:rPr>
        <w:t>get</w:t>
      </w:r>
      <w:r>
        <w:rPr>
          <w:spacing w:val="-4"/>
          <w:w w:val="105"/>
        </w:rPr>
        <w:t> </w:t>
      </w:r>
      <w:r>
        <w:rPr>
          <w:w w:val="105"/>
        </w:rPr>
        <w:t>hung</w:t>
      </w:r>
      <w:r>
        <w:rPr>
          <w:spacing w:val="-7"/>
          <w:w w:val="105"/>
        </w:rPr>
        <w:t> </w:t>
      </w:r>
      <w:r>
        <w:rPr>
          <w:w w:val="105"/>
        </w:rPr>
        <w:t>up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creating</w:t>
      </w:r>
      <w:r>
        <w:rPr>
          <w:spacing w:val="-6"/>
          <w:w w:val="105"/>
        </w:rPr>
        <w:t> </w:t>
      </w:r>
      <w:r>
        <w:rPr>
          <w:w w:val="105"/>
        </w:rPr>
        <w:t>your</w:t>
      </w:r>
      <w:r>
        <w:rPr>
          <w:spacing w:val="-3"/>
          <w:w w:val="105"/>
        </w:rPr>
        <w:t> </w:t>
      </w:r>
      <w:r>
        <w:rPr>
          <w:w w:val="105"/>
        </w:rPr>
        <w:t>own</w:t>
      </w:r>
      <w:r>
        <w:rPr>
          <w:spacing w:val="-58"/>
          <w:w w:val="105"/>
        </w:rPr>
        <w:t> </w:t>
      </w:r>
      <w:r>
        <w:rPr>
          <w:w w:val="105"/>
        </w:rPr>
        <w:t>videos, be thoughtful about what parts of your class you decide to "Flip" and when, if</w:t>
      </w:r>
      <w:r>
        <w:rPr>
          <w:spacing w:val="1"/>
          <w:w w:val="105"/>
        </w:rPr>
        <w:t> </w:t>
      </w:r>
      <w:r>
        <w:rPr>
          <w:w w:val="105"/>
        </w:rPr>
        <w:t>possible, find a partner to create videos with, address the issue of access early, and find a</w:t>
      </w:r>
      <w:r>
        <w:rPr>
          <w:spacing w:val="-58"/>
          <w:w w:val="105"/>
        </w:rPr>
        <w:t> </w:t>
      </w:r>
      <w:r>
        <w:rPr>
          <w:w w:val="105"/>
        </w:rPr>
        <w:t>way</w:t>
      </w:r>
      <w:r>
        <w:rPr>
          <w:spacing w:val="-8"/>
          <w:w w:val="105"/>
        </w:rPr>
        <w:t> </w:t>
      </w:r>
      <w:r>
        <w:rPr>
          <w:w w:val="105"/>
        </w:rPr>
        <w:t>to engage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in the</w:t>
      </w:r>
      <w:r>
        <w:rPr>
          <w:spacing w:val="-2"/>
          <w:w w:val="105"/>
        </w:rPr>
        <w:t> </w:t>
      </w:r>
      <w:r>
        <w:rPr>
          <w:w w:val="105"/>
        </w:rPr>
        <w:t>videos.</w:t>
      </w:r>
    </w:p>
    <w:p>
      <w:pPr>
        <w:pStyle w:val="BodyText"/>
        <w:spacing w:line="496" w:lineRule="auto"/>
        <w:ind w:left="701" w:right="1020" w:firstLine="720"/>
        <w:jc w:val="both"/>
      </w:pPr>
      <w:r>
        <w:rPr>
          <w:w w:val="105"/>
        </w:rPr>
        <w:t>In addition, Gorman (2012) identified fiveimportant content strategy components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flipping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as:</w:t>
      </w:r>
    </w:p>
    <w:p>
      <w:pPr>
        <w:pStyle w:val="ListParagraph"/>
        <w:numPr>
          <w:ilvl w:val="0"/>
          <w:numId w:val="18"/>
        </w:numPr>
        <w:tabs>
          <w:tab w:pos="1422" w:val="left" w:leader="none"/>
        </w:tabs>
        <w:spacing w:line="501" w:lineRule="auto" w:before="6" w:after="0"/>
        <w:ind w:left="701" w:right="1014" w:firstLine="0"/>
        <w:jc w:val="both"/>
        <w:rPr>
          <w:sz w:val="23"/>
        </w:rPr>
      </w:pPr>
      <w:r>
        <w:rPr>
          <w:b/>
          <w:w w:val="105"/>
          <w:sz w:val="23"/>
        </w:rPr>
        <w:t>Topics: </w:t>
      </w:r>
      <w:r>
        <w:rPr>
          <w:w w:val="105"/>
          <w:sz w:val="23"/>
        </w:rPr>
        <w:t>Before you start posting and sharing content for your flipped 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accounts you should be able to answer a very basic but incredible important question,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what are the 3-5 topics your audience is most interested in when on flipped classroom?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These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topics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 dominate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news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feeds.</w:t>
      </w:r>
    </w:p>
    <w:p>
      <w:pPr>
        <w:spacing w:after="0" w:line="501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ListParagraph"/>
        <w:numPr>
          <w:ilvl w:val="0"/>
          <w:numId w:val="18"/>
        </w:numPr>
        <w:tabs>
          <w:tab w:pos="1422" w:val="left" w:leader="none"/>
        </w:tabs>
        <w:spacing w:line="499" w:lineRule="auto" w:before="82" w:after="0"/>
        <w:ind w:left="701" w:right="1027" w:firstLine="0"/>
        <w:jc w:val="both"/>
        <w:rPr>
          <w:sz w:val="23"/>
        </w:rPr>
      </w:pPr>
      <w:r>
        <w:rPr>
          <w:b/>
          <w:w w:val="105"/>
          <w:sz w:val="23"/>
        </w:rPr>
        <w:t>Consistency:</w:t>
      </w:r>
      <w:r>
        <w:rPr>
          <w:b/>
          <w:spacing w:val="-1"/>
          <w:w w:val="105"/>
          <w:sz w:val="23"/>
        </w:rPr>
        <w:t> </w:t>
      </w:r>
      <w:r>
        <w:rPr>
          <w:w w:val="105"/>
          <w:sz w:val="23"/>
        </w:rPr>
        <w:t>No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matter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someone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steps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side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freeway,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to see you and value coming from your feed. This means every day, all day. Consistency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increases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speed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make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meaningful connections.</w:t>
      </w:r>
    </w:p>
    <w:p>
      <w:pPr>
        <w:pStyle w:val="ListParagraph"/>
        <w:numPr>
          <w:ilvl w:val="0"/>
          <w:numId w:val="18"/>
        </w:numPr>
        <w:tabs>
          <w:tab w:pos="1422" w:val="left" w:leader="none"/>
        </w:tabs>
        <w:spacing w:line="501" w:lineRule="auto" w:before="6" w:after="0"/>
        <w:ind w:left="701" w:right="1007" w:firstLine="0"/>
        <w:jc w:val="both"/>
        <w:rPr>
          <w:sz w:val="23"/>
        </w:rPr>
      </w:pPr>
      <w:r>
        <w:rPr>
          <w:b/>
          <w:w w:val="105"/>
          <w:sz w:val="23"/>
        </w:rPr>
        <w:t>Frequency: </w:t>
      </w:r>
      <w:r>
        <w:rPr>
          <w:w w:val="105"/>
          <w:sz w:val="23"/>
        </w:rPr>
        <w:t>Think of flipped classroom posting as cars on the freeway and your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audience as walking on the side of the freeway watching the cars goes by. You have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enough cars on the road so your cars are seen. Flipped classroom users don‟t stand there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watching all day long, they login and logoff with tremendous frequency. Your content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duration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posts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need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freeway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day,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every day.</w:t>
      </w:r>
    </w:p>
    <w:p>
      <w:pPr>
        <w:pStyle w:val="ListParagraph"/>
        <w:numPr>
          <w:ilvl w:val="0"/>
          <w:numId w:val="18"/>
        </w:numPr>
        <w:tabs>
          <w:tab w:pos="1422" w:val="left" w:leader="none"/>
        </w:tabs>
        <w:spacing w:line="504" w:lineRule="auto" w:before="0" w:after="0"/>
        <w:ind w:left="701" w:right="1017" w:firstLine="0"/>
        <w:jc w:val="both"/>
        <w:rPr>
          <w:sz w:val="23"/>
        </w:rPr>
      </w:pPr>
      <w:r>
        <w:rPr>
          <w:b/>
          <w:w w:val="105"/>
          <w:sz w:val="23"/>
        </w:rPr>
        <w:t>Timing: </w:t>
      </w:r>
      <w:r>
        <w:rPr>
          <w:w w:val="105"/>
          <w:sz w:val="23"/>
        </w:rPr>
        <w:t>Do you know what time of the day your audience is most active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 classroom? You should not only know this, but you should be posting more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frequently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during those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time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periods.</w:t>
      </w:r>
    </w:p>
    <w:p>
      <w:pPr>
        <w:pStyle w:val="ListParagraph"/>
        <w:numPr>
          <w:ilvl w:val="0"/>
          <w:numId w:val="18"/>
        </w:numPr>
        <w:tabs>
          <w:tab w:pos="1422" w:val="left" w:leader="none"/>
        </w:tabs>
        <w:spacing w:line="504" w:lineRule="auto" w:before="0" w:after="0"/>
        <w:ind w:left="701" w:right="1027" w:firstLine="0"/>
        <w:jc w:val="both"/>
        <w:rPr>
          <w:sz w:val="23"/>
        </w:rPr>
      </w:pPr>
      <w:r>
        <w:rPr>
          <w:b/>
          <w:w w:val="105"/>
          <w:sz w:val="23"/>
        </w:rPr>
        <w:t>Content Mix: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sure that 80% of the post you are making on the 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 is curated content that is yours or about you. 20% of what you share should be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content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posts.</w:t>
      </w:r>
    </w:p>
    <w:p>
      <w:pPr>
        <w:pStyle w:val="Heading1"/>
        <w:spacing w:line="262" w:lineRule="exact"/>
      </w:pPr>
      <w:r>
        <w:rPr/>
        <w:t>Features</w:t>
      </w:r>
      <w:r>
        <w:rPr>
          <w:spacing w:val="28"/>
        </w:rPr>
        <w:t> </w:t>
      </w:r>
      <w:r>
        <w:rPr/>
        <w:t>of</w:t>
      </w:r>
      <w:r>
        <w:rPr>
          <w:spacing w:val="40"/>
        </w:rPr>
        <w:t> </w:t>
      </w:r>
      <w:r>
        <w:rPr/>
        <w:t>Flipped</w:t>
      </w:r>
      <w:r>
        <w:rPr>
          <w:spacing w:val="25"/>
        </w:rPr>
        <w:t> </w:t>
      </w:r>
      <w:r>
        <w:rPr/>
        <w:t>Classroom</w:t>
      </w:r>
      <w:r>
        <w:rPr>
          <w:spacing w:val="22"/>
        </w:rPr>
        <w:t> </w:t>
      </w:r>
      <w:r>
        <w:rPr/>
        <w:t>Instructional</w:t>
      </w:r>
      <w:r>
        <w:rPr>
          <w:spacing w:val="36"/>
        </w:rPr>
        <w:t> </w:t>
      </w:r>
      <w:r>
        <w:rPr/>
        <w:t>Model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before="1"/>
        <w:ind w:left="701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four</w:t>
      </w:r>
      <w:r>
        <w:rPr>
          <w:spacing w:val="-1"/>
          <w:w w:val="105"/>
        </w:rPr>
        <w:t> </w:t>
      </w:r>
      <w:r>
        <w:rPr>
          <w:w w:val="105"/>
        </w:rPr>
        <w:t>features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-5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identified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5"/>
          <w:w w:val="105"/>
        </w:rPr>
        <w:t> </w:t>
      </w:r>
      <w:r>
        <w:rPr>
          <w:w w:val="105"/>
        </w:rPr>
        <w:t>Brame</w:t>
      </w:r>
      <w:r>
        <w:rPr>
          <w:spacing w:val="-13"/>
          <w:w w:val="105"/>
        </w:rPr>
        <w:t> </w:t>
      </w:r>
      <w:r>
        <w:rPr>
          <w:w w:val="105"/>
        </w:rPr>
        <w:t>(2013)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9"/>
        </w:numPr>
        <w:tabs>
          <w:tab w:pos="1422" w:val="left" w:leader="none"/>
        </w:tabs>
        <w:spacing w:line="499" w:lineRule="auto" w:before="0" w:after="0"/>
        <w:ind w:left="701" w:right="1025" w:firstLine="0"/>
        <w:jc w:val="both"/>
        <w:rPr>
          <w:sz w:val="23"/>
        </w:rPr>
      </w:pPr>
      <w:r>
        <w:rPr>
          <w:b/>
          <w:w w:val="105"/>
          <w:sz w:val="23"/>
        </w:rPr>
        <w:t>Flexible environment: </w:t>
      </w:r>
      <w:r>
        <w:rPr>
          <w:w w:val="105"/>
          <w:sz w:val="23"/>
        </w:rPr>
        <w:t>Flipped classrooms allow for a variety of learning modes,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educators often physically rearrange their learning space to accommodate the lesson 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unit which might involve group work, independent study, research, performance,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evaluation. Educators build appropriate assessments systems that objectively measure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understanding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way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meaningful for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teacher.</w:t>
      </w:r>
    </w:p>
    <w:p>
      <w:pPr>
        <w:pStyle w:val="ListParagraph"/>
        <w:numPr>
          <w:ilvl w:val="0"/>
          <w:numId w:val="19"/>
        </w:numPr>
        <w:tabs>
          <w:tab w:pos="1422" w:val="left" w:leader="none"/>
        </w:tabs>
        <w:spacing w:line="504" w:lineRule="auto" w:before="9" w:after="0"/>
        <w:ind w:left="701" w:right="1030" w:firstLine="0"/>
        <w:jc w:val="both"/>
        <w:rPr>
          <w:sz w:val="23"/>
        </w:rPr>
      </w:pPr>
      <w:r>
        <w:rPr>
          <w:b/>
          <w:w w:val="105"/>
          <w:sz w:val="23"/>
        </w:rPr>
        <w:t>Shift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in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learning culture: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traditional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teacher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cantered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model,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teacher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main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source 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information,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the teacher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„sage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stage (King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1993),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i.e.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the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sole content expert who provides the information to the students, generally via direct</w:t>
      </w:r>
      <w:r>
        <w:rPr>
          <w:spacing w:val="1"/>
          <w:w w:val="105"/>
        </w:rPr>
        <w:t> </w:t>
      </w:r>
      <w:r>
        <w:rPr>
          <w:w w:val="105"/>
        </w:rPr>
        <w:t>instruction lecture. In the flipped learning model, there is a deliberate shift from a teacher</w:t>
      </w:r>
      <w:r>
        <w:rPr>
          <w:spacing w:val="-59"/>
          <w:w w:val="105"/>
        </w:rPr>
        <w:t> </w:t>
      </w:r>
      <w:r>
        <w:rPr>
          <w:w w:val="105"/>
        </w:rPr>
        <w:t>centred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centred</w:t>
      </w:r>
      <w:r>
        <w:rPr>
          <w:spacing w:val="1"/>
          <w:w w:val="105"/>
        </w:rPr>
        <w:t> </w:t>
      </w:r>
      <w:r>
        <w:rPr>
          <w:w w:val="105"/>
        </w:rPr>
        <w:t>approach,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in-class</w:t>
      </w:r>
      <w:r>
        <w:rPr>
          <w:spacing w:val="1"/>
          <w:w w:val="105"/>
        </w:rPr>
        <w:t> </w:t>
      </w:r>
      <w:r>
        <w:rPr>
          <w:w w:val="105"/>
        </w:rPr>
        <w:t>time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meant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exploring</w:t>
      </w:r>
      <w:r>
        <w:rPr>
          <w:spacing w:val="-9"/>
          <w:w w:val="105"/>
        </w:rPr>
        <w:t> </w:t>
      </w:r>
      <w:r>
        <w:rPr>
          <w:w w:val="105"/>
        </w:rPr>
        <w:t>topics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greater</w:t>
      </w:r>
      <w:r>
        <w:rPr>
          <w:spacing w:val="2"/>
          <w:w w:val="105"/>
        </w:rPr>
        <w:t> </w:t>
      </w:r>
      <w:r>
        <w:rPr>
          <w:w w:val="105"/>
        </w:rPr>
        <w:t>depth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creating</w:t>
      </w:r>
      <w:r>
        <w:rPr>
          <w:spacing w:val="5"/>
          <w:w w:val="105"/>
        </w:rPr>
        <w:t> </w:t>
      </w:r>
      <w:r>
        <w:rPr>
          <w:w w:val="105"/>
        </w:rPr>
        <w:t>richer</w:t>
      </w:r>
      <w:r>
        <w:rPr>
          <w:spacing w:val="2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opportunities.</w:t>
      </w:r>
    </w:p>
    <w:p>
      <w:pPr>
        <w:pStyle w:val="ListParagraph"/>
        <w:numPr>
          <w:ilvl w:val="0"/>
          <w:numId w:val="19"/>
        </w:numPr>
        <w:tabs>
          <w:tab w:pos="1422" w:val="left" w:leader="none"/>
        </w:tabs>
        <w:spacing w:line="499" w:lineRule="auto" w:before="0" w:after="0"/>
        <w:ind w:left="701" w:right="1020" w:firstLine="0"/>
        <w:jc w:val="both"/>
        <w:rPr>
          <w:sz w:val="23"/>
        </w:rPr>
      </w:pPr>
      <w:r>
        <w:rPr>
          <w:b/>
          <w:w w:val="105"/>
          <w:sz w:val="23"/>
        </w:rPr>
        <w:t>Intentional content</w:t>
      </w:r>
      <w:r>
        <w:rPr>
          <w:w w:val="105"/>
          <w:sz w:val="23"/>
        </w:rPr>
        <w:t>: Flipped educators evaluate what content they need to teach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directly, since lectures are an effective tool for teaching particular skills and concepts,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what materials students should be allowed to explore first on their own outside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group learning space. They continually think about how they can use flipped learning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model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help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gain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conceptual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understanding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procedural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fluency.</w:t>
      </w:r>
    </w:p>
    <w:p>
      <w:pPr>
        <w:pStyle w:val="ListParagraph"/>
        <w:numPr>
          <w:ilvl w:val="0"/>
          <w:numId w:val="19"/>
        </w:numPr>
        <w:tabs>
          <w:tab w:pos="1422" w:val="left" w:leader="none"/>
        </w:tabs>
        <w:spacing w:line="501" w:lineRule="auto" w:before="8" w:after="0"/>
        <w:ind w:left="701" w:right="1022" w:firstLine="0"/>
        <w:jc w:val="both"/>
        <w:rPr>
          <w:sz w:val="23"/>
        </w:rPr>
      </w:pPr>
      <w:r>
        <w:rPr>
          <w:b/>
          <w:w w:val="105"/>
          <w:sz w:val="23"/>
        </w:rPr>
        <w:t>Professional educators</w:t>
      </w:r>
      <w:r>
        <w:rPr>
          <w:w w:val="105"/>
          <w:sz w:val="23"/>
        </w:rPr>
        <w:t>: Some critics of flipped learning have suggested that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 videos employed in the model will eventually replace educators. That is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misguided statement. In the flipped learning model, skilled, professional educators 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more important than ever and often more demanding, than in traditional one. They must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determine when and how to shift direct instruction from the group to the individual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 space and how to maximize the face-to-face time between teachers and students.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Gojak (2012) noted that the right question for educators to ask themselves is not whether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to adopt the flipped learning model, but instead, how they can utilize the affordances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model to help students‟ gain conceptual understanding as well as procedural fluency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when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needed.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A common practice of teachers utilizing a flipped classroom is videos of the</w:t>
      </w:r>
      <w:r>
        <w:rPr>
          <w:spacing w:val="1"/>
          <w:w w:val="105"/>
        </w:rPr>
        <w:t> </w:t>
      </w:r>
      <w:r>
        <w:rPr>
          <w:w w:val="105"/>
        </w:rPr>
        <w:t>lectures.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videos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used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various ways.</w:t>
      </w:r>
      <w:r>
        <w:rPr>
          <w:spacing w:val="-2"/>
          <w:w w:val="105"/>
        </w:rPr>
        <w:t> </w:t>
      </w:r>
      <w:r>
        <w:rPr>
          <w:w w:val="105"/>
        </w:rPr>
        <w:t>Teachers found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 short</w:t>
      </w:r>
      <w:r>
        <w:rPr>
          <w:spacing w:val="-3"/>
          <w:w w:val="105"/>
        </w:rPr>
        <w:t> </w:t>
      </w:r>
      <w:r>
        <w:rPr>
          <w:w w:val="105"/>
        </w:rPr>
        <w:t>10-15</w:t>
      </w:r>
      <w:r>
        <w:rPr>
          <w:spacing w:val="-58"/>
          <w:w w:val="105"/>
        </w:rPr>
        <w:t> </w:t>
      </w:r>
      <w:r>
        <w:rPr>
          <w:w w:val="105"/>
        </w:rPr>
        <w:t>minute videos is the best way to incorporate the videos. Resources have surfaced on the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content</w:t>
      </w:r>
      <w:r>
        <w:rPr>
          <w:spacing w:val="32"/>
          <w:w w:val="105"/>
        </w:rPr>
        <w:t> </w:t>
      </w:r>
      <w:r>
        <w:rPr>
          <w:w w:val="105"/>
        </w:rPr>
        <w:t>information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41"/>
          <w:w w:val="105"/>
        </w:rPr>
        <w:t> </w:t>
      </w:r>
      <w:r>
        <w:rPr>
          <w:w w:val="105"/>
        </w:rPr>
        <w:t>wide</w:t>
      </w:r>
      <w:r>
        <w:rPr>
          <w:spacing w:val="28"/>
          <w:w w:val="105"/>
        </w:rPr>
        <w:t> </w:t>
      </w:r>
      <w:r>
        <w:rPr>
          <w:w w:val="105"/>
        </w:rPr>
        <w:t>range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subject</w:t>
      </w:r>
      <w:r>
        <w:rPr>
          <w:spacing w:val="38"/>
          <w:w w:val="105"/>
        </w:rPr>
        <w:t> </w:t>
      </w:r>
      <w:r>
        <w:rPr>
          <w:w w:val="105"/>
        </w:rPr>
        <w:t>matter.</w:t>
      </w:r>
      <w:r>
        <w:rPr>
          <w:spacing w:val="31"/>
          <w:w w:val="105"/>
        </w:rPr>
        <w:t> </w:t>
      </w:r>
      <w:r>
        <w:rPr>
          <w:w w:val="105"/>
        </w:rPr>
        <w:t>Some</w:t>
      </w:r>
      <w:r>
        <w:rPr>
          <w:spacing w:val="28"/>
          <w:w w:val="105"/>
        </w:rPr>
        <w:t> </w:t>
      </w:r>
      <w:r>
        <w:rPr>
          <w:w w:val="105"/>
        </w:rPr>
        <w:t>websites</w:t>
      </w:r>
      <w:r>
        <w:rPr>
          <w:spacing w:val="27"/>
          <w:w w:val="105"/>
        </w:rPr>
        <w:t> </w:t>
      </w:r>
      <w:r>
        <w:rPr>
          <w:w w:val="105"/>
        </w:rPr>
        <w:t>provide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6"/>
        <w:jc w:val="both"/>
      </w:pPr>
      <w:r>
        <w:rPr>
          <w:w w:val="105"/>
        </w:rPr>
        <w:t>premade videos, tutorials, and interfaces on the subject matter. The most successful</w:t>
      </w:r>
      <w:r>
        <w:rPr>
          <w:spacing w:val="1"/>
          <w:w w:val="105"/>
        </w:rPr>
        <w:t> </w:t>
      </w:r>
      <w:r>
        <w:rPr>
          <w:w w:val="105"/>
        </w:rPr>
        <w:t>flipped classrooms report that they utilize videos of the content that they have gotten</w:t>
      </w:r>
      <w:r>
        <w:rPr>
          <w:spacing w:val="1"/>
          <w:w w:val="105"/>
        </w:rPr>
        <w:t> </w:t>
      </w:r>
      <w:r>
        <w:rPr>
          <w:w w:val="105"/>
        </w:rPr>
        <w:t>from a variety of places.</w:t>
      </w:r>
      <w:r>
        <w:rPr>
          <w:spacing w:val="1"/>
          <w:w w:val="105"/>
        </w:rPr>
        <w:t> </w:t>
      </w:r>
      <w:r>
        <w:rPr>
          <w:w w:val="105"/>
        </w:rPr>
        <w:t>By obtaining videos from other sources the students indicate</w:t>
      </w:r>
      <w:r>
        <w:rPr>
          <w:spacing w:val="1"/>
          <w:w w:val="105"/>
        </w:rPr>
        <w:t> </w:t>
      </w:r>
      <w:r>
        <w:rPr>
          <w:w w:val="105"/>
        </w:rPr>
        <w:t>they are more engaged and found the information refreshing. Videos from the same</w:t>
      </w:r>
      <w:r>
        <w:rPr>
          <w:spacing w:val="1"/>
          <w:w w:val="105"/>
        </w:rPr>
        <w:t> </w:t>
      </w:r>
      <w:r>
        <w:rPr>
          <w:w w:val="105"/>
        </w:rPr>
        <w:t>person can become mundane and boring (Franciszkowicz, 2008). Taking boring lectures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recording</w:t>
      </w:r>
      <w:r>
        <w:rPr>
          <w:spacing w:val="-3"/>
          <w:w w:val="105"/>
        </w:rPr>
        <w:t> </w:t>
      </w:r>
      <w:r>
        <w:rPr>
          <w:w w:val="105"/>
        </w:rPr>
        <w:t>them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making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watch</w:t>
      </w:r>
      <w:r>
        <w:rPr>
          <w:spacing w:val="-5"/>
          <w:w w:val="105"/>
        </w:rPr>
        <w:t> </w:t>
      </w:r>
      <w:r>
        <w:rPr>
          <w:w w:val="105"/>
        </w:rPr>
        <w:t>them on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5"/>
          <w:w w:val="105"/>
        </w:rPr>
        <w:t> </w:t>
      </w:r>
      <w:r>
        <w:rPr>
          <w:w w:val="105"/>
        </w:rPr>
        <w:t>own</w:t>
      </w:r>
      <w:r>
        <w:rPr>
          <w:spacing w:val="-5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4"/>
          <w:w w:val="105"/>
        </w:rPr>
        <w:t> </w:t>
      </w:r>
      <w:r>
        <w:rPr>
          <w:w w:val="105"/>
        </w:rPr>
        <w:t>the purpose</w:t>
      </w:r>
      <w:r>
        <w:rPr>
          <w:spacing w:val="-58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classroom.</w:t>
      </w:r>
      <w:r>
        <w:rPr>
          <w:spacing w:val="1"/>
          <w:w w:val="105"/>
        </w:rPr>
        <w:t> </w:t>
      </w:r>
      <w:r>
        <w:rPr>
          <w:w w:val="105"/>
        </w:rPr>
        <w:t>Voices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power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mundane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boring.</w:t>
      </w:r>
      <w:r>
        <w:rPr>
          <w:spacing w:val="1"/>
          <w:w w:val="105"/>
        </w:rPr>
        <w:t> </w:t>
      </w:r>
      <w:r>
        <w:rPr>
          <w:w w:val="105"/>
        </w:rPr>
        <w:t>Students will disengage and are likely not going to watch them with their full attention.</w:t>
      </w:r>
      <w:r>
        <w:rPr>
          <w:spacing w:val="1"/>
          <w:w w:val="105"/>
        </w:rPr>
        <w:t> </w:t>
      </w:r>
      <w:r>
        <w:rPr>
          <w:w w:val="105"/>
        </w:rPr>
        <w:t>One means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making the</w:t>
      </w:r>
      <w:r>
        <w:rPr>
          <w:spacing w:val="1"/>
          <w:w w:val="105"/>
        </w:rPr>
        <w:t> </w:t>
      </w:r>
      <w:r>
        <w:rPr>
          <w:w w:val="105"/>
        </w:rPr>
        <w:t>videos is the use</w:t>
      </w:r>
      <w:r>
        <w:rPr>
          <w:spacing w:val="1"/>
          <w:w w:val="105"/>
        </w:rPr>
        <w:t> </w:t>
      </w:r>
      <w:r>
        <w:rPr>
          <w:w w:val="105"/>
        </w:rPr>
        <w:t>of simple “one take”</w:t>
      </w:r>
      <w:r>
        <w:rPr>
          <w:spacing w:val="1"/>
          <w:w w:val="105"/>
        </w:rPr>
        <w:t> </w:t>
      </w:r>
      <w:r>
        <w:rPr>
          <w:w w:val="105"/>
        </w:rPr>
        <w:t>videos (Brunsell</w:t>
      </w:r>
      <w:r>
        <w:rPr>
          <w:spacing w:val="1"/>
          <w:w w:val="105"/>
        </w:rPr>
        <w:t> </w:t>
      </w:r>
      <w:r>
        <w:rPr>
          <w:w w:val="105"/>
        </w:rPr>
        <w:t>&amp;Horejsi, 2011). To create these videos, there is need for an inexpensive digital camera,</w:t>
      </w:r>
      <w:r>
        <w:rPr>
          <w:spacing w:val="1"/>
          <w:w w:val="105"/>
        </w:rPr>
        <w:t> </w:t>
      </w:r>
      <w:r>
        <w:rPr>
          <w:w w:val="105"/>
        </w:rPr>
        <w:t>tripod,</w:t>
      </w:r>
      <w:r>
        <w:rPr>
          <w:spacing w:val="1"/>
          <w:w w:val="105"/>
        </w:rPr>
        <w:t> </w:t>
      </w:r>
      <w:r>
        <w:rPr>
          <w:w w:val="105"/>
        </w:rPr>
        <w:t>white</w:t>
      </w:r>
      <w:r>
        <w:rPr>
          <w:spacing w:val="-2"/>
          <w:w w:val="105"/>
        </w:rPr>
        <w:t> </w:t>
      </w:r>
      <w:r>
        <w:rPr>
          <w:w w:val="105"/>
        </w:rPr>
        <w:t>panel</w:t>
      </w:r>
      <w:r>
        <w:rPr>
          <w:spacing w:val="1"/>
          <w:w w:val="105"/>
        </w:rPr>
        <w:t> </w:t>
      </w:r>
      <w:r>
        <w:rPr>
          <w:w w:val="105"/>
        </w:rPr>
        <w:t>board,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dry</w:t>
      </w:r>
      <w:r>
        <w:rPr>
          <w:spacing w:val="-1"/>
          <w:w w:val="105"/>
        </w:rPr>
        <w:t> </w:t>
      </w:r>
      <w:r>
        <w:rPr>
          <w:w w:val="105"/>
        </w:rPr>
        <w:t>erase</w:t>
      </w:r>
      <w:r>
        <w:rPr>
          <w:spacing w:val="5"/>
          <w:w w:val="105"/>
        </w:rPr>
        <w:t> </w:t>
      </w:r>
      <w:r>
        <w:rPr>
          <w:w w:val="105"/>
        </w:rPr>
        <w:t>markers.</w:t>
      </w:r>
    </w:p>
    <w:p>
      <w:pPr>
        <w:pStyle w:val="BodyText"/>
        <w:spacing w:line="501" w:lineRule="auto"/>
        <w:ind w:left="701" w:right="1024" w:firstLine="720"/>
        <w:jc w:val="both"/>
      </w:pP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outline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presentation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visual</w:t>
      </w:r>
      <w:r>
        <w:rPr>
          <w:spacing w:val="1"/>
          <w:w w:val="105"/>
        </w:rPr>
        <w:t> </w:t>
      </w:r>
      <w:r>
        <w:rPr>
          <w:w w:val="105"/>
        </w:rPr>
        <w:t>media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series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small</w:t>
      </w:r>
      <w:r>
        <w:rPr>
          <w:spacing w:val="1"/>
          <w:w w:val="105"/>
        </w:rPr>
        <w:t> </w:t>
      </w:r>
      <w:r>
        <w:rPr>
          <w:w w:val="105"/>
        </w:rPr>
        <w:t>whiteboards.</w:t>
      </w:r>
      <w:r>
        <w:rPr>
          <w:spacing w:val="1"/>
          <w:w w:val="105"/>
        </w:rPr>
        <w:t> </w:t>
      </w:r>
      <w:r>
        <w:rPr>
          <w:w w:val="105"/>
        </w:rPr>
        <w:t>Then,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simply</w:t>
      </w:r>
      <w:r>
        <w:rPr>
          <w:spacing w:val="1"/>
          <w:w w:val="105"/>
        </w:rPr>
        <w:t> </w:t>
      </w:r>
      <w:r>
        <w:rPr>
          <w:w w:val="105"/>
        </w:rPr>
        <w:t>record</w:t>
      </w:r>
      <w:r>
        <w:rPr>
          <w:spacing w:val="1"/>
          <w:w w:val="105"/>
        </w:rPr>
        <w:t> </w:t>
      </w:r>
      <w:r>
        <w:rPr>
          <w:w w:val="105"/>
        </w:rPr>
        <w:t>themselves</w:t>
      </w:r>
      <w:r>
        <w:rPr>
          <w:spacing w:val="1"/>
          <w:w w:val="105"/>
        </w:rPr>
        <w:t> </w:t>
      </w:r>
      <w:r>
        <w:rPr>
          <w:w w:val="105"/>
        </w:rPr>
        <w:t>talking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series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whiteboards. The benefit of this approach is that videos can be created quickly; and by</w:t>
      </w:r>
      <w:r>
        <w:rPr>
          <w:spacing w:val="1"/>
          <w:w w:val="105"/>
        </w:rPr>
        <w:t> </w:t>
      </w:r>
      <w:r>
        <w:rPr>
          <w:w w:val="105"/>
        </w:rPr>
        <w:t>having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teacher on</w:t>
      </w:r>
      <w:r>
        <w:rPr>
          <w:spacing w:val="-4"/>
          <w:w w:val="105"/>
        </w:rPr>
        <w:t> </w:t>
      </w:r>
      <w:r>
        <w:rPr>
          <w:w w:val="105"/>
        </w:rPr>
        <w:t>camera,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connect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both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content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their teacher.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Budget constraints do not have to prevent a teacher from utilizing the flipped</w:t>
      </w:r>
      <w:r>
        <w:rPr>
          <w:spacing w:val="1"/>
          <w:w w:val="105"/>
        </w:rPr>
        <w:t> </w:t>
      </w:r>
      <w:r>
        <w:rPr>
          <w:w w:val="105"/>
        </w:rPr>
        <w:t>classroom.</w:t>
      </w:r>
      <w:r>
        <w:rPr>
          <w:spacing w:val="1"/>
          <w:w w:val="105"/>
        </w:rPr>
        <w:t> </w:t>
      </w:r>
      <w:r>
        <w:rPr>
          <w:w w:val="105"/>
        </w:rPr>
        <w:t>The first</w:t>
      </w:r>
      <w:r>
        <w:rPr>
          <w:spacing w:val="1"/>
          <w:w w:val="105"/>
        </w:rPr>
        <w:t> </w:t>
      </w:r>
      <w:r>
        <w:rPr>
          <w:w w:val="105"/>
        </w:rPr>
        <w:t>consideration that</w:t>
      </w:r>
      <w:r>
        <w:rPr>
          <w:spacing w:val="1"/>
          <w:w w:val="105"/>
        </w:rPr>
        <w:t> </w:t>
      </w:r>
      <w:r>
        <w:rPr>
          <w:w w:val="105"/>
        </w:rPr>
        <w:t>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made</w:t>
      </w:r>
      <w:r>
        <w:rPr>
          <w:spacing w:val="1"/>
          <w:w w:val="105"/>
        </w:rPr>
        <w:t> </w:t>
      </w:r>
      <w:r>
        <w:rPr>
          <w:w w:val="105"/>
        </w:rPr>
        <w:t>when incorporating a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is what technology is available to not only the teacher but the students as well.</w:t>
      </w:r>
      <w:r>
        <w:rPr>
          <w:spacing w:val="-58"/>
          <w:w w:val="105"/>
        </w:rPr>
        <w:t> </w:t>
      </w:r>
      <w:r>
        <w:rPr>
          <w:w w:val="105"/>
        </w:rPr>
        <w:t>If a</w:t>
      </w:r>
      <w:r>
        <w:rPr>
          <w:spacing w:val="1"/>
          <w:w w:val="105"/>
        </w:rPr>
        <w:t> </w:t>
      </w:r>
      <w:r>
        <w:rPr>
          <w:w w:val="105"/>
        </w:rPr>
        <w:t>teacher requires students to use the internet or view videos for homework, the</w:t>
      </w:r>
      <w:r>
        <w:rPr>
          <w:spacing w:val="1"/>
          <w:w w:val="105"/>
        </w:rPr>
        <w:t> </w:t>
      </w:r>
      <w:r>
        <w:rPr>
          <w:w w:val="105"/>
        </w:rPr>
        <w:t>students need to have access to this technology. Some teachers are shocked to discover</w:t>
      </w:r>
      <w:r>
        <w:rPr>
          <w:spacing w:val="1"/>
          <w:w w:val="105"/>
        </w:rPr>
        <w:t> </w:t>
      </w:r>
      <w:r>
        <w:rPr>
          <w:w w:val="105"/>
        </w:rPr>
        <w:t>how many of their students still do not even have a computer at home let alone access to</w:t>
      </w:r>
      <w:r>
        <w:rPr>
          <w:spacing w:val="1"/>
          <w:w w:val="105"/>
        </w:rPr>
        <w:t> </w:t>
      </w:r>
      <w:r>
        <w:rPr>
          <w:w w:val="105"/>
        </w:rPr>
        <w:t>the internet. Some teachers‟ work address this by creating a means to provide access to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while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2"/>
          <w:w w:val="105"/>
        </w:rPr>
        <w:t> </w:t>
      </w:r>
      <w:r>
        <w:rPr>
          <w:w w:val="105"/>
        </w:rPr>
        <w:t>teachers</w:t>
      </w:r>
      <w:r>
        <w:rPr>
          <w:spacing w:val="4"/>
          <w:w w:val="105"/>
        </w:rPr>
        <w:t> </w:t>
      </w:r>
      <w:r>
        <w:rPr>
          <w:w w:val="105"/>
        </w:rPr>
        <w:t>change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2"/>
          <w:w w:val="105"/>
        </w:rPr>
        <w:t> </w:t>
      </w:r>
      <w:r>
        <w:rPr>
          <w:w w:val="105"/>
        </w:rPr>
        <w:t>medium</w:t>
      </w:r>
      <w:r>
        <w:rPr>
          <w:spacing w:val="-2"/>
          <w:w w:val="105"/>
        </w:rPr>
        <w:t> </w:t>
      </w:r>
      <w:r>
        <w:rPr>
          <w:w w:val="105"/>
        </w:rPr>
        <w:t>away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computer</w:t>
      </w:r>
      <w:r>
        <w:rPr>
          <w:spacing w:val="15"/>
          <w:w w:val="105"/>
        </w:rPr>
        <w:t> </w:t>
      </w:r>
      <w:r>
        <w:rPr>
          <w:w w:val="105"/>
        </w:rPr>
        <w:t>(Chen,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2016). Whether it is watch videos or complete a reading, the teacher cannot just require</w:t>
      </w:r>
      <w:r>
        <w:rPr>
          <w:spacing w:val="1"/>
          <w:w w:val="105"/>
        </w:rPr>
        <w:t> </w:t>
      </w:r>
      <w:r>
        <w:rPr>
          <w:w w:val="105"/>
        </w:rPr>
        <w:t>the task to be completed. The student needs to be engaged in the process to assure its</w:t>
      </w:r>
      <w:r>
        <w:rPr>
          <w:spacing w:val="1"/>
          <w:w w:val="105"/>
        </w:rPr>
        <w:t> </w:t>
      </w:r>
      <w:r>
        <w:rPr>
          <w:w w:val="105"/>
        </w:rPr>
        <w:t>completion and the students acquiring the knowledge presented. This can be done in</w:t>
      </w:r>
      <w:r>
        <w:rPr>
          <w:spacing w:val="1"/>
          <w:w w:val="105"/>
        </w:rPr>
        <w:t> </w:t>
      </w:r>
      <w:r>
        <w:rPr>
          <w:w w:val="105"/>
        </w:rPr>
        <w:t>many ways. Teachers are even getting creative with this aspect of the flipped classroom.</w:t>
      </w:r>
      <w:r>
        <w:rPr>
          <w:spacing w:val="1"/>
          <w:w w:val="105"/>
        </w:rPr>
        <w:t> </w:t>
      </w:r>
      <w:r>
        <w:rPr>
          <w:w w:val="105"/>
        </w:rPr>
        <w:t>It can be as simple as having the students complete a worksheet or answer questions as</w:t>
      </w:r>
      <w:r>
        <w:rPr>
          <w:spacing w:val="1"/>
          <w:w w:val="105"/>
        </w:rPr>
        <w:t> </w:t>
      </w:r>
      <w:r>
        <w:rPr>
          <w:w w:val="105"/>
        </w:rPr>
        <w:t>they read or watch the video. Having the students write questions about what further</w:t>
      </w:r>
      <w:r>
        <w:rPr>
          <w:spacing w:val="1"/>
          <w:w w:val="105"/>
        </w:rPr>
        <w:t> </w:t>
      </w:r>
      <w:r>
        <w:rPr>
          <w:w w:val="105"/>
        </w:rPr>
        <w:t>information they need is helpful in moving to the in class portion of the lesson. Having</w:t>
      </w:r>
      <w:r>
        <w:rPr>
          <w:spacing w:val="1"/>
          <w:w w:val="105"/>
        </w:rPr>
        <w:t> </w:t>
      </w:r>
      <w:r>
        <w:rPr>
          <w:w w:val="105"/>
        </w:rPr>
        <w:t>the students identify and define words they were not familiar with is also helpful (Diris,</w:t>
      </w:r>
      <w:r>
        <w:rPr>
          <w:spacing w:val="1"/>
          <w:w w:val="105"/>
        </w:rPr>
        <w:t> </w:t>
      </w:r>
      <w:r>
        <w:rPr>
          <w:w w:val="105"/>
        </w:rPr>
        <w:t>2017).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The flipped classroom should not just be a band wagon that all teachers jump on</w:t>
      </w:r>
      <w:r>
        <w:rPr>
          <w:spacing w:val="1"/>
          <w:w w:val="105"/>
        </w:rPr>
        <w:t> </w:t>
      </w:r>
      <w:r>
        <w:rPr>
          <w:w w:val="105"/>
        </w:rPr>
        <w:t>to use in their classrooms. It is vital that teachers approach the flipped classroom with</w:t>
      </w:r>
      <w:r>
        <w:rPr>
          <w:spacing w:val="1"/>
          <w:w w:val="105"/>
        </w:rPr>
        <w:t> </w:t>
      </w:r>
      <w:r>
        <w:rPr>
          <w:w w:val="105"/>
        </w:rPr>
        <w:t>care and knowledge. Neilsen (2012) identified the following five reasons to implement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flipped</w:t>
      </w:r>
      <w:r>
        <w:rPr>
          <w:spacing w:val="-4"/>
          <w:w w:val="105"/>
        </w:rPr>
        <w:t> </w:t>
      </w: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caution:</w:t>
      </w:r>
      <w:r>
        <w:rPr>
          <w:spacing w:val="-2"/>
          <w:w w:val="105"/>
        </w:rPr>
        <w:t> </w:t>
      </w:r>
      <w:r>
        <w:rPr>
          <w:w w:val="105"/>
        </w:rPr>
        <w:t>many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our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don‟t</w:t>
      </w:r>
      <w:r>
        <w:rPr>
          <w:spacing w:val="-2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access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technology</w:t>
      </w:r>
      <w:r>
        <w:rPr>
          <w:spacing w:val="-58"/>
          <w:w w:val="105"/>
        </w:rPr>
        <w:t> </w:t>
      </w:r>
      <w:r>
        <w:rPr>
          <w:w w:val="105"/>
        </w:rPr>
        <w:t>at home, flipped homework is still homework and there are a growing number of parents</w:t>
      </w:r>
      <w:r>
        <w:rPr>
          <w:spacing w:val="1"/>
          <w:w w:val="105"/>
        </w:rPr>
        <w:t> </w:t>
      </w:r>
      <w:r>
        <w:rPr>
          <w:w w:val="105"/>
        </w:rPr>
        <w:t>and educators who believe mandatory homework needlessly robs children of their after-</w:t>
      </w:r>
      <w:r>
        <w:rPr>
          <w:spacing w:val="1"/>
          <w:w w:val="105"/>
        </w:rPr>
        <w:t> </w:t>
      </w:r>
      <w:r>
        <w:rPr>
          <w:w w:val="105"/>
        </w:rPr>
        <w:t>school time, flipping instruction might end up just providing more time to do the same</w:t>
      </w:r>
      <w:r>
        <w:rPr>
          <w:spacing w:val="1"/>
          <w:w w:val="105"/>
        </w:rPr>
        <w:t> </w:t>
      </w:r>
      <w:r>
        <w:rPr>
          <w:w w:val="105"/>
        </w:rPr>
        <w:t>type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memorization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regurgitation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just</w:t>
      </w:r>
      <w:r>
        <w:rPr>
          <w:spacing w:val="1"/>
          <w:w w:val="105"/>
        </w:rPr>
        <w:t> </w:t>
      </w:r>
      <w:r>
        <w:rPr>
          <w:w w:val="105"/>
        </w:rPr>
        <w:t>doesnot</w:t>
      </w:r>
      <w:r>
        <w:rPr>
          <w:spacing w:val="1"/>
          <w:w w:val="105"/>
        </w:rPr>
        <w:t> </w:t>
      </w:r>
      <w:r>
        <w:rPr>
          <w:w w:val="105"/>
        </w:rPr>
        <w:t>work,</w:t>
      </w:r>
      <w:r>
        <w:rPr>
          <w:spacing w:val="1"/>
          <w:w w:val="105"/>
        </w:rPr>
        <w:t> </w:t>
      </w:r>
      <w:r>
        <w:rPr>
          <w:w w:val="105"/>
        </w:rPr>
        <w:t>if</w:t>
      </w:r>
      <w:r>
        <w:rPr>
          <w:spacing w:val="1"/>
          <w:w w:val="105"/>
        </w:rPr>
        <w:t> </w:t>
      </w:r>
      <w:r>
        <w:rPr>
          <w:w w:val="105"/>
        </w:rPr>
        <w:t>we</w:t>
      </w:r>
      <w:r>
        <w:rPr>
          <w:spacing w:val="1"/>
          <w:w w:val="105"/>
        </w:rPr>
        <w:t> </w:t>
      </w:r>
      <w:r>
        <w:rPr>
          <w:w w:val="105"/>
        </w:rPr>
        <w:t>really</w:t>
      </w:r>
      <w:r>
        <w:rPr>
          <w:spacing w:val="1"/>
          <w:w w:val="105"/>
        </w:rPr>
        <w:t> </w:t>
      </w:r>
      <w:r>
        <w:rPr>
          <w:w w:val="105"/>
        </w:rPr>
        <w:t>want</w:t>
      </w:r>
      <w:r>
        <w:rPr>
          <w:spacing w:val="1"/>
          <w:w w:val="105"/>
        </w:rPr>
        <w:t> </w:t>
      </w:r>
      <w:r>
        <w:rPr>
          <w:w w:val="105"/>
        </w:rPr>
        <w:t>transformation in education, one thing we must do is stop grouping students by date of</w:t>
      </w:r>
      <w:r>
        <w:rPr>
          <w:spacing w:val="1"/>
          <w:w w:val="105"/>
        </w:rPr>
        <w:t> </w:t>
      </w:r>
      <w:r>
        <w:rPr>
          <w:w w:val="105"/>
        </w:rPr>
        <w:t>manufacture, which the flipped classroom is ideally suited for. True flipping should</w:t>
      </w:r>
      <w:r>
        <w:rPr>
          <w:spacing w:val="1"/>
          <w:w w:val="105"/>
        </w:rPr>
        <w:t> </w:t>
      </w:r>
      <w:r>
        <w:rPr>
          <w:w w:val="105"/>
        </w:rPr>
        <w:t>include a careful redesign of the learning environment, but this is often overlooked,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flipped</w:t>
      </w:r>
      <w:r>
        <w:rPr>
          <w:spacing w:val="5"/>
          <w:w w:val="105"/>
        </w:rPr>
        <w:t> </w:t>
      </w:r>
      <w:r>
        <w:rPr>
          <w:w w:val="105"/>
        </w:rPr>
        <w:t>classroom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built on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traditional model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teaching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before="4"/>
        <w:rPr>
          <w:sz w:val="20"/>
        </w:rPr>
      </w:pPr>
    </w:p>
    <w:p>
      <w:pPr>
        <w:pStyle w:val="Heading1"/>
        <w:numPr>
          <w:ilvl w:val="2"/>
          <w:numId w:val="20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32" w:id="25"/>
      <w:r>
        <w:rPr/>
        <w:t>Concept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Collaborative</w:t>
      </w:r>
      <w:r>
        <w:rPr>
          <w:spacing w:val="33"/>
        </w:rPr>
        <w:t> </w:t>
      </w:r>
      <w:r>
        <w:rPr/>
        <w:t>Learning</w:t>
      </w:r>
      <w:r>
        <w:rPr>
          <w:spacing w:val="45"/>
        </w:rPr>
        <w:t> </w:t>
      </w:r>
      <w:r>
        <w:rPr/>
        <w:t>Strategy</w:t>
      </w:r>
      <w:r>
        <w:rPr>
          <w:spacing w:val="24"/>
        </w:rPr>
        <w:t> </w:t>
      </w:r>
      <w:r>
        <w:rPr/>
        <w:t>Flipped</w:t>
      </w:r>
      <w:r>
        <w:rPr>
          <w:spacing w:val="36"/>
        </w:rPr>
        <w:t> </w:t>
      </w:r>
      <w:bookmarkEnd w:id="25"/>
      <w:r>
        <w:rPr/>
        <w:t>Classroom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 w:firstLine="720"/>
        <w:jc w:val="both"/>
      </w:pPr>
      <w:r>
        <w:rPr>
          <w:w w:val="105"/>
        </w:rPr>
        <w:t>From the literature reviewed in the above sub-headings, it can be concluded that</w:t>
      </w:r>
      <w:r>
        <w:rPr>
          <w:spacing w:val="1"/>
          <w:w w:val="105"/>
        </w:rPr>
        <w:t> </w:t>
      </w:r>
      <w:r>
        <w:rPr>
          <w:w w:val="105"/>
        </w:rPr>
        <w:t>flipped classroom models create an opportunity for students to learn within and outside</w:t>
      </w:r>
      <w:r>
        <w:rPr>
          <w:spacing w:val="1"/>
          <w:w w:val="105"/>
        </w:rPr>
        <w:t> </w:t>
      </w:r>
      <w:r>
        <w:rPr>
          <w:w w:val="105"/>
        </w:rPr>
        <w:t>the classroom. The basic features necessary to cause learning in the aforementioned</w:t>
      </w:r>
      <w:r>
        <w:rPr>
          <w:spacing w:val="1"/>
          <w:w w:val="105"/>
        </w:rPr>
        <w:t> </w:t>
      </w:r>
      <w:r>
        <w:rPr>
          <w:w w:val="105"/>
        </w:rPr>
        <w:t>medium are access to portable technologies,</w:t>
      </w:r>
      <w:r>
        <w:rPr>
          <w:spacing w:val="1"/>
          <w:w w:val="105"/>
        </w:rPr>
        <w:t> </w:t>
      </w:r>
      <w:r>
        <w:rPr>
          <w:w w:val="105"/>
        </w:rPr>
        <w:t>stable internet</w:t>
      </w:r>
      <w:r>
        <w:rPr>
          <w:spacing w:val="1"/>
          <w:w w:val="105"/>
        </w:rPr>
        <w:t> </w:t>
      </w:r>
      <w:r>
        <w:rPr>
          <w:w w:val="105"/>
        </w:rPr>
        <w:t>possibilities,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1"/>
          <w:w w:val="105"/>
        </w:rPr>
        <w:t> </w:t>
      </w:r>
      <w:r>
        <w:rPr>
          <w:w w:val="105"/>
        </w:rPr>
        <w:t>enhanced with multimedia facilities and quality chunks of instructional contents. The</w:t>
      </w:r>
      <w:r>
        <w:rPr>
          <w:spacing w:val="1"/>
          <w:w w:val="105"/>
        </w:rPr>
        <w:t> </w:t>
      </w:r>
      <w:r>
        <w:rPr>
          <w:w w:val="105"/>
        </w:rPr>
        <w:t>additional</w:t>
      </w:r>
      <w:r>
        <w:rPr>
          <w:spacing w:val="1"/>
          <w:w w:val="105"/>
        </w:rPr>
        <w:t> </w:t>
      </w:r>
      <w:r>
        <w:rPr>
          <w:w w:val="105"/>
        </w:rPr>
        <w:t>option for learning within the confine mobility is collaborative means of</w:t>
      </w:r>
      <w:r>
        <w:rPr>
          <w:spacing w:val="1"/>
          <w:w w:val="105"/>
        </w:rPr>
        <w:t> </w:t>
      </w:r>
      <w:r>
        <w:rPr>
          <w:w w:val="105"/>
        </w:rPr>
        <w:t>sharing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discussing</w:t>
      </w:r>
      <w:r>
        <w:rPr>
          <w:spacing w:val="1"/>
          <w:w w:val="105"/>
        </w:rPr>
        <w:t> </w:t>
      </w:r>
      <w:r>
        <w:rPr>
          <w:w w:val="105"/>
        </w:rPr>
        <w:t>ideas.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becomes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(Chatti,</w:t>
      </w:r>
      <w:r>
        <w:rPr>
          <w:spacing w:val="1"/>
          <w:w w:val="105"/>
        </w:rPr>
        <w:t> </w:t>
      </w:r>
      <w:r>
        <w:rPr>
          <w:w w:val="105"/>
        </w:rPr>
        <w:t>Agustiawan,</w:t>
      </w:r>
      <w:r>
        <w:rPr>
          <w:spacing w:val="1"/>
          <w:w w:val="105"/>
        </w:rPr>
        <w:t> </w:t>
      </w:r>
      <w:r>
        <w:rPr>
          <w:w w:val="105"/>
        </w:rPr>
        <w:t>Jarke,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Specht,</w:t>
      </w:r>
      <w:r>
        <w:rPr>
          <w:spacing w:val="1"/>
          <w:w w:val="105"/>
        </w:rPr>
        <w:t> </w:t>
      </w:r>
      <w:r>
        <w:rPr>
          <w:w w:val="105"/>
        </w:rPr>
        <w:t>2012).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classroom,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together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task,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ideas,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experiences, opinions, discuss and negotiate strategies, actions and results (Vasiliou, &amp;</w:t>
      </w:r>
      <w:r>
        <w:rPr>
          <w:spacing w:val="1"/>
          <w:w w:val="105"/>
        </w:rPr>
        <w:t> </w:t>
      </w:r>
      <w:r>
        <w:rPr>
          <w:w w:val="105"/>
        </w:rPr>
        <w:t>Economides,</w:t>
      </w:r>
      <w:r>
        <w:rPr>
          <w:spacing w:val="-5"/>
          <w:w w:val="105"/>
        </w:rPr>
        <w:t> </w:t>
      </w:r>
      <w:r>
        <w:rPr>
          <w:w w:val="105"/>
        </w:rPr>
        <w:t>2007).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w w:val="105"/>
        </w:rPr>
        <w:t>Apart</w:t>
      </w:r>
      <w:r>
        <w:rPr>
          <w:spacing w:val="1"/>
          <w:w w:val="105"/>
        </w:rPr>
        <w:t> </w:t>
      </w:r>
      <w:r>
        <w:rPr>
          <w:w w:val="105"/>
        </w:rPr>
        <w:t>from making</w:t>
      </w:r>
      <w:r>
        <w:rPr>
          <w:spacing w:val="1"/>
          <w:w w:val="105"/>
        </w:rPr>
        <w:t> </w:t>
      </w:r>
      <w:r>
        <w:rPr>
          <w:w w:val="105"/>
        </w:rPr>
        <w:t>first-rate instruction available to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more people than a</w:t>
      </w:r>
      <w:r>
        <w:rPr>
          <w:spacing w:val="1"/>
          <w:w w:val="105"/>
        </w:rPr>
        <w:t> </w:t>
      </w:r>
      <w:r>
        <w:rPr>
          <w:w w:val="105"/>
        </w:rPr>
        <w:t>traditional brick-and-mortar, schools could support these systems which increasingly</w:t>
      </w:r>
      <w:r>
        <w:rPr>
          <w:spacing w:val="1"/>
          <w:w w:val="105"/>
        </w:rPr>
        <w:t> </w:t>
      </w:r>
      <w:r>
        <w:rPr>
          <w:w w:val="105"/>
        </w:rPr>
        <w:t>accommodate video technology devices that help students pose and answer questions,</w:t>
      </w:r>
      <w:r>
        <w:rPr>
          <w:spacing w:val="1"/>
          <w:w w:val="105"/>
        </w:rPr>
        <w:t> </w:t>
      </w:r>
      <w:r>
        <w:rPr>
          <w:w w:val="105"/>
        </w:rPr>
        <w:t>complete collaborative projects, and, more generally, lubricate the social interactions</w:t>
      </w:r>
      <w:r>
        <w:rPr>
          <w:spacing w:val="1"/>
          <w:w w:val="105"/>
        </w:rPr>
        <w:t> </w:t>
      </w:r>
      <w:r>
        <w:rPr>
          <w:w w:val="105"/>
        </w:rPr>
        <w:t>foundational to peer-to-peer education. This interactive programme dramatically changes</w:t>
      </w:r>
      <w:r>
        <w:rPr>
          <w:spacing w:val="-58"/>
          <w:w w:val="105"/>
        </w:rPr>
        <w:t> </w:t>
      </w:r>
      <w:r>
        <w:rPr>
          <w:w w:val="105"/>
        </w:rPr>
        <w:t>the relationship between students and the environment they are studying and encourages</w:t>
      </w:r>
      <w:r>
        <w:rPr>
          <w:spacing w:val="1"/>
          <w:w w:val="105"/>
        </w:rPr>
        <w:t> </w:t>
      </w:r>
      <w:r>
        <w:rPr>
          <w:w w:val="105"/>
        </w:rPr>
        <w:t>high-level</w:t>
      </w:r>
      <w:r>
        <w:rPr>
          <w:spacing w:val="-6"/>
          <w:w w:val="105"/>
        </w:rPr>
        <w:t> </w:t>
      </w:r>
      <w:r>
        <w:rPr>
          <w:w w:val="105"/>
        </w:rPr>
        <w:t>thinking</w:t>
      </w:r>
      <w:r>
        <w:rPr>
          <w:spacing w:val="-1"/>
          <w:w w:val="105"/>
        </w:rPr>
        <w:t> </w:t>
      </w:r>
      <w:r>
        <w:rPr>
          <w:w w:val="105"/>
        </w:rPr>
        <w:t>skills,</w:t>
      </w:r>
      <w:r>
        <w:rPr>
          <w:spacing w:val="-6"/>
          <w:w w:val="105"/>
        </w:rPr>
        <w:t> </w:t>
      </w:r>
      <w:r>
        <w:rPr>
          <w:w w:val="105"/>
        </w:rPr>
        <w:t>primary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collaboration.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-58"/>
          <w:w w:val="105"/>
        </w:rPr>
        <w:t> </w:t>
      </w:r>
      <w:r>
        <w:rPr>
          <w:w w:val="105"/>
        </w:rPr>
        <w:t>in which students work together in small groups toward a common goal. The successful</w:t>
      </w:r>
      <w:r>
        <w:rPr>
          <w:spacing w:val="1"/>
          <w:w w:val="105"/>
        </w:rPr>
        <w:t> </w:t>
      </w:r>
      <w:r>
        <w:rPr>
          <w:w w:val="105"/>
        </w:rPr>
        <w:t>achievement of the common goal is shared by all group members. These actions can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opportunity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assist,</w:t>
      </w:r>
      <w:r>
        <w:rPr>
          <w:spacing w:val="1"/>
          <w:w w:val="105"/>
        </w:rPr>
        <w:t> </w:t>
      </w:r>
      <w:r>
        <w:rPr>
          <w:w w:val="105"/>
        </w:rPr>
        <w:t>explain,</w:t>
      </w:r>
      <w:r>
        <w:rPr>
          <w:spacing w:val="1"/>
          <w:w w:val="105"/>
        </w:rPr>
        <w:t> </w:t>
      </w:r>
      <w:r>
        <w:rPr>
          <w:w w:val="105"/>
        </w:rPr>
        <w:t>teach,</w:t>
      </w:r>
      <w:r>
        <w:rPr>
          <w:spacing w:val="1"/>
          <w:w w:val="105"/>
        </w:rPr>
        <w:t> </w:t>
      </w:r>
      <w:r>
        <w:rPr>
          <w:w w:val="105"/>
        </w:rPr>
        <w:t>understand,</w:t>
      </w:r>
      <w:r>
        <w:rPr>
          <w:spacing w:val="1"/>
          <w:w w:val="105"/>
        </w:rPr>
        <w:t> </w:t>
      </w:r>
      <w:r>
        <w:rPr>
          <w:w w:val="105"/>
        </w:rPr>
        <w:t>review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influence each other. By developing a community of learners, it could also provide the</w:t>
      </w:r>
      <w:r>
        <w:rPr>
          <w:spacing w:val="1"/>
          <w:w w:val="105"/>
        </w:rPr>
        <w:t> </w:t>
      </w:r>
      <w:r>
        <w:rPr>
          <w:w w:val="105"/>
        </w:rPr>
        <w:t>opportunity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combine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special</w:t>
      </w:r>
      <w:r>
        <w:rPr>
          <w:spacing w:val="19"/>
          <w:w w:val="105"/>
        </w:rPr>
        <w:t> </w:t>
      </w:r>
      <w:r>
        <w:rPr>
          <w:w w:val="105"/>
        </w:rPr>
        <w:t>abilities</w:t>
      </w:r>
      <w:r>
        <w:rPr>
          <w:spacing w:val="13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everyone</w:t>
      </w:r>
      <w:r>
        <w:rPr>
          <w:spacing w:val="8"/>
          <w:w w:val="105"/>
        </w:rPr>
        <w:t> </w:t>
      </w:r>
      <w:r>
        <w:rPr>
          <w:w w:val="105"/>
        </w:rPr>
        <w:t>to</w:t>
      </w:r>
      <w:r>
        <w:rPr>
          <w:spacing w:val="9"/>
          <w:w w:val="105"/>
        </w:rPr>
        <w:t> </w:t>
      </w:r>
      <w:r>
        <w:rPr>
          <w:w w:val="105"/>
        </w:rPr>
        <w:t>achieve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14"/>
          <w:w w:val="105"/>
        </w:rPr>
        <w:t> </w:t>
      </w:r>
      <w:r>
        <w:rPr>
          <w:w w:val="105"/>
        </w:rPr>
        <w:t>common</w:t>
      </w:r>
      <w:r>
        <w:rPr>
          <w:spacing w:val="16"/>
          <w:w w:val="105"/>
        </w:rPr>
        <w:t> </w:t>
      </w:r>
      <w:r>
        <w:rPr>
          <w:w w:val="105"/>
        </w:rPr>
        <w:t>goal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a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collaborative</w:t>
      </w:r>
      <w:r>
        <w:rPr>
          <w:spacing w:val="-2"/>
          <w:w w:val="105"/>
        </w:rPr>
        <w:t> </w:t>
      </w:r>
      <w:r>
        <w:rPr>
          <w:w w:val="105"/>
        </w:rPr>
        <w:t>means.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submission</w:t>
      </w:r>
      <w:r>
        <w:rPr>
          <w:spacing w:val="-7"/>
          <w:w w:val="105"/>
        </w:rPr>
        <w:t> </w:t>
      </w:r>
      <w:r>
        <w:rPr>
          <w:w w:val="105"/>
        </w:rPr>
        <w:t>of Vasiliou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Economides</w:t>
      </w:r>
      <w:r>
        <w:rPr>
          <w:spacing w:val="-7"/>
          <w:w w:val="105"/>
        </w:rPr>
        <w:t> </w:t>
      </w:r>
      <w:r>
        <w:rPr>
          <w:w w:val="105"/>
        </w:rPr>
        <w:t>(2007),</w:t>
      </w:r>
      <w:r>
        <w:rPr>
          <w:spacing w:val="-5"/>
          <w:w w:val="105"/>
        </w:rPr>
        <w:t> </w:t>
      </w:r>
      <w:r>
        <w:rPr>
          <w:w w:val="105"/>
        </w:rPr>
        <w:t>collaborative</w:t>
      </w:r>
      <w:r>
        <w:rPr>
          <w:spacing w:val="-58"/>
          <w:w w:val="105"/>
        </w:rPr>
        <w:t> </w:t>
      </w:r>
      <w:r>
        <w:rPr>
          <w:w w:val="105"/>
        </w:rPr>
        <w:t>learning is a student-centered, task-based, activity-based learning approach that provides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advantages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assists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communication,</w:t>
      </w:r>
      <w:r>
        <w:rPr>
          <w:spacing w:val="1"/>
          <w:w w:val="105"/>
        </w:rPr>
        <w:t> </w:t>
      </w:r>
      <w:r>
        <w:rPr>
          <w:w w:val="105"/>
        </w:rPr>
        <w:t>interpersonal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interaction,</w:t>
      </w:r>
      <w:r>
        <w:rPr>
          <w:spacing w:val="1"/>
          <w:w w:val="105"/>
        </w:rPr>
        <w:t> </w:t>
      </w:r>
      <w:r>
        <w:rPr>
          <w:w w:val="105"/>
        </w:rPr>
        <w:t>cooperation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sharing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caring,</w:t>
      </w:r>
      <w:r>
        <w:rPr>
          <w:spacing w:val="1"/>
          <w:w w:val="105"/>
        </w:rPr>
        <w:t> </w:t>
      </w:r>
      <w:r>
        <w:rPr>
          <w:w w:val="105"/>
        </w:rPr>
        <w:t>openness, flexibility, adaptability, knowledge retention, higher-order of critical thinking,</w:t>
      </w:r>
      <w:r>
        <w:rPr>
          <w:spacing w:val="1"/>
          <w:w w:val="105"/>
        </w:rPr>
        <w:t> </w:t>
      </w:r>
      <w:r>
        <w:rPr>
          <w:w w:val="105"/>
        </w:rPr>
        <w:t>creativity,</w:t>
      </w:r>
      <w:r>
        <w:rPr>
          <w:spacing w:val="1"/>
          <w:w w:val="105"/>
        </w:rPr>
        <w:t> </w:t>
      </w:r>
      <w:r>
        <w:rPr>
          <w:w w:val="105"/>
        </w:rPr>
        <w:t>management,</w:t>
      </w:r>
      <w:r>
        <w:rPr>
          <w:spacing w:val="1"/>
          <w:w w:val="105"/>
        </w:rPr>
        <w:t> </w:t>
      </w:r>
      <w:r>
        <w:rPr>
          <w:w w:val="105"/>
        </w:rPr>
        <w:t>participation,</w:t>
      </w:r>
      <w:r>
        <w:rPr>
          <w:spacing w:val="1"/>
          <w:w w:val="105"/>
        </w:rPr>
        <w:t> </w:t>
      </w:r>
      <w:r>
        <w:rPr>
          <w:w w:val="105"/>
        </w:rPr>
        <w:t>commitment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persistency,</w:t>
      </w:r>
      <w:r>
        <w:rPr>
          <w:spacing w:val="1"/>
          <w:w w:val="105"/>
        </w:rPr>
        <w:t> </w:t>
      </w:r>
      <w:r>
        <w:rPr>
          <w:w w:val="105"/>
        </w:rPr>
        <w:t>motivation,</w:t>
      </w:r>
      <w:r>
        <w:rPr>
          <w:spacing w:val="1"/>
          <w:w w:val="105"/>
        </w:rPr>
        <w:t> </w:t>
      </w:r>
      <w:r>
        <w:rPr>
          <w:w w:val="105"/>
        </w:rPr>
        <w:t>confidence and self-efficacy. The students take initiative and responsibility for learning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actively</w:t>
      </w:r>
      <w:r>
        <w:rPr>
          <w:spacing w:val="-1"/>
          <w:w w:val="105"/>
        </w:rPr>
        <w:t> </w:t>
      </w:r>
      <w:r>
        <w:rPr>
          <w:w w:val="105"/>
        </w:rPr>
        <w:t>learn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doing,</w:t>
      </w:r>
      <w:r>
        <w:rPr>
          <w:spacing w:val="2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practice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1"/>
          <w:w w:val="105"/>
        </w:rPr>
        <w:t> </w:t>
      </w:r>
      <w:r>
        <w:rPr>
          <w:w w:val="105"/>
        </w:rPr>
        <w:t>experience.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Collaborative learning occurs when learners stop relying on experts and teachers</w:t>
      </w:r>
      <w:r>
        <w:rPr>
          <w:spacing w:val="1"/>
          <w:w w:val="105"/>
        </w:rPr>
        <w:t> </w:t>
      </w:r>
      <w:r>
        <w:rPr>
          <w:w w:val="105"/>
        </w:rPr>
        <w:t>to transfer their knowledge to themselves but instead engage together in making sense</w:t>
      </w:r>
      <w:r>
        <w:rPr>
          <w:spacing w:val="1"/>
          <w:w w:val="105"/>
        </w:rPr>
        <w:t> </w:t>
      </w:r>
      <w:r>
        <w:rPr>
          <w:w w:val="105"/>
        </w:rPr>
        <w:t>and creating meaning for themselves (Rhea, 2010). It was elucidated that collaboration</w:t>
      </w:r>
      <w:r>
        <w:rPr>
          <w:spacing w:val="1"/>
          <w:w w:val="105"/>
        </w:rPr>
        <w:t> </w:t>
      </w:r>
      <w:r>
        <w:rPr>
          <w:w w:val="105"/>
        </w:rPr>
        <w:t>taps into the power of an inclusive and active group of learners to turn those wheels as</w:t>
      </w:r>
      <w:r>
        <w:rPr>
          <w:spacing w:val="1"/>
          <w:w w:val="105"/>
        </w:rPr>
        <w:t> </w:t>
      </w:r>
      <w:r>
        <w:rPr>
          <w:w w:val="105"/>
        </w:rPr>
        <w:t>fast as the spread or change and increasing complexity now required. Collaborative</w:t>
      </w:r>
      <w:r>
        <w:rPr>
          <w:spacing w:val="1"/>
          <w:w w:val="105"/>
        </w:rPr>
        <w:t> </w:t>
      </w:r>
      <w:r>
        <w:rPr>
          <w:w w:val="105"/>
        </w:rPr>
        <w:t>learning in a classroom can take the form of discussion among the whole class or within</w:t>
      </w:r>
      <w:r>
        <w:rPr>
          <w:spacing w:val="1"/>
          <w:w w:val="105"/>
        </w:rPr>
        <w:t> </w:t>
      </w:r>
      <w:r>
        <w:rPr>
          <w:w w:val="105"/>
        </w:rPr>
        <w:t>smaller group. Groups in collaborative learning techniques are dynamic in the context of</w:t>
      </w:r>
      <w:r>
        <w:rPr>
          <w:spacing w:val="1"/>
          <w:w w:val="105"/>
        </w:rPr>
        <w:t> </w:t>
      </w:r>
      <w:r>
        <w:rPr>
          <w:w w:val="105"/>
        </w:rPr>
        <w:t>activities engagement (Cerbin, 2010). In a training workshop organized in the Center for</w:t>
      </w:r>
      <w:r>
        <w:rPr>
          <w:spacing w:val="1"/>
          <w:w w:val="105"/>
        </w:rPr>
        <w:t> </w:t>
      </w:r>
      <w:r>
        <w:rPr>
          <w:w w:val="105"/>
        </w:rPr>
        <w:t>Advancing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2010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 University</w:t>
      </w:r>
      <w:r>
        <w:rPr>
          <w:spacing w:val="1"/>
          <w:w w:val="105"/>
        </w:rPr>
        <w:t> </w:t>
      </w:r>
      <w:r>
        <w:rPr>
          <w:w w:val="105"/>
        </w:rPr>
        <w:t>of Wisconsin,</w:t>
      </w:r>
      <w:r>
        <w:rPr>
          <w:spacing w:val="1"/>
          <w:w w:val="105"/>
        </w:rPr>
        <w:t> </w:t>
      </w:r>
      <w:r>
        <w:rPr>
          <w:w w:val="105"/>
        </w:rPr>
        <w:t>five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collaborative learning techniques were identified; Think-Pair-Share, (TPS), Reciprocal</w:t>
      </w:r>
      <w:r>
        <w:rPr>
          <w:spacing w:val="1"/>
          <w:w w:val="105"/>
        </w:rPr>
        <w:t> </w:t>
      </w:r>
      <w:r>
        <w:rPr>
          <w:w w:val="105"/>
        </w:rPr>
        <w:t>Peer Tutoring (RPT), Think-Aloud Pair Problem Solving (TAPPS), Group Grid (GG),</w:t>
      </w:r>
      <w:r>
        <w:rPr>
          <w:spacing w:val="1"/>
          <w:w w:val="105"/>
        </w:rPr>
        <w:t> </w:t>
      </w:r>
      <w:r>
        <w:rPr>
          <w:w w:val="105"/>
        </w:rPr>
        <w:t>and Collaborative Writing Strategy (CWS). Each of the identified collaborative group</w:t>
      </w:r>
      <w:r>
        <w:rPr>
          <w:spacing w:val="1"/>
          <w:w w:val="105"/>
        </w:rPr>
        <w:t> </w:t>
      </w:r>
      <w:r>
        <w:rPr>
          <w:w w:val="105"/>
        </w:rPr>
        <w:t>aforementioned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0"/>
          <w:w w:val="105"/>
        </w:rPr>
        <w:t> </w:t>
      </w:r>
      <w:r>
        <w:rPr>
          <w:w w:val="105"/>
        </w:rPr>
        <w:t>its</w:t>
      </w:r>
      <w:r>
        <w:rPr>
          <w:spacing w:val="-3"/>
          <w:w w:val="105"/>
        </w:rPr>
        <w:t> </w:t>
      </w:r>
      <w:r>
        <w:rPr>
          <w:w w:val="105"/>
        </w:rPr>
        <w:t>dynamics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extent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collaboration</w:t>
      </w:r>
      <w:r>
        <w:rPr>
          <w:spacing w:val="6"/>
          <w:w w:val="105"/>
        </w:rPr>
        <w:t> </w:t>
      </w:r>
      <w:r>
        <w:rPr>
          <w:w w:val="105"/>
        </w:rPr>
        <w:t>mode.</w:t>
      </w:r>
    </w:p>
    <w:p>
      <w:pPr>
        <w:pStyle w:val="BodyText"/>
        <w:spacing w:line="504" w:lineRule="auto"/>
        <w:ind w:left="701" w:right="1026" w:firstLine="720"/>
        <w:jc w:val="both"/>
      </w:pP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(TPS)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type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7"/>
          <w:w w:val="105"/>
        </w:rPr>
        <w:t> </w:t>
      </w:r>
      <w:r>
        <w:rPr>
          <w:w w:val="105"/>
        </w:rPr>
        <w:t>think</w:t>
      </w:r>
      <w:r>
        <w:rPr>
          <w:spacing w:val="25"/>
          <w:w w:val="105"/>
        </w:rPr>
        <w:t> </w:t>
      </w:r>
      <w:r>
        <w:rPr>
          <w:w w:val="105"/>
        </w:rPr>
        <w:t>about</w:t>
      </w:r>
      <w:r>
        <w:rPr>
          <w:spacing w:val="22"/>
          <w:w w:val="105"/>
        </w:rPr>
        <w:t> </w:t>
      </w:r>
      <w:r>
        <w:rPr>
          <w:w w:val="105"/>
        </w:rPr>
        <w:t>a</w:t>
      </w:r>
      <w:r>
        <w:rPr>
          <w:spacing w:val="24"/>
          <w:w w:val="105"/>
        </w:rPr>
        <w:t> </w:t>
      </w:r>
      <w:r>
        <w:rPr>
          <w:w w:val="105"/>
        </w:rPr>
        <w:t>question/topic</w:t>
      </w:r>
      <w:r>
        <w:rPr>
          <w:spacing w:val="19"/>
          <w:w w:val="105"/>
        </w:rPr>
        <w:t> </w:t>
      </w:r>
      <w:r>
        <w:rPr>
          <w:w w:val="105"/>
        </w:rPr>
        <w:t>individually,</w:t>
      </w:r>
      <w:r>
        <w:rPr>
          <w:spacing w:val="27"/>
          <w:w w:val="105"/>
        </w:rPr>
        <w:t> </w:t>
      </w:r>
      <w:r>
        <w:rPr>
          <w:w w:val="105"/>
        </w:rPr>
        <w:t>share</w:t>
      </w:r>
      <w:r>
        <w:rPr>
          <w:spacing w:val="18"/>
          <w:w w:val="105"/>
        </w:rPr>
        <w:t> </w:t>
      </w:r>
      <w:r>
        <w:rPr>
          <w:w w:val="105"/>
        </w:rPr>
        <w:t>their</w:t>
      </w:r>
      <w:r>
        <w:rPr>
          <w:spacing w:val="23"/>
          <w:w w:val="105"/>
        </w:rPr>
        <w:t> </w:t>
      </w:r>
      <w:r>
        <w:rPr>
          <w:w w:val="105"/>
        </w:rPr>
        <w:t>thoughts</w:t>
      </w:r>
      <w:r>
        <w:rPr>
          <w:spacing w:val="23"/>
          <w:w w:val="105"/>
        </w:rPr>
        <w:t> </w:t>
      </w:r>
      <w:r>
        <w:rPr>
          <w:w w:val="105"/>
        </w:rPr>
        <w:t>with</w:t>
      </w:r>
      <w:r>
        <w:rPr>
          <w:spacing w:val="19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partner.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/>
        <w:jc w:val="both"/>
      </w:pPr>
      <w:r>
        <w:rPr>
          <w:w w:val="105"/>
        </w:rPr>
        <w:t>The goal of a Think-Pair-Share is to allow participants time to think before they discuss.</w:t>
      </w:r>
      <w:r>
        <w:rPr>
          <w:spacing w:val="1"/>
          <w:w w:val="105"/>
        </w:rPr>
        <w:t> </w:t>
      </w:r>
      <w:r>
        <w:rPr>
          <w:w w:val="105"/>
        </w:rPr>
        <w:t>Research shows that when people are given time to contemplate an answer to a question,</w:t>
      </w:r>
      <w:r>
        <w:rPr>
          <w:spacing w:val="1"/>
          <w:w w:val="105"/>
        </w:rPr>
        <w:t> </w:t>
      </w:r>
      <w:r>
        <w:rPr>
          <w:w w:val="105"/>
        </w:rPr>
        <w:t>their answers differ from those they would give if they responded immediately. When</w:t>
      </w:r>
      <w:r>
        <w:rPr>
          <w:spacing w:val="1"/>
          <w:w w:val="105"/>
        </w:rPr>
        <w:t> </w:t>
      </w:r>
      <w:r>
        <w:rPr>
          <w:w w:val="105"/>
        </w:rPr>
        <w:t>doing a Think-Pair-Share, give participants a specific amount of time like 30 seconds, 5</w:t>
      </w:r>
      <w:r>
        <w:rPr>
          <w:spacing w:val="1"/>
          <w:w w:val="105"/>
        </w:rPr>
        <w:t> </w:t>
      </w:r>
      <w:r>
        <w:rPr>
          <w:w w:val="105"/>
        </w:rPr>
        <w:t>minutes,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so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“think”</w:t>
      </w:r>
      <w:r>
        <w:rPr>
          <w:spacing w:val="-3"/>
          <w:w w:val="105"/>
        </w:rPr>
        <w:t> </w:t>
      </w:r>
      <w:r>
        <w:rPr>
          <w:w w:val="105"/>
        </w:rPr>
        <w:t>portion</w:t>
      </w:r>
      <w:r>
        <w:rPr>
          <w:spacing w:val="-7"/>
          <w:w w:val="105"/>
        </w:rPr>
        <w:t> </w:t>
      </w:r>
      <w:r>
        <w:rPr>
          <w:w w:val="105"/>
        </w:rPr>
        <w:t>(Glomo-Narzoles,</w:t>
      </w:r>
      <w:r>
        <w:rPr>
          <w:spacing w:val="-37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Reciprocal</w:t>
      </w:r>
      <w:r>
        <w:rPr>
          <w:spacing w:val="-8"/>
          <w:w w:val="105"/>
        </w:rPr>
        <w:t> </w:t>
      </w:r>
      <w:r>
        <w:rPr>
          <w:w w:val="105"/>
        </w:rPr>
        <w:t>Peer</w:t>
      </w:r>
      <w:r>
        <w:rPr>
          <w:spacing w:val="-5"/>
          <w:w w:val="105"/>
        </w:rPr>
        <w:t> </w:t>
      </w:r>
      <w:r>
        <w:rPr>
          <w:w w:val="105"/>
        </w:rPr>
        <w:t>Tutoring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collaborative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instructional</w:t>
      </w:r>
      <w:r>
        <w:rPr>
          <w:spacing w:val="-7"/>
          <w:w w:val="105"/>
        </w:rPr>
        <w:t> </w:t>
      </w:r>
      <w:r>
        <w:rPr>
          <w:w w:val="105"/>
        </w:rPr>
        <w:t>method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which</w:t>
      </w:r>
      <w:r>
        <w:rPr>
          <w:spacing w:val="-58"/>
          <w:w w:val="105"/>
        </w:rPr>
        <w:t> </w:t>
      </w:r>
      <w:r>
        <w:rPr>
          <w:w w:val="105"/>
        </w:rPr>
        <w:t>natural</w:t>
      </w:r>
      <w:r>
        <w:rPr>
          <w:spacing w:val="1"/>
          <w:w w:val="105"/>
        </w:rPr>
        <w:t> </w:t>
      </w:r>
      <w:r>
        <w:rPr>
          <w:w w:val="105"/>
        </w:rPr>
        <w:t>dialogue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reveals</w:t>
      </w:r>
      <w:r>
        <w:rPr>
          <w:spacing w:val="1"/>
          <w:w w:val="105"/>
        </w:rPr>
        <w:t> </w:t>
      </w:r>
      <w:r>
        <w:rPr>
          <w:w w:val="105"/>
        </w:rPr>
        <w:t>learner‟s</w:t>
      </w:r>
      <w:r>
        <w:rPr>
          <w:spacing w:val="1"/>
          <w:w w:val="105"/>
        </w:rPr>
        <w:t> </w:t>
      </w:r>
      <w:r>
        <w:rPr>
          <w:w w:val="105"/>
        </w:rPr>
        <w:t>thinking</w:t>
      </w:r>
      <w:r>
        <w:rPr>
          <w:spacing w:val="1"/>
          <w:w w:val="105"/>
        </w:rPr>
        <w:t> </w:t>
      </w:r>
      <w:r>
        <w:rPr>
          <w:w w:val="105"/>
        </w:rPr>
        <w:t>processes</w:t>
      </w:r>
      <w:r>
        <w:rPr>
          <w:spacing w:val="1"/>
          <w:w w:val="105"/>
        </w:rPr>
        <w:t> </w:t>
      </w:r>
      <w:r>
        <w:rPr>
          <w:w w:val="105"/>
        </w:rPr>
        <w:t>about</w:t>
      </w:r>
      <w:r>
        <w:rPr>
          <w:spacing w:val="1"/>
          <w:w w:val="105"/>
        </w:rPr>
        <w:t> </w:t>
      </w:r>
      <w:r>
        <w:rPr>
          <w:w w:val="105"/>
        </w:rPr>
        <w:t>shared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experiences. Teachers foster reciprocal teaching through their belief that collaborative</w:t>
      </w:r>
      <w:r>
        <w:rPr>
          <w:spacing w:val="1"/>
          <w:w w:val="105"/>
        </w:rPr>
        <w:t> </w:t>
      </w:r>
      <w:r>
        <w:rPr>
          <w:w w:val="105"/>
        </w:rPr>
        <w:t>construction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meaning</w:t>
      </w:r>
      <w:r>
        <w:rPr>
          <w:spacing w:val="-7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themselves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takes</w:t>
      </w:r>
      <w:r>
        <w:rPr>
          <w:spacing w:val="-9"/>
          <w:w w:val="105"/>
        </w:rPr>
        <w:t> </w:t>
      </w:r>
      <w:r>
        <w:rPr>
          <w:w w:val="105"/>
        </w:rPr>
        <w:t>ownership of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role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feel</w:t>
      </w:r>
      <w:r>
        <w:rPr>
          <w:spacing w:val="1"/>
          <w:w w:val="105"/>
        </w:rPr>
        <w:t> </w:t>
      </w:r>
      <w:r>
        <w:rPr>
          <w:w w:val="105"/>
        </w:rPr>
        <w:t>comfortable</w:t>
      </w:r>
      <w:r>
        <w:rPr>
          <w:spacing w:val="1"/>
          <w:w w:val="105"/>
        </w:rPr>
        <w:t> </w:t>
      </w:r>
      <w:r>
        <w:rPr>
          <w:w w:val="105"/>
        </w:rPr>
        <w:t>expressing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ideas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open</w:t>
      </w:r>
      <w:r>
        <w:rPr>
          <w:spacing w:val="1"/>
          <w:w w:val="105"/>
        </w:rPr>
        <w:t> </w:t>
      </w:r>
      <w:r>
        <w:rPr>
          <w:w w:val="105"/>
        </w:rPr>
        <w:t>dialogue</w:t>
      </w:r>
      <w:r>
        <w:rPr>
          <w:spacing w:val="-9"/>
          <w:w w:val="105"/>
        </w:rPr>
        <w:t> </w:t>
      </w:r>
      <w:r>
        <w:rPr>
          <w:w w:val="105"/>
        </w:rPr>
        <w:t>(Al-Harby,</w:t>
      </w:r>
      <w:r>
        <w:rPr>
          <w:spacing w:val="2"/>
          <w:w w:val="105"/>
        </w:rPr>
        <w:t> </w:t>
      </w:r>
      <w:r>
        <w:rPr>
          <w:w w:val="105"/>
        </w:rPr>
        <w:t>2016).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Effective reciprocal teaching lessons include scaffolding, thinking aloud, using</w:t>
      </w:r>
      <w:r>
        <w:rPr>
          <w:spacing w:val="1"/>
          <w:w w:val="105"/>
        </w:rPr>
        <w:t> </w:t>
      </w:r>
      <w:r>
        <w:rPr>
          <w:w w:val="105"/>
        </w:rPr>
        <w:t>cooperative and facilitating, meta-cognition with each step. Each strategy is taught by the</w:t>
      </w:r>
      <w:r>
        <w:rPr>
          <w:spacing w:val="-59"/>
          <w:w w:val="105"/>
        </w:rPr>
        <w:t> </w:t>
      </w:r>
      <w:r>
        <w:rPr>
          <w:w w:val="105"/>
        </w:rPr>
        <w:t>teacher and is clearly understood by students before they go on next strategy. Procedures</w:t>
      </w:r>
      <w:r>
        <w:rPr>
          <w:spacing w:val="-58"/>
          <w:w w:val="105"/>
        </w:rPr>
        <w:t> </w:t>
      </w:r>
      <w:r>
        <w:rPr>
          <w:w w:val="105"/>
        </w:rPr>
        <w:t>are first modeled by the teacher and then they are practiced and coached with peer and</w:t>
      </w:r>
      <w:r>
        <w:rPr>
          <w:spacing w:val="1"/>
          <w:w w:val="105"/>
        </w:rPr>
        <w:t> </w:t>
      </w:r>
      <w:r>
        <w:rPr>
          <w:w w:val="105"/>
        </w:rPr>
        <w:t>teacher feedback. Finally, the leadership of the group strategy is handled over to the</w:t>
      </w:r>
      <w:r>
        <w:rPr>
          <w:spacing w:val="1"/>
          <w:w w:val="105"/>
        </w:rPr>
        <w:t> </w:t>
      </w:r>
      <w:r>
        <w:rPr>
          <w:w w:val="105"/>
        </w:rPr>
        <w:t>students (Shih &amp; Allen, 2007). Continual teacher and student modeling of cognitive</w:t>
      </w:r>
      <w:r>
        <w:rPr>
          <w:spacing w:val="1"/>
          <w:w w:val="105"/>
        </w:rPr>
        <w:t> </w:t>
      </w:r>
      <w:r>
        <w:rPr>
          <w:w w:val="105"/>
        </w:rPr>
        <w:t>processes for each of the four strategies that is predicting, questioning, clarifying and</w:t>
      </w:r>
      <w:r>
        <w:rPr>
          <w:spacing w:val="1"/>
          <w:w w:val="105"/>
        </w:rPr>
        <w:t> </w:t>
      </w:r>
      <w:r>
        <w:rPr>
          <w:w w:val="105"/>
        </w:rPr>
        <w:t>summarizing are integral part of the process. The teacher monitors and evaluates 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where scaffolding is needed to help students become aware</w:t>
      </w:r>
      <w:r>
        <w:rPr>
          <w:spacing w:val="1"/>
          <w:w w:val="105"/>
        </w:rPr>
        <w:t> </w:t>
      </w:r>
      <w:r>
        <w:rPr>
          <w:w w:val="105"/>
        </w:rPr>
        <w:t>of their own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processes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think</w:t>
      </w:r>
      <w:r>
        <w:rPr>
          <w:spacing w:val="6"/>
          <w:w w:val="105"/>
        </w:rPr>
        <w:t> </w:t>
      </w:r>
      <w:r>
        <w:rPr>
          <w:w w:val="105"/>
        </w:rPr>
        <w:t>critically</w:t>
      </w:r>
      <w:r>
        <w:rPr>
          <w:spacing w:val="-1"/>
          <w:w w:val="105"/>
        </w:rPr>
        <w:t> </w:t>
      </w:r>
      <w:r>
        <w:rPr>
          <w:w w:val="105"/>
        </w:rPr>
        <w:t>about</w:t>
      </w:r>
      <w:r>
        <w:rPr>
          <w:spacing w:val="-5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line="504" w:lineRule="auto"/>
        <w:ind w:left="701" w:right="1031" w:firstLine="720"/>
        <w:jc w:val="both"/>
      </w:pPr>
      <w:r>
        <w:rPr>
          <w:w w:val="105"/>
        </w:rPr>
        <w:t>Understanding online group dynamics present excellent collaborative activities</w:t>
      </w:r>
      <w:r>
        <w:rPr>
          <w:spacing w:val="1"/>
          <w:w w:val="105"/>
        </w:rPr>
        <w:t> </w:t>
      </w:r>
      <w:r>
        <w:rPr>
          <w:w w:val="105"/>
        </w:rPr>
        <w:t>(Dooly,</w:t>
      </w:r>
      <w:r>
        <w:rPr>
          <w:spacing w:val="7"/>
          <w:w w:val="105"/>
        </w:rPr>
        <w:t> </w:t>
      </w:r>
      <w:r>
        <w:rPr>
          <w:w w:val="105"/>
        </w:rPr>
        <w:t>2008).</w:t>
      </w:r>
      <w:r>
        <w:rPr>
          <w:spacing w:val="8"/>
          <w:w w:val="105"/>
        </w:rPr>
        <w:t> </w:t>
      </w:r>
      <w:r>
        <w:rPr>
          <w:w w:val="105"/>
        </w:rPr>
        <w:t>Online</w:t>
      </w:r>
      <w:r>
        <w:rPr>
          <w:spacing w:val="12"/>
          <w:w w:val="105"/>
        </w:rPr>
        <w:t> </w:t>
      </w:r>
      <w:r>
        <w:rPr>
          <w:w w:val="105"/>
        </w:rPr>
        <w:t>model</w:t>
      </w:r>
      <w:r>
        <w:rPr>
          <w:spacing w:val="15"/>
          <w:w w:val="105"/>
        </w:rPr>
        <w:t> </w:t>
      </w:r>
      <w:r>
        <w:rPr>
          <w:w w:val="105"/>
        </w:rPr>
        <w:t>provides</w:t>
      </w:r>
      <w:r>
        <w:rPr>
          <w:spacing w:val="4"/>
          <w:w w:val="105"/>
        </w:rPr>
        <w:t> </w:t>
      </w:r>
      <w:r>
        <w:rPr>
          <w:w w:val="105"/>
        </w:rPr>
        <w:t>an</w:t>
      </w:r>
      <w:r>
        <w:rPr>
          <w:spacing w:val="13"/>
          <w:w w:val="105"/>
        </w:rPr>
        <w:t> </w:t>
      </w:r>
      <w:r>
        <w:rPr>
          <w:w w:val="105"/>
        </w:rPr>
        <w:t>excellent</w:t>
      </w:r>
      <w:r>
        <w:rPr>
          <w:spacing w:val="14"/>
          <w:w w:val="105"/>
        </w:rPr>
        <w:t> </w:t>
      </w:r>
      <w:r>
        <w:rPr>
          <w:w w:val="105"/>
        </w:rPr>
        <w:t>group</w:t>
      </w:r>
      <w:r>
        <w:rPr>
          <w:spacing w:val="13"/>
          <w:w w:val="105"/>
        </w:rPr>
        <w:t> </w:t>
      </w:r>
      <w:r>
        <w:rPr>
          <w:w w:val="105"/>
        </w:rPr>
        <w:t>collaborative</w:t>
      </w:r>
      <w:r>
        <w:rPr>
          <w:spacing w:val="5"/>
          <w:w w:val="105"/>
        </w:rPr>
        <w:t> </w:t>
      </w:r>
      <w:r>
        <w:rPr>
          <w:w w:val="105"/>
        </w:rPr>
        <w:t>association</w:t>
      </w:r>
      <w:r>
        <w:rPr>
          <w:spacing w:val="13"/>
          <w:w w:val="105"/>
        </w:rPr>
        <w:t> </w:t>
      </w:r>
      <w:r>
        <w:rPr>
          <w:w w:val="105"/>
        </w:rPr>
        <w:t>with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incorporation of five phases; access and motivation, online socialization, information</w:t>
      </w:r>
      <w:r>
        <w:rPr>
          <w:spacing w:val="1"/>
          <w:w w:val="105"/>
        </w:rPr>
        <w:t> </w:t>
      </w:r>
      <w:r>
        <w:rPr>
          <w:w w:val="105"/>
        </w:rPr>
        <w:t>exchange, knowledge construction. The model can provide exceptional opportunity for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communication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various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collaborative mobile learning environment. Group task presents an opportunity to design</w:t>
      </w:r>
      <w:r>
        <w:rPr>
          <w:spacing w:val="1"/>
          <w:w w:val="105"/>
        </w:rPr>
        <w:t> </w:t>
      </w:r>
      <w:r>
        <w:rPr>
          <w:w w:val="105"/>
        </w:rPr>
        <w:t>the necessary assignment to be carried out by group through collaboration and then,</w:t>
      </w:r>
      <w:r>
        <w:rPr>
          <w:spacing w:val="1"/>
          <w:w w:val="105"/>
        </w:rPr>
        <w:t> </w:t>
      </w:r>
      <w:r>
        <w:rPr>
          <w:w w:val="105"/>
        </w:rPr>
        <w:t>member</w:t>
      </w:r>
      <w:r>
        <w:rPr>
          <w:spacing w:val="1"/>
          <w:w w:val="105"/>
        </w:rPr>
        <w:t> </w:t>
      </w:r>
      <w:r>
        <w:rPr>
          <w:w w:val="105"/>
        </w:rPr>
        <w:t>personalities</w:t>
      </w:r>
      <w:r>
        <w:rPr>
          <w:spacing w:val="-4"/>
          <w:w w:val="105"/>
        </w:rPr>
        <w:t> </w:t>
      </w:r>
      <w:r>
        <w:rPr>
          <w:w w:val="105"/>
        </w:rPr>
        <w:t>connotes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individual</w:t>
      </w:r>
      <w:r>
        <w:rPr>
          <w:spacing w:val="-7"/>
          <w:w w:val="105"/>
        </w:rPr>
        <w:t> </w:t>
      </w:r>
      <w:r>
        <w:rPr>
          <w:w w:val="105"/>
        </w:rPr>
        <w:t>differences</w:t>
      </w:r>
      <w:r>
        <w:rPr>
          <w:spacing w:val="-10"/>
          <w:w w:val="105"/>
        </w:rPr>
        <w:t> </w:t>
      </w:r>
      <w:r>
        <w:rPr>
          <w:w w:val="105"/>
        </w:rPr>
        <w:t>identified</w:t>
      </w:r>
      <w:r>
        <w:rPr>
          <w:spacing w:val="-2"/>
          <w:w w:val="105"/>
        </w:rPr>
        <w:t> </w:t>
      </w:r>
      <w:r>
        <w:rPr>
          <w:w w:val="105"/>
        </w:rPr>
        <w:t>within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among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groups. The instructor, cognitive, managerial skill and social presence play a vital role in</w:t>
      </w:r>
      <w:r>
        <w:rPr>
          <w:spacing w:val="-58"/>
          <w:w w:val="105"/>
        </w:rPr>
        <w:t> </w:t>
      </w:r>
      <w:r>
        <w:rPr>
          <w:w w:val="105"/>
        </w:rPr>
        <w:t>relation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progression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collectively</w:t>
      </w:r>
      <w:r>
        <w:rPr>
          <w:spacing w:val="1"/>
          <w:w w:val="105"/>
        </w:rPr>
        <w:t> </w:t>
      </w:r>
      <w:r>
        <w:rPr>
          <w:w w:val="105"/>
        </w:rPr>
        <w:t>engage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process. Collaboration is also entertaining, as it integrates varieties of media like video</w:t>
      </w:r>
      <w:r>
        <w:rPr>
          <w:spacing w:val="1"/>
          <w:w w:val="105"/>
        </w:rPr>
        <w:t> </w:t>
      </w:r>
      <w:r>
        <w:rPr>
          <w:w w:val="105"/>
        </w:rPr>
        <w:t>clips, instant messages, photos, music, simulations and animations which are exchanged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1"/>
          <w:w w:val="105"/>
        </w:rPr>
        <w:t> </w:t>
      </w:r>
      <w:r>
        <w:rPr>
          <w:w w:val="105"/>
        </w:rPr>
        <w:t>collaborative</w:t>
      </w:r>
      <w:r>
        <w:rPr>
          <w:spacing w:val="4"/>
          <w:w w:val="105"/>
        </w:rPr>
        <w:t> </w:t>
      </w:r>
      <w:r>
        <w:rPr>
          <w:w w:val="105"/>
        </w:rPr>
        <w:t>mobile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sessions</w:t>
      </w:r>
      <w:r>
        <w:rPr>
          <w:spacing w:val="-4"/>
          <w:w w:val="105"/>
        </w:rPr>
        <w:t> </w:t>
      </w:r>
      <w:r>
        <w:rPr>
          <w:w w:val="105"/>
        </w:rPr>
        <w:t>(Klopfer,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Flipped classroom creates an opportunity for students to learn at anytime and</w:t>
      </w:r>
      <w:r>
        <w:rPr>
          <w:spacing w:val="1"/>
          <w:w w:val="105"/>
        </w:rPr>
        <w:t> </w:t>
      </w:r>
      <w:r>
        <w:rPr>
          <w:w w:val="105"/>
        </w:rPr>
        <w:t>anywhere. It also requires some basics that could actually present the chance of learning</w:t>
      </w:r>
      <w:r>
        <w:rPr>
          <w:spacing w:val="1"/>
          <w:w w:val="105"/>
        </w:rPr>
        <w:t> </w:t>
      </w:r>
      <w:r>
        <w:rPr>
          <w:w w:val="105"/>
        </w:rPr>
        <w:t>within and outside the classroom. The basic features necessary to cause learning in the</w:t>
      </w:r>
      <w:r>
        <w:rPr>
          <w:spacing w:val="1"/>
          <w:w w:val="105"/>
        </w:rPr>
        <w:t> </w:t>
      </w:r>
      <w:r>
        <w:rPr>
          <w:w w:val="105"/>
        </w:rPr>
        <w:t>aforementioned medium are access to technologies such as video, stable internet, and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technology that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enhance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contents.</w:t>
      </w:r>
      <w:r>
        <w:rPr>
          <w:spacing w:val="1"/>
          <w:w w:val="105"/>
        </w:rPr>
        <w:t> </w:t>
      </w:r>
      <w:r>
        <w:rPr>
          <w:w w:val="105"/>
        </w:rPr>
        <w:t>The additional</w:t>
      </w:r>
      <w:r>
        <w:rPr>
          <w:spacing w:val="1"/>
          <w:w w:val="105"/>
        </w:rPr>
        <w:t> </w:t>
      </w:r>
      <w:r>
        <w:rPr>
          <w:w w:val="105"/>
        </w:rPr>
        <w:t>option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learning within the confine mobility is collaborative means of sharing and discussing</w:t>
      </w:r>
      <w:r>
        <w:rPr>
          <w:spacing w:val="1"/>
          <w:w w:val="105"/>
        </w:rPr>
        <w:t> </w:t>
      </w:r>
      <w:r>
        <w:rPr>
          <w:w w:val="105"/>
        </w:rPr>
        <w:t>ideas.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knowledge, group discussion, group task assignments and all other forms of pervading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-6"/>
          <w:w w:val="105"/>
        </w:rPr>
        <w:t> </w:t>
      </w:r>
      <w:r>
        <w:rPr>
          <w:w w:val="105"/>
        </w:rPr>
        <w:t>gain</w:t>
      </w:r>
      <w:r>
        <w:rPr>
          <w:spacing w:val="-10"/>
          <w:w w:val="105"/>
        </w:rPr>
        <w:t> </w:t>
      </w:r>
      <w:r>
        <w:rPr>
          <w:w w:val="105"/>
        </w:rPr>
        <w:t>among</w:t>
      </w:r>
      <w:r>
        <w:rPr>
          <w:spacing w:val="-10"/>
          <w:w w:val="105"/>
        </w:rPr>
        <w:t> </w:t>
      </w:r>
      <w:r>
        <w:rPr>
          <w:w w:val="105"/>
        </w:rPr>
        <w:t>collaborating</w:t>
      </w:r>
      <w:r>
        <w:rPr>
          <w:spacing w:val="-4"/>
          <w:w w:val="105"/>
        </w:rPr>
        <w:t> </w:t>
      </w:r>
      <w:r>
        <w:rPr>
          <w:w w:val="105"/>
        </w:rPr>
        <w:t>members.</w:t>
      </w:r>
      <w:r>
        <w:rPr>
          <w:spacing w:val="-8"/>
          <w:w w:val="105"/>
        </w:rPr>
        <w:t> </w:t>
      </w:r>
      <w:r>
        <w:rPr>
          <w:w w:val="105"/>
        </w:rPr>
        <w:t>Group-based</w:t>
      </w:r>
      <w:r>
        <w:rPr>
          <w:spacing w:val="-5"/>
          <w:w w:val="105"/>
        </w:rPr>
        <w:t> </w:t>
      </w:r>
      <w:r>
        <w:rPr>
          <w:w w:val="105"/>
        </w:rPr>
        <w:t>collaborative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could</w:t>
      </w:r>
      <w:r>
        <w:rPr>
          <w:spacing w:val="-58"/>
          <w:w w:val="105"/>
        </w:rPr>
        <w:t> </w:t>
      </w:r>
      <w:r>
        <w:rPr>
          <w:w w:val="105"/>
        </w:rPr>
        <w:t>arouse, increase, motivate and sustain learner‟s interest toward understanding a difficult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a</w:t>
      </w:r>
      <w:r>
        <w:rPr>
          <w:spacing w:val="22"/>
          <w:w w:val="105"/>
        </w:rPr>
        <w:t> </w:t>
      </w:r>
      <w:r>
        <w:rPr>
          <w:w w:val="105"/>
        </w:rPr>
        <w:t>subject</w:t>
      </w:r>
      <w:r>
        <w:rPr>
          <w:spacing w:val="18"/>
          <w:w w:val="105"/>
        </w:rPr>
        <w:t> </w:t>
      </w:r>
      <w:r>
        <w:rPr>
          <w:w w:val="105"/>
        </w:rPr>
        <w:t>area</w:t>
      </w:r>
      <w:r>
        <w:rPr>
          <w:spacing w:val="22"/>
          <w:w w:val="105"/>
        </w:rPr>
        <w:t> </w:t>
      </w:r>
      <w:r>
        <w:rPr>
          <w:w w:val="105"/>
        </w:rPr>
        <w:t>(Johnson,</w:t>
      </w:r>
      <w:r>
        <w:rPr>
          <w:spacing w:val="24"/>
          <w:w w:val="105"/>
        </w:rPr>
        <w:t> </w:t>
      </w:r>
      <w:r>
        <w:rPr>
          <w:w w:val="105"/>
        </w:rPr>
        <w:t>&amp;</w:t>
      </w:r>
      <w:r>
        <w:rPr>
          <w:spacing w:val="15"/>
          <w:w w:val="105"/>
        </w:rPr>
        <w:t> </w:t>
      </w:r>
      <w:r>
        <w:rPr>
          <w:w w:val="105"/>
        </w:rPr>
        <w:t>Renner,</w:t>
      </w:r>
      <w:r>
        <w:rPr>
          <w:spacing w:val="11"/>
          <w:w w:val="105"/>
        </w:rPr>
        <w:t> </w:t>
      </w:r>
      <w:r>
        <w:rPr>
          <w:w w:val="105"/>
        </w:rPr>
        <w:t>2012).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collaboration</w:t>
      </w:r>
      <w:r>
        <w:rPr>
          <w:spacing w:val="16"/>
          <w:w w:val="105"/>
        </w:rPr>
        <w:t> </w:t>
      </w:r>
      <w:r>
        <w:rPr>
          <w:w w:val="105"/>
        </w:rPr>
        <w:t>also</w:t>
      </w:r>
      <w:r>
        <w:rPr>
          <w:spacing w:val="16"/>
          <w:w w:val="105"/>
        </w:rPr>
        <w:t> </w:t>
      </w:r>
      <w:r>
        <w:rPr>
          <w:w w:val="105"/>
        </w:rPr>
        <w:t>provides</w:t>
      </w:r>
      <w:r>
        <w:rPr>
          <w:spacing w:val="7"/>
          <w:w w:val="105"/>
        </w:rPr>
        <w:t> </w:t>
      </w:r>
      <w:r>
        <w:rPr>
          <w:w w:val="105"/>
        </w:rPr>
        <w:t>a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31"/>
        <w:jc w:val="both"/>
      </w:pPr>
      <w:r>
        <w:rPr>
          <w:w w:val="105"/>
        </w:rPr>
        <w:t>medium of exchange of personal information and other related attributes of participating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-3"/>
          <w:w w:val="105"/>
        </w:rPr>
        <w:t> </w:t>
      </w:r>
      <w:r>
        <w:rPr>
          <w:w w:val="105"/>
        </w:rPr>
        <w:t>in online</w:t>
      </w:r>
      <w:r>
        <w:rPr>
          <w:spacing w:val="-1"/>
          <w:w w:val="105"/>
        </w:rPr>
        <w:t> </w:t>
      </w:r>
      <w:r>
        <w:rPr>
          <w:w w:val="105"/>
        </w:rPr>
        <w:t>group</w:t>
      </w:r>
      <w:r>
        <w:rPr>
          <w:spacing w:val="-1"/>
          <w:w w:val="105"/>
        </w:rPr>
        <w:t> </w:t>
      </w:r>
      <w:r>
        <w:rPr>
          <w:w w:val="105"/>
        </w:rPr>
        <w:t>endeavour.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Well-structured</w:t>
      </w:r>
      <w:r>
        <w:rPr>
          <w:spacing w:val="1"/>
          <w:w w:val="105"/>
        </w:rPr>
        <w:t> </w:t>
      </w:r>
      <w:r>
        <w:rPr>
          <w:w w:val="105"/>
        </w:rPr>
        <w:t>chunks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contents</w:t>
      </w:r>
      <w:r>
        <w:rPr>
          <w:spacing w:val="1"/>
          <w:w w:val="105"/>
        </w:rPr>
        <w:t> </w:t>
      </w:r>
      <w:r>
        <w:rPr>
          <w:w w:val="105"/>
        </w:rPr>
        <w:t>transmitted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mobile</w:t>
      </w:r>
      <w:r>
        <w:rPr>
          <w:spacing w:val="1"/>
          <w:w w:val="105"/>
        </w:rPr>
        <w:t> </w:t>
      </w:r>
      <w:r>
        <w:rPr>
          <w:w w:val="105"/>
        </w:rPr>
        <w:t>platform, enhanced with audio, video, simulation and animations can make difficult</w:t>
      </w:r>
      <w:r>
        <w:rPr>
          <w:spacing w:val="1"/>
          <w:w w:val="105"/>
        </w:rPr>
        <w:t> </w:t>
      </w:r>
      <w:r>
        <w:rPr>
          <w:w w:val="105"/>
        </w:rPr>
        <w:t>concept more clearly understood by the learners. The different media mix in a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creates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learner‟s</w:t>
      </w:r>
      <w:r>
        <w:rPr>
          <w:spacing w:val="1"/>
          <w:w w:val="105"/>
        </w:rPr>
        <w:t> </w:t>
      </w:r>
      <w:r>
        <w:rPr>
          <w:w w:val="105"/>
        </w:rPr>
        <w:t>intellectual capacity through active involvement in a collaborative learning setting. The</w:t>
      </w:r>
      <w:r>
        <w:rPr>
          <w:spacing w:val="1"/>
          <w:w w:val="105"/>
        </w:rPr>
        <w:t> </w:t>
      </w:r>
      <w:r>
        <w:rPr>
          <w:w w:val="105"/>
        </w:rPr>
        <w:t>availability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accessibility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promote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contribution to a group task in a flipped classroom endeavour, hence, initiating long term</w:t>
      </w:r>
      <w:r>
        <w:rPr>
          <w:spacing w:val="-58"/>
          <w:w w:val="105"/>
        </w:rPr>
        <w:t> </w:t>
      </w:r>
      <w:r>
        <w:rPr>
          <w:w w:val="105"/>
        </w:rPr>
        <w:t>relationship in the area of discipline and profession is of interest among participating</w:t>
      </w:r>
      <w:r>
        <w:rPr>
          <w:spacing w:val="1"/>
          <w:w w:val="105"/>
        </w:rPr>
        <w:t> </w:t>
      </w:r>
      <w:r>
        <w:rPr>
          <w:w w:val="105"/>
        </w:rPr>
        <w:t>members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environment.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noted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effectiveness of flipped classroom in collaborative environment could be improved via</w:t>
      </w:r>
      <w:r>
        <w:rPr>
          <w:spacing w:val="1"/>
          <w:w w:val="105"/>
        </w:rPr>
        <w:t> </w:t>
      </w:r>
      <w:r>
        <w:rPr>
          <w:w w:val="105"/>
        </w:rPr>
        <w:t>instructor‟s approach, quality of instructional content, specification of group dynamism</w:t>
      </w:r>
      <w:r>
        <w:rPr>
          <w:spacing w:val="1"/>
          <w:w w:val="105"/>
        </w:rPr>
        <w:t> </w:t>
      </w:r>
      <w:r>
        <w:rPr>
          <w:w w:val="105"/>
        </w:rPr>
        <w:t>and appropriate links of multimedia tools to corresponding activity and task (Hashey,</w:t>
      </w:r>
      <w:r>
        <w:rPr>
          <w:spacing w:val="1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Collaborative learning by definition is a situation in which two or more people</w:t>
      </w:r>
      <w:r>
        <w:rPr>
          <w:spacing w:val="1"/>
          <w:w w:val="105"/>
        </w:rPr>
        <w:t> </w:t>
      </w:r>
      <w:r>
        <w:rPr>
          <w:w w:val="105"/>
        </w:rPr>
        <w:t>learn or attempt to do something together (Chatti, Agustiawan, Jarke &amp; Specht, 2012). In</w:t>
      </w:r>
      <w:r>
        <w:rPr>
          <w:spacing w:val="-58"/>
          <w:w w:val="105"/>
        </w:rPr>
        <w:t> </w:t>
      </w:r>
      <w:r>
        <w:rPr>
          <w:w w:val="105"/>
        </w:rPr>
        <w:t>other words, collaborative learning could be categorized as one form of social interaction</w:t>
      </w:r>
      <w:r>
        <w:rPr>
          <w:spacing w:val="-58"/>
          <w:w w:val="105"/>
        </w:rPr>
        <w:t> </w:t>
      </w:r>
      <w:r>
        <w:rPr>
          <w:w w:val="105"/>
        </w:rPr>
        <w:t>during learning processes that provide an additional platform for coordination within</w:t>
      </w:r>
      <w:r>
        <w:rPr>
          <w:spacing w:val="1"/>
          <w:w w:val="105"/>
        </w:rPr>
        <w:t> </w:t>
      </w:r>
      <w:r>
        <w:rPr>
          <w:w w:val="105"/>
        </w:rPr>
        <w:t>formal and informal learning environments. They further</w:t>
      </w:r>
      <w:r>
        <w:rPr>
          <w:spacing w:val="1"/>
          <w:w w:val="105"/>
        </w:rPr>
        <w:t> </w:t>
      </w:r>
      <w:r>
        <w:rPr>
          <w:w w:val="105"/>
        </w:rPr>
        <w:t>state three major elements</w:t>
      </w:r>
      <w:r>
        <w:rPr>
          <w:spacing w:val="1"/>
          <w:w w:val="105"/>
        </w:rPr>
        <w:t> </w:t>
      </w:r>
      <w:r>
        <w:rPr>
          <w:w w:val="105"/>
        </w:rPr>
        <w:t>inherent in collaborative learning which include scales of participation, learning context</w:t>
      </w:r>
      <w:r>
        <w:rPr>
          <w:spacing w:val="1"/>
          <w:w w:val="105"/>
        </w:rPr>
        <w:t> </w:t>
      </w:r>
      <w:r>
        <w:rPr>
          <w:w w:val="105"/>
        </w:rPr>
        <w:t>and methods of collaboration. Scale of participation deals with the size of participant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6"/>
          <w:w w:val="105"/>
        </w:rPr>
        <w:t> </w:t>
      </w:r>
      <w:r>
        <w:rPr>
          <w:w w:val="105"/>
        </w:rPr>
        <w:t>might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either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pair,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small</w:t>
      </w:r>
      <w:r>
        <w:rPr>
          <w:spacing w:val="4"/>
          <w:w w:val="105"/>
        </w:rPr>
        <w:t> </w:t>
      </w:r>
      <w:r>
        <w:rPr>
          <w:w w:val="105"/>
        </w:rPr>
        <w:t>group,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class</w:t>
      </w:r>
      <w:r>
        <w:rPr>
          <w:spacing w:val="-1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society</w:t>
      </w:r>
      <w:r>
        <w:rPr>
          <w:spacing w:val="1"/>
          <w:w w:val="105"/>
        </w:rPr>
        <w:t> </w:t>
      </w:r>
      <w:r>
        <w:rPr>
          <w:w w:val="105"/>
        </w:rPr>
        <w:t>and collaboration</w:t>
      </w:r>
      <w:r>
        <w:rPr>
          <w:spacing w:val="1"/>
          <w:w w:val="105"/>
        </w:rPr>
        <w:t> </w:t>
      </w:r>
      <w:r>
        <w:rPr>
          <w:w w:val="105"/>
        </w:rPr>
        <w:t>time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span. Learning context (sharing course material) or through joint problem-solving where</w:t>
      </w:r>
      <w:r>
        <w:rPr>
          <w:spacing w:val="1"/>
          <w:w w:val="105"/>
        </w:rPr>
        <w:t> </w:t>
      </w:r>
      <w:r>
        <w:rPr>
          <w:w w:val="105"/>
        </w:rPr>
        <w:t>learning is a side effect measured by improved performance of problem solving gained</w:t>
      </w:r>
      <w:r>
        <w:rPr>
          <w:spacing w:val="1"/>
          <w:w w:val="105"/>
        </w:rPr>
        <w:t> </w:t>
      </w:r>
      <w:r>
        <w:rPr>
          <w:w w:val="105"/>
        </w:rPr>
        <w:t>knowledge. The methods of collaboration can range from asynchronous communication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synonymous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co-location</w:t>
      </w:r>
      <w:r>
        <w:rPr>
          <w:spacing w:val="1"/>
          <w:w w:val="105"/>
        </w:rPr>
        <w:t> </w:t>
      </w:r>
      <w:r>
        <w:rPr>
          <w:w w:val="105"/>
        </w:rPr>
        <w:t>collaboration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trigger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explanation</w:t>
      </w:r>
      <w:r>
        <w:rPr>
          <w:spacing w:val="-2"/>
          <w:w w:val="105"/>
        </w:rPr>
        <w:t> </w:t>
      </w:r>
      <w:r>
        <w:rPr>
          <w:w w:val="105"/>
        </w:rPr>
        <w:t>disagreement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mutual</w:t>
      </w:r>
      <w:r>
        <w:rPr>
          <w:spacing w:val="-6"/>
          <w:w w:val="105"/>
        </w:rPr>
        <w:t> </w:t>
      </w:r>
      <w:r>
        <w:rPr>
          <w:w w:val="105"/>
        </w:rPr>
        <w:t>regulation</w:t>
      </w:r>
      <w:r>
        <w:rPr>
          <w:spacing w:val="-1"/>
          <w:w w:val="105"/>
        </w:rPr>
        <w:t> </w:t>
      </w:r>
      <w:r>
        <w:rPr>
          <w:w w:val="105"/>
        </w:rPr>
        <w:t>(Albesher, 2012).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The importance of collaborative learning in both formal and informal learning</w:t>
      </w:r>
      <w:r>
        <w:rPr>
          <w:spacing w:val="1"/>
          <w:w w:val="105"/>
        </w:rPr>
        <w:t> </w:t>
      </w:r>
      <w:r>
        <w:rPr>
          <w:w w:val="105"/>
        </w:rPr>
        <w:t>could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associated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exchange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information.  Collaborative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device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mainly</w:t>
      </w:r>
      <w:r>
        <w:rPr>
          <w:spacing w:val="1"/>
          <w:w w:val="105"/>
        </w:rPr>
        <w:t> </w:t>
      </w:r>
      <w:r>
        <w:rPr>
          <w:w w:val="105"/>
        </w:rPr>
        <w:t>because of the availability and accessibility offered by these combinations. Jain, Birholts,</w:t>
      </w:r>
      <w:r>
        <w:rPr>
          <w:spacing w:val="-58"/>
          <w:w w:val="105"/>
        </w:rPr>
        <w:t> </w:t>
      </w:r>
      <w:r>
        <w:rPr>
          <w:w w:val="105"/>
        </w:rPr>
        <w:t>Cutrell and Balakirishan (2011) asserted that collaborative mobile learning is an activity</w:t>
      </w:r>
      <w:r>
        <w:rPr>
          <w:spacing w:val="1"/>
          <w:w w:val="105"/>
        </w:rPr>
        <w:t> </w:t>
      </w:r>
      <w:r>
        <w:rPr>
          <w:w w:val="105"/>
        </w:rPr>
        <w:t>that allows transparent collaboration by empowering the social  negotiation space of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members,</w:t>
      </w:r>
      <w:r>
        <w:rPr>
          <w:spacing w:val="1"/>
          <w:w w:val="105"/>
        </w:rPr>
        <w:t> </w:t>
      </w:r>
      <w:r>
        <w:rPr>
          <w:w w:val="105"/>
        </w:rPr>
        <w:t>coordination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states,</w:t>
      </w:r>
      <w:r>
        <w:rPr>
          <w:spacing w:val="1"/>
          <w:w w:val="105"/>
        </w:rPr>
        <w:t> </w:t>
      </w:r>
      <w:r>
        <w:rPr>
          <w:w w:val="105"/>
        </w:rPr>
        <w:t>encouraging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negotiation</w:t>
      </w:r>
      <w:r>
        <w:rPr>
          <w:spacing w:val="1"/>
          <w:w w:val="105"/>
        </w:rPr>
        <w:t> </w:t>
      </w:r>
      <w:r>
        <w:rPr>
          <w:w w:val="105"/>
        </w:rPr>
        <w:t>space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members,</w:t>
      </w:r>
      <w:r>
        <w:rPr>
          <w:spacing w:val="1"/>
          <w:w w:val="105"/>
        </w:rPr>
        <w:t> </w:t>
      </w:r>
      <w:r>
        <w:rPr>
          <w:w w:val="105"/>
        </w:rPr>
        <w:t>coordination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states,</w:t>
      </w:r>
      <w:r>
        <w:rPr>
          <w:spacing w:val="1"/>
          <w:w w:val="105"/>
        </w:rPr>
        <w:t> </w:t>
      </w:r>
      <w:r>
        <w:rPr>
          <w:w w:val="105"/>
        </w:rPr>
        <w:t>encouraging member‟s mobility, possibility of mediation in interactivity, organization of</w:t>
      </w:r>
      <w:r>
        <w:rPr>
          <w:spacing w:val="-58"/>
          <w:w w:val="105"/>
        </w:rPr>
        <w:t> </w:t>
      </w:r>
      <w:r>
        <w:rPr>
          <w:w w:val="105"/>
        </w:rPr>
        <w:t>managed</w:t>
      </w:r>
      <w:r>
        <w:rPr>
          <w:spacing w:val="1"/>
          <w:w w:val="105"/>
        </w:rPr>
        <w:t> </w:t>
      </w:r>
      <w:r>
        <w:rPr>
          <w:w w:val="105"/>
        </w:rPr>
        <w:t>material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collaborate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wireless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5"/>
          <w:w w:val="105"/>
        </w:rPr>
        <w:t> </w:t>
      </w:r>
      <w:r>
        <w:rPr>
          <w:w w:val="105"/>
        </w:rPr>
        <w:t>supporting</w:t>
      </w:r>
      <w:r>
        <w:rPr>
          <w:spacing w:val="-1"/>
          <w:w w:val="105"/>
        </w:rPr>
        <w:t> </w:t>
      </w:r>
      <w:r>
        <w:rPr>
          <w:w w:val="105"/>
        </w:rPr>
        <w:t>social</w:t>
      </w:r>
      <w:r>
        <w:rPr>
          <w:spacing w:val="8"/>
          <w:w w:val="105"/>
        </w:rPr>
        <w:t> </w:t>
      </w:r>
      <w:r>
        <w:rPr>
          <w:w w:val="105"/>
        </w:rPr>
        <w:t>face-to-face</w:t>
      </w:r>
      <w:r>
        <w:rPr>
          <w:spacing w:val="-2"/>
          <w:w w:val="105"/>
        </w:rPr>
        <w:t> </w:t>
      </w:r>
      <w:r>
        <w:rPr>
          <w:w w:val="105"/>
        </w:rPr>
        <w:t>communication.</w:t>
      </w:r>
    </w:p>
    <w:p>
      <w:pPr>
        <w:pStyle w:val="Heading1"/>
        <w:numPr>
          <w:ilvl w:val="2"/>
          <w:numId w:val="20"/>
        </w:numPr>
        <w:tabs>
          <w:tab w:pos="1356" w:val="left" w:leader="none"/>
        </w:tabs>
        <w:spacing w:line="240" w:lineRule="auto" w:before="1" w:after="0"/>
        <w:ind w:left="1355" w:right="0" w:hanging="655"/>
        <w:jc w:val="left"/>
      </w:pPr>
      <w:bookmarkStart w:name="_TOC_250031" w:id="26"/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Impact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Students’</w:t>
      </w:r>
      <w:r>
        <w:rPr>
          <w:spacing w:val="-10"/>
          <w:w w:val="105"/>
        </w:rPr>
        <w:t> </w:t>
      </w:r>
      <w:r>
        <w:rPr>
          <w:w w:val="105"/>
        </w:rPr>
        <w:t>Retention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13"/>
          <w:w w:val="105"/>
        </w:rPr>
        <w:t> </w:t>
      </w:r>
      <w:bookmarkEnd w:id="26"/>
      <w:r>
        <w:rPr>
          <w:w w:val="105"/>
        </w:rPr>
        <w:t>Performance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The concept of recall and retention has been used interchangeably. Retention is</w:t>
      </w:r>
      <w:r>
        <w:rPr>
          <w:spacing w:val="1"/>
          <w:w w:val="105"/>
        </w:rPr>
        <w:t> </w:t>
      </w:r>
      <w:r>
        <w:rPr>
          <w:w w:val="105"/>
        </w:rPr>
        <w:t>defined by Akpinar and Bardakçi, (2015) as a preservative factor of the mind.</w:t>
      </w:r>
      <w:r>
        <w:rPr>
          <w:spacing w:val="1"/>
          <w:w w:val="105"/>
        </w:rPr>
        <w:t> </w:t>
      </w:r>
      <w:r>
        <w:rPr>
          <w:w w:val="105"/>
        </w:rPr>
        <w:t>The mind</w:t>
      </w:r>
      <w:r>
        <w:rPr>
          <w:spacing w:val="1"/>
          <w:w w:val="105"/>
        </w:rPr>
        <w:t> </w:t>
      </w:r>
      <w:r>
        <w:rPr>
          <w:w w:val="105"/>
        </w:rPr>
        <w:t>acquired the material of knowledge through sensation and perception.</w:t>
      </w:r>
      <w:r>
        <w:rPr>
          <w:spacing w:val="1"/>
          <w:w w:val="105"/>
        </w:rPr>
        <w:t> </w:t>
      </w:r>
      <w:r>
        <w:rPr>
          <w:w w:val="105"/>
        </w:rPr>
        <w:t>These acquired</w:t>
      </w:r>
      <w:r>
        <w:rPr>
          <w:spacing w:val="1"/>
          <w:w w:val="105"/>
        </w:rPr>
        <w:t> </w:t>
      </w:r>
      <w:r>
        <w:rPr>
          <w:w w:val="105"/>
        </w:rPr>
        <w:t>materials in the mind need to be preserved in</w:t>
      </w:r>
      <w:r>
        <w:rPr>
          <w:spacing w:val="1"/>
          <w:w w:val="105"/>
        </w:rPr>
        <w:t> </w:t>
      </w:r>
      <w:r>
        <w:rPr>
          <w:w w:val="105"/>
        </w:rPr>
        <w:t>form of image to develop.</w:t>
      </w:r>
      <w:r>
        <w:rPr>
          <w:spacing w:val="1"/>
          <w:w w:val="105"/>
        </w:rPr>
        <w:t> </w:t>
      </w:r>
      <w:r>
        <w:rPr>
          <w:w w:val="105"/>
        </w:rPr>
        <w:t>When a</w:t>
      </w:r>
      <w:r>
        <w:rPr>
          <w:spacing w:val="1"/>
          <w:w w:val="105"/>
        </w:rPr>
        <w:t> </w:t>
      </w:r>
      <w:r>
        <w:rPr>
          <w:w w:val="105"/>
        </w:rPr>
        <w:t>stimulating</w:t>
      </w:r>
      <w:r>
        <w:rPr>
          <w:spacing w:val="1"/>
          <w:w w:val="105"/>
        </w:rPr>
        <w:t> </w:t>
      </w:r>
      <w:r>
        <w:rPr>
          <w:w w:val="105"/>
        </w:rPr>
        <w:t>situation</w:t>
      </w:r>
      <w:r>
        <w:rPr>
          <w:spacing w:val="1"/>
          <w:w w:val="105"/>
        </w:rPr>
        <w:t> </w:t>
      </w:r>
      <w:r>
        <w:rPr>
          <w:w w:val="105"/>
        </w:rPr>
        <w:t>occurs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images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received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reproduced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memorization</w:t>
      </w:r>
      <w:r>
        <w:rPr>
          <w:spacing w:val="-8"/>
          <w:w w:val="105"/>
        </w:rPr>
        <w:t> </w:t>
      </w:r>
      <w:r>
        <w:rPr>
          <w:w w:val="105"/>
        </w:rPr>
        <w:t>possible.</w:t>
      </w:r>
      <w:r>
        <w:rPr>
          <w:spacing w:val="-6"/>
          <w:w w:val="105"/>
        </w:rPr>
        <w:t> </w:t>
      </w:r>
      <w:r>
        <w:rPr>
          <w:w w:val="105"/>
        </w:rPr>
        <w:t>Hence,</w:t>
      </w:r>
      <w:r>
        <w:rPr>
          <w:spacing w:val="-6"/>
          <w:w w:val="105"/>
        </w:rPr>
        <w:t> </w:t>
      </w:r>
      <w:r>
        <w:rPr>
          <w:w w:val="105"/>
        </w:rPr>
        <w:t>Oral-English</w:t>
      </w:r>
      <w:r>
        <w:rPr>
          <w:spacing w:val="-1"/>
          <w:w w:val="105"/>
        </w:rPr>
        <w:t> </w:t>
      </w:r>
      <w:r>
        <w:rPr>
          <w:w w:val="105"/>
        </w:rPr>
        <w:t>concepts</w:t>
      </w:r>
      <w:r>
        <w:rPr>
          <w:spacing w:val="-3"/>
          <w:w w:val="105"/>
        </w:rPr>
        <w:t> </w:t>
      </w:r>
      <w:r>
        <w:rPr>
          <w:w w:val="105"/>
        </w:rPr>
        <w:t>need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-8"/>
          <w:w w:val="105"/>
        </w:rPr>
        <w:t> </w:t>
      </w:r>
      <w:r>
        <w:rPr>
          <w:w w:val="105"/>
        </w:rPr>
        <w:t>presented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learners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in a way or method that touches sub consciousness which can trigger quick recording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being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learnt.</w:t>
      </w:r>
      <w:r>
        <w:rPr>
          <w:spacing w:val="1"/>
          <w:w w:val="105"/>
        </w:rPr>
        <w:t> </w:t>
      </w:r>
      <w:r>
        <w:rPr>
          <w:w w:val="105"/>
        </w:rPr>
        <w:t>Achor,</w:t>
      </w:r>
      <w:r>
        <w:rPr>
          <w:spacing w:val="1"/>
          <w:w w:val="105"/>
        </w:rPr>
        <w:t> </w:t>
      </w:r>
      <w:r>
        <w:rPr>
          <w:w w:val="105"/>
        </w:rPr>
        <w:t>Emmanuel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Umoru</w:t>
      </w:r>
      <w:r>
        <w:rPr>
          <w:spacing w:val="1"/>
          <w:w w:val="105"/>
        </w:rPr>
        <w:t> </w:t>
      </w:r>
      <w:r>
        <w:rPr>
          <w:w w:val="105"/>
        </w:rPr>
        <w:t>(2013)</w:t>
      </w:r>
      <w:r>
        <w:rPr>
          <w:spacing w:val="1"/>
          <w:w w:val="105"/>
        </w:rPr>
        <w:t> </w:t>
      </w:r>
      <w:r>
        <w:rPr>
          <w:w w:val="105"/>
        </w:rPr>
        <w:t>defined</w:t>
      </w:r>
      <w:r>
        <w:rPr>
          <w:spacing w:val="1"/>
          <w:w w:val="105"/>
        </w:rPr>
        <w:t> </w:t>
      </w:r>
      <w:r>
        <w:rPr>
          <w:w w:val="105"/>
        </w:rPr>
        <w:t>retention as the ability to remember things learned by individual at a later time. They</w:t>
      </w:r>
      <w:r>
        <w:rPr>
          <w:spacing w:val="1"/>
          <w:w w:val="105"/>
        </w:rPr>
        <w:t> </w:t>
      </w:r>
      <w:r>
        <w:rPr>
          <w:w w:val="105"/>
        </w:rPr>
        <w:t>opined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ability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remember</w:t>
      </w:r>
      <w:r>
        <w:rPr>
          <w:spacing w:val="1"/>
          <w:w w:val="105"/>
        </w:rPr>
        <w:t> </w:t>
      </w:r>
      <w:r>
        <w:rPr>
          <w:w w:val="105"/>
        </w:rPr>
        <w:t>things</w:t>
      </w:r>
      <w:r>
        <w:rPr>
          <w:spacing w:val="-6"/>
          <w:w w:val="105"/>
        </w:rPr>
        <w:t> </w:t>
      </w:r>
      <w:r>
        <w:rPr>
          <w:w w:val="105"/>
        </w:rPr>
        <w:t>learned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4"/>
          <w:w w:val="105"/>
        </w:rPr>
        <w:t> </w:t>
      </w:r>
      <w:r>
        <w:rPr>
          <w:w w:val="105"/>
        </w:rPr>
        <w:t>individuals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later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necessary</w:t>
      </w:r>
      <w:r>
        <w:rPr>
          <w:spacing w:val="-58"/>
          <w:w w:val="105"/>
        </w:rPr>
        <w:t> </w:t>
      </w:r>
      <w:r>
        <w:rPr>
          <w:w w:val="105"/>
        </w:rPr>
        <w:t>for better performance. Retention takes place when learning is coded into memory and</w:t>
      </w:r>
      <w:r>
        <w:rPr>
          <w:spacing w:val="1"/>
          <w:w w:val="105"/>
        </w:rPr>
        <w:t> </w:t>
      </w:r>
      <w:r>
        <w:rPr>
          <w:w w:val="105"/>
        </w:rPr>
        <w:t>appropriate coding of incoming information provides the index that may be consulted,</w:t>
      </w:r>
      <w:r>
        <w:rPr>
          <w:spacing w:val="1"/>
          <w:w w:val="105"/>
        </w:rPr>
        <w:t> </w:t>
      </w:r>
      <w:r>
        <w:rPr>
          <w:w w:val="105"/>
        </w:rPr>
        <w:t>thereby enabling retention to take place without an elaborate search in the memory.</w:t>
      </w:r>
      <w:r>
        <w:rPr>
          <w:spacing w:val="1"/>
          <w:w w:val="105"/>
        </w:rPr>
        <w:t> </w:t>
      </w:r>
      <w:r>
        <w:rPr>
          <w:w w:val="105"/>
        </w:rPr>
        <w:t>Ukwuru (2012) sees retention as the ability to hold information or store learned material</w:t>
      </w:r>
      <w:r>
        <w:rPr>
          <w:spacing w:val="1"/>
          <w:w w:val="105"/>
        </w:rPr>
        <w:t> </w:t>
      </w:r>
      <w:r>
        <w:rPr>
          <w:w w:val="105"/>
        </w:rPr>
        <w:t>for future use. Learning cannot be measured directly but performance can be measured</w:t>
      </w:r>
      <w:r>
        <w:rPr>
          <w:spacing w:val="1"/>
          <w:w w:val="105"/>
        </w:rPr>
        <w:t> </w:t>
      </w:r>
      <w:r>
        <w:rPr>
          <w:w w:val="105"/>
        </w:rPr>
        <w:t>indirectly</w:t>
      </w:r>
      <w:r>
        <w:rPr>
          <w:spacing w:val="-8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behaviour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learner.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What facilitates students‟ understanding and retention of knowledge have been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dependent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learner‟s</w:t>
      </w:r>
      <w:r>
        <w:rPr>
          <w:spacing w:val="1"/>
          <w:w w:val="105"/>
        </w:rPr>
        <w:t> </w:t>
      </w:r>
      <w:r>
        <w:rPr>
          <w:w w:val="105"/>
        </w:rPr>
        <w:t>characteristics,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environment,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teacher‟s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approaches.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characteristics, teaching approaches, among others, are aspects of the teacher that is</w:t>
      </w:r>
      <w:r>
        <w:rPr>
          <w:spacing w:val="1"/>
          <w:w w:val="105"/>
        </w:rPr>
        <w:t> </w:t>
      </w:r>
      <w:r>
        <w:rPr>
          <w:w w:val="105"/>
        </w:rPr>
        <w:t>considered very important in influencing students‟ learning and retention. For example,</w:t>
      </w:r>
      <w:r>
        <w:rPr>
          <w:spacing w:val="1"/>
          <w:w w:val="105"/>
        </w:rPr>
        <w:t> </w:t>
      </w:r>
      <w:r>
        <w:rPr>
          <w:w w:val="105"/>
        </w:rPr>
        <w:t>in a teaching approach whereby the teacher uses real life experiences, simulation and the</w:t>
      </w:r>
      <w:r>
        <w:rPr>
          <w:spacing w:val="1"/>
          <w:w w:val="105"/>
        </w:rPr>
        <w:t> </w:t>
      </w:r>
      <w:r>
        <w:rPr>
          <w:w w:val="105"/>
        </w:rPr>
        <w:t>use of digital video to present lesson, students understanding and retention of the subject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2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-1"/>
          <w:w w:val="105"/>
        </w:rPr>
        <w:t> </w:t>
      </w:r>
      <w:r>
        <w:rPr>
          <w:w w:val="105"/>
        </w:rPr>
        <w:t>enhanced</w:t>
      </w:r>
      <w:r>
        <w:rPr>
          <w:spacing w:val="-1"/>
          <w:w w:val="105"/>
        </w:rPr>
        <w:t> </w:t>
      </w:r>
      <w:r>
        <w:rPr>
          <w:w w:val="105"/>
        </w:rPr>
        <w:t>(AminAfshar,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2"/>
          <w:w w:val="105"/>
        </w:rPr>
        <w:t> </w:t>
      </w:r>
      <w:r>
        <w:rPr>
          <w:w w:val="105"/>
        </w:rPr>
        <w:t>Mojavezi,</w:t>
      </w:r>
      <w:r>
        <w:rPr>
          <w:spacing w:val="1"/>
          <w:w w:val="105"/>
        </w:rPr>
        <w:t> </w:t>
      </w:r>
      <w:r>
        <w:rPr>
          <w:w w:val="105"/>
        </w:rPr>
        <w:t>(2017).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Retention is the ability to respond to new stimulus using the previously learnt</w:t>
      </w:r>
      <w:r>
        <w:rPr>
          <w:spacing w:val="1"/>
          <w:w w:val="105"/>
        </w:rPr>
        <w:t> </w:t>
      </w:r>
      <w:r>
        <w:rPr>
          <w:w w:val="105"/>
        </w:rPr>
        <w:t>responses. It involved three methods, namely, recall recognition and relearning. Recall</w:t>
      </w:r>
      <w:r>
        <w:rPr>
          <w:spacing w:val="1"/>
          <w:w w:val="105"/>
        </w:rPr>
        <w:t> </w:t>
      </w:r>
      <w:r>
        <w:rPr>
          <w:w w:val="105"/>
        </w:rPr>
        <w:t>involved reproducing source or all the material learnt.</w:t>
      </w:r>
      <w:r>
        <w:rPr>
          <w:spacing w:val="1"/>
          <w:w w:val="105"/>
        </w:rPr>
        <w:t> </w:t>
      </w:r>
      <w:r>
        <w:rPr>
          <w:w w:val="105"/>
        </w:rPr>
        <w:t>The recognition method refers to</w:t>
      </w:r>
      <w:r>
        <w:rPr>
          <w:spacing w:val="1"/>
          <w:w w:val="105"/>
        </w:rPr>
        <w:t> </w:t>
      </w:r>
      <w:r>
        <w:rPr>
          <w:w w:val="105"/>
        </w:rPr>
        <w:t>identification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7"/>
          <w:w w:val="105"/>
        </w:rPr>
        <w:t> </w:t>
      </w:r>
      <w:r>
        <w:rPr>
          <w:w w:val="105"/>
        </w:rPr>
        <w:t>materials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learner</w:t>
      </w:r>
      <w:r>
        <w:rPr>
          <w:spacing w:val="24"/>
          <w:w w:val="105"/>
        </w:rPr>
        <w:t> </w:t>
      </w:r>
      <w:r>
        <w:rPr>
          <w:w w:val="105"/>
        </w:rPr>
        <w:t>without</w:t>
      </w:r>
      <w:r>
        <w:rPr>
          <w:spacing w:val="16"/>
          <w:w w:val="105"/>
        </w:rPr>
        <w:t> </w:t>
      </w:r>
      <w:r>
        <w:rPr>
          <w:w w:val="105"/>
        </w:rPr>
        <w:t>actually</w:t>
      </w:r>
      <w:r>
        <w:rPr>
          <w:spacing w:val="14"/>
          <w:w w:val="105"/>
        </w:rPr>
        <w:t> </w:t>
      </w:r>
      <w:r>
        <w:rPr>
          <w:w w:val="105"/>
        </w:rPr>
        <w:t>recalling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details</w:t>
      </w:r>
      <w:r>
        <w:rPr>
          <w:spacing w:val="12"/>
          <w:w w:val="105"/>
        </w:rPr>
        <w:t> </w:t>
      </w:r>
      <w:r>
        <w:rPr>
          <w:w w:val="105"/>
        </w:rPr>
        <w:t>about</w:t>
      </w:r>
      <w:r>
        <w:rPr>
          <w:spacing w:val="16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6"/>
        <w:jc w:val="both"/>
      </w:pPr>
      <w:r>
        <w:rPr>
          <w:w w:val="105"/>
        </w:rPr>
        <w:t>learnt materials. The relearning method also regarded as the saving method, endure 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learners</w:t>
      </w:r>
      <w:r>
        <w:rPr>
          <w:spacing w:val="-9"/>
          <w:w w:val="105"/>
        </w:rPr>
        <w:t> </w:t>
      </w:r>
      <w:r>
        <w:rPr>
          <w:w w:val="105"/>
        </w:rPr>
        <w:t>learn the</w:t>
      </w:r>
      <w:r>
        <w:rPr>
          <w:spacing w:val="-1"/>
          <w:w w:val="105"/>
        </w:rPr>
        <w:t> </w:t>
      </w:r>
      <w:r>
        <w:rPr>
          <w:w w:val="105"/>
        </w:rPr>
        <w:t>materials</w:t>
      </w:r>
      <w:r>
        <w:rPr>
          <w:spacing w:val="-9"/>
          <w:w w:val="105"/>
        </w:rPr>
        <w:t> </w:t>
      </w:r>
      <w:r>
        <w:rPr>
          <w:w w:val="105"/>
        </w:rPr>
        <w:t>(Diris,</w:t>
      </w:r>
      <w:r>
        <w:rPr>
          <w:spacing w:val="2"/>
          <w:w w:val="105"/>
        </w:rPr>
        <w:t> </w:t>
      </w:r>
      <w:r>
        <w:rPr>
          <w:w w:val="105"/>
        </w:rPr>
        <w:t>2017).</w:t>
      </w:r>
    </w:p>
    <w:p>
      <w:pPr>
        <w:pStyle w:val="BodyText"/>
        <w:spacing w:line="501" w:lineRule="auto"/>
        <w:ind w:left="701" w:right="1025" w:firstLine="720"/>
        <w:jc w:val="both"/>
      </w:pPr>
      <w:r>
        <w:rPr>
          <w:w w:val="105"/>
        </w:rPr>
        <w:t>However, after learning, memories of the learnt materials will fade with time.</w:t>
      </w:r>
      <w:r>
        <w:rPr>
          <w:spacing w:val="1"/>
          <w:w w:val="105"/>
        </w:rPr>
        <w:t> </w:t>
      </w:r>
      <w:r>
        <w:rPr>
          <w:w w:val="105"/>
        </w:rPr>
        <w:t>This is referred to as forgetting or decrease in retention is over time. Forgetting is a</w:t>
      </w:r>
      <w:r>
        <w:rPr>
          <w:spacing w:val="1"/>
          <w:w w:val="105"/>
        </w:rPr>
        <w:t> </w:t>
      </w:r>
      <w:r>
        <w:rPr>
          <w:w w:val="105"/>
        </w:rPr>
        <w:t>normal everyday event and a reminder of our limitations. Retention and forgetting can be</w:t>
      </w:r>
      <w:r>
        <w:rPr>
          <w:spacing w:val="-58"/>
          <w:w w:val="105"/>
        </w:rPr>
        <w:t> </w:t>
      </w:r>
      <w:r>
        <w:rPr>
          <w:w w:val="105"/>
        </w:rPr>
        <w:t>measured and depicted through a typical curve called the „curve of retention‟ credited to</w:t>
      </w:r>
      <w:r>
        <w:rPr>
          <w:spacing w:val="-58"/>
          <w:w w:val="105"/>
        </w:rPr>
        <w:t> </w:t>
      </w:r>
      <w:r>
        <w:rPr>
          <w:w w:val="105"/>
        </w:rPr>
        <w:t>Ebbinghaus</w:t>
      </w:r>
      <w:r>
        <w:rPr>
          <w:spacing w:val="-4"/>
          <w:w w:val="105"/>
        </w:rPr>
        <w:t> </w:t>
      </w:r>
      <w:r>
        <w:rPr>
          <w:w w:val="105"/>
        </w:rPr>
        <w:t>and presented</w:t>
      </w:r>
      <w:r>
        <w:rPr>
          <w:spacing w:val="-7"/>
          <w:w w:val="105"/>
        </w:rPr>
        <w:t> </w:t>
      </w:r>
      <w:r>
        <w:rPr>
          <w:w w:val="105"/>
        </w:rPr>
        <w:t>in figure</w:t>
      </w:r>
      <w:r>
        <w:rPr>
          <w:spacing w:val="-9"/>
          <w:w w:val="105"/>
        </w:rPr>
        <w:t> </w:t>
      </w:r>
      <w:r>
        <w:rPr>
          <w:w w:val="105"/>
        </w:rPr>
        <w:t>2.</w:t>
      </w:r>
    </w:p>
    <w:p>
      <w:pPr>
        <w:spacing w:before="70"/>
        <w:ind w:left="3006" w:right="0" w:firstLine="0"/>
        <w:jc w:val="left"/>
        <w:rPr>
          <w:rFonts w:ascii="Calibri"/>
          <w:sz w:val="16"/>
        </w:rPr>
      </w:pPr>
      <w:r>
        <w:rPr/>
        <w:pict>
          <v:group style="position:absolute;margin-left:250.725006pt;margin-top:9.257166pt;width:244.35pt;height:117.4pt;mso-position-horizontal-relative:page;mso-position-vertical-relative:paragraph;z-index:15731712" coordorigin="5015,185" coordsize="4887,2348">
            <v:shape style="position:absolute;left:5022;top:185;width:4879;height:2340" coordorigin="5022,185" coordsize="4879,2340" path="m5022,185l5022,2525m5041,2525l9901,2525m5041,232l5941,1492m5960,1502l7940,2042m7968,2042l9768,2042e" filled="false" stroked="true" strokeweight=".75pt" strokecolor="#000000">
              <v:path arrowok="t"/>
              <v:stroke dashstyle="solid"/>
            </v:shape>
            <v:shape style="position:absolute;left:6642;top:2200;width:420;height:264" type="#_x0000_t202" filled="false" stroked="false">
              <v:textbox inset="0,0,0,0">
                <w:txbxContent>
                  <w:p>
                    <w:pPr>
                      <w:spacing w:line="261" w:lineRule="exact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Day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3.240005pt;margin-top:4.521344pt;width:12.1pt;height:128.3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line="225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sz w:val="20"/>
                    </w:rPr>
                    <w:t>Percent</w:t>
                  </w:r>
                  <w:r>
                    <w:rPr>
                      <w:rFonts w:ascii="Calibri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of</w:t>
                  </w:r>
                  <w:r>
                    <w:rPr>
                      <w:rFonts w:ascii="Calibri"/>
                      <w:spacing w:val="42"/>
                      <w:sz w:val="20"/>
                    </w:rPr>
                    <w:t> </w:t>
                  </w:r>
                  <w:r>
                    <w:rPr>
                      <w:rFonts w:ascii="Calibri"/>
                      <w:sz w:val="20"/>
                    </w:rPr>
                    <w:t>retention -/recalled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6"/>
        </w:rPr>
        <w:t>160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spacing w:before="66"/>
        <w:ind w:left="0" w:right="7120" w:firstLine="0"/>
        <w:jc w:val="right"/>
        <w:rPr>
          <w:rFonts w:ascii="Calibri"/>
          <w:sz w:val="16"/>
        </w:rPr>
      </w:pPr>
      <w:r>
        <w:rPr>
          <w:rFonts w:ascii="Calibri"/>
          <w:sz w:val="16"/>
        </w:rPr>
        <w:t>75</w:t>
      </w: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0"/>
        <w:ind w:left="0" w:right="7149" w:firstLine="0"/>
        <w:jc w:val="right"/>
        <w:rPr>
          <w:rFonts w:ascii="Calibri"/>
          <w:sz w:val="16"/>
        </w:rPr>
      </w:pPr>
      <w:r>
        <w:rPr>
          <w:rFonts w:ascii="Calibri"/>
          <w:sz w:val="16"/>
        </w:rPr>
        <w:t>10</w:t>
      </w:r>
    </w:p>
    <w:p>
      <w:pPr>
        <w:pStyle w:val="BodyText"/>
        <w:spacing w:before="6"/>
        <w:rPr>
          <w:rFonts w:ascii="Calibri"/>
          <w:sz w:val="13"/>
        </w:rPr>
      </w:pPr>
    </w:p>
    <w:p>
      <w:pPr>
        <w:spacing w:before="0"/>
        <w:ind w:left="0" w:right="7206" w:firstLine="0"/>
        <w:jc w:val="right"/>
        <w:rPr>
          <w:rFonts w:ascii="Calibri"/>
          <w:sz w:val="16"/>
        </w:rPr>
      </w:pPr>
      <w:r>
        <w:rPr>
          <w:rFonts w:ascii="Calibri"/>
          <w:w w:val="99"/>
          <w:sz w:val="16"/>
        </w:rPr>
        <w:t>5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spacing w:before="113"/>
        <w:ind w:left="0" w:right="7126" w:firstLine="0"/>
        <w:jc w:val="right"/>
        <w:rPr>
          <w:rFonts w:ascii="Calibri"/>
          <w:sz w:val="16"/>
        </w:rPr>
      </w:pPr>
      <w:r>
        <w:rPr>
          <w:rFonts w:ascii="Calibri"/>
          <w:w w:val="99"/>
          <w:sz w:val="16"/>
        </w:rPr>
        <w:t>0</w:t>
      </w:r>
    </w:p>
    <w:p>
      <w:pPr>
        <w:pStyle w:val="BodyText"/>
        <w:spacing w:before="1"/>
        <w:rPr>
          <w:rFonts w:ascii="Calibri"/>
          <w:sz w:val="15"/>
        </w:rPr>
      </w:pPr>
    </w:p>
    <w:p>
      <w:pPr>
        <w:tabs>
          <w:tab w:pos="5441" w:val="left" w:leader="none"/>
          <w:tab w:pos="8409" w:val="left" w:leader="none"/>
        </w:tabs>
        <w:spacing w:before="64"/>
        <w:ind w:left="3813" w:right="0" w:firstLine="0"/>
        <w:jc w:val="left"/>
        <w:rPr>
          <w:rFonts w:ascii="Calibri"/>
          <w:sz w:val="16"/>
        </w:rPr>
      </w:pPr>
      <w:r>
        <w:rPr>
          <w:rFonts w:ascii="Calibri"/>
          <w:sz w:val="16"/>
        </w:rPr>
        <w:t>1</w:t>
        <w:tab/>
      </w:r>
      <w:r>
        <w:rPr>
          <w:rFonts w:ascii="Calibri"/>
          <w:position w:val="1"/>
          <w:sz w:val="16"/>
        </w:rPr>
        <w:t>3</w:t>
        <w:tab/>
      </w:r>
      <w:r>
        <w:rPr>
          <w:rFonts w:ascii="Calibri"/>
          <w:sz w:val="16"/>
        </w:rPr>
        <w:t>7</w:t>
      </w:r>
    </w:p>
    <w:p>
      <w:pPr>
        <w:pStyle w:val="BodyText"/>
        <w:spacing w:before="12"/>
        <w:rPr>
          <w:rFonts w:ascii="Calibri"/>
          <w:sz w:val="19"/>
        </w:rPr>
      </w:pPr>
    </w:p>
    <w:p>
      <w:pPr>
        <w:spacing w:line="489" w:lineRule="auto" w:before="97"/>
        <w:ind w:left="1422" w:right="4357" w:hanging="721"/>
        <w:jc w:val="both"/>
        <w:rPr>
          <w:sz w:val="23"/>
        </w:rPr>
      </w:pPr>
      <w:r>
        <w:rPr>
          <w:b/>
          <w:w w:val="105"/>
          <w:sz w:val="23"/>
        </w:rPr>
        <w:t>Figure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2: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Curve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Retention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Nonsense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Syllables</w:t>
      </w:r>
      <w:r>
        <w:rPr>
          <w:b/>
          <w:spacing w:val="-58"/>
          <w:w w:val="105"/>
          <w:sz w:val="23"/>
        </w:rPr>
        <w:t> </w:t>
      </w:r>
      <w:r>
        <w:rPr>
          <w:b/>
          <w:w w:val="105"/>
          <w:sz w:val="23"/>
        </w:rPr>
        <w:t>Source:</w:t>
      </w:r>
      <w:r>
        <w:rPr>
          <w:b/>
          <w:spacing w:val="-3"/>
          <w:w w:val="105"/>
          <w:sz w:val="23"/>
        </w:rPr>
        <w:t> </w:t>
      </w:r>
      <w:r>
        <w:rPr>
          <w:w w:val="105"/>
          <w:sz w:val="23"/>
        </w:rPr>
        <w:t>Cain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Wiley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(1939).</w:t>
      </w:r>
    </w:p>
    <w:p>
      <w:pPr>
        <w:pStyle w:val="BodyText"/>
        <w:spacing w:line="501" w:lineRule="auto" w:before="15"/>
        <w:ind w:left="701" w:right="1020"/>
        <w:jc w:val="both"/>
      </w:pPr>
      <w:r>
        <w:rPr>
          <w:w w:val="105"/>
        </w:rPr>
        <w:t>The curve of retention also referred to as forgetting curve hypothesizes the decline of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-6"/>
          <w:w w:val="105"/>
        </w:rPr>
        <w:t> </w:t>
      </w:r>
      <w:r>
        <w:rPr>
          <w:w w:val="105"/>
        </w:rPr>
        <w:t>retention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time.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curve</w:t>
      </w:r>
      <w:r>
        <w:rPr>
          <w:spacing w:val="-1"/>
          <w:w w:val="105"/>
        </w:rPr>
        <w:t> </w:t>
      </w:r>
      <w:r>
        <w:rPr>
          <w:w w:val="105"/>
        </w:rPr>
        <w:t>shows</w:t>
      </w:r>
      <w:r>
        <w:rPr>
          <w:spacing w:val="-8"/>
          <w:w w:val="105"/>
        </w:rPr>
        <w:t> </w:t>
      </w:r>
      <w:r>
        <w:rPr>
          <w:w w:val="105"/>
        </w:rPr>
        <w:t>how</w:t>
      </w:r>
      <w:r>
        <w:rPr>
          <w:spacing w:val="-8"/>
          <w:w w:val="105"/>
        </w:rPr>
        <w:t> </w:t>
      </w:r>
      <w:r>
        <w:rPr>
          <w:w w:val="105"/>
        </w:rPr>
        <w:t>information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lost</w:t>
      </w:r>
      <w:r>
        <w:rPr>
          <w:spacing w:val="-4"/>
          <w:w w:val="105"/>
        </w:rPr>
        <w:t> </w:t>
      </w:r>
      <w:r>
        <w:rPr>
          <w:w w:val="105"/>
        </w:rPr>
        <w:t>over</w:t>
      </w:r>
      <w:r>
        <w:rPr>
          <w:spacing w:val="-9"/>
          <w:w w:val="105"/>
        </w:rPr>
        <w:t> </w:t>
      </w:r>
      <w:r>
        <w:rPr>
          <w:w w:val="105"/>
        </w:rPr>
        <w:t>time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there</w:t>
      </w:r>
      <w:r>
        <w:rPr>
          <w:spacing w:val="-57"/>
          <w:w w:val="105"/>
        </w:rPr>
        <w:t> </w:t>
      </w:r>
      <w:r>
        <w:rPr>
          <w:w w:val="105"/>
        </w:rPr>
        <w:t>is no attempt to retain it. A related concept is the strength of memory that refers to the</w:t>
      </w:r>
      <w:r>
        <w:rPr>
          <w:spacing w:val="1"/>
          <w:w w:val="105"/>
        </w:rPr>
        <w:t> </w:t>
      </w:r>
      <w:r>
        <w:rPr>
          <w:w w:val="105"/>
        </w:rPr>
        <w:t>durability of memory traces in the brain. The stronger the memory, the longer the period</w:t>
      </w:r>
      <w:r>
        <w:rPr>
          <w:spacing w:val="1"/>
          <w:w w:val="105"/>
        </w:rPr>
        <w:t> </w:t>
      </w:r>
      <w:r>
        <w:rPr>
          <w:w w:val="105"/>
        </w:rPr>
        <w:t>of time a person will able to recall it. This graph shows that human tend to have their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newly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matter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days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weeks</w:t>
      </w:r>
      <w:r>
        <w:rPr>
          <w:spacing w:val="1"/>
          <w:w w:val="105"/>
        </w:rPr>
        <w:t> </w:t>
      </w:r>
      <w:r>
        <w:rPr>
          <w:w w:val="105"/>
        </w:rPr>
        <w:t>unless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consciously</w:t>
      </w:r>
      <w:r>
        <w:rPr>
          <w:spacing w:val="14"/>
          <w:w w:val="105"/>
        </w:rPr>
        <w:t> </w:t>
      </w:r>
      <w:r>
        <w:rPr>
          <w:w w:val="105"/>
        </w:rPr>
        <w:t>review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learned</w:t>
      </w:r>
      <w:r>
        <w:rPr>
          <w:spacing w:val="15"/>
          <w:w w:val="105"/>
        </w:rPr>
        <w:t> </w:t>
      </w:r>
      <w:r>
        <w:rPr>
          <w:w w:val="105"/>
        </w:rPr>
        <w:t>material.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9"/>
          <w:w w:val="105"/>
        </w:rPr>
        <w:t> </w:t>
      </w:r>
      <w:r>
        <w:rPr>
          <w:w w:val="105"/>
        </w:rPr>
        <w:t>forgetting</w:t>
      </w:r>
      <w:r>
        <w:rPr>
          <w:spacing w:val="15"/>
          <w:w w:val="105"/>
        </w:rPr>
        <w:t> </w:t>
      </w:r>
      <w:r>
        <w:rPr>
          <w:w w:val="105"/>
        </w:rPr>
        <w:t>curve</w:t>
      </w:r>
      <w:r>
        <w:rPr>
          <w:spacing w:val="14"/>
          <w:w w:val="105"/>
        </w:rPr>
        <w:t> </w:t>
      </w:r>
      <w:r>
        <w:rPr>
          <w:w w:val="105"/>
        </w:rPr>
        <w:t>supports</w:t>
      </w:r>
      <w:r>
        <w:rPr>
          <w:spacing w:val="12"/>
          <w:w w:val="105"/>
        </w:rPr>
        <w:t> </w:t>
      </w:r>
      <w:r>
        <w:rPr>
          <w:w w:val="105"/>
        </w:rPr>
        <w:t>one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seven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3"/>
        <w:jc w:val="both"/>
      </w:pPr>
      <w:r>
        <w:rPr>
          <w:w w:val="105"/>
        </w:rPr>
        <w:t>kinds of memory failures: transience, which is the process of forgetting that occurs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passage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time.</w:t>
      </w: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Some</w:t>
      </w:r>
      <w:r>
        <w:rPr>
          <w:spacing w:val="-8"/>
          <w:w w:val="105"/>
        </w:rPr>
        <w:t> </w:t>
      </w:r>
      <w:r>
        <w:rPr>
          <w:w w:val="105"/>
        </w:rPr>
        <w:t>theories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forgetting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13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-6"/>
          <w:w w:val="105"/>
        </w:rPr>
        <w:t> </w:t>
      </w:r>
      <w:r>
        <w:rPr>
          <w:w w:val="105"/>
        </w:rPr>
        <w:t>propounded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scholars.</w:t>
      </w:r>
      <w:r>
        <w:rPr>
          <w:spacing w:val="-5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include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disuse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preservation-consolidation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interference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(Tripathy &amp; Öǧmen, 2018)</w:t>
      </w:r>
      <w:r>
        <w:rPr>
          <w:color w:val="FF0000"/>
          <w:w w:val="105"/>
        </w:rPr>
        <w:t>. </w:t>
      </w:r>
      <w:r>
        <w:rPr>
          <w:w w:val="105"/>
        </w:rPr>
        <w:t>The disuse or decay explains that learning is the result of</w:t>
      </w:r>
      <w:r>
        <w:rPr>
          <w:spacing w:val="1"/>
          <w:w w:val="105"/>
        </w:rPr>
        <w:t> </w:t>
      </w:r>
      <w:r>
        <w:rPr>
          <w:w w:val="105"/>
        </w:rPr>
        <w:t>practice or use, while forgetting occurs during retention intervals, when the information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used.</w:t>
      </w:r>
      <w:r>
        <w:rPr>
          <w:spacing w:val="1"/>
          <w:w w:val="105"/>
        </w:rPr>
        <w:t> </w:t>
      </w:r>
      <w:r>
        <w:rPr>
          <w:w w:val="105"/>
        </w:rPr>
        <w:t>Therefore,</w:t>
      </w:r>
      <w:r>
        <w:rPr>
          <w:spacing w:val="1"/>
          <w:w w:val="105"/>
        </w:rPr>
        <w:t> </w:t>
      </w:r>
      <w:r>
        <w:rPr>
          <w:w w:val="105"/>
        </w:rPr>
        <w:t>disuse</w:t>
      </w:r>
      <w:r>
        <w:rPr>
          <w:spacing w:val="1"/>
          <w:w w:val="105"/>
        </w:rPr>
        <w:t> </w:t>
      </w:r>
      <w:r>
        <w:rPr>
          <w:w w:val="105"/>
        </w:rPr>
        <w:t>causes</w:t>
      </w:r>
      <w:r>
        <w:rPr>
          <w:spacing w:val="1"/>
          <w:w w:val="105"/>
        </w:rPr>
        <w:t> </w:t>
      </w:r>
      <w:r>
        <w:rPr>
          <w:w w:val="105"/>
        </w:rPr>
        <w:t>forgetting.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perseveration</w:t>
      </w:r>
      <w:r>
        <w:rPr>
          <w:spacing w:val="1"/>
          <w:w w:val="105"/>
        </w:rPr>
        <w:t> </w:t>
      </w:r>
      <w:r>
        <w:rPr>
          <w:w w:val="105"/>
        </w:rPr>
        <w:t>-</w:t>
      </w:r>
      <w:r>
        <w:rPr>
          <w:spacing w:val="1"/>
          <w:w w:val="105"/>
        </w:rPr>
        <w:t> </w:t>
      </w:r>
      <w:r>
        <w:rPr>
          <w:w w:val="105"/>
        </w:rPr>
        <w:t>consolidation</w:t>
      </w:r>
      <w:r>
        <w:rPr>
          <w:spacing w:val="-6"/>
          <w:w w:val="105"/>
        </w:rPr>
        <w:t> </w:t>
      </w:r>
      <w:r>
        <w:rPr>
          <w:w w:val="105"/>
        </w:rPr>
        <w:t>theory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attempt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account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difference between</w:t>
      </w:r>
      <w:r>
        <w:rPr>
          <w:spacing w:val="-6"/>
          <w:w w:val="105"/>
        </w:rPr>
        <w:t> </w:t>
      </w:r>
      <w:r>
        <w:rPr>
          <w:w w:val="105"/>
        </w:rPr>
        <w:t>the effects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rest</w:t>
      </w:r>
      <w:r>
        <w:rPr>
          <w:spacing w:val="-58"/>
          <w:w w:val="105"/>
        </w:rPr>
        <w:t> </w:t>
      </w:r>
      <w:r>
        <w:rPr>
          <w:w w:val="105"/>
        </w:rPr>
        <w:t>and activity during a retention interval. This is a physiological theory, the idea being that</w:t>
      </w:r>
      <w:r>
        <w:rPr>
          <w:spacing w:val="1"/>
          <w:w w:val="105"/>
        </w:rPr>
        <w:t> </w:t>
      </w:r>
      <w:r>
        <w:rPr>
          <w:w w:val="105"/>
        </w:rPr>
        <w:t>the neural activity produced by learning tends to perseverate (i.e. continue) after the end</w:t>
      </w:r>
      <w:r>
        <w:rPr>
          <w:spacing w:val="1"/>
          <w:w w:val="105"/>
        </w:rPr>
        <w:t> </w:t>
      </w:r>
      <w:r>
        <w:rPr>
          <w:w w:val="105"/>
        </w:rPr>
        <w:t>of explicit practice itself. Retention is, therefore more if resting follows initial learning</w:t>
      </w:r>
      <w:r>
        <w:rPr>
          <w:spacing w:val="1"/>
          <w:w w:val="105"/>
        </w:rPr>
        <w:t> </w:t>
      </w:r>
      <w:r>
        <w:rPr>
          <w:w w:val="105"/>
        </w:rPr>
        <w:t>than when learning is followed by other activities. The theory of interference postulates</w:t>
      </w:r>
      <w:r>
        <w:rPr>
          <w:spacing w:val="1"/>
          <w:w w:val="105"/>
        </w:rPr>
        <w:t> </w:t>
      </w:r>
      <w:r>
        <w:rPr>
          <w:w w:val="105"/>
        </w:rPr>
        <w:t>that, to understand the retention of any learning, all experience prior to and subsequent to</w:t>
      </w:r>
      <w:r>
        <w:rPr>
          <w:spacing w:val="-58"/>
          <w:w w:val="105"/>
        </w:rPr>
        <w:t> </w:t>
      </w:r>
      <w:r>
        <w:rPr>
          <w:w w:val="105"/>
        </w:rPr>
        <w:t>the acquisition of the learning must be taken into consideration as they may either be</w:t>
      </w:r>
      <w:r>
        <w:rPr>
          <w:spacing w:val="1"/>
          <w:w w:val="105"/>
        </w:rPr>
        <w:t> </w:t>
      </w:r>
      <w:r>
        <w:rPr>
          <w:w w:val="105"/>
        </w:rPr>
        <w:t>inhibitory or</w:t>
      </w:r>
      <w:r>
        <w:rPr>
          <w:spacing w:val="1"/>
          <w:w w:val="105"/>
        </w:rPr>
        <w:t> </w:t>
      </w:r>
      <w:r>
        <w:rPr>
          <w:w w:val="105"/>
        </w:rPr>
        <w:t>facilitatory.</w:t>
      </w:r>
      <w:r>
        <w:rPr>
          <w:spacing w:val="1"/>
          <w:w w:val="105"/>
        </w:rPr>
        <w:t> </w:t>
      </w:r>
      <w:r>
        <w:rPr>
          <w:w w:val="105"/>
        </w:rPr>
        <w:t>Forgetting is, therefore, one manifestation of an inhibitory</w:t>
      </w:r>
      <w:r>
        <w:rPr>
          <w:spacing w:val="1"/>
          <w:w w:val="105"/>
        </w:rPr>
        <w:t> </w:t>
      </w:r>
      <w:r>
        <w:rPr>
          <w:w w:val="105"/>
        </w:rPr>
        <w:t>interaction.</w:t>
      </w:r>
      <w:r>
        <w:rPr>
          <w:spacing w:val="1"/>
          <w:w w:val="105"/>
        </w:rPr>
        <w:t> </w:t>
      </w:r>
      <w:r>
        <w:rPr>
          <w:w w:val="105"/>
        </w:rPr>
        <w:t>Some factors have also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to affect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forgetting.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include</w:t>
      </w:r>
      <w:r>
        <w:rPr>
          <w:spacing w:val="1"/>
          <w:w w:val="105"/>
        </w:rPr>
        <w:t> </w:t>
      </w:r>
      <w:r>
        <w:rPr>
          <w:w w:val="105"/>
        </w:rPr>
        <w:t>practice,</w:t>
      </w:r>
      <w:r>
        <w:rPr>
          <w:spacing w:val="1"/>
          <w:w w:val="105"/>
        </w:rPr>
        <w:t> </w:t>
      </w:r>
      <w:r>
        <w:rPr>
          <w:w w:val="105"/>
        </w:rPr>
        <w:t>meaningfulness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materials,</w:t>
      </w:r>
      <w:r>
        <w:rPr>
          <w:spacing w:val="1"/>
          <w:w w:val="105"/>
        </w:rPr>
        <w:t> </w:t>
      </w:r>
      <w:r>
        <w:rPr>
          <w:w w:val="105"/>
        </w:rPr>
        <w:t>provision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cues,</w:t>
      </w:r>
      <w:r>
        <w:rPr>
          <w:spacing w:val="1"/>
          <w:w w:val="105"/>
        </w:rPr>
        <w:t> </w:t>
      </w:r>
      <w:r>
        <w:rPr>
          <w:w w:val="105"/>
        </w:rPr>
        <w:t>intentional forgetting,</w:t>
      </w:r>
      <w:r>
        <w:rPr>
          <w:spacing w:val="-6"/>
          <w:w w:val="105"/>
        </w:rPr>
        <w:t> </w:t>
      </w:r>
      <w:r>
        <w:rPr>
          <w:w w:val="105"/>
        </w:rPr>
        <w:t>thoroughness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original</w:t>
      </w:r>
      <w:r>
        <w:rPr>
          <w:spacing w:val="-6"/>
          <w:w w:val="105"/>
        </w:rPr>
        <w:t> </w:t>
      </w:r>
      <w:r>
        <w:rPr>
          <w:w w:val="105"/>
        </w:rPr>
        <w:t>learning,</w:t>
      </w:r>
      <w:r>
        <w:rPr>
          <w:spacing w:val="-6"/>
          <w:w w:val="105"/>
        </w:rPr>
        <w:t> </w:t>
      </w:r>
      <w:r>
        <w:rPr>
          <w:w w:val="105"/>
        </w:rPr>
        <w:t>among</w:t>
      </w:r>
      <w:r>
        <w:rPr>
          <w:spacing w:val="-2"/>
          <w:w w:val="105"/>
        </w:rPr>
        <w:t> </w:t>
      </w:r>
      <w:r>
        <w:rPr>
          <w:w w:val="105"/>
        </w:rPr>
        <w:t>others.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Retention required to flip a classroom is equal to or less than that of a traditional</w:t>
      </w:r>
      <w:r>
        <w:rPr>
          <w:spacing w:val="1"/>
          <w:w w:val="105"/>
        </w:rPr>
        <w:t> </w:t>
      </w:r>
      <w:r>
        <w:rPr>
          <w:w w:val="105"/>
        </w:rPr>
        <w:t>classroom setting.</w:t>
      </w:r>
      <w:r>
        <w:rPr>
          <w:spacing w:val="1"/>
          <w:w w:val="105"/>
        </w:rPr>
        <w:t> </w:t>
      </w:r>
      <w:r>
        <w:rPr>
          <w:w w:val="105"/>
        </w:rPr>
        <w:t>The focus is on preparing the in-class activities, just like it has always</w:t>
      </w:r>
      <w:r>
        <w:rPr>
          <w:spacing w:val="-58"/>
          <w:w w:val="105"/>
        </w:rPr>
        <w:t> </w:t>
      </w:r>
      <w:r>
        <w:rPr>
          <w:w w:val="105"/>
        </w:rPr>
        <w:t>been.</w:t>
      </w:r>
      <w:r>
        <w:rPr>
          <w:spacing w:val="1"/>
          <w:w w:val="105"/>
        </w:rPr>
        <w:t> </w:t>
      </w:r>
      <w:r>
        <w:rPr>
          <w:w w:val="105"/>
        </w:rPr>
        <w:t>However, instead of having to prepare homework in addition to a lecture, teachers</w:t>
      </w:r>
      <w:r>
        <w:rPr>
          <w:spacing w:val="1"/>
          <w:w w:val="105"/>
        </w:rPr>
        <w:t> </w:t>
      </w:r>
      <w:r>
        <w:rPr>
          <w:w w:val="105"/>
        </w:rPr>
        <w:t>are simply recording three to five videos a week, and then focusing the bulk of their time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classroom</w:t>
      </w:r>
      <w:r>
        <w:rPr>
          <w:spacing w:val="-10"/>
          <w:w w:val="105"/>
        </w:rPr>
        <w:t> </w:t>
      </w:r>
      <w:r>
        <w:rPr>
          <w:w w:val="105"/>
        </w:rPr>
        <w:t>applications</w:t>
      </w:r>
      <w:r>
        <w:rPr>
          <w:spacing w:val="-10"/>
          <w:w w:val="105"/>
        </w:rPr>
        <w:t> </w:t>
      </w:r>
      <w:r>
        <w:rPr>
          <w:w w:val="105"/>
        </w:rPr>
        <w:t>(Abbassi,</w:t>
      </w:r>
      <w:r>
        <w:rPr>
          <w:spacing w:val="-7"/>
          <w:w w:val="105"/>
        </w:rPr>
        <w:t> </w:t>
      </w:r>
      <w:r>
        <w:rPr>
          <w:w w:val="105"/>
        </w:rPr>
        <w:t>Hassaskhah,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10"/>
          <w:w w:val="105"/>
        </w:rPr>
        <w:t> </w:t>
      </w:r>
      <w:r>
        <w:rPr>
          <w:w w:val="105"/>
        </w:rPr>
        <w:t>Tahriri,</w:t>
      </w:r>
      <w:r>
        <w:rPr>
          <w:spacing w:val="-7"/>
          <w:w w:val="105"/>
        </w:rPr>
        <w:t> </w:t>
      </w:r>
      <w:r>
        <w:rPr>
          <w:w w:val="105"/>
        </w:rPr>
        <w:t>2018).</w:t>
      </w:r>
      <w:r>
        <w:rPr>
          <w:spacing w:val="-7"/>
          <w:w w:val="105"/>
        </w:rPr>
        <w:t> </w:t>
      </w:r>
      <w:r>
        <w:rPr>
          <w:w w:val="105"/>
        </w:rPr>
        <w:t>An</w:t>
      </w:r>
      <w:r>
        <w:rPr>
          <w:spacing w:val="-9"/>
          <w:w w:val="105"/>
        </w:rPr>
        <w:t> </w:t>
      </w:r>
      <w:r>
        <w:rPr>
          <w:w w:val="105"/>
        </w:rPr>
        <w:t>additional</w:t>
      </w:r>
      <w:r>
        <w:rPr>
          <w:spacing w:val="-7"/>
          <w:w w:val="105"/>
        </w:rPr>
        <w:t> </w:t>
      </w:r>
      <w:r>
        <w:rPr>
          <w:w w:val="105"/>
        </w:rPr>
        <w:t>concern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6"/>
        <w:jc w:val="both"/>
      </w:pPr>
      <w:r>
        <w:rPr>
          <w:w w:val="105"/>
        </w:rPr>
        <w:t>comes from teachers who are reluctant to give up the podium.</w:t>
      </w:r>
      <w:r>
        <w:rPr>
          <w:spacing w:val="1"/>
          <w:w w:val="105"/>
        </w:rPr>
        <w:t> </w:t>
      </w:r>
      <w:r>
        <w:rPr>
          <w:w w:val="105"/>
        </w:rPr>
        <w:t>The traditional role of</w:t>
      </w:r>
      <w:r>
        <w:rPr>
          <w:spacing w:val="1"/>
          <w:w w:val="105"/>
        </w:rPr>
        <w:t> </w:t>
      </w:r>
      <w:r>
        <w:rPr>
          <w:w w:val="105"/>
        </w:rPr>
        <w:t>teachers puts one person in the driver‟s seat, and giving up control may be a problem for</w:t>
      </w:r>
      <w:r>
        <w:rPr>
          <w:spacing w:val="-58"/>
          <w:w w:val="105"/>
        </w:rPr>
        <w:t> </w:t>
      </w:r>
      <w:r>
        <w:rPr>
          <w:w w:val="105"/>
        </w:rPr>
        <w:t>some.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benefits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outweigh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need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control.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13"/>
        <w:jc w:val="both"/>
      </w:pPr>
      <w:r>
        <w:rPr>
          <w:w w:val="105"/>
        </w:rPr>
        <w:t>Methods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Measuring</w:t>
      </w:r>
      <w:r>
        <w:rPr>
          <w:spacing w:val="-5"/>
          <w:w w:val="105"/>
        </w:rPr>
        <w:t> </w:t>
      </w:r>
      <w:r>
        <w:rPr>
          <w:w w:val="105"/>
        </w:rPr>
        <w:t>Retention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499" w:lineRule="auto"/>
        <w:ind w:left="701" w:right="1011" w:firstLine="720"/>
        <w:jc w:val="both"/>
      </w:pPr>
      <w:r>
        <w:rPr>
          <w:w w:val="105"/>
        </w:rPr>
        <w:t>According</w:t>
      </w:r>
      <w:r>
        <w:rPr>
          <w:spacing w:val="-8"/>
          <w:w w:val="105"/>
        </w:rPr>
        <w:t> </w:t>
      </w:r>
      <w:r>
        <w:rPr>
          <w:w w:val="105"/>
        </w:rPr>
        <w:t>to Martorell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Mariano</w:t>
      </w:r>
      <w:r>
        <w:rPr>
          <w:spacing w:val="-8"/>
          <w:w w:val="105"/>
        </w:rPr>
        <w:t> </w:t>
      </w:r>
      <w:r>
        <w:rPr>
          <w:w w:val="105"/>
        </w:rPr>
        <w:t>(2018),</w:t>
      </w:r>
      <w:r>
        <w:rPr>
          <w:spacing w:val="-2"/>
          <w:w w:val="105"/>
        </w:rPr>
        <w:t> </w:t>
      </w:r>
      <w:r>
        <w:rPr>
          <w:w w:val="105"/>
        </w:rPr>
        <w:t>there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four</w:t>
      </w:r>
      <w:r>
        <w:rPr>
          <w:spacing w:val="2"/>
          <w:w w:val="105"/>
        </w:rPr>
        <w:t> </w:t>
      </w:r>
      <w:r>
        <w:rPr>
          <w:w w:val="105"/>
        </w:rPr>
        <w:t>methods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appraising</w:t>
      </w:r>
      <w:r>
        <w:rPr>
          <w:spacing w:val="-58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are:</w:t>
      </w:r>
      <w:r>
        <w:rPr>
          <w:spacing w:val="1"/>
          <w:w w:val="105"/>
        </w:rPr>
        <w:t> </w:t>
      </w:r>
      <w:r>
        <w:rPr>
          <w:w w:val="105"/>
        </w:rPr>
        <w:t>Recalling,</w:t>
      </w:r>
      <w:r>
        <w:rPr>
          <w:spacing w:val="1"/>
          <w:w w:val="105"/>
        </w:rPr>
        <w:t> </w:t>
      </w:r>
      <w:r>
        <w:rPr>
          <w:w w:val="105"/>
        </w:rPr>
        <w:t>Recognition,</w:t>
      </w:r>
      <w:r>
        <w:rPr>
          <w:spacing w:val="1"/>
          <w:w w:val="105"/>
        </w:rPr>
        <w:t> </w:t>
      </w:r>
      <w:r>
        <w:rPr>
          <w:w w:val="105"/>
        </w:rPr>
        <w:t>Reproduction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Re-</w:t>
      </w:r>
      <w:r>
        <w:rPr>
          <w:spacing w:val="1"/>
          <w:w w:val="105"/>
        </w:rPr>
        <w:t> </w:t>
      </w:r>
      <w:r>
        <w:rPr>
          <w:w w:val="105"/>
        </w:rPr>
        <w:t>arrangement</w:t>
      </w:r>
      <w:r>
        <w:rPr>
          <w:spacing w:val="-6"/>
          <w:w w:val="105"/>
        </w:rPr>
        <w:t> </w:t>
      </w:r>
      <w:r>
        <w:rPr>
          <w:w w:val="105"/>
        </w:rPr>
        <w:t>and Re-learning.</w:t>
      </w:r>
    </w:p>
    <w:p>
      <w:pPr>
        <w:pStyle w:val="BodyText"/>
        <w:spacing w:line="501" w:lineRule="auto" w:before="7"/>
        <w:ind w:left="701" w:right="1013" w:firstLine="720"/>
        <w:jc w:val="both"/>
      </w:pPr>
      <w:r>
        <w:rPr>
          <w:w w:val="105"/>
        </w:rPr>
        <w:t>Method of Recall suggests that the learner is expected to recreate from memory</w:t>
      </w:r>
      <w:r>
        <w:rPr>
          <w:spacing w:val="1"/>
          <w:w w:val="105"/>
        </w:rPr>
        <w:t> </w:t>
      </w:r>
      <w:r>
        <w:rPr>
          <w:w w:val="105"/>
        </w:rPr>
        <w:t>what the learner has learnt, sometimes, the learner is expected to reproduce verbatim.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deprivation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verbatim</w:t>
      </w:r>
      <w:r>
        <w:rPr>
          <w:spacing w:val="1"/>
          <w:w w:val="105"/>
        </w:rPr>
        <w:t> </w:t>
      </w:r>
      <w:r>
        <w:rPr>
          <w:w w:val="105"/>
        </w:rPr>
        <w:t>reproduction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regarded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error.Method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recognition is a situation whereby the learner is presented with a mixed – up of what the</w:t>
      </w:r>
      <w:r>
        <w:rPr>
          <w:spacing w:val="1"/>
          <w:w w:val="105"/>
        </w:rPr>
        <w:t> </w:t>
      </w:r>
      <w:r>
        <w:rPr>
          <w:w w:val="105"/>
        </w:rPr>
        <w:t>learner has learnt and what has not learnt. The learner is therefore expected to recognize</w:t>
      </w:r>
      <w:r>
        <w:rPr>
          <w:spacing w:val="1"/>
          <w:w w:val="105"/>
        </w:rPr>
        <w:t> </w:t>
      </w:r>
      <w:r>
        <w:rPr>
          <w:w w:val="105"/>
        </w:rPr>
        <w:t>and pick out what he has learnt.Method of reproduction or re-arrangement is when the</w:t>
      </w:r>
      <w:r>
        <w:rPr>
          <w:spacing w:val="1"/>
          <w:w w:val="105"/>
        </w:rPr>
        <w:t> </w:t>
      </w:r>
      <w:r>
        <w:rPr>
          <w:w w:val="105"/>
        </w:rPr>
        <w:t>material is originally learnt in a</w:t>
      </w:r>
      <w:r>
        <w:rPr>
          <w:spacing w:val="1"/>
          <w:w w:val="105"/>
        </w:rPr>
        <w:t> </w:t>
      </w:r>
      <w:r>
        <w:rPr>
          <w:w w:val="105"/>
        </w:rPr>
        <w:t>sequence and later disorganized, and the learner is</w:t>
      </w:r>
      <w:r>
        <w:rPr>
          <w:spacing w:val="1"/>
          <w:w w:val="105"/>
        </w:rPr>
        <w:t> </w:t>
      </w:r>
      <w:r>
        <w:rPr>
          <w:w w:val="105"/>
        </w:rPr>
        <w:t>therefore expected to reproduce or re-arrange in the original sequence. Method of re-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occurs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learner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made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learn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material</w:t>
      </w:r>
      <w:r>
        <w:rPr>
          <w:spacing w:val="-2"/>
          <w:w w:val="105"/>
        </w:rPr>
        <w:t> </w:t>
      </w:r>
      <w:r>
        <w:rPr>
          <w:w w:val="105"/>
        </w:rPr>
        <w:t>he/she</w:t>
      </w:r>
      <w:r>
        <w:rPr>
          <w:spacing w:val="-6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learnt</w:t>
      </w:r>
      <w:r>
        <w:rPr>
          <w:spacing w:val="-4"/>
          <w:w w:val="105"/>
        </w:rPr>
        <w:t> </w:t>
      </w:r>
      <w:r>
        <w:rPr>
          <w:w w:val="105"/>
        </w:rPr>
        <w:t>before</w:t>
      </w:r>
      <w:r>
        <w:rPr>
          <w:spacing w:val="-6"/>
          <w:w w:val="105"/>
        </w:rPr>
        <w:t> </w:t>
      </w:r>
      <w:r>
        <w:rPr>
          <w:w w:val="105"/>
        </w:rPr>
        <w:t>but</w:t>
      </w:r>
      <w:r>
        <w:rPr>
          <w:spacing w:val="-58"/>
          <w:w w:val="105"/>
        </w:rPr>
        <w:t> </w:t>
      </w:r>
      <w:r>
        <w:rPr>
          <w:w w:val="105"/>
        </w:rPr>
        <w:t>the differences between the time of the first learning and second learning is the measure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learner</w:t>
      </w:r>
      <w:r>
        <w:rPr>
          <w:spacing w:val="3"/>
          <w:w w:val="105"/>
        </w:rPr>
        <w:t> </w:t>
      </w:r>
      <w:r>
        <w:rPr>
          <w:w w:val="105"/>
        </w:rPr>
        <w:t>performance</w:t>
      </w:r>
      <w:r>
        <w:rPr>
          <w:spacing w:val="-1"/>
          <w:w w:val="105"/>
        </w:rPr>
        <w:t> </w:t>
      </w:r>
      <w:r>
        <w:rPr>
          <w:w w:val="105"/>
        </w:rPr>
        <w:t>(Martorell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Mariano,</w:t>
      </w:r>
      <w:r>
        <w:rPr>
          <w:spacing w:val="1"/>
          <w:w w:val="105"/>
        </w:rPr>
        <w:t> </w:t>
      </w:r>
      <w:r>
        <w:rPr>
          <w:w w:val="105"/>
        </w:rPr>
        <w:t>2018).</w:t>
      </w:r>
    </w:p>
    <w:p>
      <w:pPr>
        <w:pStyle w:val="BodyText"/>
        <w:spacing w:line="504" w:lineRule="auto"/>
        <w:ind w:left="701" w:right="1030" w:firstLine="720"/>
        <w:jc w:val="both"/>
      </w:pPr>
      <w:r>
        <w:rPr>
          <w:w w:val="105"/>
        </w:rPr>
        <w:t>The retention ability of an individual learner depends on the learners‟ memory.</w:t>
      </w:r>
      <w:r>
        <w:rPr>
          <w:spacing w:val="1"/>
          <w:w w:val="105"/>
        </w:rPr>
        <w:t> </w:t>
      </w:r>
      <w:r>
        <w:rPr>
          <w:w w:val="105"/>
        </w:rPr>
        <w:t>Adekale</w:t>
      </w:r>
      <w:r>
        <w:rPr>
          <w:spacing w:val="28"/>
          <w:w w:val="105"/>
        </w:rPr>
        <w:t> </w:t>
      </w:r>
      <w:r>
        <w:rPr>
          <w:w w:val="105"/>
        </w:rPr>
        <w:t>(2009)</w:t>
      </w:r>
      <w:r>
        <w:rPr>
          <w:spacing w:val="34"/>
          <w:w w:val="105"/>
        </w:rPr>
        <w:t> </w:t>
      </w:r>
      <w:r>
        <w:rPr>
          <w:w w:val="105"/>
        </w:rPr>
        <w:t>defines</w:t>
      </w:r>
      <w:r>
        <w:rPr>
          <w:spacing w:val="35"/>
          <w:w w:val="105"/>
        </w:rPr>
        <w:t> </w:t>
      </w:r>
      <w:r>
        <w:rPr>
          <w:w w:val="105"/>
        </w:rPr>
        <w:t>memory</w:t>
      </w:r>
      <w:r>
        <w:rPr>
          <w:spacing w:val="30"/>
          <w:w w:val="105"/>
        </w:rPr>
        <w:t> </w:t>
      </w:r>
      <w:r>
        <w:rPr>
          <w:w w:val="105"/>
        </w:rPr>
        <w:t>as</w:t>
      </w:r>
      <w:r>
        <w:rPr>
          <w:spacing w:val="28"/>
          <w:w w:val="105"/>
        </w:rPr>
        <w:t> </w:t>
      </w:r>
      <w:r>
        <w:rPr>
          <w:w w:val="105"/>
        </w:rPr>
        <w:t>the</w:t>
      </w:r>
      <w:r>
        <w:rPr>
          <w:spacing w:val="29"/>
          <w:w w:val="105"/>
        </w:rPr>
        <w:t> </w:t>
      </w:r>
      <w:r>
        <w:rPr>
          <w:w w:val="105"/>
        </w:rPr>
        <w:t>process</w:t>
      </w:r>
      <w:r>
        <w:rPr>
          <w:spacing w:val="28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acquiring,</w:t>
      </w:r>
      <w:r>
        <w:rPr>
          <w:spacing w:val="38"/>
          <w:w w:val="105"/>
        </w:rPr>
        <w:t> </w:t>
      </w:r>
      <w:r>
        <w:rPr>
          <w:w w:val="105"/>
        </w:rPr>
        <w:t>storing,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30"/>
          <w:w w:val="105"/>
        </w:rPr>
        <w:t> </w:t>
      </w:r>
      <w:r>
        <w:rPr>
          <w:w w:val="105"/>
        </w:rPr>
        <w:t>reproducing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/>
        <w:jc w:val="both"/>
      </w:pPr>
      <w:r>
        <w:rPr>
          <w:w w:val="105"/>
        </w:rPr>
        <w:t>knowledge,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idea.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characteristics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distinguishes him from animals and it helps man to link</w:t>
      </w:r>
      <w:r>
        <w:rPr>
          <w:spacing w:val="1"/>
          <w:w w:val="105"/>
        </w:rPr>
        <w:t> </w:t>
      </w:r>
      <w:r>
        <w:rPr>
          <w:w w:val="105"/>
        </w:rPr>
        <w:t>the past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present.</w:t>
      </w:r>
      <w:r>
        <w:rPr>
          <w:spacing w:val="1"/>
          <w:w w:val="105"/>
        </w:rPr>
        <w:t> </w:t>
      </w:r>
      <w:r>
        <w:rPr>
          <w:w w:val="105"/>
        </w:rPr>
        <w:t>According to Dubrowski (2009), there are six types of memory namely: short term, long</w:t>
      </w:r>
      <w:r>
        <w:rPr>
          <w:spacing w:val="1"/>
          <w:w w:val="105"/>
        </w:rPr>
        <w:t> </w:t>
      </w:r>
      <w:r>
        <w:rPr>
          <w:w w:val="105"/>
        </w:rPr>
        <w:t>term,</w:t>
      </w:r>
      <w:r>
        <w:rPr>
          <w:spacing w:val="1"/>
          <w:w w:val="105"/>
        </w:rPr>
        <w:t> </w:t>
      </w:r>
      <w:r>
        <w:rPr>
          <w:w w:val="105"/>
        </w:rPr>
        <w:t>habit,</w:t>
      </w:r>
      <w:r>
        <w:rPr>
          <w:spacing w:val="-5"/>
          <w:w w:val="105"/>
        </w:rPr>
        <w:t> </w:t>
      </w:r>
      <w:r>
        <w:rPr>
          <w:w w:val="105"/>
        </w:rPr>
        <w:t>aural,</w:t>
      </w:r>
      <w:r>
        <w:rPr>
          <w:spacing w:val="2"/>
          <w:w w:val="105"/>
        </w:rPr>
        <w:t> </w:t>
      </w:r>
      <w:r>
        <w:rPr>
          <w:w w:val="105"/>
        </w:rPr>
        <w:t>visual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route.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Short Term Memoryimplies the memory episode in which the entire cycle of</w:t>
      </w:r>
      <w:r>
        <w:rPr>
          <w:spacing w:val="1"/>
          <w:w w:val="105"/>
        </w:rPr>
        <w:t> </w:t>
      </w:r>
      <w:r>
        <w:rPr>
          <w:w w:val="105"/>
        </w:rPr>
        <w:t>receiving, relating and using information occupies a few seconds. Short term memory</w:t>
      </w:r>
      <w:r>
        <w:rPr>
          <w:spacing w:val="1"/>
          <w:w w:val="105"/>
        </w:rPr>
        <w:t> </w:t>
      </w:r>
      <w:r>
        <w:rPr>
          <w:w w:val="105"/>
        </w:rPr>
        <w:t>may also be called an immediate memory.Long Term Memory implies the learning and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relatively</w:t>
      </w:r>
      <w:r>
        <w:rPr>
          <w:spacing w:val="1"/>
          <w:w w:val="105"/>
        </w:rPr>
        <w:t> </w:t>
      </w:r>
      <w:r>
        <w:rPr>
          <w:w w:val="105"/>
        </w:rPr>
        <w:t>precise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specific</w:t>
      </w:r>
      <w:r>
        <w:rPr>
          <w:spacing w:val="1"/>
          <w:w w:val="105"/>
        </w:rPr>
        <w:t> </w:t>
      </w:r>
      <w:r>
        <w:rPr>
          <w:w w:val="105"/>
        </w:rPr>
        <w:t>form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future</w:t>
      </w:r>
      <w:r>
        <w:rPr>
          <w:spacing w:val="1"/>
          <w:w w:val="105"/>
        </w:rPr>
        <w:t> </w:t>
      </w:r>
      <w:r>
        <w:rPr>
          <w:w w:val="105"/>
        </w:rPr>
        <w:t>reproduction.Habit Memory refers to the capacity to remember the things that are learnt</w:t>
      </w:r>
      <w:r>
        <w:rPr>
          <w:spacing w:val="1"/>
          <w:w w:val="105"/>
        </w:rPr>
        <w:t> </w:t>
      </w:r>
      <w:r>
        <w:rPr>
          <w:w w:val="105"/>
        </w:rPr>
        <w:t>after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-8"/>
          <w:w w:val="105"/>
        </w:rPr>
        <w:t> </w:t>
      </w:r>
      <w:r>
        <w:rPr>
          <w:w w:val="105"/>
        </w:rPr>
        <w:t>efforts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frequent</w:t>
      </w:r>
      <w:r>
        <w:rPr>
          <w:spacing w:val="-6"/>
          <w:w w:val="105"/>
        </w:rPr>
        <w:t> </w:t>
      </w:r>
      <w:r>
        <w:rPr>
          <w:w w:val="105"/>
        </w:rPr>
        <w:t>repetitions.Aural</w:t>
      </w:r>
      <w:r>
        <w:rPr>
          <w:spacing w:val="-7"/>
          <w:w w:val="105"/>
        </w:rPr>
        <w:t> </w:t>
      </w:r>
      <w:r>
        <w:rPr>
          <w:w w:val="105"/>
        </w:rPr>
        <w:t>Memory</w:t>
      </w:r>
      <w:r>
        <w:rPr>
          <w:spacing w:val="-6"/>
          <w:w w:val="105"/>
        </w:rPr>
        <w:t> </w:t>
      </w:r>
      <w:r>
        <w:rPr>
          <w:w w:val="105"/>
        </w:rPr>
        <w:t>refers</w:t>
      </w:r>
      <w:r>
        <w:rPr>
          <w:spacing w:val="-9"/>
          <w:w w:val="105"/>
        </w:rPr>
        <w:t> </w:t>
      </w:r>
      <w:r>
        <w:rPr>
          <w:w w:val="105"/>
        </w:rPr>
        <w:t>power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remember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-58"/>
          <w:w w:val="105"/>
        </w:rPr>
        <w:t> </w:t>
      </w:r>
      <w:r>
        <w:rPr>
          <w:w w:val="105"/>
        </w:rPr>
        <w:t>has been heard.Visual Memory is the power to remember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has been seen.Rote</w:t>
      </w:r>
      <w:r>
        <w:rPr>
          <w:spacing w:val="1"/>
          <w:w w:val="105"/>
        </w:rPr>
        <w:t> </w:t>
      </w:r>
      <w:r>
        <w:rPr>
          <w:w w:val="105"/>
        </w:rPr>
        <w:t>Memory is the power to memorize and reproduce what has been learnt word for word</w:t>
      </w:r>
      <w:r>
        <w:rPr>
          <w:spacing w:val="1"/>
          <w:w w:val="105"/>
        </w:rPr>
        <w:t> </w:t>
      </w:r>
      <w:r>
        <w:rPr>
          <w:w w:val="105"/>
        </w:rPr>
        <w:t>(Dubrowski,</w:t>
      </w:r>
      <w:r>
        <w:rPr>
          <w:spacing w:val="-5"/>
          <w:w w:val="105"/>
        </w:rPr>
        <w:t> </w:t>
      </w:r>
      <w:r>
        <w:rPr>
          <w:w w:val="105"/>
        </w:rPr>
        <w:t>2009).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Forgetting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enemy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Inability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recall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academic failure. In order to ensure better retention of what is learnt, some steps can be</w:t>
      </w:r>
      <w:r>
        <w:rPr>
          <w:spacing w:val="1"/>
          <w:w w:val="105"/>
        </w:rPr>
        <w:t> </w:t>
      </w:r>
      <w:r>
        <w:rPr>
          <w:w w:val="105"/>
        </w:rPr>
        <w:t>taken. Some of them are as follow; meaningfulness, organization, thorough mastery,</w:t>
      </w:r>
      <w:r>
        <w:rPr>
          <w:spacing w:val="1"/>
          <w:w w:val="105"/>
        </w:rPr>
        <w:t> </w:t>
      </w:r>
      <w:r>
        <w:rPr>
          <w:w w:val="105"/>
        </w:rPr>
        <w:t>reviews and certain personal and dynamic sets (Pratte, 2018).The student remembers</w:t>
      </w:r>
      <w:r>
        <w:rPr>
          <w:spacing w:val="1"/>
          <w:w w:val="105"/>
        </w:rPr>
        <w:t> </w:t>
      </w:r>
      <w:r>
        <w:rPr>
          <w:w w:val="105"/>
        </w:rPr>
        <w:t>things when action is performed in several times and reoccurrence persists when put in</w:t>
      </w:r>
      <w:r>
        <w:rPr>
          <w:spacing w:val="1"/>
          <w:w w:val="105"/>
        </w:rPr>
        <w:t> </w:t>
      </w:r>
      <w:r>
        <w:rPr>
          <w:w w:val="105"/>
        </w:rPr>
        <w:t>long</w:t>
      </w:r>
      <w:r>
        <w:rPr>
          <w:spacing w:val="-7"/>
          <w:w w:val="105"/>
        </w:rPr>
        <w:t> </w:t>
      </w:r>
      <w:r>
        <w:rPr>
          <w:w w:val="105"/>
        </w:rPr>
        <w:t>term</w:t>
      </w:r>
      <w:r>
        <w:rPr>
          <w:spacing w:val="-1"/>
          <w:w w:val="105"/>
        </w:rPr>
        <w:t> </w:t>
      </w:r>
      <w:r>
        <w:rPr>
          <w:w w:val="105"/>
        </w:rPr>
        <w:t>memory.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exactly what</w:t>
      </w:r>
      <w:r>
        <w:rPr>
          <w:spacing w:val="-5"/>
          <w:w w:val="105"/>
        </w:rPr>
        <w:t> </w:t>
      </w:r>
      <w:r>
        <w:rPr>
          <w:w w:val="105"/>
        </w:rPr>
        <w:t>happens</w:t>
      </w:r>
      <w:r>
        <w:rPr>
          <w:spacing w:val="-2"/>
          <w:w w:val="105"/>
        </w:rPr>
        <w:t> </w:t>
      </w:r>
      <w:r>
        <w:rPr>
          <w:w w:val="105"/>
        </w:rPr>
        <w:t>when students</w:t>
      </w:r>
      <w:r>
        <w:rPr>
          <w:spacing w:val="-2"/>
          <w:w w:val="105"/>
        </w:rPr>
        <w:t> </w:t>
      </w:r>
      <w:r>
        <w:rPr>
          <w:w w:val="105"/>
        </w:rPr>
        <w:t>continue</w:t>
      </w:r>
      <w:r>
        <w:rPr>
          <w:spacing w:val="-1"/>
          <w:w w:val="105"/>
        </w:rPr>
        <w:t> </w:t>
      </w:r>
      <w:r>
        <w:rPr>
          <w:w w:val="105"/>
        </w:rPr>
        <w:t>watching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video,</w:t>
      </w:r>
      <w:r>
        <w:rPr>
          <w:spacing w:val="1"/>
          <w:w w:val="105"/>
        </w:rPr>
        <w:t> </w:t>
      </w:r>
      <w:r>
        <w:rPr>
          <w:w w:val="105"/>
        </w:rPr>
        <w:t>via</w:t>
      </w:r>
      <w:r>
        <w:rPr>
          <w:spacing w:val="1"/>
          <w:w w:val="105"/>
        </w:rPr>
        <w:t> </w:t>
      </w:r>
      <w:r>
        <w:rPr>
          <w:w w:val="105"/>
        </w:rPr>
        <w:t>internet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from television</w:t>
      </w:r>
      <w:r>
        <w:rPr>
          <w:spacing w:val="1"/>
          <w:w w:val="105"/>
        </w:rPr>
        <w:t> </w:t>
      </w:r>
      <w:r>
        <w:rPr>
          <w:w w:val="105"/>
        </w:rPr>
        <w:t>set.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creates avenue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 to constantly perform same function at different times which could promote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prevent</w:t>
      </w:r>
      <w:r>
        <w:rPr>
          <w:spacing w:val="-7"/>
          <w:w w:val="105"/>
        </w:rPr>
        <w:t> </w:t>
      </w:r>
      <w:r>
        <w:rPr>
          <w:w w:val="105"/>
        </w:rPr>
        <w:t>forgetting.</w:t>
      </w:r>
      <w:r>
        <w:rPr>
          <w:spacing w:val="-7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can</w:t>
      </w:r>
      <w:r>
        <w:rPr>
          <w:spacing w:val="-9"/>
          <w:w w:val="105"/>
        </w:rPr>
        <w:t> </w:t>
      </w:r>
      <w:r>
        <w:rPr>
          <w:w w:val="105"/>
        </w:rPr>
        <w:t>manipulate</w:t>
      </w:r>
      <w:r>
        <w:rPr>
          <w:spacing w:val="-10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environment by</w:t>
      </w:r>
      <w:r>
        <w:rPr>
          <w:spacing w:val="-3"/>
          <w:w w:val="105"/>
        </w:rPr>
        <w:t> </w:t>
      </w:r>
      <w:r>
        <w:rPr>
          <w:w w:val="105"/>
        </w:rPr>
        <w:t>method</w:t>
      </w:r>
      <w:r>
        <w:rPr>
          <w:spacing w:val="-9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>
          <w:w w:val="105"/>
        </w:rPr>
        <w:t>re-learning</w:t>
      </w:r>
      <w:r>
        <w:rPr>
          <w:spacing w:val="22"/>
          <w:w w:val="105"/>
        </w:rPr>
        <w:t> </w:t>
      </w:r>
      <w:r>
        <w:rPr>
          <w:w w:val="105"/>
        </w:rPr>
        <w:t>by</w:t>
      </w:r>
      <w:r>
        <w:rPr>
          <w:spacing w:val="22"/>
          <w:w w:val="105"/>
        </w:rPr>
        <w:t> </w:t>
      </w:r>
      <w:r>
        <w:rPr>
          <w:w w:val="105"/>
        </w:rPr>
        <w:t>watching</w:t>
      </w:r>
      <w:r>
        <w:rPr>
          <w:spacing w:val="22"/>
          <w:w w:val="105"/>
        </w:rPr>
        <w:t> </w:t>
      </w:r>
      <w:r>
        <w:rPr>
          <w:w w:val="105"/>
        </w:rPr>
        <w:t>same</w:t>
      </w:r>
      <w:r>
        <w:rPr>
          <w:spacing w:val="21"/>
          <w:w w:val="105"/>
        </w:rPr>
        <w:t> </w:t>
      </w:r>
      <w:r>
        <w:rPr>
          <w:w w:val="105"/>
        </w:rPr>
        <w:t>concepts</w:t>
      </w:r>
      <w:r>
        <w:rPr>
          <w:spacing w:val="20"/>
          <w:w w:val="105"/>
        </w:rPr>
        <w:t> </w:t>
      </w:r>
      <w:r>
        <w:rPr>
          <w:w w:val="105"/>
        </w:rPr>
        <w:t>that</w:t>
      </w:r>
      <w:r>
        <w:rPr>
          <w:spacing w:val="25"/>
          <w:w w:val="105"/>
        </w:rPr>
        <w:t> </w:t>
      </w:r>
      <w:r>
        <w:rPr>
          <w:w w:val="105"/>
        </w:rPr>
        <w:t>are</w:t>
      </w:r>
      <w:r>
        <w:rPr>
          <w:spacing w:val="22"/>
          <w:w w:val="105"/>
        </w:rPr>
        <w:t> </w:t>
      </w:r>
      <w:r>
        <w:rPr>
          <w:w w:val="105"/>
        </w:rPr>
        <w:t>not</w:t>
      </w:r>
      <w:r>
        <w:rPr>
          <w:spacing w:val="25"/>
          <w:w w:val="105"/>
        </w:rPr>
        <w:t> </w:t>
      </w:r>
      <w:r>
        <w:rPr>
          <w:w w:val="105"/>
        </w:rPr>
        <w:t>clear</w:t>
      </w:r>
      <w:r>
        <w:rPr>
          <w:spacing w:val="18"/>
          <w:w w:val="105"/>
        </w:rPr>
        <w:t> </w:t>
      </w:r>
      <w:r>
        <w:rPr>
          <w:w w:val="105"/>
        </w:rPr>
        <w:t>to</w:t>
      </w:r>
      <w:r>
        <w:rPr>
          <w:spacing w:val="16"/>
          <w:w w:val="105"/>
        </w:rPr>
        <w:t> </w:t>
      </w:r>
      <w:r>
        <w:rPr>
          <w:w w:val="105"/>
        </w:rPr>
        <w:t>them</w:t>
      </w:r>
      <w:r>
        <w:rPr>
          <w:spacing w:val="16"/>
          <w:w w:val="105"/>
        </w:rPr>
        <w:t> </w:t>
      </w:r>
      <w:r>
        <w:rPr>
          <w:w w:val="105"/>
        </w:rPr>
        <w:t>until</w:t>
      </w:r>
      <w:r>
        <w:rPr>
          <w:spacing w:val="22"/>
          <w:w w:val="105"/>
        </w:rPr>
        <w:t> </w:t>
      </w:r>
      <w:r>
        <w:rPr>
          <w:w w:val="105"/>
        </w:rPr>
        <w:t>they</w:t>
      </w:r>
      <w:r>
        <w:rPr>
          <w:spacing w:val="23"/>
          <w:w w:val="105"/>
        </w:rPr>
        <w:t> </w:t>
      </w:r>
      <w:r>
        <w:rPr>
          <w:w w:val="105"/>
        </w:rPr>
        <w:t>understand</w:t>
      </w:r>
      <w:r>
        <w:rPr>
          <w:spacing w:val="-58"/>
          <w:w w:val="105"/>
        </w:rPr>
        <w:t> </w:t>
      </w:r>
      <w:r>
        <w:rPr>
          <w:w w:val="105"/>
        </w:rPr>
        <w:t>them.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30" w:id="27"/>
      <w:r>
        <w:rPr>
          <w:w w:val="105"/>
        </w:rPr>
        <w:t>Theoretical</w:t>
      </w:r>
      <w:r>
        <w:rPr>
          <w:spacing w:val="-6"/>
          <w:w w:val="105"/>
        </w:rPr>
        <w:t> </w:t>
      </w:r>
      <w:r>
        <w:rPr>
          <w:w w:val="105"/>
        </w:rPr>
        <w:t>Framework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bookmarkEnd w:id="27"/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01" w:right="1022" w:firstLine="72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examines</w:t>
      </w:r>
      <w:r>
        <w:rPr>
          <w:spacing w:val="1"/>
          <w:w w:val="105"/>
        </w:rPr>
        <w:t> </w:t>
      </w:r>
      <w:r>
        <w:rPr>
          <w:w w:val="105"/>
        </w:rPr>
        <w:t>behaviourism,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constructivitism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-8"/>
          <w:w w:val="105"/>
        </w:rPr>
        <w:t> </w:t>
      </w:r>
      <w:r>
        <w:rPr>
          <w:w w:val="105"/>
        </w:rPr>
        <w:t>implementation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support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instructional models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collaborative</w:t>
      </w:r>
      <w:r>
        <w:rPr>
          <w:spacing w:val="-1"/>
          <w:w w:val="105"/>
        </w:rPr>
        <w:t> </w:t>
      </w:r>
      <w:r>
        <w:rPr>
          <w:w w:val="105"/>
        </w:rPr>
        <w:t>learning.</w:t>
      </w: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62" w:lineRule="exact" w:before="0" w:after="0"/>
        <w:ind w:left="1422" w:right="0" w:hanging="721"/>
        <w:jc w:val="left"/>
      </w:pPr>
      <w:bookmarkStart w:name="_TOC_250029" w:id="28"/>
      <w:r>
        <w:rPr>
          <w:w w:val="105"/>
        </w:rPr>
        <w:t>Behaviourism</w:t>
      </w:r>
      <w:r>
        <w:rPr>
          <w:spacing w:val="-11"/>
          <w:w w:val="105"/>
        </w:rPr>
        <w:t> </w:t>
      </w:r>
      <w:bookmarkEnd w:id="28"/>
      <w:r>
        <w:rPr>
          <w:w w:val="105"/>
        </w:rPr>
        <w:t>Theory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Burrhus</w:t>
      </w:r>
      <w:r>
        <w:rPr>
          <w:spacing w:val="-1"/>
          <w:w w:val="105"/>
        </w:rPr>
        <w:t> </w:t>
      </w:r>
      <w:r>
        <w:rPr>
          <w:w w:val="105"/>
        </w:rPr>
        <w:t>Fredric</w:t>
      </w:r>
      <w:r>
        <w:rPr>
          <w:spacing w:val="-1"/>
          <w:w w:val="105"/>
        </w:rPr>
        <w:t> </w:t>
      </w:r>
      <w:r>
        <w:rPr>
          <w:w w:val="105"/>
        </w:rPr>
        <w:t>Skinner</w:t>
      </w:r>
      <w:r>
        <w:rPr>
          <w:spacing w:val="5"/>
          <w:w w:val="105"/>
        </w:rPr>
        <w:t> </w:t>
      </w:r>
      <w:r>
        <w:rPr>
          <w:w w:val="105"/>
        </w:rPr>
        <w:t>properly</w:t>
      </w:r>
      <w:r>
        <w:rPr>
          <w:spacing w:val="-6"/>
          <w:w w:val="105"/>
        </w:rPr>
        <w:t> </w:t>
      </w:r>
      <w:r>
        <w:rPr>
          <w:w w:val="105"/>
        </w:rPr>
        <w:t>known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B.</w:t>
      </w:r>
      <w:r>
        <w:rPr>
          <w:spacing w:val="9"/>
          <w:w w:val="105"/>
        </w:rPr>
        <w:t> </w:t>
      </w:r>
      <w:r>
        <w:rPr>
          <w:w w:val="105"/>
        </w:rPr>
        <w:t>F.</w:t>
      </w:r>
      <w:r>
        <w:rPr>
          <w:spacing w:val="-4"/>
          <w:w w:val="105"/>
        </w:rPr>
        <w:t> </w:t>
      </w:r>
      <w:r>
        <w:rPr>
          <w:w w:val="105"/>
        </w:rPr>
        <w:t>Skinner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regarded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 father</w:t>
      </w:r>
      <w:r>
        <w:rPr>
          <w:spacing w:val="-58"/>
          <w:w w:val="105"/>
        </w:rPr>
        <w:t> </w:t>
      </w:r>
      <w:r>
        <w:rPr>
          <w:w w:val="105"/>
        </w:rPr>
        <w:t>of behaviourist theory of operant conditioning, an item he coined in 1938, he was born in</w:t>
      </w:r>
      <w:r>
        <w:rPr>
          <w:spacing w:val="-58"/>
          <w:w w:val="105"/>
        </w:rPr>
        <w:t> </w:t>
      </w:r>
      <w:r>
        <w:rPr>
          <w:w w:val="105"/>
        </w:rPr>
        <w:t>March 1904, in the United States of America. Behaviourist assumes learner‟s behaviour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4"/>
          <w:w w:val="105"/>
        </w:rPr>
        <w:t> </w:t>
      </w:r>
      <w:r>
        <w:rPr>
          <w:w w:val="105"/>
        </w:rPr>
        <w:t>shaped</w:t>
      </w:r>
      <w:r>
        <w:rPr>
          <w:spacing w:val="-1"/>
          <w:w w:val="105"/>
        </w:rPr>
        <w:t> </w:t>
      </w:r>
      <w:r>
        <w:rPr>
          <w:w w:val="105"/>
        </w:rPr>
        <w:t>through</w:t>
      </w:r>
      <w:r>
        <w:rPr>
          <w:spacing w:val="-1"/>
          <w:w w:val="105"/>
        </w:rPr>
        <w:t> </w:t>
      </w:r>
      <w:r>
        <w:rPr>
          <w:w w:val="105"/>
        </w:rPr>
        <w:t>positive</w:t>
      </w:r>
      <w:r>
        <w:rPr>
          <w:spacing w:val="-2"/>
          <w:w w:val="105"/>
        </w:rPr>
        <w:t> </w:t>
      </w:r>
      <w:r>
        <w:rPr>
          <w:w w:val="105"/>
        </w:rPr>
        <w:t>or</w:t>
      </w:r>
      <w:r>
        <w:rPr>
          <w:spacing w:val="3"/>
          <w:w w:val="105"/>
        </w:rPr>
        <w:t> </w:t>
      </w:r>
      <w:r>
        <w:rPr>
          <w:w w:val="105"/>
        </w:rPr>
        <w:t>negative</w:t>
      </w:r>
      <w:r>
        <w:rPr>
          <w:spacing w:val="-2"/>
          <w:w w:val="105"/>
        </w:rPr>
        <w:t> </w:t>
      </w:r>
      <w:r>
        <w:rPr>
          <w:w w:val="105"/>
        </w:rPr>
        <w:t>reinforcement.</w:t>
      </w:r>
    </w:p>
    <w:p>
      <w:pPr>
        <w:pStyle w:val="BodyText"/>
        <w:spacing w:line="499" w:lineRule="auto"/>
        <w:ind w:left="701" w:right="1015" w:firstLine="720"/>
        <w:jc w:val="both"/>
      </w:pPr>
      <w:r>
        <w:rPr>
          <w:w w:val="105"/>
        </w:rPr>
        <w:t>According to the theory, certain stimuli automatically produce or elicit specific</w:t>
      </w:r>
      <w:r>
        <w:rPr>
          <w:spacing w:val="1"/>
          <w:w w:val="105"/>
        </w:rPr>
        <w:t> </w:t>
      </w:r>
      <w:r>
        <w:rPr>
          <w:w w:val="105"/>
        </w:rPr>
        <w:t>responses and sometimes, reflexes occur in response to the stimuli that appear to be</w:t>
      </w:r>
      <w:r>
        <w:rPr>
          <w:spacing w:val="1"/>
          <w:w w:val="105"/>
        </w:rPr>
        <w:t> </w:t>
      </w:r>
      <w:r>
        <w:rPr>
          <w:w w:val="105"/>
        </w:rPr>
        <w:t>indirectly related to the reflex. Basically, the behaviorist‟s theory of stimulus response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developed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operant</w:t>
      </w:r>
      <w:r>
        <w:rPr>
          <w:spacing w:val="2"/>
          <w:w w:val="105"/>
        </w:rPr>
        <w:t> </w:t>
      </w:r>
      <w:r>
        <w:rPr>
          <w:w w:val="105"/>
        </w:rPr>
        <w:t>conditioning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skinner, considers</w:t>
      </w:r>
      <w:r>
        <w:rPr>
          <w:spacing w:val="-9"/>
          <w:w w:val="105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establishment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habits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result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reinforcement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reward</w:t>
      </w:r>
      <w:r>
        <w:rPr>
          <w:spacing w:val="2"/>
          <w:w w:val="105"/>
        </w:rPr>
        <w:t> </w:t>
      </w:r>
      <w:r>
        <w:rPr>
          <w:w w:val="105"/>
        </w:rPr>
        <w:t>(Kareen,</w:t>
      </w:r>
      <w:r>
        <w:rPr>
          <w:spacing w:val="-9"/>
          <w:w w:val="105"/>
        </w:rPr>
        <w:t> </w:t>
      </w:r>
      <w:r>
        <w:rPr>
          <w:w w:val="105"/>
        </w:rPr>
        <w:t>2010).</w:t>
      </w:r>
    </w:p>
    <w:p>
      <w:pPr>
        <w:pStyle w:val="BodyText"/>
        <w:spacing w:line="501" w:lineRule="auto" w:before="8"/>
        <w:ind w:left="701" w:right="1017" w:firstLine="720"/>
        <w:jc w:val="both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behaviourist</w:t>
      </w:r>
      <w:r>
        <w:rPr>
          <w:spacing w:val="-5"/>
          <w:w w:val="105"/>
        </w:rPr>
        <w:t> </w:t>
      </w:r>
      <w:r>
        <w:rPr>
          <w:w w:val="105"/>
        </w:rPr>
        <w:t>believes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human being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organism</w:t>
      </w:r>
      <w:r>
        <w:rPr>
          <w:spacing w:val="-1"/>
          <w:w w:val="105"/>
        </w:rPr>
        <w:t> </w:t>
      </w:r>
      <w:r>
        <w:rPr>
          <w:w w:val="105"/>
        </w:rPr>
        <w:t>capable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exhibiting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wide repertoire of behaviour. The occurrence of this behaviour is dependent on three</w:t>
      </w:r>
      <w:r>
        <w:rPr>
          <w:spacing w:val="1"/>
          <w:w w:val="105"/>
        </w:rPr>
        <w:t> </w:t>
      </w:r>
      <w:r>
        <w:rPr>
          <w:w w:val="105"/>
        </w:rPr>
        <w:t>crucial</w:t>
      </w:r>
      <w:r>
        <w:rPr>
          <w:spacing w:val="1"/>
          <w:w w:val="105"/>
        </w:rPr>
        <w:t> </w:t>
      </w:r>
      <w:r>
        <w:rPr>
          <w:w w:val="105"/>
        </w:rPr>
        <w:t>elements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stimuli,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serve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elicit</w:t>
      </w:r>
      <w:r>
        <w:rPr>
          <w:spacing w:val="1"/>
          <w:w w:val="105"/>
        </w:rPr>
        <w:t> </w:t>
      </w:r>
      <w:r>
        <w:rPr>
          <w:w w:val="105"/>
        </w:rPr>
        <w:t>behaviour;  a</w:t>
      </w:r>
      <w:r>
        <w:rPr>
          <w:spacing w:val="1"/>
          <w:w w:val="105"/>
        </w:rPr>
        <w:t> </w:t>
      </w:r>
      <w:r>
        <w:rPr>
          <w:w w:val="105"/>
        </w:rPr>
        <w:t>response as a result of stimulus; and reinforcement which serves to mark the response as</w:t>
      </w:r>
      <w:r>
        <w:rPr>
          <w:spacing w:val="1"/>
          <w:w w:val="105"/>
        </w:rPr>
        <w:t> </w:t>
      </w:r>
      <w:r>
        <w:rPr>
          <w:w w:val="105"/>
        </w:rPr>
        <w:t>being appreciated. Reinforcement is a vital element in the learning process, because it</w:t>
      </w:r>
      <w:r>
        <w:rPr>
          <w:spacing w:val="1"/>
          <w:w w:val="105"/>
        </w:rPr>
        <w:t> </w:t>
      </w:r>
      <w:r>
        <w:rPr>
          <w:w w:val="105"/>
        </w:rPr>
        <w:t>increases the likelihood that the behaviour will occur again and eventually becomes a</w:t>
      </w:r>
      <w:r>
        <w:rPr>
          <w:spacing w:val="1"/>
          <w:w w:val="105"/>
        </w:rPr>
        <w:t> </w:t>
      </w:r>
      <w:r>
        <w:rPr>
          <w:w w:val="105"/>
        </w:rPr>
        <w:t>habit.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 w:firstLine="720"/>
        <w:jc w:val="both"/>
      </w:pPr>
      <w:r>
        <w:rPr>
          <w:w w:val="105"/>
        </w:rPr>
        <w:t>Skinner‟s views are applicable in language learning in this study. First, language</w:t>
      </w:r>
      <w:r>
        <w:rPr>
          <w:spacing w:val="1"/>
          <w:w w:val="105"/>
        </w:rPr>
        <w:t> </w:t>
      </w:r>
      <w:r>
        <w:rPr>
          <w:w w:val="105"/>
        </w:rPr>
        <w:t>learning is a verbal behaviour. The stimulus is what is taught or presented which in this</w:t>
      </w:r>
      <w:r>
        <w:rPr>
          <w:spacing w:val="1"/>
          <w:w w:val="105"/>
        </w:rPr>
        <w:t> </w:t>
      </w:r>
      <w:r>
        <w:rPr>
          <w:w w:val="105"/>
        </w:rPr>
        <w:t>case is Oral-English</w:t>
      </w:r>
      <w:r>
        <w:rPr>
          <w:spacing w:val="1"/>
          <w:w w:val="105"/>
        </w:rPr>
        <w:t> </w:t>
      </w:r>
      <w:r>
        <w:rPr>
          <w:w w:val="105"/>
        </w:rPr>
        <w:t>video instruction. The response is the learner‟s reaction to the</w:t>
      </w:r>
      <w:r>
        <w:rPr>
          <w:spacing w:val="1"/>
          <w:w w:val="105"/>
        </w:rPr>
        <w:t> </w:t>
      </w:r>
      <w:r>
        <w:rPr>
          <w:w w:val="105"/>
        </w:rPr>
        <w:t>stimulus,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reinforcement</w:t>
      </w:r>
      <w:r>
        <w:rPr>
          <w:spacing w:val="3"/>
          <w:w w:val="105"/>
        </w:rPr>
        <w:t> </w:t>
      </w:r>
      <w:r>
        <w:rPr>
          <w:w w:val="105"/>
        </w:rPr>
        <w:t>serves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motivation.</w:t>
      </w:r>
      <w:r>
        <w:rPr>
          <w:spacing w:val="-4"/>
          <w:w w:val="105"/>
        </w:rPr>
        <w:t> </w:t>
      </w:r>
      <w:r>
        <w:rPr>
          <w:w w:val="105"/>
        </w:rPr>
        <w:t>Motivation may be</w:t>
      </w:r>
      <w:r>
        <w:rPr>
          <w:spacing w:val="-7"/>
          <w:w w:val="105"/>
        </w:rPr>
        <w:t> </w:t>
      </w:r>
      <w:r>
        <w:rPr>
          <w:w w:val="105"/>
        </w:rPr>
        <w:t>approval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praise</w:t>
      </w:r>
      <w:r>
        <w:rPr>
          <w:spacing w:val="-58"/>
          <w:w w:val="105"/>
        </w:rPr>
        <w:t> </w:t>
      </w:r>
      <w:r>
        <w:rPr>
          <w:w w:val="105"/>
        </w:rPr>
        <w:t>from the teacher. The motivation may also come from self- satisfaction of correct use of</w:t>
      </w:r>
      <w:r>
        <w:rPr>
          <w:spacing w:val="1"/>
          <w:w w:val="105"/>
        </w:rPr>
        <w:t> </w:t>
      </w:r>
      <w:r>
        <w:rPr>
          <w:w w:val="105"/>
        </w:rPr>
        <w:t>pronunciation</w:t>
      </w:r>
      <w:r>
        <w:rPr>
          <w:spacing w:val="1"/>
          <w:w w:val="105"/>
        </w:rPr>
        <w:t> </w:t>
      </w:r>
      <w:r>
        <w:rPr>
          <w:w w:val="105"/>
        </w:rPr>
        <w:t>items</w:t>
      </w:r>
      <w:r>
        <w:rPr>
          <w:spacing w:val="-9"/>
          <w:w w:val="105"/>
        </w:rPr>
        <w:t> </w:t>
      </w:r>
      <w:r>
        <w:rPr>
          <w:w w:val="105"/>
        </w:rPr>
        <w:t>learnt.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28" w:id="29"/>
      <w:r>
        <w:rPr>
          <w:w w:val="105"/>
        </w:rPr>
        <w:t>Social</w:t>
      </w:r>
      <w:r>
        <w:rPr>
          <w:spacing w:val="-11"/>
          <w:w w:val="105"/>
        </w:rPr>
        <w:t> </w:t>
      </w:r>
      <w:r>
        <w:rPr>
          <w:w w:val="105"/>
        </w:rPr>
        <w:t>Constructivism</w:t>
      </w:r>
      <w:r>
        <w:rPr>
          <w:spacing w:val="-12"/>
          <w:w w:val="105"/>
        </w:rPr>
        <w:t> </w:t>
      </w:r>
      <w:bookmarkEnd w:id="29"/>
      <w:r>
        <w:rPr>
          <w:w w:val="105"/>
        </w:rPr>
        <w:t>Theory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Social constructivism theory grew out of Vygotsky‟s (1978) emphasis on the role</w:t>
      </w:r>
      <w:r>
        <w:rPr>
          <w:spacing w:val="-58"/>
          <w:w w:val="105"/>
        </w:rPr>
        <w:t> </w:t>
      </w:r>
      <w:r>
        <w:rPr>
          <w:w w:val="105"/>
        </w:rPr>
        <w:t>of social interaction in the learning process. According to Vygotsky, children learn best</w:t>
      </w:r>
      <w:r>
        <w:rPr>
          <w:spacing w:val="1"/>
          <w:w w:val="105"/>
        </w:rPr>
        <w:t> </w:t>
      </w:r>
      <w:r>
        <w:rPr>
          <w:w w:val="105"/>
        </w:rPr>
        <w:t>when a parent, teacher, or more knowledgeable peer provides support for their learning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practices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demonstration,</w:t>
      </w:r>
      <w:r>
        <w:rPr>
          <w:spacing w:val="1"/>
          <w:w w:val="105"/>
        </w:rPr>
        <w:t> </w:t>
      </w:r>
      <w:r>
        <w:rPr>
          <w:w w:val="105"/>
        </w:rPr>
        <w:t>questioning,</w:t>
      </w:r>
      <w:r>
        <w:rPr>
          <w:spacing w:val="1"/>
          <w:w w:val="105"/>
        </w:rPr>
        <w:t> </w:t>
      </w:r>
      <w:r>
        <w:rPr>
          <w:w w:val="105"/>
        </w:rPr>
        <w:t>encouraging,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correction.</w:t>
      </w:r>
      <w:r>
        <w:rPr>
          <w:spacing w:val="1"/>
          <w:w w:val="105"/>
        </w:rPr>
        <w:t> </w:t>
      </w:r>
      <w:r>
        <w:rPr>
          <w:w w:val="105"/>
        </w:rPr>
        <w:t>Learners‟ abilities can be measured both by their current level, working independently,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level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3"/>
          <w:w w:val="105"/>
        </w:rPr>
        <w:t> </w:t>
      </w:r>
      <w:r>
        <w:rPr>
          <w:w w:val="105"/>
        </w:rPr>
        <w:t>would</w:t>
      </w:r>
      <w:r>
        <w:rPr>
          <w:spacing w:val="-3"/>
          <w:w w:val="105"/>
        </w:rPr>
        <w:t> </w:t>
      </w:r>
      <w:r>
        <w:rPr>
          <w:w w:val="105"/>
        </w:rPr>
        <w:t>be</w:t>
      </w:r>
      <w:r>
        <w:rPr>
          <w:spacing w:val="-10"/>
          <w:w w:val="105"/>
        </w:rPr>
        <w:t> </w:t>
      </w:r>
      <w:r>
        <w:rPr>
          <w:w w:val="105"/>
        </w:rPr>
        <w:t>able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attain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0"/>
          <w:w w:val="105"/>
        </w:rPr>
        <w:t> </w:t>
      </w:r>
      <w:r>
        <w:rPr>
          <w:w w:val="105"/>
        </w:rPr>
        <w:t>appropriate</w:t>
      </w:r>
      <w:r>
        <w:rPr>
          <w:spacing w:val="-4"/>
          <w:w w:val="105"/>
        </w:rPr>
        <w:t> </w:t>
      </w:r>
      <w:r>
        <w:rPr>
          <w:w w:val="105"/>
        </w:rPr>
        <w:t>guidance</w:t>
      </w:r>
      <w:r>
        <w:rPr>
          <w:spacing w:val="-10"/>
          <w:w w:val="105"/>
        </w:rPr>
        <w:t> </w:t>
      </w:r>
      <w:r>
        <w:rPr>
          <w:w w:val="105"/>
        </w:rPr>
        <w:t>(Brown,</w:t>
      </w:r>
      <w:r>
        <w:rPr>
          <w:spacing w:val="-8"/>
          <w:w w:val="105"/>
        </w:rPr>
        <w:t> </w:t>
      </w:r>
      <w:r>
        <w:rPr>
          <w:w w:val="105"/>
        </w:rPr>
        <w:t>2012).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The gap between these two measurements is known as the zone of proximal</w:t>
      </w:r>
      <w:r>
        <w:rPr>
          <w:spacing w:val="1"/>
          <w:w w:val="105"/>
        </w:rPr>
        <w:t> </w:t>
      </w:r>
      <w:r>
        <w:rPr>
          <w:w w:val="105"/>
        </w:rPr>
        <w:t>development (Vygotsky, 1978).</w:t>
      </w:r>
      <w:r>
        <w:rPr>
          <w:spacing w:val="1"/>
          <w:w w:val="105"/>
        </w:rPr>
        <w:t> </w:t>
      </w:r>
      <w:r>
        <w:rPr>
          <w:w w:val="105"/>
        </w:rPr>
        <w:t>The optimal learning experience would fall within this</w:t>
      </w:r>
      <w:r>
        <w:rPr>
          <w:spacing w:val="1"/>
          <w:w w:val="105"/>
        </w:rPr>
        <w:t> </w:t>
      </w:r>
      <w:r>
        <w:rPr>
          <w:w w:val="105"/>
        </w:rPr>
        <w:t>zone and consist of activities that the learner</w:t>
      </w:r>
      <w:r>
        <w:rPr>
          <w:spacing w:val="1"/>
          <w:w w:val="105"/>
        </w:rPr>
        <w:t> </w:t>
      </w:r>
      <w:r>
        <w:rPr>
          <w:w w:val="105"/>
        </w:rPr>
        <w:t>is able to accomplish with assistance.</w:t>
      </w:r>
      <w:r>
        <w:rPr>
          <w:spacing w:val="1"/>
          <w:w w:val="105"/>
        </w:rPr>
        <w:t> </w:t>
      </w:r>
      <w:r>
        <w:rPr>
          <w:w w:val="105"/>
        </w:rPr>
        <w:t>Notably, the more experienced person providing the support is understood to also learn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scaffolding</w:t>
      </w:r>
      <w:r>
        <w:rPr>
          <w:spacing w:val="-1"/>
          <w:w w:val="105"/>
        </w:rPr>
        <w:t> </w:t>
      </w:r>
      <w:r>
        <w:rPr>
          <w:w w:val="105"/>
        </w:rPr>
        <w:t>interaction</w:t>
      </w:r>
      <w:r>
        <w:rPr>
          <w:spacing w:val="-7"/>
          <w:w w:val="105"/>
        </w:rPr>
        <w:t> </w:t>
      </w:r>
      <w:r>
        <w:rPr>
          <w:w w:val="105"/>
        </w:rPr>
        <w:t>(Scrimsher</w:t>
      </w:r>
      <w:r>
        <w:rPr>
          <w:spacing w:val="10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Tudge,</w:t>
      </w:r>
      <w:r>
        <w:rPr>
          <w:spacing w:val="-5"/>
          <w:w w:val="105"/>
        </w:rPr>
        <w:t> </w:t>
      </w:r>
      <w:r>
        <w:rPr>
          <w:w w:val="105"/>
        </w:rPr>
        <w:t>2003).</w:t>
      </w:r>
    </w:p>
    <w:p>
      <w:pPr>
        <w:pStyle w:val="BodyText"/>
        <w:spacing w:line="501" w:lineRule="auto"/>
        <w:ind w:left="701" w:right="1028" w:firstLine="720"/>
        <w:jc w:val="both"/>
      </w:pP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occurrence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informal,</w:t>
      </w:r>
      <w:r>
        <w:rPr>
          <w:spacing w:val="1"/>
          <w:w w:val="105"/>
        </w:rPr>
        <w:t> </w:t>
      </w:r>
      <w:r>
        <w:rPr>
          <w:w w:val="105"/>
        </w:rPr>
        <w:t>everyday</w:t>
      </w:r>
      <w:r>
        <w:rPr>
          <w:spacing w:val="1"/>
          <w:w w:val="105"/>
        </w:rPr>
        <w:t> </w:t>
      </w:r>
      <w:r>
        <w:rPr>
          <w:w w:val="105"/>
        </w:rPr>
        <w:t>contexts, as well as in more formal settings, such as on the job. In college, students often</w:t>
      </w:r>
      <w:r>
        <w:rPr>
          <w:spacing w:val="-58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outside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class by</w:t>
      </w:r>
      <w:r>
        <w:rPr>
          <w:spacing w:val="1"/>
          <w:w w:val="105"/>
        </w:rPr>
        <w:t> </w:t>
      </w:r>
      <w:r>
        <w:rPr>
          <w:w w:val="105"/>
        </w:rPr>
        <w:t>participating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organized</w:t>
      </w:r>
      <w:r>
        <w:rPr>
          <w:spacing w:val="1"/>
          <w:w w:val="105"/>
        </w:rPr>
        <w:t> </w:t>
      </w:r>
      <w:r>
        <w:rPr>
          <w:w w:val="105"/>
        </w:rPr>
        <w:t>peer activities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 student</w:t>
      </w:r>
      <w:r>
        <w:rPr>
          <w:spacing w:val="1"/>
          <w:w w:val="105"/>
        </w:rPr>
        <w:t> </w:t>
      </w:r>
      <w:r>
        <w:rPr>
          <w:w w:val="105"/>
        </w:rPr>
        <w:t>organizations or</w:t>
      </w:r>
      <w:r>
        <w:rPr>
          <w:spacing w:val="1"/>
          <w:w w:val="105"/>
        </w:rPr>
        <w:t> </w:t>
      </w:r>
      <w:r>
        <w:rPr>
          <w:w w:val="105"/>
        </w:rPr>
        <w:t>sports teams (Bruffee, 1999). Student</w:t>
      </w:r>
      <w:r>
        <w:rPr>
          <w:spacing w:val="1"/>
          <w:w w:val="105"/>
        </w:rPr>
        <w:t> </w:t>
      </w:r>
      <w:r>
        <w:rPr>
          <w:w w:val="105"/>
        </w:rPr>
        <w:t>peers in</w:t>
      </w:r>
      <w:r>
        <w:rPr>
          <w:spacing w:val="1"/>
          <w:w w:val="105"/>
        </w:rPr>
        <w:t> </w:t>
      </w:r>
      <w:r>
        <w:rPr>
          <w:w w:val="105"/>
        </w:rPr>
        <w:t>formal</w:t>
      </w:r>
      <w:r>
        <w:rPr>
          <w:spacing w:val="1"/>
          <w:w w:val="105"/>
        </w:rPr>
        <w:t> </w:t>
      </w:r>
      <w:r>
        <w:rPr>
          <w:w w:val="105"/>
        </w:rPr>
        <w:t>courses also</w:t>
      </w:r>
      <w:r>
        <w:rPr>
          <w:spacing w:val="1"/>
          <w:w w:val="105"/>
        </w:rPr>
        <w:t> </w:t>
      </w:r>
      <w:r>
        <w:rPr>
          <w:w w:val="105"/>
        </w:rPr>
        <w:t>frequently</w:t>
      </w:r>
      <w:r>
        <w:rPr>
          <w:spacing w:val="44"/>
          <w:w w:val="105"/>
        </w:rPr>
        <w:t> </w:t>
      </w:r>
      <w:r>
        <w:rPr>
          <w:w w:val="105"/>
        </w:rPr>
        <w:t>consult</w:t>
      </w:r>
      <w:r>
        <w:rPr>
          <w:spacing w:val="46"/>
          <w:w w:val="105"/>
        </w:rPr>
        <w:t> </w:t>
      </w:r>
      <w:r>
        <w:rPr>
          <w:w w:val="105"/>
        </w:rPr>
        <w:t>with</w:t>
      </w:r>
      <w:r>
        <w:rPr>
          <w:spacing w:val="44"/>
          <w:w w:val="105"/>
        </w:rPr>
        <w:t> </w:t>
      </w:r>
      <w:r>
        <w:rPr>
          <w:w w:val="105"/>
        </w:rPr>
        <w:t>each</w:t>
      </w:r>
      <w:r>
        <w:rPr>
          <w:spacing w:val="45"/>
          <w:w w:val="105"/>
        </w:rPr>
        <w:t> </w:t>
      </w:r>
      <w:r>
        <w:rPr>
          <w:w w:val="105"/>
        </w:rPr>
        <w:t>other,</w:t>
      </w:r>
      <w:r>
        <w:rPr>
          <w:spacing w:val="46"/>
          <w:w w:val="105"/>
        </w:rPr>
        <w:t> </w:t>
      </w:r>
      <w:r>
        <w:rPr>
          <w:w w:val="105"/>
        </w:rPr>
        <w:t>sharing</w:t>
      </w:r>
      <w:r>
        <w:rPr>
          <w:spacing w:val="44"/>
          <w:w w:val="105"/>
        </w:rPr>
        <w:t> </w:t>
      </w:r>
      <w:r>
        <w:rPr>
          <w:w w:val="105"/>
        </w:rPr>
        <w:t>both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effort</w:t>
      </w:r>
      <w:r>
        <w:rPr>
          <w:spacing w:val="40"/>
          <w:w w:val="105"/>
        </w:rPr>
        <w:t> </w:t>
      </w:r>
      <w:r>
        <w:rPr>
          <w:w w:val="105"/>
        </w:rPr>
        <w:t>and</w:t>
      </w:r>
      <w:r>
        <w:rPr>
          <w:spacing w:val="38"/>
          <w:w w:val="105"/>
        </w:rPr>
        <w:t> </w:t>
      </w:r>
      <w:r>
        <w:rPr>
          <w:w w:val="105"/>
        </w:rPr>
        <w:t>the</w:t>
      </w:r>
      <w:r>
        <w:rPr>
          <w:spacing w:val="43"/>
          <w:w w:val="105"/>
        </w:rPr>
        <w:t> </w:t>
      </w:r>
      <w:r>
        <w:rPr>
          <w:w w:val="105"/>
        </w:rPr>
        <w:t>enjoyment</w:t>
      </w:r>
      <w:r>
        <w:rPr>
          <w:spacing w:val="46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w w:val="105"/>
        </w:rPr>
        <w:t>learning process (Boud, Cohen, &amp; Sampson, 2001).</w:t>
      </w:r>
      <w:r>
        <w:rPr>
          <w:spacing w:val="61"/>
          <w:w w:val="105"/>
        </w:rPr>
        <w:t> </w:t>
      </w:r>
      <w:r>
        <w:rPr>
          <w:w w:val="105"/>
        </w:rPr>
        <w:t>Where the traditional teaching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promotes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instructor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student,</w:t>
      </w:r>
      <w:r>
        <w:rPr>
          <w:spacing w:val="1"/>
          <w:w w:val="105"/>
        </w:rPr>
        <w:t> </w:t>
      </w:r>
      <w:r>
        <w:rPr>
          <w:w w:val="105"/>
        </w:rPr>
        <w:t>accompanied by a sense of competition between students, a class oriented toward peer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de-emphasizes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instructor-to-student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emphasizing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enabling</w:t>
      </w:r>
      <w:r>
        <w:rPr>
          <w:spacing w:val="-1"/>
          <w:w w:val="105"/>
        </w:rPr>
        <w:t> </w:t>
      </w:r>
      <w:r>
        <w:rPr>
          <w:w w:val="105"/>
        </w:rPr>
        <w:t>collaboration</w:t>
      </w:r>
      <w:r>
        <w:rPr>
          <w:spacing w:val="-1"/>
          <w:w w:val="105"/>
        </w:rPr>
        <w:t> </w:t>
      </w:r>
      <w:r>
        <w:rPr>
          <w:w w:val="105"/>
        </w:rPr>
        <w:t>between</w:t>
      </w:r>
      <w:r>
        <w:rPr>
          <w:spacing w:val="7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Within the classroom setting, a shift from teacher-centered to learner-centered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-8"/>
          <w:w w:val="105"/>
        </w:rPr>
        <w:t> </w:t>
      </w:r>
      <w:r>
        <w:rPr>
          <w:w w:val="105"/>
        </w:rPr>
        <w:t>parallels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shift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perception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acquiring</w:t>
      </w:r>
      <w:r>
        <w:rPr>
          <w:spacing w:val="-8"/>
          <w:w w:val="105"/>
        </w:rPr>
        <w:t> </w:t>
      </w:r>
      <w:r>
        <w:rPr>
          <w:w w:val="105"/>
        </w:rPr>
        <w:t>knowledge,</w:t>
      </w:r>
      <w:r>
        <w:rPr>
          <w:spacing w:val="-6"/>
          <w:w w:val="105"/>
        </w:rPr>
        <w:t> </w:t>
      </w:r>
      <w:r>
        <w:rPr>
          <w:w w:val="105"/>
        </w:rPr>
        <w:t>teacher</w:t>
      </w:r>
      <w:r>
        <w:rPr>
          <w:spacing w:val="-58"/>
          <w:w w:val="105"/>
        </w:rPr>
        <w:t> </w:t>
      </w:r>
      <w:r>
        <w:rPr>
          <w:w w:val="105"/>
        </w:rPr>
        <w:t>to student, to one of learning through participation with others in a practice (Barab &amp;</w:t>
      </w:r>
      <w:r>
        <w:rPr>
          <w:spacing w:val="1"/>
          <w:w w:val="105"/>
        </w:rPr>
        <w:t> </w:t>
      </w:r>
      <w:r>
        <w:rPr>
          <w:w w:val="105"/>
        </w:rPr>
        <w:t>Duffy, 2000). Traditional school teaching methods and the resulting process of learning</w:t>
      </w:r>
      <w:r>
        <w:rPr>
          <w:spacing w:val="1"/>
          <w:w w:val="105"/>
        </w:rPr>
        <w:t> </w:t>
      </w:r>
      <w:r>
        <w:rPr>
          <w:w w:val="105"/>
        </w:rPr>
        <w:t>are seen as separating learning in an artificial way from the contexts, such as a post</w:t>
      </w:r>
      <w:r>
        <w:rPr>
          <w:spacing w:val="1"/>
          <w:w w:val="105"/>
        </w:rPr>
        <w:t> </w:t>
      </w:r>
      <w:r>
        <w:rPr>
          <w:w w:val="105"/>
        </w:rPr>
        <w:t>college career, in which the learning would be put to use. These less authentic methods,</w:t>
      </w:r>
      <w:r>
        <w:rPr>
          <w:spacing w:val="1"/>
          <w:w w:val="105"/>
        </w:rPr>
        <w:t> </w:t>
      </w:r>
      <w:r>
        <w:rPr>
          <w:w w:val="105"/>
        </w:rPr>
        <w:t>then, may be replaced with instructional practices that promote the development of a</w:t>
      </w:r>
      <w:r>
        <w:rPr>
          <w:spacing w:val="1"/>
          <w:w w:val="105"/>
        </w:rPr>
        <w:t> </w:t>
      </w:r>
      <w:r>
        <w:rPr>
          <w:w w:val="105"/>
        </w:rPr>
        <w:t>community of learners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engage</w:t>
      </w:r>
      <w:r>
        <w:rPr>
          <w:spacing w:val="1"/>
          <w:w w:val="105"/>
        </w:rPr>
        <w:t> </w:t>
      </w:r>
      <w:r>
        <w:rPr>
          <w:w w:val="105"/>
        </w:rPr>
        <w:t>themselves together in realistic activities.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learning is specifically not peer teaching or tutoring, in which the balance of power</w:t>
      </w:r>
      <w:r>
        <w:rPr>
          <w:spacing w:val="1"/>
          <w:w w:val="105"/>
        </w:rPr>
        <w:t> </w:t>
      </w:r>
      <w:r>
        <w:rPr>
          <w:w w:val="105"/>
        </w:rPr>
        <w:t>mimics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teacher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student.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peer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situations,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work</w:t>
      </w:r>
      <w:r>
        <w:rPr>
          <w:spacing w:val="-7"/>
          <w:w w:val="105"/>
        </w:rPr>
        <w:t> </w:t>
      </w:r>
      <w:r>
        <w:rPr>
          <w:w w:val="105"/>
        </w:rPr>
        <w:t>together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8"/>
          <w:w w:val="105"/>
        </w:rPr>
        <w:t> </w:t>
      </w:r>
      <w:r>
        <w:rPr>
          <w:w w:val="105"/>
        </w:rPr>
        <w:t>reciprocal manner without fixed roles (Boud </w:t>
      </w:r>
      <w:r>
        <w:rPr>
          <w:i/>
          <w:w w:val="105"/>
        </w:rPr>
        <w:t>et al.</w:t>
      </w:r>
      <w:r>
        <w:rPr>
          <w:w w:val="105"/>
        </w:rPr>
        <w:t>, 2001).</w:t>
      </w:r>
      <w:r>
        <w:rPr>
          <w:spacing w:val="1"/>
          <w:w w:val="105"/>
        </w:rPr>
        <w:t> </w:t>
      </w:r>
      <w:r>
        <w:rPr>
          <w:w w:val="105"/>
        </w:rPr>
        <w:t>Development of individual</w:t>
      </w:r>
      <w:r>
        <w:rPr>
          <w:spacing w:val="1"/>
          <w:w w:val="105"/>
        </w:rPr>
        <w:t> </w:t>
      </w:r>
      <w:r>
        <w:rPr>
          <w:w w:val="105"/>
        </w:rPr>
        <w:t>identity within the group is an important aspect of learning in a community (Barab &amp;</w:t>
      </w:r>
      <w:r>
        <w:rPr>
          <w:spacing w:val="1"/>
          <w:w w:val="105"/>
        </w:rPr>
        <w:t> </w:t>
      </w:r>
      <w:r>
        <w:rPr>
          <w:w w:val="105"/>
        </w:rPr>
        <w:t>Duffy, 2000). In addition,</w:t>
      </w:r>
      <w:r>
        <w:rPr>
          <w:spacing w:val="1"/>
          <w:w w:val="105"/>
        </w:rPr>
        <w:t> </w:t>
      </w:r>
      <w:r>
        <w:rPr>
          <w:w w:val="105"/>
        </w:rPr>
        <w:t>when students interact as peers, they develop a “mature,</w:t>
      </w:r>
      <w:r>
        <w:rPr>
          <w:spacing w:val="1"/>
          <w:w w:val="105"/>
        </w:rPr>
        <w:t> </w:t>
      </w:r>
      <w:r>
        <w:rPr>
          <w:w w:val="105"/>
        </w:rPr>
        <w:t>effective interdependence,” a valuable skill for managing interactions in work settings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other</w:t>
      </w:r>
      <w:r>
        <w:rPr>
          <w:spacing w:val="4"/>
          <w:w w:val="105"/>
        </w:rPr>
        <w:t> </w:t>
      </w:r>
      <w:r>
        <w:rPr>
          <w:w w:val="105"/>
        </w:rPr>
        <w:t>pursuits</w:t>
      </w:r>
      <w:r>
        <w:rPr>
          <w:spacing w:val="-9"/>
          <w:w w:val="105"/>
        </w:rPr>
        <w:t> </w:t>
      </w:r>
      <w:r>
        <w:rPr>
          <w:w w:val="105"/>
        </w:rPr>
        <w:t>(Bruffee,</w:t>
      </w:r>
      <w:r>
        <w:rPr>
          <w:spacing w:val="2"/>
          <w:w w:val="105"/>
        </w:rPr>
        <w:t> </w:t>
      </w:r>
      <w:r>
        <w:rPr>
          <w:w w:val="105"/>
        </w:rPr>
        <w:t>1999).</w:t>
      </w:r>
    </w:p>
    <w:p>
      <w:pPr>
        <w:pStyle w:val="BodyText"/>
        <w:spacing w:line="504" w:lineRule="auto"/>
        <w:ind w:left="701" w:right="1014" w:firstLine="720"/>
        <w:jc w:val="both"/>
      </w:pPr>
      <w:r>
        <w:rPr>
          <w:w w:val="105"/>
        </w:rPr>
        <w:t>When learning is viewed as a social activity, the advantages of the face-to-face</w:t>
      </w:r>
      <w:r>
        <w:rPr>
          <w:spacing w:val="1"/>
          <w:w w:val="105"/>
        </w:rPr>
        <w:t> </w:t>
      </w:r>
      <w:r>
        <w:rPr>
          <w:w w:val="105"/>
        </w:rPr>
        <w:t>classroom become apparent. Collaboration in an online course is often posited as a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2"/>
          <w:w w:val="105"/>
        </w:rPr>
        <w:t> </w:t>
      </w:r>
      <w:r>
        <w:rPr>
          <w:w w:val="105"/>
        </w:rPr>
        <w:t>method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strengthening</w:t>
      </w:r>
      <w:r>
        <w:rPr>
          <w:spacing w:val="8"/>
          <w:w w:val="105"/>
        </w:rPr>
        <w:t> </w:t>
      </w:r>
      <w:r>
        <w:rPr>
          <w:w w:val="105"/>
        </w:rPr>
        <w:t>connections</w:t>
      </w:r>
      <w:r>
        <w:rPr>
          <w:spacing w:val="58"/>
          <w:w w:val="105"/>
        </w:rPr>
        <w:t> </w:t>
      </w:r>
      <w:r>
        <w:rPr>
          <w:w w:val="105"/>
        </w:rPr>
        <w:t>among</w:t>
      </w:r>
      <w:r>
        <w:rPr>
          <w:spacing w:val="8"/>
          <w:w w:val="105"/>
        </w:rPr>
        <w:t> </w:t>
      </w:r>
      <w:r>
        <w:rPr>
          <w:w w:val="105"/>
        </w:rPr>
        <w:t>physically</w:t>
      </w:r>
      <w:r>
        <w:rPr>
          <w:spacing w:val="2"/>
          <w:w w:val="105"/>
        </w:rPr>
        <w:t> </w:t>
      </w:r>
      <w:r>
        <w:rPr>
          <w:w w:val="105"/>
        </w:rPr>
        <w:t>disparate</w:t>
      </w:r>
      <w:r>
        <w:rPr>
          <w:spacing w:val="60"/>
          <w:w w:val="105"/>
        </w:rPr>
        <w:t> </w:t>
      </w:r>
      <w:r>
        <w:rPr>
          <w:w w:val="105"/>
        </w:rPr>
        <w:t>learners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0"/>
        <w:jc w:val="both"/>
      </w:pPr>
      <w:r>
        <w:rPr>
          <w:w w:val="105"/>
        </w:rPr>
        <w:t>(Palloff &amp; Pratt, 2007). How much more valuable, then, might collaboration be among</w:t>
      </w:r>
      <w:r>
        <w:rPr>
          <w:spacing w:val="1"/>
          <w:w w:val="105"/>
        </w:rPr>
        <w:t> </w:t>
      </w:r>
      <w:r>
        <w:rPr>
          <w:w w:val="105"/>
        </w:rPr>
        <w:t>students who meet in person on a regular basis. The particular value of the physical</w:t>
      </w:r>
      <w:r>
        <w:rPr>
          <w:spacing w:val="1"/>
          <w:w w:val="105"/>
        </w:rPr>
        <w:t> </w:t>
      </w:r>
      <w:r>
        <w:rPr>
          <w:w w:val="105"/>
        </w:rPr>
        <w:t>classroom comes from the opportunity to make use of face-to-face interaction, not only</w:t>
      </w:r>
      <w:r>
        <w:rPr>
          <w:spacing w:val="1"/>
          <w:w w:val="105"/>
        </w:rPr>
        <w:t> </w:t>
      </w:r>
      <w:r>
        <w:rPr>
          <w:w w:val="105"/>
        </w:rPr>
        <w:t>between instructor and students, but also among students in a class. Through working</w:t>
      </w:r>
      <w:r>
        <w:rPr>
          <w:spacing w:val="1"/>
          <w:w w:val="105"/>
        </w:rPr>
        <w:t> </w:t>
      </w:r>
      <w:r>
        <w:rPr>
          <w:w w:val="105"/>
        </w:rPr>
        <w:t>together,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content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necessary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communication,</w:t>
      </w:r>
      <w:r>
        <w:rPr>
          <w:spacing w:val="1"/>
          <w:w w:val="105"/>
        </w:rPr>
        <w:t> </w:t>
      </w:r>
      <w:r>
        <w:rPr>
          <w:w w:val="105"/>
        </w:rPr>
        <w:t>teamwork,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leadership.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combination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active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experience with a collaborative process supports an overall deeper level of learning for</w:t>
      </w:r>
      <w:r>
        <w:rPr>
          <w:spacing w:val="1"/>
          <w:w w:val="105"/>
        </w:rPr>
        <w:t> </w:t>
      </w:r>
      <w:r>
        <w:rPr>
          <w:w w:val="105"/>
        </w:rPr>
        <w:t>students (Palloff &amp; Pratt, 2007). For this reason, the concepts of social constructivism are</w:t>
      </w:r>
      <w:r>
        <w:rPr>
          <w:spacing w:val="-59"/>
          <w:w w:val="105"/>
        </w:rPr>
        <w:t> </w:t>
      </w:r>
      <w:r>
        <w:rPr>
          <w:w w:val="105"/>
        </w:rPr>
        <w:t>needed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inform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successful</w:t>
      </w:r>
      <w:r>
        <w:rPr>
          <w:spacing w:val="1"/>
          <w:w w:val="105"/>
        </w:rPr>
        <w:t> </w:t>
      </w:r>
      <w:r>
        <w:rPr>
          <w:w w:val="105"/>
        </w:rPr>
        <w:t>restructuring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classroom-based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toward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learner-centered</w:t>
      </w:r>
      <w:r>
        <w:rPr>
          <w:spacing w:val="6"/>
          <w:w w:val="105"/>
        </w:rPr>
        <w:t> </w:t>
      </w:r>
      <w:r>
        <w:rPr>
          <w:w w:val="105"/>
        </w:rPr>
        <w:t>experience.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If learning is seen as change, it seems clear that a student will change and thus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much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negotiating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merging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instructor‟s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student‟s</w:t>
      </w:r>
      <w:r>
        <w:rPr>
          <w:spacing w:val="-9"/>
          <w:w w:val="105"/>
        </w:rPr>
        <w:t> </w:t>
      </w:r>
      <w:r>
        <w:rPr>
          <w:w w:val="105"/>
        </w:rPr>
        <w:t>own,</w:t>
      </w:r>
      <w:r>
        <w:rPr>
          <w:spacing w:val="-5"/>
          <w:w w:val="105"/>
        </w:rPr>
        <w:t> </w:t>
      </w:r>
      <w:r>
        <w:rPr>
          <w:w w:val="105"/>
        </w:rPr>
        <w:t>but</w:t>
      </w:r>
      <w:r>
        <w:rPr>
          <w:spacing w:val="-5"/>
          <w:w w:val="105"/>
        </w:rPr>
        <w:t> </w:t>
      </w:r>
      <w:r>
        <w:rPr>
          <w:w w:val="105"/>
        </w:rPr>
        <w:t>also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knowledge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perspectives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others who are simultaneously negotiating their own understandings. This is the value of</w:t>
      </w:r>
      <w:r>
        <w:rPr>
          <w:spacing w:val="1"/>
          <w:w w:val="105"/>
        </w:rPr>
        <w:t> </w:t>
      </w:r>
      <w:r>
        <w:rPr>
          <w:w w:val="105"/>
        </w:rPr>
        <w:t>learning in a collaborative setting. From an instructor‟s perspective, peer learning may</w:t>
      </w:r>
      <w:r>
        <w:rPr>
          <w:spacing w:val="1"/>
          <w:w w:val="105"/>
        </w:rPr>
        <w:t> </w:t>
      </w:r>
      <w:r>
        <w:rPr>
          <w:w w:val="105"/>
        </w:rPr>
        <w:t>take many forms, depending on the characteristics and needs of the course, and will</w:t>
      </w:r>
      <w:r>
        <w:rPr>
          <w:spacing w:val="1"/>
          <w:w w:val="105"/>
        </w:rPr>
        <w:t> </w:t>
      </w:r>
      <w:r>
        <w:rPr>
          <w:w w:val="105"/>
        </w:rPr>
        <w:t>benefit from thoughtful course design (Boud </w:t>
      </w:r>
      <w:r>
        <w:rPr>
          <w:i/>
          <w:w w:val="105"/>
        </w:rPr>
        <w:t>et al.</w:t>
      </w:r>
      <w:r>
        <w:rPr>
          <w:w w:val="105"/>
        </w:rPr>
        <w:t>, 2001). An emphasis on peer learning</w:t>
      </w:r>
      <w:r>
        <w:rPr>
          <w:spacing w:val="1"/>
          <w:w w:val="105"/>
        </w:rPr>
        <w:t> </w:t>
      </w:r>
      <w:r>
        <w:rPr>
          <w:w w:val="105"/>
        </w:rPr>
        <w:t>embodies a further step in the shift from teacher-centered to learner-centered instruction,</w:t>
      </w:r>
      <w:r>
        <w:rPr>
          <w:spacing w:val="1"/>
          <w:w w:val="105"/>
        </w:rPr>
        <w:t> </w:t>
      </w:r>
      <w:r>
        <w:rPr>
          <w:w w:val="105"/>
        </w:rPr>
        <w:t>and may be seen as the final step in the transformation of the teaching archetype. The</w:t>
      </w:r>
      <w:r>
        <w:rPr>
          <w:spacing w:val="1"/>
          <w:w w:val="105"/>
        </w:rPr>
        <w:t> </w:t>
      </w:r>
      <w:r>
        <w:rPr>
          <w:w w:val="105"/>
        </w:rPr>
        <w:t>ideas discussed can be implemented without reliance on technology. Moreover, in this</w:t>
      </w:r>
      <w:r>
        <w:rPr>
          <w:spacing w:val="1"/>
          <w:w w:val="105"/>
        </w:rPr>
        <w:t> </w:t>
      </w:r>
      <w:r>
        <w:rPr>
          <w:w w:val="105"/>
        </w:rPr>
        <w:t>study, video technology that</w:t>
      </w:r>
      <w:r>
        <w:rPr>
          <w:spacing w:val="1"/>
          <w:w w:val="105"/>
        </w:rPr>
        <w:t> </w:t>
      </w:r>
      <w:r>
        <w:rPr>
          <w:w w:val="105"/>
        </w:rPr>
        <w:t>supports the instruction and the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process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employed.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27" w:id="30"/>
      <w:r>
        <w:rPr>
          <w:w w:val="105"/>
        </w:rPr>
        <w:t>Collaborative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Cooperative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bookmarkEnd w:id="30"/>
      <w:r>
        <w:rPr>
          <w:w w:val="105"/>
        </w:rPr>
        <w:t>Theories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 w:firstLine="720"/>
        <w:jc w:val="both"/>
      </w:pPr>
      <w:r>
        <w:rPr>
          <w:w w:val="105"/>
        </w:rPr>
        <w:t>The term collaborative learning is often used interchangeably with cooperative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considered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imply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meaning.</w:t>
      </w:r>
      <w:r>
        <w:rPr>
          <w:spacing w:val="1"/>
          <w:w w:val="105"/>
        </w:rPr>
        <w:t> </w:t>
      </w:r>
      <w:r>
        <w:rPr>
          <w:w w:val="105"/>
        </w:rPr>
        <w:t>According to</w:t>
      </w:r>
      <w:r>
        <w:rPr>
          <w:spacing w:val="1"/>
          <w:w w:val="105"/>
        </w:rPr>
        <w:t> </w:t>
      </w:r>
      <w:r>
        <w:rPr>
          <w:w w:val="105"/>
        </w:rPr>
        <w:t>Bruffee (1999),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methods</w:t>
      </w:r>
      <w:r>
        <w:rPr>
          <w:spacing w:val="1"/>
          <w:w w:val="105"/>
        </w:rPr>
        <w:t> </w:t>
      </w:r>
      <w:r>
        <w:rPr>
          <w:w w:val="105"/>
        </w:rPr>
        <w:t>encourage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situations in which they can work together, underlining their basis in social constructivist</w:t>
      </w:r>
      <w:r>
        <w:rPr>
          <w:spacing w:val="-58"/>
          <w:w w:val="105"/>
        </w:rPr>
        <w:t> </w:t>
      </w:r>
      <w:r>
        <w:rPr>
          <w:w w:val="105"/>
        </w:rPr>
        <w:t>ideas.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instructor-led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focuses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students need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 learn and</w:t>
      </w:r>
      <w:r>
        <w:rPr>
          <w:spacing w:val="1"/>
          <w:w w:val="105"/>
        </w:rPr>
        <w:t> </w:t>
      </w:r>
      <w:r>
        <w:rPr>
          <w:w w:val="105"/>
        </w:rPr>
        <w:t>produce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together,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appropriate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younger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foundational</w:t>
      </w:r>
      <w:r>
        <w:rPr>
          <w:spacing w:val="1"/>
          <w:w w:val="105"/>
        </w:rPr>
        <w:t> </w:t>
      </w:r>
      <w:r>
        <w:rPr>
          <w:w w:val="105"/>
        </w:rPr>
        <w:t>studies.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-7"/>
          <w:w w:val="105"/>
        </w:rPr>
        <w:t> </w:t>
      </w:r>
      <w:r>
        <w:rPr>
          <w:w w:val="105"/>
        </w:rPr>
        <w:t>learning,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 other</w:t>
      </w:r>
      <w:r>
        <w:rPr>
          <w:spacing w:val="-1"/>
          <w:w w:val="105"/>
        </w:rPr>
        <w:t> </w:t>
      </w:r>
      <w:r>
        <w:rPr>
          <w:w w:val="105"/>
        </w:rPr>
        <w:t>hand,</w:t>
      </w:r>
      <w:r>
        <w:rPr>
          <w:spacing w:val="-4"/>
          <w:w w:val="105"/>
        </w:rPr>
        <w:t> </w:t>
      </w:r>
      <w:r>
        <w:rPr>
          <w:w w:val="105"/>
        </w:rPr>
        <w:t>relies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group</w:t>
      </w:r>
      <w:r>
        <w:rPr>
          <w:spacing w:val="2"/>
          <w:w w:val="105"/>
        </w:rPr>
        <w:t> </w:t>
      </w:r>
      <w:r>
        <w:rPr>
          <w:w w:val="105"/>
        </w:rPr>
        <w:t>self-governance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establish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interdependence necessary in a</w:t>
      </w:r>
      <w:r>
        <w:rPr>
          <w:spacing w:val="1"/>
          <w:w w:val="105"/>
        </w:rPr>
        <w:t> </w:t>
      </w:r>
      <w:r>
        <w:rPr>
          <w:w w:val="105"/>
        </w:rPr>
        <w:t>non-foundational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where knowledge and</w:t>
      </w:r>
      <w:r>
        <w:rPr>
          <w:spacing w:val="1"/>
          <w:w w:val="105"/>
        </w:rPr>
        <w:t> </w:t>
      </w:r>
      <w:r>
        <w:rPr>
          <w:w w:val="105"/>
        </w:rPr>
        <w:t>authority</w:t>
      </w:r>
      <w:r>
        <w:rPr>
          <w:spacing w:val="-2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rightly</w:t>
      </w:r>
      <w:r>
        <w:rPr>
          <w:spacing w:val="-2"/>
          <w:w w:val="105"/>
        </w:rPr>
        <w:t> </w:t>
      </w:r>
      <w:r>
        <w:rPr>
          <w:w w:val="105"/>
        </w:rPr>
        <w:t>questioned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process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knowledge</w:t>
      </w:r>
      <w:r>
        <w:rPr>
          <w:spacing w:val="-3"/>
          <w:w w:val="105"/>
        </w:rPr>
        <w:t> </w:t>
      </w:r>
      <w:r>
        <w:rPr>
          <w:w w:val="105"/>
        </w:rPr>
        <w:t>construction.</w:t>
      </w:r>
    </w:p>
    <w:p>
      <w:pPr>
        <w:pStyle w:val="BodyText"/>
        <w:spacing w:line="501" w:lineRule="auto"/>
        <w:ind w:left="701" w:right="1026" w:firstLine="720"/>
        <w:jc w:val="both"/>
      </w:pPr>
      <w:r>
        <w:rPr>
          <w:w w:val="105"/>
        </w:rPr>
        <w:t>Collaborative learning stems from Piaget‟s theory of conflict (Foot &amp; Howe,</w:t>
      </w:r>
      <w:r>
        <w:rPr>
          <w:spacing w:val="1"/>
          <w:w w:val="105"/>
        </w:rPr>
        <w:t> </w:t>
      </w:r>
      <w:r>
        <w:rPr>
          <w:w w:val="105"/>
        </w:rPr>
        <w:t>1998),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stems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Vygotsky‟s</w:t>
      </w:r>
      <w:r>
        <w:rPr>
          <w:spacing w:val="1"/>
          <w:w w:val="105"/>
        </w:rPr>
        <w:t> </w:t>
      </w:r>
      <w:r>
        <w:rPr>
          <w:w w:val="105"/>
        </w:rPr>
        <w:t>zone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proximal</w:t>
      </w:r>
      <w:r>
        <w:rPr>
          <w:spacing w:val="1"/>
          <w:w w:val="105"/>
        </w:rPr>
        <w:t> </w:t>
      </w:r>
      <w:r>
        <w:rPr>
          <w:w w:val="105"/>
        </w:rPr>
        <w:t>development (Doolittle, 1995) and social interdependence theory (Johnson &amp; Johnson,</w:t>
      </w:r>
      <w:r>
        <w:rPr>
          <w:spacing w:val="1"/>
          <w:w w:val="105"/>
        </w:rPr>
        <w:t> </w:t>
      </w:r>
      <w:r>
        <w:rPr>
          <w:w w:val="105"/>
        </w:rPr>
        <w:t>2009). Smith and MacGregor (1992) further explain that cooperative learning represents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carefully</w:t>
      </w:r>
      <w:r>
        <w:rPr>
          <w:spacing w:val="-1"/>
          <w:w w:val="105"/>
        </w:rPr>
        <w:t> </w:t>
      </w:r>
      <w:r>
        <w:rPr>
          <w:w w:val="105"/>
        </w:rPr>
        <w:t>structured</w:t>
      </w:r>
      <w:r>
        <w:rPr>
          <w:spacing w:val="-1"/>
          <w:w w:val="105"/>
        </w:rPr>
        <w:t> </w:t>
      </w:r>
      <w:r>
        <w:rPr>
          <w:w w:val="105"/>
        </w:rPr>
        <w:t>end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collaborative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continuum.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theories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social interdependence and the zone of proximal development taken together form the</w:t>
      </w:r>
      <w:r>
        <w:rPr>
          <w:spacing w:val="1"/>
          <w:w w:val="105"/>
        </w:rPr>
        <w:t> </w:t>
      </w:r>
      <w:r>
        <w:rPr>
          <w:w w:val="105"/>
        </w:rPr>
        <w:t>theoretical basis for cooperative learning. Slavin (1997) presented four major theoretical</w:t>
      </w:r>
      <w:r>
        <w:rPr>
          <w:spacing w:val="1"/>
          <w:w w:val="105"/>
        </w:rPr>
        <w:t> </w:t>
      </w:r>
      <w:r>
        <w:rPr>
          <w:w w:val="105"/>
        </w:rPr>
        <w:t>perspectives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explaining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learning:</w:t>
      </w:r>
      <w:r>
        <w:rPr>
          <w:spacing w:val="1"/>
          <w:w w:val="105"/>
        </w:rPr>
        <w:t> </w:t>
      </w:r>
      <w:r>
        <w:rPr>
          <w:w w:val="105"/>
        </w:rPr>
        <w:t>motivational,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5"/>
          <w:w w:val="105"/>
        </w:rPr>
        <w:t> </w:t>
      </w:r>
      <w:r>
        <w:rPr>
          <w:w w:val="105"/>
        </w:rPr>
        <w:t>cohesion,</w:t>
      </w:r>
      <w:r>
        <w:rPr>
          <w:spacing w:val="-5"/>
          <w:w w:val="105"/>
        </w:rPr>
        <w:t> </w:t>
      </w:r>
      <w:r>
        <w:rPr>
          <w:w w:val="105"/>
        </w:rPr>
        <w:t>developmental,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cognitive</w:t>
      </w:r>
      <w:r>
        <w:rPr>
          <w:spacing w:val="-7"/>
          <w:w w:val="105"/>
        </w:rPr>
        <w:t> </w:t>
      </w:r>
      <w:r>
        <w:rPr>
          <w:w w:val="105"/>
        </w:rPr>
        <w:t>elaboration</w:t>
      </w:r>
      <w:r>
        <w:rPr>
          <w:spacing w:val="-7"/>
          <w:w w:val="105"/>
        </w:rPr>
        <w:t> </w:t>
      </w:r>
      <w:r>
        <w:rPr>
          <w:w w:val="105"/>
        </w:rPr>
        <w:t>perspectives.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b/>
          <w:i/>
          <w:w w:val="105"/>
        </w:rPr>
        <w:t>Motivational perspectives</w:t>
      </w:r>
      <w:r>
        <w:rPr>
          <w:b/>
          <w:w w:val="105"/>
        </w:rPr>
        <w:t>: </w:t>
      </w:r>
      <w:r>
        <w:rPr>
          <w:w w:val="105"/>
        </w:rPr>
        <w:t>focus primarily on the reward or goal structures under</w:t>
      </w:r>
      <w:r>
        <w:rPr>
          <w:spacing w:val="-58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operate.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motivationalist</w:t>
      </w:r>
      <w:r>
        <w:rPr>
          <w:spacing w:val="1"/>
          <w:w w:val="105"/>
        </w:rPr>
        <w:t> </w:t>
      </w:r>
      <w:r>
        <w:rPr>
          <w:w w:val="105"/>
        </w:rPr>
        <w:t>perspective,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incentive</w:t>
      </w:r>
      <w:r>
        <w:rPr>
          <w:spacing w:val="1"/>
          <w:w w:val="105"/>
        </w:rPr>
        <w:t> </w:t>
      </w:r>
      <w:r>
        <w:rPr>
          <w:w w:val="105"/>
        </w:rPr>
        <w:t>structures create a situation in which the only way group members can attain their own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39"/>
          <w:w w:val="105"/>
        </w:rPr>
        <w:t> </w:t>
      </w:r>
      <w:r>
        <w:rPr>
          <w:w w:val="105"/>
        </w:rPr>
        <w:t>goals</w:t>
      </w:r>
      <w:r>
        <w:rPr>
          <w:spacing w:val="28"/>
          <w:w w:val="105"/>
        </w:rPr>
        <w:t> </w:t>
      </w:r>
      <w:r>
        <w:rPr>
          <w:w w:val="105"/>
        </w:rPr>
        <w:t>is</w:t>
      </w:r>
      <w:r>
        <w:rPr>
          <w:spacing w:val="35"/>
          <w:w w:val="105"/>
        </w:rPr>
        <w:t> </w:t>
      </w:r>
      <w:r>
        <w:rPr>
          <w:w w:val="105"/>
        </w:rPr>
        <w:t>if</w:t>
      </w:r>
      <w:r>
        <w:rPr>
          <w:spacing w:val="34"/>
          <w:w w:val="105"/>
        </w:rPr>
        <w:t> </w:t>
      </w:r>
      <w:r>
        <w:rPr>
          <w:w w:val="105"/>
        </w:rPr>
        <w:t>all</w:t>
      </w:r>
      <w:r>
        <w:rPr>
          <w:spacing w:val="40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members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group</w:t>
      </w:r>
      <w:r>
        <w:rPr>
          <w:spacing w:val="36"/>
          <w:w w:val="105"/>
        </w:rPr>
        <w:t> </w:t>
      </w:r>
      <w:r>
        <w:rPr>
          <w:w w:val="105"/>
        </w:rPr>
        <w:t>are</w:t>
      </w:r>
      <w:r>
        <w:rPr>
          <w:spacing w:val="44"/>
          <w:w w:val="105"/>
        </w:rPr>
        <w:t> </w:t>
      </w:r>
      <w:r>
        <w:rPr>
          <w:w w:val="105"/>
        </w:rPr>
        <w:t>successful.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37"/>
          <w:w w:val="105"/>
        </w:rPr>
        <w:t> </w:t>
      </w:r>
      <w:r>
        <w:rPr>
          <w:w w:val="105"/>
        </w:rPr>
        <w:t>these</w:t>
      </w:r>
      <w:r>
        <w:rPr>
          <w:spacing w:val="37"/>
          <w:w w:val="105"/>
        </w:rPr>
        <w:t> </w:t>
      </w:r>
      <w:r>
        <w:rPr>
          <w:w w:val="105"/>
        </w:rPr>
        <w:t>conditions,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group members must both help their group mates to do whatever will help the group to</w:t>
      </w:r>
      <w:r>
        <w:rPr>
          <w:spacing w:val="1"/>
          <w:w w:val="105"/>
        </w:rPr>
        <w:t> </w:t>
      </w:r>
      <w:r>
        <w:rPr>
          <w:w w:val="105"/>
        </w:rPr>
        <w:t>succeed and to encourage their group mates to exert maximum efforts. Evidence from</w:t>
      </w:r>
      <w:r>
        <w:rPr>
          <w:spacing w:val="1"/>
          <w:w w:val="105"/>
        </w:rPr>
        <w:t> </w:t>
      </w:r>
      <w:r>
        <w:rPr>
          <w:w w:val="105"/>
        </w:rPr>
        <w:t>practical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elementary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supports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motivationalist position</w:t>
      </w:r>
      <w:r>
        <w:rPr>
          <w:spacing w:val="-9"/>
          <w:w w:val="105"/>
        </w:rPr>
        <w:t> </w:t>
      </w:r>
      <w:r>
        <w:rPr>
          <w:w w:val="105"/>
        </w:rPr>
        <w:t>that group</w:t>
      </w:r>
      <w:r>
        <w:rPr>
          <w:spacing w:val="-9"/>
          <w:w w:val="105"/>
        </w:rPr>
        <w:t> </w:t>
      </w:r>
      <w:r>
        <w:rPr>
          <w:w w:val="105"/>
        </w:rPr>
        <w:t>rewards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essential 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effectiveness</w:t>
      </w:r>
      <w:r>
        <w:rPr>
          <w:spacing w:val="-58"/>
          <w:w w:val="105"/>
        </w:rPr>
        <w:t> </w:t>
      </w:r>
      <w:r>
        <w:rPr>
          <w:w w:val="105"/>
        </w:rPr>
        <w:t>of cooperative learning. Out of 64 studies on cooperative learning methods that provided</w:t>
      </w:r>
      <w:r>
        <w:rPr>
          <w:spacing w:val="1"/>
          <w:w w:val="105"/>
        </w:rPr>
        <w:t> </w:t>
      </w:r>
      <w:r>
        <w:rPr>
          <w:w w:val="105"/>
        </w:rPr>
        <w:t>group rewards based on the sum of group members' individual learning, 50 (78%) found</w:t>
      </w:r>
      <w:r>
        <w:rPr>
          <w:spacing w:val="1"/>
          <w:w w:val="105"/>
        </w:rPr>
        <w:t> </w:t>
      </w:r>
      <w:r>
        <w:rPr>
          <w:w w:val="105"/>
        </w:rPr>
        <w:t>significantly positive effects on achievement, and none found negative effects (Slavin,</w:t>
      </w:r>
      <w:r>
        <w:rPr>
          <w:spacing w:val="1"/>
          <w:w w:val="105"/>
        </w:rPr>
        <w:t> </w:t>
      </w:r>
      <w:r>
        <w:rPr>
          <w:w w:val="105"/>
        </w:rPr>
        <w:t>1995b).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b/>
          <w:i/>
          <w:w w:val="105"/>
        </w:rPr>
        <w:t>Social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Cohesion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Perspectives: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motivational viewpoint. According to this approach, effects of cooperative learning on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mediated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cohesiveness of the</w:t>
      </w:r>
      <w:r>
        <w:rPr>
          <w:spacing w:val="1"/>
          <w:w w:val="105"/>
        </w:rPr>
        <w:t> </w:t>
      </w:r>
      <w:r>
        <w:rPr>
          <w:w w:val="105"/>
        </w:rPr>
        <w:t>group.</w:t>
      </w:r>
      <w:r>
        <w:rPr>
          <w:spacing w:val="1"/>
          <w:w w:val="105"/>
        </w:rPr>
        <w:t> </w:t>
      </w:r>
      <w:r>
        <w:rPr>
          <w:w w:val="105"/>
        </w:rPr>
        <w:t>Also,</w:t>
      </w:r>
      <w:r>
        <w:rPr>
          <w:spacing w:val="1"/>
          <w:w w:val="105"/>
        </w:rPr>
        <w:t> </w:t>
      </w:r>
      <w:r>
        <w:rPr>
          <w:w w:val="105"/>
        </w:rPr>
        <w:t>this perspective</w:t>
      </w:r>
      <w:r>
        <w:rPr>
          <w:spacing w:val="1"/>
          <w:w w:val="105"/>
        </w:rPr>
        <w:t> </w:t>
      </w:r>
      <w:r>
        <w:rPr>
          <w:w w:val="105"/>
        </w:rPr>
        <w:t>emphasizes</w:t>
      </w:r>
      <w:r>
        <w:rPr>
          <w:spacing w:val="-11"/>
          <w:w w:val="105"/>
        </w:rPr>
        <w:t> </w:t>
      </w:r>
      <w:r>
        <w:rPr>
          <w:w w:val="105"/>
        </w:rPr>
        <w:t>primarily</w:t>
      </w:r>
      <w:r>
        <w:rPr>
          <w:spacing w:val="-9"/>
          <w:w w:val="105"/>
        </w:rPr>
        <w:t> </w:t>
      </w:r>
      <w:r>
        <w:rPr>
          <w:w w:val="105"/>
        </w:rPr>
        <w:t>motivational</w:t>
      </w:r>
      <w:r>
        <w:rPr>
          <w:spacing w:val="-7"/>
          <w:w w:val="105"/>
        </w:rPr>
        <w:t> </w:t>
      </w:r>
      <w:r>
        <w:rPr>
          <w:w w:val="105"/>
        </w:rPr>
        <w:t>rather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-9"/>
          <w:w w:val="105"/>
        </w:rPr>
        <w:t> </w:t>
      </w:r>
      <w:r>
        <w:rPr>
          <w:w w:val="105"/>
        </w:rPr>
        <w:t>cognitive</w:t>
      </w:r>
      <w:r>
        <w:rPr>
          <w:spacing w:val="-9"/>
          <w:w w:val="105"/>
        </w:rPr>
        <w:t> </w:t>
      </w:r>
      <w:r>
        <w:rPr>
          <w:w w:val="105"/>
        </w:rPr>
        <w:t>explanations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instructional</w:t>
      </w:r>
      <w:r>
        <w:rPr>
          <w:spacing w:val="-58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difference.</w:t>
      </w:r>
      <w:r>
        <w:rPr>
          <w:spacing w:val="1"/>
          <w:w w:val="105"/>
        </w:rPr>
        <w:t> </w:t>
      </w:r>
      <w:r>
        <w:rPr>
          <w:w w:val="105"/>
        </w:rPr>
        <w:t>Motivational theory stresses extrinsic rewards; students help their group mates learn</w:t>
      </w:r>
      <w:r>
        <w:rPr>
          <w:spacing w:val="1"/>
          <w:w w:val="105"/>
        </w:rPr>
        <w:t> </w:t>
      </w:r>
      <w:r>
        <w:rPr>
          <w:w w:val="105"/>
        </w:rPr>
        <w:t>because it is in their own interest to do so, while social cohesion theorists emphasize the</w:t>
      </w:r>
      <w:r>
        <w:rPr>
          <w:spacing w:val="1"/>
          <w:w w:val="105"/>
        </w:rPr>
        <w:t> </w:t>
      </w:r>
      <w:r>
        <w:rPr>
          <w:w w:val="105"/>
        </w:rPr>
        <w:t>idea that students help their group mates learn because they care about the group. The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cohesion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  <w:r>
        <w:rPr>
          <w:spacing w:val="1"/>
          <w:w w:val="105"/>
        </w:rPr>
        <w:t> </w:t>
      </w:r>
      <w:r>
        <w:rPr>
          <w:w w:val="105"/>
        </w:rPr>
        <w:t>emphasizes</w:t>
      </w:r>
      <w:r>
        <w:rPr>
          <w:spacing w:val="1"/>
          <w:w w:val="105"/>
        </w:rPr>
        <w:t> </w:t>
      </w:r>
      <w:r>
        <w:rPr>
          <w:w w:val="105"/>
        </w:rPr>
        <w:t>teambuilding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preparation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cooperative learning, as well as group self-evaluation, instead of external incentives and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accountability.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well-known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Aronson‟s</w:t>
      </w:r>
      <w:r>
        <w:rPr>
          <w:spacing w:val="1"/>
          <w:w w:val="105"/>
        </w:rPr>
        <w:t> </w:t>
      </w:r>
      <w:r>
        <w:rPr>
          <w:w w:val="105"/>
        </w:rPr>
        <w:t>(Aronson,</w:t>
      </w:r>
      <w:r>
        <w:rPr>
          <w:spacing w:val="1"/>
          <w:w w:val="105"/>
        </w:rPr>
        <w:t> </w:t>
      </w:r>
      <w:r>
        <w:rPr>
          <w:w w:val="105"/>
        </w:rPr>
        <w:t>Blaney,</w:t>
      </w:r>
      <w:r>
        <w:rPr>
          <w:spacing w:val="1"/>
          <w:w w:val="105"/>
        </w:rPr>
        <w:t> </w:t>
      </w:r>
      <w:r>
        <w:rPr>
          <w:w w:val="105"/>
        </w:rPr>
        <w:t>Srephan,</w:t>
      </w:r>
      <w:r>
        <w:rPr>
          <w:spacing w:val="1"/>
          <w:w w:val="105"/>
        </w:rPr>
        <w:t> </w:t>
      </w:r>
      <w:r>
        <w:rPr>
          <w:w w:val="105"/>
        </w:rPr>
        <w:t>Sikes,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Snapp,</w:t>
      </w:r>
      <w:r>
        <w:rPr>
          <w:spacing w:val="1"/>
          <w:w w:val="105"/>
        </w:rPr>
        <w:t> </w:t>
      </w:r>
      <w:r>
        <w:rPr>
          <w:w w:val="105"/>
        </w:rPr>
        <w:t>1978)</w:t>
      </w:r>
      <w:r>
        <w:rPr>
          <w:spacing w:val="1"/>
          <w:w w:val="105"/>
        </w:rPr>
        <w:t> </w:t>
      </w:r>
      <w:r>
        <w:rPr>
          <w:w w:val="105"/>
        </w:rPr>
        <w:t>Jigsaw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concentrate on different topics in "expert groups" and subsequently share their expertise</w:t>
      </w:r>
      <w:r>
        <w:rPr>
          <w:spacing w:val="1"/>
          <w:w w:val="105"/>
        </w:rPr>
        <w:t> </w:t>
      </w:r>
      <w:r>
        <w:rPr>
          <w:w w:val="105"/>
        </w:rPr>
        <w:t>in groups where students from all</w:t>
      </w:r>
      <w:r>
        <w:rPr>
          <w:spacing w:val="1"/>
          <w:w w:val="105"/>
        </w:rPr>
        <w:t> </w:t>
      </w:r>
      <w:r>
        <w:rPr>
          <w:w w:val="105"/>
        </w:rPr>
        <w:t>expert</w:t>
      </w:r>
      <w:r>
        <w:rPr>
          <w:spacing w:val="1"/>
          <w:w w:val="105"/>
        </w:rPr>
        <w:t> </w:t>
      </w:r>
      <w:r>
        <w:rPr>
          <w:w w:val="105"/>
        </w:rPr>
        <w:t>groups come together. The theoretical idea 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Jigsaw</w:t>
      </w:r>
      <w:r>
        <w:rPr>
          <w:spacing w:val="-1"/>
          <w:w w:val="105"/>
        </w:rPr>
        <w:t> </w:t>
      </w:r>
      <w:r>
        <w:rPr>
          <w:w w:val="105"/>
        </w:rPr>
        <w:t>method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create</w:t>
      </w:r>
      <w:r>
        <w:rPr>
          <w:spacing w:val="-6"/>
          <w:w w:val="105"/>
        </w:rPr>
        <w:t> </w:t>
      </w:r>
      <w:r>
        <w:rPr>
          <w:w w:val="105"/>
        </w:rPr>
        <w:t>interdependence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the group</w:t>
      </w:r>
      <w:r>
        <w:rPr>
          <w:spacing w:val="2"/>
          <w:w w:val="105"/>
        </w:rPr>
        <w:t> </w:t>
      </w:r>
      <w:r>
        <w:rPr>
          <w:w w:val="105"/>
        </w:rPr>
        <w:t>members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-5"/>
          <w:w w:val="105"/>
        </w:rPr>
        <w:t> </w:t>
      </w:r>
      <w:r>
        <w:rPr>
          <w:w w:val="105"/>
        </w:rPr>
        <w:t>that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w w:val="105"/>
        </w:rPr>
        <w:t>would increase social cohesion. A similar method has also been developed by Johnson</w:t>
      </w:r>
      <w:r>
        <w:rPr>
          <w:spacing w:val="1"/>
          <w:w w:val="105"/>
        </w:rPr>
        <w:t> </w:t>
      </w:r>
      <w:r>
        <w:rPr>
          <w:w w:val="105"/>
        </w:rPr>
        <w:t>and Johnson (1992) and the ideas have been applied in the instructional programme</w:t>
      </w:r>
      <w:r>
        <w:rPr>
          <w:spacing w:val="1"/>
          <w:w w:val="105"/>
        </w:rPr>
        <w:t> </w:t>
      </w:r>
      <w:r>
        <w:rPr>
          <w:w w:val="105"/>
        </w:rPr>
        <w:t>called Fostering Community of Learners (FCL), developed by Brown and Cambione</w:t>
      </w:r>
      <w:r>
        <w:rPr>
          <w:spacing w:val="1"/>
          <w:w w:val="105"/>
        </w:rPr>
        <w:t> </w:t>
      </w:r>
      <w:r>
        <w:rPr>
          <w:w w:val="105"/>
        </w:rPr>
        <w:t>(1994; 1996). The method of Brown and Cambione, which includes Jigsaw and many</w:t>
      </w:r>
      <w:r>
        <w:rPr>
          <w:spacing w:val="1"/>
          <w:w w:val="105"/>
        </w:rPr>
        <w:t> </w:t>
      </w:r>
      <w:r>
        <w:rPr>
          <w:w w:val="105"/>
        </w:rPr>
        <w:t>other innovative learning environment features has proved to be effective particularly in</w:t>
      </w:r>
      <w:r>
        <w:rPr>
          <w:spacing w:val="1"/>
          <w:w w:val="105"/>
        </w:rPr>
        <w:t> </w:t>
      </w:r>
      <w:r>
        <w:rPr>
          <w:w w:val="105"/>
        </w:rPr>
        <w:t>improving higher order learning in students. This, however, has not been the case in all</w:t>
      </w:r>
      <w:r>
        <w:rPr>
          <w:spacing w:val="1"/>
          <w:w w:val="105"/>
        </w:rPr>
        <w:t> </w:t>
      </w:r>
      <w:r>
        <w:rPr>
          <w:w w:val="105"/>
        </w:rPr>
        <w:t>experiments</w:t>
      </w:r>
      <w:r>
        <w:rPr>
          <w:spacing w:val="-12"/>
          <w:w w:val="105"/>
        </w:rPr>
        <w:t> </w:t>
      </w:r>
      <w:r>
        <w:rPr>
          <w:w w:val="105"/>
        </w:rPr>
        <w:t>based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Social</w:t>
      </w:r>
      <w:r>
        <w:rPr>
          <w:spacing w:val="-8"/>
          <w:w w:val="105"/>
        </w:rPr>
        <w:t> </w:t>
      </w:r>
      <w:r>
        <w:rPr>
          <w:w w:val="105"/>
        </w:rPr>
        <w:t>Cohesion</w:t>
      </w:r>
      <w:r>
        <w:rPr>
          <w:spacing w:val="-10"/>
          <w:w w:val="105"/>
        </w:rPr>
        <w:t> </w:t>
      </w:r>
      <w:r>
        <w:rPr>
          <w:w w:val="105"/>
        </w:rPr>
        <w:t>Theory.</w:t>
      </w:r>
      <w:r>
        <w:rPr>
          <w:spacing w:val="-2"/>
          <w:w w:val="105"/>
        </w:rPr>
        <w:t> </w:t>
      </w:r>
      <w:r>
        <w:rPr>
          <w:w w:val="105"/>
        </w:rPr>
        <w:t>According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Slavin‟s</w:t>
      </w:r>
      <w:r>
        <w:rPr>
          <w:spacing w:val="-11"/>
          <w:w w:val="105"/>
        </w:rPr>
        <w:t> </w:t>
      </w:r>
      <w:r>
        <w:rPr>
          <w:w w:val="105"/>
        </w:rPr>
        <w:t>(1995a)</w:t>
      </w:r>
      <w:r>
        <w:rPr>
          <w:spacing w:val="-12"/>
          <w:w w:val="105"/>
        </w:rPr>
        <w:t> </w:t>
      </w:r>
      <w:r>
        <w:rPr>
          <w:w w:val="105"/>
        </w:rPr>
        <w:t>review,</w:t>
      </w:r>
      <w:r>
        <w:rPr>
          <w:spacing w:val="-58"/>
          <w:w w:val="105"/>
        </w:rPr>
        <w:t> </w:t>
      </w:r>
      <w:r>
        <w:rPr>
          <w:w w:val="105"/>
        </w:rPr>
        <w:t>research on pedagogical applications of the Jigsaw has not generally found positive</w:t>
      </w:r>
      <w:r>
        <w:rPr>
          <w:spacing w:val="1"/>
          <w:w w:val="105"/>
        </w:rPr>
        <w:t> </w:t>
      </w:r>
      <w:r>
        <w:rPr>
          <w:w w:val="105"/>
        </w:rPr>
        <w:t>effects on students‟ achievement. The typical problem with this method is that students</w:t>
      </w:r>
      <w:r>
        <w:rPr>
          <w:spacing w:val="1"/>
          <w:w w:val="105"/>
        </w:rPr>
        <w:t> </w:t>
      </w:r>
      <w:r>
        <w:rPr>
          <w:w w:val="105"/>
        </w:rPr>
        <w:t>do not necessarily get acquainted with material other than that which they have studied</w:t>
      </w:r>
      <w:r>
        <w:rPr>
          <w:spacing w:val="1"/>
          <w:w w:val="105"/>
        </w:rPr>
        <w:t> </w:t>
      </w:r>
      <w:r>
        <w:rPr>
          <w:w w:val="105"/>
        </w:rPr>
        <w:t>themselves. Some of the very</w:t>
      </w:r>
      <w:r>
        <w:rPr>
          <w:spacing w:val="1"/>
          <w:w w:val="105"/>
        </w:rPr>
        <w:t> </w:t>
      </w:r>
      <w:r>
        <w:rPr>
          <w:w w:val="105"/>
        </w:rPr>
        <w:t>well implemented applications of the Jigsaw method,</w:t>
      </w:r>
      <w:r>
        <w:rPr>
          <w:spacing w:val="1"/>
          <w:w w:val="105"/>
        </w:rPr>
        <w:t> </w:t>
      </w:r>
      <w:r>
        <w:rPr>
          <w:w w:val="105"/>
        </w:rPr>
        <w:t>however, indicate that it is possible to avoid this problem (Sharan &amp; Shachar, 1988;</w:t>
      </w:r>
      <w:r>
        <w:rPr>
          <w:spacing w:val="1"/>
          <w:w w:val="105"/>
        </w:rPr>
        <w:t> </w:t>
      </w:r>
      <w:r>
        <w:rPr>
          <w:w w:val="105"/>
        </w:rPr>
        <w:t>Sharan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Sharan,</w:t>
      </w:r>
      <w:r>
        <w:rPr>
          <w:spacing w:val="-5"/>
          <w:w w:val="105"/>
        </w:rPr>
        <w:t> </w:t>
      </w:r>
      <w:r>
        <w:rPr>
          <w:w w:val="105"/>
        </w:rPr>
        <w:t>1992;</w:t>
      </w:r>
      <w:r>
        <w:rPr>
          <w:spacing w:val="-6"/>
          <w:w w:val="105"/>
        </w:rPr>
        <w:t> </w:t>
      </w:r>
      <w:r>
        <w:rPr>
          <w:w w:val="105"/>
        </w:rPr>
        <w:t>Johnson &amp;</w:t>
      </w:r>
      <w:r>
        <w:rPr>
          <w:spacing w:val="-8"/>
          <w:w w:val="105"/>
        </w:rPr>
        <w:t> </w:t>
      </w:r>
      <w:r>
        <w:rPr>
          <w:w w:val="105"/>
        </w:rPr>
        <w:t>Johnson,</w:t>
      </w:r>
      <w:r>
        <w:rPr>
          <w:spacing w:val="-6"/>
          <w:w w:val="105"/>
        </w:rPr>
        <w:t> </w:t>
      </w:r>
      <w:r>
        <w:rPr>
          <w:w w:val="105"/>
        </w:rPr>
        <w:t>1994).</w:t>
      </w:r>
    </w:p>
    <w:p>
      <w:pPr>
        <w:pStyle w:val="BodyText"/>
        <w:spacing w:line="501" w:lineRule="auto"/>
        <w:ind w:left="701" w:right="1012" w:firstLine="720"/>
        <w:jc w:val="both"/>
      </w:pPr>
      <w:r>
        <w:rPr>
          <w:b/>
          <w:i/>
          <w:w w:val="105"/>
        </w:rPr>
        <w:t>Developmental</w:t>
      </w:r>
      <w:r>
        <w:rPr>
          <w:b/>
          <w:i/>
          <w:spacing w:val="1"/>
          <w:w w:val="105"/>
        </w:rPr>
        <w:t> </w:t>
      </w:r>
      <w:r>
        <w:rPr>
          <w:b/>
          <w:i/>
          <w:w w:val="105"/>
        </w:rPr>
        <w:t>Perspectives:</w:t>
      </w:r>
      <w:r>
        <w:rPr>
          <w:b/>
          <w:i/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</w:rPr>
        <w:t>perspective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explaining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mechanisms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 learning</w:t>
      </w:r>
      <w:r>
        <w:rPr>
          <w:spacing w:val="1"/>
          <w:w w:val="105"/>
        </w:rPr>
        <w:t> </w:t>
      </w:r>
      <w:r>
        <w:rPr>
          <w:w w:val="105"/>
        </w:rPr>
        <w:t>proposed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Slavin</w:t>
      </w:r>
      <w:r>
        <w:rPr>
          <w:spacing w:val="1"/>
          <w:w w:val="105"/>
        </w:rPr>
        <w:t> </w:t>
      </w:r>
      <w:r>
        <w:rPr>
          <w:w w:val="105"/>
        </w:rPr>
        <w:t>(1997)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developmental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(see</w:t>
      </w:r>
      <w:r>
        <w:rPr>
          <w:spacing w:val="1"/>
          <w:w w:val="105"/>
        </w:rPr>
        <w:t> </w:t>
      </w:r>
      <w:r>
        <w:rPr>
          <w:w w:val="105"/>
        </w:rPr>
        <w:t>e.g.</w:t>
      </w:r>
      <w:r>
        <w:rPr>
          <w:spacing w:val="1"/>
          <w:w w:val="105"/>
        </w:rPr>
        <w:t> </w:t>
      </w:r>
      <w:r>
        <w:rPr>
          <w:w w:val="105"/>
        </w:rPr>
        <w:t>Murray,</w:t>
      </w:r>
      <w:r>
        <w:rPr>
          <w:spacing w:val="1"/>
          <w:w w:val="105"/>
        </w:rPr>
        <w:t> </w:t>
      </w:r>
      <w:r>
        <w:rPr>
          <w:w w:val="105"/>
        </w:rPr>
        <w:t>1983).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fundamental</w:t>
      </w:r>
      <w:r>
        <w:rPr>
          <w:spacing w:val="1"/>
          <w:w w:val="105"/>
        </w:rPr>
        <w:t> </w:t>
      </w:r>
      <w:r>
        <w:rPr>
          <w:w w:val="105"/>
        </w:rPr>
        <w:t>assumption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developmental</w:t>
      </w:r>
      <w:r>
        <w:rPr>
          <w:spacing w:val="1"/>
          <w:w w:val="105"/>
        </w:rPr>
        <w:t> </w:t>
      </w:r>
      <w:r>
        <w:rPr>
          <w:w w:val="105"/>
        </w:rPr>
        <w:t>perspective on cooperative learning is that interaction among children around appropriate</w:t>
      </w:r>
      <w:r>
        <w:rPr>
          <w:spacing w:val="-58"/>
          <w:w w:val="105"/>
        </w:rPr>
        <w:t> </w:t>
      </w:r>
      <w:r>
        <w:rPr>
          <w:w w:val="105"/>
        </w:rPr>
        <w:t>tasks increases their mastery of critical concepts (Damon, 1984). Both major traditions of</w:t>
      </w:r>
      <w:r>
        <w:rPr>
          <w:spacing w:val="-58"/>
          <w:w w:val="105"/>
        </w:rPr>
        <w:t> </w:t>
      </w:r>
      <w:r>
        <w:rPr>
          <w:w w:val="105"/>
        </w:rPr>
        <w:t>developmental</w:t>
      </w:r>
      <w:r>
        <w:rPr>
          <w:spacing w:val="1"/>
          <w:w w:val="105"/>
        </w:rPr>
        <w:t> </w:t>
      </w:r>
      <w:r>
        <w:rPr>
          <w:w w:val="105"/>
        </w:rPr>
        <w:t>psychology,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Vygotskyan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Piagetian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substantially</w:t>
      </w:r>
      <w:r>
        <w:rPr>
          <w:spacing w:val="1"/>
          <w:w w:val="105"/>
        </w:rPr>
        <w:t> </w:t>
      </w:r>
      <w:r>
        <w:rPr>
          <w:w w:val="105"/>
        </w:rPr>
        <w:t>contributed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theory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learning.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Vygotsky</w:t>
      </w:r>
      <w:r>
        <w:rPr>
          <w:spacing w:val="1"/>
          <w:w w:val="105"/>
        </w:rPr>
        <w:t> </w:t>
      </w:r>
      <w:r>
        <w:rPr>
          <w:w w:val="105"/>
        </w:rPr>
        <w:t>(e.g.</w:t>
      </w:r>
      <w:r>
        <w:rPr>
          <w:spacing w:val="1"/>
          <w:w w:val="105"/>
        </w:rPr>
        <w:t> </w:t>
      </w:r>
      <w:r>
        <w:rPr>
          <w:w w:val="105"/>
        </w:rPr>
        <w:t>1934/1994;1935/1994)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general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believe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usefulness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spontaneous</w:t>
      </w:r>
      <w:r>
        <w:rPr>
          <w:spacing w:val="1"/>
          <w:w w:val="105"/>
        </w:rPr>
        <w:t> </w:t>
      </w:r>
      <w:r>
        <w:rPr>
          <w:w w:val="105"/>
        </w:rPr>
        <w:t>cooperation among children of the same age, his theoretical ideas have been widely used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later</w:t>
      </w:r>
      <w:r>
        <w:rPr>
          <w:spacing w:val="-4"/>
          <w:w w:val="105"/>
        </w:rPr>
        <w:t> </w:t>
      </w:r>
      <w:r>
        <w:rPr>
          <w:w w:val="105"/>
        </w:rPr>
        <w:t>theories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cooperative</w:t>
      </w:r>
      <w:r>
        <w:rPr>
          <w:spacing w:val="-9"/>
          <w:w w:val="105"/>
        </w:rPr>
        <w:t> </w:t>
      </w:r>
      <w:r>
        <w:rPr>
          <w:w w:val="105"/>
        </w:rPr>
        <w:t>learning. In</w:t>
      </w:r>
      <w:r>
        <w:rPr>
          <w:spacing w:val="-1"/>
          <w:w w:val="105"/>
        </w:rPr>
        <w:t> </w:t>
      </w:r>
      <w:r>
        <w:rPr>
          <w:w w:val="105"/>
        </w:rPr>
        <w:t>particular, Vygotsky‟s</w:t>
      </w:r>
      <w:r>
        <w:rPr>
          <w:spacing w:val="-9"/>
          <w:w w:val="105"/>
        </w:rPr>
        <w:t> </w:t>
      </w:r>
      <w:r>
        <w:rPr>
          <w:w w:val="105"/>
        </w:rPr>
        <w:t>(1978)</w:t>
      </w:r>
      <w:r>
        <w:rPr>
          <w:spacing w:val="-4"/>
          <w:w w:val="105"/>
        </w:rPr>
        <w:t> </w:t>
      </w:r>
      <w:r>
        <w:rPr>
          <w:w w:val="105"/>
        </w:rPr>
        <w:t>idea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zone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/>
        <w:jc w:val="both"/>
      </w:pPr>
      <w:r>
        <w:rPr>
          <w:w w:val="105"/>
        </w:rPr>
        <w:t>of proximal development has been useful for understanding mechanisms in collaborative</w:t>
      </w:r>
      <w:r>
        <w:rPr>
          <w:spacing w:val="-58"/>
          <w:w w:val="105"/>
        </w:rPr>
        <w:t> </w:t>
      </w:r>
      <w:r>
        <w:rPr>
          <w:w w:val="105"/>
        </w:rPr>
        <w:t>learning. According to this view, collaborative activity among children promotes growth</w:t>
      </w:r>
      <w:r>
        <w:rPr>
          <w:spacing w:val="1"/>
          <w:w w:val="105"/>
        </w:rPr>
        <w:t> </w:t>
      </w:r>
      <w:r>
        <w:rPr>
          <w:w w:val="105"/>
        </w:rPr>
        <w:t>if children of similar ages have developmental differences. More advanced peers are</w:t>
      </w:r>
      <w:r>
        <w:rPr>
          <w:spacing w:val="1"/>
          <w:w w:val="105"/>
        </w:rPr>
        <w:t> </w:t>
      </w:r>
      <w:r>
        <w:rPr>
          <w:w w:val="105"/>
        </w:rPr>
        <w:t>likely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operating</w:t>
      </w:r>
      <w:r>
        <w:rPr>
          <w:spacing w:val="1"/>
          <w:w w:val="105"/>
        </w:rPr>
        <w:t> </w:t>
      </w:r>
      <w:r>
        <w:rPr>
          <w:w w:val="105"/>
        </w:rPr>
        <w:t>within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another's</w:t>
      </w:r>
      <w:r>
        <w:rPr>
          <w:spacing w:val="1"/>
          <w:w w:val="105"/>
        </w:rPr>
        <w:t> </w:t>
      </w:r>
      <w:r>
        <w:rPr>
          <w:w w:val="105"/>
        </w:rPr>
        <w:t>proximal</w:t>
      </w:r>
      <w:r>
        <w:rPr>
          <w:spacing w:val="1"/>
          <w:w w:val="105"/>
        </w:rPr>
        <w:t> </w:t>
      </w:r>
      <w:r>
        <w:rPr>
          <w:w w:val="105"/>
        </w:rPr>
        <w:t>zones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development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modeling in the collaborative group behaviours more advanced than those they could</w:t>
      </w:r>
      <w:r>
        <w:rPr>
          <w:spacing w:val="1"/>
          <w:w w:val="105"/>
        </w:rPr>
        <w:t> </w:t>
      </w:r>
      <w:r>
        <w:rPr>
          <w:w w:val="105"/>
        </w:rPr>
        <w:t>perform as individuals. Piaget (1926) held that social-arbitrary knowledge, language,</w:t>
      </w:r>
      <w:r>
        <w:rPr>
          <w:spacing w:val="1"/>
          <w:w w:val="105"/>
        </w:rPr>
        <w:t> </w:t>
      </w:r>
      <w:r>
        <w:rPr>
          <w:w w:val="105"/>
        </w:rPr>
        <w:t>values, rules, morality, and symbol systems, can only be learned in interactions with</w:t>
      </w:r>
      <w:r>
        <w:rPr>
          <w:spacing w:val="1"/>
          <w:w w:val="105"/>
        </w:rPr>
        <w:t> </w:t>
      </w:r>
      <w:r>
        <w:rPr>
          <w:w w:val="105"/>
        </w:rPr>
        <w:t>others.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important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logical-mathematical</w:t>
      </w:r>
      <w:r>
        <w:rPr>
          <w:spacing w:val="1"/>
          <w:w w:val="105"/>
        </w:rPr>
        <w:t> </w:t>
      </w:r>
      <w:r>
        <w:rPr>
          <w:w w:val="105"/>
        </w:rPr>
        <w:t>thought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disequilibrating the child's egocentric conceptualization and in the provision of feedback</w:t>
      </w:r>
      <w:r>
        <w:rPr>
          <w:spacing w:val="1"/>
          <w:w w:val="105"/>
        </w:rPr>
        <w:t> </w:t>
      </w:r>
      <w:r>
        <w:rPr>
          <w:w w:val="105"/>
        </w:rPr>
        <w:t>to the child about the validity of logical constructions. On the basis of Piaget's theory, a</w:t>
      </w:r>
      <w:r>
        <w:rPr>
          <w:spacing w:val="1"/>
          <w:w w:val="105"/>
        </w:rPr>
        <w:t> </w:t>
      </w:r>
      <w:r>
        <w:rPr>
          <w:w w:val="105"/>
        </w:rPr>
        <w:t>group of psychologists undertook a systematic empirical investigation on how social</w:t>
      </w:r>
      <w:r>
        <w:rPr>
          <w:spacing w:val="1"/>
          <w:w w:val="105"/>
        </w:rPr>
        <w:t> </w:t>
      </w:r>
      <w:r>
        <w:rPr>
          <w:w w:val="105"/>
        </w:rPr>
        <w:t>interaction affects individual cognitive development (Doise &amp; Mugny,</w:t>
      </w:r>
      <w:r>
        <w:rPr>
          <w:spacing w:val="1"/>
          <w:w w:val="105"/>
        </w:rPr>
        <w:t> </w:t>
      </w:r>
      <w:r>
        <w:rPr>
          <w:w w:val="105"/>
        </w:rPr>
        <w:t>1984). These</w:t>
      </w:r>
      <w:r>
        <w:rPr>
          <w:spacing w:val="1"/>
          <w:w w:val="105"/>
        </w:rPr>
        <w:t> </w:t>
      </w:r>
      <w:r>
        <w:rPr>
          <w:w w:val="105"/>
        </w:rPr>
        <w:t>researchers borrowed from the Piagetian perspective, its structural framework and the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account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development,</w:t>
      </w:r>
      <w:r>
        <w:rPr>
          <w:spacing w:val="1"/>
          <w:w w:val="105"/>
        </w:rPr>
        <w:t> </w:t>
      </w:r>
      <w:r>
        <w:rPr>
          <w:w w:val="105"/>
        </w:rPr>
        <w:t>conflict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coordination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view</w:t>
      </w:r>
      <w:r>
        <w:rPr>
          <w:spacing w:val="-6"/>
          <w:w w:val="105"/>
        </w:rPr>
        <w:t> </w:t>
      </w:r>
      <w:r>
        <w:rPr>
          <w:w w:val="105"/>
        </w:rPr>
        <w:t>(Dillenbourg, Baker,</w:t>
      </w:r>
      <w:r>
        <w:rPr>
          <w:spacing w:val="-8"/>
          <w:w w:val="105"/>
        </w:rPr>
        <w:t> </w:t>
      </w:r>
      <w:r>
        <w:rPr>
          <w:w w:val="105"/>
        </w:rPr>
        <w:t>Blaye, &amp;</w:t>
      </w:r>
      <w:r>
        <w:rPr>
          <w:spacing w:val="-4"/>
          <w:w w:val="105"/>
        </w:rPr>
        <w:t> </w:t>
      </w:r>
      <w:r>
        <w:rPr>
          <w:w w:val="105"/>
        </w:rPr>
        <w:t>O'Malley,</w:t>
      </w:r>
      <w:r>
        <w:rPr>
          <w:spacing w:val="-1"/>
          <w:w w:val="105"/>
        </w:rPr>
        <w:t> </w:t>
      </w:r>
      <w:r>
        <w:rPr>
          <w:w w:val="105"/>
        </w:rPr>
        <w:t>1996).</w:t>
      </w:r>
    </w:p>
    <w:p>
      <w:pPr>
        <w:pStyle w:val="BodyText"/>
        <w:spacing w:line="501" w:lineRule="auto"/>
        <w:ind w:left="701" w:right="1024" w:firstLine="720"/>
        <w:jc w:val="both"/>
      </w:pPr>
      <w:r>
        <w:rPr>
          <w:b/>
          <w:i/>
          <w:w w:val="105"/>
        </w:rPr>
        <w:t>Cognitive Elaboration Perspectives: </w:t>
      </w:r>
      <w:r>
        <w:rPr>
          <w:w w:val="105"/>
        </w:rPr>
        <w:t>Cognitive Elaboration means a theoretical</w:t>
      </w:r>
      <w:r>
        <w:rPr>
          <w:spacing w:val="1"/>
          <w:w w:val="105"/>
        </w:rPr>
        <w:t> </w:t>
      </w:r>
      <w:r>
        <w:rPr>
          <w:w w:val="105"/>
        </w:rPr>
        <w:t>perspective in which cooperative learning is assumed to be effective because it requires</w:t>
      </w:r>
      <w:r>
        <w:rPr>
          <w:spacing w:val="1"/>
          <w:w w:val="105"/>
        </w:rPr>
        <w:t> </w:t>
      </w:r>
      <w:r>
        <w:rPr>
          <w:w w:val="105"/>
        </w:rPr>
        <w:t>participants to elaborate on their cognitive structures in a social context. One of the most</w:t>
      </w:r>
      <w:r>
        <w:rPr>
          <w:spacing w:val="1"/>
          <w:w w:val="105"/>
        </w:rPr>
        <w:t> </w:t>
      </w:r>
      <w:r>
        <w:rPr>
          <w:w w:val="105"/>
        </w:rPr>
        <w:t>effective means of elaboration is explaining the material to someone else. Several studies</w:t>
      </w:r>
      <w:r>
        <w:rPr>
          <w:spacing w:val="-58"/>
          <w:w w:val="105"/>
        </w:rPr>
        <w:t> </w:t>
      </w:r>
      <w:r>
        <w:rPr>
          <w:w w:val="105"/>
        </w:rPr>
        <w:t>on peer tutoring have found achievement benefits for the tutor as well as the tutee. Webb</w:t>
      </w:r>
      <w:r>
        <w:rPr>
          <w:spacing w:val="-58"/>
          <w:w w:val="105"/>
        </w:rPr>
        <w:t> </w:t>
      </w:r>
      <w:r>
        <w:rPr>
          <w:w w:val="105"/>
        </w:rPr>
        <w:t>(1989, 1992) found that students who gained most from cooperative activities were those</w:t>
      </w:r>
      <w:r>
        <w:rPr>
          <w:spacing w:val="-58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elaborate</w:t>
      </w:r>
      <w:r>
        <w:rPr>
          <w:spacing w:val="1"/>
          <w:w w:val="105"/>
        </w:rPr>
        <w:t> </w:t>
      </w:r>
      <w:r>
        <w:rPr>
          <w:w w:val="105"/>
        </w:rPr>
        <w:t>explanations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others.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elaboration</w:t>
      </w:r>
      <w:r>
        <w:rPr>
          <w:spacing w:val="1"/>
          <w:w w:val="105"/>
        </w:rPr>
        <w:t> </w:t>
      </w:r>
      <w:r>
        <w:rPr>
          <w:w w:val="105"/>
        </w:rPr>
        <w:t>idea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26"/>
          <w:w w:val="105"/>
        </w:rPr>
        <w:t> </w:t>
      </w:r>
      <w:r>
        <w:rPr>
          <w:w w:val="105"/>
        </w:rPr>
        <w:t>learning</w:t>
      </w:r>
      <w:r>
        <w:rPr>
          <w:spacing w:val="28"/>
          <w:w w:val="105"/>
        </w:rPr>
        <w:t> </w:t>
      </w:r>
      <w:r>
        <w:rPr>
          <w:w w:val="105"/>
        </w:rPr>
        <w:t>has</w:t>
      </w:r>
      <w:r>
        <w:rPr>
          <w:spacing w:val="26"/>
          <w:w w:val="105"/>
        </w:rPr>
        <w:t> </w:t>
      </w:r>
      <w:r>
        <w:rPr>
          <w:w w:val="105"/>
        </w:rPr>
        <w:t>been</w:t>
      </w:r>
      <w:r>
        <w:rPr>
          <w:spacing w:val="34"/>
          <w:w w:val="105"/>
        </w:rPr>
        <w:t> </w:t>
      </w:r>
      <w:r>
        <w:rPr>
          <w:w w:val="105"/>
        </w:rPr>
        <w:t>successfully</w:t>
      </w:r>
      <w:r>
        <w:rPr>
          <w:spacing w:val="21"/>
          <w:w w:val="105"/>
        </w:rPr>
        <w:t> </w:t>
      </w:r>
      <w:r>
        <w:rPr>
          <w:w w:val="105"/>
        </w:rPr>
        <w:t>applied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writing</w:t>
      </w:r>
      <w:r>
        <w:rPr>
          <w:spacing w:val="34"/>
          <w:w w:val="105"/>
        </w:rPr>
        <w:t> </w:t>
      </w:r>
      <w:r>
        <w:rPr>
          <w:w w:val="105"/>
        </w:rPr>
        <w:t>process</w:t>
      </w:r>
      <w:r>
        <w:rPr>
          <w:spacing w:val="26"/>
          <w:w w:val="105"/>
        </w:rPr>
        <w:t> </w:t>
      </w:r>
      <w:r>
        <w:rPr>
          <w:w w:val="105"/>
        </w:rPr>
        <w:t>models</w:t>
      </w:r>
      <w:r>
        <w:rPr>
          <w:spacing w:val="19"/>
          <w:w w:val="105"/>
        </w:rPr>
        <w:t> </w:t>
      </w:r>
      <w:r>
        <w:rPr>
          <w:w w:val="105"/>
        </w:rPr>
        <w:t>(Graves,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4"/>
        <w:jc w:val="both"/>
      </w:pPr>
      <w:r>
        <w:rPr>
          <w:w w:val="105"/>
        </w:rPr>
        <w:t>1997), in which students work in peer response groups or form partnerships to help one</w:t>
      </w:r>
      <w:r>
        <w:rPr>
          <w:spacing w:val="1"/>
          <w:w w:val="105"/>
        </w:rPr>
        <w:t> </w:t>
      </w:r>
      <w:r>
        <w:rPr>
          <w:w w:val="105"/>
        </w:rPr>
        <w:t>another draft, revise, and edit compositions. The well-known Reciprocal Teaching Model</w:t>
      </w:r>
      <w:r>
        <w:rPr>
          <w:spacing w:val="-59"/>
          <w:w w:val="105"/>
        </w:rPr>
        <w:t> </w:t>
      </w:r>
      <w:r>
        <w:rPr>
          <w:w w:val="105"/>
        </w:rPr>
        <w:t>developed by Palincsar and Brown (1984) can also be considered as an example of the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elaboration</w:t>
      </w:r>
      <w:r>
        <w:rPr>
          <w:spacing w:val="1"/>
          <w:w w:val="105"/>
        </w:rPr>
        <w:t> </w:t>
      </w:r>
      <w:r>
        <w:rPr>
          <w:w w:val="105"/>
        </w:rPr>
        <w:t>perspective.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teaching,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method for teaching reading comprehension skills. In this technique, students are taught</w:t>
      </w:r>
      <w:r>
        <w:rPr>
          <w:spacing w:val="1"/>
          <w:w w:val="105"/>
        </w:rPr>
        <w:t> </w:t>
      </w:r>
      <w:r>
        <w:rPr>
          <w:w w:val="105"/>
        </w:rPr>
        <w:t>to formulate questions for one another about a text. Students have to process the material</w:t>
      </w:r>
      <w:r>
        <w:rPr>
          <w:spacing w:val="-58"/>
          <w:w w:val="105"/>
        </w:rPr>
        <w:t> </w:t>
      </w:r>
      <w:r>
        <w:rPr>
          <w:w w:val="105"/>
        </w:rPr>
        <w:t>themselves and learn how to focus on the essential elements of the reading passages</w:t>
      </w:r>
      <w:r>
        <w:rPr>
          <w:spacing w:val="1"/>
          <w:w w:val="105"/>
        </w:rPr>
        <w:t> </w:t>
      </w:r>
      <w:r>
        <w:rPr>
          <w:w w:val="105"/>
        </w:rPr>
        <w:t>before they are able to do comprehension modelling. Studies of reciprocal teaching have</w:t>
      </w:r>
      <w:r>
        <w:rPr>
          <w:spacing w:val="1"/>
          <w:w w:val="105"/>
        </w:rPr>
        <w:t> </w:t>
      </w:r>
      <w:r>
        <w:rPr>
          <w:w w:val="105"/>
        </w:rPr>
        <w:t>supported</w:t>
      </w:r>
      <w:r>
        <w:rPr>
          <w:spacing w:val="-2"/>
          <w:w w:val="105"/>
        </w:rPr>
        <w:t> </w:t>
      </w:r>
      <w:r>
        <w:rPr>
          <w:w w:val="105"/>
        </w:rPr>
        <w:t>its</w:t>
      </w:r>
      <w:r>
        <w:rPr>
          <w:spacing w:val="-4"/>
          <w:w w:val="105"/>
        </w:rPr>
        <w:t> </w:t>
      </w:r>
      <w:r>
        <w:rPr>
          <w:w w:val="105"/>
        </w:rPr>
        <w:t>effects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students‟</w:t>
      </w:r>
      <w:r>
        <w:rPr>
          <w:spacing w:val="-5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(Jarvela,</w:t>
      </w:r>
      <w:r>
        <w:rPr>
          <w:spacing w:val="-7"/>
          <w:w w:val="105"/>
        </w:rPr>
        <w:t> </w:t>
      </w:r>
      <w:r>
        <w:rPr>
          <w:w w:val="105"/>
        </w:rPr>
        <w:t>1996).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w w:val="105"/>
        </w:rPr>
        <w:t>All the four perspectives described above have been considered in the current</w:t>
      </w:r>
      <w:r>
        <w:rPr>
          <w:spacing w:val="1"/>
          <w:w w:val="105"/>
        </w:rPr>
        <w:t> </w:t>
      </w:r>
      <w:r>
        <w:rPr>
          <w:w w:val="105"/>
        </w:rPr>
        <w:t>applications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collaborative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3"/>
          <w:w w:val="105"/>
        </w:rPr>
        <w:t> </w:t>
      </w:r>
      <w:r>
        <w:rPr>
          <w:w w:val="105"/>
        </w:rPr>
        <w:t>settings.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tradition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collaborative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cooperative learning has been rather empirically oriented. Recent research on the role of</w:t>
      </w:r>
      <w:r>
        <w:rPr>
          <w:spacing w:val="1"/>
          <w:w w:val="105"/>
        </w:rPr>
        <w:t> </w:t>
      </w:r>
      <w:r>
        <w:rPr>
          <w:w w:val="105"/>
        </w:rPr>
        <w:t>cooperation in learning has tried to find deeper theoretical frameworks that could better</w:t>
      </w:r>
      <w:r>
        <w:rPr>
          <w:spacing w:val="1"/>
          <w:w w:val="105"/>
        </w:rPr>
        <w:t> </w:t>
      </w:r>
      <w:r>
        <w:rPr>
          <w:w w:val="105"/>
        </w:rPr>
        <w:t>guide the development</w:t>
      </w:r>
      <w:r>
        <w:rPr>
          <w:spacing w:val="1"/>
          <w:w w:val="105"/>
        </w:rPr>
        <w:t> </w:t>
      </w:r>
      <w:r>
        <w:rPr>
          <w:w w:val="105"/>
        </w:rPr>
        <w:t>of technology-assisted learning environments (Lehtinen et.al,</w:t>
      </w:r>
      <w:r>
        <w:rPr>
          <w:spacing w:val="1"/>
          <w:w w:val="105"/>
        </w:rPr>
        <w:t> </w:t>
      </w:r>
      <w:r>
        <w:rPr>
          <w:w w:val="105"/>
        </w:rPr>
        <w:t>2008).The purpose of integrating technology is that technologies work best as the tools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assist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thoughtful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learner-centered</w:t>
      </w:r>
      <w:r>
        <w:rPr>
          <w:spacing w:val="-1"/>
          <w:w w:val="105"/>
        </w:rPr>
        <w:t> </w:t>
      </w:r>
      <w:r>
        <w:rPr>
          <w:w w:val="105"/>
        </w:rPr>
        <w:t>models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methods.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188" w:after="0"/>
        <w:ind w:left="1422" w:right="0" w:hanging="721"/>
        <w:jc w:val="left"/>
      </w:pPr>
      <w:bookmarkStart w:name="_TOC_250026" w:id="31"/>
      <w:r>
        <w:rPr/>
        <w:t>Technology</w:t>
      </w:r>
      <w:r>
        <w:rPr>
          <w:spacing w:val="33"/>
        </w:rPr>
        <w:t> </w:t>
      </w:r>
      <w:r>
        <w:rPr/>
        <w:t>Implementation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Collaborative</w:t>
      </w:r>
      <w:r>
        <w:rPr>
          <w:spacing w:val="43"/>
        </w:rPr>
        <w:t> </w:t>
      </w:r>
      <w:bookmarkEnd w:id="31"/>
      <w:r>
        <w:rPr/>
        <w:t>Learning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Presently,</w:t>
      </w:r>
      <w:r>
        <w:rPr>
          <w:spacing w:val="1"/>
          <w:w w:val="105"/>
        </w:rPr>
        <w:t> </w:t>
      </w:r>
      <w:r>
        <w:rPr>
          <w:w w:val="105"/>
        </w:rPr>
        <w:t>knowledge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1"/>
          <w:w w:val="105"/>
        </w:rPr>
        <w:t> </w:t>
      </w:r>
      <w:r>
        <w:rPr>
          <w:w w:val="105"/>
        </w:rPr>
        <w:t>resource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social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development and people need to be able to participate in a networked, information-based</w:t>
      </w:r>
      <w:r>
        <w:rPr>
          <w:spacing w:val="-58"/>
          <w:w w:val="105"/>
        </w:rPr>
        <w:t> </w:t>
      </w:r>
      <w:r>
        <w:rPr>
          <w:w w:val="105"/>
        </w:rPr>
        <w:t>society. Whereas previously people engaged in manufacturing-based work where they</w:t>
      </w:r>
      <w:r>
        <w:rPr>
          <w:spacing w:val="1"/>
          <w:w w:val="105"/>
        </w:rPr>
        <w:t> </w:t>
      </w:r>
      <w:r>
        <w:rPr>
          <w:w w:val="105"/>
        </w:rPr>
        <w:t>generally</w:t>
      </w:r>
      <w:r>
        <w:rPr>
          <w:spacing w:val="-6"/>
          <w:w w:val="105"/>
        </w:rPr>
        <w:t> </w:t>
      </w:r>
      <w:r>
        <w:rPr>
          <w:w w:val="105"/>
        </w:rPr>
        <w:t>competed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worked</w:t>
      </w:r>
      <w:r>
        <w:rPr>
          <w:spacing w:val="-6"/>
          <w:w w:val="105"/>
        </w:rPr>
        <w:t> </w:t>
      </w:r>
      <w:r>
        <w:rPr>
          <w:w w:val="105"/>
        </w:rPr>
        <w:t>independently</w:t>
      </w:r>
      <w:r>
        <w:rPr>
          <w:spacing w:val="-6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other,</w:t>
      </w:r>
      <w:r>
        <w:rPr>
          <w:spacing w:val="-4"/>
          <w:w w:val="105"/>
        </w:rPr>
        <w:t> </w:t>
      </w:r>
      <w:r>
        <w:rPr>
          <w:w w:val="105"/>
        </w:rPr>
        <w:t>people</w:t>
      </w:r>
      <w:r>
        <w:rPr>
          <w:spacing w:val="-7"/>
          <w:w w:val="105"/>
        </w:rPr>
        <w:t> </w:t>
      </w:r>
      <w:r>
        <w:rPr>
          <w:w w:val="105"/>
        </w:rPr>
        <w:t>now</w:t>
      </w:r>
      <w:r>
        <w:rPr>
          <w:spacing w:val="-8"/>
          <w:w w:val="105"/>
        </w:rPr>
        <w:t> </w:t>
      </w:r>
      <w:r>
        <w:rPr>
          <w:w w:val="105"/>
        </w:rPr>
        <w:t>engage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information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technological-rich</w:t>
      </w:r>
      <w:r>
        <w:rPr>
          <w:spacing w:val="27"/>
          <w:w w:val="105"/>
        </w:rPr>
        <w:t> </w:t>
      </w:r>
      <w:r>
        <w:rPr>
          <w:w w:val="105"/>
        </w:rPr>
        <w:t>work</w:t>
      </w:r>
      <w:r>
        <w:rPr>
          <w:spacing w:val="34"/>
          <w:w w:val="105"/>
        </w:rPr>
        <w:t> </w:t>
      </w:r>
      <w:r>
        <w:rPr>
          <w:w w:val="105"/>
        </w:rPr>
        <w:t>where</w:t>
      </w:r>
      <w:r>
        <w:rPr>
          <w:spacing w:val="21"/>
          <w:w w:val="105"/>
        </w:rPr>
        <w:t> </w:t>
      </w:r>
      <w:r>
        <w:rPr>
          <w:w w:val="105"/>
        </w:rPr>
        <w:t>they</w:t>
      </w:r>
      <w:r>
        <w:rPr>
          <w:spacing w:val="27"/>
          <w:w w:val="105"/>
        </w:rPr>
        <w:t> </w:t>
      </w:r>
      <w:r>
        <w:rPr>
          <w:w w:val="105"/>
        </w:rPr>
        <w:t>work</w:t>
      </w:r>
      <w:r>
        <w:rPr>
          <w:spacing w:val="28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teams.</w:t>
      </w:r>
      <w:r>
        <w:rPr>
          <w:spacing w:val="23"/>
          <w:w w:val="105"/>
        </w:rPr>
        <w:t> </w:t>
      </w:r>
      <w:r>
        <w:rPr>
          <w:w w:val="105"/>
        </w:rPr>
        <w:t>People</w:t>
      </w:r>
      <w:r>
        <w:rPr>
          <w:spacing w:val="20"/>
          <w:w w:val="105"/>
        </w:rPr>
        <w:t> </w:t>
      </w:r>
      <w:r>
        <w:rPr>
          <w:w w:val="105"/>
        </w:rPr>
        <w:t>need</w:t>
      </w:r>
      <w:r>
        <w:rPr>
          <w:spacing w:val="22"/>
          <w:w w:val="105"/>
        </w:rPr>
        <w:t> </w:t>
      </w:r>
      <w:r>
        <w:rPr>
          <w:w w:val="105"/>
        </w:rPr>
        <w:t>to</w:t>
      </w:r>
      <w:r>
        <w:rPr>
          <w:spacing w:val="27"/>
          <w:w w:val="105"/>
        </w:rPr>
        <w:t> </w:t>
      </w:r>
      <w:r>
        <w:rPr>
          <w:w w:val="105"/>
        </w:rPr>
        <w:t>be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able to work cooperatively designing, using, and maintaining the tools of technology.</w:t>
      </w:r>
      <w:r>
        <w:rPr>
          <w:spacing w:val="1"/>
          <w:w w:val="105"/>
        </w:rPr>
        <w:t> </w:t>
      </w:r>
      <w:r>
        <w:rPr>
          <w:w w:val="105"/>
        </w:rPr>
        <w:t>Technology and teamwork will continue to play a larger role in most people‟s lives.</w:t>
      </w:r>
      <w:r>
        <w:rPr>
          <w:spacing w:val="1"/>
          <w:w w:val="105"/>
        </w:rPr>
        <w:t> </w:t>
      </w:r>
      <w:r>
        <w:rPr>
          <w:w w:val="105"/>
        </w:rPr>
        <w:t>Children, adolescents, and young adults have no choice but to develop and increase their</w:t>
      </w:r>
      <w:r>
        <w:rPr>
          <w:spacing w:val="1"/>
          <w:w w:val="105"/>
        </w:rPr>
        <w:t> </w:t>
      </w:r>
      <w:r>
        <w:rPr>
          <w:w w:val="105"/>
        </w:rPr>
        <w:t>technological and teamwork literacy. There is no better place for them to begin than in</w:t>
      </w:r>
      <w:r>
        <w:rPr>
          <w:spacing w:val="1"/>
          <w:w w:val="105"/>
        </w:rPr>
        <w:t> </w:t>
      </w:r>
      <w:r>
        <w:rPr>
          <w:w w:val="105"/>
        </w:rPr>
        <w:t>school. Learning in cooperative groups (both face to face and online) while utilizing the</w:t>
      </w:r>
      <w:r>
        <w:rPr>
          <w:spacing w:val="1"/>
          <w:w w:val="105"/>
        </w:rPr>
        <w:t> </w:t>
      </w:r>
      <w:r>
        <w:rPr>
          <w:w w:val="105"/>
        </w:rPr>
        <w:t>tools of technology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occur in all</w:t>
      </w:r>
      <w:r>
        <w:rPr>
          <w:spacing w:val="1"/>
          <w:w w:val="105"/>
        </w:rPr>
        <w:t> </w:t>
      </w:r>
      <w:r>
        <w:rPr>
          <w:w w:val="105"/>
        </w:rPr>
        <w:t>grade levels and</w:t>
      </w:r>
      <w:r>
        <w:rPr>
          <w:spacing w:val="1"/>
          <w:w w:val="105"/>
        </w:rPr>
        <w:t> </w:t>
      </w:r>
      <w:r>
        <w:rPr>
          <w:w w:val="105"/>
        </w:rPr>
        <w:t>subject areas</w:t>
      </w:r>
      <w:r>
        <w:rPr>
          <w:spacing w:val="1"/>
          <w:w w:val="105"/>
        </w:rPr>
        <w:t> </w:t>
      </w:r>
      <w:r>
        <w:rPr>
          <w:w w:val="105"/>
        </w:rPr>
        <w:t>(Johnson, &amp;</w:t>
      </w:r>
      <w:r>
        <w:rPr>
          <w:spacing w:val="1"/>
          <w:w w:val="105"/>
        </w:rPr>
        <w:t> </w:t>
      </w:r>
      <w:r>
        <w:rPr>
          <w:w w:val="105"/>
        </w:rPr>
        <w:t>Johnson,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failure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adopt</w:t>
      </w:r>
      <w:r>
        <w:rPr>
          <w:spacing w:val="1"/>
          <w:w w:val="105"/>
        </w:rPr>
        <w:t> </w:t>
      </w:r>
      <w:r>
        <w:rPr>
          <w:w w:val="105"/>
        </w:rPr>
        <w:t>available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technologies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maintain (let alone continuously improve) their use may be at least in part due to two</w:t>
      </w:r>
      <w:r>
        <w:rPr>
          <w:spacing w:val="1"/>
          <w:w w:val="105"/>
        </w:rPr>
        <w:t> </w:t>
      </w:r>
      <w:r>
        <w:rPr>
          <w:w w:val="105"/>
        </w:rPr>
        <w:t>barriers:</w:t>
      </w:r>
      <w:r>
        <w:rPr>
          <w:spacing w:val="1"/>
          <w:w w:val="105"/>
        </w:rPr>
        <w:t> </w:t>
      </w:r>
      <w:r>
        <w:rPr>
          <w:w w:val="105"/>
        </w:rPr>
        <w:t>(i)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assumption</w:t>
      </w:r>
      <w:r>
        <w:rPr>
          <w:spacing w:val="1"/>
          <w:w w:val="105"/>
        </w:rPr>
        <w:t> </w:t>
      </w:r>
      <w:r>
        <w:rPr>
          <w:w w:val="105"/>
        </w:rPr>
        <w:t>underlying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hardware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software</w:t>
      </w:r>
      <w:r>
        <w:rPr>
          <w:spacing w:val="1"/>
          <w:w w:val="105"/>
        </w:rPr>
        <w:t> </w:t>
      </w:r>
      <w:r>
        <w:rPr>
          <w:w w:val="105"/>
        </w:rPr>
        <w:t>development, and (ii) the failure to utilize cooperative learning as an inherent part of</w:t>
      </w:r>
      <w:r>
        <w:rPr>
          <w:spacing w:val="1"/>
          <w:w w:val="105"/>
        </w:rPr>
        <w:t> </w:t>
      </w:r>
      <w:r>
        <w:rPr>
          <w:w w:val="105"/>
        </w:rPr>
        <w:t>using instructional technologies. Technologycan either facilitate or obstruct learning,</w:t>
      </w:r>
      <w:r>
        <w:rPr>
          <w:spacing w:val="1"/>
          <w:w w:val="105"/>
        </w:rPr>
        <w:t> </w:t>
      </w:r>
      <w:r>
        <w:rPr>
          <w:w w:val="105"/>
        </w:rPr>
        <w:t>depending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conditions</w:t>
      </w:r>
      <w:r>
        <w:rPr>
          <w:spacing w:val="-10"/>
          <w:w w:val="105"/>
        </w:rPr>
        <w:t> </w:t>
      </w:r>
      <w:r>
        <w:rPr>
          <w:w w:val="105"/>
        </w:rPr>
        <w:t>under</w:t>
      </w:r>
      <w:r>
        <w:rPr>
          <w:spacing w:val="3"/>
          <w:w w:val="105"/>
        </w:rPr>
        <w:t> </w:t>
      </w:r>
      <w:r>
        <w:rPr>
          <w:w w:val="105"/>
        </w:rPr>
        <w:t>which</w:t>
      </w:r>
      <w:r>
        <w:rPr>
          <w:spacing w:val="-8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(Johnson,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Johnson,</w:t>
      </w:r>
      <w:r>
        <w:rPr>
          <w:spacing w:val="-6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To understand how cooperative learning may be used with technology, the nature</w:t>
      </w:r>
      <w:r>
        <w:rPr>
          <w:spacing w:val="-58"/>
          <w:w w:val="105"/>
        </w:rPr>
        <w:t> </w:t>
      </w:r>
      <w:r>
        <w:rPr>
          <w:w w:val="105"/>
        </w:rPr>
        <w:t>of cooperative learning must be defined, the theoretical foundations on which it is based</w:t>
      </w:r>
      <w:r>
        <w:rPr>
          <w:spacing w:val="1"/>
          <w:w w:val="105"/>
        </w:rPr>
        <w:t> </w:t>
      </w:r>
      <w:r>
        <w:rPr>
          <w:w w:val="105"/>
        </w:rPr>
        <w:t>must be clarified, the basic elements that make cooperation work must be defined, and</w:t>
      </w:r>
      <w:r>
        <w:rPr>
          <w:spacing w:val="1"/>
          <w:w w:val="105"/>
        </w:rPr>
        <w:t> </w:t>
      </w:r>
      <w:r>
        <w:rPr>
          <w:w w:val="105"/>
        </w:rPr>
        <w:t>the research validating its use must be reviewed. At that point, the interrelationships</w:t>
      </w:r>
      <w:r>
        <w:rPr>
          <w:spacing w:val="1"/>
          <w:w w:val="105"/>
        </w:rPr>
        <w:t> </w:t>
      </w:r>
      <w:r>
        <w:rPr>
          <w:w w:val="105"/>
        </w:rPr>
        <w:t>between cooperative learning and technology-supported instruction can be noted and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complementary</w:t>
      </w:r>
      <w:r>
        <w:rPr>
          <w:spacing w:val="-1"/>
          <w:w w:val="105"/>
        </w:rPr>
        <w:t> </w:t>
      </w:r>
      <w:r>
        <w:rPr>
          <w:w w:val="105"/>
        </w:rPr>
        <w:t>strengths</w:t>
      </w:r>
      <w:r>
        <w:rPr>
          <w:spacing w:val="-3"/>
          <w:w w:val="105"/>
        </w:rPr>
        <w:t> </w:t>
      </w:r>
      <w:r>
        <w:rPr>
          <w:w w:val="105"/>
        </w:rPr>
        <w:t>delineated.</w:t>
      </w:r>
    </w:p>
    <w:p>
      <w:pPr>
        <w:pStyle w:val="BodyText"/>
        <w:spacing w:line="501" w:lineRule="auto"/>
        <w:ind w:left="701" w:right="1012" w:firstLine="720"/>
        <w:jc w:val="both"/>
      </w:pPr>
      <w:r>
        <w:rPr>
          <w:b/>
          <w:w w:val="105"/>
        </w:rPr>
        <w:t>Individual Assumption: </w:t>
      </w:r>
      <w:r>
        <w:rPr>
          <w:w w:val="105"/>
        </w:rPr>
        <w:t>Before the 1990s, most of the researches on computer-</w:t>
      </w:r>
      <w:r>
        <w:rPr>
          <w:spacing w:val="1"/>
          <w:w w:val="105"/>
        </w:rPr>
        <w:t> </w:t>
      </w:r>
      <w:r>
        <w:rPr>
          <w:w w:val="105"/>
        </w:rPr>
        <w:t>supported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single-learner</w:t>
      </w:r>
      <w:r>
        <w:rPr>
          <w:spacing w:val="1"/>
          <w:w w:val="105"/>
        </w:rPr>
        <w:t> </w:t>
      </w:r>
      <w:r>
        <w:rPr>
          <w:w w:val="105"/>
        </w:rPr>
        <w:t>assumption.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i/>
          <w:w w:val="105"/>
        </w:rPr>
        <w:t>individual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assumption </w:t>
      </w:r>
      <w:r>
        <w:rPr>
          <w:w w:val="105"/>
        </w:rPr>
        <w:t>is that instruction should be tailored to each student‟s personal aptitude,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5"/>
          <w:w w:val="105"/>
        </w:rPr>
        <w:t> </w:t>
      </w:r>
      <w:r>
        <w:rPr>
          <w:w w:val="105"/>
        </w:rPr>
        <w:t>style,</w:t>
      </w:r>
      <w:r>
        <w:rPr>
          <w:spacing w:val="-2"/>
          <w:w w:val="105"/>
        </w:rPr>
        <w:t> </w:t>
      </w:r>
      <w:r>
        <w:rPr>
          <w:w w:val="105"/>
        </w:rPr>
        <w:t>personality</w:t>
      </w:r>
      <w:r>
        <w:rPr>
          <w:spacing w:val="-4"/>
          <w:w w:val="105"/>
        </w:rPr>
        <w:t> </w:t>
      </w:r>
      <w:r>
        <w:rPr>
          <w:w w:val="105"/>
        </w:rPr>
        <w:t>characteristics,</w:t>
      </w:r>
      <w:r>
        <w:rPr>
          <w:spacing w:val="-3"/>
          <w:w w:val="105"/>
        </w:rPr>
        <w:t> </w:t>
      </w:r>
      <w:r>
        <w:rPr>
          <w:w w:val="105"/>
        </w:rPr>
        <w:t>motivation,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needs.</w:t>
      </w:r>
      <w:r>
        <w:rPr>
          <w:spacing w:val="-9"/>
          <w:w w:val="105"/>
        </w:rPr>
        <w:t> </w:t>
      </w:r>
      <w:r>
        <w:rPr>
          <w:w w:val="105"/>
        </w:rPr>
        <w:t>Computers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viewed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as an important tool for individualizing learning experiences, especially for programmed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programme 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derived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constructivist</w:t>
      </w:r>
      <w:r>
        <w:rPr>
          <w:spacing w:val="1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(Crook, 1994). Many hardware and software designers (as well as teachers) assumed that</w:t>
      </w:r>
      <w:r>
        <w:rPr>
          <w:spacing w:val="-58"/>
          <w:w w:val="105"/>
        </w:rPr>
        <w:t> </w:t>
      </w:r>
      <w:r>
        <w:rPr>
          <w:w w:val="105"/>
        </w:rPr>
        <w:t>all technology-supported instruction should be structured individualistically (one student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computer),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3"/>
          <w:w w:val="105"/>
        </w:rPr>
        <w:t> </w:t>
      </w:r>
      <w:r>
        <w:rPr>
          <w:w w:val="105"/>
        </w:rPr>
        <w:t>programme were</w:t>
      </w:r>
      <w:r>
        <w:rPr>
          <w:spacing w:val="-8"/>
          <w:w w:val="105"/>
        </w:rPr>
        <w:t> </w:t>
      </w:r>
      <w:r>
        <w:rPr>
          <w:w w:val="105"/>
        </w:rPr>
        <w:t>written</w:t>
      </w:r>
      <w:r>
        <w:rPr>
          <w:spacing w:val="-6"/>
          <w:w w:val="105"/>
        </w:rPr>
        <w:t> </w:t>
      </w:r>
      <w:r>
        <w:rPr>
          <w:w w:val="105"/>
        </w:rPr>
        <w:t>accordingly</w:t>
      </w:r>
      <w:r>
        <w:rPr>
          <w:spacing w:val="-7"/>
          <w:w w:val="105"/>
        </w:rPr>
        <w:t> </w:t>
      </w:r>
      <w:r>
        <w:rPr>
          <w:w w:val="105"/>
        </w:rPr>
        <w:t>(Johnson,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Johnson,</w:t>
      </w:r>
      <w:r>
        <w:rPr>
          <w:spacing w:val="-58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of designers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adapt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sequences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affective</w:t>
      </w:r>
      <w:r>
        <w:rPr>
          <w:spacing w:val="1"/>
          <w:w w:val="105"/>
        </w:rPr>
        <w:t> </w:t>
      </w:r>
      <w:r>
        <w:rPr>
          <w:w w:val="105"/>
        </w:rPr>
        <w:t>needs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learner,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several</w:t>
      </w:r>
      <w:r>
        <w:rPr>
          <w:spacing w:val="1"/>
          <w:w w:val="105"/>
        </w:rPr>
        <w:t> </w:t>
      </w:r>
      <w:r>
        <w:rPr>
          <w:w w:val="105"/>
        </w:rPr>
        <w:t>factors.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substantial variation that exists in types of learning styles and personality traits and,</w:t>
      </w:r>
      <w:r>
        <w:rPr>
          <w:spacing w:val="1"/>
          <w:w w:val="105"/>
        </w:rPr>
        <w:t> </w:t>
      </w:r>
      <w:r>
        <w:rPr>
          <w:w w:val="105"/>
        </w:rPr>
        <w:t>although</w:t>
      </w:r>
      <w:r>
        <w:rPr>
          <w:spacing w:val="1"/>
          <w:w w:val="105"/>
        </w:rPr>
        <w:t> </w:t>
      </w:r>
      <w:r>
        <w:rPr>
          <w:w w:val="105"/>
        </w:rPr>
        <w:t>many of them are sometimes correlated</w:t>
      </w:r>
      <w:r>
        <w:rPr>
          <w:spacing w:val="1"/>
          <w:w w:val="105"/>
        </w:rPr>
        <w:t> </w:t>
      </w:r>
      <w:r>
        <w:rPr>
          <w:w w:val="105"/>
        </w:rPr>
        <w:t>with achievement,</w:t>
      </w:r>
      <w:r>
        <w:rPr>
          <w:spacing w:val="1"/>
          <w:w w:val="105"/>
        </w:rPr>
        <w:t> </w:t>
      </w:r>
      <w:r>
        <w:rPr>
          <w:w w:val="105"/>
        </w:rPr>
        <w:t>few have been</w:t>
      </w:r>
      <w:r>
        <w:rPr>
          <w:spacing w:val="1"/>
          <w:w w:val="105"/>
        </w:rPr>
        <w:t> </w:t>
      </w:r>
      <w:r>
        <w:rPr>
          <w:w w:val="105"/>
        </w:rPr>
        <w:t>shown to predict achievement consistently. Another is that little agreement exists on how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translate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styles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personal</w:t>
      </w:r>
      <w:r>
        <w:rPr>
          <w:spacing w:val="1"/>
          <w:w w:val="105"/>
        </w:rPr>
        <w:t> </w:t>
      </w:r>
      <w:r>
        <w:rPr>
          <w:w w:val="105"/>
        </w:rPr>
        <w:t>traitsinto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prescriptions. The only design rule that is widely accepted is that students should control</w:t>
      </w:r>
      <w:r>
        <w:rPr>
          <w:spacing w:val="1"/>
          <w:w w:val="105"/>
        </w:rPr>
        <w:t> </w:t>
      </w:r>
      <w:r>
        <w:rPr>
          <w:w w:val="105"/>
        </w:rPr>
        <w:t>the flow of information. A third is that it is time consuming and expensive to create</w:t>
      </w:r>
      <w:r>
        <w:rPr>
          <w:spacing w:val="1"/>
          <w:w w:val="105"/>
        </w:rPr>
        <w:t> </w:t>
      </w:r>
      <w:r>
        <w:rPr>
          <w:w w:val="105"/>
        </w:rPr>
        <w:t>algorithms to adapt instruction to individual needs and design and produce multiple</w:t>
      </w:r>
      <w:r>
        <w:rPr>
          <w:spacing w:val="1"/>
          <w:w w:val="105"/>
        </w:rPr>
        <w:t> </w:t>
      </w:r>
      <w:r>
        <w:rPr>
          <w:w w:val="105"/>
        </w:rPr>
        <w:t>versions of lessons.</w:t>
      </w:r>
      <w:r>
        <w:rPr>
          <w:spacing w:val="1"/>
          <w:w w:val="105"/>
        </w:rPr>
        <w:t> </w:t>
      </w:r>
      <w:r>
        <w:rPr>
          <w:w w:val="105"/>
        </w:rPr>
        <w:t>Finally,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person</w:t>
      </w:r>
      <w:r>
        <w:rPr>
          <w:spacing w:val="1"/>
          <w:w w:val="105"/>
        </w:rPr>
        <w:t> </w:t>
      </w:r>
      <w:r>
        <w:rPr>
          <w:w w:val="105"/>
        </w:rPr>
        <w:t>has multiple</w:t>
      </w:r>
      <w:r>
        <w:rPr>
          <w:spacing w:val="1"/>
          <w:w w:val="105"/>
        </w:rPr>
        <w:t> </w:t>
      </w:r>
      <w:r>
        <w:rPr>
          <w:w w:val="105"/>
        </w:rPr>
        <w:t>characteristics and</w:t>
      </w:r>
      <w:r>
        <w:rPr>
          <w:spacing w:val="1"/>
          <w:w w:val="105"/>
        </w:rPr>
        <w:t> </w:t>
      </w:r>
      <w:r>
        <w:rPr>
          <w:w w:val="105"/>
        </w:rPr>
        <w:t>traits that</w:t>
      </w:r>
      <w:r>
        <w:rPr>
          <w:spacing w:val="1"/>
          <w:w w:val="105"/>
        </w:rPr>
        <w:t> </w:t>
      </w:r>
      <w:r>
        <w:rPr>
          <w:w w:val="105"/>
        </w:rPr>
        <w:t>interact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unknown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unpredictable</w:t>
      </w:r>
      <w:r>
        <w:rPr>
          <w:spacing w:val="1"/>
          <w:w w:val="105"/>
        </w:rPr>
        <w:t> </w:t>
      </w:r>
      <w:r>
        <w:rPr>
          <w:w w:val="105"/>
        </w:rPr>
        <w:t>ways.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cannot</w:t>
      </w:r>
      <w:r>
        <w:rPr>
          <w:spacing w:val="1"/>
          <w:w w:val="105"/>
        </w:rPr>
        <w:t> </w:t>
      </w:r>
      <w:r>
        <w:rPr>
          <w:w w:val="105"/>
        </w:rPr>
        <w:t>truly</w:t>
      </w:r>
      <w:r>
        <w:rPr>
          <w:spacing w:val="1"/>
          <w:w w:val="105"/>
        </w:rPr>
        <w:t> </w:t>
      </w:r>
      <w:r>
        <w:rPr>
          <w:w w:val="105"/>
        </w:rPr>
        <w:t>adapt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complex of characteristics and traits that make up one person (Johnson, &amp; Johnson,</w:t>
      </w:r>
      <w:r>
        <w:rPr>
          <w:spacing w:val="1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More recently, Web courses have been developed with the assumption that each</w:t>
      </w:r>
      <w:r>
        <w:rPr>
          <w:spacing w:val="1"/>
          <w:w w:val="105"/>
        </w:rPr>
        <w:t> </w:t>
      </w:r>
      <w:r>
        <w:rPr>
          <w:w w:val="105"/>
        </w:rPr>
        <w:t>student will be taking the course individually. The individualistic assumption may be as</w:t>
      </w:r>
      <w:r>
        <w:rPr>
          <w:spacing w:val="1"/>
          <w:w w:val="105"/>
        </w:rPr>
        <w:t> </w:t>
      </w:r>
      <w:r>
        <w:rPr>
          <w:w w:val="105"/>
        </w:rPr>
        <w:t>strong today in Web courses as it was in the 1970s and 1980s in the instructional use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computer.</w:t>
      </w:r>
      <w:r>
        <w:rPr>
          <w:spacing w:val="7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addition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6"/>
          <w:w w:val="105"/>
        </w:rPr>
        <w:t> </w:t>
      </w:r>
      <w:r>
        <w:rPr>
          <w:w w:val="105"/>
        </w:rPr>
        <w:t>all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problems</w:t>
      </w:r>
      <w:r>
        <w:rPr>
          <w:spacing w:val="3"/>
          <w:w w:val="105"/>
        </w:rPr>
        <w:t> </w:t>
      </w:r>
      <w:r>
        <w:rPr>
          <w:w w:val="105"/>
        </w:rPr>
        <w:t>noted</w:t>
      </w:r>
      <w:r>
        <w:rPr>
          <w:spacing w:val="6"/>
          <w:w w:val="105"/>
        </w:rPr>
        <w:t> </w:t>
      </w:r>
      <w:r>
        <w:rPr>
          <w:w w:val="105"/>
        </w:rPr>
        <w:t>above,</w:t>
      </w:r>
      <w:r>
        <w:rPr>
          <w:spacing w:val="7"/>
          <w:w w:val="105"/>
        </w:rPr>
        <w:t> </w:t>
      </w:r>
      <w:r>
        <w:rPr>
          <w:w w:val="105"/>
        </w:rPr>
        <w:t>such</w:t>
      </w:r>
      <w:r>
        <w:rPr>
          <w:spacing w:val="6"/>
          <w:w w:val="105"/>
        </w:rPr>
        <w:t> </w:t>
      </w:r>
      <w:r>
        <w:rPr>
          <w:w w:val="105"/>
        </w:rPr>
        <w:t>individualized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/>
        <w:jc w:val="both"/>
      </w:pPr>
      <w:r>
        <w:rPr>
          <w:w w:val="105"/>
        </w:rPr>
        <w:t>instruction assumes that students will work in isolation (which may lower motivation by</w:t>
      </w:r>
      <w:r>
        <w:rPr>
          <w:spacing w:val="1"/>
          <w:w w:val="105"/>
        </w:rPr>
        <w:t> </w:t>
      </w:r>
      <w:r>
        <w:rPr>
          <w:w w:val="105"/>
        </w:rPr>
        <w:t>increasing boredom, frustration, anxiety, and the view that learning is impersonal), with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own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course-provided</w:t>
      </w:r>
      <w:r>
        <w:rPr>
          <w:spacing w:val="1"/>
          <w:w w:val="105"/>
        </w:rPr>
        <w:t> </w:t>
      </w:r>
      <w:r>
        <w:rPr>
          <w:w w:val="105"/>
        </w:rPr>
        <w:t>resources.</w:t>
      </w:r>
      <w:r>
        <w:rPr>
          <w:spacing w:val="1"/>
          <w:w w:val="105"/>
        </w:rPr>
        <w:t> </w:t>
      </w:r>
      <w:r>
        <w:rPr>
          <w:w w:val="105"/>
        </w:rPr>
        <w:t>Thus,</w:t>
      </w:r>
      <w:r>
        <w:rPr>
          <w:spacing w:val="1"/>
          <w:w w:val="105"/>
        </w:rPr>
        <w:t> </w:t>
      </w:r>
      <w:r>
        <w:rPr>
          <w:w w:val="105"/>
        </w:rPr>
        <w:t>they</w:t>
      </w:r>
      <w:r>
        <w:rPr>
          <w:spacing w:val="1"/>
          <w:w w:val="105"/>
        </w:rPr>
        <w:t> </w:t>
      </w:r>
      <w:r>
        <w:rPr>
          <w:w w:val="105"/>
        </w:rPr>
        <w:t>lack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encouragement from their peers and cannot take advantage of the cognitive benefits</w:t>
      </w:r>
      <w:r>
        <w:rPr>
          <w:spacing w:val="1"/>
          <w:w w:val="105"/>
        </w:rPr>
        <w:t> </w:t>
      </w:r>
      <w:r>
        <w:rPr>
          <w:w w:val="105"/>
        </w:rPr>
        <w:t>associated with explaining to peers and developing shared mental models (Johnson, &amp;</w:t>
      </w:r>
      <w:r>
        <w:rPr>
          <w:spacing w:val="1"/>
          <w:w w:val="105"/>
        </w:rPr>
        <w:t> </w:t>
      </w:r>
      <w:r>
        <w:rPr>
          <w:w w:val="105"/>
        </w:rPr>
        <w:t>Johnson,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omission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6"/>
          <w:w w:val="105"/>
        </w:rPr>
        <w:t> </w:t>
      </w:r>
      <w:r>
        <w:rPr>
          <w:w w:val="105"/>
        </w:rPr>
        <w:t>interaction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technologically</w:t>
      </w:r>
      <w:r>
        <w:rPr>
          <w:spacing w:val="-8"/>
          <w:w w:val="105"/>
        </w:rPr>
        <w:t> </w:t>
      </w:r>
      <w:r>
        <w:rPr>
          <w:w w:val="105"/>
        </w:rPr>
        <w:t>assisted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experiences</w:t>
      </w:r>
      <w:r>
        <w:rPr>
          <w:spacing w:val="-58"/>
          <w:w w:val="105"/>
        </w:rPr>
        <w:t> </w:t>
      </w:r>
      <w:r>
        <w:rPr>
          <w:w w:val="105"/>
        </w:rPr>
        <w:t>worried many educators in the 1980s (Baker, 1985; Cuban, 1986; Hawkins et al., 1982;</w:t>
      </w:r>
      <w:r>
        <w:rPr>
          <w:spacing w:val="1"/>
          <w:w w:val="105"/>
        </w:rPr>
        <w:t> </w:t>
      </w:r>
      <w:r>
        <w:rPr>
          <w:w w:val="105"/>
        </w:rPr>
        <w:t>Isenberg, 1992). Given the limitations and shortcomings of the individual assumption,</w:t>
      </w:r>
      <w:r>
        <w:rPr>
          <w:spacing w:val="1"/>
          <w:w w:val="105"/>
        </w:rPr>
        <w:t> </w:t>
      </w:r>
      <w:r>
        <w:rPr>
          <w:w w:val="105"/>
        </w:rPr>
        <w:t>technology may be more effective when it is combined with cooperative learning. The</w:t>
      </w:r>
      <w:r>
        <w:rPr>
          <w:spacing w:val="1"/>
          <w:w w:val="105"/>
        </w:rPr>
        <w:t> </w:t>
      </w:r>
      <w:r>
        <w:rPr>
          <w:w w:val="105"/>
        </w:rPr>
        <w:t>spontaneous cooperation often reported around technology, in addition, both casts doubt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assumption</w:t>
      </w:r>
      <w:r>
        <w:rPr>
          <w:spacing w:val="1"/>
          <w:w w:val="105"/>
        </w:rPr>
        <w:t> </w:t>
      </w:r>
      <w:r>
        <w:rPr>
          <w:w w:val="105"/>
        </w:rPr>
        <w:t>andpoints</w:t>
      </w:r>
      <w:r>
        <w:rPr>
          <w:spacing w:val="1"/>
          <w:w w:val="105"/>
        </w:rPr>
        <w:t> </w:t>
      </w:r>
      <w:r>
        <w:rPr>
          <w:w w:val="105"/>
        </w:rPr>
        <w:t>toward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technology-supported instruction (Dwyer, 1994). To use cooperative learning, however,</w:t>
      </w:r>
      <w:r>
        <w:rPr>
          <w:spacing w:val="1"/>
          <w:w w:val="105"/>
        </w:rPr>
        <w:t> </w:t>
      </w:r>
      <w:r>
        <w:rPr>
          <w:w w:val="105"/>
        </w:rPr>
        <w:t>educators</w:t>
      </w:r>
      <w:r>
        <w:rPr>
          <w:spacing w:val="-3"/>
          <w:w w:val="105"/>
        </w:rPr>
        <w:t> </w:t>
      </w:r>
      <w:r>
        <w:rPr>
          <w:w w:val="105"/>
        </w:rPr>
        <w:t>must</w:t>
      </w:r>
      <w:r>
        <w:rPr>
          <w:spacing w:val="-5"/>
          <w:w w:val="105"/>
        </w:rPr>
        <w:t> </w:t>
      </w:r>
      <w:r>
        <w:rPr>
          <w:w w:val="105"/>
        </w:rPr>
        <w:t>understand its</w:t>
      </w:r>
      <w:r>
        <w:rPr>
          <w:spacing w:val="-4"/>
          <w:w w:val="105"/>
        </w:rPr>
        <w:t> </w:t>
      </w:r>
      <w:r>
        <w:rPr>
          <w:w w:val="105"/>
        </w:rPr>
        <w:t>nature.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b/>
          <w:w w:val="105"/>
        </w:rPr>
        <w:t>Cooperation through Computers: </w:t>
      </w:r>
      <w:r>
        <w:rPr>
          <w:w w:val="105"/>
        </w:rPr>
        <w:t>The rapid expansion of computer network</w:t>
      </w:r>
      <w:r>
        <w:rPr>
          <w:spacing w:val="1"/>
          <w:w w:val="105"/>
        </w:rPr>
        <w:t> </w:t>
      </w:r>
      <w:r>
        <w:rPr>
          <w:w w:val="105"/>
        </w:rPr>
        <w:t>technology has allowed students all over the world to create powerful shared spaces on</w:t>
      </w:r>
      <w:r>
        <w:rPr>
          <w:spacing w:val="1"/>
          <w:w w:val="105"/>
        </w:rPr>
        <w:t> </w:t>
      </w:r>
      <w:r>
        <w:rPr>
          <w:w w:val="105"/>
        </w:rPr>
        <w:t>the computer screen. In a network-based environment, students and teachers can interact</w:t>
      </w:r>
      <w:r>
        <w:rPr>
          <w:spacing w:val="1"/>
          <w:w w:val="105"/>
        </w:rPr>
        <w:t> </w:t>
      </w:r>
      <w:r>
        <w:rPr>
          <w:w w:val="105"/>
        </w:rPr>
        <w:t>through the computer free of the limitations of time and place. The speed at which</w:t>
      </w:r>
      <w:r>
        <w:rPr>
          <w:spacing w:val="1"/>
          <w:w w:val="105"/>
        </w:rPr>
        <w:t> </w:t>
      </w:r>
      <w:r>
        <w:rPr>
          <w:w w:val="105"/>
        </w:rPr>
        <w:t>asynchronous and distance communication</w:t>
      </w:r>
      <w:r>
        <w:rPr>
          <w:spacing w:val="1"/>
          <w:w w:val="105"/>
        </w:rPr>
        <w:t> </w:t>
      </w:r>
      <w:r>
        <w:rPr>
          <w:w w:val="105"/>
        </w:rPr>
        <w:t>may be completed makes more intensive</w:t>
      </w:r>
      <w:r>
        <w:rPr>
          <w:spacing w:val="1"/>
          <w:w w:val="105"/>
        </w:rPr>
        <w:t> </w:t>
      </w:r>
      <w:r>
        <w:rPr>
          <w:w w:val="105"/>
        </w:rPr>
        <w:t>cooperation possible with out-of school experts, brings students from different schools</w:t>
      </w:r>
      <w:r>
        <w:rPr>
          <w:spacing w:val="1"/>
          <w:w w:val="105"/>
        </w:rPr>
        <w:t> </w:t>
      </w:r>
      <w:r>
        <w:rPr>
          <w:w w:val="105"/>
        </w:rPr>
        <w:t>into contact with each other, and creates powerful tools for joint writing and knowledge</w:t>
      </w:r>
      <w:r>
        <w:rPr>
          <w:spacing w:val="1"/>
          <w:w w:val="105"/>
        </w:rPr>
        <w:t> </w:t>
      </w:r>
      <w:r>
        <w:rPr>
          <w:w w:val="105"/>
        </w:rPr>
        <w:t>sharing.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 w:firstLine="720"/>
        <w:jc w:val="both"/>
      </w:pPr>
      <w:r>
        <w:rPr>
          <w:w w:val="105"/>
        </w:rPr>
        <w:t>The network environment supports cooperation at different levels. From a series</w:t>
      </w:r>
      <w:r>
        <w:rPr>
          <w:spacing w:val="1"/>
          <w:w w:val="105"/>
        </w:rPr>
        <w:t> </w:t>
      </w:r>
      <w:r>
        <w:rPr>
          <w:w w:val="105"/>
        </w:rPr>
        <w:t>of studies, Bonk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King (1995)</w:t>
      </w:r>
      <w:r>
        <w:rPr>
          <w:spacing w:val="1"/>
          <w:w w:val="105"/>
        </w:rPr>
        <w:t> </w:t>
      </w:r>
      <w:r>
        <w:rPr>
          <w:w w:val="105"/>
        </w:rPr>
        <w:t>concluded that networks can (i)</w:t>
      </w:r>
      <w:r>
        <w:rPr>
          <w:spacing w:val="1"/>
          <w:w w:val="105"/>
        </w:rPr>
        <w:t> </w:t>
      </w:r>
      <w:r>
        <w:rPr>
          <w:w w:val="105"/>
        </w:rPr>
        <w:t>change the way</w:t>
      </w:r>
      <w:r>
        <w:rPr>
          <w:spacing w:val="1"/>
          <w:w w:val="105"/>
        </w:rPr>
        <w:t> </w:t>
      </w:r>
      <w:r>
        <w:rPr>
          <w:w w:val="105"/>
        </w:rPr>
        <w:t>students and instructors interact, (ii) enhance cooperative learning opportunities, (iii)</w:t>
      </w:r>
      <w:r>
        <w:rPr>
          <w:spacing w:val="1"/>
          <w:w w:val="105"/>
        </w:rPr>
        <w:t> </w:t>
      </w:r>
      <w:r>
        <w:rPr>
          <w:w w:val="105"/>
        </w:rPr>
        <w:t>facilitate class discussion, and (iv) move writing from being a solitary to a more active</w:t>
      </w:r>
      <w:r>
        <w:rPr>
          <w:spacing w:val="1"/>
          <w:w w:val="105"/>
        </w:rPr>
        <w:t> </w:t>
      </w:r>
      <w:r>
        <w:rPr>
          <w:w w:val="105"/>
        </w:rPr>
        <w:t>type of social learning. The network tools include</w:t>
      </w:r>
      <w:r>
        <w:rPr>
          <w:spacing w:val="1"/>
          <w:w w:val="105"/>
        </w:rPr>
        <w:t> </w:t>
      </w:r>
      <w:r>
        <w:rPr>
          <w:i/>
          <w:w w:val="105"/>
        </w:rPr>
        <w:t>LAN-based client–server systems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features software programme based</w:t>
      </w:r>
      <w:r>
        <w:rPr>
          <w:spacing w:val="1"/>
          <w:w w:val="105"/>
        </w:rPr>
        <w:t> </w:t>
      </w:r>
      <w:r>
        <w:rPr>
          <w:w w:val="105"/>
        </w:rPr>
        <w:t>on local area</w:t>
      </w:r>
      <w:r>
        <w:rPr>
          <w:spacing w:val="1"/>
          <w:w w:val="105"/>
        </w:rPr>
        <w:t> </w:t>
      </w:r>
      <w:r>
        <w:rPr>
          <w:w w:val="105"/>
        </w:rPr>
        <w:t>networks and</w:t>
      </w:r>
      <w:r>
        <w:rPr>
          <w:spacing w:val="1"/>
          <w:w w:val="105"/>
        </w:rPr>
        <w:t> </w:t>
      </w:r>
      <w:r>
        <w:rPr>
          <w:w w:val="105"/>
        </w:rPr>
        <w:t>client–server</w:t>
      </w:r>
      <w:r>
        <w:rPr>
          <w:spacing w:val="1"/>
          <w:w w:val="105"/>
        </w:rPr>
        <w:t> </w:t>
      </w:r>
      <w:r>
        <w:rPr>
          <w:w w:val="105"/>
        </w:rPr>
        <w:t>architectures (e.g., CSILE, Belvedere, and CoVis). Another tool is e-mail, which is 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deliver</w:t>
      </w:r>
      <w:r>
        <w:rPr>
          <w:spacing w:val="1"/>
          <w:w w:val="105"/>
        </w:rPr>
        <w:t> </w:t>
      </w:r>
      <w:r>
        <w:rPr>
          <w:w w:val="105"/>
        </w:rPr>
        <w:t>information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supervise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support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international communication between cooperative learning groups and schools located far</w:t>
      </w:r>
      <w:r>
        <w:rPr>
          <w:spacing w:val="1"/>
        </w:rPr>
        <w:t> </w:t>
      </w:r>
      <w:r>
        <w:rPr>
          <w:w w:val="105"/>
        </w:rPr>
        <w:t>away from each other. With the help of mailing lists, groups of students can use e-mail to</w:t>
      </w:r>
      <w:r>
        <w:rPr>
          <w:spacing w:val="-58"/>
          <w:w w:val="105"/>
        </w:rPr>
        <w:t> </w:t>
      </w:r>
      <w:r>
        <w:rPr>
          <w:w w:val="105"/>
        </w:rPr>
        <w:t>share</w:t>
      </w:r>
      <w:r>
        <w:rPr>
          <w:spacing w:val="-8"/>
          <w:w w:val="105"/>
        </w:rPr>
        <w:t> </w:t>
      </w:r>
      <w:r>
        <w:rPr>
          <w:w w:val="105"/>
        </w:rPr>
        <w:t>joint</w:t>
      </w:r>
      <w:r>
        <w:rPr>
          <w:spacing w:val="-4"/>
          <w:w w:val="105"/>
        </w:rPr>
        <w:t> </w:t>
      </w:r>
      <w:r>
        <w:rPr>
          <w:w w:val="105"/>
        </w:rPr>
        <w:t>documents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comment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each</w:t>
      </w:r>
      <w:r>
        <w:rPr>
          <w:spacing w:val="-6"/>
          <w:w w:val="105"/>
        </w:rPr>
        <w:t> </w:t>
      </w:r>
      <w:r>
        <w:rPr>
          <w:w w:val="105"/>
        </w:rPr>
        <w:t>other‟s</w:t>
      </w:r>
      <w:r>
        <w:rPr>
          <w:spacing w:val="-2"/>
          <w:w w:val="105"/>
        </w:rPr>
        <w:t> </w:t>
      </w:r>
      <w:r>
        <w:rPr>
          <w:w w:val="105"/>
        </w:rPr>
        <w:t>work</w:t>
      </w:r>
      <w:r>
        <w:rPr>
          <w:spacing w:val="-6"/>
          <w:w w:val="105"/>
        </w:rPr>
        <w:t> </w:t>
      </w:r>
      <w:r>
        <w:rPr>
          <w:w w:val="105"/>
        </w:rPr>
        <w:t>(Johnson,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Johnson,</w:t>
      </w:r>
      <w:r>
        <w:rPr>
          <w:spacing w:val="-10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Also, the Internet and World Wide Web may be used for cooperative learning.</w:t>
      </w:r>
      <w:r>
        <w:rPr>
          <w:spacing w:val="1"/>
          <w:w w:val="105"/>
        </w:rPr>
        <w:t> </w:t>
      </w:r>
      <w:r>
        <w:rPr>
          <w:w w:val="105"/>
        </w:rPr>
        <w:t>Internet-based conferencing systems and e-mail systems are very similar. Developments</w:t>
      </w:r>
      <w:r>
        <w:rPr>
          <w:spacing w:val="1"/>
          <w:w w:val="105"/>
        </w:rPr>
        <w:t> </w:t>
      </w:r>
      <w:r>
        <w:rPr>
          <w:w w:val="105"/>
        </w:rPr>
        <w:t>in broad-bandwidth technology have resulted in synchronous shared workspaces and two</w:t>
      </w:r>
      <w:r>
        <w:rPr>
          <w:spacing w:val="-58"/>
          <w:w w:val="105"/>
        </w:rPr>
        <w:t> </w:t>
      </w:r>
      <w:r>
        <w:rPr>
          <w:w w:val="105"/>
        </w:rPr>
        <w:t>way audio-visual communication. Computer</w:t>
      </w:r>
      <w:r>
        <w:rPr>
          <w:spacing w:val="1"/>
          <w:w w:val="105"/>
        </w:rPr>
        <w:t> </w:t>
      </w:r>
      <w:r>
        <w:rPr>
          <w:w w:val="105"/>
        </w:rPr>
        <w:t>conferencing has</w:t>
      </w:r>
      <w:r>
        <w:rPr>
          <w:spacing w:val="1"/>
          <w:w w:val="105"/>
        </w:rPr>
        <w:t> </w:t>
      </w:r>
      <w:r>
        <w:rPr>
          <w:w w:val="105"/>
        </w:rPr>
        <w:t>existed since 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networks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recently</w:t>
      </w:r>
      <w:r>
        <w:rPr>
          <w:spacing w:val="1"/>
          <w:w w:val="105"/>
        </w:rPr>
        <w:t> </w:t>
      </w:r>
      <w:r>
        <w:rPr>
          <w:w w:val="105"/>
        </w:rPr>
        <w:t>been</w:t>
      </w:r>
      <w:r>
        <w:rPr>
          <w:spacing w:val="1"/>
          <w:w w:val="105"/>
        </w:rPr>
        <w:t> </w:t>
      </w:r>
      <w:r>
        <w:rPr>
          <w:w w:val="105"/>
        </w:rPr>
        <w:t>implemented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-58"/>
          <w:w w:val="105"/>
        </w:rPr>
        <w:t> </w:t>
      </w:r>
      <w:r>
        <w:rPr>
          <w:w w:val="105"/>
        </w:rPr>
        <w:t>learning. Web-based cooperative learning is time-independent and location-independent,</w:t>
      </w:r>
      <w:r>
        <w:rPr>
          <w:spacing w:val="1"/>
          <w:w w:val="105"/>
        </w:rPr>
        <w:t> </w:t>
      </w:r>
      <w:r>
        <w:rPr>
          <w:w w:val="105"/>
        </w:rPr>
        <w:t>thus allowing a combination of synchronous and asynchronous discussions. Creating and</w:t>
      </w:r>
      <w:r>
        <w:rPr>
          <w:spacing w:val="-58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shared</w:t>
      </w:r>
      <w:r>
        <w:rPr>
          <w:spacing w:val="1"/>
          <w:w w:val="105"/>
        </w:rPr>
        <w:t> </w:t>
      </w:r>
      <w:r>
        <w:rPr>
          <w:w w:val="105"/>
        </w:rPr>
        <w:t>databases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helpful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network-based</w:t>
      </w:r>
      <w:r>
        <w:rPr>
          <w:spacing w:val="1"/>
          <w:w w:val="105"/>
        </w:rPr>
        <w:t> </w:t>
      </w:r>
      <w:r>
        <w:rPr>
          <w:w w:val="105"/>
        </w:rPr>
        <w:t>cooperative learning</w:t>
      </w:r>
      <w:r>
        <w:rPr>
          <w:spacing w:val="1"/>
          <w:w w:val="105"/>
        </w:rPr>
        <w:t> </w:t>
      </w:r>
      <w:r>
        <w:rPr>
          <w:w w:val="105"/>
        </w:rPr>
        <w:t>systems. Live video makes it easier for individuals and groups to conference with each</w:t>
      </w:r>
      <w:r>
        <w:rPr>
          <w:spacing w:val="1"/>
          <w:w w:val="105"/>
        </w:rPr>
        <w:t> </w:t>
      </w:r>
      <w:r>
        <w:rPr>
          <w:w w:val="105"/>
        </w:rPr>
        <w:t>other. Personal Web pages that link with those of friends and group members allow</w:t>
      </w:r>
      <w:r>
        <w:rPr>
          <w:spacing w:val="1"/>
          <w:w w:val="105"/>
        </w:rPr>
        <w:t> </w:t>
      </w:r>
      <w:r>
        <w:rPr>
          <w:w w:val="105"/>
        </w:rPr>
        <w:t>individuals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create</w:t>
      </w:r>
      <w:r>
        <w:rPr>
          <w:spacing w:val="1"/>
          <w:w w:val="105"/>
        </w:rPr>
        <w:t> </w:t>
      </w:r>
      <w:r>
        <w:rPr>
          <w:w w:val="105"/>
        </w:rPr>
        <w:t>networks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potential</w:t>
      </w:r>
      <w:r>
        <w:rPr>
          <w:spacing w:val="1"/>
          <w:w w:val="105"/>
        </w:rPr>
        <w:t> </w:t>
      </w:r>
      <w:r>
        <w:rPr>
          <w:w w:val="105"/>
        </w:rPr>
        <w:t>cooperators.</w:t>
      </w:r>
      <w:r>
        <w:rPr>
          <w:spacing w:val="1"/>
          <w:w w:val="105"/>
        </w:rPr>
        <w:t> </w:t>
      </w:r>
      <w:r>
        <w:rPr>
          <w:w w:val="105"/>
        </w:rPr>
        <w:t>Web</w:t>
      </w:r>
      <w:r>
        <w:rPr>
          <w:spacing w:val="1"/>
          <w:w w:val="105"/>
        </w:rPr>
        <w:t> </w:t>
      </w:r>
      <w:r>
        <w:rPr>
          <w:w w:val="105"/>
        </w:rPr>
        <w:t>logs</w:t>
      </w:r>
      <w:r>
        <w:rPr>
          <w:spacing w:val="1"/>
          <w:w w:val="105"/>
        </w:rPr>
        <w:t> </w:t>
      </w:r>
      <w:r>
        <w:rPr>
          <w:w w:val="105"/>
        </w:rPr>
        <w:t>(blogs)</w:t>
      </w:r>
      <w:r>
        <w:rPr>
          <w:spacing w:val="1"/>
          <w:w w:val="105"/>
        </w:rPr>
        <w:t> </w:t>
      </w:r>
      <w:r>
        <w:rPr>
          <w:w w:val="105"/>
        </w:rPr>
        <w:t>allow</w:t>
      </w:r>
      <w:r>
        <w:rPr>
          <w:spacing w:val="1"/>
          <w:w w:val="105"/>
        </w:rPr>
        <w:t> </w:t>
      </w:r>
      <w:r>
        <w:rPr>
          <w:w w:val="105"/>
        </w:rPr>
        <w:t>individuals</w:t>
      </w:r>
      <w:r>
        <w:rPr>
          <w:spacing w:val="5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share</w:t>
      </w:r>
      <w:r>
        <w:rPr>
          <w:spacing w:val="6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w w:val="105"/>
        </w:rPr>
        <w:t>daily</w:t>
      </w:r>
      <w:r>
        <w:rPr>
          <w:spacing w:val="7"/>
          <w:w w:val="105"/>
        </w:rPr>
        <w:t> </w:t>
      </w:r>
      <w:r>
        <w:rPr>
          <w:w w:val="105"/>
        </w:rPr>
        <w:t>lives</w:t>
      </w:r>
      <w:r>
        <w:rPr>
          <w:spacing w:val="12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others,</w:t>
      </w:r>
      <w:r>
        <w:rPr>
          <w:spacing w:val="9"/>
          <w:w w:val="105"/>
        </w:rPr>
        <w:t> </w:t>
      </w:r>
      <w:r>
        <w:rPr>
          <w:w w:val="105"/>
        </w:rPr>
        <w:t>exchange</w:t>
      </w:r>
      <w:r>
        <w:rPr>
          <w:spacing w:val="6"/>
          <w:w w:val="105"/>
        </w:rPr>
        <w:t> </w:t>
      </w:r>
      <w:r>
        <w:rPr>
          <w:w w:val="105"/>
        </w:rPr>
        <w:t>opinions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critique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each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other‟s work, carry on a dialogue with others, and comment on current affairs. Personal</w:t>
      </w:r>
      <w:r>
        <w:rPr>
          <w:spacing w:val="1"/>
          <w:w w:val="105"/>
        </w:rPr>
        <w:t> </w:t>
      </w:r>
      <w:r>
        <w:rPr>
          <w:w w:val="105"/>
        </w:rPr>
        <w:t>Web pages and blogs make it easier for individuals to create a social presence and get to</w:t>
      </w:r>
      <w:r>
        <w:rPr>
          <w:spacing w:val="1"/>
          <w:w w:val="105"/>
        </w:rPr>
        <w:t> </w:t>
      </w:r>
      <w:r>
        <w:rPr>
          <w:w w:val="105"/>
        </w:rPr>
        <w:t>know each other on a personal level. Finally, courses and degree programmes are offered</w:t>
      </w:r>
      <w:r>
        <w:rPr>
          <w:spacing w:val="-58"/>
          <w:w w:val="105"/>
        </w:rPr>
        <w:t> </w:t>
      </w:r>
      <w:r>
        <w:rPr>
          <w:w w:val="105"/>
        </w:rPr>
        <w:t>on the Web through existing schools and through universities that primarily operate 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Web</w:t>
      </w:r>
      <w:r>
        <w:rPr>
          <w:spacing w:val="-7"/>
          <w:w w:val="105"/>
        </w:rPr>
        <w:t> </w:t>
      </w:r>
      <w:r>
        <w:rPr>
          <w:w w:val="105"/>
        </w:rPr>
        <w:t>(Johnson,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Johnson,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08" w:firstLine="720"/>
        <w:jc w:val="both"/>
      </w:pP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fourth</w:t>
      </w:r>
      <w:r>
        <w:rPr>
          <w:spacing w:val="1"/>
          <w:w w:val="105"/>
        </w:rPr>
        <w:t> </w:t>
      </w:r>
      <w:r>
        <w:rPr>
          <w:w w:val="105"/>
        </w:rPr>
        <w:t>network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immersive,</w:t>
      </w:r>
      <w:r>
        <w:rPr>
          <w:spacing w:val="1"/>
          <w:w w:val="105"/>
        </w:rPr>
        <w:t> </w:t>
      </w:r>
      <w:r>
        <w:rPr>
          <w:w w:val="105"/>
        </w:rPr>
        <w:t>interactive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entertainment,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videogame playing, which has considerable economic, cultural, and social influence</w:t>
      </w:r>
      <w:r>
        <w:rPr>
          <w:spacing w:val="1"/>
          <w:w w:val="105"/>
        </w:rPr>
        <w:t> </w:t>
      </w:r>
      <w:r>
        <w:rPr>
          <w:w w:val="105"/>
        </w:rPr>
        <w:t>(Squire, 2006) and is often used for cooperative endeavours. Many children, adolescents,</w:t>
      </w:r>
      <w:r>
        <w:rPr>
          <w:spacing w:val="-58"/>
          <w:w w:val="105"/>
        </w:rPr>
        <w:t> </w:t>
      </w:r>
      <w:r>
        <w:rPr>
          <w:w w:val="105"/>
        </w:rPr>
        <w:t>and young adults spend more time playing in digital worlds than they do watching</w:t>
      </w:r>
      <w:r>
        <w:rPr>
          <w:spacing w:val="1"/>
          <w:w w:val="105"/>
        </w:rPr>
        <w:t> </w:t>
      </w:r>
      <w:r>
        <w:rPr>
          <w:w w:val="105"/>
        </w:rPr>
        <w:t>television, reading, or watching films (Funk </w:t>
      </w:r>
      <w:r>
        <w:rPr>
          <w:i/>
          <w:w w:val="105"/>
        </w:rPr>
        <w:t>et al., </w:t>
      </w:r>
      <w:r>
        <w:rPr>
          <w:w w:val="105"/>
        </w:rPr>
        <w:t>1999; Williams, 2003). These games</w:t>
      </w:r>
      <w:r>
        <w:rPr>
          <w:spacing w:val="1"/>
          <w:w w:val="105"/>
        </w:rPr>
        <w:t> </w:t>
      </w:r>
      <w:r>
        <w:rPr>
          <w:w w:val="105"/>
        </w:rPr>
        <w:t>are the leading edge</w:t>
      </w:r>
      <w:r>
        <w:rPr>
          <w:spacing w:val="1"/>
          <w:w w:val="105"/>
        </w:rPr>
        <w:t> </w:t>
      </w:r>
      <w:r>
        <w:rPr>
          <w:w w:val="105"/>
        </w:rPr>
        <w:t>of a</w:t>
      </w:r>
      <w:r>
        <w:rPr>
          <w:spacing w:val="1"/>
          <w:w w:val="105"/>
        </w:rPr>
        <w:t> </w:t>
      </w:r>
      <w:r>
        <w:rPr>
          <w:w w:val="105"/>
        </w:rPr>
        <w:t>culture of simulation. Simulations</w:t>
      </w:r>
      <w:r>
        <w:rPr>
          <w:spacing w:val="1"/>
          <w:w w:val="105"/>
        </w:rPr>
        <w:t> </w:t>
      </w:r>
      <w:r>
        <w:rPr>
          <w:w w:val="105"/>
        </w:rPr>
        <w:t>such as</w:t>
      </w:r>
      <w:r>
        <w:rPr>
          <w:spacing w:val="1"/>
          <w:w w:val="105"/>
        </w:rPr>
        <w:t> </w:t>
      </w:r>
      <w:r>
        <w:rPr>
          <w:i/>
          <w:w w:val="105"/>
        </w:rPr>
        <w:t>Full Spectrum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Warrior </w:t>
      </w:r>
      <w:r>
        <w:rPr>
          <w:w w:val="105"/>
        </w:rPr>
        <w:t>and </w:t>
      </w:r>
      <w:r>
        <w:rPr>
          <w:i/>
          <w:w w:val="105"/>
        </w:rPr>
        <w:t>America’s Army </w:t>
      </w:r>
      <w:r>
        <w:rPr>
          <w:w w:val="105"/>
        </w:rPr>
        <w:t>have changed the training of soldiers in the U.S. Army.</w:t>
      </w:r>
      <w:r>
        <w:rPr>
          <w:spacing w:val="1"/>
          <w:w w:val="105"/>
        </w:rPr>
        <w:t> </w:t>
      </w:r>
      <w:r>
        <w:rPr>
          <w:w w:val="105"/>
        </w:rPr>
        <w:t>Farming and town simulations such as </w:t>
      </w:r>
      <w:r>
        <w:rPr>
          <w:i/>
          <w:w w:val="105"/>
        </w:rPr>
        <w:t>Animal Crossing </w:t>
      </w:r>
      <w:r>
        <w:rPr>
          <w:w w:val="105"/>
        </w:rPr>
        <w:t>and </w:t>
      </w:r>
      <w:r>
        <w:rPr>
          <w:i/>
          <w:w w:val="105"/>
        </w:rPr>
        <w:t>Harvest Moon </w:t>
      </w:r>
      <w:r>
        <w:rPr>
          <w:w w:val="105"/>
        </w:rPr>
        <w:t>have made it</w:t>
      </w:r>
      <w:r>
        <w:rPr>
          <w:spacing w:val="1"/>
          <w:w w:val="105"/>
        </w:rPr>
        <w:t> </w:t>
      </w:r>
      <w:r>
        <w:rPr>
          <w:w w:val="105"/>
        </w:rPr>
        <w:t>possible for young children to plan and plant crops, pay off mortgages, and essentially</w:t>
      </w:r>
      <w:r>
        <w:rPr>
          <w:spacing w:val="1"/>
          <w:w w:val="105"/>
        </w:rPr>
        <w:t> </w:t>
      </w:r>
      <w:r>
        <w:rPr>
          <w:w w:val="105"/>
        </w:rPr>
        <w:t>run a farm. Disney‟s </w:t>
      </w:r>
      <w:r>
        <w:rPr>
          <w:i/>
          <w:w w:val="105"/>
        </w:rPr>
        <w:t>Toontown </w:t>
      </w:r>
      <w:r>
        <w:rPr>
          <w:w w:val="105"/>
        </w:rPr>
        <w:t>allows children from around the world to interact in a</w:t>
      </w:r>
      <w:r>
        <w:rPr>
          <w:spacing w:val="1"/>
          <w:w w:val="105"/>
        </w:rPr>
        <w:t> </w:t>
      </w:r>
      <w:r>
        <w:rPr>
          <w:w w:val="105"/>
        </w:rPr>
        <w:t>realtime, three-dimensional world where they meet and engage in cooperative quests</w:t>
      </w:r>
      <w:r>
        <w:rPr>
          <w:spacing w:val="1"/>
          <w:w w:val="105"/>
        </w:rPr>
        <w:t> </w:t>
      </w:r>
      <w:r>
        <w:rPr>
          <w:w w:val="105"/>
        </w:rPr>
        <w:t>(Johnson,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Johnson,</w:t>
      </w:r>
      <w:r>
        <w:rPr>
          <w:spacing w:val="-5"/>
          <w:w w:val="105"/>
        </w:rPr>
        <w:t> </w:t>
      </w:r>
      <w:r>
        <w:rPr>
          <w:w w:val="105"/>
        </w:rPr>
        <w:t>2008).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Simulations can utilize cooperative efforts to engage participants in ideological</w:t>
      </w:r>
      <w:r>
        <w:rPr>
          <w:spacing w:val="1"/>
          <w:w w:val="105"/>
        </w:rPr>
        <w:t> </w:t>
      </w:r>
      <w:r>
        <w:rPr>
          <w:w w:val="105"/>
        </w:rPr>
        <w:t>systems,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performing,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(Squire,</w:t>
      </w:r>
      <w:r>
        <w:rPr>
          <w:spacing w:val="1"/>
          <w:w w:val="105"/>
        </w:rPr>
        <w:t> </w:t>
      </w:r>
      <w:r>
        <w:rPr>
          <w:w w:val="105"/>
        </w:rPr>
        <w:t>2006).</w:t>
      </w:r>
      <w:r>
        <w:rPr>
          <w:spacing w:val="1"/>
          <w:w w:val="105"/>
        </w:rPr>
        <w:t> </w:t>
      </w:r>
      <w:r>
        <w:rPr>
          <w:w w:val="105"/>
        </w:rPr>
        <w:t>First,</w:t>
      </w:r>
      <w:r>
        <w:rPr>
          <w:spacing w:val="1"/>
          <w:w w:val="105"/>
        </w:rPr>
        <w:t> </w:t>
      </w:r>
      <w:r>
        <w:rPr>
          <w:w w:val="105"/>
        </w:rPr>
        <w:t>ideologies are taught by games such as </w:t>
      </w:r>
      <w:r>
        <w:rPr>
          <w:i/>
          <w:w w:val="105"/>
        </w:rPr>
        <w:t>Grand Theft Auto </w:t>
      </w:r>
      <w:r>
        <w:rPr>
          <w:w w:val="105"/>
        </w:rPr>
        <w:t>(which teaches students how to</w:t>
      </w:r>
      <w:r>
        <w:rPr>
          <w:spacing w:val="-58"/>
          <w:w w:val="105"/>
        </w:rPr>
        <w:t> </w:t>
      </w:r>
      <w:r>
        <w:rPr>
          <w:w w:val="105"/>
        </w:rPr>
        <w:t>survive in a crime-filled society) and </w:t>
      </w:r>
      <w:r>
        <w:rPr>
          <w:i/>
          <w:w w:val="105"/>
        </w:rPr>
        <w:t>Civilization III </w:t>
      </w:r>
      <w:r>
        <w:rPr>
          <w:w w:val="105"/>
        </w:rPr>
        <w:t>(which involves ruling a civilization</w:t>
      </w:r>
      <w:r>
        <w:rPr>
          <w:spacing w:val="-58"/>
          <w:w w:val="105"/>
        </w:rPr>
        <w:t> </w:t>
      </w:r>
      <w:r>
        <w:rPr>
          <w:w w:val="105"/>
        </w:rPr>
        <w:t>from 4000</w:t>
      </w:r>
      <w:r>
        <w:rPr>
          <w:spacing w:val="1"/>
          <w:w w:val="105"/>
        </w:rPr>
        <w:t> </w:t>
      </w:r>
      <w:r>
        <w:rPr>
          <w:w w:val="105"/>
        </w:rPr>
        <w:t>B.C. to the</w:t>
      </w:r>
      <w:r>
        <w:rPr>
          <w:spacing w:val="1"/>
          <w:w w:val="105"/>
        </w:rPr>
        <w:t> </w:t>
      </w:r>
      <w:r>
        <w:rPr>
          <w:w w:val="105"/>
        </w:rPr>
        <w:t>present,</w:t>
      </w:r>
      <w:r>
        <w:rPr>
          <w:spacing w:val="1"/>
          <w:w w:val="105"/>
        </w:rPr>
        <w:t> </w:t>
      </w:r>
      <w:r>
        <w:rPr>
          <w:w w:val="105"/>
        </w:rPr>
        <w:t>primarily teaching the ideologies of colonialization,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8"/>
          <w:w w:val="105"/>
        </w:rPr>
        <w:t> </w:t>
      </w:r>
      <w:r>
        <w:rPr>
          <w:w w:val="105"/>
        </w:rPr>
        <w:t>growth,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democracy).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9"/>
          <w:w w:val="105"/>
        </w:rPr>
        <w:t> </w:t>
      </w:r>
      <w:r>
        <w:rPr>
          <w:w w:val="105"/>
        </w:rPr>
        <w:t>games</w:t>
      </w:r>
      <w:r>
        <w:rPr>
          <w:spacing w:val="7"/>
          <w:w w:val="105"/>
        </w:rPr>
        <w:t> </w:t>
      </w:r>
      <w:r>
        <w:rPr>
          <w:w w:val="105"/>
        </w:rPr>
        <w:t>immerse</w:t>
      </w:r>
      <w:r>
        <w:rPr>
          <w:spacing w:val="8"/>
          <w:w w:val="105"/>
        </w:rPr>
        <w:t> </w:t>
      </w:r>
      <w:r>
        <w:rPr>
          <w:w w:val="105"/>
        </w:rPr>
        <w:t>players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complex</w:t>
      </w:r>
      <w:r>
        <w:rPr>
          <w:spacing w:val="9"/>
          <w:w w:val="105"/>
        </w:rPr>
        <w:t> </w:t>
      </w:r>
      <w:r>
        <w:rPr>
          <w:w w:val="105"/>
        </w:rPr>
        <w:t>cooperative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systems,</w:t>
      </w:r>
      <w:r>
        <w:rPr>
          <w:spacing w:val="1"/>
          <w:w w:val="105"/>
        </w:rPr>
        <w:t> </w:t>
      </w:r>
      <w:r>
        <w:rPr>
          <w:w w:val="105"/>
        </w:rPr>
        <w:t>allowing</w:t>
      </w:r>
      <w:r>
        <w:rPr>
          <w:spacing w:val="1"/>
          <w:w w:val="105"/>
        </w:rPr>
        <w:t> </w:t>
      </w:r>
      <w:r>
        <w:rPr>
          <w:w w:val="105"/>
        </w:rPr>
        <w:t>them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learn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points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view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systems</w:t>
      </w:r>
      <w:r>
        <w:rPr>
          <w:spacing w:val="1"/>
          <w:w w:val="105"/>
        </w:rPr>
        <w:t> </w:t>
      </w:r>
      <w:r>
        <w:rPr>
          <w:w w:val="105"/>
        </w:rPr>
        <w:t>and  develop</w:t>
      </w:r>
      <w:r>
        <w:rPr>
          <w:spacing w:val="1"/>
          <w:w w:val="105"/>
        </w:rPr>
        <w:t> </w:t>
      </w:r>
      <w:r>
        <w:rPr>
          <w:w w:val="105"/>
        </w:rPr>
        <w:t>identities within the systems; thus, organizations such as the U.S. military are using</w:t>
      </w:r>
      <w:r>
        <w:rPr>
          <w:spacing w:val="1"/>
          <w:w w:val="105"/>
        </w:rPr>
        <w:t> </w:t>
      </w:r>
      <w:r>
        <w:rPr>
          <w:w w:val="105"/>
        </w:rPr>
        <w:t>games to support their ideological agenda. Second a core characteristic of games is that</w:t>
      </w:r>
      <w:r>
        <w:rPr>
          <w:spacing w:val="1"/>
          <w:w w:val="105"/>
        </w:rPr>
        <w:t> </w:t>
      </w:r>
      <w:r>
        <w:rPr>
          <w:w w:val="105"/>
        </w:rPr>
        <w:t>they are organized for learning through doing or performance (Squire, 2006). Through</w:t>
      </w:r>
      <w:r>
        <w:rPr>
          <w:spacing w:val="1"/>
          <w:w w:val="105"/>
        </w:rPr>
        <w:t> </w:t>
      </w:r>
      <w:r>
        <w:rPr>
          <w:w w:val="105"/>
        </w:rPr>
        <w:t>recurring cycles of perceiving and acting, thinking and doing, players learn from their</w:t>
      </w:r>
      <w:r>
        <w:rPr>
          <w:spacing w:val="1"/>
          <w:w w:val="105"/>
        </w:rPr>
        <w:t> </w:t>
      </w:r>
      <w:r>
        <w:rPr>
          <w:w w:val="105"/>
        </w:rPr>
        <w:t>experiences,</w:t>
      </w:r>
      <w:r>
        <w:rPr>
          <w:spacing w:val="-7"/>
          <w:w w:val="105"/>
        </w:rPr>
        <w:t> </w:t>
      </w:r>
      <w:r>
        <w:rPr>
          <w:w w:val="105"/>
        </w:rPr>
        <w:t>usually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cooperation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players.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i/>
          <w:w w:val="105"/>
        </w:rPr>
        <w:t>Toontown</w:t>
      </w:r>
      <w:r>
        <w:rPr>
          <w:w w:val="105"/>
        </w:rPr>
        <w:t>, for</w:t>
      </w:r>
      <w:r>
        <w:rPr>
          <w:spacing w:val="-5"/>
          <w:w w:val="105"/>
        </w:rPr>
        <w:t> </w:t>
      </w:r>
      <w:r>
        <w:rPr>
          <w:w w:val="105"/>
        </w:rPr>
        <w:t>example,</w:t>
      </w:r>
      <w:r>
        <w:rPr>
          <w:spacing w:val="-6"/>
          <w:w w:val="105"/>
        </w:rPr>
        <w:t> </w:t>
      </w:r>
      <w:r>
        <w:rPr>
          <w:w w:val="105"/>
        </w:rPr>
        <w:t>players</w:t>
      </w:r>
      <w:r>
        <w:rPr>
          <w:spacing w:val="-58"/>
          <w:w w:val="105"/>
        </w:rPr>
        <w:t> </w:t>
      </w:r>
      <w:r>
        <w:rPr>
          <w:w w:val="105"/>
        </w:rPr>
        <w:t>band together in teams to play pranks on </w:t>
      </w:r>
      <w:r>
        <w:rPr>
          <w:i/>
          <w:w w:val="105"/>
        </w:rPr>
        <w:t>cos</w:t>
      </w:r>
      <w:r>
        <w:rPr>
          <w:w w:val="105"/>
        </w:rPr>
        <w:t>, evil cartoon villains who want to turn</w:t>
      </w:r>
      <w:r>
        <w:rPr>
          <w:spacing w:val="1"/>
          <w:w w:val="105"/>
        </w:rPr>
        <w:t> </w:t>
      </w:r>
      <w:r>
        <w:rPr>
          <w:i/>
          <w:w w:val="105"/>
        </w:rPr>
        <w:t>Toontown </w:t>
      </w:r>
      <w:r>
        <w:rPr>
          <w:w w:val="105"/>
        </w:rPr>
        <w:t>into a drab office environment. Finally, games provide designed experiences</w:t>
      </w:r>
      <w:r>
        <w:rPr>
          <w:spacing w:val="1"/>
          <w:w w:val="105"/>
        </w:rPr>
        <w:t> </w:t>
      </w:r>
      <w:r>
        <w:rPr>
          <w:w w:val="105"/>
        </w:rPr>
        <w:t>from which participants are active constructors of meaning with their own drives, goals,</w:t>
      </w:r>
      <w:r>
        <w:rPr>
          <w:spacing w:val="1"/>
          <w:w w:val="105"/>
        </w:rPr>
        <w:t> </w:t>
      </w:r>
      <w:r>
        <w:rPr>
          <w:w w:val="105"/>
        </w:rPr>
        <w:t>and motivations. In complex games such as </w:t>
      </w:r>
      <w:r>
        <w:rPr>
          <w:i/>
          <w:w w:val="105"/>
        </w:rPr>
        <w:t>The Sims</w:t>
      </w:r>
      <w:r>
        <w:rPr>
          <w:w w:val="105"/>
        </w:rPr>
        <w:t>, players form families and live in</w:t>
      </w:r>
      <w:r>
        <w:rPr>
          <w:spacing w:val="1"/>
          <w:w w:val="105"/>
        </w:rPr>
        <w:t> </w:t>
      </w:r>
      <w:r>
        <w:rPr>
          <w:w w:val="105"/>
        </w:rPr>
        <w:t>communities; in </w:t>
      </w:r>
      <w:r>
        <w:rPr>
          <w:i/>
          <w:w w:val="105"/>
        </w:rPr>
        <w:t>World of Warcraft</w:t>
      </w:r>
      <w:r>
        <w:rPr>
          <w:w w:val="105"/>
        </w:rPr>
        <w:t>, large number of players (over 7 million worldwide)</w:t>
      </w:r>
      <w:r>
        <w:rPr>
          <w:spacing w:val="1"/>
          <w:w w:val="105"/>
        </w:rPr>
        <w:t> </w:t>
      </w:r>
      <w:r>
        <w:rPr>
          <w:w w:val="105"/>
        </w:rPr>
        <w:t>form teams to solve puzzles, overcome challenges, and achieve tasks. Augmented reality</w:t>
      </w:r>
      <w:r>
        <w:rPr>
          <w:spacing w:val="-58"/>
          <w:w w:val="105"/>
        </w:rPr>
        <w:t> </w:t>
      </w:r>
      <w:r>
        <w:rPr>
          <w:w w:val="105"/>
        </w:rPr>
        <w:t>simulation games (Klopfer &amp; Squire, in press) place students in roles as investigators,</w:t>
      </w:r>
      <w:r>
        <w:rPr>
          <w:spacing w:val="1"/>
          <w:w w:val="105"/>
        </w:rPr>
        <w:t> </w:t>
      </w:r>
      <w:r>
        <w:rPr>
          <w:w w:val="105"/>
        </w:rPr>
        <w:t>scientists, or activists and have students work in cooperative teams to identify problems,</w:t>
      </w:r>
      <w:r>
        <w:rPr>
          <w:spacing w:val="1"/>
          <w:w w:val="105"/>
        </w:rPr>
        <w:t> </w:t>
      </w:r>
      <w:r>
        <w:rPr>
          <w:w w:val="105"/>
        </w:rPr>
        <w:t>pose data-gathering strategies, draw conclusions, and reframe their hypotheses as they</w:t>
      </w:r>
      <w:r>
        <w:rPr>
          <w:spacing w:val="1"/>
          <w:w w:val="105"/>
        </w:rPr>
        <w:t> </w:t>
      </w:r>
      <w:r>
        <w:rPr>
          <w:w w:val="105"/>
        </w:rPr>
        <w:t>work. Increasingly, immersive, interactive digital</w:t>
      </w:r>
      <w:r>
        <w:rPr>
          <w:spacing w:val="1"/>
          <w:w w:val="105"/>
        </w:rPr>
        <w:t> </w:t>
      </w:r>
      <w:r>
        <w:rPr>
          <w:w w:val="105"/>
        </w:rPr>
        <w:t>entertainment</w:t>
      </w:r>
      <w:r>
        <w:rPr>
          <w:spacing w:val="1"/>
          <w:w w:val="105"/>
        </w:rPr>
        <w:t> </w:t>
      </w:r>
      <w:r>
        <w:rPr>
          <w:w w:val="105"/>
        </w:rPr>
        <w:t>will become part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experience,</w:t>
      </w:r>
      <w:r>
        <w:rPr>
          <w:spacing w:val="-1"/>
          <w:w w:val="105"/>
        </w:rPr>
        <w:t> </w:t>
      </w:r>
      <w:r>
        <w:rPr>
          <w:w w:val="105"/>
        </w:rPr>
        <w:t>especially</w:t>
      </w:r>
      <w:r>
        <w:rPr>
          <w:spacing w:val="-3"/>
          <w:w w:val="105"/>
        </w:rPr>
        <w:t> </w:t>
      </w:r>
      <w:r>
        <w:rPr>
          <w:w w:val="105"/>
        </w:rPr>
        <w:t>when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coupled</w:t>
      </w:r>
      <w:r>
        <w:rPr>
          <w:spacing w:val="4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cooperative</w:t>
      </w:r>
      <w:r>
        <w:rPr>
          <w:spacing w:val="-11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The fifth network tool, and one of the most interesting uses of the Web utilizing</w:t>
      </w:r>
      <w:r>
        <w:rPr>
          <w:spacing w:val="1"/>
          <w:w w:val="105"/>
        </w:rPr>
        <w:t> </w:t>
      </w:r>
      <w:r>
        <w:rPr>
          <w:w w:val="105"/>
        </w:rPr>
        <w:t>cooperative learning, is adventure learning programs, such as GoNorth (a free adventure</w:t>
      </w:r>
      <w:r>
        <w:rPr>
          <w:spacing w:val="1"/>
          <w:w w:val="105"/>
        </w:rPr>
        <w:t> </w:t>
      </w:r>
      <w:r>
        <w:rPr>
          <w:w w:val="105"/>
        </w:rPr>
        <w:t>learning program for K–12 classes; www.PolarHusky.com) (Doering, 2006). From 2006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2010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team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educators,</w:t>
      </w:r>
      <w:r>
        <w:rPr>
          <w:spacing w:val="-5"/>
          <w:w w:val="105"/>
        </w:rPr>
        <w:t> </w:t>
      </w:r>
      <w:r>
        <w:rPr>
          <w:w w:val="105"/>
        </w:rPr>
        <w:t>scientists,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explorers</w:t>
      </w:r>
      <w:r>
        <w:rPr>
          <w:spacing w:val="-2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dogsled</w:t>
      </w:r>
      <w:r>
        <w:rPr>
          <w:spacing w:val="-13"/>
          <w:w w:val="105"/>
        </w:rPr>
        <w:t> </w:t>
      </w:r>
      <w:r>
        <w:rPr>
          <w:w w:val="105"/>
        </w:rPr>
        <w:t>live</w:t>
      </w:r>
      <w:r>
        <w:rPr>
          <w:spacing w:val="-7"/>
          <w:w w:val="105"/>
        </w:rPr>
        <w:t> </w:t>
      </w:r>
      <w:r>
        <w:rPr>
          <w:w w:val="105"/>
        </w:rPr>
        <w:t>to five</w:t>
      </w:r>
      <w:r>
        <w:rPr>
          <w:spacing w:val="5"/>
          <w:w w:val="105"/>
        </w:rPr>
        <w:t> </w:t>
      </w:r>
      <w:r>
        <w:rPr>
          <w:w w:val="105"/>
        </w:rPr>
        <w:t>circumpolar</w:t>
      </w:r>
      <w:r>
        <w:rPr>
          <w:spacing w:val="-58"/>
          <w:w w:val="105"/>
        </w:rPr>
        <w:t> </w:t>
      </w:r>
      <w:r>
        <w:rPr>
          <w:w w:val="105"/>
        </w:rPr>
        <w:t>Arctic</w:t>
      </w:r>
      <w:r>
        <w:rPr>
          <w:spacing w:val="1"/>
          <w:w w:val="105"/>
        </w:rPr>
        <w:t> </w:t>
      </w:r>
      <w:r>
        <w:rPr>
          <w:w w:val="105"/>
        </w:rPr>
        <w:t>locations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around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world.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  <w:r>
        <w:rPr>
          <w:spacing w:val="50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activity</w:t>
      </w:r>
      <w:r>
        <w:rPr>
          <w:spacing w:val="51"/>
          <w:w w:val="105"/>
        </w:rPr>
        <w:t> </w:t>
      </w:r>
      <w:r>
        <w:rPr>
          <w:w w:val="105"/>
        </w:rPr>
        <w:t>guide</w:t>
      </w:r>
      <w:r>
        <w:rPr>
          <w:spacing w:val="43"/>
          <w:w w:val="105"/>
        </w:rPr>
        <w:t> </w:t>
      </w:r>
      <w:r>
        <w:rPr>
          <w:w w:val="105"/>
        </w:rPr>
        <w:t>are</w:t>
      </w:r>
      <w:r>
        <w:rPr>
          <w:spacing w:val="50"/>
          <w:w w:val="105"/>
        </w:rPr>
        <w:t> </w:t>
      </w:r>
      <w:r>
        <w:rPr>
          <w:w w:val="105"/>
        </w:rPr>
        <w:t>provided</w:t>
      </w:r>
      <w:r>
        <w:rPr>
          <w:spacing w:val="5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each</w:t>
      </w:r>
      <w:r>
        <w:rPr>
          <w:spacing w:val="51"/>
          <w:w w:val="105"/>
        </w:rPr>
        <w:t> </w:t>
      </w:r>
      <w:r>
        <w:rPr>
          <w:w w:val="105"/>
        </w:rPr>
        <w:t>trek.  Activities</w:t>
      </w:r>
      <w:r>
        <w:rPr>
          <w:spacing w:val="55"/>
          <w:w w:val="105"/>
        </w:rPr>
        <w:t> </w:t>
      </w:r>
      <w:r>
        <w:rPr>
          <w:w w:val="105"/>
        </w:rPr>
        <w:t>on</w:t>
      </w:r>
      <w:r>
        <w:rPr>
          <w:spacing w:val="51"/>
          <w:w w:val="105"/>
        </w:rPr>
        <w:t> </w:t>
      </w:r>
      <w:r>
        <w:rPr>
          <w:w w:val="105"/>
        </w:rPr>
        <w:t>the</w:t>
      </w:r>
      <w:r>
        <w:rPr>
          <w:spacing w:val="50"/>
          <w:w w:val="105"/>
        </w:rPr>
        <w:t> </w:t>
      </w:r>
      <w:r>
        <w:rPr>
          <w:w w:val="105"/>
        </w:rPr>
        <w:t>trail</w:t>
      </w:r>
      <w:r>
        <w:rPr>
          <w:spacing w:val="53"/>
          <w:w w:val="105"/>
        </w:rPr>
        <w:t> </w:t>
      </w:r>
      <w:r>
        <w:rPr>
          <w:w w:val="105"/>
        </w:rPr>
        <w:t>are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/>
        <w:jc w:val="both"/>
      </w:pPr>
      <w:r>
        <w:rPr>
          <w:w w:val="105"/>
        </w:rPr>
        <w:t>synched real time to the curriculum so students can engage in powerful cooperative</w:t>
      </w:r>
      <w:r>
        <w:rPr>
          <w:spacing w:val="1"/>
          <w:w w:val="105"/>
        </w:rPr>
        <w:t> </w:t>
      </w:r>
      <w:r>
        <w:rPr>
          <w:w w:val="105"/>
        </w:rPr>
        <w:t>experiences with the educators, scientists, and explorers as well with the huskies pulling</w:t>
      </w:r>
      <w:r>
        <w:rPr>
          <w:spacing w:val="1"/>
          <w:w w:val="105"/>
        </w:rPr>
        <w:t> </w:t>
      </w:r>
      <w:r>
        <w:rPr>
          <w:w w:val="105"/>
        </w:rPr>
        <w:t>the dogsleds (i.e., classes can adopt a dog and get involved in its feeding and care as well</w:t>
      </w:r>
      <w:r>
        <w:rPr>
          <w:spacing w:val="-58"/>
          <w:w w:val="105"/>
        </w:rPr>
        <w:t> </w:t>
      </w:r>
      <w:r>
        <w:rPr>
          <w:w w:val="105"/>
        </w:rPr>
        <w:t>as its daily performance). Live field updates and field research findings are presented in</w:t>
      </w:r>
      <w:r>
        <w:rPr>
          <w:spacing w:val="1"/>
          <w:w w:val="105"/>
        </w:rPr>
        <w:t> </w:t>
      </w:r>
      <w:r>
        <w:rPr>
          <w:w w:val="105"/>
        </w:rPr>
        <w:t>collaboration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NASA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1"/>
          <w:w w:val="105"/>
        </w:rPr>
        <w:t> </w:t>
      </w:r>
      <w:r>
        <w:rPr>
          <w:w w:val="105"/>
        </w:rPr>
        <w:t>Foundation.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community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over</w:t>
      </w:r>
      <w:r>
        <w:rPr>
          <w:spacing w:val="-9"/>
          <w:w w:val="105"/>
        </w:rPr>
        <w:t> </w:t>
      </w:r>
      <w:r>
        <w:rPr>
          <w:w w:val="105"/>
        </w:rPr>
        <w:t>3 million</w:t>
      </w:r>
      <w:r>
        <w:rPr>
          <w:spacing w:val="-6"/>
          <w:w w:val="105"/>
        </w:rPr>
        <w:t> </w:t>
      </w:r>
      <w:r>
        <w:rPr>
          <w:w w:val="105"/>
        </w:rPr>
        <w:t>learners</w:t>
      </w:r>
      <w:r>
        <w:rPr>
          <w:spacing w:val="-7"/>
          <w:w w:val="105"/>
        </w:rPr>
        <w:t> </w:t>
      </w:r>
      <w:r>
        <w:rPr>
          <w:w w:val="105"/>
        </w:rPr>
        <w:t>throughout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world</w:t>
      </w:r>
      <w:r>
        <w:rPr>
          <w:spacing w:val="-12"/>
          <w:w w:val="105"/>
        </w:rPr>
        <w:t> </w:t>
      </w:r>
      <w:r>
        <w:rPr>
          <w:w w:val="105"/>
        </w:rPr>
        <w:t>acquiring</w:t>
      </w:r>
      <w:r>
        <w:rPr>
          <w:spacing w:val="-12"/>
          <w:w w:val="105"/>
        </w:rPr>
        <w:t> </w:t>
      </w:r>
      <w:r>
        <w:rPr>
          <w:w w:val="105"/>
        </w:rPr>
        <w:t>knowledge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expedition,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Arctic</w:t>
      </w:r>
      <w:r>
        <w:rPr>
          <w:spacing w:val="-8"/>
          <w:w w:val="105"/>
        </w:rPr>
        <w:t> </w:t>
      </w:r>
      <w:r>
        <w:rPr>
          <w:w w:val="105"/>
        </w:rPr>
        <w:t>peoples,</w:t>
      </w:r>
      <w:r>
        <w:rPr>
          <w:spacing w:val="-5"/>
          <w:w w:val="105"/>
        </w:rPr>
        <w:t> </w:t>
      </w:r>
      <w:r>
        <w:rPr>
          <w:w w:val="105"/>
        </w:rPr>
        <w:t>subject-matter</w:t>
      </w:r>
      <w:r>
        <w:rPr>
          <w:spacing w:val="-4"/>
          <w:w w:val="105"/>
        </w:rPr>
        <w:t> </w:t>
      </w:r>
      <w:r>
        <w:rPr>
          <w:w w:val="105"/>
        </w:rPr>
        <w:t>experts,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each</w:t>
      </w:r>
      <w:r>
        <w:rPr>
          <w:spacing w:val="-8"/>
          <w:w w:val="105"/>
        </w:rPr>
        <w:t> </w:t>
      </w:r>
      <w:r>
        <w:rPr>
          <w:w w:val="105"/>
        </w:rPr>
        <w:t>other</w:t>
      </w:r>
      <w:r>
        <w:rPr>
          <w:spacing w:val="-9"/>
          <w:w w:val="105"/>
        </w:rPr>
        <w:t> </w:t>
      </w:r>
      <w:r>
        <w:rPr>
          <w:w w:val="105"/>
        </w:rPr>
        <w:t>(Doering,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press).</w:t>
      </w:r>
    </w:p>
    <w:p>
      <w:pPr>
        <w:pStyle w:val="BodyText"/>
        <w:spacing w:line="501" w:lineRule="auto"/>
        <w:ind w:left="701" w:right="1017" w:firstLine="720"/>
        <w:jc w:val="both"/>
      </w:pPr>
      <w:r>
        <w:rPr/>
        <w:t>Adding technology to a lesson inherently increases the lesson‟s complexity. When</w:t>
      </w:r>
      <w:r>
        <w:rPr>
          <w:spacing w:val="1"/>
        </w:rPr>
        <w:t> </w:t>
      </w:r>
      <w:r>
        <w:rPr>
          <w:w w:val="105"/>
        </w:rPr>
        <w:t>students participate in technology-supported</w:t>
      </w:r>
      <w:r>
        <w:rPr>
          <w:spacing w:val="1"/>
          <w:w w:val="105"/>
        </w:rPr>
        <w:t> </w:t>
      </w:r>
      <w:r>
        <w:rPr>
          <w:w w:val="105"/>
        </w:rPr>
        <w:t>instruction, they have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dual tasks of</w:t>
      </w:r>
      <w:r>
        <w:rPr>
          <w:spacing w:val="1"/>
          <w:w w:val="105"/>
        </w:rPr>
        <w:t> </w:t>
      </w:r>
      <w:r>
        <w:rPr>
          <w:w w:val="105"/>
        </w:rPr>
        <w:t>learning how to use the technology (i.e., the hardware and software required by the</w:t>
      </w:r>
      <w:r>
        <w:rPr>
          <w:spacing w:val="1"/>
          <w:w w:val="105"/>
        </w:rPr>
        <w:t> </w:t>
      </w:r>
      <w:r>
        <w:rPr>
          <w:w w:val="105"/>
        </w:rPr>
        <w:t>lesson) and mastering the information, skills, procedures, and processes being presented</w:t>
      </w:r>
      <w:r>
        <w:rPr>
          <w:spacing w:val="1"/>
          <w:w w:val="105"/>
        </w:rPr>
        <w:t> </w:t>
      </w:r>
      <w:r>
        <w:rPr>
          <w:w w:val="105"/>
        </w:rPr>
        <w:t>within the technology. When cooperative learning groups are used, students have the</w:t>
      </w:r>
      <w:r>
        <w:rPr>
          <w:spacing w:val="1"/>
          <w:w w:val="105"/>
        </w:rPr>
        <w:t> </w:t>
      </w:r>
      <w:r>
        <w:rPr>
          <w:w w:val="105"/>
        </w:rPr>
        <w:t>additional task of learning teamwork procedures and skills; consequently, the initial use</w:t>
      </w:r>
      <w:r>
        <w:rPr>
          <w:spacing w:val="1"/>
          <w:w w:val="105"/>
        </w:rPr>
        <w:t> </w:t>
      </w:r>
      <w:r>
        <w:rPr>
          <w:w w:val="105"/>
        </w:rPr>
        <w:t>of technology-supported cooperative learning may take more time, but once students and</w:t>
      </w:r>
      <w:r>
        <w:rPr>
          <w:spacing w:val="-58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master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new</w:t>
      </w:r>
      <w:r>
        <w:rPr>
          <w:spacing w:val="3"/>
          <w:w w:val="105"/>
        </w:rPr>
        <w:t> </w:t>
      </w:r>
      <w:r>
        <w:rPr>
          <w:w w:val="105"/>
        </w:rPr>
        <w:t>systems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results</w:t>
      </w:r>
      <w:r>
        <w:rPr>
          <w:spacing w:val="-4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4"/>
          <w:w w:val="105"/>
        </w:rPr>
        <w:t> </w:t>
      </w:r>
      <w:r>
        <w:rPr>
          <w:w w:val="105"/>
        </w:rPr>
        <w:t>worth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effort.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25" w:id="32"/>
      <w:r>
        <w:rPr>
          <w:w w:val="105"/>
        </w:rPr>
        <w:t>Empirical</w:t>
      </w:r>
      <w:r>
        <w:rPr>
          <w:spacing w:val="-14"/>
          <w:w w:val="105"/>
        </w:rPr>
        <w:t> </w:t>
      </w:r>
      <w:bookmarkEnd w:id="32"/>
      <w:r>
        <w:rPr>
          <w:w w:val="105"/>
        </w:rPr>
        <w:t>Studies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Related</w:t>
      </w:r>
      <w:r>
        <w:rPr>
          <w:spacing w:val="-6"/>
          <w:w w:val="105"/>
        </w:rPr>
        <w:t> </w:t>
      </w:r>
      <w:r>
        <w:rPr>
          <w:w w:val="105"/>
        </w:rPr>
        <w:t>empirical</w:t>
      </w:r>
      <w:r>
        <w:rPr>
          <w:spacing w:val="-4"/>
          <w:w w:val="105"/>
        </w:rPr>
        <w:t> </w:t>
      </w:r>
      <w:r>
        <w:rPr>
          <w:w w:val="105"/>
        </w:rPr>
        <w:t>studies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reviewed</w:t>
      </w:r>
      <w:r>
        <w:rPr>
          <w:spacing w:val="-5"/>
          <w:w w:val="105"/>
        </w:rPr>
        <w:t> </w:t>
      </w:r>
      <w:r>
        <w:rPr>
          <w:w w:val="105"/>
        </w:rPr>
        <w:t>based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variables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2"/>
          <w:numId w:val="14"/>
        </w:numPr>
        <w:tabs>
          <w:tab w:pos="1422" w:val="left" w:leader="none"/>
        </w:tabs>
        <w:spacing w:line="496" w:lineRule="auto" w:before="0" w:after="0"/>
        <w:ind w:left="1422" w:right="1024" w:hanging="721"/>
        <w:jc w:val="both"/>
      </w:pPr>
      <w:r>
        <w:rPr>
          <w:w w:val="105"/>
        </w:rPr>
        <w:t>Empirical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1"/>
          <w:w w:val="105"/>
        </w:rPr>
        <w:t> </w:t>
      </w:r>
      <w:r>
        <w:rPr>
          <w:w w:val="105"/>
        </w:rPr>
        <w:t>Strategy</w:t>
      </w:r>
    </w:p>
    <w:p>
      <w:pPr>
        <w:pStyle w:val="BodyText"/>
        <w:spacing w:line="499" w:lineRule="auto"/>
        <w:ind w:left="701" w:right="1019"/>
        <w:jc w:val="both"/>
      </w:pPr>
      <w:r>
        <w:rPr>
          <w:w w:val="105"/>
        </w:rPr>
        <w:t>In this study, two types of collaborative flipped classroom models were adopted. These</w:t>
      </w:r>
      <w:r>
        <w:rPr>
          <w:spacing w:val="1"/>
          <w:w w:val="105"/>
        </w:rPr>
        <w:t> </w:t>
      </w:r>
      <w:r>
        <w:rPr>
          <w:w w:val="105"/>
        </w:rPr>
        <w:t>include: Think-Paire-Share Flipped Classroom (TPSFC) and Reciprocal Peer 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(RPTFC).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numPr>
          <w:ilvl w:val="0"/>
          <w:numId w:val="21"/>
        </w:numPr>
        <w:tabs>
          <w:tab w:pos="1421" w:val="left" w:leader="none"/>
          <w:tab w:pos="1422" w:val="left" w:leader="none"/>
        </w:tabs>
        <w:spacing w:line="504" w:lineRule="auto" w:before="69" w:after="0"/>
        <w:ind w:left="1422" w:right="1017" w:hanging="721"/>
        <w:jc w:val="left"/>
      </w:pPr>
      <w:r>
        <w:rPr>
          <w:w w:val="105"/>
        </w:rPr>
        <w:t>Empirical</w:t>
      </w:r>
      <w:r>
        <w:rPr>
          <w:spacing w:val="35"/>
          <w:w w:val="105"/>
        </w:rPr>
        <w:t> </w:t>
      </w:r>
      <w:r>
        <w:rPr>
          <w:w w:val="105"/>
        </w:rPr>
        <w:t>Studies</w:t>
      </w:r>
      <w:r>
        <w:rPr>
          <w:spacing w:val="38"/>
          <w:w w:val="105"/>
        </w:rPr>
        <w:t> </w:t>
      </w:r>
      <w:r>
        <w:rPr>
          <w:w w:val="105"/>
        </w:rPr>
        <w:t>on</w:t>
      </w:r>
      <w:r>
        <w:rPr>
          <w:spacing w:val="41"/>
          <w:w w:val="105"/>
        </w:rPr>
        <w:t> </w:t>
      </w:r>
      <w:r>
        <w:rPr>
          <w:w w:val="105"/>
        </w:rPr>
        <w:t>Students’</w:t>
      </w:r>
      <w:r>
        <w:rPr>
          <w:spacing w:val="38"/>
          <w:w w:val="105"/>
        </w:rPr>
        <w:t> </w:t>
      </w:r>
      <w:r>
        <w:rPr>
          <w:w w:val="105"/>
        </w:rPr>
        <w:t>Performance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1"/>
          <w:w w:val="105"/>
        </w:rPr>
        <w:t> </w:t>
      </w:r>
      <w:r>
        <w:rPr>
          <w:w w:val="105"/>
        </w:rPr>
        <w:t>Think-Pair-Share</w:t>
      </w:r>
      <w:r>
        <w:rPr>
          <w:spacing w:val="41"/>
          <w:w w:val="105"/>
        </w:rPr>
        <w:t> </w:t>
      </w:r>
      <w:r>
        <w:rPr>
          <w:w w:val="105"/>
        </w:rPr>
        <w:t>Flipped</w:t>
      </w:r>
      <w:r>
        <w:rPr>
          <w:spacing w:val="-5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(TPSFC)</w:t>
      </w:r>
    </w:p>
    <w:p>
      <w:pPr>
        <w:pStyle w:val="BodyText"/>
        <w:spacing w:line="248" w:lineRule="exact"/>
        <w:ind w:left="896" w:right="494"/>
        <w:jc w:val="center"/>
      </w:pPr>
      <w:r>
        <w:rPr>
          <w:w w:val="105"/>
        </w:rPr>
        <w:t>Amin</w:t>
      </w:r>
      <w:r>
        <w:rPr>
          <w:spacing w:val="31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Raba</w:t>
      </w:r>
      <w:r>
        <w:rPr>
          <w:spacing w:val="37"/>
          <w:w w:val="105"/>
        </w:rPr>
        <w:t> </w:t>
      </w:r>
      <w:r>
        <w:rPr>
          <w:w w:val="105"/>
        </w:rPr>
        <w:t>(2017)</w:t>
      </w:r>
      <w:r>
        <w:rPr>
          <w:spacing w:val="35"/>
          <w:w w:val="105"/>
        </w:rPr>
        <w:t> </w:t>
      </w:r>
      <w:r>
        <w:rPr>
          <w:w w:val="105"/>
        </w:rPr>
        <w:t>investigated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influence</w:t>
      </w:r>
      <w:r>
        <w:rPr>
          <w:spacing w:val="31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think-pair-share</w:t>
      </w:r>
      <w:r>
        <w:rPr>
          <w:spacing w:val="31"/>
          <w:w w:val="105"/>
        </w:rPr>
        <w:t> </w:t>
      </w:r>
      <w:r>
        <w:rPr>
          <w:w w:val="105"/>
        </w:rPr>
        <w:t>(TPS)</w:t>
      </w:r>
      <w:r>
        <w:rPr>
          <w:spacing w:val="35"/>
          <w:w w:val="105"/>
        </w:rPr>
        <w:t> </w:t>
      </w:r>
      <w:r>
        <w:rPr>
          <w:w w:val="105"/>
        </w:rPr>
        <w:t>on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 w:before="1"/>
        <w:ind w:left="701" w:right="1014"/>
        <w:jc w:val="both"/>
      </w:pPr>
      <w:r>
        <w:rPr>
          <w:w w:val="105"/>
        </w:rPr>
        <w:t>improving</w:t>
      </w:r>
      <w:r>
        <w:rPr>
          <w:spacing w:val="-11"/>
          <w:w w:val="105"/>
        </w:rPr>
        <w:t> </w:t>
      </w:r>
      <w:r>
        <w:rPr>
          <w:w w:val="105"/>
        </w:rPr>
        <w:t>students‟</w:t>
      </w:r>
      <w:r>
        <w:rPr>
          <w:spacing w:val="-8"/>
          <w:w w:val="105"/>
        </w:rPr>
        <w:t> </w:t>
      </w:r>
      <w:r>
        <w:rPr>
          <w:w w:val="105"/>
        </w:rPr>
        <w:t>oral</w:t>
      </w:r>
      <w:r>
        <w:rPr>
          <w:spacing w:val="-9"/>
          <w:w w:val="105"/>
        </w:rPr>
        <w:t> </w:t>
      </w:r>
      <w:r>
        <w:rPr>
          <w:w w:val="105"/>
        </w:rPr>
        <w:t>communication</w:t>
      </w:r>
      <w:r>
        <w:rPr>
          <w:spacing w:val="-5"/>
          <w:w w:val="105"/>
        </w:rPr>
        <w:t> </w:t>
      </w:r>
      <w:r>
        <w:rPr>
          <w:w w:val="105"/>
        </w:rPr>
        <w:t>skills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EFL</w:t>
      </w:r>
      <w:r>
        <w:rPr>
          <w:spacing w:val="-9"/>
          <w:w w:val="105"/>
        </w:rPr>
        <w:t> </w:t>
      </w:r>
      <w:r>
        <w:rPr>
          <w:w w:val="105"/>
        </w:rPr>
        <w:t>classrooms.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EFL</w:t>
      </w:r>
      <w:r>
        <w:rPr>
          <w:spacing w:val="-9"/>
          <w:w w:val="105"/>
        </w:rPr>
        <w:t> </w:t>
      </w:r>
      <w:r>
        <w:rPr>
          <w:w w:val="105"/>
        </w:rPr>
        <w:t>teachers</w:t>
      </w:r>
      <w:r>
        <w:rPr>
          <w:spacing w:val="-12"/>
          <w:w w:val="105"/>
        </w:rPr>
        <w:t> </w:t>
      </w:r>
      <w:r>
        <w:rPr>
          <w:w w:val="105"/>
        </w:rPr>
        <w:t>who</w:t>
      </w:r>
      <w:r>
        <w:rPr>
          <w:spacing w:val="-58"/>
          <w:w w:val="105"/>
        </w:rPr>
        <w:t> </w:t>
      </w:r>
      <w:r>
        <w:rPr>
          <w:w w:val="105"/>
        </w:rPr>
        <w:t>taught “English for Workplace” at the ELC, An-Najah National University observed and</w:t>
      </w:r>
      <w:r>
        <w:rPr>
          <w:spacing w:val="1"/>
          <w:w w:val="105"/>
        </w:rPr>
        <w:t> </w:t>
      </w:r>
      <w:r>
        <w:rPr>
          <w:w w:val="105"/>
        </w:rPr>
        <w:t>interviewed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interaction.Data</w:t>
      </w:r>
      <w:r>
        <w:rPr>
          <w:spacing w:val="1"/>
          <w:w w:val="105"/>
        </w:rPr>
        <w:t> </w:t>
      </w:r>
      <w:r>
        <w:rPr>
          <w:w w:val="105"/>
        </w:rPr>
        <w:t>collected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analysed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plays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1"/>
          <w:w w:val="105"/>
        </w:rPr>
        <w:t> </w:t>
      </w:r>
      <w:r>
        <w:rPr>
          <w:w w:val="105"/>
        </w:rPr>
        <w:t>students‟ oral communication skills, creating a cooperative learning environment and</w:t>
      </w:r>
      <w:r>
        <w:rPr>
          <w:spacing w:val="1"/>
          <w:w w:val="105"/>
        </w:rPr>
        <w:t> </w:t>
      </w:r>
      <w:r>
        <w:rPr>
          <w:w w:val="105"/>
        </w:rPr>
        <w:t>enhancing students‟ motivation to learn better. Furthermore, students enrolled in the</w:t>
      </w:r>
      <w:r>
        <w:rPr>
          <w:spacing w:val="1"/>
          <w:w w:val="105"/>
        </w:rPr>
        <w:t> </w:t>
      </w:r>
      <w:r>
        <w:rPr>
          <w:w w:val="105"/>
        </w:rPr>
        <w:t>faculties of applied sciences responded better than students enrolled in the faculties of</w:t>
      </w:r>
      <w:r>
        <w:rPr>
          <w:spacing w:val="1"/>
          <w:w w:val="105"/>
        </w:rPr>
        <w:t> </w:t>
      </w:r>
      <w:r>
        <w:rPr>
          <w:w w:val="105"/>
        </w:rPr>
        <w:t>human sciences; similar responses were shown from students of higher academic level.</w:t>
      </w:r>
      <w:r>
        <w:rPr>
          <w:spacing w:val="1"/>
          <w:w w:val="105"/>
        </w:rPr>
        <w:t> </w:t>
      </w:r>
      <w:r>
        <w:rPr>
          <w:w w:val="105"/>
        </w:rPr>
        <w:t>The relationship between the present study and reviewed study is on TPS whereas the</w:t>
      </w:r>
      <w:r>
        <w:rPr>
          <w:spacing w:val="1"/>
          <w:w w:val="105"/>
        </w:rPr>
        <w:t> </w:t>
      </w:r>
      <w:r>
        <w:rPr>
          <w:w w:val="105"/>
        </w:rPr>
        <w:t>dissimilarity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subject content,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2"/>
          <w:w w:val="105"/>
        </w:rPr>
        <w:t> </w:t>
      </w:r>
      <w:r>
        <w:rPr>
          <w:w w:val="105"/>
        </w:rPr>
        <w:t>influence,</w:t>
      </w:r>
      <w:r>
        <w:rPr>
          <w:spacing w:val="-1"/>
          <w:w w:val="105"/>
        </w:rPr>
        <w:t> </w:t>
      </w:r>
      <w:r>
        <w:rPr>
          <w:w w:val="105"/>
        </w:rPr>
        <w:t>and retention.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Sumarni (2016)assessed the difference model Think-Pair-Share on performance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relationships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performance.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58"/>
          <w:w w:val="105"/>
        </w:rPr>
        <w:t> </w:t>
      </w:r>
      <w:r>
        <w:rPr>
          <w:w w:val="105"/>
        </w:rPr>
        <w:t>difference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concept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understanding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2"/>
          <w:w w:val="105"/>
        </w:rPr>
        <w:t> </w:t>
      </w:r>
      <w:r>
        <w:rPr>
          <w:w w:val="105"/>
        </w:rPr>
        <w:t>class.</w:t>
      </w:r>
      <w:r>
        <w:rPr>
          <w:spacing w:val="-58"/>
          <w:w w:val="105"/>
        </w:rPr>
        <w:t> </w:t>
      </w:r>
      <w:r>
        <w:rPr>
          <w:w w:val="105"/>
        </w:rPr>
        <w:t>There is also difference in performance between the experimental class and control as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understanding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experimental</w:t>
      </w:r>
      <w:r>
        <w:rPr>
          <w:spacing w:val="2"/>
          <w:w w:val="105"/>
        </w:rPr>
        <w:t> </w:t>
      </w:r>
      <w:r>
        <w:rPr>
          <w:w w:val="105"/>
        </w:rPr>
        <w:t>class.</w:t>
      </w:r>
    </w:p>
    <w:p>
      <w:pPr>
        <w:pStyle w:val="BodyText"/>
        <w:spacing w:line="504" w:lineRule="auto"/>
        <w:ind w:left="701" w:right="1019" w:firstLine="720"/>
        <w:jc w:val="both"/>
      </w:pPr>
      <w:r>
        <w:rPr>
          <w:w w:val="105"/>
        </w:rPr>
        <w:t>Amelia (2016) investigated whether or not think-pair-share strategy: (a) improved</w:t>
      </w:r>
      <w:r>
        <w:rPr>
          <w:spacing w:val="-59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graders`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performance,</w:t>
      </w:r>
      <w:r>
        <w:rPr>
          <w:spacing w:val="1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graders`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2"/>
          <w:w w:val="105"/>
        </w:rPr>
        <w:t> </w:t>
      </w:r>
      <w:r>
        <w:rPr>
          <w:w w:val="105"/>
        </w:rPr>
        <w:t>performance,</w:t>
      </w:r>
      <w:r>
        <w:rPr>
          <w:spacing w:val="13"/>
          <w:w w:val="105"/>
        </w:rPr>
        <w:t> </w:t>
      </w:r>
      <w:r>
        <w:rPr>
          <w:w w:val="105"/>
        </w:rPr>
        <w:t>(c)</w:t>
      </w:r>
      <w:r>
        <w:rPr>
          <w:spacing w:val="21"/>
          <w:w w:val="105"/>
        </w:rPr>
        <w:t> </w:t>
      </w:r>
      <w:r>
        <w:rPr>
          <w:w w:val="105"/>
        </w:rPr>
        <w:t>made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17"/>
          <w:w w:val="105"/>
        </w:rPr>
        <w:t> </w:t>
      </w:r>
      <w:r>
        <w:rPr>
          <w:w w:val="105"/>
        </w:rPr>
        <w:t>difference</w:t>
      </w:r>
      <w:r>
        <w:rPr>
          <w:spacing w:val="11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vocabulary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2"/>
          <w:w w:val="105"/>
        </w:rPr>
        <w:t> </w:t>
      </w:r>
      <w:r>
        <w:rPr>
          <w:w w:val="105"/>
        </w:rPr>
        <w:t>reading</w:t>
      </w:r>
    </w:p>
    <w:p>
      <w:pPr>
        <w:spacing w:after="0" w:line="504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comprehension performance between the experimental group students (those who were</w:t>
      </w:r>
      <w:r>
        <w:rPr>
          <w:spacing w:val="1"/>
          <w:w w:val="105"/>
        </w:rPr>
        <w:t> </w:t>
      </w:r>
      <w:r>
        <w:rPr>
          <w:w w:val="105"/>
        </w:rPr>
        <w:t>taught by using think-pair-share strategy) and control group students (who were not). In</w:t>
      </w:r>
      <w:r>
        <w:rPr>
          <w:spacing w:val="1"/>
          <w:w w:val="105"/>
        </w:rPr>
        <w:t> </w:t>
      </w:r>
      <w:r>
        <w:rPr/>
        <w:t>conducting the</w:t>
      </w:r>
      <w:r>
        <w:rPr>
          <w:spacing w:val="57"/>
        </w:rPr>
        <w:t> </w:t>
      </w:r>
      <w:r>
        <w:rPr/>
        <w:t>study, think-pair-share strategy</w:t>
      </w:r>
      <w:r>
        <w:rPr>
          <w:spacing w:val="58"/>
        </w:rPr>
        <w:t> </w:t>
      </w:r>
      <w:r>
        <w:rPr/>
        <w:t>was applied in the experimental group, but</w:t>
      </w:r>
      <w:r>
        <w:rPr>
          <w:spacing w:val="1"/>
        </w:rPr>
        <w:t> </w:t>
      </w:r>
      <w:r>
        <w:rPr>
          <w:w w:val="105"/>
        </w:rPr>
        <w:t>the control group did not get any treatment. Students were assigned to two groups, 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collect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data,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 tests were used. The collected data were analyzed using paired sample t-</w:t>
      </w:r>
      <w:r>
        <w:rPr>
          <w:spacing w:val="1"/>
          <w:w w:val="105"/>
        </w:rPr>
        <w:t> </w:t>
      </w:r>
      <w:r>
        <w:rPr>
          <w:w w:val="105"/>
        </w:rPr>
        <w:t>test and independent sample t-tests. The findings of the study showed that there were</w:t>
      </w:r>
      <w:r>
        <w:rPr>
          <w:spacing w:val="1"/>
          <w:w w:val="105"/>
        </w:rPr>
        <w:t> </w:t>
      </w:r>
      <w:r>
        <w:rPr>
          <w:w w:val="105"/>
        </w:rPr>
        <w:t>improvement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graders`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performance,in</w:t>
      </w:r>
      <w:r>
        <w:rPr>
          <w:spacing w:val="1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graders`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 performance,</w:t>
      </w:r>
      <w:r>
        <w:rPr>
          <w:spacing w:val="1"/>
          <w:w w:val="105"/>
        </w:rPr>
        <w:t> </w:t>
      </w:r>
      <w:r>
        <w:rPr>
          <w:w w:val="105"/>
        </w:rPr>
        <w:t>and 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 in vocabulary</w:t>
      </w:r>
      <w:r>
        <w:rPr>
          <w:spacing w:val="1"/>
          <w:w w:val="105"/>
        </w:rPr>
        <w:t> </w:t>
      </w:r>
      <w:r>
        <w:rPr>
          <w:w w:val="105"/>
        </w:rPr>
        <w:t>and 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who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taught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think-pair-share</w:t>
      </w:r>
      <w:r>
        <w:rPr>
          <w:spacing w:val="-58"/>
          <w:w w:val="105"/>
        </w:rPr>
        <w:t> </w:t>
      </w:r>
      <w:r>
        <w:rPr>
          <w:w w:val="105"/>
        </w:rPr>
        <w:t>strategy and those who were not. Therefore, think-pair-share strategy seems effective 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8"/>
          <w:w w:val="105"/>
        </w:rPr>
        <w:t> </w:t>
      </w:r>
      <w:r>
        <w:rPr>
          <w:w w:val="105"/>
        </w:rPr>
        <w:t>reading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5"/>
          <w:w w:val="105"/>
        </w:rPr>
        <w:t> </w:t>
      </w:r>
      <w:r>
        <w:rPr>
          <w:w w:val="105"/>
        </w:rPr>
        <w:t>well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vocabulary.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AL-Madani</w:t>
      </w:r>
      <w:r>
        <w:rPr>
          <w:spacing w:val="1"/>
          <w:w w:val="105"/>
        </w:rPr>
        <w:t> </w:t>
      </w:r>
      <w:r>
        <w:rPr>
          <w:w w:val="105"/>
        </w:rPr>
        <w:t>(2015)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Arabic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Faculty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 and Arts in Saudi Arabia. The study adopted an experimental approach, with a</w:t>
      </w:r>
      <w:r>
        <w:rPr>
          <w:spacing w:val="-58"/>
          <w:w w:val="105"/>
        </w:rPr>
        <w:t> </w:t>
      </w:r>
      <w:r>
        <w:rPr>
          <w:w w:val="105"/>
        </w:rPr>
        <w:t>sample divided into two groups: control and experimental. The strategy was applied on</w:t>
      </w:r>
      <w:r>
        <w:rPr>
          <w:spacing w:val="1"/>
          <w:w w:val="105"/>
        </w:rPr>
        <w:t> </w:t>
      </w:r>
      <w:r>
        <w:rPr>
          <w:w w:val="105"/>
        </w:rPr>
        <w:t>ARAB 101 course, "Arabic Language Skills". The findings of the study indicate that the</w:t>
      </w:r>
      <w:r>
        <w:rPr>
          <w:spacing w:val="1"/>
          <w:w w:val="105"/>
        </w:rPr>
        <w:t> </w:t>
      </w:r>
      <w:r>
        <w:rPr>
          <w:w w:val="105"/>
        </w:rPr>
        <w:t>experimental group taught by Think-Pair-Share strategy outperformed the control group</w:t>
      </w:r>
      <w:r>
        <w:rPr>
          <w:spacing w:val="1"/>
          <w:w w:val="105"/>
        </w:rPr>
        <w:t> </w:t>
      </w:r>
      <w:r>
        <w:rPr>
          <w:w w:val="105"/>
        </w:rPr>
        <w:t>which used a traditional teaching method. This strategy increased the students' attention</w:t>
      </w:r>
      <w:r>
        <w:rPr>
          <w:spacing w:val="1"/>
          <w:w w:val="105"/>
        </w:rPr>
        <w:t> </w:t>
      </w:r>
      <w:r>
        <w:rPr>
          <w:w w:val="105"/>
        </w:rPr>
        <w:t>and their enthusiasm as well as motivation for active participation to the new teaching</w:t>
      </w:r>
      <w:r>
        <w:rPr>
          <w:spacing w:val="1"/>
          <w:w w:val="105"/>
        </w:rPr>
        <w:t> </w:t>
      </w:r>
      <w:r>
        <w:rPr>
          <w:w w:val="105"/>
        </w:rPr>
        <w:t>methodology. The new strategy encourages students to generate more ideas, give various</w:t>
      </w:r>
      <w:r>
        <w:rPr>
          <w:spacing w:val="-58"/>
          <w:w w:val="105"/>
        </w:rPr>
        <w:t> </w:t>
      </w:r>
      <w:r>
        <w:rPr>
          <w:w w:val="105"/>
        </w:rPr>
        <w:t>examples,</w:t>
      </w:r>
      <w:r>
        <w:rPr>
          <w:spacing w:val="43"/>
          <w:w w:val="105"/>
        </w:rPr>
        <w:t> </w:t>
      </w:r>
      <w:r>
        <w:rPr>
          <w:w w:val="105"/>
        </w:rPr>
        <w:t>which</w:t>
      </w:r>
      <w:r>
        <w:rPr>
          <w:spacing w:val="41"/>
          <w:w w:val="105"/>
        </w:rPr>
        <w:t> </w:t>
      </w:r>
      <w:r>
        <w:rPr>
          <w:w w:val="105"/>
        </w:rPr>
        <w:t>contribute</w:t>
      </w:r>
      <w:r>
        <w:rPr>
          <w:spacing w:val="34"/>
          <w:w w:val="105"/>
        </w:rPr>
        <w:t> </w:t>
      </w:r>
      <w:r>
        <w:rPr>
          <w:w w:val="105"/>
        </w:rPr>
        <w:t>to</w:t>
      </w:r>
      <w:r>
        <w:rPr>
          <w:spacing w:val="35"/>
          <w:w w:val="105"/>
        </w:rPr>
        <w:t> </w:t>
      </w:r>
      <w:r>
        <w:rPr>
          <w:w w:val="105"/>
        </w:rPr>
        <w:t>developing</w:t>
      </w:r>
      <w:r>
        <w:rPr>
          <w:spacing w:val="35"/>
          <w:w w:val="105"/>
        </w:rPr>
        <w:t> </w:t>
      </w:r>
      <w:r>
        <w:rPr>
          <w:w w:val="105"/>
        </w:rPr>
        <w:t>their</w:t>
      </w:r>
      <w:r>
        <w:rPr>
          <w:spacing w:val="38"/>
          <w:w w:val="105"/>
        </w:rPr>
        <w:t> </w:t>
      </w:r>
      <w:r>
        <w:rPr>
          <w:w w:val="105"/>
        </w:rPr>
        <w:t>Arabic</w:t>
      </w:r>
      <w:r>
        <w:rPr>
          <w:spacing w:val="34"/>
          <w:w w:val="105"/>
        </w:rPr>
        <w:t> </w:t>
      </w:r>
      <w:r>
        <w:rPr>
          <w:w w:val="105"/>
        </w:rPr>
        <w:t>language</w:t>
      </w:r>
      <w:r>
        <w:rPr>
          <w:spacing w:val="40"/>
          <w:w w:val="105"/>
        </w:rPr>
        <w:t> </w:t>
      </w:r>
      <w:r>
        <w:rPr>
          <w:w w:val="105"/>
        </w:rPr>
        <w:t>skills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35"/>
          <w:w w:val="105"/>
        </w:rPr>
        <w:t> </w:t>
      </w:r>
      <w:r>
        <w:rPr>
          <w:w w:val="105"/>
        </w:rPr>
        <w:t>increasing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9"/>
        <w:jc w:val="both"/>
      </w:pPr>
      <w:r>
        <w:rPr>
          <w:w w:val="105"/>
        </w:rPr>
        <w:t>their academic performance. The relationship between the present study and reviewed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TPS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dissimilarity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subject content,</w:t>
      </w:r>
      <w:r>
        <w:rPr>
          <w:spacing w:val="5"/>
          <w:w w:val="105"/>
        </w:rPr>
        <w:t> </w:t>
      </w:r>
      <w:r>
        <w:rPr>
          <w:w w:val="105"/>
        </w:rPr>
        <w:t>retention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Shih and Reynolds (2015) investigated the usefulness of Think-Pair-Share in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Taiwanese EFL classroom. A traditional English as a Foreign Language (EFL) reading</w:t>
      </w:r>
      <w:r>
        <w:rPr>
          <w:spacing w:val="1"/>
          <w:w w:val="105"/>
        </w:rPr>
        <w:t> </w:t>
      </w:r>
      <w:r>
        <w:rPr>
          <w:w w:val="105"/>
        </w:rPr>
        <w:t>class was transformed by integrating think-pair-share with reading strategy instruction.</w:t>
      </w:r>
      <w:r>
        <w:rPr>
          <w:spacing w:val="1"/>
          <w:w w:val="105"/>
        </w:rPr>
        <w:t> </w:t>
      </w:r>
      <w:r>
        <w:rPr>
          <w:w w:val="105"/>
        </w:rPr>
        <w:t>An intervention class was also compared to a traditionally taught class to determine</w:t>
      </w:r>
      <w:r>
        <w:rPr>
          <w:spacing w:val="1"/>
          <w:w w:val="105"/>
        </w:rPr>
        <w:t> </w:t>
      </w:r>
      <w:r>
        <w:rPr>
          <w:w w:val="105"/>
        </w:rPr>
        <w:t>whether there is any difference, in terms of motivation towards learning English and</w:t>
      </w:r>
      <w:r>
        <w:rPr>
          <w:spacing w:val="1"/>
          <w:w w:val="105"/>
        </w:rPr>
        <w:t> </w:t>
      </w:r>
      <w:r>
        <w:rPr>
          <w:w w:val="105"/>
        </w:rPr>
        <w:t>reading strategy. In addition, it further investigated whether adolescent students accepted</w:t>
      </w:r>
      <w:r>
        <w:rPr>
          <w:spacing w:val="-58"/>
          <w:w w:val="105"/>
        </w:rPr>
        <w:t> </w:t>
      </w:r>
      <w:r>
        <w:rPr>
          <w:w w:val="105"/>
        </w:rPr>
        <w:t>the think-pair-share integrated reading strategy method of English instruction. Results</w:t>
      </w:r>
      <w:r>
        <w:rPr>
          <w:spacing w:val="1"/>
          <w:w w:val="105"/>
        </w:rPr>
        <w:t> </w:t>
      </w:r>
      <w:r>
        <w:rPr>
          <w:w w:val="105"/>
        </w:rPr>
        <w:t>indicate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think-pair-share</w:t>
      </w:r>
      <w:r>
        <w:rPr>
          <w:spacing w:val="-9"/>
          <w:w w:val="105"/>
        </w:rPr>
        <w:t> </w:t>
      </w:r>
      <w:r>
        <w:rPr>
          <w:w w:val="105"/>
        </w:rPr>
        <w:t>integrated</w:t>
      </w:r>
      <w:r>
        <w:rPr>
          <w:spacing w:val="-7"/>
          <w:w w:val="105"/>
        </w:rPr>
        <w:t> </w:t>
      </w:r>
      <w:r>
        <w:rPr>
          <w:w w:val="105"/>
        </w:rPr>
        <w:t>reading</w:t>
      </w:r>
      <w:r>
        <w:rPr>
          <w:spacing w:val="-1"/>
          <w:w w:val="105"/>
        </w:rPr>
        <w:t> </w:t>
      </w:r>
      <w:r>
        <w:rPr>
          <w:w w:val="105"/>
        </w:rPr>
        <w:t>strategy</w:t>
      </w:r>
      <w:r>
        <w:rPr>
          <w:spacing w:val="-8"/>
          <w:w w:val="105"/>
        </w:rPr>
        <w:t> </w:t>
      </w:r>
      <w:r>
        <w:rPr>
          <w:w w:val="105"/>
        </w:rPr>
        <w:t>instruction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more</w:t>
      </w:r>
      <w:r>
        <w:rPr>
          <w:spacing w:val="-9"/>
          <w:w w:val="105"/>
        </w:rPr>
        <w:t> </w:t>
      </w:r>
      <w:r>
        <w:rPr>
          <w:w w:val="105"/>
        </w:rPr>
        <w:t>effective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increasing</w:t>
      </w:r>
      <w:r>
        <w:rPr>
          <w:spacing w:val="-9"/>
          <w:w w:val="105"/>
        </w:rPr>
        <w:t> </w:t>
      </w:r>
      <w:r>
        <w:rPr>
          <w:w w:val="105"/>
        </w:rPr>
        <w:t>motivation</w:t>
      </w:r>
      <w:r>
        <w:rPr>
          <w:spacing w:val="-8"/>
          <w:w w:val="105"/>
        </w:rPr>
        <w:t> </w:t>
      </w:r>
      <w:r>
        <w:rPr>
          <w:w w:val="105"/>
        </w:rPr>
        <w:t>than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traditional</w:t>
      </w:r>
      <w:r>
        <w:rPr>
          <w:spacing w:val="-7"/>
          <w:w w:val="105"/>
        </w:rPr>
        <w:t> </w:t>
      </w:r>
      <w:r>
        <w:rPr>
          <w:w w:val="105"/>
        </w:rPr>
        <w:t>approach.</w:t>
      </w:r>
      <w:r>
        <w:rPr>
          <w:spacing w:val="-7"/>
          <w:w w:val="105"/>
        </w:rPr>
        <w:t> </w:t>
      </w:r>
      <w:r>
        <w:rPr>
          <w:w w:val="105"/>
        </w:rPr>
        <w:t>However, when</w:t>
      </w:r>
      <w:r>
        <w:rPr>
          <w:spacing w:val="-8"/>
          <w:w w:val="105"/>
        </w:rPr>
        <w:t> </w:t>
      </w:r>
      <w:r>
        <w:rPr>
          <w:w w:val="105"/>
        </w:rPr>
        <w:t>examined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terms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motivation</w:t>
      </w:r>
      <w:r>
        <w:rPr>
          <w:spacing w:val="1"/>
          <w:w w:val="105"/>
        </w:rPr>
        <w:t> </w:t>
      </w:r>
      <w:r>
        <w:rPr>
          <w:w w:val="105"/>
        </w:rPr>
        <w:t>type,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intervention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significant increase in intrinsic motivation. Furthermore, statistical results indicate that</w:t>
      </w:r>
      <w:r>
        <w:rPr>
          <w:spacing w:val="1"/>
          <w:w w:val="105"/>
        </w:rPr>
        <w:t> </w:t>
      </w:r>
      <w:r>
        <w:rPr>
          <w:w w:val="105"/>
        </w:rPr>
        <w:t>the think-pair-share technique combined with reading strategy instruction did not change</w:t>
      </w:r>
      <w:r>
        <w:rPr>
          <w:spacing w:val="1"/>
          <w:w w:val="105"/>
        </w:rPr>
        <w:t> </w:t>
      </w:r>
      <w:r>
        <w:rPr>
          <w:w w:val="105"/>
        </w:rPr>
        <w:t>the participants' perceptions regarding their reading strategy use. Moreover, based on the</w:t>
      </w:r>
      <w:r>
        <w:rPr>
          <w:spacing w:val="1"/>
          <w:w w:val="105"/>
        </w:rPr>
        <w:t> </w:t>
      </w:r>
      <w:r>
        <w:rPr>
          <w:w w:val="105"/>
        </w:rPr>
        <w:t>responses from the closed- and open-ended questions, the students were receptive to the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technique.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combined</w:t>
      </w:r>
      <w:r>
        <w:rPr>
          <w:spacing w:val="1"/>
          <w:w w:val="105"/>
        </w:rPr>
        <w:t> </w:t>
      </w:r>
      <w:r>
        <w:rPr>
          <w:w w:val="105"/>
        </w:rPr>
        <w:t>with reading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wasa</w:t>
      </w:r>
      <w:r>
        <w:rPr>
          <w:spacing w:val="1"/>
          <w:w w:val="105"/>
        </w:rPr>
        <w:t> </w:t>
      </w:r>
      <w:r>
        <w:rPr>
          <w:w w:val="105"/>
        </w:rPr>
        <w:t>plausible alternative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2"/>
          <w:w w:val="105"/>
        </w:rPr>
        <w:t> </w:t>
      </w:r>
      <w:r>
        <w:rPr>
          <w:w w:val="105"/>
        </w:rPr>
        <w:t>English</w:t>
      </w:r>
      <w:r>
        <w:rPr>
          <w:spacing w:val="-8"/>
          <w:w w:val="105"/>
        </w:rPr>
        <w:t> </w:t>
      </w:r>
      <w:r>
        <w:rPr>
          <w:w w:val="105"/>
        </w:rPr>
        <w:t>reading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adolescents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Taiwanese</w:t>
      </w:r>
      <w:r>
        <w:rPr>
          <w:spacing w:val="-9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classrooms.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Handayani</w:t>
      </w:r>
      <w:r>
        <w:rPr>
          <w:spacing w:val="-9"/>
          <w:w w:val="105"/>
        </w:rPr>
        <w:t> </w:t>
      </w:r>
      <w:r>
        <w:rPr>
          <w:w w:val="105"/>
        </w:rPr>
        <w:t>(2014)</w:t>
      </w:r>
      <w:r>
        <w:rPr>
          <w:spacing w:val="-4"/>
          <w:w w:val="105"/>
        </w:rPr>
        <w:t> </w:t>
      </w:r>
      <w:r>
        <w:rPr>
          <w:w w:val="105"/>
        </w:rPr>
        <w:t>conducted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designed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improve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-58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strategy.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conducted in Cipta Simpang Dolo, Medan, Indonesia using classroom action research.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finding</w:t>
      </w:r>
      <w:r>
        <w:rPr>
          <w:spacing w:val="-6"/>
          <w:w w:val="105"/>
        </w:rPr>
        <w:t> </w:t>
      </w:r>
      <w:r>
        <w:rPr>
          <w:w w:val="105"/>
        </w:rPr>
        <w:t>showed</w:t>
      </w:r>
      <w:r>
        <w:rPr>
          <w:spacing w:val="-12"/>
          <w:w w:val="105"/>
        </w:rPr>
        <w:t> </w:t>
      </w:r>
      <w:r>
        <w:rPr>
          <w:w w:val="105"/>
        </w:rPr>
        <w:t>that</w:t>
      </w:r>
      <w:r>
        <w:rPr>
          <w:spacing w:val="-6"/>
          <w:w w:val="105"/>
        </w:rPr>
        <w:t> </w:t>
      </w:r>
      <w:r>
        <w:rPr>
          <w:w w:val="105"/>
        </w:rPr>
        <w:t>Think-Pair-Share</w:t>
      </w:r>
      <w:r>
        <w:rPr>
          <w:spacing w:val="-5"/>
          <w:w w:val="105"/>
        </w:rPr>
        <w:t> </w:t>
      </w:r>
      <w:r>
        <w:rPr>
          <w:w w:val="105"/>
        </w:rPr>
        <w:t>strategy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successful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improving</w:t>
      </w:r>
      <w:r>
        <w:rPr>
          <w:spacing w:val="-6"/>
          <w:w w:val="105"/>
        </w:rPr>
        <w:t> </w:t>
      </w:r>
      <w:r>
        <w:rPr>
          <w:w w:val="105"/>
        </w:rPr>
        <w:t>students‟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reading comprehension. The improvement could be seen from the increase in students‟</w:t>
      </w:r>
      <w:r>
        <w:rPr>
          <w:spacing w:val="1"/>
          <w:w w:val="105"/>
        </w:rPr>
        <w:t> </w:t>
      </w:r>
      <w:r>
        <w:rPr>
          <w:w w:val="105"/>
        </w:rPr>
        <w:t>reading scores. Besides, the finding also showed that</w:t>
      </w:r>
      <w:r>
        <w:rPr>
          <w:spacing w:val="1"/>
          <w:w w:val="105"/>
        </w:rPr>
        <w:t> </w:t>
      </w:r>
      <w:r>
        <w:rPr>
          <w:w w:val="105"/>
        </w:rPr>
        <w:t>Think-Pair-Share strategy was</w:t>
      </w:r>
      <w:r>
        <w:rPr>
          <w:spacing w:val="1"/>
          <w:w w:val="105"/>
        </w:rPr>
        <w:t> </w:t>
      </w:r>
      <w:r>
        <w:rPr>
          <w:w w:val="105"/>
        </w:rPr>
        <w:t>effective in enhancing the students‟ participation, especially in terms of sharing ideas,</w:t>
      </w:r>
      <w:r>
        <w:rPr>
          <w:spacing w:val="1"/>
          <w:w w:val="105"/>
        </w:rPr>
        <w:t> </w:t>
      </w:r>
      <w:r>
        <w:rPr>
          <w:w w:val="105"/>
        </w:rPr>
        <w:t>asking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05"/>
        </w:rPr>
        <w:t>questions.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similarity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present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reviewed study is on TPS while the dissimilarity is on subject content, retention and</w:t>
      </w:r>
      <w:r>
        <w:rPr>
          <w:spacing w:val="1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M.afan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Marhaeni</w:t>
      </w:r>
      <w:r>
        <w:rPr>
          <w:spacing w:val="1"/>
          <w:w w:val="105"/>
        </w:rPr>
        <w:t> </w:t>
      </w:r>
      <w:r>
        <w:rPr>
          <w:w w:val="105"/>
        </w:rPr>
        <w:t>(2013)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  Think-Pair-Share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differing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motivation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grade</w:t>
      </w:r>
      <w:r>
        <w:rPr>
          <w:spacing w:val="-7"/>
          <w:w w:val="105"/>
        </w:rPr>
        <w:t> </w:t>
      </w:r>
      <w:r>
        <w:rPr>
          <w:w w:val="105"/>
        </w:rPr>
        <w:t>eight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SMPN</w:t>
      </w:r>
      <w:r>
        <w:rPr>
          <w:spacing w:val="-2"/>
          <w:w w:val="105"/>
        </w:rPr>
        <w:t> </w:t>
      </w:r>
      <w:r>
        <w:rPr>
          <w:w w:val="105"/>
        </w:rPr>
        <w:t>13 Mataram.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instrument</w:t>
      </w:r>
      <w:r>
        <w:rPr>
          <w:spacing w:val="-5"/>
          <w:w w:val="105"/>
        </w:rPr>
        <w:t> </w:t>
      </w:r>
      <w:r>
        <w:rPr>
          <w:w w:val="105"/>
        </w:rPr>
        <w:t>used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are,</w:t>
      </w:r>
      <w:r>
        <w:rPr>
          <w:spacing w:val="-58"/>
          <w:w w:val="105"/>
        </w:rPr>
        <w:t> </w:t>
      </w:r>
      <w:r>
        <w:rPr>
          <w:w w:val="105"/>
        </w:rPr>
        <w:t>English reading achievement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motivation</w:t>
      </w:r>
      <w:r>
        <w:rPr>
          <w:spacing w:val="1"/>
          <w:w w:val="105"/>
        </w:rPr>
        <w:t> </w:t>
      </w:r>
      <w:r>
        <w:rPr>
          <w:w w:val="105"/>
        </w:rPr>
        <w:t>questionnaire.</w:t>
      </w:r>
      <w:r>
        <w:rPr>
          <w:spacing w:val="1"/>
          <w:w w:val="105"/>
        </w:rPr>
        <w:t> </w:t>
      </w:r>
      <w:r>
        <w:rPr>
          <w:w w:val="105"/>
        </w:rPr>
        <w:t>Eighty</w:t>
      </w:r>
      <w:r>
        <w:rPr>
          <w:spacing w:val="1"/>
          <w:w w:val="105"/>
        </w:rPr>
        <w:t> </w:t>
      </w:r>
      <w:r>
        <w:rPr>
          <w:w w:val="105"/>
        </w:rPr>
        <w:t>students were sampled using cluster random sampling technique and then divided into</w:t>
      </w:r>
      <w:r>
        <w:rPr>
          <w:spacing w:val="1"/>
          <w:w w:val="105"/>
        </w:rPr>
        <w:t> </w:t>
      </w:r>
      <w:r>
        <w:rPr>
          <w:w w:val="105"/>
        </w:rPr>
        <w:t>experimental and control groups. The data were analysed using two ways analysis of</w:t>
      </w:r>
      <w:r>
        <w:rPr>
          <w:spacing w:val="1"/>
          <w:w w:val="105"/>
        </w:rPr>
        <w:t> </w:t>
      </w:r>
      <w:r>
        <w:rPr>
          <w:w w:val="105"/>
        </w:rPr>
        <w:t>variance (ANOVA). The findings revealed that; there was a significant difference in</w:t>
      </w:r>
      <w:r>
        <w:rPr>
          <w:spacing w:val="1"/>
          <w:w w:val="105"/>
        </w:rPr>
        <w:t> </w:t>
      </w:r>
      <w:r>
        <w:rPr>
          <w:w w:val="105"/>
        </w:rPr>
        <w:t>English reading achievement between the groups of students who were taught using</w:t>
      </w:r>
      <w:r>
        <w:rPr>
          <w:spacing w:val="1"/>
          <w:w w:val="105"/>
        </w:rPr>
        <w:t> </w:t>
      </w:r>
      <w:r>
        <w:rPr>
          <w:w w:val="105"/>
        </w:rPr>
        <w:t>think-pair-share technique and those taught with conventional teaching technique; there</w:t>
      </w:r>
      <w:r>
        <w:rPr>
          <w:spacing w:val="1"/>
          <w:w w:val="105"/>
        </w:rPr>
        <w:t> </w:t>
      </w:r>
      <w:r>
        <w:rPr>
          <w:w w:val="105"/>
        </w:rPr>
        <w:t>was an interaction effect between the teaching technique and achievement motivation</w:t>
      </w:r>
      <w:r>
        <w:rPr>
          <w:spacing w:val="1"/>
          <w:w w:val="105"/>
        </w:rPr>
        <w:t> </w:t>
      </w:r>
      <w:r>
        <w:rPr>
          <w:w w:val="105"/>
        </w:rPr>
        <w:t>toward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English</w:t>
      </w:r>
      <w:r>
        <w:rPr>
          <w:spacing w:val="-9"/>
          <w:w w:val="105"/>
        </w:rPr>
        <w:t> </w:t>
      </w:r>
      <w:r>
        <w:rPr>
          <w:w w:val="105"/>
        </w:rPr>
        <w:t>reading</w:t>
      </w:r>
      <w:r>
        <w:rPr>
          <w:spacing w:val="-6"/>
          <w:w w:val="105"/>
        </w:rPr>
        <w:t> </w:t>
      </w:r>
      <w:r>
        <w:rPr>
          <w:w w:val="105"/>
        </w:rPr>
        <w:t>achievement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students;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a significant</w:t>
      </w:r>
      <w:r>
        <w:rPr>
          <w:spacing w:val="-5"/>
          <w:w w:val="105"/>
        </w:rPr>
        <w:t> </w:t>
      </w:r>
      <w:r>
        <w:rPr>
          <w:w w:val="105"/>
        </w:rPr>
        <w:t>difference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English</w:t>
      </w:r>
      <w:r>
        <w:rPr>
          <w:spacing w:val="-7"/>
          <w:w w:val="105"/>
        </w:rPr>
        <w:t> </w:t>
      </w:r>
      <w:r>
        <w:rPr>
          <w:w w:val="105"/>
        </w:rPr>
        <w:t>reading</w:t>
      </w:r>
      <w:r>
        <w:rPr>
          <w:spacing w:val="-7"/>
          <w:w w:val="105"/>
        </w:rPr>
        <w:t> </w:t>
      </w:r>
      <w:r>
        <w:rPr>
          <w:w w:val="105"/>
        </w:rPr>
        <w:t>achievement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who</w:t>
      </w:r>
      <w:r>
        <w:rPr>
          <w:spacing w:val="-7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high</w:t>
      </w:r>
      <w:r>
        <w:rPr>
          <w:spacing w:val="-1"/>
          <w:w w:val="105"/>
        </w:rPr>
        <w:t> </w:t>
      </w:r>
      <w:r>
        <w:rPr>
          <w:w w:val="105"/>
        </w:rPr>
        <w:t>achievement</w:t>
      </w:r>
      <w:r>
        <w:rPr>
          <w:spacing w:val="-58"/>
          <w:w w:val="105"/>
        </w:rPr>
        <w:t> </w:t>
      </w:r>
      <w:r>
        <w:rPr>
          <w:w w:val="105"/>
        </w:rPr>
        <w:t>motivation when taught with think-pair-share cooperative technique and those who were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technique;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 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 in</w:t>
      </w:r>
      <w:r>
        <w:rPr>
          <w:spacing w:val="1"/>
          <w:w w:val="105"/>
        </w:rPr>
        <w:t> </w:t>
      </w:r>
      <w:r>
        <w:rPr>
          <w:w w:val="105"/>
        </w:rPr>
        <w:t>English reading achievement between the group of students who had low achievement</w:t>
      </w:r>
      <w:r>
        <w:rPr>
          <w:spacing w:val="1"/>
          <w:w w:val="105"/>
        </w:rPr>
        <w:t> </w:t>
      </w:r>
      <w:r>
        <w:rPr>
          <w:w w:val="105"/>
        </w:rPr>
        <w:t>motivation when</w:t>
      </w:r>
      <w:r>
        <w:rPr>
          <w:spacing w:val="-7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think-pair</w:t>
      </w:r>
      <w:r>
        <w:rPr>
          <w:spacing w:val="2"/>
          <w:w w:val="105"/>
        </w:rPr>
        <w:t> </w:t>
      </w:r>
      <w:r>
        <w:rPr>
          <w:w w:val="105"/>
        </w:rPr>
        <w:t>share</w:t>
      </w:r>
      <w:r>
        <w:rPr>
          <w:spacing w:val="-9"/>
          <w:w w:val="105"/>
        </w:rPr>
        <w:t> </w:t>
      </w:r>
      <w:r>
        <w:rPr>
          <w:w w:val="105"/>
        </w:rPr>
        <w:t>cooperative</w:t>
      </w:r>
      <w:r>
        <w:rPr>
          <w:spacing w:val="-8"/>
          <w:w w:val="105"/>
        </w:rPr>
        <w:t> </w:t>
      </w:r>
      <w:r>
        <w:rPr>
          <w:w w:val="105"/>
        </w:rPr>
        <w:t>technique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those</w:t>
      </w:r>
      <w:r>
        <w:rPr>
          <w:spacing w:val="-14"/>
          <w:w w:val="105"/>
        </w:rPr>
        <w:t> </w:t>
      </w:r>
      <w:r>
        <w:rPr>
          <w:w w:val="105"/>
        </w:rPr>
        <w:t>taught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conventional</w:t>
      </w:r>
      <w:r>
        <w:rPr>
          <w:spacing w:val="4"/>
          <w:w w:val="105"/>
        </w:rPr>
        <w:t> </w:t>
      </w:r>
      <w:r>
        <w:rPr>
          <w:w w:val="105"/>
        </w:rPr>
        <w:t>teaching technique.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 w:firstLine="720"/>
        <w:jc w:val="both"/>
      </w:pPr>
      <w:r>
        <w:rPr>
          <w:w w:val="105"/>
        </w:rPr>
        <w:t>Utama, Permadi, Putra, and Nyoman (2013) investigated the effect of think-pair-</w:t>
      </w:r>
      <w:r>
        <w:rPr>
          <w:spacing w:val="1"/>
          <w:w w:val="105"/>
        </w:rPr>
        <w:t> </w:t>
      </w:r>
      <w:r>
        <w:rPr>
          <w:w w:val="105"/>
        </w:rPr>
        <w:t>share teaching strategy to students‟ self-confidence and students‟ speaking competence.</w:t>
      </w:r>
      <w:r>
        <w:rPr>
          <w:spacing w:val="1"/>
          <w:w w:val="105"/>
        </w:rPr>
        <w:t> </w:t>
      </w:r>
      <w:r>
        <w:rPr>
          <w:w w:val="105"/>
        </w:rPr>
        <w:t>The study was conducted on students of the second grade in SMPN 6 Singaraja, in</w:t>
      </w:r>
      <w:r>
        <w:rPr>
          <w:spacing w:val="1"/>
          <w:w w:val="105"/>
        </w:rPr>
        <w:t> </w:t>
      </w:r>
      <w:r>
        <w:rPr>
          <w:w w:val="105"/>
        </w:rPr>
        <w:t>2012/2013 academic year. Students sample were put in experimental and control groups.</w:t>
      </w:r>
      <w:r>
        <w:rPr>
          <w:spacing w:val="1"/>
          <w:w w:val="105"/>
        </w:rPr>
        <w:t> </w:t>
      </w:r>
      <w:r>
        <w:rPr>
          <w:w w:val="105"/>
        </w:rPr>
        <w:t>The study used a post-test only control group design and the results indicate that: there</w:t>
      </w:r>
      <w:r>
        <w:rPr>
          <w:spacing w:val="1"/>
          <w:w w:val="105"/>
        </w:rPr>
        <w:t> </w:t>
      </w:r>
      <w:r>
        <w:rPr>
          <w:w w:val="105"/>
        </w:rPr>
        <w:t>was a significance effect of Think-Pair-Share on students‟ self-confidence; there was a</w:t>
      </w:r>
      <w:r>
        <w:rPr>
          <w:spacing w:val="1"/>
          <w:w w:val="105"/>
        </w:rPr>
        <w:t> </w:t>
      </w:r>
      <w:r>
        <w:rPr>
          <w:w w:val="105"/>
        </w:rPr>
        <w:t>significance effect of Think-Pair-Share on students‟ speaking competency, and there was</w:t>
      </w:r>
      <w:r>
        <w:rPr>
          <w:spacing w:val="-58"/>
          <w:w w:val="105"/>
        </w:rPr>
        <w:t> </w:t>
      </w:r>
      <w:r>
        <w:rPr>
          <w:w w:val="105"/>
        </w:rPr>
        <w:t>significance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self-confidence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speaking competence. The relationship between the present study and the reviewed study</w:t>
      </w:r>
      <w:r>
        <w:rPr>
          <w:spacing w:val="-58"/>
          <w:w w:val="105"/>
        </w:rPr>
        <w:t> </w:t>
      </w:r>
      <w:r>
        <w:rPr>
          <w:w w:val="105"/>
        </w:rPr>
        <w:t>is on the effects of TPS, while the dissimilarity is on subject content, retention, and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4"/>
          <w:w w:val="105"/>
        </w:rPr>
        <w:t> </w:t>
      </w:r>
      <w:r>
        <w:rPr>
          <w:w w:val="105"/>
        </w:rPr>
        <w:t>effect.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Susanti (2011) examined the effect of students‟ reading comprehension between</w:t>
      </w:r>
      <w:r>
        <w:rPr>
          <w:spacing w:val="1"/>
          <w:w w:val="105"/>
        </w:rPr>
        <w:t> </w:t>
      </w:r>
      <w:r>
        <w:rPr>
          <w:w w:val="105"/>
        </w:rPr>
        <w:t>students who are taught by using Think-Pair-Share (TPS) Strategy and those taught using</w:t>
      </w:r>
      <w:r>
        <w:rPr>
          <w:spacing w:val="-58"/>
          <w:w w:val="105"/>
        </w:rPr>
        <w:t> </w:t>
      </w:r>
      <w:r>
        <w:rPr>
          <w:w w:val="105"/>
        </w:rPr>
        <w:t>Three-Phase-Technique at the Second Year of SMPN I Airtiris of Kampar Regency.</w:t>
      </w:r>
      <w:r>
        <w:rPr>
          <w:spacing w:val="1"/>
          <w:w w:val="105"/>
        </w:rPr>
        <w:t> </w:t>
      </w:r>
      <w:r>
        <w:rPr>
          <w:w w:val="105"/>
        </w:rPr>
        <w:t>Sixty students from two classes participated in the study. Both class are administered a</w:t>
      </w:r>
      <w:r>
        <w:rPr>
          <w:spacing w:val="1"/>
          <w:w w:val="105"/>
        </w:rPr>
        <w:t> </w:t>
      </w:r>
      <w:r>
        <w:rPr>
          <w:w w:val="105"/>
        </w:rPr>
        <w:t>pretest at the beginning, different treatmentsat the middle and posttest at the end of the</w:t>
      </w:r>
      <w:r>
        <w:rPr>
          <w:spacing w:val="1"/>
          <w:w w:val="105"/>
        </w:rPr>
        <w:t> </w:t>
      </w:r>
      <w:r>
        <w:rPr>
          <w:w w:val="105"/>
        </w:rPr>
        <w:t>research. The data were analyzed using independent sample t-test. The finding showed</w:t>
      </w:r>
      <w:r>
        <w:rPr>
          <w:spacing w:val="1"/>
          <w:w w:val="105"/>
        </w:rPr>
        <w:t> </w:t>
      </w:r>
      <w:r>
        <w:rPr>
          <w:w w:val="105"/>
        </w:rPr>
        <w:t>that there is significant effect between students‟ reading comprehension of those 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strategy.  The</w:t>
      </w:r>
      <w:r>
        <w:rPr>
          <w:spacing w:val="1"/>
          <w:w w:val="105"/>
        </w:rPr>
        <w:t> </w:t>
      </w:r>
      <w:r>
        <w:rPr>
          <w:w w:val="105"/>
        </w:rPr>
        <w:t>present study is related to the reviewed study is on TPS, students‟ performance while the</w:t>
      </w:r>
      <w:r>
        <w:rPr>
          <w:spacing w:val="-58"/>
          <w:w w:val="105"/>
        </w:rPr>
        <w:t> </w:t>
      </w:r>
      <w:r>
        <w:rPr>
          <w:w w:val="105"/>
        </w:rPr>
        <w:t>dissimilarity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content,</w:t>
      </w:r>
      <w:r>
        <w:rPr>
          <w:spacing w:val="7"/>
          <w:w w:val="105"/>
        </w:rPr>
        <w:t> </w:t>
      </w:r>
      <w:r>
        <w:rPr>
          <w:w w:val="105"/>
        </w:rPr>
        <w:t>retention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4" w:lineRule="auto"/>
        <w:ind w:left="701" w:right="1014" w:firstLine="720"/>
        <w:jc w:val="both"/>
      </w:pPr>
      <w:r>
        <w:rPr>
          <w:w w:val="105"/>
        </w:rPr>
        <w:t>Ofodu and</w:t>
      </w:r>
      <w:r>
        <w:rPr>
          <w:spacing w:val="-5"/>
          <w:w w:val="105"/>
        </w:rPr>
        <w:t> </w:t>
      </w:r>
      <w:r>
        <w:rPr>
          <w:w w:val="105"/>
        </w:rPr>
        <w:t>Lawal</w:t>
      </w:r>
      <w:r>
        <w:rPr>
          <w:spacing w:val="-4"/>
          <w:w w:val="105"/>
        </w:rPr>
        <w:t> </w:t>
      </w:r>
      <w:r>
        <w:rPr>
          <w:w w:val="105"/>
        </w:rPr>
        <w:t>(2011)</w:t>
      </w:r>
      <w:r>
        <w:rPr>
          <w:spacing w:val="-2"/>
          <w:w w:val="105"/>
        </w:rPr>
        <w:t> </w:t>
      </w:r>
      <w:r>
        <w:rPr>
          <w:w w:val="105"/>
        </w:rPr>
        <w:t>investigated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comparative 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Think-Pair-Share</w:t>
      </w:r>
      <w:r>
        <w:rPr>
          <w:spacing w:val="-58"/>
          <w:w w:val="105"/>
        </w:rPr>
        <w:t> </w:t>
      </w:r>
      <w:r>
        <w:rPr>
          <w:w w:val="105"/>
        </w:rPr>
        <w:t>Method</w:t>
      </w:r>
      <w:r>
        <w:rPr>
          <w:spacing w:val="29"/>
          <w:w w:val="105"/>
        </w:rPr>
        <w:t> </w:t>
      </w:r>
      <w:r>
        <w:rPr>
          <w:w w:val="105"/>
        </w:rPr>
        <w:t>(TPSM)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29"/>
          <w:w w:val="105"/>
        </w:rPr>
        <w:t> </w:t>
      </w:r>
      <w:r>
        <w:rPr>
          <w:w w:val="105"/>
        </w:rPr>
        <w:t>Reciprocal</w:t>
      </w:r>
      <w:r>
        <w:rPr>
          <w:spacing w:val="38"/>
          <w:w w:val="105"/>
        </w:rPr>
        <w:t> </w:t>
      </w:r>
      <w:r>
        <w:rPr>
          <w:w w:val="105"/>
        </w:rPr>
        <w:t>Teaching</w:t>
      </w:r>
      <w:r>
        <w:rPr>
          <w:spacing w:val="29"/>
          <w:w w:val="105"/>
        </w:rPr>
        <w:t> </w:t>
      </w:r>
      <w:r>
        <w:rPr>
          <w:w w:val="105"/>
        </w:rPr>
        <w:t>Method</w:t>
      </w:r>
      <w:r>
        <w:rPr>
          <w:spacing w:val="36"/>
          <w:w w:val="105"/>
        </w:rPr>
        <w:t> </w:t>
      </w:r>
      <w:r>
        <w:rPr>
          <w:w w:val="105"/>
        </w:rPr>
        <w:t>(RTM)</w:t>
      </w:r>
      <w:r>
        <w:rPr>
          <w:spacing w:val="32"/>
          <w:w w:val="105"/>
        </w:rPr>
        <w:t> </w:t>
      </w:r>
      <w:r>
        <w:rPr>
          <w:w w:val="105"/>
        </w:rPr>
        <w:t>as</w:t>
      </w:r>
      <w:r>
        <w:rPr>
          <w:spacing w:val="34"/>
          <w:w w:val="105"/>
        </w:rPr>
        <w:t> </w:t>
      </w:r>
      <w:r>
        <w:rPr>
          <w:w w:val="105"/>
        </w:rPr>
        <w:t>cooperative</w:t>
      </w:r>
      <w:r>
        <w:rPr>
          <w:spacing w:val="36"/>
          <w:w w:val="105"/>
        </w:rPr>
        <w:t> </w:t>
      </w:r>
      <w:r>
        <w:rPr>
          <w:w w:val="105"/>
        </w:rPr>
        <w:t>methods</w:t>
      </w:r>
      <w:r>
        <w:rPr>
          <w:spacing w:val="33"/>
          <w:w w:val="105"/>
        </w:rPr>
        <w:t> </w:t>
      </w:r>
      <w:r>
        <w:rPr>
          <w:w w:val="105"/>
        </w:rPr>
        <w:t>on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students‟ performance levels. The quasi-experimental design of non-equivalent and non-</w:t>
      </w:r>
      <w:r>
        <w:rPr>
          <w:spacing w:val="1"/>
          <w:w w:val="105"/>
        </w:rPr>
        <w:t> </w:t>
      </w:r>
      <w:r>
        <w:rPr>
          <w:w w:val="105"/>
        </w:rPr>
        <w:t>randomized pre-test, post-test control group was employed in the study. Students were</w:t>
      </w:r>
      <w:r>
        <w:rPr>
          <w:spacing w:val="1"/>
          <w:w w:val="105"/>
        </w:rPr>
        <w:t> </w:t>
      </w:r>
      <w:r>
        <w:rPr>
          <w:w w:val="105"/>
        </w:rPr>
        <w:t>sampled for the experimental group and for the control group. Two validated researcher-</w:t>
      </w:r>
      <w:r>
        <w:rPr>
          <w:spacing w:val="1"/>
          <w:w w:val="105"/>
        </w:rPr>
        <w:t> </w:t>
      </w:r>
      <w:r>
        <w:rPr>
          <w:w w:val="105"/>
        </w:rPr>
        <w:t>designed instruments were used for the study. Data was analyzed using Analysis of</w:t>
      </w:r>
      <w:r>
        <w:rPr>
          <w:spacing w:val="1"/>
          <w:w w:val="105"/>
        </w:rPr>
        <w:t> </w:t>
      </w:r>
      <w:r>
        <w:rPr>
          <w:w w:val="105"/>
        </w:rPr>
        <w:t>Covariance (ANCOVA) for the two null hypotheses. The findings indicated that the</w:t>
      </w:r>
      <w:r>
        <w:rPr>
          <w:spacing w:val="1"/>
          <w:w w:val="105"/>
        </w:rPr>
        <w:t> </w:t>
      </w:r>
      <w:r>
        <w:rPr>
          <w:w w:val="105"/>
        </w:rPr>
        <w:t>Reciprocal Teaching Method (RTM) of cooperative instruction was the most effective</w:t>
      </w:r>
      <w:r>
        <w:rPr>
          <w:spacing w:val="1"/>
          <w:w w:val="105"/>
        </w:rPr>
        <w:t> </w:t>
      </w:r>
      <w:r>
        <w:rPr>
          <w:w w:val="105"/>
        </w:rPr>
        <w:t>method of teaching reading. This was closely followed by the Think-Pair-Share Method</w:t>
      </w:r>
      <w:r>
        <w:rPr>
          <w:spacing w:val="1"/>
          <w:w w:val="105"/>
        </w:rPr>
        <w:t> </w:t>
      </w:r>
      <w:r>
        <w:rPr>
          <w:w w:val="105"/>
        </w:rPr>
        <w:t>(TPSM) while the Conventional Instruction Method (CIM) was the last. The relationship</w:t>
      </w:r>
      <w:r>
        <w:rPr>
          <w:spacing w:val="1"/>
          <w:w w:val="105"/>
        </w:rPr>
        <w:t> </w:t>
      </w:r>
      <w:r>
        <w:rPr>
          <w:w w:val="105"/>
        </w:rPr>
        <w:t>between the present study and the reviewed study is on TPS, performance, data analysis</w:t>
      </w:r>
      <w:r>
        <w:rPr>
          <w:spacing w:val="1"/>
          <w:w w:val="105"/>
        </w:rPr>
        <w:t> </w:t>
      </w:r>
      <w:r>
        <w:rPr>
          <w:w w:val="105"/>
        </w:rPr>
        <w:t>(ANCOVA)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design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dissimilarity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content,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3"/>
          <w:w w:val="105"/>
        </w:rPr>
        <w:t> </w:t>
      </w:r>
      <w:r>
        <w:rPr>
          <w:w w:val="105"/>
        </w:rPr>
        <w:t>performance,retention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Sumarsih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Sanjaya</w:t>
      </w:r>
      <w:r>
        <w:rPr>
          <w:spacing w:val="1"/>
          <w:w w:val="105"/>
        </w:rPr>
        <w:t> </w:t>
      </w:r>
      <w:r>
        <w:rPr>
          <w:w w:val="105"/>
        </w:rPr>
        <w:t>(2013)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descriptive</w:t>
      </w:r>
      <w:r>
        <w:rPr>
          <w:spacing w:val="-8"/>
          <w:w w:val="105"/>
        </w:rPr>
        <w:t> </w:t>
      </w:r>
      <w:r>
        <w:rPr>
          <w:w w:val="105"/>
        </w:rPr>
        <w:t>text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Think-Pair-Share</w:t>
      </w:r>
      <w:r>
        <w:rPr>
          <w:spacing w:val="-8"/>
          <w:w w:val="105"/>
        </w:rPr>
        <w:t> </w:t>
      </w:r>
      <w:r>
        <w:rPr>
          <w:w w:val="105"/>
        </w:rPr>
        <w:t>(TPS)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solve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problems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poor</w:t>
      </w:r>
      <w:r>
        <w:rPr>
          <w:spacing w:val="-3"/>
          <w:w w:val="105"/>
        </w:rPr>
        <w:t> </w:t>
      </w:r>
      <w:r>
        <w:rPr>
          <w:w w:val="105"/>
        </w:rPr>
        <w:t>performance.</w:t>
      </w:r>
      <w:r>
        <w:rPr>
          <w:spacing w:val="-58"/>
          <w:w w:val="105"/>
        </w:rPr>
        <w:t> </w:t>
      </w:r>
      <w:r>
        <w:rPr>
          <w:w w:val="105"/>
        </w:rPr>
        <w:t>Action research was conducted for the result. Additionally, qualitative and quantitative</w:t>
      </w:r>
      <w:r>
        <w:rPr>
          <w:spacing w:val="1"/>
          <w:w w:val="105"/>
        </w:rPr>
        <w:t> </w:t>
      </w:r>
      <w:r>
        <w:rPr>
          <w:w w:val="105"/>
        </w:rPr>
        <w:t>techniques were applied in the research. The subjects of the research were grade VIII in</w:t>
      </w:r>
      <w:r>
        <w:rPr>
          <w:spacing w:val="1"/>
          <w:w w:val="105"/>
        </w:rPr>
        <w:t> </w:t>
      </w:r>
      <w:r>
        <w:rPr>
          <w:w w:val="105"/>
        </w:rPr>
        <w:t>Junior High School in Indonesia. From the study, the mean of the first evaluation sharply</w:t>
      </w:r>
      <w:r>
        <w:rPr>
          <w:spacing w:val="-58"/>
          <w:w w:val="105"/>
        </w:rPr>
        <w:t> </w:t>
      </w:r>
      <w:r>
        <w:rPr>
          <w:w w:val="105"/>
        </w:rPr>
        <w:t>increased to the mean of the second evaluation and to the mean of the third evaluation.</w:t>
      </w:r>
      <w:r>
        <w:rPr>
          <w:spacing w:val="1"/>
          <w:w w:val="105"/>
        </w:rPr>
        <w:t> </w:t>
      </w:r>
      <w:r>
        <w:rPr>
          <w:w w:val="105"/>
        </w:rPr>
        <w:t>Observation</w:t>
      </w:r>
      <w:r>
        <w:rPr>
          <w:spacing w:val="-6"/>
          <w:w w:val="105"/>
        </w:rPr>
        <w:t> </w:t>
      </w:r>
      <w:r>
        <w:rPr>
          <w:w w:val="105"/>
        </w:rPr>
        <w:t>result</w:t>
      </w:r>
      <w:r>
        <w:rPr>
          <w:spacing w:val="3"/>
          <w:w w:val="105"/>
        </w:rPr>
        <w:t> </w:t>
      </w:r>
      <w:r>
        <w:rPr>
          <w:w w:val="105"/>
        </w:rPr>
        <w:t>showed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gave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good</w:t>
      </w:r>
      <w:r>
        <w:rPr>
          <w:spacing w:val="-6"/>
          <w:w w:val="105"/>
        </w:rPr>
        <w:t> </w:t>
      </w:r>
      <w:r>
        <w:rPr>
          <w:w w:val="105"/>
        </w:rPr>
        <w:t>attitude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responses</w:t>
      </w:r>
      <w:r>
        <w:rPr>
          <w:spacing w:val="-8"/>
          <w:w w:val="105"/>
        </w:rPr>
        <w:t> </w:t>
      </w:r>
      <w:r>
        <w:rPr>
          <w:w w:val="105"/>
        </w:rPr>
        <w:t>during</w:t>
      </w:r>
      <w:r>
        <w:rPr>
          <w:spacing w:val="-58"/>
          <w:w w:val="105"/>
        </w:rPr>
        <w:t> </w:t>
      </w:r>
      <w:r>
        <w:rPr>
          <w:w w:val="105"/>
        </w:rPr>
        <w:t>teaching and learning process by applying the application of TPS (Think-Pair-Share)</w:t>
      </w:r>
      <w:r>
        <w:rPr>
          <w:spacing w:val="1"/>
          <w:w w:val="105"/>
        </w:rPr>
        <w:t> </w:t>
      </w:r>
      <w:r>
        <w:rPr>
          <w:w w:val="105"/>
        </w:rPr>
        <w:t>technique.</w:t>
      </w:r>
    </w:p>
    <w:p>
      <w:pPr>
        <w:pStyle w:val="Heading1"/>
        <w:numPr>
          <w:ilvl w:val="0"/>
          <w:numId w:val="21"/>
        </w:numPr>
        <w:tabs>
          <w:tab w:pos="1422" w:val="left" w:leader="none"/>
        </w:tabs>
        <w:spacing w:line="504" w:lineRule="auto" w:before="232" w:after="0"/>
        <w:ind w:left="1422" w:right="1440" w:hanging="721"/>
        <w:jc w:val="both"/>
      </w:pPr>
      <w:r>
        <w:rPr>
          <w:w w:val="105"/>
        </w:rPr>
        <w:t>Empirical</w:t>
      </w:r>
      <w:r>
        <w:rPr>
          <w:spacing w:val="-14"/>
          <w:w w:val="105"/>
        </w:rPr>
        <w:t> </w:t>
      </w:r>
      <w:r>
        <w:rPr>
          <w:w w:val="105"/>
        </w:rPr>
        <w:t>Studies</w:t>
      </w:r>
      <w:r>
        <w:rPr>
          <w:spacing w:val="-13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Students’</w:t>
      </w:r>
      <w:r>
        <w:rPr>
          <w:spacing w:val="-12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Reciprocal</w:t>
      </w:r>
      <w:r>
        <w:rPr>
          <w:spacing w:val="-8"/>
          <w:w w:val="105"/>
        </w:rPr>
        <w:t> </w:t>
      </w:r>
      <w:r>
        <w:rPr>
          <w:w w:val="105"/>
        </w:rPr>
        <w:t>Peer</w:t>
      </w:r>
      <w:r>
        <w:rPr>
          <w:spacing w:val="-10"/>
          <w:w w:val="105"/>
        </w:rPr>
        <w:t> </w:t>
      </w:r>
      <w:r>
        <w:rPr>
          <w:w w:val="105"/>
        </w:rPr>
        <w:t>Tutoring</w:t>
      </w:r>
      <w:r>
        <w:rPr>
          <w:spacing w:val="-58"/>
          <w:w w:val="105"/>
        </w:rPr>
        <w:t> </w:t>
      </w:r>
      <w:r>
        <w:rPr>
          <w:w w:val="105"/>
        </w:rPr>
        <w:t>Flipped Classroom</w:t>
      </w:r>
      <w:r>
        <w:rPr>
          <w:spacing w:val="-7"/>
          <w:w w:val="105"/>
        </w:rPr>
        <w:t> </w:t>
      </w:r>
      <w:r>
        <w:rPr>
          <w:w w:val="105"/>
        </w:rPr>
        <w:t>(RPTFC)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 w:firstLine="720"/>
        <w:jc w:val="both"/>
      </w:pPr>
      <w:r>
        <w:rPr>
          <w:w w:val="105"/>
        </w:rPr>
        <w:t>Lin</w:t>
      </w:r>
      <w:r>
        <w:rPr>
          <w:spacing w:val="-7"/>
          <w:w w:val="105"/>
        </w:rPr>
        <w:t> </w:t>
      </w:r>
      <w:r>
        <w:rPr>
          <w:w w:val="105"/>
        </w:rPr>
        <w:t>(2018)</w:t>
      </w:r>
      <w:r>
        <w:rPr>
          <w:spacing w:val="-4"/>
          <w:w w:val="105"/>
        </w:rPr>
        <w:t> </w:t>
      </w:r>
      <w:r>
        <w:rPr>
          <w:w w:val="105"/>
        </w:rPr>
        <w:t>investigated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effectiveness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group work</w:t>
      </w:r>
      <w:r>
        <w:rPr>
          <w:spacing w:val="-1"/>
          <w:w w:val="105"/>
        </w:rPr>
        <w:t> </w:t>
      </w:r>
      <w:r>
        <w:rPr>
          <w:w w:val="105"/>
        </w:rPr>
        <w:t>(GW)</w:t>
      </w:r>
      <w:r>
        <w:rPr>
          <w:spacing w:val="4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EFL</w:t>
      </w:r>
      <w:r>
        <w:rPr>
          <w:spacing w:val="-5"/>
          <w:w w:val="105"/>
        </w:rPr>
        <w:t> </w:t>
      </w:r>
      <w:r>
        <w:rPr>
          <w:w w:val="105"/>
        </w:rPr>
        <w:t>vocabulary</w:t>
      </w:r>
      <w:r>
        <w:rPr>
          <w:spacing w:val="-58"/>
          <w:w w:val="105"/>
        </w:rPr>
        <w:t> </w:t>
      </w:r>
      <w:r>
        <w:rPr/>
        <w:t>learning by second year, non-English major, university students in Taiwan, in 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working individually (IW). The students worked in</w:t>
      </w:r>
      <w:r>
        <w:rPr>
          <w:spacing w:val="1"/>
        </w:rPr>
        <w:t> </w:t>
      </w:r>
      <w:r>
        <w:rPr/>
        <w:t>mixed ability</w:t>
      </w:r>
      <w:r>
        <w:rPr>
          <w:spacing w:val="1"/>
        </w:rPr>
        <w:t> </w:t>
      </w:r>
      <w:r>
        <w:rPr/>
        <w:t>groups of 3 -4</w:t>
      </w:r>
      <w:r>
        <w:rPr>
          <w:spacing w:val="57"/>
        </w:rPr>
        <w:t> </w:t>
      </w:r>
      <w:r>
        <w:rPr/>
        <w:t>or in</w:t>
      </w:r>
      <w:r>
        <w:rPr>
          <w:spacing w:val="1"/>
        </w:rPr>
        <w:t> </w:t>
      </w:r>
      <w:r>
        <w:rPr>
          <w:w w:val="105"/>
        </w:rPr>
        <w:t>IW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exercises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activities.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intervention followed a repeated measures design with alternating sessions (one week</w:t>
      </w:r>
      <w:r>
        <w:rPr>
          <w:spacing w:val="1"/>
          <w:w w:val="105"/>
        </w:rPr>
        <w:t> </w:t>
      </w:r>
      <w:r>
        <w:rPr>
          <w:w w:val="105"/>
        </w:rPr>
        <w:t>IW, one week GW) for 12 weeks. In order to measure students' word knowledge gains,</w:t>
      </w:r>
      <w:r>
        <w:rPr>
          <w:spacing w:val="1"/>
          <w:w w:val="105"/>
        </w:rPr>
        <w:t> </w:t>
      </w:r>
      <w:r>
        <w:rPr>
          <w:w w:val="105"/>
        </w:rPr>
        <w:t>the modified vocabulary knowledge scale was used in pre-, post- and delayed-post tests,</w:t>
      </w:r>
      <w:r>
        <w:rPr>
          <w:spacing w:val="1"/>
          <w:w w:val="105"/>
        </w:rPr>
        <w:t> </w:t>
      </w:r>
      <w:r>
        <w:rPr>
          <w:w w:val="105"/>
        </w:rPr>
        <w:t>and the scores from the tests were analyzed with paired "t" tests. Qualitative information</w:t>
      </w:r>
      <w:r>
        <w:rPr>
          <w:spacing w:val="1"/>
          <w:w w:val="105"/>
        </w:rPr>
        <w:t> </w:t>
      </w:r>
      <w:r>
        <w:rPr>
          <w:w w:val="105"/>
        </w:rPr>
        <w:t>about vocabulary discovery and retention was further obtained from interviews with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conducted</w:t>
      </w:r>
      <w:r>
        <w:rPr>
          <w:spacing w:val="-8"/>
          <w:w w:val="105"/>
        </w:rPr>
        <w:t> </w:t>
      </w:r>
      <w:r>
        <w:rPr>
          <w:w w:val="105"/>
        </w:rPr>
        <w:t>after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classroom</w:t>
      </w:r>
      <w:r>
        <w:rPr>
          <w:spacing w:val="-9"/>
          <w:w w:val="105"/>
        </w:rPr>
        <w:t> </w:t>
      </w:r>
      <w:r>
        <w:rPr>
          <w:w w:val="105"/>
        </w:rPr>
        <w:t>intervention.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4"/>
          <w:w w:val="105"/>
        </w:rPr>
        <w:t> </w:t>
      </w:r>
      <w:r>
        <w:rPr>
          <w:w w:val="105"/>
        </w:rPr>
        <w:t>showed</w:t>
      </w:r>
      <w:r>
        <w:rPr>
          <w:spacing w:val="-8"/>
          <w:w w:val="105"/>
        </w:rPr>
        <w:t> </w:t>
      </w:r>
      <w:r>
        <w:rPr>
          <w:w w:val="105"/>
        </w:rPr>
        <w:t>that students'</w:t>
      </w:r>
      <w:r>
        <w:rPr>
          <w:spacing w:val="-5"/>
          <w:w w:val="105"/>
        </w:rPr>
        <w:t> </w:t>
      </w:r>
      <w:r>
        <w:rPr>
          <w:w w:val="105"/>
        </w:rPr>
        <w:t>overall</w:t>
      </w:r>
      <w:r>
        <w:rPr>
          <w:spacing w:val="-58"/>
          <w:w w:val="105"/>
        </w:rPr>
        <w:t> </w:t>
      </w:r>
      <w:r>
        <w:rPr>
          <w:w w:val="105"/>
        </w:rPr>
        <w:t>improvement in vocabulary knowledge with group work was significantly higher than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individual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immediate</w:t>
      </w:r>
      <w:r>
        <w:rPr>
          <w:spacing w:val="1"/>
          <w:w w:val="105"/>
        </w:rPr>
        <w:t> </w:t>
      </w:r>
      <w:r>
        <w:rPr>
          <w:w w:val="105"/>
        </w:rPr>
        <w:t>post-tests,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both</w:t>
      </w:r>
      <w:r>
        <w:rPr>
          <w:spacing w:val="1"/>
          <w:w w:val="105"/>
        </w:rPr>
        <w:t> </w:t>
      </w:r>
      <w:r>
        <w:rPr>
          <w:w w:val="105"/>
        </w:rPr>
        <w:t>treatments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beneficial effect. Later retention of word knowledge after GW was higher than that with</w:t>
      </w:r>
      <w:r>
        <w:rPr>
          <w:spacing w:val="1"/>
          <w:w w:val="105"/>
        </w:rPr>
        <w:t> </w:t>
      </w:r>
      <w:r>
        <w:rPr>
          <w:w w:val="105"/>
        </w:rPr>
        <w:t>IW.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Al-Harby (2016) investigated the effectiveness of the reciprocal-teaching strategy</w:t>
      </w:r>
      <w:r>
        <w:rPr>
          <w:spacing w:val="-58"/>
          <w:w w:val="105"/>
        </w:rPr>
        <w:t> </w:t>
      </w:r>
      <w:r>
        <w:rPr>
          <w:w w:val="105"/>
        </w:rPr>
        <w:t>on learning outcomes and attitudes of Qassim-University students in Islamic culture.</w:t>
      </w:r>
      <w:r>
        <w:rPr>
          <w:spacing w:val="1"/>
          <w:w w:val="105"/>
        </w:rPr>
        <w:t> </w:t>
      </w:r>
      <w:r>
        <w:rPr>
          <w:w w:val="105"/>
        </w:rPr>
        <w:t>Statistical</w:t>
      </w:r>
      <w:r>
        <w:rPr>
          <w:spacing w:val="-7"/>
          <w:w w:val="105"/>
        </w:rPr>
        <w:t> </w:t>
      </w:r>
      <w:r>
        <w:rPr>
          <w:w w:val="105"/>
        </w:rPr>
        <w:t>analyses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revealed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there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statistically</w:t>
      </w:r>
      <w:r>
        <w:rPr>
          <w:spacing w:val="-8"/>
          <w:w w:val="105"/>
        </w:rPr>
        <w:t> </w:t>
      </w:r>
      <w:r>
        <w:rPr>
          <w:w w:val="105"/>
        </w:rPr>
        <w:t>significant</w:t>
      </w:r>
      <w:r>
        <w:rPr>
          <w:spacing w:val="-6"/>
          <w:w w:val="105"/>
        </w:rPr>
        <w:t> </w:t>
      </w:r>
      <w:r>
        <w:rPr>
          <w:w w:val="105"/>
        </w:rPr>
        <w:t>differences</w:t>
      </w:r>
      <w:r>
        <w:rPr>
          <w:spacing w:val="-58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post</w:t>
      </w:r>
      <w:r>
        <w:rPr>
          <w:spacing w:val="1"/>
          <w:w w:val="105"/>
        </w:rPr>
        <w:t> </w:t>
      </w:r>
      <w:r>
        <w:rPr>
          <w:w w:val="105"/>
        </w:rPr>
        <w:t>administration of the learning-outcomes test as well as in the attitude scale in favour of</w:t>
      </w:r>
      <w:r>
        <w:rPr>
          <w:spacing w:val="1"/>
          <w:w w:val="105"/>
        </w:rPr>
        <w:t> </w:t>
      </w:r>
      <w:r>
        <w:rPr>
          <w:w w:val="105"/>
        </w:rPr>
        <w:t>the experimental. The magnitude effect was big which proved the effectiveness of the</w:t>
      </w:r>
      <w:r>
        <w:rPr>
          <w:spacing w:val="1"/>
          <w:w w:val="105"/>
        </w:rPr>
        <w:t> </w:t>
      </w:r>
      <w:r>
        <w:rPr>
          <w:w w:val="105"/>
        </w:rPr>
        <w:t>reciprocal-teaching</w:t>
      </w:r>
      <w:r>
        <w:rPr>
          <w:spacing w:val="6"/>
          <w:w w:val="105"/>
        </w:rPr>
        <w:t> </w:t>
      </w:r>
      <w:r>
        <w:rPr>
          <w:w w:val="105"/>
        </w:rPr>
        <w:t>strategy.</w:t>
      </w:r>
    </w:p>
    <w:p>
      <w:pPr>
        <w:pStyle w:val="BodyText"/>
        <w:spacing w:line="504" w:lineRule="auto"/>
        <w:ind w:left="701" w:right="1019" w:firstLine="720"/>
        <w:jc w:val="both"/>
      </w:pPr>
      <w:r>
        <w:rPr>
          <w:w w:val="105"/>
        </w:rPr>
        <w:t>Egbujuo</w:t>
      </w:r>
      <w:r>
        <w:rPr>
          <w:spacing w:val="-7"/>
          <w:w w:val="105"/>
        </w:rPr>
        <w:t> </w:t>
      </w:r>
      <w:r>
        <w:rPr>
          <w:w w:val="105"/>
        </w:rPr>
        <w:t>(2012)</w:t>
      </w:r>
      <w:r>
        <w:rPr>
          <w:spacing w:val="-3"/>
          <w:w w:val="105"/>
        </w:rPr>
        <w:t> </w:t>
      </w:r>
      <w:r>
        <w:rPr>
          <w:w w:val="105"/>
        </w:rPr>
        <w:t>investigated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reciprocal</w:t>
      </w:r>
      <w:r>
        <w:rPr>
          <w:spacing w:val="3"/>
          <w:w w:val="105"/>
        </w:rPr>
        <w:t> </w:t>
      </w:r>
      <w:r>
        <w:rPr>
          <w:w w:val="105"/>
        </w:rPr>
        <w:t>peer</w:t>
      </w:r>
      <w:r>
        <w:rPr>
          <w:spacing w:val="-3"/>
          <w:w w:val="105"/>
        </w:rPr>
        <w:t> </w:t>
      </w:r>
      <w:r>
        <w:rPr>
          <w:w w:val="105"/>
        </w:rPr>
        <w:t>tutoring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academic</w:t>
      </w:r>
      <w:r>
        <w:rPr>
          <w:spacing w:val="-58"/>
          <w:w w:val="105"/>
        </w:rPr>
        <w:t> </w:t>
      </w:r>
      <w:r>
        <w:rPr>
          <w:w w:val="105"/>
        </w:rPr>
        <w:t>performance</w:t>
      </w:r>
      <w:r>
        <w:rPr>
          <w:spacing w:val="39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senior</w:t>
      </w:r>
      <w:r>
        <w:rPr>
          <w:spacing w:val="43"/>
          <w:w w:val="105"/>
        </w:rPr>
        <w:t> </w:t>
      </w:r>
      <w:r>
        <w:rPr>
          <w:w w:val="105"/>
        </w:rPr>
        <w:t>school</w:t>
      </w:r>
      <w:r>
        <w:rPr>
          <w:spacing w:val="42"/>
          <w:w w:val="105"/>
        </w:rPr>
        <w:t> </w:t>
      </w:r>
      <w:r>
        <w:rPr>
          <w:w w:val="105"/>
        </w:rPr>
        <w:t>students</w:t>
      </w:r>
      <w:r>
        <w:rPr>
          <w:spacing w:val="37"/>
          <w:w w:val="105"/>
        </w:rPr>
        <w:t> </w:t>
      </w:r>
      <w:r>
        <w:rPr>
          <w:w w:val="105"/>
        </w:rPr>
        <w:t>in</w:t>
      </w:r>
      <w:r>
        <w:rPr>
          <w:spacing w:val="40"/>
          <w:w w:val="105"/>
        </w:rPr>
        <w:t> </w:t>
      </w:r>
      <w:r>
        <w:rPr>
          <w:w w:val="105"/>
        </w:rPr>
        <w:t>chemical</w:t>
      </w:r>
      <w:r>
        <w:rPr>
          <w:spacing w:val="42"/>
          <w:w w:val="105"/>
        </w:rPr>
        <w:t> </w:t>
      </w:r>
      <w:r>
        <w:rPr>
          <w:w w:val="105"/>
        </w:rPr>
        <w:t>equilibrium.</w:t>
      </w:r>
      <w:r>
        <w:rPr>
          <w:spacing w:val="42"/>
          <w:w w:val="105"/>
        </w:rPr>
        <w:t> </w:t>
      </w:r>
      <w:r>
        <w:rPr>
          <w:w w:val="105"/>
        </w:rPr>
        <w:t>A</w:t>
      </w:r>
      <w:r>
        <w:rPr>
          <w:spacing w:val="38"/>
          <w:w w:val="105"/>
        </w:rPr>
        <w:t> </w:t>
      </w:r>
      <w:r>
        <w:rPr>
          <w:w w:val="105"/>
        </w:rPr>
        <w:t>quasi-experimental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non-randomized control group, pretest-posttest design was adopted for the study. SSII</w:t>
      </w:r>
      <w:r>
        <w:rPr>
          <w:spacing w:val="1"/>
          <w:w w:val="105"/>
        </w:rPr>
        <w:t> </w:t>
      </w:r>
      <w:r>
        <w:rPr>
          <w:w w:val="105"/>
        </w:rPr>
        <w:t>male and female science students participated in the study. The instrument used for data</w:t>
      </w:r>
      <w:r>
        <w:rPr>
          <w:spacing w:val="1"/>
          <w:w w:val="105"/>
        </w:rPr>
        <w:t> </w:t>
      </w:r>
      <w:r>
        <w:rPr>
          <w:w w:val="105"/>
        </w:rPr>
        <w:t>collection was Chemical Equilibrium Achievement Test (CEAT). Mean and standard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analyze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hypotheses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tested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covariance</w:t>
      </w:r>
      <w:r>
        <w:rPr>
          <w:spacing w:val="1"/>
          <w:w w:val="105"/>
        </w:rPr>
        <w:t> </w:t>
      </w:r>
      <w:r>
        <w:rPr>
          <w:w w:val="105"/>
        </w:rPr>
        <w:t>(ANCOVA)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0.05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significance. The results show that students taught with reciprocal peer tutoring had</w:t>
      </w:r>
      <w:r>
        <w:rPr>
          <w:spacing w:val="1"/>
          <w:w w:val="105"/>
        </w:rPr>
        <w:t> </w:t>
      </w:r>
      <w:r>
        <w:rPr>
          <w:w w:val="105"/>
        </w:rPr>
        <w:t>higher posttest mean scores in Chemical Equilibrium Achievement Test (CEAT) than</w:t>
      </w:r>
      <w:r>
        <w:rPr>
          <w:spacing w:val="1"/>
          <w:w w:val="105"/>
        </w:rPr>
        <w:t> </w:t>
      </w:r>
      <w:r>
        <w:rPr>
          <w:w w:val="105"/>
        </w:rPr>
        <w:t>those taught with the traditional method of teaching. The result also shows that gender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-1"/>
          <w:w w:val="105"/>
        </w:rPr>
        <w:t> </w:t>
      </w:r>
      <w:r>
        <w:rPr>
          <w:w w:val="105"/>
        </w:rPr>
        <w:t>no effect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academic</w:t>
      </w:r>
      <w:r>
        <w:rPr>
          <w:spacing w:val="-8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501" w:lineRule="auto"/>
        <w:ind w:left="701" w:right="1023" w:firstLine="720"/>
        <w:jc w:val="both"/>
      </w:pPr>
      <w:r>
        <w:rPr>
          <w:w w:val="105"/>
        </w:rPr>
        <w:t>Izadi and Nowrouzi (2016) explored the effect of reciprocal reading strategies</w:t>
      </w:r>
      <w:r>
        <w:rPr>
          <w:spacing w:val="1"/>
          <w:w w:val="105"/>
        </w:rPr>
        <w:t> </w:t>
      </w:r>
      <w:r>
        <w:rPr>
          <w:w w:val="105"/>
        </w:rPr>
        <w:t>instruction on reading comprehension of EFL learners. Emotional intelligence, another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interest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assessed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indicate</w:t>
      </w:r>
      <w:r>
        <w:rPr>
          <w:spacing w:val="1"/>
          <w:w w:val="105"/>
        </w:rPr>
        <w:t> </w:t>
      </w:r>
      <w:r>
        <w:rPr>
          <w:w w:val="105"/>
        </w:rPr>
        <w:t>whether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plays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role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1"/>
          <w:w w:val="105"/>
        </w:rPr>
        <w:t> </w:t>
      </w:r>
      <w:r>
        <w:rPr>
          <w:w w:val="105"/>
        </w:rPr>
        <w:t>comprehension.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3"/>
          <w:w w:val="105"/>
        </w:rPr>
        <w:t> </w:t>
      </w:r>
      <w:r>
        <w:rPr>
          <w:w w:val="105"/>
        </w:rPr>
        <w:t>pre-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post-test</w:t>
      </w:r>
      <w:r>
        <w:rPr>
          <w:spacing w:val="-7"/>
          <w:w w:val="105"/>
        </w:rPr>
        <w:t> </w:t>
      </w:r>
      <w:r>
        <w:rPr>
          <w:w w:val="105"/>
        </w:rPr>
        <w:t>study, forty-two</w:t>
      </w:r>
      <w:r>
        <w:rPr>
          <w:spacing w:val="-9"/>
          <w:w w:val="105"/>
        </w:rPr>
        <w:t> </w:t>
      </w:r>
      <w:r>
        <w:rPr>
          <w:w w:val="105"/>
        </w:rPr>
        <w:t>learners</w:t>
      </w:r>
      <w:r>
        <w:rPr>
          <w:spacing w:val="-4"/>
          <w:w w:val="105"/>
        </w:rPr>
        <w:t> </w:t>
      </w:r>
      <w:r>
        <w:rPr>
          <w:w w:val="105"/>
        </w:rPr>
        <w:t>went</w:t>
      </w:r>
      <w:r>
        <w:rPr>
          <w:spacing w:val="-7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reciprocal</w:t>
      </w:r>
      <w:r>
        <w:rPr>
          <w:spacing w:val="-58"/>
          <w:w w:val="105"/>
        </w:rPr>
        <w:t> </w:t>
      </w:r>
      <w:r>
        <w:rPr>
          <w:w w:val="105"/>
        </w:rPr>
        <w:t>reading strategy instruction. High and low level readers' performance at two levels of</w:t>
      </w:r>
      <w:r>
        <w:rPr>
          <w:spacing w:val="1"/>
          <w:w w:val="105"/>
        </w:rPr>
        <w:t> </w:t>
      </w:r>
      <w:r>
        <w:rPr>
          <w:w w:val="105"/>
        </w:rPr>
        <w:t>emotional intelligence was compared. Results of data analysis showed that all learners</w:t>
      </w:r>
      <w:r>
        <w:rPr>
          <w:spacing w:val="1"/>
          <w:w w:val="105"/>
        </w:rPr>
        <w:t> </w:t>
      </w:r>
      <w:r>
        <w:rPr>
          <w:w w:val="105"/>
        </w:rPr>
        <w:t>outperformed in their post-test performance except low level readers in high emotional</w:t>
      </w:r>
      <w:r>
        <w:rPr>
          <w:spacing w:val="1"/>
          <w:w w:val="105"/>
        </w:rPr>
        <w:t> </w:t>
      </w:r>
      <w:r>
        <w:rPr>
          <w:w w:val="105"/>
        </w:rPr>
        <w:t>intelligent</w:t>
      </w:r>
      <w:r>
        <w:rPr>
          <w:spacing w:val="1"/>
          <w:w w:val="105"/>
        </w:rPr>
        <w:t> </w:t>
      </w:r>
      <w:r>
        <w:rPr>
          <w:w w:val="105"/>
        </w:rPr>
        <w:t>group,</w:t>
      </w:r>
      <w:r>
        <w:rPr>
          <w:spacing w:val="1"/>
          <w:w w:val="105"/>
        </w:rPr>
        <w:t> </w:t>
      </w:r>
      <w:r>
        <w:rPr>
          <w:w w:val="105"/>
        </w:rPr>
        <w:t>(ii)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significantly</w:t>
      </w:r>
      <w:r>
        <w:rPr>
          <w:spacing w:val="1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comprehension, and (iii) emotional intelligence did not reveal meaningful correlation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far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concerned.</w:t>
      </w:r>
    </w:p>
    <w:p>
      <w:pPr>
        <w:pStyle w:val="BodyText"/>
        <w:spacing w:line="504" w:lineRule="auto"/>
        <w:ind w:left="701" w:right="1020" w:firstLine="720"/>
        <w:jc w:val="both"/>
      </w:pPr>
      <w:r>
        <w:rPr>
          <w:w w:val="105"/>
        </w:rPr>
        <w:t>Ghorbani, Gangeraj and Alavi (2013) examined the effect of reciprocal teaching--</w:t>
      </w:r>
      <w:r>
        <w:rPr>
          <w:spacing w:val="-59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focuses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strategies,</w:t>
      </w:r>
      <w:r>
        <w:rPr>
          <w:spacing w:val="1"/>
          <w:w w:val="105"/>
        </w:rPr>
        <w:t> </w:t>
      </w:r>
      <w:r>
        <w:rPr>
          <w:w w:val="105"/>
        </w:rPr>
        <w:t>namely</w:t>
      </w:r>
      <w:r>
        <w:rPr>
          <w:spacing w:val="1"/>
          <w:w w:val="105"/>
        </w:rPr>
        <w:t> </w:t>
      </w:r>
      <w:r>
        <w:rPr>
          <w:w w:val="105"/>
        </w:rPr>
        <w:t>summarizing,</w:t>
      </w:r>
      <w:r>
        <w:rPr>
          <w:spacing w:val="1"/>
          <w:w w:val="105"/>
        </w:rPr>
        <w:t> </w:t>
      </w:r>
      <w:r>
        <w:rPr>
          <w:w w:val="105"/>
        </w:rPr>
        <w:t>questioning,</w:t>
      </w:r>
      <w:r>
        <w:rPr>
          <w:spacing w:val="24"/>
          <w:w w:val="105"/>
        </w:rPr>
        <w:t> </w:t>
      </w:r>
      <w:r>
        <w:rPr>
          <w:w w:val="105"/>
        </w:rPr>
        <w:t>clarifying,</w:t>
      </w:r>
      <w:r>
        <w:rPr>
          <w:spacing w:val="1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predicting-on</w:t>
      </w:r>
      <w:r>
        <w:rPr>
          <w:spacing w:val="16"/>
          <w:w w:val="105"/>
        </w:rPr>
        <w:t> </w:t>
      </w:r>
      <w:r>
        <w:rPr>
          <w:w w:val="105"/>
        </w:rPr>
        <w:t>improving</w:t>
      </w:r>
      <w:r>
        <w:rPr>
          <w:spacing w:val="16"/>
          <w:w w:val="105"/>
        </w:rPr>
        <w:t> </w:t>
      </w:r>
      <w:r>
        <w:rPr>
          <w:w w:val="105"/>
        </w:rPr>
        <w:t>EFL</w:t>
      </w:r>
      <w:r>
        <w:rPr>
          <w:spacing w:val="25"/>
          <w:w w:val="105"/>
        </w:rPr>
        <w:t> </w:t>
      </w:r>
      <w:r>
        <w:rPr>
          <w:w w:val="105"/>
        </w:rPr>
        <w:t>students'</w:t>
      </w:r>
      <w:r>
        <w:rPr>
          <w:spacing w:val="21"/>
          <w:w w:val="105"/>
        </w:rPr>
        <w:t> </w:t>
      </w:r>
      <w:r>
        <w:rPr>
          <w:w w:val="105"/>
        </w:rPr>
        <w:t>writing</w:t>
      </w:r>
      <w:r>
        <w:rPr>
          <w:spacing w:val="16"/>
          <w:w w:val="105"/>
        </w:rPr>
        <w:t> </w:t>
      </w:r>
      <w:r>
        <w:rPr>
          <w:w w:val="105"/>
        </w:rPr>
        <w:t>ability.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Assessment</w:t>
      </w:r>
      <w:r>
        <w:rPr>
          <w:spacing w:val="1"/>
          <w:w w:val="105"/>
        </w:rPr>
        <w:t> </w:t>
      </w:r>
      <w:r>
        <w:rPr>
          <w:w w:val="105"/>
        </w:rPr>
        <w:t>was made based on an evaluation sheet including five criteria (content,</w:t>
      </w:r>
      <w:r>
        <w:rPr>
          <w:spacing w:val="1"/>
          <w:w w:val="105"/>
        </w:rPr>
        <w:t> </w:t>
      </w:r>
      <w:r>
        <w:rPr>
          <w:w w:val="105"/>
        </w:rPr>
        <w:t>macro</w:t>
      </w:r>
      <w:r>
        <w:rPr>
          <w:spacing w:val="-3"/>
          <w:w w:val="105"/>
        </w:rPr>
        <w:t> </w:t>
      </w:r>
      <w:r>
        <w:rPr>
          <w:w w:val="105"/>
        </w:rPr>
        <w:t>structure,</w:t>
      </w:r>
      <w:r>
        <w:rPr>
          <w:spacing w:val="-6"/>
          <w:w w:val="105"/>
        </w:rPr>
        <w:t> </w:t>
      </w:r>
      <w:r>
        <w:rPr>
          <w:w w:val="105"/>
        </w:rPr>
        <w:t>micro</w:t>
      </w:r>
      <w:r>
        <w:rPr>
          <w:spacing w:val="-8"/>
          <w:w w:val="105"/>
        </w:rPr>
        <w:t> </w:t>
      </w:r>
      <w:r>
        <w:rPr>
          <w:w w:val="105"/>
        </w:rPr>
        <w:t>structure,</w:t>
      </w:r>
      <w:r>
        <w:rPr>
          <w:spacing w:val="-7"/>
          <w:w w:val="105"/>
        </w:rPr>
        <w:t> </w:t>
      </w:r>
      <w:r>
        <w:rPr>
          <w:w w:val="105"/>
        </w:rPr>
        <w:t>language</w:t>
      </w:r>
      <w:r>
        <w:rPr>
          <w:spacing w:val="-15"/>
          <w:w w:val="105"/>
        </w:rPr>
        <w:t> </w:t>
      </w:r>
      <w:r>
        <w:rPr>
          <w:w w:val="105"/>
        </w:rPr>
        <w:t>range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complexity,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4"/>
          <w:w w:val="105"/>
        </w:rPr>
        <w:t> </w:t>
      </w:r>
      <w:r>
        <w:rPr>
          <w:w w:val="105"/>
        </w:rPr>
        <w:t>language</w:t>
      </w:r>
      <w:r>
        <w:rPr>
          <w:spacing w:val="-9"/>
          <w:w w:val="105"/>
        </w:rPr>
        <w:t> </w:t>
      </w:r>
      <w:r>
        <w:rPr>
          <w:w w:val="105"/>
        </w:rPr>
        <w:t>errors)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evaluating the compositions. In this study, true-experimental design was used to study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classes randomly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1"/>
          <w:w w:val="105"/>
        </w:rPr>
        <w:t> </w:t>
      </w:r>
      <w:r>
        <w:rPr>
          <w:w w:val="105"/>
        </w:rPr>
        <w:t>intermediate learners. The results of the</w:t>
      </w:r>
      <w:r>
        <w:rPr>
          <w:spacing w:val="1"/>
          <w:w w:val="105"/>
        </w:rPr>
        <w:t> </w:t>
      </w:r>
      <w:r>
        <w:rPr>
          <w:w w:val="105"/>
        </w:rPr>
        <w:t>independent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t-test</w:t>
      </w:r>
      <w:r>
        <w:rPr>
          <w:spacing w:val="1"/>
          <w:w w:val="105"/>
        </w:rPr>
        <w:t> </w:t>
      </w:r>
      <w:r>
        <w:rPr>
          <w:w w:val="105"/>
        </w:rPr>
        <w:t>supported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strategies in improving the learners' writing ability. The findings of this study imply that</w:t>
      </w:r>
      <w:r>
        <w:rPr>
          <w:spacing w:val="1"/>
          <w:w w:val="105"/>
        </w:rPr>
        <w:t> </w:t>
      </w:r>
      <w:r>
        <w:rPr>
          <w:w w:val="105"/>
        </w:rPr>
        <w:t>students will get motivated to read more if they realize the importance of reading in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11"/>
          <w:w w:val="105"/>
        </w:rPr>
        <w:t> </w:t>
      </w:r>
      <w:r>
        <w:rPr>
          <w:w w:val="105"/>
        </w:rPr>
        <w:t>writing</w:t>
      </w:r>
      <w:r>
        <w:rPr>
          <w:spacing w:val="-1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Okkinga,</w:t>
      </w:r>
      <w:r>
        <w:rPr>
          <w:spacing w:val="1"/>
          <w:w w:val="105"/>
        </w:rPr>
        <w:t> </w:t>
      </w:r>
      <w:r>
        <w:rPr>
          <w:w w:val="105"/>
        </w:rPr>
        <w:t>van</w:t>
      </w:r>
      <w:r>
        <w:rPr>
          <w:spacing w:val="1"/>
          <w:w w:val="105"/>
        </w:rPr>
        <w:t> </w:t>
      </w:r>
      <w:r>
        <w:rPr>
          <w:w w:val="105"/>
        </w:rPr>
        <w:t>Steensel,</w:t>
      </w:r>
      <w:r>
        <w:rPr>
          <w:spacing w:val="1"/>
          <w:w w:val="105"/>
        </w:rPr>
        <w:t> </w:t>
      </w:r>
      <w:r>
        <w:rPr>
          <w:w w:val="105"/>
        </w:rPr>
        <w:t>van</w:t>
      </w:r>
      <w:r>
        <w:rPr>
          <w:spacing w:val="1"/>
          <w:w w:val="105"/>
        </w:rPr>
        <w:t> </w:t>
      </w:r>
      <w:r>
        <w:rPr>
          <w:w w:val="105"/>
        </w:rPr>
        <w:t>Gelderen,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Sleegers</w:t>
      </w:r>
      <w:r>
        <w:rPr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how</w:t>
      </w:r>
      <w:r>
        <w:rPr>
          <w:spacing w:val="-58"/>
          <w:w w:val="105"/>
        </w:rPr>
        <w:t> </w:t>
      </w:r>
      <w:r>
        <w:rPr>
          <w:w w:val="105"/>
        </w:rPr>
        <w:t>reciprocal teaching can improve low-achieving adolescents' reading comprehension in</w:t>
      </w:r>
      <w:r>
        <w:rPr>
          <w:spacing w:val="1"/>
          <w:w w:val="105"/>
        </w:rPr>
        <w:t> </w:t>
      </w:r>
      <w:r>
        <w:rPr>
          <w:w w:val="105"/>
        </w:rPr>
        <w:t>whole-classroom</w:t>
      </w:r>
      <w:r>
        <w:rPr>
          <w:spacing w:val="1"/>
          <w:w w:val="105"/>
        </w:rPr>
        <w:t> </w:t>
      </w:r>
      <w:r>
        <w:rPr>
          <w:w w:val="105"/>
        </w:rPr>
        <w:t>settings</w:t>
      </w:r>
      <w:r>
        <w:rPr>
          <w:spacing w:val="1"/>
          <w:w w:val="105"/>
        </w:rPr>
        <w:t> </w:t>
      </w:r>
      <w:r>
        <w:rPr>
          <w:w w:val="105"/>
        </w:rPr>
        <w:t>(as</w:t>
      </w:r>
      <w:r>
        <w:rPr>
          <w:spacing w:val="1"/>
          <w:w w:val="105"/>
        </w:rPr>
        <w:t> </w:t>
      </w:r>
      <w:r>
        <w:rPr>
          <w:w w:val="105"/>
        </w:rPr>
        <w:t>opposed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small-group</w:t>
      </w:r>
      <w:r>
        <w:rPr>
          <w:spacing w:val="1"/>
          <w:w w:val="105"/>
        </w:rPr>
        <w:t> </w:t>
      </w:r>
      <w:r>
        <w:rPr>
          <w:w w:val="105"/>
        </w:rPr>
        <w:t>settings)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what</w:t>
      </w:r>
      <w:r>
        <w:rPr>
          <w:spacing w:val="1"/>
          <w:w w:val="105"/>
        </w:rPr>
        <w:t> </w:t>
      </w:r>
      <w:r>
        <w:rPr>
          <w:w w:val="105"/>
        </w:rPr>
        <w:t>extent</w:t>
      </w:r>
      <w:r>
        <w:rPr>
          <w:spacing w:val="1"/>
          <w:w w:val="105"/>
        </w:rPr>
        <w:t> </w:t>
      </w:r>
      <w:r>
        <w:rPr>
          <w:w w:val="105"/>
        </w:rPr>
        <w:t>intervention effects are dependent on teacher behaviour. Over the course of one year,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given</w:t>
      </w:r>
      <w:r>
        <w:rPr>
          <w:spacing w:val="1"/>
          <w:w w:val="105"/>
        </w:rPr>
        <w:t> </w:t>
      </w:r>
      <w:r>
        <w:rPr>
          <w:w w:val="105"/>
        </w:rPr>
        <w:t>extensive</w:t>
      </w:r>
      <w:r>
        <w:rPr>
          <w:spacing w:val="1"/>
          <w:w w:val="105"/>
        </w:rPr>
        <w:t> </w:t>
      </w:r>
      <w:r>
        <w:rPr>
          <w:w w:val="105"/>
        </w:rPr>
        <w:t>training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coaching</w:t>
      </w:r>
      <w:r>
        <w:rPr>
          <w:spacing w:val="1"/>
          <w:w w:val="105"/>
        </w:rPr>
        <w:t> </w:t>
      </w:r>
      <w:r>
        <w:rPr>
          <w:w w:val="105"/>
        </w:rPr>
        <w:t>aimed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principles</w:t>
      </w:r>
      <w:r>
        <w:rPr>
          <w:spacing w:val="1"/>
          <w:w w:val="105"/>
        </w:rPr>
        <w:t> </w:t>
      </w:r>
      <w:r>
        <w:rPr>
          <w:w w:val="105"/>
        </w:rPr>
        <w:t>of reciprocal</w:t>
      </w:r>
      <w:r>
        <w:rPr>
          <w:spacing w:val="1"/>
          <w:w w:val="105"/>
        </w:rPr>
        <w:t> </w:t>
      </w:r>
      <w:r>
        <w:rPr>
          <w:w w:val="105"/>
        </w:rPr>
        <w:t>teaching,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teachers used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regular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method. Observations of teacher behaviour focused on instruction of reading strategies,</w:t>
      </w:r>
      <w:r>
        <w:rPr>
          <w:spacing w:val="1"/>
          <w:w w:val="105"/>
        </w:rPr>
        <w:t> </w:t>
      </w:r>
      <w:r>
        <w:rPr>
          <w:w w:val="105"/>
        </w:rPr>
        <w:t>modelling and support of group work and were performed in both experimental and</w:t>
      </w:r>
      <w:r>
        <w:rPr>
          <w:spacing w:val="1"/>
          <w:w w:val="105"/>
        </w:rPr>
        <w:t> </w:t>
      </w:r>
      <w:r>
        <w:rPr>
          <w:w w:val="105"/>
        </w:rPr>
        <w:t>control classes. The study showed that reciprocal teaching contributed to adolescent low</w:t>
      </w:r>
      <w:r>
        <w:rPr>
          <w:spacing w:val="1"/>
          <w:w w:val="105"/>
        </w:rPr>
        <w:t> </w:t>
      </w:r>
      <w:r>
        <w:rPr>
          <w:w w:val="105"/>
        </w:rPr>
        <w:t>achievers'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provided</w:t>
      </w:r>
      <w:r>
        <w:rPr>
          <w:spacing w:val="1"/>
          <w:w w:val="105"/>
        </w:rPr>
        <w:t> </w:t>
      </w:r>
      <w:r>
        <w:rPr>
          <w:w w:val="105"/>
        </w:rPr>
        <w:t>high-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instruction.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suggest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quality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implementation of reciprocal teaching in whole-classroom settings should receive more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-8"/>
          <w:w w:val="105"/>
        </w:rPr>
        <w:t> </w:t>
      </w:r>
      <w:r>
        <w:rPr>
          <w:w w:val="105"/>
        </w:rPr>
        <w:t>attention.</w:t>
      </w:r>
    </w:p>
    <w:p>
      <w:pPr>
        <w:pStyle w:val="BodyText"/>
        <w:spacing w:line="504" w:lineRule="auto"/>
        <w:ind w:left="701" w:right="1017" w:firstLine="720"/>
        <w:jc w:val="both"/>
      </w:pPr>
      <w:r>
        <w:rPr>
          <w:w w:val="105"/>
        </w:rPr>
        <w:t>Gomaa (2015) investigated the effect of using reciprocal teaching intervention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56"/>
          <w:w w:val="105"/>
        </w:rPr>
        <w:t> </w:t>
      </w:r>
      <w:r>
        <w:rPr>
          <w:w w:val="105"/>
        </w:rPr>
        <w:t>on</w:t>
      </w:r>
      <w:r>
        <w:rPr>
          <w:spacing w:val="57"/>
          <w:w w:val="105"/>
        </w:rPr>
        <w:t> </w:t>
      </w:r>
      <w:r>
        <w:rPr>
          <w:w w:val="105"/>
        </w:rPr>
        <w:t>improving</w:t>
      </w:r>
      <w:r>
        <w:rPr>
          <w:spacing w:val="57"/>
          <w:w w:val="105"/>
        </w:rPr>
        <w:t> </w:t>
      </w:r>
      <w:r>
        <w:rPr>
          <w:w w:val="105"/>
        </w:rPr>
        <w:t>reading</w:t>
      </w:r>
      <w:r>
        <w:rPr>
          <w:spacing w:val="4"/>
          <w:w w:val="105"/>
        </w:rPr>
        <w:t> </w:t>
      </w:r>
      <w:r>
        <w:rPr>
          <w:w w:val="105"/>
        </w:rPr>
        <w:t>comprehension</w:t>
      </w:r>
      <w:r>
        <w:rPr>
          <w:spacing w:val="56"/>
          <w:w w:val="105"/>
        </w:rPr>
        <w:t> </w:t>
      </w:r>
      <w:r>
        <w:rPr>
          <w:w w:val="105"/>
        </w:rPr>
        <w:t>of</w:t>
      </w:r>
      <w:r>
        <w:rPr>
          <w:spacing w:val="54"/>
          <w:w w:val="105"/>
        </w:rPr>
        <w:t> </w:t>
      </w:r>
      <w:r>
        <w:rPr>
          <w:w w:val="105"/>
        </w:rPr>
        <w:t>reading</w:t>
      </w:r>
      <w:r>
        <w:rPr>
          <w:spacing w:val="57"/>
          <w:w w:val="105"/>
        </w:rPr>
        <w:t> </w:t>
      </w:r>
      <w:r>
        <w:rPr>
          <w:w w:val="105"/>
        </w:rPr>
        <w:t>disabled</w:t>
      </w:r>
      <w:r>
        <w:rPr>
          <w:spacing w:val="8"/>
          <w:w w:val="105"/>
        </w:rPr>
        <w:t> </w:t>
      </w:r>
      <w:r>
        <w:rPr>
          <w:w w:val="105"/>
        </w:rPr>
        <w:t>(RD)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55"/>
          <w:w w:val="105"/>
        </w:rPr>
        <w:t> </w:t>
      </w:r>
      <w:r>
        <w:rPr>
          <w:w w:val="105"/>
        </w:rPr>
        <w:t>in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primary five. A total of 66 students identified with RD participated in the study. The</w:t>
      </w:r>
      <w:r>
        <w:rPr>
          <w:spacing w:val="1"/>
          <w:w w:val="105"/>
        </w:rPr>
        <w:t> </w:t>
      </w:r>
      <w:r>
        <w:rPr>
          <w:w w:val="105"/>
        </w:rPr>
        <w:t>sample was divided into two groups; experimental and control. ANCOVA and T test</w:t>
      </w:r>
      <w:r>
        <w:rPr>
          <w:spacing w:val="1"/>
          <w:w w:val="105"/>
        </w:rPr>
        <w:t> </w:t>
      </w:r>
      <w:r>
        <w:rPr>
          <w:w w:val="105"/>
        </w:rPr>
        <w:t>were employed for data analysis. Findings from this study indicated the effectiveness of</w:t>
      </w:r>
      <w:r>
        <w:rPr>
          <w:spacing w:val="1"/>
          <w:w w:val="105"/>
        </w:rPr>
        <w:t> </w:t>
      </w:r>
      <w:r>
        <w:rPr>
          <w:w w:val="105"/>
        </w:rPr>
        <w:t>reciprocal teaching intervention strategy on improving reading comprehension in the</w:t>
      </w:r>
      <w:r>
        <w:rPr>
          <w:spacing w:val="1"/>
          <w:w w:val="105"/>
        </w:rPr>
        <w:t> </w:t>
      </w:r>
      <w:r>
        <w:rPr>
          <w:w w:val="105"/>
        </w:rPr>
        <w:t>target students. On the basis of the findings, the study advocated for the effectiveness of</w:t>
      </w:r>
      <w:r>
        <w:rPr>
          <w:spacing w:val="1"/>
          <w:w w:val="105"/>
        </w:rPr>
        <w:t> </w:t>
      </w:r>
      <w:r>
        <w:rPr>
          <w:w w:val="105"/>
        </w:rPr>
        <w:t>reciprocal teaching intervention strategy on improving reading comprehension in reading</w:t>
      </w:r>
      <w:r>
        <w:rPr>
          <w:spacing w:val="-58"/>
          <w:w w:val="105"/>
        </w:rPr>
        <w:t> </w:t>
      </w:r>
      <w:r>
        <w:rPr>
          <w:w w:val="105"/>
        </w:rPr>
        <w:t>disabled</w:t>
      </w:r>
      <w:r>
        <w:rPr>
          <w:spacing w:val="-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501" w:lineRule="auto"/>
        <w:ind w:left="701" w:right="1008" w:firstLine="720"/>
        <w:jc w:val="both"/>
      </w:pPr>
      <w:r>
        <w:rPr>
          <w:w w:val="105"/>
        </w:rPr>
        <w:t>Tarchi and Pinto (2016) analyzed whether reciprocal teaching activates diversity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discourse</w:t>
      </w:r>
      <w:r>
        <w:rPr>
          <w:spacing w:val="1"/>
          <w:w w:val="105"/>
        </w:rPr>
        <w:t> </w:t>
      </w:r>
      <w:r>
        <w:rPr>
          <w:w w:val="105"/>
        </w:rPr>
        <w:t>moves,</w:t>
      </w:r>
      <w:r>
        <w:rPr>
          <w:spacing w:val="1"/>
          <w:w w:val="105"/>
        </w:rPr>
        <w:t> </w:t>
      </w:r>
      <w:r>
        <w:rPr>
          <w:w w:val="105"/>
        </w:rPr>
        <w:t>communicative</w:t>
      </w:r>
      <w:r>
        <w:rPr>
          <w:spacing w:val="1"/>
          <w:w w:val="105"/>
        </w:rPr>
        <w:t> </w:t>
      </w:r>
      <w:r>
        <w:rPr>
          <w:w w:val="105"/>
        </w:rPr>
        <w:t>functions,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interaction</w:t>
      </w:r>
      <w:r>
        <w:rPr>
          <w:spacing w:val="1"/>
          <w:w w:val="105"/>
        </w:rPr>
        <w:t> </w:t>
      </w:r>
      <w:r>
        <w:rPr>
          <w:w w:val="105"/>
        </w:rPr>
        <w:t>sequences;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whether 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needs to</w:t>
      </w:r>
      <w:r>
        <w:rPr>
          <w:spacing w:val="1"/>
          <w:w w:val="105"/>
        </w:rPr>
        <w:t> </w:t>
      </w:r>
      <w:r>
        <w:rPr>
          <w:w w:val="105"/>
        </w:rPr>
        <w:t>be 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prior</w:t>
      </w:r>
      <w:r>
        <w:rPr>
          <w:spacing w:val="1"/>
          <w:w w:val="105"/>
        </w:rPr>
        <w:t> </w:t>
      </w:r>
      <w:r>
        <w:rPr>
          <w:w w:val="105"/>
        </w:rPr>
        <w:t>work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collaboration and cooperation skills in order to be effective (context dependency vs.</w:t>
      </w:r>
      <w:r>
        <w:rPr>
          <w:spacing w:val="1"/>
          <w:w w:val="105"/>
        </w:rPr>
        <w:t> </w:t>
      </w:r>
      <w:r>
        <w:rPr>
          <w:w w:val="105"/>
        </w:rPr>
        <w:t>context</w:t>
      </w:r>
      <w:r>
        <w:rPr>
          <w:spacing w:val="1"/>
          <w:w w:val="105"/>
        </w:rPr>
        <w:t> </w:t>
      </w:r>
      <w:r>
        <w:rPr>
          <w:w w:val="105"/>
        </w:rPr>
        <w:t>independency).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background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compared, one with a teacher-centered and one with a student-centered approach. Forty-</w:t>
      </w:r>
      <w:r>
        <w:rPr>
          <w:spacing w:val="1"/>
          <w:w w:val="105"/>
        </w:rPr>
        <w:t> </w:t>
      </w:r>
      <w:r>
        <w:rPr>
          <w:w w:val="105"/>
        </w:rPr>
        <w:t>three third-grade students were led through a reciprocal teaching reading activity. Video</w:t>
      </w:r>
      <w:r>
        <w:rPr>
          <w:spacing w:val="1"/>
          <w:w w:val="105"/>
        </w:rPr>
        <w:t> </w:t>
      </w:r>
      <w:r>
        <w:rPr>
          <w:w w:val="105"/>
        </w:rPr>
        <w:t>recordings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each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transcribed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analyzed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micro</w:t>
      </w:r>
      <w:r>
        <w:rPr>
          <w:spacing w:val="-11"/>
          <w:w w:val="105"/>
        </w:rPr>
        <w:t> </w:t>
      </w:r>
      <w:r>
        <w:rPr>
          <w:w w:val="105"/>
        </w:rPr>
        <w:t>level.</w:t>
      </w:r>
      <w:r>
        <w:rPr>
          <w:spacing w:val="-3"/>
          <w:w w:val="105"/>
        </w:rPr>
        <w:t> </w:t>
      </w:r>
      <w:r>
        <w:rPr>
          <w:w w:val="105"/>
        </w:rPr>
        <w:t>Frequencies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each category were described and interpreted. The two groups did not differ significantly</w:t>
      </w:r>
      <w:r>
        <w:rPr>
          <w:spacing w:val="-58"/>
          <w:w w:val="105"/>
        </w:rPr>
        <w:t> </w:t>
      </w:r>
      <w:r>
        <w:rPr>
          <w:w w:val="105"/>
        </w:rPr>
        <w:t>in the processes followed, indicating that reciprocal teaching is context independent and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create</w:t>
      </w:r>
      <w:r>
        <w:rPr>
          <w:spacing w:val="-8"/>
          <w:w w:val="105"/>
        </w:rPr>
        <w:t> </w:t>
      </w:r>
      <w:r>
        <w:rPr>
          <w:w w:val="105"/>
        </w:rPr>
        <w:t>interaction-rich</w:t>
      </w:r>
      <w:r>
        <w:rPr>
          <w:spacing w:val="-1"/>
          <w:w w:val="105"/>
        </w:rPr>
        <w:t> </w:t>
      </w:r>
      <w:r>
        <w:rPr>
          <w:w w:val="105"/>
        </w:rPr>
        <w:t>and diverse</w:t>
      </w:r>
      <w:r>
        <w:rPr>
          <w:spacing w:val="5"/>
          <w:w w:val="105"/>
        </w:rPr>
        <w:t> </w:t>
      </w:r>
      <w:r>
        <w:rPr>
          <w:w w:val="105"/>
        </w:rPr>
        <w:t>environment.</w:t>
      </w:r>
    </w:p>
    <w:p>
      <w:pPr>
        <w:pStyle w:val="BodyText"/>
        <w:spacing w:line="501" w:lineRule="auto"/>
        <w:ind w:left="701" w:right="1025" w:firstLine="720"/>
        <w:jc w:val="both"/>
      </w:pPr>
      <w:r>
        <w:rPr>
          <w:w w:val="105"/>
        </w:rPr>
        <w:t>Pilten (2016) investigated the effects of reciprocal teaching in comprehending</w:t>
      </w:r>
      <w:r>
        <w:rPr>
          <w:spacing w:val="1"/>
          <w:w w:val="105"/>
        </w:rPr>
        <w:t> </w:t>
      </w:r>
      <w:r>
        <w:rPr>
          <w:w w:val="105"/>
        </w:rPr>
        <w:t>expository</w:t>
      </w:r>
      <w:r>
        <w:rPr>
          <w:spacing w:val="1"/>
          <w:w w:val="105"/>
        </w:rPr>
        <w:t> </w:t>
      </w:r>
      <w:r>
        <w:rPr>
          <w:w w:val="105"/>
        </w:rPr>
        <w:t>texts.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mixed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quantitative</w:t>
      </w:r>
      <w:r>
        <w:rPr>
          <w:spacing w:val="1"/>
          <w:w w:val="105"/>
        </w:rPr>
        <w:t> </w:t>
      </w:r>
      <w:r>
        <w:rPr>
          <w:w w:val="105"/>
        </w:rPr>
        <w:t>dimension of the present research was designed in accordance with pre-test-post-test</w:t>
      </w:r>
      <w:r>
        <w:rPr>
          <w:spacing w:val="1"/>
          <w:w w:val="105"/>
        </w:rPr>
        <w:t> </w:t>
      </w:r>
      <w:r>
        <w:rPr>
          <w:w w:val="105"/>
        </w:rPr>
        <w:t>control group experimental model. The quantitative dimension of the present research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6"/>
          <w:w w:val="105"/>
        </w:rPr>
        <w:t> </w:t>
      </w:r>
      <w:r>
        <w:rPr>
          <w:w w:val="105"/>
        </w:rPr>
        <w:t>designed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18"/>
          <w:w w:val="105"/>
        </w:rPr>
        <w:t> </w:t>
      </w:r>
      <w:r>
        <w:rPr>
          <w:w w:val="105"/>
        </w:rPr>
        <w:t>accordance</w:t>
      </w:r>
      <w:r>
        <w:rPr>
          <w:spacing w:val="24"/>
          <w:w w:val="105"/>
        </w:rPr>
        <w:t> </w:t>
      </w:r>
      <w:r>
        <w:rPr>
          <w:w w:val="105"/>
        </w:rPr>
        <w:t>with</w:t>
      </w:r>
      <w:r>
        <w:rPr>
          <w:spacing w:val="25"/>
          <w:w w:val="105"/>
        </w:rPr>
        <w:t> </w:t>
      </w:r>
      <w:r>
        <w:rPr>
          <w:w w:val="105"/>
        </w:rPr>
        <w:t>descriptive</w:t>
      </w:r>
      <w:r>
        <w:rPr>
          <w:spacing w:val="24"/>
          <w:w w:val="105"/>
        </w:rPr>
        <w:t> </w:t>
      </w:r>
      <w:r>
        <w:rPr>
          <w:w w:val="105"/>
        </w:rPr>
        <w:t>case</w:t>
      </w:r>
      <w:r>
        <w:rPr>
          <w:spacing w:val="24"/>
          <w:w w:val="105"/>
        </w:rPr>
        <w:t> </w:t>
      </w:r>
      <w:r>
        <w:rPr>
          <w:w w:val="105"/>
        </w:rPr>
        <w:t>study.</w:t>
      </w:r>
      <w:r>
        <w:rPr>
          <w:spacing w:val="20"/>
          <w:w w:val="105"/>
        </w:rPr>
        <w:t> </w:t>
      </w:r>
      <w:r>
        <w:rPr>
          <w:w w:val="105"/>
        </w:rPr>
        <w:t>Reading</w:t>
      </w:r>
      <w:r>
        <w:rPr>
          <w:spacing w:val="18"/>
          <w:w w:val="105"/>
        </w:rPr>
        <w:t> </w:t>
      </w:r>
      <w:r>
        <w:rPr>
          <w:w w:val="105"/>
        </w:rPr>
        <w:t>Comprehension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Evaluation Scale was developed by the researcher and implemented as pre-test and post-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work-group.</w:t>
      </w:r>
      <w:r>
        <w:rPr>
          <w:spacing w:val="1"/>
          <w:w w:val="105"/>
        </w:rPr>
        <w:t> </w:t>
      </w:r>
      <w:r>
        <w:rPr>
          <w:w w:val="105"/>
        </w:rPr>
        <w:t>Teacher/students</w:t>
      </w:r>
      <w:r>
        <w:rPr>
          <w:spacing w:val="1"/>
          <w:w w:val="105"/>
        </w:rPr>
        <w:t> </w:t>
      </w:r>
      <w:r>
        <w:rPr>
          <w:w w:val="105"/>
        </w:rPr>
        <w:t>interview</w:t>
      </w:r>
      <w:r>
        <w:rPr>
          <w:spacing w:val="1"/>
          <w:w w:val="105"/>
        </w:rPr>
        <w:t> </w:t>
      </w:r>
      <w:r>
        <w:rPr>
          <w:w w:val="105"/>
        </w:rPr>
        <w:t>forms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collecting</w:t>
      </w:r>
      <w:r>
        <w:rPr>
          <w:spacing w:val="1"/>
          <w:w w:val="105"/>
        </w:rPr>
        <w:t> </w:t>
      </w:r>
      <w:r>
        <w:rPr>
          <w:w w:val="105"/>
        </w:rPr>
        <w:t>qualitative data. At the end of 11-week teaching process, expository text comprehension</w:t>
      </w:r>
      <w:r>
        <w:rPr>
          <w:spacing w:val="1"/>
          <w:w w:val="105"/>
        </w:rPr>
        <w:t> </w:t>
      </w:r>
      <w:r>
        <w:rPr>
          <w:w w:val="105"/>
        </w:rPr>
        <w:t>skills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students,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implemented, developed more than control group students, on who teaching process</w:t>
      </w:r>
      <w:r>
        <w:rPr>
          <w:spacing w:val="1"/>
          <w:w w:val="105"/>
        </w:rPr>
        <w:t> </w:t>
      </w:r>
      <w:r>
        <w:rPr>
          <w:w w:val="105"/>
        </w:rPr>
        <w:t>projected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curriculum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5"/>
          <w:w w:val="105"/>
        </w:rPr>
        <w:t> </w:t>
      </w:r>
      <w:r>
        <w:rPr>
          <w:w w:val="105"/>
        </w:rPr>
        <w:t>implemented,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statistically</w:t>
      </w:r>
      <w:r>
        <w:rPr>
          <w:spacing w:val="3"/>
          <w:w w:val="105"/>
        </w:rPr>
        <w:t> </w:t>
      </w:r>
      <w:r>
        <w:rPr>
          <w:w w:val="105"/>
        </w:rPr>
        <w:t>significant</w:t>
      </w:r>
      <w:r>
        <w:rPr>
          <w:spacing w:val="-1"/>
          <w:w w:val="105"/>
        </w:rPr>
        <w:t> </w:t>
      </w:r>
      <w:r>
        <w:rPr>
          <w:w w:val="105"/>
        </w:rPr>
        <w:t>level.</w:t>
      </w: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Shadiev, Hwang, Yeh, Yang, Stephen, Wang, Han and Hsu (2014) investigated</w:t>
      </w:r>
      <w:r>
        <w:rPr>
          <w:spacing w:val="1"/>
          <w:w w:val="105"/>
        </w:rPr>
        <w:t> </w:t>
      </w:r>
      <w:r>
        <w:rPr>
          <w:w w:val="105"/>
        </w:rPr>
        <w:t>the effectiveness of unidirectional and reciprocal teaching strategies on programming</w:t>
      </w:r>
      <w:r>
        <w:rPr>
          <w:spacing w:val="1"/>
          <w:w w:val="105"/>
        </w:rPr>
        <w:t> </w:t>
      </w:r>
      <w:r>
        <w:rPr>
          <w:w w:val="105"/>
        </w:rPr>
        <w:t>learning supported by web-based learning system (VPen); particularly, how differently</w:t>
      </w:r>
      <w:r>
        <w:rPr>
          <w:spacing w:val="1"/>
          <w:w w:val="105"/>
        </w:rPr>
        <w:t> </w:t>
      </w:r>
      <w:r>
        <w:rPr>
          <w:w w:val="105"/>
        </w:rPr>
        <w:t>effective these two teaching strategies would work. In this study novice programmers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10"/>
          <w:w w:val="105"/>
        </w:rPr>
        <w:t> </w:t>
      </w:r>
      <w:r>
        <w:rPr>
          <w:w w:val="105"/>
        </w:rPr>
        <w:t>exposed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three</w:t>
      </w:r>
      <w:r>
        <w:rPr>
          <w:spacing w:val="-10"/>
          <w:w w:val="105"/>
        </w:rPr>
        <w:t> </w:t>
      </w:r>
      <w:r>
        <w:rPr>
          <w:w w:val="105"/>
        </w:rPr>
        <w:t>different</w:t>
      </w:r>
      <w:r>
        <w:rPr>
          <w:spacing w:val="-7"/>
          <w:w w:val="105"/>
        </w:rPr>
        <w:t> </w:t>
      </w:r>
      <w:r>
        <w:rPr>
          <w:w w:val="105"/>
        </w:rPr>
        <w:t>conditions:</w:t>
      </w:r>
      <w:r>
        <w:rPr>
          <w:spacing w:val="-13"/>
          <w:w w:val="105"/>
        </w:rPr>
        <w:t> </w:t>
      </w:r>
      <w:r>
        <w:rPr>
          <w:w w:val="105"/>
        </w:rPr>
        <w:t>applying</w:t>
      </w:r>
      <w:r>
        <w:rPr>
          <w:spacing w:val="-9"/>
          <w:w w:val="105"/>
        </w:rPr>
        <w:t> </w:t>
      </w:r>
      <w:r>
        <w:rPr>
          <w:w w:val="105"/>
        </w:rPr>
        <w:t>no</w:t>
      </w:r>
      <w:r>
        <w:rPr>
          <w:spacing w:val="-8"/>
          <w:w w:val="105"/>
        </w:rPr>
        <w:t> </w:t>
      </w:r>
      <w:r>
        <w:rPr>
          <w:w w:val="105"/>
        </w:rPr>
        <w:t>strategies,</w:t>
      </w:r>
      <w:r>
        <w:rPr>
          <w:spacing w:val="-7"/>
          <w:w w:val="105"/>
        </w:rPr>
        <w:t> </w:t>
      </w:r>
      <w:r>
        <w:rPr>
          <w:w w:val="105"/>
        </w:rPr>
        <w:t>applying</w:t>
      </w:r>
      <w:r>
        <w:rPr>
          <w:spacing w:val="-3"/>
          <w:w w:val="105"/>
        </w:rPr>
        <w:t> </w:t>
      </w:r>
      <w:r>
        <w:rPr>
          <w:w w:val="105"/>
        </w:rPr>
        <w:t>unidirectional</w:t>
      </w:r>
      <w:r>
        <w:rPr>
          <w:spacing w:val="-58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strategies,</w:t>
      </w:r>
      <w:r>
        <w:rPr>
          <w:spacing w:val="1"/>
          <w:w w:val="105"/>
        </w:rPr>
        <w:t> </w:t>
      </w:r>
      <w:r>
        <w:rPr>
          <w:w w:val="105"/>
        </w:rPr>
        <w:t>and applying reciprocal</w:t>
      </w:r>
      <w:r>
        <w:rPr>
          <w:spacing w:val="1"/>
          <w:w w:val="105"/>
        </w:rPr>
        <w:t> </w:t>
      </w:r>
      <w:r>
        <w:rPr>
          <w:w w:val="105"/>
        </w:rPr>
        <w:t>teaching strategies</w:t>
      </w:r>
      <w:r>
        <w:rPr>
          <w:spacing w:val="1"/>
          <w:w w:val="105"/>
        </w:rPr>
        <w:t> </w:t>
      </w:r>
      <w:r>
        <w:rPr>
          <w:w w:val="105"/>
        </w:rPr>
        <w:t>during learning.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 demonstrated that most students had positive perceptions toward VPen and the</w:t>
      </w:r>
      <w:r>
        <w:rPr>
          <w:spacing w:val="1"/>
          <w:w w:val="105"/>
        </w:rPr>
        <w:t> </w:t>
      </w:r>
      <w:r>
        <w:rPr>
          <w:w w:val="105"/>
        </w:rPr>
        <w:t>strategies. In the aspect of cognitive level of programming concept and programme</w:t>
      </w:r>
      <w:r>
        <w:rPr>
          <w:spacing w:val="1"/>
          <w:w w:val="105"/>
        </w:rPr>
        <w:t> </w:t>
      </w:r>
      <w:r>
        <w:rPr>
          <w:w w:val="105"/>
        </w:rPr>
        <w:t>writing, students who used unidirectional teaching strategy outperformed students who</w:t>
      </w:r>
      <w:r>
        <w:rPr>
          <w:spacing w:val="1"/>
          <w:w w:val="105"/>
        </w:rPr>
        <w:t> </w:t>
      </w:r>
      <w:r>
        <w:rPr>
          <w:w w:val="105"/>
        </w:rPr>
        <w:t>did not use any strategy. The reason is that unidirectional teaching strategy facilitated</w:t>
      </w:r>
      <w:r>
        <w:rPr>
          <w:spacing w:val="1"/>
          <w:w w:val="105"/>
        </w:rPr>
        <w:t> </w:t>
      </w:r>
      <w:r>
        <w:rPr>
          <w:w w:val="105"/>
        </w:rPr>
        <w:t>students not only to write programmecodes but also to explain the structure and logic of</w:t>
      </w:r>
      <w:r>
        <w:rPr>
          <w:spacing w:val="1"/>
          <w:w w:val="105"/>
        </w:rPr>
        <w:t> </w:t>
      </w:r>
      <w:r>
        <w:rPr>
          <w:w w:val="105"/>
        </w:rPr>
        <w:t>codes to peers. On the other hand, students who used reciprocal teaching strategies</w:t>
      </w:r>
      <w:r>
        <w:rPr>
          <w:spacing w:val="1"/>
          <w:w w:val="105"/>
        </w:rPr>
        <w:t> </w:t>
      </w:r>
      <w:r>
        <w:rPr>
          <w:w w:val="105"/>
        </w:rPr>
        <w:t>outperformed students who used unidirectional teaching strategy on level of cognition of</w:t>
      </w:r>
      <w:r>
        <w:rPr>
          <w:spacing w:val="1"/>
          <w:w w:val="105"/>
        </w:rPr>
        <w:t> </w:t>
      </w:r>
      <w:r>
        <w:rPr>
          <w:w w:val="105"/>
        </w:rPr>
        <w:t>programme</w:t>
      </w:r>
      <w:r>
        <w:rPr>
          <w:spacing w:val="-2"/>
          <w:w w:val="105"/>
        </w:rPr>
        <w:t> </w:t>
      </w:r>
      <w:r>
        <w:rPr>
          <w:w w:val="105"/>
        </w:rPr>
        <w:t>concept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programme</w:t>
      </w:r>
      <w:r>
        <w:rPr>
          <w:spacing w:val="-1"/>
          <w:w w:val="105"/>
        </w:rPr>
        <w:t> </w:t>
      </w:r>
      <w:r>
        <w:rPr>
          <w:w w:val="105"/>
        </w:rPr>
        <w:t>writing.</w:t>
      </w:r>
    </w:p>
    <w:p>
      <w:pPr>
        <w:pStyle w:val="BodyText"/>
        <w:spacing w:line="504" w:lineRule="auto"/>
        <w:ind w:left="701" w:right="1015" w:firstLine="720"/>
        <w:jc w:val="both"/>
      </w:pPr>
      <w:r>
        <w:rPr>
          <w:w w:val="105"/>
        </w:rPr>
        <w:t>Kolovelonis,</w:t>
      </w:r>
      <w:r>
        <w:rPr>
          <w:spacing w:val="1"/>
          <w:w w:val="105"/>
        </w:rPr>
        <w:t> </w:t>
      </w:r>
      <w:r>
        <w:rPr>
          <w:w w:val="105"/>
        </w:rPr>
        <w:t>Goudas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Gerodimos</w:t>
      </w:r>
      <w:r>
        <w:rPr>
          <w:spacing w:val="1"/>
          <w:w w:val="105"/>
        </w:rPr>
        <w:t> </w:t>
      </w:r>
      <w:r>
        <w:rPr>
          <w:w w:val="105"/>
        </w:rPr>
        <w:t>(2011)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 and the self-check teaching styles on pupils' basketball chest pass performance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related psychosocial</w:t>
      </w:r>
      <w:r>
        <w:rPr>
          <w:spacing w:val="9"/>
          <w:w w:val="105"/>
        </w:rPr>
        <w:t> </w:t>
      </w:r>
      <w:r>
        <w:rPr>
          <w:w w:val="105"/>
        </w:rPr>
        <w:t>variables</w:t>
      </w:r>
      <w:r>
        <w:rPr>
          <w:spacing w:val="4"/>
          <w:w w:val="105"/>
        </w:rPr>
        <w:t> </w:t>
      </w:r>
      <w:r>
        <w:rPr>
          <w:w w:val="105"/>
        </w:rPr>
        <w:t>in a</w:t>
      </w:r>
      <w:r>
        <w:rPr>
          <w:spacing w:val="11"/>
          <w:w w:val="105"/>
        </w:rPr>
        <w:t> </w:t>
      </w:r>
      <w:r>
        <w:rPr>
          <w:w w:val="105"/>
        </w:rPr>
        <w:t>single</w:t>
      </w:r>
      <w:r>
        <w:rPr>
          <w:spacing w:val="6"/>
          <w:w w:val="105"/>
        </w:rPr>
        <w:t> </w:t>
      </w:r>
      <w:r>
        <w:rPr>
          <w:w w:val="105"/>
        </w:rPr>
        <w:t>physical</w:t>
      </w:r>
      <w:r>
        <w:rPr>
          <w:spacing w:val="8"/>
          <w:w w:val="105"/>
        </w:rPr>
        <w:t> </w:t>
      </w:r>
      <w:r>
        <w:rPr>
          <w:w w:val="105"/>
        </w:rPr>
        <w:t>education</w:t>
      </w:r>
      <w:r>
        <w:rPr>
          <w:spacing w:val="13"/>
          <w:w w:val="105"/>
        </w:rPr>
        <w:t> </w:t>
      </w:r>
      <w:r>
        <w:rPr>
          <w:w w:val="105"/>
        </w:rPr>
        <w:t>session.</w:t>
      </w:r>
      <w:r>
        <w:rPr>
          <w:spacing w:val="8"/>
          <w:w w:val="105"/>
        </w:rPr>
        <w:t> </w:t>
      </w:r>
      <w:r>
        <w:rPr>
          <w:w w:val="105"/>
        </w:rPr>
        <w:t>Participants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were fifth and sixth grade pupils between 11 and 12 years of age who were randomly</w:t>
      </w:r>
      <w:r>
        <w:rPr>
          <w:spacing w:val="1"/>
          <w:w w:val="105"/>
        </w:rPr>
        <w:t> </w:t>
      </w:r>
      <w:r>
        <w:rPr>
          <w:w w:val="105"/>
        </w:rPr>
        <w:t>assigned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(reciprocal</w:t>
      </w:r>
      <w:r>
        <w:rPr>
          <w:spacing w:val="1"/>
          <w:w w:val="105"/>
        </w:rPr>
        <w:t> </w:t>
      </w:r>
      <w:r>
        <w:rPr>
          <w:w w:val="105"/>
        </w:rPr>
        <w:t>style,</w:t>
      </w:r>
      <w:r>
        <w:rPr>
          <w:spacing w:val="1"/>
          <w:w w:val="105"/>
        </w:rPr>
        <w:t> </w:t>
      </w:r>
      <w:r>
        <w:rPr>
          <w:w w:val="105"/>
        </w:rPr>
        <w:t>self-check</w:t>
      </w:r>
      <w:r>
        <w:rPr>
          <w:spacing w:val="1"/>
          <w:w w:val="105"/>
        </w:rPr>
        <w:t> </w:t>
      </w:r>
      <w:r>
        <w:rPr>
          <w:w w:val="105"/>
        </w:rPr>
        <w:t>style,</w:t>
      </w:r>
      <w:r>
        <w:rPr>
          <w:spacing w:val="1"/>
          <w:w w:val="105"/>
        </w:rPr>
        <w:t> </w:t>
      </w:r>
      <w:r>
        <w:rPr>
          <w:w w:val="105"/>
        </w:rPr>
        <w:t>sequential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reciprocal and self-check style) and one control group. The results showed that the three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-9"/>
          <w:w w:val="105"/>
        </w:rPr>
        <w:t> </w:t>
      </w:r>
      <w:r>
        <w:rPr>
          <w:w w:val="105"/>
        </w:rPr>
        <w:t>outperformed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group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chest</w:t>
      </w:r>
      <w:r>
        <w:rPr>
          <w:spacing w:val="-5"/>
          <w:w w:val="105"/>
        </w:rPr>
        <w:t> </w:t>
      </w:r>
      <w:r>
        <w:rPr>
          <w:w w:val="105"/>
        </w:rPr>
        <w:t>pass</w:t>
      </w:r>
      <w:r>
        <w:rPr>
          <w:spacing w:val="-9"/>
          <w:w w:val="105"/>
        </w:rPr>
        <w:t> </w:t>
      </w:r>
      <w:r>
        <w:rPr>
          <w:w w:val="105"/>
        </w:rPr>
        <w:t>accuracy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form,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-58"/>
          <w:w w:val="105"/>
        </w:rPr>
        <w:t> </w:t>
      </w:r>
      <w:r>
        <w:rPr>
          <w:w w:val="105"/>
        </w:rPr>
        <w:t>differences among the experimental groups were not found. Moreover, no differences</w:t>
      </w:r>
      <w:r>
        <w:rPr>
          <w:spacing w:val="1"/>
          <w:w w:val="105"/>
        </w:rPr>
        <w:t> </w:t>
      </w:r>
      <w:r>
        <w:rPr>
          <w:w w:val="105"/>
        </w:rPr>
        <w:t>were found among the four groups in self-efficacy, satisfaction, effort, and enjoyment.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self-check</w:t>
      </w:r>
      <w:r>
        <w:rPr>
          <w:spacing w:val="1"/>
          <w:w w:val="105"/>
        </w:rPr>
        <w:t> </w:t>
      </w:r>
      <w:r>
        <w:rPr>
          <w:w w:val="105"/>
        </w:rPr>
        <w:t>styles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enhancing</w:t>
      </w:r>
      <w:r>
        <w:rPr>
          <w:spacing w:val="-1"/>
          <w:w w:val="105"/>
        </w:rPr>
        <w:t> </w:t>
      </w:r>
      <w:r>
        <w:rPr>
          <w:w w:val="105"/>
        </w:rPr>
        <w:t>pupils'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1"/>
          <w:w w:val="105"/>
        </w:rPr>
        <w:t> </w:t>
      </w:r>
      <w:r>
        <w:rPr>
          <w:w w:val="105"/>
        </w:rPr>
        <w:t>discussed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reference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self-regulated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58"/>
          <w:w w:val="105"/>
        </w:rPr>
        <w:t> </w:t>
      </w:r>
      <w:r>
        <w:rPr>
          <w:w w:val="105"/>
        </w:rPr>
        <w:t>development in</w:t>
      </w:r>
      <w:r>
        <w:rPr>
          <w:spacing w:val="-1"/>
          <w:w w:val="105"/>
        </w:rPr>
        <w:t> </w:t>
      </w:r>
      <w:r>
        <w:rPr>
          <w:w w:val="105"/>
        </w:rPr>
        <w:t>primary</w:t>
      </w:r>
      <w:r>
        <w:rPr>
          <w:spacing w:val="6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physical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Mohammadian, Saed, and Shahi (2018) investigated the effect of video materials</w:t>
      </w:r>
      <w:r>
        <w:rPr>
          <w:spacing w:val="1"/>
          <w:w w:val="105"/>
        </w:rPr>
        <w:t> </w:t>
      </w:r>
      <w:r>
        <w:rPr>
          <w:w w:val="105"/>
        </w:rPr>
        <w:t>on improving reading comprehension of Iranian intermediate EFL learners. A Longman</w:t>
      </w:r>
      <w:r>
        <w:rPr>
          <w:spacing w:val="1"/>
          <w:w w:val="105"/>
        </w:rPr>
        <w:t> </w:t>
      </w:r>
      <w:r>
        <w:rPr>
          <w:w w:val="105"/>
        </w:rPr>
        <w:t>Placement Test was administered to EFL learners to ensure that learners are at the same</w:t>
      </w:r>
      <w:r>
        <w:rPr>
          <w:spacing w:val="1"/>
          <w:w w:val="105"/>
        </w:rPr>
        <w:t> </w:t>
      </w:r>
      <w:r>
        <w:rPr>
          <w:w w:val="105"/>
        </w:rPr>
        <w:t>level of proficiency. The students were chosen from the state high schools in Chabahar.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participants were</w:t>
      </w:r>
      <w:r>
        <w:rPr>
          <w:spacing w:val="-6"/>
          <w:w w:val="105"/>
        </w:rPr>
        <w:t> </w:t>
      </w:r>
      <w:r>
        <w:rPr>
          <w:w w:val="105"/>
        </w:rPr>
        <w:t>regarded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intermediate</w:t>
      </w:r>
      <w:r>
        <w:rPr>
          <w:spacing w:val="-5"/>
          <w:w w:val="105"/>
        </w:rPr>
        <w:t> </w:t>
      </w:r>
      <w:r>
        <w:rPr>
          <w:w w:val="105"/>
        </w:rPr>
        <w:t>learners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divided</w:t>
      </w:r>
      <w:r>
        <w:rPr>
          <w:spacing w:val="-4"/>
          <w:w w:val="105"/>
        </w:rPr>
        <w:t> </w:t>
      </w:r>
      <w:r>
        <w:rPr>
          <w:w w:val="105"/>
        </w:rPr>
        <w:t>into</w:t>
      </w:r>
      <w:r>
        <w:rPr>
          <w:spacing w:val="-5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58"/>
          <w:w w:val="105"/>
        </w:rPr>
        <w:t> </w:t>
      </w:r>
      <w:r>
        <w:rPr>
          <w:w w:val="105"/>
        </w:rPr>
        <w:t>(one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group).</w:t>
      </w:r>
      <w:r>
        <w:rPr>
          <w:spacing w:val="1"/>
          <w:w w:val="105"/>
        </w:rPr>
        <w:t> </w:t>
      </w:r>
      <w:r>
        <w:rPr>
          <w:w w:val="105"/>
        </w:rPr>
        <w:t>Then,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pre-test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 was administered to assess the participants' reading comprehension. The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files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 while the control group received conventional approaches of teaching</w:t>
      </w:r>
      <w:r>
        <w:rPr>
          <w:spacing w:val="1"/>
          <w:w w:val="105"/>
        </w:rPr>
        <w:t> </w:t>
      </w:r>
      <w:r>
        <w:rPr>
          <w:w w:val="105"/>
        </w:rPr>
        <w:t>reading comprehension. Finally, all the participants were assigned a 40-item multiple-</w:t>
      </w:r>
      <w:r>
        <w:rPr>
          <w:spacing w:val="1"/>
          <w:w w:val="105"/>
        </w:rPr>
        <w:t> </w:t>
      </w:r>
      <w:r>
        <w:rPr>
          <w:w w:val="105"/>
        </w:rPr>
        <w:t>choice reading comprehension post-test. The results of the study indicated that video</w:t>
      </w:r>
      <w:r>
        <w:rPr>
          <w:spacing w:val="1"/>
          <w:w w:val="105"/>
        </w:rPr>
        <w:t> </w:t>
      </w:r>
      <w:r>
        <w:rPr>
          <w:w w:val="105"/>
        </w:rPr>
        <w:t>materials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promoting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Iranian</w:t>
      </w:r>
      <w:r>
        <w:rPr>
          <w:spacing w:val="1"/>
          <w:w w:val="105"/>
        </w:rPr>
        <w:t> </w:t>
      </w:r>
      <w:r>
        <w:rPr>
          <w:w w:val="105"/>
        </w:rPr>
        <w:t>intermediate</w:t>
      </w:r>
      <w:r>
        <w:rPr>
          <w:spacing w:val="-9"/>
          <w:w w:val="105"/>
        </w:rPr>
        <w:t> </w:t>
      </w:r>
      <w:r>
        <w:rPr>
          <w:w w:val="105"/>
        </w:rPr>
        <w:t>EFL</w:t>
      </w:r>
      <w:r>
        <w:rPr>
          <w:spacing w:val="2"/>
          <w:w w:val="105"/>
        </w:rPr>
        <w:t> </w:t>
      </w:r>
      <w:r>
        <w:rPr>
          <w:w w:val="105"/>
        </w:rPr>
        <w:t>learners.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2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>
          <w:w w:val="105"/>
        </w:rPr>
        <w:t>Empirical</w:t>
      </w:r>
      <w:r>
        <w:rPr>
          <w:spacing w:val="-13"/>
          <w:w w:val="105"/>
        </w:rPr>
        <w:t> </w:t>
      </w:r>
      <w:r>
        <w:rPr>
          <w:w w:val="105"/>
        </w:rPr>
        <w:t>Studies</w:t>
      </w:r>
      <w:r>
        <w:rPr>
          <w:spacing w:val="-10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13"/>
          <w:w w:val="105"/>
        </w:rPr>
        <w:t> </w:t>
      </w:r>
      <w:r>
        <w:rPr>
          <w:w w:val="105"/>
        </w:rPr>
        <w:t>Classroom</w:t>
      </w:r>
      <w:r>
        <w:rPr>
          <w:spacing w:val="-1"/>
          <w:w w:val="105"/>
        </w:rPr>
        <w:t> </w:t>
      </w:r>
      <w:r>
        <w:rPr>
          <w:w w:val="105"/>
        </w:rPr>
        <w:t>Strategy</w:t>
      </w:r>
      <w:r>
        <w:rPr>
          <w:spacing w:val="-13"/>
          <w:w w:val="105"/>
        </w:rPr>
        <w:t> </w:t>
      </w:r>
      <w:r>
        <w:rPr>
          <w:w w:val="105"/>
        </w:rPr>
        <w:t>(FCS)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Students’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spacing w:before="69"/>
        <w:ind w:left="142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Performance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Karimi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Hamzavi</w:t>
      </w:r>
      <w:r>
        <w:rPr>
          <w:spacing w:val="-6"/>
          <w:w w:val="105"/>
        </w:rPr>
        <w:t> </w:t>
      </w:r>
      <w:r>
        <w:rPr>
          <w:w w:val="105"/>
        </w:rPr>
        <w:t>(2017)</w:t>
      </w:r>
      <w:r>
        <w:rPr>
          <w:spacing w:val="-4"/>
          <w:w w:val="105"/>
        </w:rPr>
        <w:t> </w:t>
      </w:r>
      <w:r>
        <w:rPr>
          <w:w w:val="105"/>
        </w:rPr>
        <w:t>investigated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effect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flipped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instruction</w:t>
      </w:r>
      <w:r>
        <w:rPr>
          <w:spacing w:val="-58"/>
          <w:w w:val="105"/>
        </w:rPr>
        <w:t> </w:t>
      </w:r>
      <w:r>
        <w:rPr>
          <w:w w:val="105"/>
        </w:rPr>
        <w:t>on EFL learners' reading comprehension ability. The study further aimed at identifying</w:t>
      </w:r>
      <w:r>
        <w:rPr>
          <w:spacing w:val="1"/>
          <w:w w:val="105"/>
        </w:rPr>
        <w:t> </w:t>
      </w:r>
      <w:r>
        <w:rPr>
          <w:w w:val="105"/>
        </w:rPr>
        <w:t>EFL students' attitudes toward flipped model of instruction. To this end, EFL learners</w:t>
      </w:r>
      <w:r>
        <w:rPr>
          <w:spacing w:val="1"/>
          <w:w w:val="105"/>
        </w:rPr>
        <w:t> </w:t>
      </w:r>
      <w:r>
        <w:rPr>
          <w:w w:val="105"/>
        </w:rPr>
        <w:t>studying at an accredited private language institute in Isfahan were first conveniently</w:t>
      </w:r>
      <w:r>
        <w:rPr>
          <w:spacing w:val="1"/>
          <w:w w:val="105"/>
        </w:rPr>
        <w:t> </w:t>
      </w:r>
      <w:r>
        <w:rPr>
          <w:w w:val="105"/>
        </w:rPr>
        <w:t>sampled and were homogenized through a sample of PET. EFL learners within age range</w:t>
      </w:r>
      <w:r>
        <w:rPr>
          <w:spacing w:val="-58"/>
          <w:w w:val="105"/>
        </w:rPr>
        <w:t> </w:t>
      </w:r>
      <w:r>
        <w:rPr/>
        <w:t>of 19 to 25</w:t>
      </w:r>
      <w:r>
        <w:rPr>
          <w:spacing w:val="1"/>
        </w:rPr>
        <w:t> </w:t>
      </w:r>
      <w:r>
        <w:rPr/>
        <w:t>were selected</w:t>
      </w:r>
      <w:r>
        <w:rPr>
          <w:spacing w:val="1"/>
        </w:rPr>
        <w:t> </w:t>
      </w:r>
      <w:r>
        <w:rPr/>
        <w:t>for the</w:t>
      </w:r>
      <w:r>
        <w:rPr>
          <w:spacing w:val="57"/>
        </w:rPr>
        <w:t> </w:t>
      </w:r>
      <w:r>
        <w:rPr/>
        <w:t>study and equally assigned into two groups-experimental</w:t>
      </w:r>
      <w:r>
        <w:rPr>
          <w:spacing w:val="1"/>
        </w:rPr>
        <w:t> </w:t>
      </w:r>
      <w:r>
        <w:rPr>
          <w:w w:val="105"/>
        </w:rPr>
        <w:t>and group. A researcher-made reading comprehension test was given to the participants</w:t>
      </w:r>
      <w:r>
        <w:rPr>
          <w:spacing w:val="1"/>
          <w:w w:val="105"/>
        </w:rPr>
        <w:t> </w:t>
      </w:r>
      <w:r>
        <w:rPr>
          <w:w w:val="105"/>
        </w:rPr>
        <w:t>as the pretest of the study. The experimental group received flipped model of instruction,</w:t>
      </w:r>
      <w:r>
        <w:rPr>
          <w:spacing w:val="-58"/>
          <w:w w:val="105"/>
        </w:rPr>
        <w:t> </w:t>
      </w:r>
      <w:r>
        <w:rPr>
          <w:w w:val="105"/>
        </w:rPr>
        <w:t>whereas the control group received traditional model of instruction. At the end of the</w:t>
      </w:r>
      <w:r>
        <w:rPr>
          <w:spacing w:val="1"/>
          <w:w w:val="105"/>
        </w:rPr>
        <w:t> </w:t>
      </w:r>
      <w:r>
        <w:rPr>
          <w:w w:val="105"/>
        </w:rPr>
        <w:t>study, the researcher-made reading comprehension test</w:t>
      </w:r>
      <w:r>
        <w:rPr>
          <w:spacing w:val="1"/>
          <w:w w:val="105"/>
        </w:rPr>
        <w:t> </w:t>
      </w:r>
      <w:r>
        <w:rPr>
          <w:w w:val="105"/>
        </w:rPr>
        <w:t>was administered to the two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posttest.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asked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complete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questionnaire on flipped model of instruction developed primarily by Elfatah and Ahmed</w:t>
      </w:r>
      <w:r>
        <w:rPr>
          <w:spacing w:val="-58"/>
          <w:w w:val="105"/>
        </w:rPr>
        <w:t> </w:t>
      </w:r>
      <w:r>
        <w:rPr>
          <w:w w:val="105"/>
        </w:rPr>
        <w:t>(2016).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ANCOVA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model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frequency</w:t>
      </w:r>
      <w:r>
        <w:rPr>
          <w:spacing w:val="1"/>
          <w:w w:val="105"/>
        </w:rPr>
        <w:t> </w:t>
      </w:r>
      <w:r>
        <w:rPr>
          <w:w w:val="105"/>
        </w:rPr>
        <w:t>analyses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/>
        <w:t>experimental group had positive attitude towards attitude flipped model of instruction and</w:t>
      </w:r>
      <w:r>
        <w:rPr>
          <w:spacing w:val="1"/>
        </w:rPr>
        <w:t> </w:t>
      </w:r>
      <w:r>
        <w:rPr>
          <w:w w:val="105"/>
        </w:rPr>
        <w:t>agreed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helpful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them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7"/>
          <w:w w:val="105"/>
        </w:rPr>
        <w:t> </w:t>
      </w:r>
      <w:r>
        <w:rPr>
          <w:w w:val="105"/>
        </w:rPr>
        <w:t>many</w:t>
      </w:r>
      <w:r>
        <w:rPr>
          <w:spacing w:val="-1"/>
          <w:w w:val="105"/>
        </w:rPr>
        <w:t> </w:t>
      </w:r>
      <w:r>
        <w:rPr>
          <w:w w:val="105"/>
        </w:rPr>
        <w:t>ways.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Lin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Hwang</w:t>
      </w:r>
      <w:r>
        <w:rPr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1"/>
          <w:w w:val="105"/>
        </w:rPr>
        <w:t> </w:t>
      </w:r>
      <w:r>
        <w:rPr>
          <w:w w:val="105"/>
        </w:rPr>
        <w:t>affecting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outcomes.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online</w:t>
      </w:r>
      <w:r>
        <w:rPr>
          <w:spacing w:val="1"/>
          <w:w w:val="105"/>
        </w:rPr>
        <w:t> </w:t>
      </w:r>
      <w:r>
        <w:rPr>
          <w:w w:val="105"/>
        </w:rPr>
        <w:t>community-based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proposed for an EFL oral presentation course; moreover, a learning analytics approach</w:t>
      </w:r>
      <w:r>
        <w:rPr>
          <w:spacing w:val="1"/>
          <w:w w:val="105"/>
        </w:rPr>
        <w:t> </w:t>
      </w:r>
      <w:r>
        <w:rPr>
          <w:w w:val="105"/>
        </w:rPr>
        <w:t>was used to analyze factors affecting the students' oral presentation outcomes. An 18-</w:t>
      </w:r>
      <w:r>
        <w:rPr>
          <w:spacing w:val="1"/>
          <w:w w:val="105"/>
        </w:rPr>
        <w:t> </w:t>
      </w:r>
      <w:r>
        <w:rPr>
          <w:w w:val="105"/>
        </w:rPr>
        <w:t>week</w:t>
      </w:r>
      <w:r>
        <w:rPr>
          <w:spacing w:val="24"/>
          <w:w w:val="105"/>
        </w:rPr>
        <w:t> </w:t>
      </w:r>
      <w:r>
        <w:rPr>
          <w:w w:val="105"/>
        </w:rPr>
        <w:t>research</w:t>
      </w:r>
      <w:r>
        <w:rPr>
          <w:spacing w:val="25"/>
          <w:w w:val="105"/>
        </w:rPr>
        <w:t> </w:t>
      </w:r>
      <w:r>
        <w:rPr>
          <w:w w:val="105"/>
        </w:rPr>
        <w:t>design</w:t>
      </w:r>
      <w:r>
        <w:rPr>
          <w:spacing w:val="25"/>
          <w:w w:val="105"/>
        </w:rPr>
        <w:t> </w:t>
      </w:r>
      <w:r>
        <w:rPr>
          <w:w w:val="105"/>
        </w:rPr>
        <w:t>was</w:t>
      </w:r>
      <w:r>
        <w:rPr>
          <w:spacing w:val="22"/>
          <w:w w:val="105"/>
        </w:rPr>
        <w:t> </w:t>
      </w:r>
      <w:r>
        <w:rPr>
          <w:w w:val="105"/>
        </w:rPr>
        <w:t>implemented</w:t>
      </w:r>
      <w:r>
        <w:rPr>
          <w:spacing w:val="25"/>
          <w:w w:val="105"/>
        </w:rPr>
        <w:t> </w:t>
      </w:r>
      <w:r>
        <w:rPr>
          <w:w w:val="105"/>
        </w:rPr>
        <w:t>with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online</w:t>
      </w:r>
      <w:r>
        <w:rPr>
          <w:spacing w:val="17"/>
          <w:w w:val="105"/>
        </w:rPr>
        <w:t> </w:t>
      </w:r>
      <w:r>
        <w:rPr>
          <w:w w:val="105"/>
        </w:rPr>
        <w:t>community-based</w:t>
      </w:r>
      <w:r>
        <w:rPr>
          <w:spacing w:val="25"/>
          <w:w w:val="105"/>
        </w:rPr>
        <w:t> </w:t>
      </w:r>
      <w:r>
        <w:rPr>
          <w:w w:val="105"/>
        </w:rPr>
        <w:t>flipped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classroom using Facebook as the platform for facilitating and recording peer-to-peer</w:t>
      </w:r>
      <w:r>
        <w:rPr>
          <w:spacing w:val="1"/>
          <w:w w:val="105"/>
        </w:rPr>
        <w:t> </w:t>
      </w:r>
      <w:r>
        <w:rPr>
          <w:w w:val="105"/>
        </w:rPr>
        <w:t>interactions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process.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performance and perceptions were collected in 3 learning stages during the 18 weeks.</w:t>
      </w:r>
      <w:r>
        <w:rPr>
          <w:spacing w:val="1"/>
          <w:w w:val="105"/>
        </w:rPr>
        <w:t> </w:t>
      </w:r>
      <w:r>
        <w:rPr>
          <w:w w:val="105"/>
        </w:rPr>
        <w:t>The experimental results reveal positive effects of the online community-based flipped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over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video-based</w:t>
      </w:r>
      <w:r>
        <w:rPr>
          <w:spacing w:val="1"/>
          <w:w w:val="105"/>
        </w:rPr>
        <w:t> </w:t>
      </w:r>
      <w:r>
        <w:rPr>
          <w:w w:val="105"/>
        </w:rPr>
        <w:t>instruction.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is,</w:t>
      </w:r>
      <w:r>
        <w:rPr>
          <w:spacing w:val="1"/>
          <w:w w:val="105"/>
        </w:rPr>
        <w:t> </w:t>
      </w:r>
      <w:r>
        <w:rPr>
          <w:w w:val="105"/>
        </w:rPr>
        <w:t>first,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online</w:t>
      </w:r>
      <w:r>
        <w:rPr>
          <w:spacing w:val="1"/>
          <w:w w:val="105"/>
        </w:rPr>
        <w:t> </w:t>
      </w:r>
      <w:r>
        <w:rPr>
          <w:w w:val="105"/>
        </w:rPr>
        <w:t>community-based flipped instruction using mobile devices can enhance students' English</w:t>
      </w:r>
      <w:r>
        <w:rPr>
          <w:spacing w:val="-58"/>
          <w:w w:val="105"/>
        </w:rPr>
        <w:t> </w:t>
      </w:r>
      <w:r>
        <w:rPr>
          <w:w w:val="105"/>
        </w:rPr>
        <w:t>oral performance. Moreover, it was found that the high improvers had a significantly</w:t>
      </w:r>
      <w:r>
        <w:rPr>
          <w:spacing w:val="1"/>
          <w:w w:val="105"/>
        </w:rPr>
        <w:t> </w:t>
      </w:r>
      <w:r>
        <w:rPr>
          <w:w w:val="105"/>
        </w:rPr>
        <w:t>higher frequency of online participation, as well as more interactive behaviours and</w:t>
      </w:r>
      <w:r>
        <w:rPr>
          <w:spacing w:val="1"/>
          <w:w w:val="105"/>
        </w:rPr>
        <w:t> </w:t>
      </w:r>
      <w:r>
        <w:rPr>
          <w:w w:val="105"/>
        </w:rPr>
        <w:t>greater satisfaction with the flipped classroom than the low improvers. These results</w:t>
      </w:r>
      <w:r>
        <w:rPr>
          <w:spacing w:val="1"/>
          <w:w w:val="105"/>
        </w:rPr>
        <w:t> </w:t>
      </w:r>
      <w:r>
        <w:rPr>
          <w:w w:val="105"/>
        </w:rPr>
        <w:t>imply that the online community flipped classroom could not only provide learning</w:t>
      </w:r>
      <w:r>
        <w:rPr>
          <w:spacing w:val="1"/>
          <w:w w:val="105"/>
        </w:rPr>
        <w:t> </w:t>
      </w:r>
      <w:r>
        <w:rPr>
          <w:w w:val="105"/>
        </w:rPr>
        <w:t>materials and out-of-class learning for students, but could also help them become more</w:t>
      </w:r>
      <w:r>
        <w:rPr>
          <w:spacing w:val="1"/>
          <w:w w:val="105"/>
        </w:rPr>
        <w:t> </w:t>
      </w:r>
      <w:r>
        <w:rPr>
          <w:w w:val="105"/>
        </w:rPr>
        <w:t>responsible and autonomous in their learning and communication. These findings could</w:t>
      </w:r>
      <w:r>
        <w:rPr>
          <w:spacing w:val="1"/>
          <w:w w:val="105"/>
        </w:rPr>
        <w:t> </w:t>
      </w:r>
      <w:r>
        <w:rPr>
          <w:w w:val="105"/>
        </w:rPr>
        <w:t>be valuable references for those who intend to conduct effective flipped classrooms with</w:t>
      </w:r>
      <w:r>
        <w:rPr>
          <w:spacing w:val="1"/>
          <w:w w:val="105"/>
        </w:rPr>
        <w:t> </w:t>
      </w:r>
      <w:r>
        <w:rPr>
          <w:w w:val="105"/>
        </w:rPr>
        <w:t>an online community to</w:t>
      </w:r>
      <w:r>
        <w:rPr>
          <w:spacing w:val="1"/>
          <w:w w:val="105"/>
        </w:rPr>
        <w:t> </w:t>
      </w:r>
      <w:r>
        <w:rPr>
          <w:w w:val="105"/>
        </w:rPr>
        <w:t>facilitate students' before-class learning participation and to</w:t>
      </w:r>
      <w:r>
        <w:rPr>
          <w:spacing w:val="1"/>
          <w:w w:val="105"/>
        </w:rPr>
        <w:t> </w:t>
      </w:r>
      <w:r>
        <w:rPr>
          <w:w w:val="105"/>
        </w:rPr>
        <w:t>improve</w:t>
      </w:r>
      <w:r>
        <w:rPr>
          <w:spacing w:val="-2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in-class</w:t>
      </w:r>
      <w:r>
        <w:rPr>
          <w:spacing w:val="-10"/>
          <w:w w:val="105"/>
        </w:rPr>
        <w:t> </w:t>
      </w:r>
      <w:r>
        <w:rPr>
          <w:w w:val="105"/>
        </w:rPr>
        <w:t>learning performance.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Balaban, Gilleskie, and Tran (2016) provide evidence that the flipped classroom</w:t>
      </w:r>
      <w:r>
        <w:rPr>
          <w:spacing w:val="1"/>
          <w:w w:val="105"/>
        </w:rPr>
        <w:t> </w:t>
      </w:r>
      <w:r>
        <w:rPr>
          <w:w w:val="105"/>
        </w:rPr>
        <w:t>instructional format increases student final exam performance, relative to the traditional</w:t>
      </w:r>
      <w:r>
        <w:rPr>
          <w:spacing w:val="1"/>
          <w:w w:val="105"/>
        </w:rPr>
        <w:t> </w:t>
      </w:r>
      <w:r>
        <w:rPr>
          <w:w w:val="105"/>
        </w:rPr>
        <w:t>instructional format, in a large lecture principles of economics course. The authors find</w:t>
      </w:r>
      <w:r>
        <w:rPr>
          <w:spacing w:val="1"/>
          <w:w w:val="105"/>
        </w:rPr>
        <w:t> </w:t>
      </w:r>
      <w:r>
        <w:rPr>
          <w:w w:val="105"/>
        </w:rPr>
        <w:t>that the flipped classroom directly improves students‟ performance, the standardized</w:t>
      </w:r>
      <w:r>
        <w:rPr>
          <w:spacing w:val="1"/>
          <w:w w:val="105"/>
        </w:rPr>
        <w:t> </w:t>
      </w:r>
      <w:r>
        <w:rPr>
          <w:w w:val="105"/>
        </w:rPr>
        <w:t>deviations depending on the type of learning objective (i.e., knowledge, comprehension,</w:t>
      </w:r>
      <w:r>
        <w:rPr>
          <w:spacing w:val="1"/>
          <w:w w:val="105"/>
        </w:rPr>
        <w:t> </w:t>
      </w:r>
      <w:r>
        <w:rPr>
          <w:w w:val="105"/>
        </w:rPr>
        <w:t>application,</w:t>
      </w:r>
      <w:r>
        <w:rPr>
          <w:spacing w:val="1"/>
          <w:w w:val="105"/>
        </w:rPr>
        <w:t> </w:t>
      </w:r>
      <w:r>
        <w:rPr>
          <w:w w:val="105"/>
        </w:rPr>
        <w:t>or analysis). It also revealed that the flipped classroom improves effort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semester,</w:t>
      </w:r>
      <w:r>
        <w:rPr>
          <w:spacing w:val="15"/>
          <w:w w:val="105"/>
        </w:rPr>
        <w:t> </w:t>
      </w:r>
      <w:r>
        <w:rPr>
          <w:w w:val="105"/>
        </w:rPr>
        <w:t>measured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13"/>
          <w:w w:val="105"/>
        </w:rPr>
        <w:t> </w:t>
      </w:r>
      <w:r>
        <w:rPr>
          <w:w w:val="105"/>
        </w:rPr>
        <w:t>in-class</w:t>
      </w:r>
      <w:r>
        <w:rPr>
          <w:spacing w:val="11"/>
          <w:w w:val="105"/>
        </w:rPr>
        <w:t> </w:t>
      </w:r>
      <w:r>
        <w:rPr>
          <w:w w:val="105"/>
        </w:rPr>
        <w:t>polling</w:t>
      </w:r>
      <w:r>
        <w:rPr>
          <w:spacing w:val="14"/>
          <w:w w:val="105"/>
        </w:rPr>
        <w:t> </w:t>
      </w:r>
      <w:r>
        <w:rPr>
          <w:w w:val="105"/>
        </w:rPr>
        <w:t>participation,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find</w:t>
      </w:r>
      <w:r>
        <w:rPr>
          <w:spacing w:val="13"/>
          <w:w w:val="105"/>
        </w:rPr>
        <w:t> </w:t>
      </w:r>
      <w:r>
        <w:rPr>
          <w:w w:val="105"/>
        </w:rPr>
        <w:t>some</w:t>
      </w:r>
      <w:r>
        <w:rPr>
          <w:spacing w:val="12"/>
          <w:w w:val="105"/>
        </w:rPr>
        <w:t> </w:t>
      </w:r>
      <w:r>
        <w:rPr>
          <w:w w:val="105"/>
        </w:rPr>
        <w:t>evidence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  <w:jc w:val="both"/>
      </w:pPr>
      <w:r>
        <w:rPr>
          <w:w w:val="105"/>
        </w:rPr>
        <w:t>of a heterogeneous, yet positive, effect of the flipped classroom by observable student</w:t>
      </w:r>
      <w:r>
        <w:rPr>
          <w:spacing w:val="1"/>
          <w:w w:val="105"/>
        </w:rPr>
        <w:t> </w:t>
      </w:r>
      <w:r>
        <w:rPr>
          <w:w w:val="105"/>
        </w:rPr>
        <w:t>characteristics</w:t>
      </w:r>
      <w:r>
        <w:rPr>
          <w:spacing w:val="-10"/>
          <w:w w:val="105"/>
        </w:rPr>
        <w:t> </w:t>
      </w:r>
      <w:r>
        <w:rPr>
          <w:w w:val="105"/>
        </w:rPr>
        <w:t>and by</w:t>
      </w:r>
      <w:r>
        <w:rPr>
          <w:spacing w:val="-7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Zhonggen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Guifang</w:t>
      </w:r>
      <w:r>
        <w:rPr>
          <w:spacing w:val="-6"/>
          <w:w w:val="105"/>
        </w:rPr>
        <w:t> </w:t>
      </w:r>
      <w:r>
        <w:rPr>
          <w:w w:val="105"/>
        </w:rPr>
        <w:t>(2016)</w:t>
      </w:r>
      <w:r>
        <w:rPr>
          <w:spacing w:val="-9"/>
          <w:w w:val="105"/>
        </w:rPr>
        <w:t> </w:t>
      </w:r>
      <w:r>
        <w:rPr>
          <w:w w:val="105"/>
        </w:rPr>
        <w:t>conducted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determine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effectiveness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the flipped model in business English writing course, combined the quantitative with the</w:t>
      </w:r>
      <w:r>
        <w:rPr>
          <w:spacing w:val="1"/>
          <w:w w:val="105"/>
        </w:rPr>
        <w:t> </w:t>
      </w:r>
      <w:r>
        <w:rPr>
          <w:w w:val="105"/>
        </w:rPr>
        <w:t>qualitative research methods. Participants were randomly selected from undergraduate</w:t>
      </w:r>
      <w:r>
        <w:rPr>
          <w:spacing w:val="1"/>
          <w:w w:val="105"/>
        </w:rPr>
        <w:t> </w:t>
      </w:r>
      <w:r>
        <w:rPr>
          <w:w w:val="105"/>
        </w:rPr>
        <w:t>students majoring in business English. The research instruments in this study included a</w:t>
      </w:r>
      <w:r>
        <w:rPr>
          <w:spacing w:val="1"/>
          <w:w w:val="105"/>
        </w:rPr>
        <w:t> </w:t>
      </w:r>
      <w:r>
        <w:rPr>
          <w:w w:val="105"/>
        </w:rPr>
        <w:t>satisfaction scale, a Business English Writing Test, and a semi-structured interview. The</w:t>
      </w:r>
      <w:r>
        <w:rPr>
          <w:spacing w:val="1"/>
          <w:w w:val="105"/>
        </w:rPr>
        <w:t> </w:t>
      </w:r>
      <w:r>
        <w:rPr>
          <w:w w:val="105"/>
        </w:rPr>
        <w:t>research procedure was made up of a pretest-treatment-posttest design. Both hypotheses</w:t>
      </w:r>
      <w:r>
        <w:rPr>
          <w:spacing w:val="1"/>
          <w:w w:val="105"/>
        </w:rPr>
        <w:t> </w:t>
      </w:r>
      <w:r>
        <w:rPr>
          <w:w w:val="105"/>
        </w:rPr>
        <w:t>were accepted and it was concluded that the flipped business English writing classroom</w:t>
      </w:r>
      <w:r>
        <w:rPr>
          <w:spacing w:val="1"/>
          <w:w w:val="105"/>
        </w:rPr>
        <w:t> </w:t>
      </w:r>
      <w:r>
        <w:rPr>
          <w:w w:val="105"/>
        </w:rPr>
        <w:t>brought about better academic performance than the traditional one, and 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  <w:r>
        <w:rPr>
          <w:spacing w:val="-3"/>
          <w:w w:val="105"/>
        </w:rPr>
        <w:t> </w:t>
      </w:r>
      <w:r>
        <w:rPr>
          <w:w w:val="105"/>
        </w:rPr>
        <w:t>writing</w:t>
      </w:r>
      <w:r>
        <w:rPr>
          <w:spacing w:val="-4"/>
          <w:w w:val="105"/>
        </w:rPr>
        <w:t> </w:t>
      </w:r>
      <w:r>
        <w:rPr>
          <w:w w:val="105"/>
        </w:rPr>
        <w:t>classroom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-4"/>
          <w:w w:val="105"/>
        </w:rPr>
        <w:t> </w:t>
      </w:r>
      <w:r>
        <w:rPr>
          <w:w w:val="105"/>
        </w:rPr>
        <w:t>satisfactory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traditional</w:t>
      </w:r>
      <w:r>
        <w:rPr>
          <w:spacing w:val="-8"/>
          <w:w w:val="105"/>
        </w:rPr>
        <w:t> </w:t>
      </w:r>
      <w:r>
        <w:rPr>
          <w:w w:val="105"/>
        </w:rPr>
        <w:t>one.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Sun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Wu</w:t>
      </w:r>
      <w:r>
        <w:rPr>
          <w:spacing w:val="1"/>
          <w:w w:val="105"/>
        </w:rPr>
        <w:t> </w:t>
      </w:r>
      <w:r>
        <w:rPr>
          <w:w w:val="105"/>
        </w:rPr>
        <w:t>(2016)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of two</w:t>
      </w:r>
      <w:r>
        <w:rPr>
          <w:spacing w:val="1"/>
          <w:w w:val="105"/>
        </w:rPr>
        <w:t> </w:t>
      </w:r>
      <w:r>
        <w:rPr>
          <w:w w:val="105"/>
        </w:rPr>
        <w:t>different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methods on learning effectiveness. OpenCourseWare was integrated into the flipped</w:t>
      </w:r>
      <w:r>
        <w:rPr>
          <w:spacing w:val="1"/>
          <w:w w:val="105"/>
        </w:rPr>
        <w:t> </w:t>
      </w:r>
      <w:r>
        <w:rPr>
          <w:w w:val="105"/>
        </w:rPr>
        <w:t>classroom model (experimental group) and distance learning (control group). Learning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encompassed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performance,</w:t>
      </w:r>
      <w:r>
        <w:rPr>
          <w:spacing w:val="1"/>
          <w:w w:val="105"/>
        </w:rPr>
        <w:t> </w:t>
      </w:r>
      <w:r>
        <w:rPr>
          <w:w w:val="105"/>
        </w:rPr>
        <w:t>teacher-student</w:t>
      </w:r>
      <w:r>
        <w:rPr>
          <w:spacing w:val="1"/>
          <w:w w:val="105"/>
        </w:rPr>
        <w:t> </w:t>
      </w:r>
      <w:r>
        <w:rPr>
          <w:w w:val="105"/>
        </w:rPr>
        <w:t>interactions,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satisfaction.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method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supplemented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qualitative</w:t>
      </w:r>
      <w:r>
        <w:rPr>
          <w:spacing w:val="1"/>
          <w:w w:val="105"/>
        </w:rPr>
        <w:t> </w:t>
      </w:r>
      <w:r>
        <w:rPr>
          <w:w w:val="105"/>
        </w:rPr>
        <w:t>interviews. Overall, 181 freshmen taking a course on physics were allowed to choose</w:t>
      </w:r>
      <w:r>
        <w:rPr>
          <w:spacing w:val="1"/>
          <w:w w:val="105"/>
        </w:rPr>
        <w:t> </w:t>
      </w:r>
      <w:r>
        <w:rPr>
          <w:w w:val="105"/>
        </w:rPr>
        <w:t>their own class based on their preferred teaching method (experimental or control group).</w:t>
      </w:r>
      <w:r>
        <w:rPr>
          <w:spacing w:val="-59"/>
          <w:w w:val="105"/>
        </w:rPr>
        <w:t> </w:t>
      </w:r>
      <w:r>
        <w:rPr>
          <w:w w:val="105"/>
        </w:rPr>
        <w:t>The findings indicated that learners in the experimental group scored higher for learning</w:t>
      </w:r>
      <w:r>
        <w:rPr>
          <w:spacing w:val="1"/>
          <w:w w:val="105"/>
        </w:rPr>
        <w:t> </w:t>
      </w:r>
      <w:r>
        <w:rPr>
          <w:w w:val="105"/>
        </w:rPr>
        <w:t>performance. When selecting a teaching method, if sufficient resources are available, it is</w:t>
      </w:r>
      <w:r>
        <w:rPr>
          <w:spacing w:val="-59"/>
          <w:w w:val="105"/>
        </w:rPr>
        <w:t> </w:t>
      </w:r>
      <w:r>
        <w:rPr>
          <w:w w:val="105"/>
        </w:rPr>
        <w:t>suggested that</w:t>
      </w:r>
      <w:r>
        <w:rPr>
          <w:spacing w:val="1"/>
          <w:w w:val="105"/>
        </w:rPr>
        <w:t> </w:t>
      </w:r>
      <w:r>
        <w:rPr>
          <w:w w:val="105"/>
        </w:rPr>
        <w:t>teachers provide learners with the combination of OCW</w:t>
      </w:r>
      <w:r>
        <w:rPr>
          <w:spacing w:val="1"/>
          <w:w w:val="105"/>
        </w:rPr>
        <w:t> </w:t>
      </w:r>
      <w:r>
        <w:rPr>
          <w:w w:val="105"/>
        </w:rPr>
        <w:t>and flipped</w:t>
      </w:r>
      <w:r>
        <w:rPr>
          <w:spacing w:val="1"/>
          <w:w w:val="105"/>
        </w:rPr>
        <w:t> </w:t>
      </w:r>
      <w:r>
        <w:rPr>
          <w:w w:val="105"/>
        </w:rPr>
        <w:t>classroom. Although there was no significant difference between groups in terms of</w:t>
      </w:r>
      <w:r>
        <w:rPr>
          <w:spacing w:val="1"/>
          <w:w w:val="105"/>
        </w:rPr>
        <w:t> </w:t>
      </w:r>
      <w:r>
        <w:rPr>
          <w:w w:val="105"/>
        </w:rPr>
        <w:t>teacher-student</w:t>
      </w:r>
      <w:r>
        <w:rPr>
          <w:spacing w:val="2"/>
          <w:w w:val="105"/>
        </w:rPr>
        <w:t> </w:t>
      </w:r>
      <w:r>
        <w:rPr>
          <w:w w:val="105"/>
        </w:rPr>
        <w:t>interactions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58"/>
          <w:w w:val="105"/>
        </w:rPr>
        <w:t> </w:t>
      </w:r>
      <w:r>
        <w:rPr>
          <w:w w:val="105"/>
        </w:rPr>
        <w:t>learning</w:t>
      </w:r>
      <w:r>
        <w:rPr>
          <w:spacing w:val="12"/>
          <w:w w:val="105"/>
        </w:rPr>
        <w:t> </w:t>
      </w:r>
      <w:r>
        <w:rPr>
          <w:w w:val="105"/>
        </w:rPr>
        <w:t>satisfaction;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57"/>
          <w:w w:val="105"/>
        </w:rPr>
        <w:t> </w:t>
      </w:r>
      <w:r>
        <w:rPr>
          <w:w w:val="105"/>
        </w:rPr>
        <w:t>interactions</w:t>
      </w:r>
      <w:r>
        <w:rPr>
          <w:spacing w:val="57"/>
          <w:w w:val="105"/>
        </w:rPr>
        <w:t> </w:t>
      </w:r>
      <w:r>
        <w:rPr>
          <w:w w:val="105"/>
        </w:rPr>
        <w:t>in</w:t>
      </w:r>
      <w:r>
        <w:rPr>
          <w:spacing w:val="58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flipped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2"/>
        <w:jc w:val="both"/>
      </w:pPr>
      <w:r>
        <w:rPr>
          <w:w w:val="105"/>
        </w:rPr>
        <w:t>classroom had positive effect on students' learning performance. The use of the flipped</w:t>
      </w:r>
      <w:r>
        <w:rPr>
          <w:spacing w:val="1"/>
          <w:w w:val="105"/>
        </w:rPr>
        <w:t> </w:t>
      </w:r>
      <w:r>
        <w:rPr/>
        <w:t>classroom model allows for adequate teacher-student interactions, as teachers can provide</w:t>
      </w:r>
      <w:r>
        <w:rPr>
          <w:spacing w:val="1"/>
        </w:rPr>
        <w:t> </w:t>
      </w:r>
      <w:r>
        <w:rPr>
          <w:w w:val="105"/>
        </w:rPr>
        <w:t>guidance and assistance to students in person, while there are greater opportunities for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-2"/>
          <w:w w:val="105"/>
        </w:rPr>
        <w:t> </w:t>
      </w:r>
      <w:r>
        <w:rPr>
          <w:w w:val="105"/>
        </w:rPr>
        <w:t>learning among</w:t>
      </w:r>
      <w:r>
        <w:rPr>
          <w:spacing w:val="-7"/>
          <w:w w:val="105"/>
        </w:rPr>
        <w:t> </w:t>
      </w:r>
      <w:r>
        <w:rPr>
          <w:w w:val="105"/>
        </w:rPr>
        <w:t>learners.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Zuniga (2017) compared flipped classrooms to online courses to study the effects</w:t>
      </w:r>
      <w:r>
        <w:rPr>
          <w:spacing w:val="1"/>
          <w:w w:val="105"/>
        </w:rPr>
        <w:t> </w:t>
      </w:r>
      <w:r>
        <w:rPr>
          <w:w w:val="105"/>
        </w:rPr>
        <w:t>of the two instructional methodologies on students‟ performance and satisfaction in an</w:t>
      </w:r>
      <w:r>
        <w:rPr>
          <w:spacing w:val="1"/>
          <w:w w:val="105"/>
        </w:rPr>
        <w:t> </w:t>
      </w:r>
      <w:r>
        <w:rPr>
          <w:w w:val="105"/>
        </w:rPr>
        <w:t>undergraduate</w:t>
      </w:r>
      <w:r>
        <w:rPr>
          <w:spacing w:val="1"/>
          <w:w w:val="105"/>
        </w:rPr>
        <w:t> </w:t>
      </w:r>
      <w:r>
        <w:rPr>
          <w:w w:val="105"/>
        </w:rPr>
        <w:t>"Introduction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Education,"</w:t>
      </w:r>
      <w:r>
        <w:rPr>
          <w:spacing w:val="1"/>
          <w:w w:val="105"/>
        </w:rPr>
        <w:t> </w:t>
      </w:r>
      <w:r>
        <w:rPr>
          <w:w w:val="105"/>
        </w:rPr>
        <w:t>EDUC</w:t>
      </w:r>
      <w:r>
        <w:rPr>
          <w:spacing w:val="1"/>
          <w:w w:val="105"/>
        </w:rPr>
        <w:t> </w:t>
      </w:r>
      <w:r>
        <w:rPr>
          <w:w w:val="105"/>
        </w:rPr>
        <w:t>1301,</w:t>
      </w:r>
      <w:r>
        <w:rPr>
          <w:spacing w:val="1"/>
          <w:w w:val="105"/>
        </w:rPr>
        <w:t> </w:t>
      </w:r>
      <w:r>
        <w:rPr>
          <w:w w:val="105"/>
        </w:rPr>
        <w:t>course.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self-</w:t>
      </w:r>
      <w:r>
        <w:rPr>
          <w:spacing w:val="-58"/>
          <w:w w:val="105"/>
        </w:rPr>
        <w:t> </w:t>
      </w:r>
      <w:r>
        <w:rPr>
          <w:w w:val="105"/>
        </w:rPr>
        <w:t>matriculated in either traditional EDUC 1301 courses which were flipped or in EDUC</w:t>
      </w:r>
      <w:r>
        <w:rPr>
          <w:spacing w:val="1"/>
          <w:w w:val="105"/>
        </w:rPr>
        <w:t> </w:t>
      </w:r>
      <w:r>
        <w:rPr>
          <w:w w:val="105"/>
        </w:rPr>
        <w:t>1301 online courses. Their final grades were used to assess their performance in both</w:t>
      </w:r>
      <w:r>
        <w:rPr>
          <w:spacing w:val="1"/>
          <w:w w:val="105"/>
        </w:rPr>
        <w:t> </w:t>
      </w:r>
      <w:r>
        <w:rPr>
          <w:w w:val="105"/>
        </w:rPr>
        <w:t>teaching methodologies. An end-of-course student evaluation of instructor performance</w:t>
      </w:r>
      <w:r>
        <w:rPr>
          <w:spacing w:val="1"/>
          <w:w w:val="105"/>
        </w:rPr>
        <w:t> </w:t>
      </w:r>
      <w:r>
        <w:rPr>
          <w:w w:val="105"/>
        </w:rPr>
        <w:t>was also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assess students'</w:t>
      </w:r>
      <w:r>
        <w:rPr>
          <w:spacing w:val="1"/>
          <w:w w:val="105"/>
        </w:rPr>
        <w:t> </w:t>
      </w:r>
      <w:r>
        <w:rPr>
          <w:w w:val="105"/>
        </w:rPr>
        <w:t>satisfaction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courses.</w:t>
      </w:r>
      <w:r>
        <w:rPr>
          <w:spacing w:val="1"/>
          <w:w w:val="105"/>
        </w:rPr>
        <w:t> </w:t>
      </w:r>
      <w:r>
        <w:rPr>
          <w:w w:val="105"/>
        </w:rPr>
        <w:t>A casual</w:t>
      </w:r>
      <w:r>
        <w:rPr>
          <w:spacing w:val="1"/>
          <w:w w:val="105"/>
        </w:rPr>
        <w:t> </w:t>
      </w:r>
      <w:r>
        <w:rPr>
          <w:w w:val="105"/>
        </w:rPr>
        <w:t>comparative</w:t>
      </w:r>
      <w:r>
        <w:rPr>
          <w:spacing w:val="1"/>
          <w:w w:val="105"/>
        </w:rPr>
        <w:t> </w:t>
      </w:r>
      <w:r>
        <w:rPr>
          <w:w w:val="105"/>
        </w:rPr>
        <w:t>research design was used to examine the effectiveness of both teaching methodologies.</w:t>
      </w:r>
      <w:r>
        <w:rPr>
          <w:spacing w:val="1"/>
          <w:w w:val="105"/>
        </w:rPr>
        <w:t> </w:t>
      </w:r>
      <w:r>
        <w:rPr>
          <w:w w:val="105"/>
        </w:rPr>
        <w:t>The result shows no difference between the two instructional methodologies on students‟</w:t>
      </w:r>
      <w:r>
        <w:rPr>
          <w:spacing w:val="-58"/>
          <w:w w:val="105"/>
        </w:rPr>
        <w:t> </w:t>
      </w:r>
      <w:r>
        <w:rPr>
          <w:w w:val="105"/>
        </w:rPr>
        <w:t>satisfaction. They were equally satisfied with both teaching methodologies. However,</w:t>
      </w:r>
      <w:r>
        <w:rPr>
          <w:spacing w:val="1"/>
          <w:w w:val="105"/>
        </w:rPr>
        <w:t> </w:t>
      </w:r>
      <w:r>
        <w:rPr>
          <w:w w:val="105"/>
        </w:rPr>
        <w:t>statistical significant differences were found in the students' achievement level. Students</w:t>
      </w:r>
      <w:r>
        <w:rPr>
          <w:spacing w:val="1"/>
          <w:w w:val="105"/>
        </w:rPr>
        <w:t> </w:t>
      </w:r>
      <w:r>
        <w:rPr>
          <w:w w:val="105"/>
        </w:rPr>
        <w:t>who self-enrolled in the flipped classrooms did statistically significantly better than those</w:t>
      </w:r>
      <w:r>
        <w:rPr>
          <w:spacing w:val="-58"/>
          <w:w w:val="105"/>
        </w:rPr>
        <w:t> </w:t>
      </w:r>
      <w:r>
        <w:rPr>
          <w:w w:val="105"/>
        </w:rPr>
        <w:t>students who self-enrolled in the online courses. Instructional methodology was however</w:t>
      </w:r>
      <w:r>
        <w:rPr>
          <w:spacing w:val="-58"/>
          <w:w w:val="105"/>
        </w:rPr>
        <w:t> </w:t>
      </w:r>
      <w:r>
        <w:rPr>
          <w:w w:val="105"/>
        </w:rPr>
        <w:t>an insignificant predictor of students' satisfaction in the two instructional methodologies,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6"/>
          <w:w w:val="105"/>
        </w:rPr>
        <w:t> </w:t>
      </w:r>
      <w:r>
        <w:rPr>
          <w:w w:val="105"/>
        </w:rPr>
        <w:t>classrooms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online</w:t>
      </w:r>
      <w:r>
        <w:rPr>
          <w:spacing w:val="-2"/>
          <w:w w:val="105"/>
        </w:rPr>
        <w:t> </w:t>
      </w:r>
      <w:r>
        <w:rPr>
          <w:w w:val="105"/>
        </w:rPr>
        <w:t>courses.</w:t>
      </w:r>
    </w:p>
    <w:p>
      <w:pPr>
        <w:pStyle w:val="BodyText"/>
        <w:spacing w:line="499" w:lineRule="auto"/>
        <w:ind w:left="701" w:right="1020" w:firstLine="720"/>
        <w:jc w:val="both"/>
      </w:pPr>
      <w:r>
        <w:rPr>
          <w:w w:val="105"/>
        </w:rPr>
        <w:t>Fraga and Harmon (2014) investigated preservice teachers' perspectives of the</w:t>
      </w:r>
      <w:r>
        <w:rPr>
          <w:spacing w:val="1"/>
          <w:w w:val="105"/>
        </w:rPr>
        <w:t> </w:t>
      </w:r>
      <w:r>
        <w:rPr>
          <w:w w:val="105"/>
        </w:rPr>
        <w:t>flipped classroom model and examined the impact of the model on student performance.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result</w:t>
      </w:r>
      <w:r>
        <w:rPr>
          <w:spacing w:val="21"/>
          <w:w w:val="105"/>
        </w:rPr>
        <w:t> </w:t>
      </w:r>
      <w:r>
        <w:rPr>
          <w:w w:val="105"/>
        </w:rPr>
        <w:t>admitted</w:t>
      </w:r>
      <w:r>
        <w:rPr>
          <w:spacing w:val="26"/>
          <w:w w:val="105"/>
        </w:rPr>
        <w:t> </w:t>
      </w:r>
      <w:r>
        <w:rPr>
          <w:w w:val="105"/>
        </w:rPr>
        <w:t>no</w:t>
      </w:r>
      <w:r>
        <w:rPr>
          <w:spacing w:val="23"/>
          <w:w w:val="105"/>
        </w:rPr>
        <w:t> </w:t>
      </w:r>
      <w:r>
        <w:rPr>
          <w:w w:val="105"/>
        </w:rPr>
        <w:t>significant</w:t>
      </w:r>
      <w:r>
        <w:rPr>
          <w:spacing w:val="28"/>
          <w:w w:val="105"/>
        </w:rPr>
        <w:t> </w:t>
      </w:r>
      <w:r>
        <w:rPr>
          <w:w w:val="105"/>
        </w:rPr>
        <w:t>difference</w:t>
      </w:r>
      <w:r>
        <w:rPr>
          <w:spacing w:val="27"/>
          <w:w w:val="105"/>
        </w:rPr>
        <w:t> </w:t>
      </w:r>
      <w:r>
        <w:rPr>
          <w:w w:val="105"/>
        </w:rPr>
        <w:t>between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flipped</w:t>
      </w:r>
      <w:r>
        <w:rPr>
          <w:spacing w:val="26"/>
          <w:w w:val="105"/>
        </w:rPr>
        <w:t> </w:t>
      </w:r>
      <w:r>
        <w:rPr>
          <w:w w:val="105"/>
        </w:rPr>
        <w:t>model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the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8"/>
        <w:jc w:val="both"/>
      </w:pPr>
      <w:r>
        <w:rPr>
          <w:w w:val="105"/>
        </w:rPr>
        <w:t>traditional model in terms of academic performance. The results also revealed different</w:t>
      </w:r>
      <w:r>
        <w:rPr>
          <w:spacing w:val="1"/>
          <w:w w:val="105"/>
        </w:rPr>
        <w:t> </w:t>
      </w:r>
      <w:r>
        <w:rPr>
          <w:w w:val="105"/>
        </w:rPr>
        <w:t>factors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may</w:t>
      </w:r>
      <w:r>
        <w:rPr>
          <w:spacing w:val="-8"/>
          <w:w w:val="105"/>
        </w:rPr>
        <w:t> </w:t>
      </w:r>
      <w:r>
        <w:rPr>
          <w:w w:val="105"/>
        </w:rPr>
        <w:t>influence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effectiveness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teaching</w:t>
      </w:r>
      <w:r>
        <w:rPr>
          <w:spacing w:val="-1"/>
          <w:w w:val="105"/>
        </w:rPr>
        <w:t> </w:t>
      </w:r>
      <w:r>
        <w:rPr>
          <w:w w:val="105"/>
        </w:rPr>
        <w:t>model.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Foldnes (2016) investigated two implementations of the flipped classroom. The</w:t>
      </w:r>
      <w:r>
        <w:rPr>
          <w:spacing w:val="1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implementation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actively</w:t>
      </w:r>
      <w:r>
        <w:rPr>
          <w:spacing w:val="1"/>
          <w:w w:val="105"/>
        </w:rPr>
        <w:t> </w:t>
      </w:r>
      <w:r>
        <w:rPr>
          <w:w w:val="105"/>
        </w:rPr>
        <w:t>encourage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learning,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/>
        <w:t>progressing through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pace.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student s‟</w:t>
      </w:r>
      <w:r>
        <w:rPr>
          <w:spacing w:val="1"/>
        </w:rPr>
        <w:t> </w:t>
      </w:r>
      <w:r>
        <w:rPr>
          <w:w w:val="105"/>
        </w:rPr>
        <w:t>examination scores did not differ between the lecture classes and the flipped classroom.</w:t>
      </w:r>
      <w:r>
        <w:rPr>
          <w:spacing w:val="1"/>
          <w:w w:val="105"/>
        </w:rPr>
        <w:t> </w:t>
      </w:r>
      <w:r>
        <w:rPr>
          <w:w w:val="105"/>
        </w:rPr>
        <w:t>The second implementation was organised with cooperative learning activities. In a</w:t>
      </w:r>
      <w:r>
        <w:rPr>
          <w:spacing w:val="1"/>
          <w:w w:val="105"/>
        </w:rPr>
        <w:t> </w:t>
      </w:r>
      <w:r>
        <w:rPr>
          <w:w w:val="105"/>
        </w:rPr>
        <w:t>randomised control-group pretest-posttest experiment, students‟ scores on a post-test and</w:t>
      </w:r>
      <w:r>
        <w:rPr>
          <w:spacing w:val="-58"/>
          <w:w w:val="105"/>
        </w:rPr>
        <w:t> </w:t>
      </w:r>
      <w:r>
        <w:rPr>
          <w:w w:val="105"/>
        </w:rPr>
        <w:t>on the final examination were significantly higher for the flipped classroom group than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receiving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lectures.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demonstrates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if properly implemented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cooperative learning,</w:t>
      </w:r>
      <w:r>
        <w:rPr>
          <w:spacing w:val="1"/>
          <w:w w:val="105"/>
        </w:rPr>
        <w:t> </w:t>
      </w:r>
      <w:r>
        <w:rPr>
          <w:w w:val="105"/>
        </w:rPr>
        <w:t>can lead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increased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-2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Brooks (2014) examined the flipped classroom approach in higher education and</w:t>
      </w:r>
      <w:r>
        <w:rPr>
          <w:spacing w:val="1"/>
          <w:w w:val="105"/>
        </w:rPr>
        <w:t> </w:t>
      </w:r>
      <w:r>
        <w:rPr>
          <w:w w:val="105"/>
        </w:rPr>
        <w:t>its use in one-shot information literacy instruction session. The author presents findings</w:t>
      </w:r>
      <w:r>
        <w:rPr>
          <w:spacing w:val="1"/>
          <w:w w:val="105"/>
        </w:rPr>
        <w:t> </w:t>
      </w:r>
      <w:r>
        <w:rPr>
          <w:w w:val="105"/>
        </w:rPr>
        <w:t>from a pilot study of students‟ learning and perception in flipped model information</w:t>
      </w:r>
      <w:r>
        <w:rPr>
          <w:spacing w:val="1"/>
          <w:w w:val="105"/>
        </w:rPr>
        <w:t> </w:t>
      </w:r>
      <w:r>
        <w:rPr>
          <w:w w:val="105"/>
        </w:rPr>
        <w:t>literacy</w:t>
      </w:r>
      <w:r>
        <w:rPr>
          <w:spacing w:val="-7"/>
          <w:w w:val="105"/>
        </w:rPr>
        <w:t> </w:t>
      </w:r>
      <w:r>
        <w:rPr>
          <w:w w:val="105"/>
        </w:rPr>
        <w:t>(IL)</w:t>
      </w:r>
      <w:r>
        <w:rPr>
          <w:spacing w:val="-3"/>
          <w:w w:val="105"/>
        </w:rPr>
        <w:t> </w:t>
      </w:r>
      <w:r>
        <w:rPr>
          <w:w w:val="105"/>
        </w:rPr>
        <w:t>instruction.</w:t>
      </w:r>
      <w:r>
        <w:rPr>
          <w:spacing w:val="2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sections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same</w:t>
      </w:r>
      <w:r>
        <w:rPr>
          <w:spacing w:val="-8"/>
          <w:w w:val="105"/>
        </w:rPr>
        <w:t> </w:t>
      </w:r>
      <w:r>
        <w:rPr>
          <w:w w:val="105"/>
        </w:rPr>
        <w:t>course</w:t>
      </w:r>
      <w:r>
        <w:rPr>
          <w:spacing w:val="-1"/>
          <w:w w:val="105"/>
        </w:rPr>
        <w:t> </w:t>
      </w:r>
      <w:r>
        <w:rPr>
          <w:w w:val="105"/>
        </w:rPr>
        <w:t>participated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study. One section received one-shot information literacy instruction using a flipped</w:t>
      </w:r>
      <w:r>
        <w:rPr>
          <w:spacing w:val="1"/>
          <w:w w:val="105"/>
        </w:rPr>
        <w:t> </w:t>
      </w:r>
      <w:r>
        <w:rPr>
          <w:w w:val="105"/>
        </w:rPr>
        <w:t>approach, while the other section received traditional one-shot instruction. The result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-1"/>
          <w:w w:val="105"/>
        </w:rPr>
        <w:t> </w:t>
      </w:r>
      <w:r>
        <w:rPr>
          <w:w w:val="105"/>
        </w:rPr>
        <w:t>no</w:t>
      </w:r>
      <w:r>
        <w:rPr>
          <w:spacing w:val="2"/>
          <w:w w:val="105"/>
        </w:rPr>
        <w:t> </w:t>
      </w:r>
      <w:r>
        <w:rPr>
          <w:w w:val="105"/>
        </w:rPr>
        <w:t>difference</w:t>
      </w:r>
      <w:r>
        <w:rPr>
          <w:spacing w:val="-6"/>
          <w:w w:val="105"/>
        </w:rPr>
        <w:t> </w:t>
      </w:r>
      <w:r>
        <w:rPr>
          <w:w w:val="105"/>
        </w:rPr>
        <w:t>between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two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a pre-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post-test</w:t>
      </w:r>
      <w:r>
        <w:rPr>
          <w:spacing w:val="-3"/>
          <w:w w:val="105"/>
        </w:rPr>
        <w:t> </w:t>
      </w:r>
      <w:r>
        <w:rPr>
          <w:w w:val="105"/>
        </w:rPr>
        <w:t>analysis;</w:t>
      </w:r>
      <w:r>
        <w:rPr>
          <w:spacing w:val="-4"/>
          <w:w w:val="105"/>
        </w:rPr>
        <w:t> </w:t>
      </w:r>
      <w:r>
        <w:rPr>
          <w:w w:val="105"/>
        </w:rPr>
        <w:t>however,</w:t>
      </w:r>
      <w:r>
        <w:rPr>
          <w:spacing w:val="-3"/>
          <w:w w:val="105"/>
        </w:rPr>
        <w:t> </w:t>
      </w:r>
      <w:r>
        <w:rPr>
          <w:w w:val="105"/>
        </w:rPr>
        <w:t>an</w:t>
      </w:r>
      <w:r>
        <w:rPr>
          <w:spacing w:val="-58"/>
          <w:w w:val="105"/>
        </w:rPr>
        <w:t> </w:t>
      </w:r>
      <w:r>
        <w:rPr>
          <w:w w:val="105"/>
        </w:rPr>
        <w:t>analysis of students' final papers from the flipped section showed more bibliography</w:t>
      </w:r>
      <w:r>
        <w:rPr>
          <w:spacing w:val="1"/>
          <w:w w:val="105"/>
        </w:rPr>
        <w:t> </w:t>
      </w:r>
      <w:r>
        <w:rPr>
          <w:w w:val="105"/>
        </w:rPr>
        <w:t>citations to scholarly journal articles. In addition, a survey conducted shows the majority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3"/>
          <w:w w:val="105"/>
        </w:rPr>
        <w:t> </w:t>
      </w:r>
      <w:r>
        <w:rPr>
          <w:w w:val="105"/>
        </w:rPr>
        <w:t>preferred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approach.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 w:firstLine="720"/>
        <w:jc w:val="both"/>
      </w:pPr>
      <w:r>
        <w:rPr>
          <w:w w:val="105"/>
        </w:rPr>
        <w:t>McCallum, Schultz, Sellke, and Spartz (2015) examined the flipped classroom's</w:t>
      </w:r>
      <w:r>
        <w:rPr>
          <w:spacing w:val="1"/>
          <w:w w:val="105"/>
        </w:rPr>
        <w:t> </w:t>
      </w:r>
      <w:r>
        <w:rPr>
          <w:w w:val="105"/>
        </w:rPr>
        <w:t>influence on students‟ academic, student peer-to-peer and student-faculty involvement.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involved</w:t>
      </w:r>
      <w:r>
        <w:rPr>
          <w:spacing w:val="1"/>
          <w:w w:val="105"/>
        </w:rPr>
        <w:t> </w:t>
      </w:r>
      <w:r>
        <w:rPr>
          <w:w w:val="105"/>
        </w:rPr>
        <w:t>undergraduate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classrooms</w:t>
      </w:r>
      <w:r>
        <w:rPr>
          <w:spacing w:val="1"/>
          <w:w w:val="105"/>
        </w:rPr>
        <w:t> </w:t>
      </w:r>
      <w:r>
        <w:rPr>
          <w:w w:val="105"/>
        </w:rPr>
        <w:t>consisting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1"/>
          <w:w w:val="105"/>
        </w:rPr>
        <w:t> </w:t>
      </w:r>
      <w:r>
        <w:rPr>
          <w:w w:val="105"/>
        </w:rPr>
        <w:t>study.</w:t>
      </w:r>
      <w:r>
        <w:rPr>
          <w:spacing w:val="1"/>
          <w:w w:val="105"/>
        </w:rPr>
        <w:t> </w:t>
      </w:r>
      <w:r>
        <w:rPr>
          <w:w w:val="105"/>
        </w:rPr>
        <w:t>Focus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interviews</w:t>
      </w:r>
      <w:r>
        <w:rPr>
          <w:spacing w:val="-8"/>
          <w:w w:val="105"/>
        </w:rPr>
        <w:t> </w:t>
      </w:r>
      <w:r>
        <w:rPr>
          <w:w w:val="105"/>
        </w:rPr>
        <w:t>were</w:t>
      </w:r>
      <w:r>
        <w:rPr>
          <w:spacing w:val="-13"/>
          <w:w w:val="105"/>
        </w:rPr>
        <w:t> </w:t>
      </w:r>
      <w:r>
        <w:rPr>
          <w:w w:val="105"/>
        </w:rPr>
        <w:t>conducted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gather</w:t>
      </w:r>
      <w:r>
        <w:rPr>
          <w:spacing w:val="-3"/>
          <w:w w:val="105"/>
        </w:rPr>
        <w:t> </w:t>
      </w:r>
      <w:r>
        <w:rPr>
          <w:w w:val="105"/>
        </w:rPr>
        <w:t>students‟</w:t>
      </w:r>
      <w:r>
        <w:rPr>
          <w:spacing w:val="-3"/>
          <w:w w:val="105"/>
        </w:rPr>
        <w:t> </w:t>
      </w:r>
      <w:r>
        <w:rPr>
          <w:w w:val="105"/>
        </w:rPr>
        <w:t>feedback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behaviour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classroom</w:t>
      </w:r>
      <w:r>
        <w:rPr>
          <w:spacing w:val="-58"/>
          <w:w w:val="105"/>
        </w:rPr>
        <w:t> </w:t>
      </w:r>
      <w:r>
        <w:rPr>
          <w:w w:val="105"/>
        </w:rPr>
        <w:t>engagement.</w:t>
      </w:r>
      <w:r>
        <w:rPr>
          <w:spacing w:val="1"/>
          <w:w w:val="105"/>
        </w:rPr>
        <w:t> </w:t>
      </w:r>
      <w:r>
        <w:rPr>
          <w:w w:val="105"/>
        </w:rPr>
        <w:t>Additionally,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brief</w:t>
      </w:r>
      <w:r>
        <w:rPr>
          <w:spacing w:val="1"/>
          <w:w w:val="105"/>
        </w:rPr>
        <w:t> </w:t>
      </w:r>
      <w:r>
        <w:rPr>
          <w:w w:val="105"/>
        </w:rPr>
        <w:t>survey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collect</w:t>
      </w:r>
      <w:r>
        <w:rPr>
          <w:spacing w:val="1"/>
          <w:w w:val="105"/>
        </w:rPr>
        <w:t> </w:t>
      </w:r>
      <w:r>
        <w:rPr>
          <w:w w:val="105"/>
        </w:rPr>
        <w:t>demographic</w:t>
      </w:r>
      <w:r>
        <w:rPr>
          <w:spacing w:val="1"/>
          <w:w w:val="105"/>
        </w:rPr>
        <w:t> </w:t>
      </w:r>
      <w:r>
        <w:rPr>
          <w:w w:val="105"/>
        </w:rPr>
        <w:t>information as well as quantitative data on students‟ perception. Findings show that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-10"/>
          <w:w w:val="105"/>
        </w:rPr>
        <w:t> </w:t>
      </w:r>
      <w:r>
        <w:rPr>
          <w:w w:val="105"/>
        </w:rPr>
        <w:t>academic</w:t>
      </w:r>
      <w:r>
        <w:rPr>
          <w:spacing w:val="-8"/>
          <w:w w:val="105"/>
        </w:rPr>
        <w:t> </w:t>
      </w:r>
      <w:r>
        <w:rPr>
          <w:w w:val="105"/>
        </w:rPr>
        <w:t>involvement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5"/>
          <w:w w:val="105"/>
        </w:rPr>
        <w:t> </w:t>
      </w:r>
      <w:r>
        <w:rPr>
          <w:w w:val="105"/>
        </w:rPr>
        <w:t>through</w:t>
      </w:r>
      <w:r>
        <w:rPr>
          <w:spacing w:val="-7"/>
          <w:w w:val="105"/>
        </w:rPr>
        <w:t> </w:t>
      </w:r>
      <w:r>
        <w:rPr>
          <w:w w:val="105"/>
        </w:rPr>
        <w:t>note-taking,</w:t>
      </w:r>
      <w:r>
        <w:rPr>
          <w:spacing w:val="-5"/>
          <w:w w:val="105"/>
        </w:rPr>
        <w:t> </w:t>
      </w:r>
      <w:r>
        <w:rPr>
          <w:w w:val="105"/>
        </w:rPr>
        <w:t>viewing</w:t>
      </w:r>
      <w:r>
        <w:rPr>
          <w:spacing w:val="-13"/>
          <w:w w:val="105"/>
        </w:rPr>
        <w:t> </w:t>
      </w:r>
      <w:r>
        <w:rPr>
          <w:w w:val="105"/>
        </w:rPr>
        <w:t>video</w:t>
      </w:r>
      <w:r>
        <w:rPr>
          <w:spacing w:val="-7"/>
          <w:w w:val="105"/>
        </w:rPr>
        <w:t> </w:t>
      </w:r>
      <w:r>
        <w:rPr>
          <w:w w:val="105"/>
        </w:rPr>
        <w:t>lectures,</w:t>
      </w:r>
      <w:r>
        <w:rPr>
          <w:spacing w:val="-58"/>
          <w:w w:val="105"/>
        </w:rPr>
        <w:t> </w:t>
      </w:r>
      <w:r>
        <w:rPr>
          <w:w w:val="105"/>
        </w:rPr>
        <w:t>active in-class learning and collaboration. Students cited peer-to-peer and student-faculty</w:t>
      </w:r>
      <w:r>
        <w:rPr>
          <w:spacing w:val="-58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essential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relationship</w:t>
      </w:r>
      <w:r>
        <w:rPr>
          <w:spacing w:val="1"/>
          <w:w w:val="105"/>
        </w:rPr>
        <w:t> </w:t>
      </w:r>
      <w:r>
        <w:rPr>
          <w:w w:val="105"/>
        </w:rPr>
        <w:t>building,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learning,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meaningful</w:t>
      </w:r>
      <w:r>
        <w:rPr>
          <w:spacing w:val="1"/>
          <w:w w:val="105"/>
        </w:rPr>
        <w:t> </w:t>
      </w:r>
      <w:r>
        <w:rPr>
          <w:w w:val="105"/>
        </w:rPr>
        <w:t>involvement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7"/>
          <w:w w:val="105"/>
        </w:rPr>
        <w:t> </w:t>
      </w:r>
      <w:r>
        <w:rPr>
          <w:w w:val="105"/>
        </w:rPr>
        <w:t>faculty.</w:t>
      </w:r>
    </w:p>
    <w:p>
      <w:pPr>
        <w:pStyle w:val="BodyText"/>
        <w:spacing w:line="501" w:lineRule="auto"/>
        <w:ind w:left="701" w:right="1019" w:firstLine="720"/>
        <w:jc w:val="both"/>
      </w:pPr>
      <w:r>
        <w:rPr/>
        <w:t>Whitman and Wendy (2016) investigated the effectiveness of flipped classroom in</w:t>
      </w:r>
      <w:r>
        <w:rPr>
          <w:spacing w:val="1"/>
        </w:rPr>
        <w:t> </w:t>
      </w:r>
      <w:r>
        <w:rPr>
          <w:w w:val="105"/>
        </w:rPr>
        <w:t>higher</w:t>
      </w:r>
      <w:r>
        <w:rPr>
          <w:spacing w:val="1"/>
          <w:w w:val="105"/>
        </w:rPr>
        <w:t> </w:t>
      </w:r>
      <w:r>
        <w:rPr>
          <w:w w:val="105"/>
        </w:rPr>
        <w:t>education.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Government in a flipped classroom, a traditional, lecture-based classroom, and an online</w:t>
      </w:r>
      <w:r>
        <w:rPr>
          <w:spacing w:val="1"/>
          <w:w w:val="105"/>
        </w:rPr>
        <w:t> </w:t>
      </w:r>
      <w:r>
        <w:rPr>
          <w:w w:val="105"/>
        </w:rPr>
        <w:t>class. The findings suggest that the flipped methodology improves students‟ perceptions</w:t>
      </w:r>
      <w:r>
        <w:rPr>
          <w:spacing w:val="1"/>
          <w:w w:val="105"/>
        </w:rPr>
        <w:t> </w:t>
      </w:r>
      <w:r>
        <w:rPr>
          <w:w w:val="105"/>
        </w:rPr>
        <w:t>and attitudes on the class, both of which can be important in stimulating student learning.</w:t>
      </w:r>
      <w:r>
        <w:rPr>
          <w:spacing w:val="-58"/>
          <w:w w:val="105"/>
        </w:rPr>
        <w:t> </w:t>
      </w:r>
      <w:r>
        <w:rPr>
          <w:w w:val="105"/>
        </w:rPr>
        <w:t>While all groups demonstrated a significant increase in performance over the semester,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-5"/>
          <w:w w:val="105"/>
        </w:rPr>
        <w:t> </w:t>
      </w:r>
      <w:r>
        <w:rPr>
          <w:w w:val="105"/>
        </w:rPr>
        <w:t>grades</w:t>
      </w:r>
      <w:r>
        <w:rPr>
          <w:spacing w:val="-9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higher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both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traditional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classes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compared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online</w:t>
      </w:r>
      <w:r>
        <w:rPr>
          <w:spacing w:val="5"/>
          <w:w w:val="105"/>
        </w:rPr>
        <w:t> </w:t>
      </w:r>
      <w:r>
        <w:rPr>
          <w:w w:val="105"/>
        </w:rPr>
        <w:t>section.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Ahmad (2016) investigated the effect of the flipped classroom model on Egyptian</w:t>
      </w:r>
      <w:r>
        <w:rPr>
          <w:spacing w:val="-58"/>
          <w:w w:val="105"/>
        </w:rPr>
        <w:t> </w:t>
      </w:r>
      <w:r>
        <w:rPr>
          <w:w w:val="105"/>
        </w:rPr>
        <w:t>EFL students' listening comprehension. A one-group pre-posttest design was adopted.</w:t>
      </w:r>
      <w:r>
        <w:rPr>
          <w:spacing w:val="1"/>
          <w:w w:val="105"/>
        </w:rPr>
        <w:t> </w:t>
      </w:r>
      <w:r>
        <w:rPr>
          <w:w w:val="105"/>
        </w:rPr>
        <w:t>Thirty-four 3rd-year EFL students at the Faculty of Education, Suez University, were</w:t>
      </w:r>
      <w:r>
        <w:rPr>
          <w:spacing w:val="1"/>
          <w:w w:val="105"/>
        </w:rPr>
        <w:t> </w:t>
      </w:r>
      <w:r>
        <w:rPr>
          <w:w w:val="105"/>
        </w:rPr>
        <w:t>pretested</w:t>
      </w:r>
      <w:r>
        <w:rPr>
          <w:spacing w:val="13"/>
          <w:w w:val="105"/>
        </w:rPr>
        <w:t> </w:t>
      </w:r>
      <w:r>
        <w:rPr>
          <w:w w:val="105"/>
        </w:rPr>
        <w:t>on</w:t>
      </w:r>
      <w:r>
        <w:rPr>
          <w:spacing w:val="15"/>
          <w:w w:val="105"/>
        </w:rPr>
        <w:t> </w:t>
      </w:r>
      <w:r>
        <w:rPr>
          <w:w w:val="105"/>
        </w:rPr>
        <w:t>listening</w:t>
      </w:r>
      <w:r>
        <w:rPr>
          <w:spacing w:val="14"/>
          <w:w w:val="105"/>
        </w:rPr>
        <w:t> </w:t>
      </w:r>
      <w:r>
        <w:rPr>
          <w:w w:val="105"/>
        </w:rPr>
        <w:t>comprehension</w:t>
      </w:r>
      <w:r>
        <w:rPr>
          <w:spacing w:val="14"/>
          <w:w w:val="105"/>
        </w:rPr>
        <w:t> </w:t>
      </w:r>
      <w:r>
        <w:rPr>
          <w:w w:val="105"/>
        </w:rPr>
        <w:t>before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experiment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then</w:t>
      </w:r>
      <w:r>
        <w:rPr>
          <w:spacing w:val="14"/>
          <w:w w:val="105"/>
        </w:rPr>
        <w:t> </w:t>
      </w:r>
      <w:r>
        <w:rPr>
          <w:w w:val="105"/>
        </w:rPr>
        <w:t>posttested</w:t>
      </w:r>
      <w:r>
        <w:rPr>
          <w:spacing w:val="14"/>
          <w:w w:val="105"/>
        </w:rPr>
        <w:t> </w:t>
      </w:r>
      <w:r>
        <w:rPr>
          <w:w w:val="105"/>
        </w:rPr>
        <w:t>after</w:t>
      </w:r>
      <w:r>
        <w:rPr>
          <w:spacing w:val="17"/>
          <w:w w:val="105"/>
        </w:rPr>
        <w:t> </w:t>
      </w:r>
      <w:r>
        <w:rPr>
          <w:w w:val="105"/>
        </w:rPr>
        <w:t>it.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The use of flipped</w:t>
      </w:r>
      <w:r>
        <w:rPr>
          <w:spacing w:val="1"/>
          <w:w w:val="105"/>
        </w:rPr>
        <w:t> </w:t>
      </w:r>
      <w:r>
        <w:rPr>
          <w:w w:val="105"/>
        </w:rPr>
        <w:t>classroom model went through three successive stages: planning</w:t>
      </w:r>
      <w:r>
        <w:rPr>
          <w:spacing w:val="1"/>
          <w:w w:val="105"/>
        </w:rPr>
        <w:t> </w:t>
      </w:r>
      <w:r>
        <w:rPr>
          <w:w w:val="105"/>
        </w:rPr>
        <w:t>(where content was prepared and participants were oriented to the flipped classroom</w:t>
      </w:r>
      <w:r>
        <w:rPr>
          <w:spacing w:val="1"/>
          <w:w w:val="105"/>
        </w:rPr>
        <w:t> </w:t>
      </w:r>
      <w:r>
        <w:rPr>
          <w:w w:val="105"/>
        </w:rPr>
        <w:t>process), implementation (that included the</w:t>
      </w:r>
      <w:r>
        <w:rPr>
          <w:spacing w:val="1"/>
          <w:w w:val="105"/>
        </w:rPr>
        <w:t> </w:t>
      </w:r>
      <w:r>
        <w:rPr>
          <w:w w:val="105"/>
        </w:rPr>
        <w:t>pre, during, and after class</w:t>
      </w:r>
      <w:r>
        <w:rPr>
          <w:spacing w:val="1"/>
          <w:w w:val="105"/>
        </w:rPr>
        <w:t> </w:t>
      </w:r>
      <w:r>
        <w:rPr>
          <w:w w:val="105"/>
        </w:rPr>
        <w:t>parts of the</w:t>
      </w:r>
      <w:r>
        <w:rPr>
          <w:spacing w:val="1"/>
          <w:w w:val="105"/>
        </w:rPr>
        <w:t> </w:t>
      </w:r>
      <w:r>
        <w:rPr>
          <w:w w:val="105"/>
        </w:rPr>
        <w:t>flipped classroom model), and evaluation (where group projects were presented and</w:t>
      </w:r>
      <w:r>
        <w:rPr>
          <w:spacing w:val="1"/>
          <w:w w:val="105"/>
        </w:rPr>
        <w:t> </w:t>
      </w:r>
      <w:r>
        <w:rPr>
          <w:w w:val="105"/>
        </w:rPr>
        <w:t>evaluated).</w:t>
      </w:r>
      <w:r>
        <w:rPr>
          <w:spacing w:val="1"/>
          <w:w w:val="105"/>
        </w:rPr>
        <w:t> </w:t>
      </w:r>
      <w:r>
        <w:rPr>
          <w:w w:val="105"/>
        </w:rPr>
        <w:t>Paired-samples</w:t>
      </w:r>
      <w:r>
        <w:rPr>
          <w:spacing w:val="1"/>
          <w:w w:val="105"/>
        </w:rPr>
        <w:t> </w:t>
      </w:r>
      <w:r>
        <w:rPr>
          <w:w w:val="105"/>
        </w:rPr>
        <w:t>t-test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improvement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participants' listening comprehension between the pretest and the posttest in favour of the</w:t>
      </w:r>
      <w:r>
        <w:rPr>
          <w:spacing w:val="-59"/>
          <w:w w:val="105"/>
        </w:rPr>
        <w:t> </w:t>
      </w:r>
      <w:r>
        <w:rPr>
          <w:w w:val="105"/>
        </w:rPr>
        <w:t>posttest.</w:t>
      </w:r>
      <w:r>
        <w:rPr>
          <w:spacing w:val="-8"/>
          <w:w w:val="105"/>
        </w:rPr>
        <w:t> </w:t>
      </w:r>
      <w:r>
        <w:rPr>
          <w:w w:val="105"/>
        </w:rPr>
        <w:t>Therefore,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concluded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flipped</w:t>
      </w:r>
      <w:r>
        <w:rPr>
          <w:spacing w:val="-3"/>
          <w:w w:val="105"/>
        </w:rPr>
        <w:t> </w:t>
      </w:r>
      <w:r>
        <w:rPr>
          <w:w w:val="105"/>
        </w:rPr>
        <w:t>classroom</w:t>
      </w:r>
      <w:r>
        <w:rPr>
          <w:spacing w:val="-10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4"/>
          <w:w w:val="105"/>
        </w:rPr>
        <w:t> </w:t>
      </w:r>
      <w:r>
        <w:rPr>
          <w:w w:val="105"/>
        </w:rPr>
        <w:t>significant</w:t>
      </w:r>
      <w:r>
        <w:rPr>
          <w:spacing w:val="-7"/>
          <w:w w:val="105"/>
        </w:rPr>
        <w:t> </w:t>
      </w:r>
      <w:r>
        <w:rPr>
          <w:w w:val="105"/>
        </w:rPr>
        <w:t>effect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listening</w:t>
      </w:r>
      <w:r>
        <w:rPr>
          <w:spacing w:val="-1"/>
          <w:w w:val="105"/>
        </w:rPr>
        <w:t> </w:t>
      </w:r>
      <w:r>
        <w:rPr>
          <w:w w:val="105"/>
        </w:rPr>
        <w:t>comprehension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Egyptian</w:t>
      </w:r>
      <w:r>
        <w:rPr>
          <w:spacing w:val="-8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Webb and Doman (2016) investigated whether the flipped classroom can lead</w:t>
      </w:r>
      <w:r>
        <w:rPr>
          <w:spacing w:val="1"/>
          <w:w w:val="105"/>
        </w:rPr>
        <w:t> </w:t>
      </w:r>
      <w:r>
        <w:rPr>
          <w:w w:val="105"/>
        </w:rPr>
        <w:t>students to increased gains on learning outcomes in 2 ESL/EFL contexts in Macau,</w:t>
      </w:r>
      <w:r>
        <w:rPr>
          <w:spacing w:val="1"/>
          <w:w w:val="105"/>
        </w:rPr>
        <w:t> </w:t>
      </w:r>
      <w:r>
        <w:rPr>
          <w:w w:val="105"/>
        </w:rPr>
        <w:t>China,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US.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pretest</w:t>
      </w:r>
      <w:r>
        <w:rPr>
          <w:spacing w:val="-5"/>
          <w:w w:val="105"/>
        </w:rPr>
        <w:t> </w:t>
      </w:r>
      <w:r>
        <w:rPr>
          <w:w w:val="105"/>
        </w:rPr>
        <w:t>posttest</w:t>
      </w:r>
      <w:r>
        <w:rPr>
          <w:spacing w:val="-5"/>
          <w:w w:val="105"/>
        </w:rPr>
        <w:t> </w:t>
      </w:r>
      <w:r>
        <w:rPr>
          <w:w w:val="105"/>
        </w:rPr>
        <w:t>quasi-experimental</w:t>
      </w:r>
      <w:r>
        <w:rPr>
          <w:spacing w:val="2"/>
          <w:w w:val="105"/>
        </w:rPr>
        <w:t> </w:t>
      </w:r>
      <w:r>
        <w:rPr>
          <w:w w:val="105"/>
        </w:rPr>
        <w:t>mixed-methods</w:t>
      </w:r>
      <w:r>
        <w:rPr>
          <w:spacing w:val="-9"/>
          <w:w w:val="105"/>
        </w:rPr>
        <w:t> </w:t>
      </w:r>
      <w:r>
        <w:rPr>
          <w:w w:val="105"/>
        </w:rPr>
        <w:t>design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9"/>
          <w:w w:val="105"/>
        </w:rPr>
        <w:t> </w:t>
      </w:r>
      <w:r>
        <w:rPr>
          <w:w w:val="105"/>
        </w:rPr>
        <w:t>used</w:t>
      </w:r>
      <w:r>
        <w:rPr>
          <w:spacing w:val="-58"/>
          <w:w w:val="105"/>
        </w:rPr>
        <w:t> </w:t>
      </w:r>
      <w:r>
        <w:rPr>
          <w:w w:val="105"/>
        </w:rPr>
        <w:t>to determine any difference in students‟ performance that might be associated with 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approach</w:t>
      </w:r>
      <w:r>
        <w:rPr>
          <w:spacing w:val="1"/>
          <w:w w:val="105"/>
        </w:rPr>
        <w:t> </w:t>
      </w:r>
      <w:r>
        <w:rPr>
          <w:w w:val="105"/>
        </w:rPr>
        <w:t>(FA).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FA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grammar-student learning outcomes was evaluated with a pretest and posttest grammar</w:t>
      </w:r>
      <w:r>
        <w:rPr>
          <w:spacing w:val="1"/>
          <w:w w:val="105"/>
        </w:rPr>
        <w:t> </w:t>
      </w:r>
      <w:r>
        <w:rPr>
          <w:w w:val="105"/>
        </w:rPr>
        <w:t>test, along with students' perceptions of their increased comfort and confidence using</w:t>
      </w:r>
      <w:r>
        <w:rPr>
          <w:spacing w:val="1"/>
          <w:w w:val="105"/>
        </w:rPr>
        <w:t> </w:t>
      </w:r>
      <w:r>
        <w:rPr>
          <w:w w:val="105"/>
        </w:rPr>
        <w:t>English grammar through a grammar survey. These data were triangulated with student</w:t>
      </w:r>
      <w:r>
        <w:rPr>
          <w:spacing w:val="1"/>
          <w:w w:val="105"/>
        </w:rPr>
        <w:t> </w:t>
      </w:r>
      <w:r>
        <w:rPr>
          <w:w w:val="105"/>
        </w:rPr>
        <w:t>focus groups and means of completed grammar assignments. The findings revealed that</w:t>
      </w:r>
      <w:r>
        <w:rPr>
          <w:spacing w:val="1"/>
          <w:w w:val="105"/>
        </w:rPr>
        <w:t> </w:t>
      </w:r>
      <w:r>
        <w:rPr>
          <w:w w:val="105"/>
        </w:rPr>
        <w:t>both the control and experimental groups showed increased comfort in the self-report</w:t>
      </w:r>
      <w:r>
        <w:rPr>
          <w:spacing w:val="1"/>
          <w:w w:val="105"/>
        </w:rPr>
        <w:t> </w:t>
      </w:r>
      <w:r>
        <w:rPr>
          <w:w w:val="105"/>
        </w:rPr>
        <w:t>data,</w:t>
      </w:r>
      <w:r>
        <w:rPr>
          <w:spacing w:val="-4"/>
          <w:w w:val="105"/>
        </w:rPr>
        <w:t> </w:t>
      </w:r>
      <w:r>
        <w:rPr>
          <w:w w:val="105"/>
        </w:rPr>
        <w:t>gains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actual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6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only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4"/>
          <w:w w:val="105"/>
        </w:rPr>
        <w:t> </w:t>
      </w:r>
      <w:r>
        <w:rPr>
          <w:w w:val="105"/>
        </w:rPr>
        <w:t>groups.</w:t>
      </w:r>
    </w:p>
    <w:p>
      <w:pPr>
        <w:pStyle w:val="BodyText"/>
        <w:spacing w:line="501" w:lineRule="auto"/>
        <w:ind w:left="701" w:right="1025" w:firstLine="720"/>
        <w:jc w:val="both"/>
      </w:pPr>
      <w:r>
        <w:rPr>
          <w:w w:val="105"/>
        </w:rPr>
        <w:t>Danker (2015) investigated the effects of two Flipped Classroom approaches to</w:t>
      </w:r>
      <w:r>
        <w:rPr>
          <w:spacing w:val="1"/>
          <w:w w:val="105"/>
        </w:rPr>
        <w:t> </w:t>
      </w:r>
      <w:r>
        <w:rPr>
          <w:w w:val="105"/>
        </w:rPr>
        <w:t>stimulate deep learning in large classrooms during the teaching of a film module as part</w:t>
      </w:r>
      <w:r>
        <w:rPr>
          <w:spacing w:val="1"/>
          <w:w w:val="105"/>
        </w:rPr>
        <w:t> </w:t>
      </w:r>
      <w:r>
        <w:rPr>
          <w:w w:val="105"/>
        </w:rPr>
        <w:t>of a Diploma in Performing Arts course at Sunway University, Malaysia. The flipped</w:t>
      </w:r>
      <w:r>
        <w:rPr>
          <w:spacing w:val="1"/>
          <w:w w:val="105"/>
        </w:rPr>
        <w:t> </w:t>
      </w:r>
      <w:r>
        <w:rPr>
          <w:w w:val="105"/>
        </w:rPr>
        <w:t>classes</w:t>
      </w:r>
      <w:r>
        <w:rPr>
          <w:spacing w:val="18"/>
          <w:w w:val="105"/>
        </w:rPr>
        <w:t> </w:t>
      </w:r>
      <w:r>
        <w:rPr>
          <w:w w:val="105"/>
        </w:rPr>
        <w:t>utilized</w:t>
      </w:r>
      <w:r>
        <w:rPr>
          <w:spacing w:val="26"/>
          <w:w w:val="105"/>
        </w:rPr>
        <w:t> </w:t>
      </w:r>
      <w:r>
        <w:rPr>
          <w:w w:val="105"/>
        </w:rPr>
        <w:t>either</w:t>
      </w:r>
      <w:r>
        <w:rPr>
          <w:spacing w:val="23"/>
          <w:w w:val="105"/>
        </w:rPr>
        <w:t> </w:t>
      </w:r>
      <w:r>
        <w:rPr>
          <w:w w:val="105"/>
        </w:rPr>
        <w:t>a</w:t>
      </w:r>
      <w:r>
        <w:rPr>
          <w:spacing w:val="25"/>
          <w:w w:val="105"/>
        </w:rPr>
        <w:t> </w:t>
      </w:r>
      <w:r>
        <w:rPr>
          <w:w w:val="105"/>
        </w:rPr>
        <w:t>blended</w:t>
      </w:r>
      <w:r>
        <w:rPr>
          <w:spacing w:val="20"/>
          <w:w w:val="105"/>
        </w:rPr>
        <w:t> </w:t>
      </w:r>
      <w:r>
        <w:rPr>
          <w:w w:val="105"/>
        </w:rPr>
        <w:t>learning</w:t>
      </w:r>
      <w:r>
        <w:rPr>
          <w:spacing w:val="20"/>
          <w:w w:val="105"/>
        </w:rPr>
        <w:t> </w:t>
      </w:r>
      <w:r>
        <w:rPr>
          <w:w w:val="105"/>
        </w:rPr>
        <w:t>approach</w:t>
      </w:r>
      <w:r>
        <w:rPr>
          <w:spacing w:val="26"/>
          <w:w w:val="105"/>
        </w:rPr>
        <w:t> </w:t>
      </w:r>
      <w:r>
        <w:rPr>
          <w:w w:val="105"/>
        </w:rPr>
        <w:t>where</w:t>
      </w:r>
      <w:r>
        <w:rPr>
          <w:spacing w:val="26"/>
          <w:w w:val="105"/>
        </w:rPr>
        <w:t> </w:t>
      </w:r>
      <w:r>
        <w:rPr>
          <w:w w:val="105"/>
        </w:rPr>
        <w:t>students</w:t>
      </w:r>
      <w:r>
        <w:rPr>
          <w:spacing w:val="24"/>
          <w:w w:val="105"/>
        </w:rPr>
        <w:t> </w:t>
      </w:r>
      <w:r>
        <w:rPr>
          <w:w w:val="105"/>
        </w:rPr>
        <w:t>first</w:t>
      </w:r>
      <w:r>
        <w:rPr>
          <w:spacing w:val="29"/>
          <w:w w:val="105"/>
        </w:rPr>
        <w:t> </w:t>
      </w:r>
      <w:r>
        <w:rPr>
          <w:w w:val="105"/>
        </w:rPr>
        <w:t>watched</w:t>
      </w:r>
      <w:r>
        <w:rPr>
          <w:spacing w:val="20"/>
          <w:w w:val="105"/>
        </w:rPr>
        <w:t> </w:t>
      </w:r>
      <w:r>
        <w:rPr>
          <w:w w:val="105"/>
        </w:rPr>
        <w:t>online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lectures as homework, and then completed their assignments and practical work in class;</w:t>
      </w:r>
      <w:r>
        <w:rPr>
          <w:spacing w:val="1"/>
          <w:w w:val="105"/>
        </w:rPr>
        <w:t> </w:t>
      </w:r>
      <w:r>
        <w:rPr>
          <w:w w:val="105"/>
        </w:rPr>
        <w:t>or utilized a guided inquiry approach at the beginning of class using this same process.</w:t>
      </w:r>
      <w:r>
        <w:rPr>
          <w:spacing w:val="1"/>
          <w:w w:val="105"/>
        </w:rPr>
        <w:t> </w:t>
      </w:r>
      <w:r>
        <w:rPr>
          <w:w w:val="105"/>
        </w:rPr>
        <w:t>During the class, the lecturers were present to help the students and the students were</w:t>
      </w:r>
      <w:r>
        <w:rPr>
          <w:spacing w:val="1"/>
          <w:w w:val="105"/>
        </w:rPr>
        <w:t> </w:t>
      </w:r>
      <w:r>
        <w:rPr>
          <w:w w:val="105"/>
        </w:rPr>
        <w:t>advantaged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being able to</w:t>
      </w:r>
      <w:r>
        <w:rPr>
          <w:spacing w:val="1"/>
          <w:w w:val="105"/>
        </w:rPr>
        <w:t> </w:t>
      </w:r>
      <w:r>
        <w:rPr>
          <w:w w:val="105"/>
        </w:rPr>
        <w:t>help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another. The</w:t>
      </w:r>
      <w:r>
        <w:rPr>
          <w:spacing w:val="1"/>
          <w:w w:val="105"/>
        </w:rPr>
        <w:t> </w:t>
      </w:r>
      <w:r>
        <w:rPr>
          <w:w w:val="105"/>
        </w:rPr>
        <w:t>in-class</w:t>
      </w:r>
      <w:r>
        <w:rPr>
          <w:spacing w:val="1"/>
          <w:w w:val="105"/>
        </w:rPr>
        <w:t> </w:t>
      </w:r>
      <w:r>
        <w:rPr>
          <w:w w:val="105"/>
        </w:rPr>
        <w:t>learning activities also</w:t>
      </w:r>
      <w:r>
        <w:rPr>
          <w:spacing w:val="1"/>
          <w:w w:val="105"/>
        </w:rPr>
        <w:t> </w:t>
      </w:r>
      <w:r>
        <w:rPr>
          <w:w w:val="105"/>
        </w:rPr>
        <w:t>included inquiry-based learning, active learning, and peer-learning. This study used an</w:t>
      </w:r>
      <w:r>
        <w:rPr>
          <w:spacing w:val="1"/>
          <w:w w:val="105"/>
        </w:rPr>
        <w:t> </w:t>
      </w:r>
      <w:r>
        <w:rPr>
          <w:w w:val="105"/>
        </w:rPr>
        <w:t>action research approach to improve the in-class instructional design progressively to</w:t>
      </w:r>
      <w:r>
        <w:rPr>
          <w:spacing w:val="1"/>
          <w:w w:val="105"/>
        </w:rPr>
        <w:t> </w:t>
      </w:r>
      <w:r>
        <w:rPr>
          <w:w w:val="105"/>
        </w:rPr>
        <w:t>achieve its impact of deep learning among the students. The in-class learning activities</w:t>
      </w:r>
      <w:r>
        <w:rPr>
          <w:spacing w:val="1"/>
          <w:w w:val="105"/>
        </w:rPr>
        <w:t> </w:t>
      </w:r>
      <w:r>
        <w:rPr>
          <w:w w:val="105"/>
        </w:rPr>
        <w:t>that were included in the later flipped classes merged aspects of blended learning with an</w:t>
      </w:r>
      <w:r>
        <w:rPr>
          <w:spacing w:val="-58"/>
          <w:w w:val="105"/>
        </w:rPr>
        <w:t> </w:t>
      </w:r>
      <w:r>
        <w:rPr>
          <w:w w:val="105"/>
        </w:rPr>
        <w:t>inquiry-based learning cycle which focused on the exploration of concepts. Data was</w:t>
      </w:r>
      <w:r>
        <w:rPr>
          <w:spacing w:val="1"/>
          <w:w w:val="105"/>
        </w:rPr>
        <w:t> </w:t>
      </w:r>
      <w:r>
        <w:rPr>
          <w:w w:val="105"/>
        </w:rPr>
        <w:t>gathered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questionnaires</w:t>
      </w:r>
      <w:r>
        <w:rPr>
          <w:spacing w:val="-4"/>
          <w:w w:val="105"/>
        </w:rPr>
        <w:t> </w:t>
      </w:r>
      <w:r>
        <w:rPr>
          <w:w w:val="105"/>
        </w:rPr>
        <w:t>filled</w:t>
      </w:r>
      <w:r>
        <w:rPr>
          <w:spacing w:val="-1"/>
          <w:w w:val="105"/>
        </w:rPr>
        <w:t> </w:t>
      </w:r>
      <w:r>
        <w:rPr>
          <w:w w:val="105"/>
        </w:rPr>
        <w:t>out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from</w:t>
      </w:r>
      <w:r>
        <w:rPr>
          <w:spacing w:val="-9"/>
          <w:w w:val="105"/>
        </w:rPr>
        <w:t> </w:t>
      </w:r>
      <w:r>
        <w:rPr>
          <w:w w:val="105"/>
        </w:rPr>
        <w:t>short</w:t>
      </w:r>
      <w:r>
        <w:rPr>
          <w:spacing w:val="-6"/>
          <w:w w:val="105"/>
        </w:rPr>
        <w:t> </w:t>
      </w:r>
      <w:r>
        <w:rPr>
          <w:w w:val="105"/>
        </w:rPr>
        <w:t>interviews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students, as well as from the teacher's reflective journals. The findings verified that the</w:t>
      </w:r>
      <w:r>
        <w:rPr>
          <w:spacing w:val="1"/>
          <w:w w:val="105"/>
        </w:rPr>
        <w:t> </w:t>
      </w:r>
      <w:r>
        <w:rPr>
          <w:w w:val="105"/>
        </w:rPr>
        <w:t>flipped classrooms were able to remodel large lecture classes into active-learning classes.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results</w:t>
      </w:r>
      <w:r>
        <w:rPr>
          <w:spacing w:val="-9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support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possibility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individualised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being</w:t>
      </w:r>
      <w:r>
        <w:rPr>
          <w:spacing w:val="-58"/>
          <w:w w:val="105"/>
        </w:rPr>
        <w:t> </w:t>
      </w:r>
      <w:r>
        <w:rPr>
          <w:w w:val="105"/>
        </w:rPr>
        <w:t>high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teacher's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one-on-one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technology-infused</w:t>
      </w:r>
      <w:r>
        <w:rPr>
          <w:spacing w:val="1"/>
          <w:w w:val="105"/>
        </w:rPr>
        <w:t> </w:t>
      </w:r>
      <w:r>
        <w:rPr>
          <w:w w:val="105"/>
        </w:rPr>
        <w:t>lessons.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imperative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in-class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activities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purposefully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exploratory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guided</w:t>
      </w:r>
      <w:r>
        <w:rPr>
          <w:spacing w:val="1"/>
          <w:w w:val="105"/>
        </w:rPr>
        <w:t> </w:t>
      </w:r>
      <w:r>
        <w:rPr>
          <w:w w:val="105"/>
        </w:rPr>
        <w:t>inquiry-based activities in the flipped classes was a successful way to engage students on</w:t>
      </w:r>
      <w:r>
        <w:rPr>
          <w:spacing w:val="-58"/>
          <w:w w:val="105"/>
        </w:rPr>
        <w:t> </w:t>
      </w:r>
      <w:r>
        <w:rPr>
          <w:w w:val="105"/>
        </w:rPr>
        <w:t>a deeper level and increase the students' curiosity as well as engage them to develop</w:t>
      </w:r>
      <w:r>
        <w:rPr>
          <w:spacing w:val="1"/>
          <w:w w:val="105"/>
        </w:rPr>
        <w:t> </w:t>
      </w:r>
      <w:r>
        <w:rPr>
          <w:w w:val="105"/>
        </w:rPr>
        <w:t>higher-order</w:t>
      </w:r>
      <w:r>
        <w:rPr>
          <w:spacing w:val="-4"/>
          <w:w w:val="105"/>
        </w:rPr>
        <w:t> </w:t>
      </w:r>
      <w:r>
        <w:rPr>
          <w:w w:val="105"/>
        </w:rPr>
        <w:t>thinking skills.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Demirci and Düzenli (2017) conducted formative assessment in a time-efficient</w:t>
      </w:r>
      <w:r>
        <w:rPr>
          <w:spacing w:val="1"/>
          <w:w w:val="105"/>
        </w:rPr>
        <w:t> </w:t>
      </w:r>
      <w:r>
        <w:rPr>
          <w:w w:val="105"/>
        </w:rPr>
        <w:t>way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TPS</w:t>
      </w:r>
      <w:r>
        <w:rPr>
          <w:spacing w:val="1"/>
          <w:w w:val="105"/>
        </w:rPr>
        <w:t> </w:t>
      </w:r>
      <w:r>
        <w:rPr>
          <w:w w:val="105"/>
        </w:rPr>
        <w:t>activity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designed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online</w:t>
      </w:r>
      <w:r>
        <w:rPr>
          <w:spacing w:val="1"/>
          <w:w w:val="105"/>
        </w:rPr>
        <w:t> </w:t>
      </w:r>
      <w:r>
        <w:rPr>
          <w:w w:val="105"/>
        </w:rPr>
        <w:t>platform</w:t>
      </w:r>
      <w:r>
        <w:rPr>
          <w:spacing w:val="1"/>
          <w:w w:val="105"/>
        </w:rPr>
        <w:t> </w:t>
      </w:r>
      <w:r>
        <w:rPr>
          <w:w w:val="105"/>
        </w:rPr>
        <w:t>along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assessment rubric for students‟ products. In 60 minutes, students thought individually on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topic</w:t>
      </w:r>
      <w:r>
        <w:rPr>
          <w:spacing w:val="28"/>
          <w:w w:val="105"/>
        </w:rPr>
        <w:t> </w:t>
      </w:r>
      <w:r>
        <w:rPr>
          <w:w w:val="105"/>
        </w:rPr>
        <w:t>provided,</w:t>
      </w:r>
      <w:r>
        <w:rPr>
          <w:spacing w:val="30"/>
          <w:w w:val="105"/>
        </w:rPr>
        <w:t> </w:t>
      </w:r>
      <w:r>
        <w:rPr>
          <w:w w:val="105"/>
        </w:rPr>
        <w:t>discussed</w:t>
      </w:r>
      <w:r>
        <w:rPr>
          <w:spacing w:val="29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collaborated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28"/>
          <w:w w:val="105"/>
        </w:rPr>
        <w:t> </w:t>
      </w:r>
      <w:r>
        <w:rPr>
          <w:w w:val="105"/>
        </w:rPr>
        <w:t>groups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finally</w:t>
      </w:r>
      <w:r>
        <w:rPr>
          <w:spacing w:val="36"/>
          <w:w w:val="105"/>
        </w:rPr>
        <w:t> </w:t>
      </w:r>
      <w:r>
        <w:rPr>
          <w:w w:val="105"/>
        </w:rPr>
        <w:t>wrote</w:t>
      </w:r>
      <w:r>
        <w:rPr>
          <w:spacing w:val="28"/>
          <w:w w:val="105"/>
        </w:rPr>
        <w:t> </w:t>
      </w:r>
      <w:r>
        <w:rPr>
          <w:w w:val="105"/>
        </w:rPr>
        <w:t>down</w:t>
      </w:r>
      <w:r>
        <w:rPr>
          <w:spacing w:val="28"/>
          <w:w w:val="105"/>
        </w:rPr>
        <w:t> </w:t>
      </w:r>
      <w:r>
        <w:rPr>
          <w:w w:val="105"/>
        </w:rPr>
        <w:t>their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paragraphs on the online tool. Each group shared paragraphs simultaneously. The teacher</w:t>
      </w:r>
      <w:r>
        <w:rPr>
          <w:spacing w:val="-58"/>
          <w:w w:val="105"/>
        </w:rPr>
        <w:t> </w:t>
      </w:r>
      <w:r>
        <w:rPr>
          <w:w w:val="105"/>
        </w:rPr>
        <w:t>examined the paragraphs in terms of the predefined learning outcomes and determined</w:t>
      </w:r>
      <w:r>
        <w:rPr>
          <w:spacing w:val="1"/>
          <w:w w:val="105"/>
        </w:rPr>
        <w:t> </w:t>
      </w:r>
      <w:r>
        <w:rPr>
          <w:w w:val="105"/>
        </w:rPr>
        <w:t>the points to be revised. The students answered an open-ended online questionnaire a day</w:t>
      </w:r>
      <w:r>
        <w:rPr>
          <w:spacing w:val="-58"/>
          <w:w w:val="105"/>
        </w:rPr>
        <w:t> </w:t>
      </w:r>
      <w:r>
        <w:rPr>
          <w:w w:val="105"/>
        </w:rPr>
        <w:t>later and the qualitative data were analyzed through a coding system. The assessment</w:t>
      </w:r>
      <w:r>
        <w:rPr>
          <w:spacing w:val="1"/>
          <w:w w:val="105"/>
        </w:rPr>
        <w:t> </w:t>
      </w:r>
      <w:r>
        <w:rPr>
          <w:w w:val="105"/>
        </w:rPr>
        <w:t>results successfully showed the learning points to be revisited and the results of the</w:t>
      </w:r>
      <w:r>
        <w:rPr>
          <w:spacing w:val="1"/>
          <w:w w:val="105"/>
        </w:rPr>
        <w:t> </w:t>
      </w:r>
      <w:r>
        <w:rPr>
          <w:w w:val="105"/>
        </w:rPr>
        <w:t>questionnaire supported the assessments of the teacher. The majority of the students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-9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2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satisfied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willing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do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activity</w:t>
      </w:r>
      <w:r>
        <w:rPr>
          <w:spacing w:val="-9"/>
          <w:w w:val="105"/>
        </w:rPr>
        <w:t> </w:t>
      </w:r>
      <w:r>
        <w:rPr>
          <w:w w:val="105"/>
        </w:rPr>
        <w:t>again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future.</w:t>
      </w:r>
    </w:p>
    <w:p>
      <w:pPr>
        <w:pStyle w:val="Heading1"/>
        <w:numPr>
          <w:ilvl w:val="2"/>
          <w:numId w:val="14"/>
        </w:numPr>
        <w:tabs>
          <w:tab w:pos="1422" w:val="left" w:leader="none"/>
        </w:tabs>
        <w:spacing w:line="496" w:lineRule="auto" w:before="6" w:after="0"/>
        <w:ind w:left="1422" w:right="2389" w:hanging="721"/>
        <w:jc w:val="both"/>
      </w:pPr>
      <w:r>
        <w:rPr/>
        <w:t>Empirical Studies on Flipped Classroom Strategy and Students’</w:t>
      </w:r>
      <w:r>
        <w:rPr>
          <w:spacing w:val="1"/>
        </w:rPr>
        <w:t> </w:t>
      </w:r>
      <w:r>
        <w:rPr>
          <w:w w:val="105"/>
        </w:rPr>
        <w:t>Retention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NematTabrizi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Saber</w:t>
      </w:r>
      <w:r>
        <w:rPr>
          <w:spacing w:val="-3"/>
          <w:w w:val="105"/>
        </w:rPr>
        <w:t> </w:t>
      </w:r>
      <w:r>
        <w:rPr>
          <w:w w:val="105"/>
        </w:rPr>
        <w:t>(2016)</w:t>
      </w:r>
      <w:r>
        <w:rPr>
          <w:spacing w:val="-3"/>
          <w:w w:val="105"/>
        </w:rPr>
        <w:t> </w:t>
      </w:r>
      <w:r>
        <w:rPr>
          <w:w w:val="105"/>
        </w:rPr>
        <w:t>conducted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measure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critical</w:t>
      </w:r>
      <w:r>
        <w:rPr>
          <w:spacing w:val="-58"/>
          <w:w w:val="105"/>
        </w:rPr>
        <w:t> </w:t>
      </w:r>
      <w:r>
        <w:rPr>
          <w:w w:val="105"/>
        </w:rPr>
        <w:t>reading strategies, namely; re-reading, questioning and annotating on recall and retention</w:t>
      </w:r>
      <w:r>
        <w:rPr>
          <w:spacing w:val="-58"/>
          <w:w w:val="105"/>
        </w:rPr>
        <w:t> </w:t>
      </w:r>
      <w:r>
        <w:rPr>
          <w:w w:val="105"/>
        </w:rPr>
        <w:t>of collocations by intermediate Iranian EFL learners. To this end, Nelson proficiency test</w:t>
      </w:r>
      <w:r>
        <w:rPr>
          <w:spacing w:val="-58"/>
          <w:w w:val="105"/>
        </w:rPr>
        <w:t> </w:t>
      </w:r>
      <w:r>
        <w:rPr>
          <w:w w:val="105"/>
        </w:rPr>
        <w:t>was administered on Iranian EFL learners studying at Zaban Sara language institute in</w:t>
      </w:r>
      <w:r>
        <w:rPr>
          <w:spacing w:val="1"/>
          <w:w w:val="105"/>
        </w:rPr>
        <w:t> </w:t>
      </w:r>
      <w:r>
        <w:rPr>
          <w:w w:val="105"/>
        </w:rPr>
        <w:t>Esfahan, Iran. Language learners were selected based on their scores on Nelson test.</w:t>
      </w:r>
      <w:r>
        <w:rPr>
          <w:spacing w:val="1"/>
          <w:w w:val="105"/>
        </w:rPr>
        <w:t> </w:t>
      </w:r>
      <w:r>
        <w:rPr>
          <w:w w:val="105"/>
        </w:rPr>
        <w:t>Next,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participants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divided</w:t>
      </w:r>
      <w:r>
        <w:rPr>
          <w:spacing w:val="1"/>
          <w:w w:val="105"/>
        </w:rPr>
        <w:t> </w:t>
      </w:r>
      <w:r>
        <w:rPr>
          <w:w w:val="105"/>
        </w:rPr>
        <w:t>into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 group. While the participants in the experimental group were taught how to</w:t>
      </w:r>
      <w:r>
        <w:rPr>
          <w:spacing w:val="-58"/>
          <w:w w:val="105"/>
        </w:rPr>
        <w:t> </w:t>
      </w:r>
      <w:r>
        <w:rPr>
          <w:w w:val="105"/>
        </w:rPr>
        <w:t>use critical reading strategies prior to answering the reading comprehension questions,</w:t>
      </w:r>
      <w:r>
        <w:rPr>
          <w:spacing w:val="1"/>
          <w:w w:val="105"/>
        </w:rPr>
        <w:t> </w:t>
      </w:r>
      <w:r>
        <w:rPr>
          <w:w w:val="105"/>
        </w:rPr>
        <w:t>the participants in the control group were simply asked to read the text and answer the</w:t>
      </w:r>
      <w:r>
        <w:rPr>
          <w:spacing w:val="1"/>
          <w:w w:val="105"/>
        </w:rPr>
        <w:t> </w:t>
      </w:r>
      <w:r>
        <w:rPr>
          <w:w w:val="105"/>
        </w:rPr>
        <w:t>reading comprehension</w:t>
      </w:r>
      <w:r>
        <w:rPr>
          <w:spacing w:val="-6"/>
          <w:w w:val="105"/>
        </w:rPr>
        <w:t> </w:t>
      </w:r>
      <w:r>
        <w:rPr>
          <w:w w:val="105"/>
        </w:rPr>
        <w:t>questions.</w:t>
      </w:r>
      <w:r>
        <w:rPr>
          <w:spacing w:val="-4"/>
          <w:w w:val="105"/>
        </w:rPr>
        <w:t> </w:t>
      </w:r>
      <w:r>
        <w:rPr>
          <w:w w:val="105"/>
        </w:rPr>
        <w:t>Both</w:t>
      </w:r>
      <w:r>
        <w:rPr>
          <w:spacing w:val="-6"/>
          <w:w w:val="105"/>
        </w:rPr>
        <w:t> </w:t>
      </w:r>
      <w:r>
        <w:rPr>
          <w:w w:val="105"/>
        </w:rPr>
        <w:t>groups</w:t>
      </w:r>
      <w:r>
        <w:rPr>
          <w:spacing w:val="-2"/>
          <w:w w:val="105"/>
        </w:rPr>
        <w:t> </w:t>
      </w:r>
      <w:r>
        <w:rPr>
          <w:w w:val="105"/>
        </w:rPr>
        <w:t>took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researcher-made</w:t>
      </w:r>
      <w:r>
        <w:rPr>
          <w:spacing w:val="-7"/>
          <w:w w:val="105"/>
        </w:rPr>
        <w:t> </w:t>
      </w:r>
      <w:r>
        <w:rPr>
          <w:w w:val="105"/>
        </w:rPr>
        <w:t>collocation</w:t>
      </w:r>
      <w:r>
        <w:rPr>
          <w:spacing w:val="-6"/>
          <w:w w:val="105"/>
        </w:rPr>
        <w:t> </w:t>
      </w:r>
      <w:r>
        <w:rPr>
          <w:w w:val="105"/>
        </w:rPr>
        <w:t>test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the test of recall (after the treatment) and the test of retention (after a 2-week interval).</w:t>
      </w:r>
      <w:r>
        <w:rPr>
          <w:spacing w:val="1"/>
          <w:w w:val="105"/>
        </w:rPr>
        <w:t> </w:t>
      </w:r>
      <w:r>
        <w:rPr>
          <w:w w:val="105"/>
        </w:rPr>
        <w:t>The findings of the study through independent</w:t>
      </w:r>
      <w:r>
        <w:rPr>
          <w:spacing w:val="1"/>
          <w:w w:val="105"/>
        </w:rPr>
        <w:t> </w:t>
      </w:r>
      <w:r>
        <w:rPr>
          <w:w w:val="105"/>
        </w:rPr>
        <w:t>samples</w:t>
      </w:r>
      <w:r>
        <w:rPr>
          <w:spacing w:val="1"/>
          <w:w w:val="105"/>
        </w:rPr>
        <w:t> </w:t>
      </w:r>
      <w:r>
        <w:rPr>
          <w:w w:val="105"/>
        </w:rPr>
        <w:t>t-test revealed that teaching</w:t>
      </w:r>
      <w:r>
        <w:rPr>
          <w:spacing w:val="1"/>
          <w:w w:val="105"/>
        </w:rPr>
        <w:t> </w:t>
      </w:r>
      <w:r>
        <w:rPr>
          <w:w w:val="105"/>
        </w:rPr>
        <w:t>critical</w:t>
      </w:r>
      <w:r>
        <w:rPr>
          <w:spacing w:val="-11"/>
          <w:w w:val="105"/>
        </w:rPr>
        <w:t> </w:t>
      </w:r>
      <w:r>
        <w:rPr>
          <w:w w:val="105"/>
        </w:rPr>
        <w:t>reading</w:t>
      </w:r>
      <w:r>
        <w:rPr>
          <w:spacing w:val="-7"/>
          <w:w w:val="105"/>
        </w:rPr>
        <w:t> </w:t>
      </w:r>
      <w:r>
        <w:rPr>
          <w:w w:val="105"/>
        </w:rPr>
        <w:t>strategies</w:t>
      </w:r>
      <w:r>
        <w:rPr>
          <w:spacing w:val="-8"/>
          <w:w w:val="105"/>
        </w:rPr>
        <w:t> </w:t>
      </w:r>
      <w:r>
        <w:rPr>
          <w:w w:val="105"/>
        </w:rPr>
        <w:t>has</w:t>
      </w:r>
      <w:r>
        <w:rPr>
          <w:spacing w:val="-14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positive</w:t>
      </w:r>
      <w:r>
        <w:rPr>
          <w:spacing w:val="-7"/>
          <w:w w:val="105"/>
        </w:rPr>
        <w:t> </w:t>
      </w:r>
      <w:r>
        <w:rPr>
          <w:w w:val="105"/>
        </w:rPr>
        <w:t>effect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recall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retention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collocations.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0" w:firstLine="720"/>
        <w:jc w:val="both"/>
      </w:pPr>
      <w:r>
        <w:rPr>
          <w:w w:val="105"/>
        </w:rPr>
        <w:t>AminAfshar and Mojavezi (2017) discovered that EFL learners at all ages and</w:t>
      </w:r>
      <w:r>
        <w:rPr>
          <w:spacing w:val="1"/>
          <w:w w:val="105"/>
        </w:rPr>
        <w:t> </w:t>
      </w:r>
      <w:r>
        <w:rPr>
          <w:w w:val="105"/>
        </w:rPr>
        <w:t>proficiency levels are usually confronted with various problems in vocabulary learning</w:t>
      </w:r>
      <w:r>
        <w:rPr>
          <w:spacing w:val="1"/>
          <w:w w:val="105"/>
        </w:rPr>
        <w:t> </w:t>
      </w:r>
      <w:r>
        <w:rPr>
          <w:w w:val="105"/>
        </w:rPr>
        <w:t>and retention. Therefore, the effects of using aural/visual storytelling on Iranian EFL</w:t>
      </w:r>
      <w:r>
        <w:rPr>
          <w:spacing w:val="1"/>
          <w:w w:val="105"/>
        </w:rPr>
        <w:t> </w:t>
      </w:r>
      <w:r>
        <w:rPr>
          <w:w w:val="105"/>
        </w:rPr>
        <w:t>learners' vocabulary learning and retention were investigated. Intermediate female EFL</w:t>
      </w:r>
      <w:r>
        <w:rPr>
          <w:spacing w:val="1"/>
          <w:w w:val="105"/>
        </w:rPr>
        <w:t> </w:t>
      </w:r>
      <w:r>
        <w:rPr>
          <w:w w:val="105"/>
        </w:rPr>
        <w:t>learners were randomly assigned to two groups. After the administration of teacher made</w:t>
      </w:r>
      <w:r>
        <w:rPr>
          <w:spacing w:val="-58"/>
          <w:w w:val="105"/>
        </w:rPr>
        <w:t> </w:t>
      </w:r>
      <w:r>
        <w:rPr>
          <w:w w:val="105"/>
        </w:rPr>
        <w:t>English Vocabulary Test as the pre-test, aural storytelling method</w:t>
      </w:r>
      <w:r>
        <w:rPr>
          <w:spacing w:val="1"/>
          <w:w w:val="105"/>
        </w:rPr>
        <w:t> </w:t>
      </w:r>
      <w:r>
        <w:rPr>
          <w:w w:val="105"/>
        </w:rPr>
        <w:t>was used for the</w:t>
      </w:r>
      <w:r>
        <w:rPr>
          <w:spacing w:val="1"/>
          <w:w w:val="105"/>
        </w:rPr>
        <w:t> </w:t>
      </w:r>
      <w:r>
        <w:rPr>
          <w:w w:val="105"/>
        </w:rPr>
        <w:t>control group, and visual storytelling method was used for the experimental group. After</w:t>
      </w:r>
      <w:r>
        <w:rPr>
          <w:spacing w:val="1"/>
          <w:w w:val="105"/>
        </w:rPr>
        <w:t> </w:t>
      </w:r>
      <w:r>
        <w:rPr>
          <w:w w:val="105"/>
        </w:rPr>
        <w:t>three months of instruction, the aforementioned teacher made English Vocabulary Test,</w:t>
      </w:r>
      <w:r>
        <w:rPr>
          <w:spacing w:val="1"/>
          <w:w w:val="105"/>
        </w:rPr>
        <w:t> </w:t>
      </w:r>
      <w:r>
        <w:rPr>
          <w:w w:val="105"/>
        </w:rPr>
        <w:t>as the post-test, was given to the students of both groups to assess their improvement.</w:t>
      </w:r>
      <w:r>
        <w:rPr>
          <w:spacing w:val="1"/>
          <w:w w:val="105"/>
        </w:rPr>
        <w:t> </w:t>
      </w:r>
      <w:r>
        <w:rPr>
          <w:w w:val="105"/>
        </w:rPr>
        <w:t>Two weeks after the post-test, they were given a delayed post-test to measure their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knowledge.</w:t>
      </w:r>
      <w:r>
        <w:rPr>
          <w:spacing w:val="1"/>
          <w:w w:val="105"/>
        </w:rPr>
        <w:t> </w:t>
      </w:r>
      <w:r>
        <w:rPr>
          <w:w w:val="105"/>
        </w:rPr>
        <w:t>Finally,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ANCOVA,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revealed that, the experimental group's participants outperformed those of control group</w:t>
      </w:r>
      <w:r>
        <w:rPr>
          <w:spacing w:val="1"/>
          <w:w w:val="105"/>
        </w:rPr>
        <w:t> </w:t>
      </w:r>
      <w:r>
        <w:rPr>
          <w:w w:val="105"/>
        </w:rPr>
        <w:t>in both learning and retention of English vocabulary. So, it can be noted that the training</w:t>
      </w:r>
      <w:r>
        <w:rPr>
          <w:spacing w:val="1"/>
          <w:w w:val="105"/>
        </w:rPr>
        <w:t> </w:t>
      </w:r>
      <w:r>
        <w:rPr>
          <w:w w:val="105"/>
        </w:rPr>
        <w:t>programme could have impressive impact on the learning and retention of vocabulary</w:t>
      </w:r>
      <w:r>
        <w:rPr>
          <w:spacing w:val="1"/>
          <w:w w:val="105"/>
        </w:rPr>
        <w:t> </w:t>
      </w:r>
      <w:r>
        <w:rPr>
          <w:w w:val="105"/>
        </w:rPr>
        <w:t>knowledge.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Akpinar and Bardakçi (2015) conducted a two-fold study firstlyto determine the</w:t>
      </w:r>
      <w:r>
        <w:rPr>
          <w:spacing w:val="1"/>
          <w:w w:val="105"/>
        </w:rPr>
        <w:t> </w:t>
      </w:r>
      <w:r>
        <w:rPr>
          <w:w w:val="105"/>
        </w:rPr>
        <w:t>role of presenting collocations by organizing them based on the keyword, topic-related,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grammatical</w:t>
      </w:r>
      <w:r>
        <w:rPr>
          <w:spacing w:val="1"/>
          <w:w w:val="105"/>
        </w:rPr>
        <w:t> </w:t>
      </w:r>
      <w:r>
        <w:rPr>
          <w:w w:val="105"/>
        </w:rPr>
        <w:t>aspect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collocations.</w:t>
      </w:r>
      <w:r>
        <w:rPr>
          <w:spacing w:val="1"/>
          <w:w w:val="105"/>
        </w:rPr>
        <w:t> </w:t>
      </w:r>
      <w:r>
        <w:rPr>
          <w:w w:val="105"/>
        </w:rPr>
        <w:t>Secondly,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investigate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relationship between participants' general English proficiency and the presentation types</w:t>
      </w:r>
      <w:r>
        <w:rPr>
          <w:spacing w:val="1"/>
          <w:w w:val="105"/>
        </w:rPr>
        <w:t> </w:t>
      </w:r>
      <w:r>
        <w:rPr>
          <w:w w:val="105"/>
        </w:rPr>
        <w:t>on retention of collocations. Each collocation was presented in a single glossed sentence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5"/>
          <w:w w:val="105"/>
        </w:rPr>
        <w:t> </w:t>
      </w:r>
      <w:r>
        <w:rPr>
          <w:w w:val="105"/>
        </w:rPr>
        <w:t>distributed</w:t>
      </w:r>
      <w:r>
        <w:rPr>
          <w:spacing w:val="16"/>
          <w:w w:val="105"/>
        </w:rPr>
        <w:t> </w:t>
      </w:r>
      <w:r>
        <w:rPr>
          <w:w w:val="105"/>
        </w:rPr>
        <w:t>among</w:t>
      </w:r>
      <w:r>
        <w:rPr>
          <w:spacing w:val="16"/>
          <w:w w:val="105"/>
        </w:rPr>
        <w:t> </w:t>
      </w:r>
      <w:r>
        <w:rPr>
          <w:w w:val="105"/>
        </w:rPr>
        <w:t>Turkish</w:t>
      </w:r>
      <w:r>
        <w:rPr>
          <w:spacing w:val="15"/>
          <w:w w:val="105"/>
        </w:rPr>
        <w:t> </w:t>
      </w:r>
      <w:r>
        <w:rPr>
          <w:w w:val="105"/>
        </w:rPr>
        <w:t>EFL</w:t>
      </w:r>
      <w:r>
        <w:rPr>
          <w:spacing w:val="18"/>
          <w:w w:val="105"/>
        </w:rPr>
        <w:t> </w:t>
      </w:r>
      <w:r>
        <w:rPr>
          <w:w w:val="105"/>
        </w:rPr>
        <w:t>learners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prospective</w:t>
      </w:r>
      <w:r>
        <w:rPr>
          <w:spacing w:val="15"/>
          <w:w w:val="105"/>
        </w:rPr>
        <w:t> </w:t>
      </w:r>
      <w:r>
        <w:rPr>
          <w:w w:val="105"/>
        </w:rPr>
        <w:t>English</w:t>
      </w:r>
      <w:r>
        <w:rPr>
          <w:spacing w:val="16"/>
          <w:w w:val="105"/>
        </w:rPr>
        <w:t> </w:t>
      </w:r>
      <w:r>
        <w:rPr>
          <w:w w:val="105"/>
        </w:rPr>
        <w:t>teachers</w:t>
      </w:r>
      <w:r>
        <w:rPr>
          <w:spacing w:val="13"/>
          <w:w w:val="105"/>
        </w:rPr>
        <w:t> </w:t>
      </w:r>
      <w:r>
        <w:rPr>
          <w:w w:val="105"/>
        </w:rPr>
        <w:t>majoring</w:t>
      </w:r>
      <w:r>
        <w:rPr>
          <w:spacing w:val="-58"/>
          <w:w w:val="105"/>
        </w:rPr>
        <w:t> </w:t>
      </w:r>
      <w:r>
        <w:rPr>
          <w:w w:val="105"/>
        </w:rPr>
        <w:t>in English at a Language Teaching department. Participants were upper-intermediate,</w:t>
      </w:r>
      <w:r>
        <w:rPr>
          <w:spacing w:val="1"/>
          <w:w w:val="105"/>
        </w:rPr>
        <w:t> </w:t>
      </w:r>
      <w:r>
        <w:rPr>
          <w:w w:val="105"/>
        </w:rPr>
        <w:t>lower-intermediate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7"/>
          <w:w w:val="105"/>
        </w:rPr>
        <w:t> </w:t>
      </w:r>
      <w:r>
        <w:rPr>
          <w:w w:val="105"/>
        </w:rPr>
        <w:t>advanced</w:t>
      </w:r>
      <w:r>
        <w:rPr>
          <w:spacing w:val="23"/>
          <w:w w:val="105"/>
        </w:rPr>
        <w:t> </w:t>
      </w:r>
      <w:r>
        <w:rPr>
          <w:w w:val="105"/>
        </w:rPr>
        <w:t>level</w:t>
      </w:r>
      <w:r>
        <w:rPr>
          <w:spacing w:val="19"/>
          <w:w w:val="105"/>
        </w:rPr>
        <w:t> </w:t>
      </w:r>
      <w:r>
        <w:rPr>
          <w:w w:val="105"/>
        </w:rPr>
        <w:t>learners.</w:t>
      </w:r>
      <w:r>
        <w:rPr>
          <w:spacing w:val="25"/>
          <w:w w:val="105"/>
        </w:rPr>
        <w:t> </w:t>
      </w:r>
      <w:r>
        <w:rPr>
          <w:w w:val="105"/>
        </w:rPr>
        <w:t>A</w:t>
      </w:r>
      <w:r>
        <w:rPr>
          <w:spacing w:val="21"/>
          <w:w w:val="105"/>
        </w:rPr>
        <w:t> </w:t>
      </w:r>
      <w:r>
        <w:rPr>
          <w:w w:val="105"/>
        </w:rPr>
        <w:t>pre-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two</w:t>
      </w:r>
      <w:r>
        <w:rPr>
          <w:spacing w:val="24"/>
          <w:w w:val="105"/>
        </w:rPr>
        <w:t> </w:t>
      </w:r>
      <w:r>
        <w:rPr>
          <w:w w:val="105"/>
        </w:rPr>
        <w:t>recall</w:t>
      </w:r>
      <w:r>
        <w:rPr>
          <w:spacing w:val="19"/>
          <w:w w:val="105"/>
        </w:rPr>
        <w:t> </w:t>
      </w:r>
      <w:r>
        <w:rPr>
          <w:w w:val="105"/>
        </w:rPr>
        <w:t>(immediate</w:t>
      </w:r>
      <w:r>
        <w:rPr>
          <w:spacing w:val="22"/>
          <w:w w:val="105"/>
        </w:rPr>
        <w:t> </w:t>
      </w:r>
      <w:r>
        <w:rPr>
          <w:w w:val="105"/>
        </w:rPr>
        <w:t>post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delayed</w:t>
      </w:r>
      <w:r>
        <w:rPr>
          <w:spacing w:val="1"/>
          <w:w w:val="105"/>
        </w:rPr>
        <w:t> </w:t>
      </w:r>
      <w:r>
        <w:rPr>
          <w:w w:val="105"/>
        </w:rPr>
        <w:t>post)</w:t>
      </w:r>
      <w:r>
        <w:rPr>
          <w:spacing w:val="1"/>
          <w:w w:val="105"/>
        </w:rPr>
        <w:t> </w:t>
      </w:r>
      <w:r>
        <w:rPr>
          <w:w w:val="105"/>
        </w:rPr>
        <w:t>collocation</w:t>
      </w:r>
      <w:r>
        <w:rPr>
          <w:spacing w:val="1"/>
          <w:w w:val="105"/>
        </w:rPr>
        <w:t> </w:t>
      </w:r>
      <w:r>
        <w:rPr>
          <w:w w:val="105"/>
        </w:rPr>
        <w:t>tests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compare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presentation types of collocations and their relationship between the participants' general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proficiency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retention.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results</w:t>
      </w:r>
      <w:r>
        <w:rPr>
          <w:spacing w:val="1"/>
          <w:w w:val="105"/>
        </w:rPr>
        <w:t> </w:t>
      </w:r>
      <w:r>
        <w:rPr>
          <w:w w:val="105"/>
        </w:rPr>
        <w:t>indicated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grouping collocations based on grammatical aspect, especially for advanced and lower-</w:t>
      </w:r>
      <w:r>
        <w:rPr>
          <w:spacing w:val="1"/>
          <w:w w:val="105"/>
        </w:rPr>
        <w:t> </w:t>
      </w:r>
      <w:r>
        <w:rPr>
          <w:w w:val="105"/>
        </w:rPr>
        <w:t>intermediate learners. The result shows no significant difference in grouping collocations</w:t>
      </w:r>
      <w:r>
        <w:rPr>
          <w:spacing w:val="-58"/>
          <w:w w:val="105"/>
        </w:rPr>
        <w:t> </w:t>
      </w: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keyword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topic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any</w:t>
      </w:r>
      <w:r>
        <w:rPr>
          <w:spacing w:val="1"/>
          <w:w w:val="105"/>
        </w:rPr>
        <w:t> </w:t>
      </w:r>
      <w:r>
        <w:rPr>
          <w:w w:val="105"/>
        </w:rPr>
        <w:t>level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collocations.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Diris (2017) carried out a study to analyze the effect of age-based retention on</w:t>
      </w:r>
      <w:r>
        <w:rPr>
          <w:spacing w:val="1"/>
          <w:w w:val="105"/>
        </w:rPr>
        <w:t> </w:t>
      </w:r>
      <w:r>
        <w:rPr>
          <w:w w:val="105"/>
        </w:rPr>
        <w:t>school performance at different stages of education. Estimate of an instrumental variable</w:t>
      </w:r>
      <w:r>
        <w:rPr>
          <w:spacing w:val="1"/>
          <w:w w:val="105"/>
        </w:rPr>
        <w:t> </w:t>
      </w:r>
      <w:r>
        <w:rPr>
          <w:w w:val="105"/>
        </w:rPr>
        <w:t>model, using the predicted probability of retention instrument, while simultaneously</w:t>
      </w:r>
      <w:r>
        <w:rPr>
          <w:spacing w:val="1"/>
          <w:w w:val="105"/>
        </w:rPr>
        <w:t> </w:t>
      </w:r>
      <w:r>
        <w:rPr>
          <w:w w:val="105"/>
        </w:rPr>
        <w:t>accounting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month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birth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maturity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testing.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analysis</w:t>
      </w:r>
      <w:r>
        <w:rPr>
          <w:spacing w:val="-58"/>
          <w:w w:val="105"/>
        </w:rPr>
        <w:t> </w:t>
      </w:r>
      <w:r>
        <w:rPr>
          <w:w w:val="105"/>
        </w:rPr>
        <w:t>further</w:t>
      </w:r>
      <w:r>
        <w:rPr>
          <w:spacing w:val="1"/>
          <w:w w:val="105"/>
        </w:rPr>
        <w:t> </w:t>
      </w:r>
      <w:r>
        <w:rPr>
          <w:w w:val="105"/>
        </w:rPr>
        <w:t>assessed</w:t>
      </w:r>
      <w:r>
        <w:rPr>
          <w:spacing w:val="1"/>
          <w:w w:val="105"/>
        </w:rPr>
        <w:t> </w:t>
      </w:r>
      <w:r>
        <w:rPr>
          <w:w w:val="105"/>
        </w:rPr>
        <w:t>heterogeneity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performance,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background</w:t>
      </w:r>
      <w:r>
        <w:rPr>
          <w:spacing w:val="1"/>
          <w:w w:val="105"/>
        </w:rPr>
        <w:t> </w:t>
      </w:r>
      <w:r>
        <w:rPr>
          <w:w w:val="105"/>
        </w:rPr>
        <w:t>characteristics, and by type of skill. Using international data from multiple waves of the</w:t>
      </w:r>
      <w:r>
        <w:rPr>
          <w:spacing w:val="1"/>
          <w:w w:val="105"/>
        </w:rPr>
        <w:t> </w:t>
      </w:r>
      <w:r>
        <w:rPr>
          <w:w w:val="105"/>
        </w:rPr>
        <w:t>PISA international assessment test, it was found that grade retention in primary school</w:t>
      </w:r>
      <w:r>
        <w:rPr>
          <w:spacing w:val="1"/>
          <w:w w:val="105"/>
        </w:rPr>
        <w:t> </w:t>
      </w:r>
      <w:r>
        <w:rPr>
          <w:w w:val="105"/>
        </w:rPr>
        <w:t>harms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distribution,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delayed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entry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produce positive results for those at the lower end. The identified local average treatment</w:t>
      </w:r>
      <w:r>
        <w:rPr>
          <w:spacing w:val="-58"/>
          <w:w w:val="105"/>
        </w:rPr>
        <w:t> </w:t>
      </w:r>
      <w:r>
        <w:rPr>
          <w:w w:val="105"/>
        </w:rPr>
        <w:t>effect indicates that retaining studentsin primary school because of a low relative age is</w:t>
      </w:r>
      <w:r>
        <w:rPr>
          <w:spacing w:val="1"/>
          <w:w w:val="105"/>
        </w:rPr>
        <w:t> </w:t>
      </w:r>
      <w:r>
        <w:rPr>
          <w:w w:val="105"/>
        </w:rPr>
        <w:t>harmful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future</w:t>
      </w:r>
      <w:r>
        <w:rPr>
          <w:spacing w:val="-2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Martorell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Mariano</w:t>
      </w:r>
      <w:r>
        <w:rPr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examined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grade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behavioural</w:t>
      </w:r>
      <w:r>
        <w:rPr>
          <w:spacing w:val="-11"/>
          <w:w w:val="105"/>
        </w:rPr>
        <w:t> </w:t>
      </w:r>
      <w:r>
        <w:rPr>
          <w:w w:val="105"/>
        </w:rPr>
        <w:t>outcomes</w:t>
      </w:r>
      <w:r>
        <w:rPr>
          <w:spacing w:val="-13"/>
          <w:w w:val="105"/>
        </w:rPr>
        <w:t> </w:t>
      </w:r>
      <w:r>
        <w:rPr>
          <w:w w:val="105"/>
        </w:rPr>
        <w:t>under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comprehensive</w:t>
      </w:r>
      <w:r>
        <w:rPr>
          <w:spacing w:val="-12"/>
          <w:w w:val="105"/>
        </w:rPr>
        <w:t> </w:t>
      </w:r>
      <w:r>
        <w:rPr>
          <w:w w:val="105"/>
        </w:rPr>
        <w:t>assessment-based</w:t>
      </w:r>
      <w:r>
        <w:rPr>
          <w:spacing w:val="-12"/>
          <w:w w:val="105"/>
        </w:rPr>
        <w:t> </w:t>
      </w:r>
      <w:r>
        <w:rPr>
          <w:w w:val="105"/>
        </w:rPr>
        <w:t>student</w:t>
      </w:r>
      <w:r>
        <w:rPr>
          <w:spacing w:val="-4"/>
          <w:w w:val="105"/>
        </w:rPr>
        <w:t> </w:t>
      </w:r>
      <w:r>
        <w:rPr>
          <w:w w:val="105"/>
        </w:rPr>
        <w:t>promotion</w:t>
      </w:r>
      <w:r>
        <w:rPr>
          <w:spacing w:val="-6"/>
          <w:w w:val="105"/>
        </w:rPr>
        <w:t> </w:t>
      </w:r>
      <w:r>
        <w:rPr>
          <w:w w:val="105"/>
        </w:rPr>
        <w:t>policy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New</w:t>
      </w:r>
      <w:r>
        <w:rPr>
          <w:spacing w:val="1"/>
          <w:w w:val="105"/>
        </w:rPr>
        <w:t> </w:t>
      </w:r>
      <w:r>
        <w:rPr>
          <w:w w:val="105"/>
        </w:rPr>
        <w:t>York</w:t>
      </w:r>
      <w:r>
        <w:rPr>
          <w:spacing w:val="1"/>
          <w:w w:val="105"/>
        </w:rPr>
        <w:t> </w:t>
      </w:r>
      <w:r>
        <w:rPr>
          <w:w w:val="105"/>
        </w:rPr>
        <w:t>City.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isolate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causal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grade</w:t>
      </w:r>
      <w:r>
        <w:rPr>
          <w:spacing w:val="1"/>
          <w:w w:val="105"/>
        </w:rPr>
        <w:t> </w:t>
      </w:r>
      <w:r>
        <w:rPr>
          <w:w w:val="105"/>
        </w:rPr>
        <w:t>retention,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researchers</w:t>
      </w:r>
      <w:r>
        <w:rPr>
          <w:spacing w:val="1"/>
          <w:w w:val="105"/>
        </w:rPr>
        <w:t> </w:t>
      </w:r>
      <w:r>
        <w:rPr>
          <w:w w:val="105"/>
        </w:rPr>
        <w:t>implement a fuzzy regression discontinuity (RD) design that exploits the fact that grade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20"/>
          <w:w w:val="105"/>
        </w:rPr>
        <w:t> </w:t>
      </w:r>
      <w:r>
        <w:rPr>
          <w:w w:val="105"/>
        </w:rPr>
        <w:t>is</w:t>
      </w:r>
      <w:r>
        <w:rPr>
          <w:spacing w:val="11"/>
          <w:w w:val="105"/>
        </w:rPr>
        <w:t> </w:t>
      </w:r>
      <w:r>
        <w:rPr>
          <w:w w:val="105"/>
        </w:rPr>
        <w:t>largely</w:t>
      </w:r>
      <w:r>
        <w:rPr>
          <w:spacing w:val="14"/>
          <w:w w:val="105"/>
        </w:rPr>
        <w:t> </w:t>
      </w:r>
      <w:r>
        <w:rPr>
          <w:w w:val="105"/>
        </w:rPr>
        <w:t>determined</w:t>
      </w:r>
      <w:r>
        <w:rPr>
          <w:spacing w:val="14"/>
          <w:w w:val="105"/>
        </w:rPr>
        <w:t> </w:t>
      </w:r>
      <w:r>
        <w:rPr>
          <w:w w:val="105"/>
        </w:rPr>
        <w:t>by</w:t>
      </w:r>
      <w:r>
        <w:rPr>
          <w:spacing w:val="20"/>
          <w:w w:val="105"/>
        </w:rPr>
        <w:t> </w:t>
      </w:r>
      <w:r>
        <w:rPr>
          <w:w w:val="105"/>
        </w:rPr>
        <w:t>whether</w:t>
      </w:r>
      <w:r>
        <w:rPr>
          <w:spacing w:val="17"/>
          <w:w w:val="105"/>
        </w:rPr>
        <w:t> </w:t>
      </w:r>
      <w:r>
        <w:rPr>
          <w:w w:val="105"/>
        </w:rPr>
        <w:t>a</w:t>
      </w:r>
      <w:r>
        <w:rPr>
          <w:spacing w:val="28"/>
          <w:w w:val="105"/>
        </w:rPr>
        <w:t> </w:t>
      </w:r>
      <w:r>
        <w:rPr>
          <w:w w:val="105"/>
        </w:rPr>
        <w:t>student</w:t>
      </w:r>
      <w:r>
        <w:rPr>
          <w:spacing w:val="16"/>
          <w:w w:val="105"/>
        </w:rPr>
        <w:t> </w:t>
      </w:r>
      <w:r>
        <w:rPr>
          <w:w w:val="105"/>
        </w:rPr>
        <w:t>scores</w:t>
      </w:r>
      <w:r>
        <w:rPr>
          <w:spacing w:val="11"/>
          <w:w w:val="105"/>
        </w:rPr>
        <w:t> </w:t>
      </w:r>
      <w:r>
        <w:rPr>
          <w:w w:val="105"/>
        </w:rPr>
        <w:t>below</w:t>
      </w:r>
      <w:r>
        <w:rPr>
          <w:spacing w:val="11"/>
          <w:w w:val="105"/>
        </w:rPr>
        <w:t> </w:t>
      </w:r>
      <w:r>
        <w:rPr>
          <w:w w:val="105"/>
        </w:rPr>
        <w:t>a</w:t>
      </w:r>
      <w:r>
        <w:rPr>
          <w:spacing w:val="26"/>
          <w:w w:val="105"/>
        </w:rPr>
        <w:t> </w:t>
      </w:r>
      <w:r>
        <w:rPr>
          <w:w w:val="105"/>
        </w:rPr>
        <w:t>cutoff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4"/>
          <w:w w:val="105"/>
        </w:rPr>
        <w:t> </w:t>
      </w:r>
      <w:r>
        <w:rPr>
          <w:w w:val="105"/>
        </w:rPr>
        <w:t>a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standardized test score or not. Data used on students were subjected to the policy over a</w:t>
      </w:r>
      <w:r>
        <w:rPr>
          <w:spacing w:val="1"/>
          <w:w w:val="105"/>
        </w:rPr>
        <w:t> </w:t>
      </w:r>
      <w:r>
        <w:rPr>
          <w:w w:val="105"/>
        </w:rPr>
        <w:t>nine-year span to examine impacts on attendance and disciplinary event outcomes. No</w:t>
      </w:r>
      <w:r>
        <w:rPr>
          <w:spacing w:val="1"/>
          <w:w w:val="105"/>
        </w:rPr>
        <w:t> </w:t>
      </w:r>
      <w:r>
        <w:rPr>
          <w:w w:val="105"/>
        </w:rPr>
        <w:t>evidence of systematic effects of retention on behavioural outcomes in either direction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found.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Abbassi,</w:t>
      </w:r>
      <w:r>
        <w:rPr>
          <w:spacing w:val="1"/>
          <w:w w:val="105"/>
        </w:rPr>
        <w:t> </w:t>
      </w:r>
      <w:r>
        <w:rPr>
          <w:w w:val="105"/>
        </w:rPr>
        <w:t>Hassaskhah,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Tahriri</w:t>
      </w:r>
      <w:r>
        <w:rPr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conducted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targeted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explore the effect of memory strategy on EFL learners' vocabulary retention</w:t>
      </w:r>
      <w:r>
        <w:rPr>
          <w:spacing w:val="1"/>
          <w:w w:val="105"/>
        </w:rPr>
        <w:t> </w:t>
      </w:r>
      <w:r>
        <w:rPr>
          <w:w w:val="105"/>
        </w:rPr>
        <w:t>with a</w:t>
      </w:r>
      <w:r>
        <w:rPr>
          <w:spacing w:val="1"/>
          <w:w w:val="105"/>
        </w:rPr>
        <w:t> </w:t>
      </w:r>
      <w:r>
        <w:rPr>
          <w:w w:val="105"/>
        </w:rPr>
        <w:t>consideration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1"/>
          <w:w w:val="105"/>
        </w:rPr>
        <w:t> </w:t>
      </w:r>
      <w:r>
        <w:rPr>
          <w:w w:val="105"/>
        </w:rPr>
        <w:t>multiple</w:t>
      </w:r>
      <w:r>
        <w:rPr>
          <w:spacing w:val="1"/>
          <w:w w:val="105"/>
        </w:rPr>
        <w:t> </w:t>
      </w:r>
      <w:r>
        <w:rPr>
          <w:w w:val="105"/>
        </w:rPr>
        <w:t>intelligence.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memory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consisted of three parts of grouping, acronym and images. The participants of this study</w:t>
      </w:r>
      <w:r>
        <w:rPr>
          <w:spacing w:val="1"/>
          <w:w w:val="105"/>
        </w:rPr>
        <w:t> </w:t>
      </w:r>
      <w:r>
        <w:rPr>
          <w:w w:val="105"/>
        </w:rPr>
        <w:t>were 80 male and female EFL learners of intermediate level who underwent 12 hours of</w:t>
      </w:r>
      <w:r>
        <w:rPr>
          <w:spacing w:val="1"/>
          <w:w w:val="105"/>
        </w:rPr>
        <w:t> </w:t>
      </w:r>
      <w:r>
        <w:rPr>
          <w:w w:val="105"/>
        </w:rPr>
        <w:t>instruction in a language institute. They were chosen through convenience sampling and</w:t>
      </w:r>
      <w:r>
        <w:rPr>
          <w:spacing w:val="1"/>
          <w:w w:val="105"/>
        </w:rPr>
        <w:t> </w:t>
      </w:r>
      <w:r>
        <w:rPr>
          <w:w w:val="105"/>
        </w:rPr>
        <w:t>then randomly divided into an experimental group and a control group. The experimental</w:t>
      </w:r>
      <w:r>
        <w:rPr>
          <w:spacing w:val="-58"/>
          <w:w w:val="105"/>
        </w:rPr>
        <w:t> </w:t>
      </w:r>
      <w:r>
        <w:rPr>
          <w:w w:val="105"/>
        </w:rPr>
        <w:t>group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4"/>
          <w:w w:val="105"/>
        </w:rPr>
        <w:t> </w:t>
      </w:r>
      <w:r>
        <w:rPr>
          <w:w w:val="105"/>
        </w:rPr>
        <w:t>directly</w:t>
      </w:r>
      <w:r>
        <w:rPr>
          <w:spacing w:val="-8"/>
          <w:w w:val="105"/>
        </w:rPr>
        <w:t> </w:t>
      </w:r>
      <w:r>
        <w:rPr>
          <w:w w:val="105"/>
        </w:rPr>
        <w:t>taught how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</w:rPr>
        <w:t>implement memory</w:t>
      </w:r>
      <w:r>
        <w:rPr>
          <w:spacing w:val="-2"/>
          <w:w w:val="105"/>
        </w:rPr>
        <w:t> </w:t>
      </w:r>
      <w:r>
        <w:rPr>
          <w:w w:val="105"/>
        </w:rPr>
        <w:t>strategies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vocabulary. A</w:t>
      </w:r>
      <w:r>
        <w:rPr>
          <w:spacing w:val="-58"/>
          <w:w w:val="105"/>
        </w:rPr>
        <w:t> </w:t>
      </w:r>
      <w:r>
        <w:rPr>
          <w:w w:val="105"/>
        </w:rPr>
        <w:t>pre-test</w:t>
      </w:r>
      <w:r>
        <w:rPr>
          <w:spacing w:val="-5"/>
          <w:w w:val="105"/>
        </w:rPr>
        <w:t> </w:t>
      </w:r>
      <w:r>
        <w:rPr>
          <w:w w:val="105"/>
        </w:rPr>
        <w:t>post-test</w:t>
      </w:r>
      <w:r>
        <w:rPr>
          <w:spacing w:val="-5"/>
          <w:w w:val="105"/>
        </w:rPr>
        <w:t> </w:t>
      </w:r>
      <w:r>
        <w:rPr>
          <w:w w:val="105"/>
        </w:rPr>
        <w:t>control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carried</w:t>
      </w:r>
      <w:r>
        <w:rPr>
          <w:spacing w:val="-6"/>
          <w:w w:val="105"/>
        </w:rPr>
        <w:t> </w:t>
      </w:r>
      <w:r>
        <w:rPr>
          <w:w w:val="105"/>
        </w:rPr>
        <w:t>out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collect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required data</w:t>
      </w:r>
      <w:r>
        <w:rPr>
          <w:spacing w:val="-2"/>
          <w:w w:val="105"/>
        </w:rPr>
        <w:t> </w:t>
      </w:r>
      <w:r>
        <w:rPr>
          <w:w w:val="105"/>
        </w:rPr>
        <w:t>through</w:t>
      </w:r>
      <w:r>
        <w:rPr>
          <w:spacing w:val="-58"/>
          <w:w w:val="105"/>
        </w:rPr>
        <w:t> </w:t>
      </w:r>
      <w:r>
        <w:rPr>
          <w:w w:val="105"/>
        </w:rPr>
        <w:t>vocabulary tests, memory strategy and multiple intelligence questionnaires. The results</w:t>
      </w:r>
      <w:r>
        <w:rPr>
          <w:spacing w:val="1"/>
          <w:w w:val="105"/>
        </w:rPr>
        <w:t> </w:t>
      </w:r>
      <w:r>
        <w:rPr>
          <w:w w:val="105"/>
        </w:rPr>
        <w:t>showed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group's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statistically</w:t>
      </w:r>
      <w:r>
        <w:rPr>
          <w:spacing w:val="1"/>
          <w:w w:val="105"/>
        </w:rPr>
        <w:t> </w:t>
      </w:r>
      <w:r>
        <w:rPr>
          <w:w w:val="105"/>
        </w:rPr>
        <w:t>improved.</w:t>
      </w:r>
      <w:r>
        <w:rPr>
          <w:spacing w:val="1"/>
          <w:w w:val="105"/>
        </w:rPr>
        <w:t> </w:t>
      </w:r>
      <w:r>
        <w:rPr>
          <w:w w:val="105"/>
        </w:rPr>
        <w:t>Moreover, the relationship between MI and vocabulary retention of Iranian EFL learners</w:t>
      </w:r>
      <w:r>
        <w:rPr>
          <w:spacing w:val="1"/>
          <w:w w:val="105"/>
        </w:rPr>
        <w:t> </w:t>
      </w:r>
      <w:r>
        <w:rPr>
          <w:w w:val="105"/>
        </w:rPr>
        <w:t>was reported to be statistically significant. This positive relationship was particularly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existential</w:t>
      </w:r>
      <w:r>
        <w:rPr>
          <w:spacing w:val="1"/>
          <w:w w:val="105"/>
        </w:rPr>
        <w:t> </w:t>
      </w:r>
      <w:r>
        <w:rPr>
          <w:w w:val="105"/>
        </w:rPr>
        <w:t>MI,</w:t>
      </w:r>
      <w:r>
        <w:rPr>
          <w:spacing w:val="1"/>
          <w:w w:val="105"/>
        </w:rPr>
        <w:t> </w:t>
      </w:r>
      <w:r>
        <w:rPr>
          <w:w w:val="105"/>
        </w:rPr>
        <w:t>linguistic</w:t>
      </w:r>
      <w:r>
        <w:rPr>
          <w:spacing w:val="1"/>
          <w:w w:val="105"/>
        </w:rPr>
        <w:t> </w:t>
      </w:r>
      <w:r>
        <w:rPr>
          <w:w w:val="105"/>
        </w:rPr>
        <w:t>MI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spatial</w:t>
      </w:r>
      <w:r>
        <w:rPr>
          <w:spacing w:val="1"/>
          <w:w w:val="105"/>
        </w:rPr>
        <w:t> </w:t>
      </w:r>
      <w:r>
        <w:rPr>
          <w:w w:val="105"/>
        </w:rPr>
        <w:t>MI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vocabulary scores. The finding provided information on how to teach English vocabulary</w:t>
      </w:r>
      <w:r>
        <w:rPr>
          <w:spacing w:val="-59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EFL</w:t>
      </w:r>
      <w:r>
        <w:rPr>
          <w:spacing w:val="-3"/>
          <w:w w:val="105"/>
        </w:rPr>
        <w:t> </w:t>
      </w:r>
      <w:r>
        <w:rPr>
          <w:w w:val="105"/>
        </w:rPr>
        <w:t>classes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also</w:t>
      </w:r>
      <w:r>
        <w:rPr>
          <w:spacing w:val="-11"/>
          <w:w w:val="105"/>
        </w:rPr>
        <w:t> </w:t>
      </w:r>
      <w:r>
        <w:rPr>
          <w:w w:val="105"/>
        </w:rPr>
        <w:t>recommended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teachers</w:t>
      </w:r>
      <w:r>
        <w:rPr>
          <w:spacing w:val="-6"/>
          <w:w w:val="105"/>
        </w:rPr>
        <w:t> </w:t>
      </w:r>
      <w:r>
        <w:rPr>
          <w:w w:val="105"/>
        </w:rPr>
        <w:t>exploit</w:t>
      </w:r>
      <w:r>
        <w:rPr>
          <w:spacing w:val="-3"/>
          <w:w w:val="105"/>
        </w:rPr>
        <w:t> </w:t>
      </w:r>
      <w:r>
        <w:rPr>
          <w:w w:val="105"/>
        </w:rPr>
        <w:t>MI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teaching</w:t>
      </w:r>
      <w:r>
        <w:rPr>
          <w:spacing w:val="-5"/>
          <w:w w:val="105"/>
        </w:rPr>
        <w:t> </w:t>
      </w:r>
      <w:r>
        <w:rPr>
          <w:w w:val="105"/>
        </w:rPr>
        <w:t>process.</w:t>
      </w:r>
    </w:p>
    <w:p>
      <w:pPr>
        <w:pStyle w:val="BodyText"/>
        <w:spacing w:line="504" w:lineRule="auto"/>
        <w:ind w:left="701" w:right="1022" w:firstLine="720"/>
        <w:jc w:val="both"/>
      </w:pPr>
      <w:r>
        <w:rPr>
          <w:w w:val="105"/>
        </w:rPr>
        <w:t>Eftekhari and Sotoudehnama (2018) investigated the impact of argument map</w:t>
      </w:r>
      <w:r>
        <w:rPr>
          <w:spacing w:val="1"/>
          <w:w w:val="105"/>
        </w:rPr>
        <w:t> </w:t>
      </w:r>
      <w:r>
        <w:rPr>
          <w:w w:val="105"/>
        </w:rPr>
        <w:t>construction and reading via computer versus pen and paper on English as a foreign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3"/>
          <w:w w:val="105"/>
        </w:rPr>
        <w:t> </w:t>
      </w:r>
      <w:r>
        <w:rPr>
          <w:w w:val="105"/>
        </w:rPr>
        <w:t>(EFL)</w:t>
      </w:r>
      <w:r>
        <w:rPr>
          <w:spacing w:val="18"/>
          <w:w w:val="105"/>
        </w:rPr>
        <w:t> </w:t>
      </w:r>
      <w:r>
        <w:rPr>
          <w:w w:val="105"/>
        </w:rPr>
        <w:t>majors'</w:t>
      </w:r>
      <w:r>
        <w:rPr>
          <w:spacing w:val="11"/>
          <w:w w:val="105"/>
        </w:rPr>
        <w:t> </w:t>
      </w:r>
      <w:r>
        <w:rPr>
          <w:w w:val="105"/>
        </w:rPr>
        <w:t>comprehension,</w:t>
      </w:r>
      <w:r>
        <w:rPr>
          <w:spacing w:val="10"/>
          <w:w w:val="105"/>
        </w:rPr>
        <w:t> </w:t>
      </w:r>
      <w:r>
        <w:rPr>
          <w:w w:val="105"/>
        </w:rPr>
        <w:t>recall,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retention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argumentative</w:t>
      </w:r>
      <w:r>
        <w:rPr>
          <w:spacing w:val="15"/>
          <w:w w:val="105"/>
        </w:rPr>
        <w:t> </w:t>
      </w:r>
      <w:r>
        <w:rPr>
          <w:w w:val="105"/>
        </w:rPr>
        <w:t>texts.</w:t>
      </w:r>
      <w:r>
        <w:rPr>
          <w:spacing w:val="9"/>
          <w:w w:val="105"/>
        </w:rPr>
        <w:t> </w:t>
      </w:r>
      <w:r>
        <w:rPr>
          <w:w w:val="105"/>
        </w:rPr>
        <w:t>To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this end, Iranian EFL undergraduates were divided into low and high proficiency levels</w:t>
      </w:r>
      <w:r>
        <w:rPr>
          <w:spacing w:val="1"/>
          <w:w w:val="105"/>
        </w:rPr>
        <w:t> </w:t>
      </w:r>
      <w:r>
        <w:rPr>
          <w:w w:val="105"/>
        </w:rPr>
        <w:t>after taking a</w:t>
      </w:r>
      <w:r>
        <w:rPr>
          <w:spacing w:val="1"/>
          <w:w w:val="105"/>
        </w:rPr>
        <w:t> </w:t>
      </w:r>
      <w:r>
        <w:rPr>
          <w:w w:val="105"/>
        </w:rPr>
        <w:t>language proficiency test. Next, they</w:t>
      </w:r>
      <w:r>
        <w:rPr>
          <w:spacing w:val="1"/>
          <w:w w:val="105"/>
        </w:rPr>
        <w:t> </w:t>
      </w:r>
      <w:r>
        <w:rPr>
          <w:w w:val="105"/>
        </w:rPr>
        <w:t>were randomly assigned to two</w:t>
      </w:r>
      <w:r>
        <w:rPr>
          <w:spacing w:val="1"/>
          <w:w w:val="105"/>
        </w:rPr>
        <w:t> </w:t>
      </w:r>
      <w:r>
        <w:rPr>
          <w:w w:val="105"/>
        </w:rPr>
        <w:t>experimental groups; each group received 12 sessions of argument mapping instruction,</w:t>
      </w:r>
      <w:r>
        <w:rPr>
          <w:spacing w:val="1"/>
          <w:w w:val="105"/>
        </w:rPr>
        <w:t> </w:t>
      </w:r>
      <w:r>
        <w:rPr>
          <w:w w:val="105"/>
        </w:rPr>
        <w:t>one via computer and the other via pen and paper. At the end of the term, participants</w:t>
      </w:r>
      <w:r>
        <w:rPr>
          <w:spacing w:val="1"/>
          <w:w w:val="105"/>
        </w:rPr>
        <w:t> </w:t>
      </w:r>
      <w:r>
        <w:rPr>
          <w:w w:val="105"/>
        </w:rPr>
        <w:t>randomly received two argument map sizes (small vs. large) and were given 15 minutes</w:t>
      </w:r>
      <w:r>
        <w:rPr>
          <w:spacing w:val="1"/>
          <w:w w:val="105"/>
        </w:rPr>
        <w:t> </w:t>
      </w:r>
      <w:r>
        <w:rPr>
          <w:w w:val="105"/>
        </w:rPr>
        <w:t>to read the maps. Then tests of recall and comprehension relevant to the maps were</w:t>
      </w:r>
      <w:r>
        <w:rPr>
          <w:spacing w:val="1"/>
          <w:w w:val="105"/>
        </w:rPr>
        <w:t> </w:t>
      </w:r>
      <w:r>
        <w:rPr>
          <w:w w:val="105"/>
        </w:rPr>
        <w:t>administered, followed by a test of retention within a two-week interval. The results</w:t>
      </w:r>
      <w:r>
        <w:rPr>
          <w:spacing w:val="1"/>
          <w:w w:val="105"/>
        </w:rPr>
        <w:t> </w:t>
      </w:r>
      <w:r>
        <w:rPr>
          <w:w w:val="105"/>
        </w:rPr>
        <w:t>revealed that after controlling for spatial and verbal covariates, the type of treatment had</w:t>
      </w:r>
      <w:r>
        <w:rPr>
          <w:spacing w:val="1"/>
          <w:w w:val="105"/>
        </w:rPr>
        <w:t> </w:t>
      </w:r>
      <w:r>
        <w:rPr>
          <w:w w:val="105"/>
        </w:rPr>
        <w:t>a significant effect on recall, retention, and comprehension, with the software group</w:t>
      </w:r>
      <w:r>
        <w:rPr>
          <w:spacing w:val="1"/>
          <w:w w:val="105"/>
        </w:rPr>
        <w:t> </w:t>
      </w:r>
      <w:r>
        <w:rPr>
          <w:w w:val="105"/>
        </w:rPr>
        <w:t>outperforming the pen-and-paper group; however, proficiency level and argument size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2"/>
          <w:w w:val="105"/>
        </w:rPr>
        <w:t> </w:t>
      </w:r>
      <w:r>
        <w:rPr>
          <w:w w:val="105"/>
        </w:rPr>
        <w:t>show</w:t>
      </w:r>
      <w:r>
        <w:rPr>
          <w:spacing w:val="-3"/>
          <w:w w:val="105"/>
        </w:rPr>
        <w:t> </w:t>
      </w:r>
      <w:r>
        <w:rPr>
          <w:w w:val="105"/>
        </w:rPr>
        <w:t>any</w:t>
      </w:r>
      <w:r>
        <w:rPr>
          <w:spacing w:val="-1"/>
          <w:w w:val="105"/>
        </w:rPr>
        <w:t> </w:t>
      </w:r>
      <w:r>
        <w:rPr>
          <w:w w:val="105"/>
        </w:rPr>
        <w:t>significant</w:t>
      </w:r>
      <w:r>
        <w:rPr>
          <w:spacing w:val="2"/>
          <w:w w:val="105"/>
        </w:rPr>
        <w:t> </w:t>
      </w:r>
      <w:r>
        <w:rPr>
          <w:w w:val="105"/>
        </w:rPr>
        <w:t>effect.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Negari,</w:t>
      </w:r>
      <w:r>
        <w:rPr>
          <w:spacing w:val="1"/>
          <w:w w:val="105"/>
        </w:rPr>
        <w:t> </w:t>
      </w:r>
      <w:r>
        <w:rPr>
          <w:w w:val="105"/>
        </w:rPr>
        <w:t>Azizi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Arani</w:t>
      </w:r>
      <w:r>
        <w:rPr>
          <w:spacing w:val="1"/>
          <w:w w:val="105"/>
        </w:rPr>
        <w:t> </w:t>
      </w:r>
      <w:r>
        <w:rPr>
          <w:w w:val="105"/>
        </w:rPr>
        <w:t>(2018)</w:t>
      </w:r>
      <w:r>
        <w:rPr>
          <w:spacing w:val="1"/>
          <w:w w:val="105"/>
        </w:rPr>
        <w:t> </w:t>
      </w:r>
      <w:r>
        <w:rPr>
          <w:w w:val="105"/>
        </w:rPr>
        <w:t>investigated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audio</w:t>
      </w:r>
      <w:r>
        <w:rPr>
          <w:spacing w:val="1"/>
          <w:w w:val="105"/>
        </w:rPr>
        <w:t> </w:t>
      </w:r>
      <w:r>
        <w:rPr>
          <w:w w:val="105"/>
        </w:rPr>
        <w:t>input</w:t>
      </w:r>
      <w:r>
        <w:rPr>
          <w:spacing w:val="1"/>
          <w:w w:val="105"/>
        </w:rPr>
        <w:t> </w:t>
      </w:r>
      <w:r>
        <w:rPr>
          <w:w w:val="105"/>
        </w:rPr>
        <w:t>enhancement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intensifiers.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end,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formulated.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order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address</w:t>
      </w:r>
      <w:r>
        <w:rPr>
          <w:spacing w:val="1"/>
          <w:w w:val="105"/>
        </w:rPr>
        <w:t> </w:t>
      </w:r>
      <w:r>
        <w:rPr>
          <w:w w:val="105"/>
        </w:rPr>
        <w:t>these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questions,</w:t>
      </w:r>
      <w:r>
        <w:rPr>
          <w:spacing w:val="1"/>
          <w:w w:val="105"/>
        </w:rPr>
        <w:t> </w:t>
      </w:r>
      <w:r>
        <w:rPr>
          <w:w w:val="105"/>
        </w:rPr>
        <w:t>the  study</w:t>
      </w:r>
      <w:r>
        <w:rPr>
          <w:spacing w:val="1"/>
          <w:w w:val="105"/>
        </w:rPr>
        <w:t> </w:t>
      </w:r>
      <w:r>
        <w:rPr>
          <w:w w:val="105"/>
        </w:rPr>
        <w:t>rejected two null hypotheses. Pretest-posttest control group quasi-experimental design</w:t>
      </w:r>
      <w:r>
        <w:rPr>
          <w:spacing w:val="1"/>
          <w:w w:val="105"/>
        </w:rPr>
        <w:t> </w:t>
      </w:r>
      <w:r>
        <w:rPr>
          <w:w w:val="105"/>
        </w:rPr>
        <w:t>was employed to determine the extent to which audio input enhancement could have an</w:t>
      </w:r>
      <w:r>
        <w:rPr>
          <w:spacing w:val="1"/>
          <w:w w:val="105"/>
        </w:rPr>
        <w:t> </w:t>
      </w:r>
      <w:r>
        <w:rPr>
          <w:w w:val="105"/>
        </w:rPr>
        <w:t>effect on the retention of intensifiers by EFL learners. Students were assigned into two</w:t>
      </w:r>
      <w:r>
        <w:rPr>
          <w:spacing w:val="1"/>
          <w:w w:val="105"/>
        </w:rPr>
        <w:t> </w:t>
      </w:r>
      <w:r>
        <w:rPr>
          <w:w w:val="105"/>
        </w:rPr>
        <w:t>groups: an audio input enhancement group and a control group. A multiple choice test of</w:t>
      </w:r>
      <w:r>
        <w:rPr>
          <w:spacing w:val="1"/>
          <w:w w:val="105"/>
        </w:rPr>
        <w:t> </w:t>
      </w:r>
      <w:r>
        <w:rPr>
          <w:w w:val="105"/>
        </w:rPr>
        <w:t>English intensifiers was used during three phases of the study to collect the required data.</w:t>
      </w:r>
      <w:r>
        <w:rPr>
          <w:spacing w:val="-58"/>
          <w:w w:val="105"/>
        </w:rPr>
        <w:t> </w:t>
      </w:r>
      <w:r>
        <w:rPr>
          <w:w w:val="105"/>
        </w:rPr>
        <w:t>At the initial stage,</w:t>
      </w:r>
      <w:r>
        <w:rPr>
          <w:spacing w:val="1"/>
          <w:w w:val="105"/>
        </w:rPr>
        <w:t> </w:t>
      </w:r>
      <w:r>
        <w:rPr>
          <w:w w:val="105"/>
        </w:rPr>
        <w:t>English-Beginner Test</w:t>
      </w:r>
      <w:r>
        <w:rPr>
          <w:spacing w:val="1"/>
          <w:w w:val="105"/>
        </w:rPr>
        <w:t> </w:t>
      </w:r>
      <w:r>
        <w:rPr>
          <w:w w:val="105"/>
        </w:rPr>
        <w:t>was 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ensure the students'</w:t>
      </w:r>
      <w:r>
        <w:rPr>
          <w:spacing w:val="1"/>
          <w:w w:val="105"/>
        </w:rPr>
        <w:t> </w:t>
      </w:r>
      <w:r>
        <w:rPr>
          <w:w w:val="105"/>
        </w:rPr>
        <w:t>homogeneity. Before implementing the treatment, a pre-test consisting of 20 multiple-</w:t>
      </w:r>
      <w:r>
        <w:rPr>
          <w:spacing w:val="1"/>
          <w:w w:val="105"/>
        </w:rPr>
        <w:t> </w:t>
      </w:r>
      <w:r>
        <w:rPr>
          <w:w w:val="105"/>
        </w:rPr>
        <w:t>choice items on intensifiers was administered to ensure that the participants' knowledge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target</w:t>
      </w:r>
      <w:r>
        <w:rPr>
          <w:spacing w:val="25"/>
          <w:w w:val="105"/>
        </w:rPr>
        <w:t> </w:t>
      </w:r>
      <w:r>
        <w:rPr>
          <w:w w:val="105"/>
        </w:rPr>
        <w:t>forms</w:t>
      </w:r>
      <w:r>
        <w:rPr>
          <w:spacing w:val="21"/>
          <w:w w:val="105"/>
        </w:rPr>
        <w:t> </w:t>
      </w:r>
      <w:r>
        <w:rPr>
          <w:w w:val="105"/>
        </w:rPr>
        <w:t>was</w:t>
      </w:r>
      <w:r>
        <w:rPr>
          <w:spacing w:val="15"/>
          <w:w w:val="105"/>
        </w:rPr>
        <w:t> </w:t>
      </w:r>
      <w:r>
        <w:rPr>
          <w:w w:val="105"/>
        </w:rPr>
        <w:t>more</w:t>
      </w:r>
      <w:r>
        <w:rPr>
          <w:spacing w:val="16"/>
          <w:w w:val="105"/>
        </w:rPr>
        <w:t> </w:t>
      </w:r>
      <w:r>
        <w:rPr>
          <w:w w:val="105"/>
        </w:rPr>
        <w:t>or</w:t>
      </w:r>
      <w:r>
        <w:rPr>
          <w:spacing w:val="20"/>
          <w:w w:val="105"/>
        </w:rPr>
        <w:t> </w:t>
      </w:r>
      <w:r>
        <w:rPr>
          <w:w w:val="105"/>
        </w:rPr>
        <w:t>less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same.</w:t>
      </w:r>
      <w:r>
        <w:rPr>
          <w:spacing w:val="19"/>
          <w:w w:val="105"/>
        </w:rPr>
        <w:t> </w:t>
      </w:r>
      <w:r>
        <w:rPr>
          <w:w w:val="105"/>
        </w:rPr>
        <w:t>English</w:t>
      </w:r>
      <w:r>
        <w:rPr>
          <w:spacing w:val="16"/>
          <w:w w:val="105"/>
        </w:rPr>
        <w:t> </w:t>
      </w:r>
      <w:r>
        <w:rPr>
          <w:w w:val="105"/>
        </w:rPr>
        <w:t>intensifiers</w:t>
      </w:r>
      <w:r>
        <w:rPr>
          <w:spacing w:val="14"/>
          <w:w w:val="105"/>
        </w:rPr>
        <w:t> </w:t>
      </w:r>
      <w:r>
        <w:rPr>
          <w:w w:val="105"/>
        </w:rPr>
        <w:t>were</w:t>
      </w:r>
      <w:r>
        <w:rPr>
          <w:spacing w:val="16"/>
          <w:w w:val="105"/>
        </w:rPr>
        <w:t> </w:t>
      </w:r>
      <w:r>
        <w:rPr>
          <w:w w:val="105"/>
        </w:rPr>
        <w:t>taught</w:t>
      </w:r>
      <w:r>
        <w:rPr>
          <w:spacing w:val="20"/>
          <w:w w:val="105"/>
        </w:rPr>
        <w:t> </w:t>
      </w:r>
      <w:r>
        <w:rPr>
          <w:w w:val="105"/>
        </w:rPr>
        <w:t>through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8"/>
        <w:jc w:val="both"/>
      </w:pPr>
      <w:r>
        <w:rPr>
          <w:w w:val="105"/>
        </w:rPr>
        <w:t>audio input enhancement in the experimental group; however, no input enhancement was</w:t>
      </w:r>
      <w:r>
        <w:rPr>
          <w:spacing w:val="-58"/>
          <w:w w:val="105"/>
        </w:rPr>
        <w:t> </w:t>
      </w:r>
      <w:r>
        <w:rPr>
          <w:w w:val="105"/>
        </w:rPr>
        <w:t>applied</w:t>
      </w:r>
      <w:r>
        <w:rPr>
          <w:spacing w:val="-1"/>
          <w:w w:val="105"/>
        </w:rPr>
        <w:t> </w:t>
      </w:r>
      <w:r>
        <w:rPr>
          <w:w w:val="105"/>
        </w:rPr>
        <w:t>in the</w:t>
      </w:r>
      <w:r>
        <w:rPr>
          <w:spacing w:val="6"/>
          <w:w w:val="105"/>
        </w:rPr>
        <w:t> </w:t>
      </w:r>
      <w:r>
        <w:rPr>
          <w:w w:val="105"/>
        </w:rPr>
        <w:t>control</w:t>
      </w:r>
      <w:r>
        <w:rPr>
          <w:spacing w:val="1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Sun (2017) investigated the effects of three instructional modes: Picture-book</w:t>
      </w:r>
      <w:r>
        <w:rPr>
          <w:spacing w:val="1"/>
          <w:w w:val="105"/>
        </w:rPr>
        <w:t> </w:t>
      </w:r>
      <w:r>
        <w:rPr>
          <w:w w:val="105"/>
        </w:rPr>
        <w:t>reading-only</w:t>
      </w:r>
      <w:r>
        <w:rPr>
          <w:spacing w:val="1"/>
          <w:w w:val="105"/>
        </w:rPr>
        <w:t> </w:t>
      </w:r>
      <w:r>
        <w:rPr>
          <w:w w:val="105"/>
        </w:rPr>
        <w:t>(PRO),</w:t>
      </w:r>
      <w:r>
        <w:rPr>
          <w:spacing w:val="1"/>
          <w:w w:val="105"/>
        </w:rPr>
        <w:t> </w:t>
      </w:r>
      <w:r>
        <w:rPr>
          <w:w w:val="105"/>
        </w:rPr>
        <w:t>picture-book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plus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(PRVI),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picture-book</w:t>
      </w:r>
      <w:r>
        <w:rPr>
          <w:spacing w:val="-5"/>
          <w:w w:val="105"/>
        </w:rPr>
        <w:t> </w:t>
      </w:r>
      <w:r>
        <w:rPr>
          <w:w w:val="105"/>
        </w:rPr>
        <w:t>reading</w:t>
      </w:r>
      <w:r>
        <w:rPr>
          <w:spacing w:val="-11"/>
          <w:w w:val="105"/>
        </w:rPr>
        <w:t> </w:t>
      </w:r>
      <w:r>
        <w:rPr>
          <w:w w:val="105"/>
        </w:rPr>
        <w:t>plus</w:t>
      </w:r>
      <w:r>
        <w:rPr>
          <w:spacing w:val="-12"/>
          <w:w w:val="105"/>
        </w:rPr>
        <w:t> </w:t>
      </w:r>
      <w:r>
        <w:rPr>
          <w:w w:val="105"/>
        </w:rPr>
        <w:t>reading-based</w:t>
      </w:r>
      <w:r>
        <w:rPr>
          <w:spacing w:val="-10"/>
          <w:w w:val="105"/>
        </w:rPr>
        <w:t> </w:t>
      </w:r>
      <w:r>
        <w:rPr>
          <w:w w:val="105"/>
        </w:rPr>
        <w:t>collaborative</w:t>
      </w:r>
      <w:r>
        <w:rPr>
          <w:spacing w:val="-6"/>
          <w:w w:val="105"/>
        </w:rPr>
        <w:t> </w:t>
      </w:r>
      <w:r>
        <w:rPr>
          <w:w w:val="105"/>
        </w:rPr>
        <w:t>output</w:t>
      </w:r>
      <w:r>
        <w:rPr>
          <w:spacing w:val="-8"/>
          <w:w w:val="105"/>
        </w:rPr>
        <w:t> </w:t>
      </w:r>
      <w:r>
        <w:rPr>
          <w:w w:val="105"/>
        </w:rPr>
        <w:t>activity</w:t>
      </w:r>
      <w:r>
        <w:rPr>
          <w:spacing w:val="-11"/>
          <w:w w:val="105"/>
        </w:rPr>
        <w:t> </w:t>
      </w:r>
      <w:r>
        <w:rPr>
          <w:w w:val="105"/>
        </w:rPr>
        <w:t>(PRCOA)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young</w:t>
      </w:r>
      <w:r>
        <w:rPr>
          <w:spacing w:val="-58"/>
          <w:w w:val="105"/>
        </w:rPr>
        <w:t> </w:t>
      </w:r>
      <w:r>
        <w:rPr>
          <w:w w:val="105"/>
        </w:rPr>
        <w:t>adult EFL (English as a foreign language) learners' vocabulary acquisition and retention.</w:t>
      </w:r>
      <w:r>
        <w:rPr>
          <w:spacing w:val="1"/>
          <w:w w:val="105"/>
        </w:rPr>
        <w:t> </w:t>
      </w:r>
      <w:r>
        <w:rPr>
          <w:w w:val="105"/>
        </w:rPr>
        <w:t>Taiwanese University students with low to intermediate level English proficiency from</w:t>
      </w:r>
      <w:r>
        <w:rPr>
          <w:spacing w:val="1"/>
          <w:w w:val="105"/>
        </w:rPr>
        <w:t> </w:t>
      </w:r>
      <w:r>
        <w:rPr>
          <w:w w:val="105"/>
        </w:rPr>
        <w:t>three English reading classes participated in each of the three modes once during three</w:t>
      </w:r>
      <w:r>
        <w:rPr>
          <w:spacing w:val="1"/>
          <w:w w:val="105"/>
        </w:rPr>
        <w:t> </w:t>
      </w:r>
      <w:r>
        <w:rPr>
          <w:w w:val="105"/>
        </w:rPr>
        <w:t>weekly 100-minute sessions. Vocabulary knowledge was tested through two post-tests</w:t>
      </w:r>
      <w:r>
        <w:rPr>
          <w:spacing w:val="1"/>
          <w:w w:val="105"/>
        </w:rPr>
        <w:t> </w:t>
      </w:r>
      <w:r>
        <w:rPr>
          <w:w w:val="105"/>
        </w:rPr>
        <w:t>using a modified Vocabulary Knowledge Scale. The results showed that the PRVI mode</w:t>
      </w:r>
      <w:r>
        <w:rPr>
          <w:spacing w:val="1"/>
          <w:w w:val="105"/>
        </w:rPr>
        <w:t> </w:t>
      </w:r>
      <w:r>
        <w:rPr>
          <w:w w:val="105"/>
        </w:rPr>
        <w:t>was the most helpful for immediate word learning. However, the PRCOA mode was the</w:t>
      </w:r>
      <w:r>
        <w:rPr>
          <w:spacing w:val="1"/>
          <w:w w:val="105"/>
        </w:rPr>
        <w:t> </w:t>
      </w:r>
      <w:r>
        <w:rPr>
          <w:w w:val="105"/>
        </w:rPr>
        <w:t>most effective for word retention and most conducive to bettering students' productive</w:t>
      </w:r>
      <w:r>
        <w:rPr>
          <w:spacing w:val="1"/>
          <w:w w:val="105"/>
        </w:rPr>
        <w:t> </w:t>
      </w:r>
      <w:r>
        <w:rPr>
          <w:w w:val="105"/>
        </w:rPr>
        <w:t>knowledge in both acquisition and retention. The study suggests that explicit learning</w:t>
      </w:r>
      <w:r>
        <w:rPr>
          <w:spacing w:val="1"/>
          <w:w w:val="105"/>
        </w:rPr>
        <w:t> </w:t>
      </w:r>
      <w:r>
        <w:rPr>
          <w:w w:val="105"/>
        </w:rPr>
        <w:t>from vocabulary instruction that directs students' attention to the words to be learned did</w:t>
      </w:r>
      <w:r>
        <w:rPr>
          <w:spacing w:val="1"/>
          <w:w w:val="105"/>
        </w:rPr>
        <w:t> </w:t>
      </w:r>
      <w:r>
        <w:rPr>
          <w:w w:val="105"/>
        </w:rPr>
        <w:t>not guarantee greater vocabulary gains than incidental learning where new words can be</w:t>
      </w:r>
      <w:r>
        <w:rPr>
          <w:spacing w:val="1"/>
          <w:w w:val="105"/>
        </w:rPr>
        <w:t> </w:t>
      </w:r>
      <w:r>
        <w:rPr>
          <w:w w:val="105"/>
        </w:rPr>
        <w:t>learned as by-products of classroom collaborative output activities. Without trying to</w:t>
      </w:r>
      <w:r>
        <w:rPr>
          <w:spacing w:val="1"/>
          <w:w w:val="105"/>
        </w:rPr>
        <w:t> </w:t>
      </w:r>
      <w:r>
        <w:rPr>
          <w:w w:val="105"/>
        </w:rPr>
        <w:t>memorize</w:t>
      </w:r>
      <w:r>
        <w:rPr>
          <w:spacing w:val="1"/>
          <w:w w:val="105"/>
        </w:rPr>
        <w:t> </w:t>
      </w:r>
      <w:r>
        <w:rPr>
          <w:w w:val="105"/>
        </w:rPr>
        <w:t>words,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learned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through</w:t>
      </w:r>
      <w:r>
        <w:rPr>
          <w:spacing w:val="1"/>
          <w:w w:val="105"/>
        </w:rPr>
        <w:t> </w:t>
      </w:r>
      <w:r>
        <w:rPr>
          <w:w w:val="105"/>
        </w:rPr>
        <w:t>mental</w:t>
      </w:r>
      <w:r>
        <w:rPr>
          <w:spacing w:val="1"/>
          <w:w w:val="105"/>
        </w:rPr>
        <w:t> </w:t>
      </w:r>
      <w:r>
        <w:rPr>
          <w:w w:val="105"/>
        </w:rPr>
        <w:t>investment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discussions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generative</w:t>
      </w:r>
      <w:r>
        <w:rPr>
          <w:spacing w:val="1"/>
          <w:w w:val="105"/>
        </w:rPr>
        <w:t> </w:t>
      </w:r>
      <w:r>
        <w:rPr>
          <w:w w:val="105"/>
        </w:rPr>
        <w:t>activities,</w:t>
      </w:r>
      <w:r>
        <w:rPr>
          <w:spacing w:val="1"/>
          <w:w w:val="105"/>
        </w:rPr>
        <w:t> </w:t>
      </w:r>
      <w:r>
        <w:rPr>
          <w:w w:val="105"/>
        </w:rPr>
        <w:t>leading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mastery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productive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1"/>
          <w:w w:val="105"/>
        </w:rPr>
        <w:t> </w:t>
      </w:r>
      <w:r>
        <w:rPr>
          <w:w w:val="105"/>
        </w:rPr>
        <w:t>knowledge.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Schroeder, McGivney-Burelle, and Xue (2015) explored mixed-methods study to</w:t>
      </w:r>
      <w:r>
        <w:rPr>
          <w:spacing w:val="1"/>
          <w:w w:val="105"/>
        </w:rPr>
        <w:t> </w:t>
      </w:r>
      <w:r>
        <w:rPr>
          <w:w w:val="105"/>
        </w:rPr>
        <w:t>compare</w:t>
      </w:r>
      <w:r>
        <w:rPr>
          <w:spacing w:val="-7"/>
          <w:w w:val="105"/>
        </w:rPr>
        <w:t> </w:t>
      </w:r>
      <w:r>
        <w:rPr>
          <w:w w:val="105"/>
        </w:rPr>
        <w:t>student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non-flipped</w:t>
      </w:r>
      <w:r>
        <w:rPr>
          <w:spacing w:val="-6"/>
          <w:w w:val="105"/>
        </w:rPr>
        <w:t> </w:t>
      </w:r>
      <w:r>
        <w:rPr>
          <w:w w:val="105"/>
        </w:rPr>
        <w:t>sections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Calculus</w:t>
      </w:r>
      <w:r>
        <w:rPr>
          <w:spacing w:val="-8"/>
          <w:w w:val="105"/>
        </w:rPr>
        <w:t> </w:t>
      </w:r>
      <w:r>
        <w:rPr>
          <w:w w:val="105"/>
        </w:rPr>
        <w:t>I.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  <w:r>
        <w:rPr>
          <w:spacing w:val="-58"/>
          <w:w w:val="105"/>
        </w:rPr>
        <w:t> </w:t>
      </w:r>
      <w:r>
        <w:rPr>
          <w:w w:val="105"/>
        </w:rPr>
        <w:t>also examined students' perception of the flipping pedagogy. Students in the flipped</w:t>
      </w:r>
      <w:r>
        <w:rPr>
          <w:spacing w:val="1"/>
          <w:w w:val="105"/>
        </w:rPr>
        <w:t> </w:t>
      </w:r>
      <w:r>
        <w:rPr>
          <w:w w:val="105"/>
        </w:rPr>
        <w:t>courses</w:t>
      </w:r>
      <w:r>
        <w:rPr>
          <w:spacing w:val="-1"/>
          <w:w w:val="105"/>
        </w:rPr>
        <w:t> </w:t>
      </w:r>
      <w:r>
        <w:rPr>
          <w:w w:val="105"/>
        </w:rPr>
        <w:t>reported</w:t>
      </w:r>
      <w:r>
        <w:rPr>
          <w:spacing w:val="7"/>
          <w:w w:val="105"/>
        </w:rPr>
        <w:t> </w:t>
      </w:r>
      <w:r>
        <w:rPr>
          <w:w w:val="105"/>
        </w:rPr>
        <w:t>spending,</w:t>
      </w:r>
      <w:r>
        <w:rPr>
          <w:spacing w:val="3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average,</w:t>
      </w:r>
      <w:r>
        <w:rPr>
          <w:spacing w:val="3"/>
          <w:w w:val="105"/>
        </w:rPr>
        <w:t> </w:t>
      </w:r>
      <w:r>
        <w:rPr>
          <w:w w:val="105"/>
        </w:rPr>
        <w:t>an</w:t>
      </w:r>
      <w:r>
        <w:rPr>
          <w:spacing w:val="2"/>
          <w:w w:val="105"/>
        </w:rPr>
        <w:t> </w:t>
      </w:r>
      <w:r>
        <w:rPr>
          <w:w w:val="105"/>
        </w:rPr>
        <w:t>additional</w:t>
      </w:r>
      <w:r>
        <w:rPr>
          <w:spacing w:val="3"/>
          <w:w w:val="105"/>
        </w:rPr>
        <w:t> </w:t>
      </w:r>
      <w:r>
        <w:rPr>
          <w:w w:val="105"/>
        </w:rPr>
        <w:t>1-2</w:t>
      </w:r>
      <w:r>
        <w:rPr>
          <w:spacing w:val="14"/>
          <w:w w:val="105"/>
        </w:rPr>
        <w:t> </w:t>
      </w:r>
      <w:r>
        <w:rPr>
          <w:w w:val="105"/>
        </w:rPr>
        <w:t>hours</w:t>
      </w:r>
      <w:r>
        <w:rPr>
          <w:spacing w:val="6"/>
          <w:w w:val="105"/>
        </w:rPr>
        <w:t> </w:t>
      </w:r>
      <w:r>
        <w:rPr>
          <w:w w:val="105"/>
        </w:rPr>
        <w:t>per</w:t>
      </w:r>
      <w:r>
        <w:rPr>
          <w:spacing w:val="11"/>
          <w:w w:val="105"/>
        </w:rPr>
        <w:t> </w:t>
      </w:r>
      <w:r>
        <w:rPr>
          <w:w w:val="105"/>
        </w:rPr>
        <w:t>week</w:t>
      </w:r>
      <w:r>
        <w:rPr>
          <w:spacing w:val="14"/>
          <w:w w:val="105"/>
        </w:rPr>
        <w:t> </w:t>
      </w:r>
      <w:r>
        <w:rPr>
          <w:w w:val="105"/>
        </w:rPr>
        <w:t>outside of</w:t>
      </w:r>
      <w:r>
        <w:rPr>
          <w:spacing w:val="5"/>
          <w:w w:val="105"/>
        </w:rPr>
        <w:t> </w:t>
      </w:r>
      <w:r>
        <w:rPr>
          <w:w w:val="105"/>
        </w:rPr>
        <w:t>class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on course content. Students enrolled in the flipped sections also performed better than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non-flipped</w:t>
      </w:r>
      <w:r>
        <w:rPr>
          <w:spacing w:val="1"/>
          <w:w w:val="105"/>
        </w:rPr>
        <w:t> </w:t>
      </w:r>
      <w:r>
        <w:rPr>
          <w:w w:val="105"/>
        </w:rPr>
        <w:t>sections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common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exam.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follow-up</w:t>
      </w:r>
      <w:r>
        <w:rPr>
          <w:spacing w:val="1"/>
          <w:w w:val="105"/>
        </w:rPr>
        <w:t> </w:t>
      </w:r>
      <w:r>
        <w:rPr>
          <w:w w:val="105"/>
        </w:rPr>
        <w:t>examination of Calculus II grades revealed a statistically significant difference in course</w:t>
      </w:r>
      <w:r>
        <w:rPr>
          <w:spacing w:val="1"/>
          <w:w w:val="105"/>
        </w:rPr>
        <w:t> </w:t>
      </w:r>
      <w:r>
        <w:rPr>
          <w:w w:val="105"/>
        </w:rPr>
        <w:t>grades</w:t>
      </w:r>
      <w:r>
        <w:rPr>
          <w:spacing w:val="-3"/>
          <w:w w:val="105"/>
        </w:rPr>
        <w:t> </w:t>
      </w:r>
      <w:r>
        <w:rPr>
          <w:w w:val="105"/>
        </w:rPr>
        <w:t>between these</w:t>
      </w:r>
      <w:r>
        <w:rPr>
          <w:spacing w:val="-2"/>
          <w:w w:val="105"/>
        </w:rPr>
        <w:t> </w:t>
      </w:r>
      <w:r>
        <w:rPr>
          <w:w w:val="105"/>
        </w:rPr>
        <w:t>two groups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jc w:val="both"/>
      </w:pPr>
      <w:r>
        <w:rPr>
          <w:w w:val="105"/>
        </w:rPr>
        <w:t>2.3.6 </w:t>
      </w:r>
      <w:r>
        <w:rPr>
          <w:spacing w:val="34"/>
          <w:w w:val="105"/>
        </w:rPr>
        <w:t> </w:t>
      </w:r>
      <w:r>
        <w:rPr>
          <w:w w:val="105"/>
        </w:rPr>
        <w:t>Empirical</w:t>
      </w:r>
      <w:r>
        <w:rPr>
          <w:spacing w:val="-12"/>
          <w:w w:val="105"/>
        </w:rPr>
        <w:t> </w:t>
      </w:r>
      <w:r>
        <w:rPr>
          <w:w w:val="105"/>
        </w:rPr>
        <w:t>studies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Influence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Gender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Collaborative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28" w:firstLine="720"/>
        <w:jc w:val="both"/>
      </w:pPr>
      <w:r>
        <w:rPr>
          <w:w w:val="105"/>
        </w:rPr>
        <w:t>Iranmanesh and Darani (2018) examined the effects of movies and gender on</w:t>
      </w:r>
      <w:r>
        <w:rPr>
          <w:spacing w:val="1"/>
          <w:w w:val="105"/>
        </w:rPr>
        <w:t> </w:t>
      </w:r>
      <w:r>
        <w:rPr>
          <w:w w:val="105"/>
        </w:rPr>
        <w:t>learning English idiomatic and everyday expressions among Iranian EFL learners. 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composed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major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Islamic</w:t>
      </w:r>
      <w:r>
        <w:rPr>
          <w:spacing w:val="1"/>
          <w:w w:val="105"/>
        </w:rPr>
        <w:t> </w:t>
      </w:r>
      <w:r>
        <w:rPr>
          <w:w w:val="105"/>
        </w:rPr>
        <w:t>Azad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Isfahan</w:t>
      </w:r>
      <w:r>
        <w:rPr>
          <w:spacing w:val="1"/>
          <w:w w:val="105"/>
        </w:rPr>
        <w:t> </w:t>
      </w:r>
      <w:r>
        <w:rPr>
          <w:w w:val="105"/>
        </w:rPr>
        <w:t>(Khorasgan)</w:t>
      </w:r>
      <w:r>
        <w:rPr>
          <w:spacing w:val="-3"/>
          <w:w w:val="105"/>
        </w:rPr>
        <w:t> </w:t>
      </w:r>
      <w:r>
        <w:rPr>
          <w:w w:val="105"/>
        </w:rPr>
        <w:t>Branch.</w:t>
      </w:r>
      <w:r>
        <w:rPr>
          <w:spacing w:val="-3"/>
          <w:w w:val="105"/>
        </w:rPr>
        <w:t> </w:t>
      </w:r>
      <w:r>
        <w:rPr>
          <w:w w:val="105"/>
        </w:rPr>
        <w:t>Their</w:t>
      </w:r>
      <w:r>
        <w:rPr>
          <w:spacing w:val="4"/>
          <w:w w:val="105"/>
        </w:rPr>
        <w:t> </w:t>
      </w:r>
      <w:r>
        <w:rPr>
          <w:w w:val="105"/>
        </w:rPr>
        <w:t>first</w:t>
      </w:r>
      <w:r>
        <w:rPr>
          <w:spacing w:val="-4"/>
          <w:w w:val="105"/>
        </w:rPr>
        <w:t> </w:t>
      </w:r>
      <w:r>
        <w:rPr>
          <w:w w:val="105"/>
        </w:rPr>
        <w:t>language was</w:t>
      </w:r>
      <w:r>
        <w:rPr>
          <w:spacing w:val="-8"/>
          <w:w w:val="105"/>
        </w:rPr>
        <w:t> </w:t>
      </w:r>
      <w:r>
        <w:rPr>
          <w:w w:val="105"/>
        </w:rPr>
        <w:t>Persian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age</w:t>
      </w:r>
      <w:r>
        <w:rPr>
          <w:spacing w:val="-6"/>
          <w:w w:val="105"/>
        </w:rPr>
        <w:t> </w:t>
      </w:r>
      <w:r>
        <w:rPr>
          <w:w w:val="105"/>
        </w:rPr>
        <w:t>ranged between</w:t>
      </w:r>
      <w:r>
        <w:rPr>
          <w:spacing w:val="-5"/>
          <w:w w:val="105"/>
        </w:rPr>
        <w:t> </w:t>
      </w:r>
      <w:r>
        <w:rPr>
          <w:w w:val="105"/>
        </w:rPr>
        <w:t>25 to</w:t>
      </w:r>
    </w:p>
    <w:p>
      <w:pPr>
        <w:pStyle w:val="BodyText"/>
        <w:spacing w:line="501" w:lineRule="auto"/>
        <w:ind w:left="701" w:right="1013"/>
        <w:jc w:val="both"/>
      </w:pPr>
      <w:r>
        <w:rPr>
          <w:w w:val="105"/>
        </w:rPr>
        <w:t>45. The participants were 30 male and female students who were chosen based on their</w:t>
      </w:r>
      <w:r>
        <w:rPr>
          <w:spacing w:val="1"/>
          <w:w w:val="105"/>
        </w:rPr>
        <w:t> </w:t>
      </w:r>
      <w:r>
        <w:rPr>
          <w:w w:val="105"/>
        </w:rPr>
        <w:t>scores on a placement test which was taken to make sure that they were in the same level</w:t>
      </w:r>
      <w:r>
        <w:rPr>
          <w:spacing w:val="-58"/>
          <w:w w:val="105"/>
        </w:rPr>
        <w:t> </w:t>
      </w:r>
      <w:r>
        <w:rPr>
          <w:w w:val="105"/>
        </w:rPr>
        <w:t>of English language proficiency. A true experimental design was used in which pretest-</w:t>
      </w:r>
      <w:r>
        <w:rPr>
          <w:spacing w:val="1"/>
          <w:w w:val="105"/>
        </w:rPr>
        <w:t> </w:t>
      </w:r>
      <w:r>
        <w:rPr>
          <w:w w:val="105"/>
        </w:rPr>
        <w:t>treatment-posttest was utilized. Data collection tools were: Oxford Quick placement test,</w:t>
      </w:r>
      <w:r>
        <w:rPr>
          <w:spacing w:val="1"/>
          <w:w w:val="105"/>
        </w:rPr>
        <w:t> </w:t>
      </w:r>
      <w:r>
        <w:rPr>
          <w:w w:val="105"/>
        </w:rPr>
        <w:t>a pretest, a posttest, and the teaching material. There was a pretest on vocabulary which</w:t>
      </w:r>
      <w:r>
        <w:rPr>
          <w:spacing w:val="1"/>
          <w:w w:val="105"/>
        </w:rPr>
        <w:t> </w:t>
      </w:r>
      <w:r>
        <w:rPr>
          <w:w w:val="105"/>
        </w:rPr>
        <w:t>was followed by the treatment, the participants watched movies and vocabularies were</w:t>
      </w:r>
      <w:r>
        <w:rPr>
          <w:spacing w:val="1"/>
          <w:w w:val="105"/>
        </w:rPr>
        <w:t> </w:t>
      </w:r>
      <w:r>
        <w:rPr>
          <w:w w:val="105"/>
        </w:rPr>
        <w:t>explained by the teacher through asking the students to guess the meaning or get help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texts</w:t>
      </w:r>
      <w:r>
        <w:rPr>
          <w:spacing w:val="-7"/>
          <w:w w:val="105"/>
        </w:rPr>
        <w:t> </w:t>
      </w:r>
      <w:r>
        <w:rPr>
          <w:w w:val="105"/>
        </w:rPr>
        <w:t>they</w:t>
      </w:r>
      <w:r>
        <w:rPr>
          <w:spacing w:val="-5"/>
          <w:w w:val="105"/>
        </w:rPr>
        <w:t> </w:t>
      </w:r>
      <w:r>
        <w:rPr>
          <w:w w:val="105"/>
        </w:rPr>
        <w:t>had.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posttest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administered</w:t>
      </w:r>
      <w:r>
        <w:rPr>
          <w:spacing w:val="-11"/>
          <w:w w:val="105"/>
        </w:rPr>
        <w:t> </w:t>
      </w:r>
      <w:r>
        <w:rPr>
          <w:w w:val="105"/>
        </w:rPr>
        <w:t>after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treatment.</w:t>
      </w:r>
      <w:r>
        <w:rPr>
          <w:spacing w:val="-2"/>
          <w:w w:val="105"/>
        </w:rPr>
        <w:t> </w:t>
      </w:r>
      <w:r>
        <w:rPr>
          <w:w w:val="105"/>
        </w:rPr>
        <w:t>Paired-samples</w:t>
      </w:r>
      <w:r>
        <w:rPr>
          <w:spacing w:val="-58"/>
          <w:w w:val="105"/>
        </w:rPr>
        <w:t> </w:t>
      </w:r>
      <w:r>
        <w:rPr>
          <w:w w:val="105"/>
        </w:rPr>
        <w:t>t-test and independent-samples t-test were run on the data. Results showed that movies</w:t>
      </w:r>
      <w:r>
        <w:rPr>
          <w:spacing w:val="1"/>
          <w:w w:val="105"/>
        </w:rPr>
        <w:t> </w:t>
      </w:r>
      <w:r>
        <w:rPr>
          <w:w w:val="105"/>
        </w:rPr>
        <w:t>had significant effects on learning English idiomatic and everyday expressions among</w:t>
      </w:r>
      <w:r>
        <w:rPr>
          <w:spacing w:val="1"/>
          <w:w w:val="105"/>
        </w:rPr>
        <w:t> </w:t>
      </w:r>
      <w:r>
        <w:rPr>
          <w:w w:val="105"/>
        </w:rPr>
        <w:t>Iranian EFL learners and it improved learning. Moreover, gender had no significant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idiomatic and</w:t>
      </w:r>
      <w:r>
        <w:rPr>
          <w:spacing w:val="1"/>
          <w:w w:val="105"/>
        </w:rPr>
        <w:t> </w:t>
      </w:r>
      <w:r>
        <w:rPr>
          <w:w w:val="105"/>
        </w:rPr>
        <w:t>everyday</w:t>
      </w:r>
      <w:r>
        <w:rPr>
          <w:spacing w:val="1"/>
          <w:w w:val="105"/>
        </w:rPr>
        <w:t> </w:t>
      </w:r>
      <w:r>
        <w:rPr>
          <w:w w:val="105"/>
        </w:rPr>
        <w:t>expression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Iranian</w:t>
      </w:r>
      <w:r>
        <w:rPr>
          <w:spacing w:val="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learners.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8" w:firstLine="720"/>
        <w:jc w:val="both"/>
      </w:pPr>
      <w:r>
        <w:rPr>
          <w:w w:val="105"/>
        </w:rPr>
        <w:t>Ustuk (2018) investigated how important the Turkish EFL teachers perceive the</w:t>
      </w:r>
      <w:r>
        <w:rPr>
          <w:spacing w:val="1"/>
          <w:w w:val="105"/>
        </w:rPr>
        <w:t> </w:t>
      </w:r>
      <w:r>
        <w:rPr>
          <w:w w:val="105"/>
        </w:rPr>
        <w:t>ELT motivational strategies that are implemented in adult EFL teaching. EFL instructors</w:t>
      </w:r>
      <w:r>
        <w:rPr>
          <w:spacing w:val="-58"/>
          <w:w w:val="105"/>
        </w:rPr>
        <w:t> </w:t>
      </w:r>
      <w:r>
        <w:rPr>
          <w:w w:val="105"/>
        </w:rPr>
        <w:t>working in preparatory schools of foreign languages in four state universities in Turkey</w:t>
      </w:r>
      <w:r>
        <w:rPr>
          <w:spacing w:val="1"/>
          <w:w w:val="105"/>
        </w:rPr>
        <w:t> </w:t>
      </w:r>
      <w:r>
        <w:rPr>
          <w:w w:val="105"/>
        </w:rPr>
        <w:t>participated in the study. The perceived importance of ELT motivational strategies was</w:t>
      </w:r>
      <w:r>
        <w:rPr>
          <w:spacing w:val="1"/>
          <w:w w:val="105"/>
        </w:rPr>
        <w:t> </w:t>
      </w:r>
      <w:r>
        <w:rPr>
          <w:w w:val="105"/>
        </w:rPr>
        <w:t>found in relation to various pre-selected independent variables to see the effects of some</w:t>
      </w:r>
      <w:r>
        <w:rPr>
          <w:spacing w:val="1"/>
          <w:w w:val="105"/>
        </w:rPr>
        <w:t> </w:t>
      </w:r>
      <w:r>
        <w:rPr>
          <w:w w:val="105"/>
        </w:rPr>
        <w:t>demographic aspects on the perception of ELF teachers. These variables were gender,</w:t>
      </w:r>
      <w:r>
        <w:rPr>
          <w:spacing w:val="1"/>
          <w:w w:val="105"/>
        </w:rPr>
        <w:t> </w:t>
      </w:r>
      <w:r>
        <w:rPr>
          <w:w w:val="105"/>
        </w:rPr>
        <w:t>educational background, and year of teaching experience. The findings indicate several</w:t>
      </w:r>
      <w:r>
        <w:rPr>
          <w:spacing w:val="1"/>
          <w:w w:val="105"/>
        </w:rPr>
        <w:t> </w:t>
      </w:r>
      <w:r>
        <w:rPr>
          <w:w w:val="105"/>
        </w:rPr>
        <w:t>results regarding the relationship between the perceived importance of EFL teaching</w:t>
      </w:r>
      <w:r>
        <w:rPr>
          <w:spacing w:val="1"/>
          <w:w w:val="105"/>
        </w:rPr>
        <w:t> </w:t>
      </w:r>
      <w:r>
        <w:rPr>
          <w:w w:val="105"/>
        </w:rPr>
        <w:t>motivational strategies and the selected variables. Gender has a fairly limited significant</w:t>
      </w:r>
      <w:r>
        <w:rPr>
          <w:spacing w:val="1"/>
          <w:w w:val="105"/>
        </w:rPr>
        <w:t> </w:t>
      </w:r>
      <w:r>
        <w:rPr>
          <w:w w:val="105"/>
        </w:rPr>
        <w:t>effect on the perceived importance of the strategies whereas educational background and</w:t>
      </w:r>
      <w:r>
        <w:rPr>
          <w:spacing w:val="1"/>
          <w:w w:val="105"/>
        </w:rPr>
        <w:t> </w:t>
      </w:r>
      <w:r>
        <w:rPr>
          <w:w w:val="105"/>
        </w:rPr>
        <w:t>year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teaching</w:t>
      </w:r>
      <w:r>
        <w:rPr>
          <w:spacing w:val="-1"/>
          <w:w w:val="105"/>
        </w:rPr>
        <w:t> </w:t>
      </w:r>
      <w:r>
        <w:rPr>
          <w:w w:val="105"/>
        </w:rPr>
        <w:t>experience</w:t>
      </w:r>
      <w:r>
        <w:rPr>
          <w:spacing w:val="5"/>
          <w:w w:val="105"/>
        </w:rPr>
        <w:t> </w:t>
      </w:r>
      <w:r>
        <w:rPr>
          <w:w w:val="105"/>
        </w:rPr>
        <w:t>show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2"/>
          <w:w w:val="105"/>
        </w:rPr>
        <w:t> </w:t>
      </w:r>
      <w:r>
        <w:rPr>
          <w:w w:val="105"/>
        </w:rPr>
        <w:t>effects</w:t>
      </w:r>
      <w:r>
        <w:rPr>
          <w:spacing w:val="-9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Ichinose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Clinkenbeard</w:t>
      </w:r>
      <w:r>
        <w:rPr>
          <w:spacing w:val="1"/>
          <w:w w:val="105"/>
        </w:rPr>
        <w:t> </w:t>
      </w:r>
      <w:r>
        <w:rPr>
          <w:w w:val="105"/>
        </w:rPr>
        <w:t>(2016)</w:t>
      </w:r>
      <w:r>
        <w:rPr>
          <w:spacing w:val="1"/>
          <w:w w:val="105"/>
        </w:rPr>
        <w:t> </w:t>
      </w:r>
      <w:r>
        <w:rPr>
          <w:w w:val="105"/>
        </w:rPr>
        <w:t>compared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achievement levels between students enrolled in a traditional college algebra lecture</w:t>
      </w:r>
      <w:r>
        <w:rPr>
          <w:spacing w:val="1"/>
          <w:w w:val="105"/>
        </w:rPr>
        <w:t> </w:t>
      </w:r>
      <w:r>
        <w:rPr>
          <w:w w:val="105"/>
        </w:rPr>
        <w:t>course and students enrolled in a "flipped" course. Results showed that students in 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-2"/>
          <w:w w:val="105"/>
        </w:rPr>
        <w:t> </w:t>
      </w:r>
      <w:r>
        <w:rPr>
          <w:w w:val="105"/>
        </w:rPr>
        <w:t>class</w:t>
      </w:r>
      <w:r>
        <w:rPr>
          <w:spacing w:val="-10"/>
          <w:w w:val="105"/>
        </w:rPr>
        <w:t> </w:t>
      </w:r>
      <w:r>
        <w:rPr>
          <w:w w:val="105"/>
        </w:rPr>
        <w:t>had</w:t>
      </w:r>
      <w:r>
        <w:rPr>
          <w:spacing w:val="-8"/>
          <w:w w:val="105"/>
        </w:rPr>
        <w:t> </w:t>
      </w:r>
      <w:r>
        <w:rPr>
          <w:w w:val="105"/>
        </w:rPr>
        <w:t>consistently</w:t>
      </w:r>
      <w:r>
        <w:rPr>
          <w:spacing w:val="-8"/>
          <w:w w:val="105"/>
        </w:rPr>
        <w:t> </w:t>
      </w:r>
      <w:r>
        <w:rPr>
          <w:w w:val="105"/>
        </w:rPr>
        <w:t>higher</w:t>
      </w:r>
      <w:r>
        <w:rPr>
          <w:spacing w:val="-4"/>
          <w:w w:val="105"/>
        </w:rPr>
        <w:t> </w:t>
      </w:r>
      <w:r>
        <w:rPr>
          <w:w w:val="105"/>
        </w:rPr>
        <w:t>levels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achievement</w:t>
      </w:r>
      <w:r>
        <w:rPr>
          <w:spacing w:val="-7"/>
          <w:w w:val="105"/>
        </w:rPr>
        <w:t> </w:t>
      </w:r>
      <w:r>
        <w:rPr>
          <w:w w:val="105"/>
        </w:rPr>
        <w:t>throughout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course</w:t>
      </w:r>
      <w:r>
        <w:rPr>
          <w:spacing w:val="-8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did</w:t>
      </w:r>
      <w:r>
        <w:rPr>
          <w:spacing w:val="-58"/>
          <w:w w:val="105"/>
        </w:rPr>
        <w:t> </w:t>
      </w:r>
      <w:r>
        <w:rPr>
          <w:w w:val="105"/>
        </w:rPr>
        <w:t>students in the traditional</w:t>
      </w:r>
      <w:r>
        <w:rPr>
          <w:spacing w:val="1"/>
          <w:w w:val="105"/>
        </w:rPr>
        <w:t> </w:t>
      </w:r>
      <w:r>
        <w:rPr>
          <w:w w:val="105"/>
        </w:rPr>
        <w:t>course, though no</w:t>
      </w:r>
      <w:r>
        <w:rPr>
          <w:spacing w:val="1"/>
          <w:w w:val="105"/>
        </w:rPr>
        <w:t> </w:t>
      </w:r>
      <w:r>
        <w:rPr>
          <w:w w:val="105"/>
        </w:rPr>
        <w:t>difference in demographics.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students in the flipped course reported greater gains in affective variables related to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did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courses.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evidence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1"/>
          <w:w w:val="105"/>
        </w:rPr>
        <w:t> </w:t>
      </w:r>
      <w:r>
        <w:rPr>
          <w:w w:val="105"/>
        </w:rPr>
        <w:t>experience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especially</w:t>
      </w:r>
      <w:r>
        <w:rPr>
          <w:spacing w:val="1"/>
          <w:w w:val="105"/>
        </w:rPr>
        <w:t> </w:t>
      </w:r>
      <w:r>
        <w:rPr>
          <w:w w:val="105"/>
        </w:rPr>
        <w:t>impactful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Hispanic</w:t>
      </w:r>
      <w:r>
        <w:rPr>
          <w:spacing w:val="1"/>
          <w:w w:val="105"/>
        </w:rPr>
        <w:t> </w:t>
      </w:r>
      <w:r>
        <w:rPr>
          <w:w w:val="105"/>
        </w:rPr>
        <w:t>women.</w:t>
      </w:r>
    </w:p>
    <w:p>
      <w:pPr>
        <w:pStyle w:val="BodyText"/>
        <w:spacing w:line="504" w:lineRule="auto"/>
        <w:ind w:left="701" w:right="1023" w:firstLine="720"/>
        <w:jc w:val="both"/>
      </w:pPr>
      <w:r>
        <w:rPr>
          <w:w w:val="105"/>
        </w:rPr>
        <w:t>Chen, Yang and Hsiao (2016) investigated two main students‟ perceptions in a</w:t>
      </w:r>
      <w:r>
        <w:rPr>
          <w:spacing w:val="1"/>
          <w:w w:val="105"/>
        </w:rPr>
        <w:t> </w:t>
      </w:r>
      <w:r>
        <w:rPr>
          <w:w w:val="105"/>
        </w:rPr>
        <w:t>flipped precalculus course, namely, situational interest and course satisfaction. By the</w:t>
      </w:r>
      <w:r>
        <w:rPr>
          <w:spacing w:val="1"/>
          <w:w w:val="105"/>
        </w:rPr>
        <w:t> </w:t>
      </w:r>
      <w:r>
        <w:rPr/>
        <w:t>self-developed</w:t>
      </w:r>
      <w:r>
        <w:rPr>
          <w:spacing w:val="29"/>
        </w:rPr>
        <w:t> </w:t>
      </w:r>
      <w:r>
        <w:rPr/>
        <w:t>perception</w:t>
      </w:r>
      <w:r>
        <w:rPr>
          <w:spacing w:val="40"/>
        </w:rPr>
        <w:t> </w:t>
      </w:r>
      <w:r>
        <w:rPr/>
        <w:t>measures,</w:t>
      </w:r>
      <w:r>
        <w:rPr>
          <w:spacing w:val="42"/>
        </w:rPr>
        <w:t> </w:t>
      </w:r>
      <w:r>
        <w:rPr/>
        <w:t>situational</w:t>
      </w:r>
      <w:r>
        <w:rPr>
          <w:spacing w:val="33"/>
        </w:rPr>
        <w:t> </w:t>
      </w:r>
      <w:r>
        <w:rPr/>
        <w:t>interest</w:t>
      </w:r>
      <w:r>
        <w:rPr>
          <w:spacing w:val="33"/>
        </w:rPr>
        <w:t> </w:t>
      </w:r>
      <w:r>
        <w:rPr/>
        <w:t>contained</w:t>
      </w:r>
      <w:r>
        <w:rPr>
          <w:spacing w:val="39"/>
        </w:rPr>
        <w:t> </w:t>
      </w:r>
      <w:r>
        <w:rPr/>
        <w:t>feeling,</w:t>
      </w:r>
      <w:r>
        <w:rPr>
          <w:spacing w:val="43"/>
        </w:rPr>
        <w:t> </w:t>
      </w:r>
      <w:r>
        <w:rPr/>
        <w:t>value</w:t>
      </w:r>
      <w:r>
        <w:rPr>
          <w:spacing w:val="18"/>
        </w:rPr>
        <w:t> </w:t>
      </w:r>
      <w:r>
        <w:rPr/>
        <w:t>and</w:t>
      </w:r>
      <w:r>
        <w:rPr>
          <w:spacing w:val="30"/>
        </w:rPr>
        <w:t> </w:t>
      </w:r>
      <w:r>
        <w:rPr/>
        <w:t>topic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6"/>
        <w:jc w:val="both"/>
      </w:pPr>
      <w:r>
        <w:rPr>
          <w:w w:val="105"/>
        </w:rPr>
        <w:t>interest (three factors), while course satisfaction contained course design, system quality,</w:t>
      </w:r>
      <w:r>
        <w:rPr>
          <w:spacing w:val="-58"/>
          <w:w w:val="105"/>
        </w:rPr>
        <w:t> </w:t>
      </w:r>
      <w:r>
        <w:rPr>
          <w:w w:val="105"/>
        </w:rPr>
        <w:t>course arrangement</w:t>
      </w:r>
      <w:r>
        <w:rPr>
          <w:spacing w:val="1"/>
          <w:w w:val="105"/>
        </w:rPr>
        <w:t> </w:t>
      </w:r>
      <w:r>
        <w:rPr>
          <w:w w:val="105"/>
        </w:rPr>
        <w:t>and online assessment</w:t>
      </w:r>
      <w:r>
        <w:rPr>
          <w:spacing w:val="1"/>
          <w:w w:val="105"/>
        </w:rPr>
        <w:t> </w:t>
      </w:r>
      <w:r>
        <w:rPr>
          <w:w w:val="105"/>
        </w:rPr>
        <w:t>(four</w:t>
      </w:r>
      <w:r>
        <w:rPr>
          <w:spacing w:val="1"/>
          <w:w w:val="105"/>
        </w:rPr>
        <w:t> </w:t>
      </w:r>
      <w:r>
        <w:rPr>
          <w:w w:val="105"/>
        </w:rPr>
        <w:t>factors).</w:t>
      </w:r>
      <w:r>
        <w:rPr>
          <w:spacing w:val="1"/>
          <w:w w:val="105"/>
        </w:rPr>
        <w:t> </w:t>
      </w:r>
      <w:r>
        <w:rPr>
          <w:w w:val="105"/>
        </w:rPr>
        <w:t>To respectively determine</w:t>
      </w:r>
      <w:r>
        <w:rPr>
          <w:spacing w:val="1"/>
          <w:w w:val="105"/>
        </w:rPr>
        <w:t> </w:t>
      </w:r>
      <w:r>
        <w:rPr>
          <w:w w:val="105"/>
        </w:rPr>
        <w:t>factors on final grades, we assessed the predicting power among those factors. Students'</w:t>
      </w:r>
      <w:r>
        <w:rPr>
          <w:spacing w:val="1"/>
          <w:w w:val="105"/>
        </w:rPr>
        <w:t> </w:t>
      </w:r>
      <w:r>
        <w:rPr>
          <w:w w:val="105"/>
        </w:rPr>
        <w:t>feedback and gender differences were also evaluated to provide a holistic profile of this</w:t>
      </w:r>
      <w:r>
        <w:rPr>
          <w:spacing w:val="1"/>
          <w:w w:val="105"/>
        </w:rPr>
        <w:t> </w:t>
      </w:r>
      <w:r>
        <w:rPr>
          <w:w w:val="105"/>
        </w:rPr>
        <w:t>flipped course. Results showed that feelings predict the final grades in males, while</w:t>
      </w:r>
      <w:r>
        <w:rPr>
          <w:spacing w:val="1"/>
          <w:w w:val="105"/>
        </w:rPr>
        <w:t> </w:t>
      </w:r>
      <w:r>
        <w:rPr>
          <w:w w:val="105"/>
        </w:rPr>
        <w:t>course design predicts the final grades in females. Moreover, the result also shows that</w:t>
      </w:r>
      <w:r>
        <w:rPr>
          <w:spacing w:val="1"/>
          <w:w w:val="105"/>
        </w:rPr>
        <w:t> </w:t>
      </w:r>
      <w:r>
        <w:rPr>
          <w:w w:val="105"/>
        </w:rPr>
        <w:t>even if females and males showed different topic interest in this course, they performed</w:t>
      </w:r>
      <w:r>
        <w:rPr>
          <w:spacing w:val="1"/>
          <w:w w:val="105"/>
        </w:rPr>
        <w:t> </w:t>
      </w:r>
      <w:r>
        <w:rPr>
          <w:w w:val="105"/>
        </w:rPr>
        <w:t>equally well. Some suggestions to effectively implement a flipped course were also</w:t>
      </w:r>
      <w:r>
        <w:rPr>
          <w:spacing w:val="1"/>
          <w:w w:val="105"/>
        </w:rPr>
        <w:t> </w:t>
      </w:r>
      <w:r>
        <w:rPr>
          <w:w w:val="105"/>
        </w:rPr>
        <w:t>provided from students' feedback. Finally, the study concluded that students' perceptions</w:t>
      </w:r>
      <w:r>
        <w:rPr>
          <w:spacing w:val="1"/>
          <w:w w:val="105"/>
        </w:rPr>
        <w:t> </w:t>
      </w:r>
      <w:r>
        <w:rPr>
          <w:w w:val="105"/>
        </w:rPr>
        <w:t>may be considered as motivational strategies in teaching and learning process to involve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academic</w:t>
      </w:r>
      <w:r>
        <w:rPr>
          <w:spacing w:val="-10"/>
          <w:w w:val="105"/>
        </w:rPr>
        <w:t> </w:t>
      </w:r>
      <w:r>
        <w:rPr>
          <w:w w:val="105"/>
        </w:rPr>
        <w:t>activities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-9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grades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flipped</w:t>
      </w:r>
      <w:r>
        <w:rPr>
          <w:spacing w:val="4"/>
          <w:w w:val="105"/>
        </w:rPr>
        <w:t> </w:t>
      </w:r>
      <w:r>
        <w:rPr>
          <w:w w:val="105"/>
        </w:rPr>
        <w:t>course.</w:t>
      </w: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Nematollahi and Maghsoudi (2015) investigated the possible effect of authentic</w:t>
      </w:r>
      <w:r>
        <w:rPr>
          <w:spacing w:val="1"/>
          <w:w w:val="105"/>
        </w:rPr>
        <w:t> </w:t>
      </w:r>
      <w:r>
        <w:rPr>
          <w:w w:val="105"/>
        </w:rPr>
        <w:t>and non-authentic texts on Iranian EFL learners' vocabulary retention. Despite the great</w:t>
      </w:r>
      <w:r>
        <w:rPr>
          <w:spacing w:val="1"/>
          <w:w w:val="105"/>
        </w:rPr>
        <w:t> </w:t>
      </w:r>
      <w:r>
        <w:rPr>
          <w:w w:val="105"/>
        </w:rPr>
        <w:t>deal of studies conducted in the area of EFL/ESL learning, the effect of authentic versus</w:t>
      </w:r>
      <w:r>
        <w:rPr>
          <w:spacing w:val="1"/>
          <w:w w:val="105"/>
        </w:rPr>
        <w:t> </w:t>
      </w:r>
      <w:r>
        <w:rPr>
          <w:w w:val="105"/>
        </w:rPr>
        <w:t>non-authentic</w:t>
      </w:r>
      <w:r>
        <w:rPr>
          <w:spacing w:val="-7"/>
          <w:w w:val="105"/>
        </w:rPr>
        <w:t> </w:t>
      </w:r>
      <w:r>
        <w:rPr>
          <w:w w:val="105"/>
        </w:rPr>
        <w:t>texts</w:t>
      </w:r>
      <w:r>
        <w:rPr>
          <w:spacing w:val="-1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almost</w:t>
      </w:r>
      <w:r>
        <w:rPr>
          <w:spacing w:val="-3"/>
          <w:w w:val="105"/>
        </w:rPr>
        <w:t> </w:t>
      </w:r>
      <w:r>
        <w:rPr>
          <w:w w:val="105"/>
        </w:rPr>
        <w:t>gained</w:t>
      </w:r>
      <w:r>
        <w:rPr>
          <w:spacing w:val="-6"/>
          <w:w w:val="105"/>
        </w:rPr>
        <w:t> </w:t>
      </w:r>
      <w:r>
        <w:rPr>
          <w:w w:val="105"/>
        </w:rPr>
        <w:t>little</w:t>
      </w:r>
      <w:r>
        <w:rPr>
          <w:spacing w:val="-6"/>
          <w:w w:val="105"/>
        </w:rPr>
        <w:t> </w:t>
      </w:r>
      <w:r>
        <w:rPr>
          <w:w w:val="105"/>
        </w:rPr>
        <w:t>attention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3"/>
          <w:w w:val="105"/>
        </w:rPr>
        <w:t> </w:t>
      </w:r>
      <w:r>
        <w:rPr>
          <w:w w:val="105"/>
        </w:rPr>
        <w:t>have</w:t>
      </w:r>
      <w:r>
        <w:rPr>
          <w:spacing w:val="-5"/>
          <w:w w:val="105"/>
        </w:rPr>
        <w:t> </w:t>
      </w:r>
      <w:r>
        <w:rPr>
          <w:w w:val="105"/>
        </w:rPr>
        <w:t>been</w:t>
      </w:r>
      <w:r>
        <w:rPr>
          <w:spacing w:val="-6"/>
          <w:w w:val="105"/>
        </w:rPr>
        <w:t> </w:t>
      </w:r>
      <w:r>
        <w:rPr>
          <w:w w:val="105"/>
        </w:rPr>
        <w:t>underresearched.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this end</w:t>
      </w:r>
      <w:r>
        <w:rPr>
          <w:spacing w:val="1"/>
          <w:w w:val="105"/>
        </w:rPr>
        <w:t> </w:t>
      </w:r>
      <w:r>
        <w:rPr>
          <w:w w:val="105"/>
        </w:rPr>
        <w:t>and to</w:t>
      </w:r>
      <w:r>
        <w:rPr>
          <w:spacing w:val="1"/>
          <w:w w:val="105"/>
        </w:rPr>
        <w:t> </w:t>
      </w:r>
      <w:r>
        <w:rPr>
          <w:w w:val="105"/>
        </w:rPr>
        <w:t>fill this gap,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selection</w:t>
      </w:r>
      <w:r>
        <w:rPr>
          <w:spacing w:val="1"/>
          <w:w w:val="105"/>
        </w:rPr>
        <w:t> </w:t>
      </w:r>
      <w:r>
        <w:rPr>
          <w:w w:val="105"/>
        </w:rPr>
        <w:t>was done</w:t>
      </w:r>
      <w:r>
        <w:rPr>
          <w:spacing w:val="1"/>
          <w:w w:val="105"/>
        </w:rPr>
        <w:t> </w:t>
      </w:r>
      <w:r>
        <w:rPr>
          <w:w w:val="105"/>
        </w:rPr>
        <w:t>by a</w:t>
      </w:r>
      <w:r>
        <w:rPr>
          <w:spacing w:val="1"/>
          <w:w w:val="105"/>
        </w:rPr>
        <w:t> </w:t>
      </w:r>
      <w:r>
        <w:rPr>
          <w:w w:val="105"/>
        </w:rPr>
        <w:t>proficiency</w:t>
      </w:r>
      <w:r>
        <w:rPr>
          <w:spacing w:val="1"/>
          <w:w w:val="105"/>
        </w:rPr>
        <w:t> </w:t>
      </w:r>
      <w:r>
        <w:rPr>
          <w:w w:val="105"/>
        </w:rPr>
        <w:t>PET</w:t>
      </w:r>
      <w:r>
        <w:rPr>
          <w:spacing w:val="1"/>
          <w:w w:val="105"/>
        </w:rPr>
        <w:t> </w:t>
      </w:r>
      <w:r>
        <w:rPr>
          <w:w w:val="105"/>
        </w:rPr>
        <w:t>(Preliminary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Test).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learners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chosen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participants to take part in the research. The findings from repeated measurement tests</w:t>
      </w:r>
      <w:r>
        <w:rPr>
          <w:spacing w:val="1"/>
          <w:w w:val="105"/>
        </w:rPr>
        <w:t> </w:t>
      </w:r>
      <w:r>
        <w:rPr>
          <w:w w:val="105"/>
        </w:rPr>
        <w:t>reveal that authentic versus non-authentic texts and also the learners' gender have no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EFL</w:t>
      </w:r>
      <w:r>
        <w:rPr>
          <w:spacing w:val="1"/>
          <w:w w:val="105"/>
        </w:rPr>
        <w:t> </w:t>
      </w:r>
      <w:r>
        <w:rPr>
          <w:w w:val="105"/>
        </w:rPr>
        <w:t>learners'</w:t>
      </w:r>
      <w:r>
        <w:rPr>
          <w:spacing w:val="-4"/>
          <w:w w:val="105"/>
        </w:rPr>
        <w:t> </w:t>
      </w:r>
      <w:r>
        <w:rPr>
          <w:w w:val="105"/>
        </w:rPr>
        <w:t>vocabulary retention</w:t>
      </w:r>
      <w:r>
        <w:rPr>
          <w:spacing w:val="-8"/>
          <w:w w:val="105"/>
        </w:rPr>
        <w:t> </w:t>
      </w:r>
      <w:r>
        <w:rPr>
          <w:w w:val="105"/>
        </w:rPr>
        <w:t>ability.</w:t>
      </w:r>
    </w:p>
    <w:p>
      <w:pPr>
        <w:pStyle w:val="BodyText"/>
        <w:spacing w:line="504" w:lineRule="auto"/>
        <w:ind w:left="701" w:right="1016" w:firstLine="720"/>
        <w:jc w:val="both"/>
      </w:pPr>
      <w:r>
        <w:rPr>
          <w:w w:val="105"/>
        </w:rPr>
        <w:t>Gambari and Yusuf (2015) investigated the effectiveness of computer-assisted</w:t>
      </w:r>
      <w:r>
        <w:rPr>
          <w:spacing w:val="1"/>
          <w:w w:val="105"/>
        </w:rPr>
        <w:t> </w:t>
      </w:r>
      <w:r>
        <w:rPr>
          <w:w w:val="105"/>
        </w:rPr>
        <w:t>Students‟ Team Achievement Division (STAD) cooperative learning strategy on physics</w:t>
      </w:r>
      <w:r>
        <w:rPr>
          <w:spacing w:val="-58"/>
          <w:w w:val="105"/>
        </w:rPr>
        <w:t> </w:t>
      </w:r>
      <w:r>
        <w:rPr>
          <w:w w:val="105"/>
        </w:rPr>
        <w:t>problem</w:t>
      </w:r>
      <w:r>
        <w:rPr>
          <w:spacing w:val="42"/>
          <w:w w:val="105"/>
        </w:rPr>
        <w:t> </w:t>
      </w:r>
      <w:r>
        <w:rPr>
          <w:w w:val="105"/>
        </w:rPr>
        <w:t>solving,</w:t>
      </w:r>
      <w:r>
        <w:rPr>
          <w:spacing w:val="44"/>
          <w:w w:val="105"/>
        </w:rPr>
        <w:t> </w:t>
      </w:r>
      <w:r>
        <w:rPr>
          <w:w w:val="105"/>
        </w:rPr>
        <w:t>students‟</w:t>
      </w:r>
      <w:r>
        <w:rPr>
          <w:spacing w:val="41"/>
          <w:w w:val="105"/>
        </w:rPr>
        <w:t> </w:t>
      </w:r>
      <w:r>
        <w:rPr>
          <w:w w:val="105"/>
        </w:rPr>
        <w:t>achievement,</w:t>
      </w:r>
      <w:r>
        <w:rPr>
          <w:spacing w:val="38"/>
          <w:w w:val="105"/>
        </w:rPr>
        <w:t> </w:t>
      </w:r>
      <w:r>
        <w:rPr>
          <w:w w:val="105"/>
        </w:rPr>
        <w:t>retention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43"/>
          <w:w w:val="105"/>
        </w:rPr>
        <w:t> </w:t>
      </w:r>
      <w:r>
        <w:rPr>
          <w:w w:val="105"/>
        </w:rPr>
        <w:t>gender.</w:t>
      </w:r>
      <w:r>
        <w:rPr>
          <w:spacing w:val="39"/>
          <w:w w:val="105"/>
        </w:rPr>
        <w:t> </w:t>
      </w:r>
      <w:r>
        <w:rPr>
          <w:w w:val="105"/>
        </w:rPr>
        <w:t>Two</w:t>
      </w:r>
      <w:r>
        <w:rPr>
          <w:spacing w:val="37"/>
          <w:w w:val="105"/>
        </w:rPr>
        <w:t> </w:t>
      </w:r>
      <w:r>
        <w:rPr>
          <w:w w:val="105"/>
        </w:rPr>
        <w:t>senior</w:t>
      </w:r>
      <w:r>
        <w:rPr>
          <w:spacing w:val="46"/>
          <w:w w:val="105"/>
        </w:rPr>
        <w:t> </w:t>
      </w:r>
      <w:r>
        <w:rPr>
          <w:w w:val="105"/>
        </w:rPr>
        <w:t>secondary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schools year two physics students (SS II) were purposively sampled. The schools were</w:t>
      </w:r>
      <w:r>
        <w:rPr>
          <w:spacing w:val="1"/>
          <w:w w:val="105"/>
        </w:rPr>
        <w:t> </w:t>
      </w:r>
      <w:r>
        <w:rPr>
          <w:w w:val="105"/>
        </w:rPr>
        <w:t>assigned into computer-assisted STAD and Individualized Computer Instruction (ICI)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intact</w:t>
      </w:r>
      <w:r>
        <w:rPr>
          <w:spacing w:val="1"/>
          <w:w w:val="105"/>
        </w:rPr>
        <w:t> </w:t>
      </w:r>
      <w:r>
        <w:rPr>
          <w:w w:val="105"/>
        </w:rPr>
        <w:t>classes</w:t>
      </w:r>
      <w:r>
        <w:rPr>
          <w:spacing w:val="1"/>
          <w:w w:val="105"/>
        </w:rPr>
        <w:t> </w:t>
      </w:r>
      <w:r>
        <w:rPr>
          <w:w w:val="105"/>
        </w:rPr>
        <w:t>participated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Computer-</w:t>
      </w:r>
      <w:r>
        <w:rPr>
          <w:spacing w:val="1"/>
          <w:w w:val="105"/>
        </w:rPr>
        <w:t> </w:t>
      </w:r>
      <w:r>
        <w:rPr>
          <w:w w:val="105"/>
        </w:rPr>
        <w:t>Assisted Learning Package (CALP) on physics and the Physics Achievement Test (PAT)</w:t>
      </w:r>
      <w:r>
        <w:rPr>
          <w:spacing w:val="-58"/>
          <w:w w:val="105"/>
        </w:rPr>
        <w:t> </w:t>
      </w:r>
      <w:r>
        <w:rPr>
          <w:w w:val="105"/>
        </w:rPr>
        <w:t>were used as treatment and test instruments respectively. 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1"/>
          <w:w w:val="105"/>
        </w:rPr>
        <w:t> </w:t>
      </w:r>
      <w:r>
        <w:rPr>
          <w:w w:val="105"/>
        </w:rPr>
        <w:t>indicate that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2"/>
          <w:w w:val="105"/>
        </w:rPr>
        <w:t> </w:t>
      </w:r>
      <w:r>
        <w:rPr>
          <w:w w:val="105"/>
        </w:rPr>
        <w:t>has</w:t>
      </w:r>
      <w:r>
        <w:rPr>
          <w:spacing w:val="-4"/>
          <w:w w:val="105"/>
        </w:rPr>
        <w:t> </w:t>
      </w:r>
      <w:r>
        <w:rPr>
          <w:w w:val="105"/>
        </w:rPr>
        <w:t>no</w:t>
      </w:r>
      <w:r>
        <w:rPr>
          <w:spacing w:val="-1"/>
          <w:w w:val="105"/>
        </w:rPr>
        <w:t> </w:t>
      </w:r>
      <w:r>
        <w:rPr>
          <w:w w:val="105"/>
        </w:rPr>
        <w:t>influence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students‟</w:t>
      </w:r>
      <w:r>
        <w:rPr>
          <w:spacing w:val="2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Gambari,</w:t>
      </w:r>
      <w:r>
        <w:rPr>
          <w:spacing w:val="-4"/>
          <w:w w:val="105"/>
        </w:rPr>
        <w:t> </w:t>
      </w:r>
      <w:r>
        <w:rPr>
          <w:w w:val="105"/>
        </w:rPr>
        <w:t>Shittu,</w:t>
      </w:r>
      <w:r>
        <w:rPr>
          <w:spacing w:val="-4"/>
          <w:w w:val="105"/>
        </w:rPr>
        <w:t> </w:t>
      </w:r>
      <w:r>
        <w:rPr>
          <w:w w:val="105"/>
        </w:rPr>
        <w:t>Daramola and</w:t>
      </w:r>
      <w:r>
        <w:rPr>
          <w:spacing w:val="-1"/>
          <w:w w:val="105"/>
        </w:rPr>
        <w:t> </w:t>
      </w:r>
      <w:r>
        <w:rPr>
          <w:w w:val="105"/>
        </w:rPr>
        <w:t>James</w:t>
      </w:r>
      <w:r>
        <w:rPr>
          <w:spacing w:val="-6"/>
          <w:w w:val="105"/>
        </w:rPr>
        <w:t> </w:t>
      </w:r>
      <w:r>
        <w:rPr>
          <w:w w:val="105"/>
        </w:rPr>
        <w:t>(2016)</w:t>
      </w:r>
      <w:r>
        <w:rPr>
          <w:spacing w:val="-2"/>
          <w:w w:val="105"/>
        </w:rPr>
        <w:t> </w:t>
      </w:r>
      <w:r>
        <w:rPr>
          <w:w w:val="105"/>
        </w:rPr>
        <w:t>examined</w:t>
      </w:r>
      <w:r>
        <w:rPr>
          <w:spacing w:val="-6"/>
          <w:w w:val="105"/>
        </w:rPr>
        <w:t> </w:t>
      </w:r>
      <w:r>
        <w:rPr>
          <w:w w:val="105"/>
        </w:rPr>
        <w:t>the effects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video-based</w:t>
      </w:r>
      <w:r>
        <w:rPr>
          <w:spacing w:val="-58"/>
          <w:w w:val="105"/>
        </w:rPr>
        <w:t> </w:t>
      </w:r>
      <w:r>
        <w:rPr>
          <w:w w:val="105"/>
        </w:rPr>
        <w:t>cooperative,</w:t>
      </w:r>
      <w:r>
        <w:rPr>
          <w:spacing w:val="-7"/>
          <w:w w:val="105"/>
        </w:rPr>
        <w:t> </w:t>
      </w:r>
      <w:r>
        <w:rPr>
          <w:w w:val="105"/>
        </w:rPr>
        <w:t>competitive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individualized</w:t>
      </w:r>
      <w:r>
        <w:rPr>
          <w:spacing w:val="-10"/>
          <w:w w:val="105"/>
        </w:rPr>
        <w:t> </w:t>
      </w:r>
      <w:r>
        <w:rPr>
          <w:w w:val="105"/>
        </w:rPr>
        <w:t>instructional</w:t>
      </w:r>
      <w:r>
        <w:rPr>
          <w:spacing w:val="-8"/>
          <w:w w:val="105"/>
        </w:rPr>
        <w:t> </w:t>
      </w:r>
      <w:r>
        <w:rPr>
          <w:w w:val="105"/>
        </w:rPr>
        <w:t>strategies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senior secondary</w:t>
      </w:r>
      <w:r>
        <w:rPr>
          <w:spacing w:val="-2"/>
          <w:w w:val="105"/>
        </w:rPr>
        <w:t> </w:t>
      </w:r>
      <w:r>
        <w:rPr>
          <w:w w:val="105"/>
        </w:rPr>
        <w:t>schools‟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geometry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Nigeria.</w:t>
      </w:r>
      <w:r>
        <w:rPr>
          <w:spacing w:val="-7"/>
          <w:w w:val="105"/>
        </w:rPr>
        <w:t> </w:t>
      </w:r>
      <w:r>
        <w:rPr>
          <w:w w:val="105"/>
        </w:rPr>
        <w:t>It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2"/>
          <w:w w:val="105"/>
        </w:rPr>
        <w:t> </w:t>
      </w:r>
      <w:r>
        <w:rPr>
          <w:w w:val="105"/>
        </w:rPr>
        <w:t>examined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influence</w:t>
      </w:r>
      <w:r>
        <w:rPr>
          <w:spacing w:val="-58"/>
          <w:w w:val="105"/>
        </w:rPr>
        <w:t> </w:t>
      </w:r>
      <w:r>
        <w:rPr>
          <w:w w:val="105"/>
        </w:rPr>
        <w:t>of gender on students‟ achievement. Second year mathematics students were randomized</w:t>
      </w:r>
      <w:r>
        <w:rPr>
          <w:spacing w:val="-58"/>
          <w:w w:val="105"/>
        </w:rPr>
        <w:t> </w:t>
      </w:r>
      <w:r>
        <w:rPr>
          <w:w w:val="105"/>
        </w:rPr>
        <w:t>from four co-educational schools in Minna, Nigeria. The students were assigned into</w:t>
      </w:r>
      <w:r>
        <w:rPr>
          <w:spacing w:val="1"/>
          <w:w w:val="105"/>
        </w:rPr>
        <w:t> </w:t>
      </w:r>
      <w:r>
        <w:rPr>
          <w:w w:val="105"/>
        </w:rPr>
        <w:t>cooperative,</w:t>
      </w:r>
      <w:r>
        <w:rPr>
          <w:spacing w:val="1"/>
          <w:w w:val="105"/>
        </w:rPr>
        <w:t> </w:t>
      </w:r>
      <w:r>
        <w:rPr>
          <w:w w:val="105"/>
        </w:rPr>
        <w:t>competitive,</w:t>
      </w:r>
      <w:r>
        <w:rPr>
          <w:spacing w:val="1"/>
          <w:w w:val="105"/>
        </w:rPr>
        <w:t> </w:t>
      </w:r>
      <w:r>
        <w:rPr>
          <w:w w:val="105"/>
        </w:rPr>
        <w:t>individualized,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conventional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Video-based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Geometry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Mathematics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instrument, while Geometry Achievement Test (GAT) was employed as test instrument.</w:t>
      </w:r>
      <w:r>
        <w:rPr>
          <w:spacing w:val="1"/>
          <w:w w:val="105"/>
        </w:rPr>
        <w:t> </w:t>
      </w:r>
      <w:r>
        <w:rPr>
          <w:w w:val="105"/>
        </w:rPr>
        <w:t>Findings revealed that students‟ gender had no influence on students‟ performance in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individualized</w:t>
      </w:r>
      <w:r>
        <w:rPr>
          <w:spacing w:val="-1"/>
          <w:w w:val="105"/>
        </w:rPr>
        <w:t> </w:t>
      </w:r>
      <w:r>
        <w:rPr>
          <w:w w:val="105"/>
        </w:rPr>
        <w:t>groups.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Nwachukwu (2014) compared the effects of the two learning strategies on the</w:t>
      </w:r>
      <w:r>
        <w:rPr>
          <w:spacing w:val="1"/>
          <w:w w:val="105"/>
        </w:rPr>
        <w:t> </w:t>
      </w:r>
      <w:r>
        <w:rPr>
          <w:w w:val="105"/>
        </w:rPr>
        <w:t>academic performance of students in economic achievement test.</w:t>
      </w:r>
      <w:r>
        <w:rPr>
          <w:spacing w:val="1"/>
          <w:w w:val="105"/>
        </w:rPr>
        <w:t> </w:t>
      </w:r>
      <w:r>
        <w:rPr>
          <w:w w:val="105"/>
        </w:rPr>
        <w:t>Students from five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Lagos</w:t>
      </w:r>
      <w:r>
        <w:rPr>
          <w:spacing w:val="1"/>
          <w:w w:val="105"/>
        </w:rPr>
        <w:t> </w:t>
      </w:r>
      <w:r>
        <w:rPr>
          <w:w w:val="105"/>
        </w:rPr>
        <w:t>state.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Economic</w:t>
      </w:r>
      <w:r>
        <w:rPr>
          <w:spacing w:val="1"/>
          <w:w w:val="105"/>
        </w:rPr>
        <w:t> </w:t>
      </w:r>
      <w:r>
        <w:rPr>
          <w:w w:val="105"/>
        </w:rPr>
        <w:t>Achievement Test (ECOAT) and data collected were analysed using t-test. The result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between</w:t>
      </w:r>
      <w:r>
        <w:rPr>
          <w:spacing w:val="1"/>
          <w:w w:val="105"/>
        </w:rPr>
        <w:t> </w:t>
      </w:r>
      <w:r>
        <w:rPr>
          <w:w w:val="105"/>
        </w:rPr>
        <w:t>academic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exposed</w:t>
      </w:r>
      <w:r>
        <w:rPr>
          <w:spacing w:val="-7"/>
          <w:w w:val="105"/>
        </w:rPr>
        <w:t> </w:t>
      </w:r>
      <w:r>
        <w:rPr>
          <w:w w:val="105"/>
        </w:rPr>
        <w:t>to group learning.</w:t>
      </w:r>
    </w:p>
    <w:p>
      <w:pPr>
        <w:pStyle w:val="Heading1"/>
        <w:numPr>
          <w:ilvl w:val="1"/>
          <w:numId w:val="14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24" w:id="33"/>
      <w:r>
        <w:rPr/>
        <w:t>Summary</w:t>
      </w:r>
      <w:r>
        <w:rPr>
          <w:spacing w:val="19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Literature</w:t>
      </w:r>
      <w:r>
        <w:rPr>
          <w:spacing w:val="28"/>
        </w:rPr>
        <w:t> </w:t>
      </w:r>
      <w:bookmarkEnd w:id="33"/>
      <w:r>
        <w:rPr/>
        <w:t>Reviewed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 w:firstLine="720"/>
        <w:jc w:val="both"/>
      </w:pP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medium</w:t>
      </w:r>
      <w:r>
        <w:rPr>
          <w:spacing w:val="1"/>
          <w:w w:val="105"/>
        </w:rPr>
        <w:t> </w:t>
      </w:r>
      <w:r>
        <w:rPr>
          <w:w w:val="105"/>
        </w:rPr>
        <w:t>of instructional</w:t>
      </w:r>
      <w:r>
        <w:rPr>
          <w:spacing w:val="1"/>
          <w:w w:val="105"/>
        </w:rPr>
        <w:t> </w:t>
      </w:r>
      <w:r>
        <w:rPr>
          <w:w w:val="105"/>
        </w:rPr>
        <w:t>delivery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Nigerian</w:t>
      </w:r>
      <w:r>
        <w:rPr>
          <w:spacing w:val="1"/>
          <w:w w:val="105"/>
        </w:rPr>
        <w:t> </w:t>
      </w:r>
      <w:r>
        <w:rPr>
          <w:w w:val="105"/>
        </w:rPr>
        <w:t>schools.</w:t>
      </w:r>
      <w:r>
        <w:rPr>
          <w:spacing w:val="1"/>
          <w:w w:val="105"/>
        </w:rPr>
        <w:t> </w:t>
      </w:r>
      <w:r>
        <w:rPr>
          <w:w w:val="105"/>
        </w:rPr>
        <w:t>Students will not be admitted into university for further education without credit pass in</w:t>
      </w:r>
      <w:r>
        <w:rPr>
          <w:spacing w:val="1"/>
          <w:w w:val="105"/>
        </w:rPr>
        <w:t> </w:t>
      </w:r>
      <w:r>
        <w:rPr>
          <w:w w:val="105"/>
        </w:rPr>
        <w:t>English language. Based on this fact, the Federal Republic of Nigeria in the national</w:t>
      </w:r>
      <w:r>
        <w:rPr>
          <w:spacing w:val="1"/>
          <w:w w:val="105"/>
        </w:rPr>
        <w:t> </w:t>
      </w:r>
      <w:r>
        <w:rPr>
          <w:w w:val="105"/>
        </w:rPr>
        <w:t>policy of education made English language one of the other core courses in Nigeria post-</w:t>
      </w:r>
      <w:r>
        <w:rPr>
          <w:spacing w:val="-58"/>
          <w:w w:val="105"/>
        </w:rPr>
        <w:t> </w:t>
      </w:r>
      <w:r>
        <w:rPr>
          <w:w w:val="105"/>
        </w:rPr>
        <w:t>primary education. English Language Curriculum includes arts of listening, speaking,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writing.</w:t>
      </w:r>
      <w:r>
        <w:rPr>
          <w:spacing w:val="1"/>
          <w:w w:val="105"/>
        </w:rPr>
        <w:t> </w:t>
      </w:r>
      <w:r>
        <w:rPr>
          <w:w w:val="105"/>
        </w:rPr>
        <w:t>Oral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language</w:t>
      </w:r>
      <w:r>
        <w:rPr>
          <w:spacing w:val="-2"/>
          <w:w w:val="105"/>
        </w:rPr>
        <w:t> </w:t>
      </w:r>
      <w:r>
        <w:rPr>
          <w:w w:val="105"/>
        </w:rPr>
        <w:t>art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speaking.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Oral-English is the scientific study of speech sounds and how they are produced.</w:t>
      </w:r>
      <w:r>
        <w:rPr>
          <w:spacing w:val="1"/>
          <w:w w:val="105"/>
        </w:rPr>
        <w:t> </w:t>
      </w:r>
      <w:r>
        <w:rPr>
          <w:w w:val="105"/>
        </w:rPr>
        <w:t>It can equally be described as an art of communication that has to deal with speaking of</w:t>
      </w:r>
      <w:r>
        <w:rPr>
          <w:spacing w:val="1"/>
          <w:w w:val="105"/>
        </w:rPr>
        <w:t> </w:t>
      </w:r>
      <w:r>
        <w:rPr>
          <w:w w:val="105"/>
        </w:rPr>
        <w:t>the language in the right manner of the native speaker. Researchers identified various</w:t>
      </w:r>
      <w:r>
        <w:rPr>
          <w:spacing w:val="1"/>
          <w:w w:val="105"/>
        </w:rPr>
        <w:t> </w:t>
      </w:r>
      <w:r>
        <w:rPr>
          <w:w w:val="105"/>
        </w:rPr>
        <w:t>factors contributing to poor teaching and learning of Oral-English in both Junior and</w:t>
      </w:r>
      <w:r>
        <w:rPr>
          <w:spacing w:val="1"/>
          <w:w w:val="105"/>
        </w:rPr>
        <w:t> </w:t>
      </w:r>
      <w:r>
        <w:rPr>
          <w:w w:val="105"/>
        </w:rPr>
        <w:t>Senior Secondary Schools in Nigeria. These include influence of mother tongue, lack of</w:t>
      </w:r>
      <w:r>
        <w:rPr>
          <w:spacing w:val="1"/>
          <w:w w:val="105"/>
        </w:rPr>
        <w:t> </w:t>
      </w:r>
      <w:r>
        <w:rPr>
          <w:w w:val="105"/>
        </w:rPr>
        <w:t>Language laboratory and instructional materials, among others. Researchers emphasised</w:t>
      </w:r>
      <w:r>
        <w:rPr>
          <w:spacing w:val="1"/>
          <w:w w:val="105"/>
        </w:rPr>
        <w:t> </w:t>
      </w:r>
      <w:r>
        <w:rPr>
          <w:w w:val="105"/>
        </w:rPr>
        <w:t>the roles of technology in enhancing effective teaching and learning of Oral-English</w:t>
      </w:r>
      <w:r>
        <w:rPr>
          <w:spacing w:val="1"/>
          <w:w w:val="105"/>
        </w:rPr>
        <w:t> </w:t>
      </w:r>
      <w:r>
        <w:rPr>
          <w:w w:val="105"/>
        </w:rPr>
        <w:t>Language.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was identified as an instructional</w:t>
      </w:r>
      <w:r>
        <w:rPr>
          <w:spacing w:val="1"/>
          <w:w w:val="105"/>
        </w:rPr>
        <w:t> </w:t>
      </w:r>
      <w:r>
        <w:rPr>
          <w:w w:val="105"/>
        </w:rPr>
        <w:t>tool</w:t>
      </w:r>
      <w:r>
        <w:rPr>
          <w:spacing w:val="1"/>
          <w:w w:val="105"/>
        </w:rPr>
        <w:t> </w:t>
      </w:r>
      <w:r>
        <w:rPr>
          <w:w w:val="105"/>
        </w:rPr>
        <w:t>for teaching</w:t>
      </w:r>
      <w:r>
        <w:rPr>
          <w:spacing w:val="1"/>
          <w:w w:val="105"/>
        </w:rPr>
        <w:t> </w:t>
      </w:r>
      <w:r>
        <w:rPr>
          <w:w w:val="105"/>
        </w:rPr>
        <w:t>English language at secondary schools. This can be used to support flipped classroom</w:t>
      </w:r>
      <w:r>
        <w:rPr>
          <w:spacing w:val="1"/>
          <w:w w:val="105"/>
        </w:rPr>
        <w:t> </w:t>
      </w:r>
      <w:r>
        <w:rPr>
          <w:w w:val="105"/>
        </w:rPr>
        <w:t>models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other</w:t>
      </w:r>
      <w:r>
        <w:rPr>
          <w:spacing w:val="-5"/>
          <w:w w:val="105"/>
        </w:rPr>
        <w:t> </w:t>
      </w:r>
      <w:r>
        <w:rPr>
          <w:w w:val="105"/>
        </w:rPr>
        <w:t>instructional strategies.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3"/>
          <w:w w:val="105"/>
        </w:rPr>
        <w:t> </w:t>
      </w:r>
      <w:r>
        <w:rPr>
          <w:w w:val="105"/>
        </w:rPr>
        <w:t>classroom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1"/>
          <w:w w:val="105"/>
        </w:rPr>
        <w:t> </w:t>
      </w:r>
      <w:r>
        <w:rPr>
          <w:w w:val="105"/>
        </w:rPr>
        <w:t>teacher-centred</w:t>
      </w:r>
      <w:r>
        <w:rPr>
          <w:spacing w:val="-8"/>
          <w:w w:val="105"/>
        </w:rPr>
        <w:t> </w:t>
      </w:r>
      <w:r>
        <w:rPr>
          <w:w w:val="105"/>
        </w:rPr>
        <w:t>instruction</w:t>
      </w:r>
      <w:r>
        <w:rPr>
          <w:spacing w:val="-58"/>
          <w:w w:val="105"/>
        </w:rPr>
        <w:t> </w:t>
      </w:r>
      <w:r>
        <w:rPr>
          <w:w w:val="105"/>
        </w:rPr>
        <w:t>that shift the focus from teacher-centred to student-centred approach. In this context,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taught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contents</w:t>
      </w:r>
      <w:r>
        <w:rPr>
          <w:spacing w:val="-7"/>
          <w:w w:val="105"/>
        </w:rPr>
        <w:t> </w:t>
      </w:r>
      <w:r>
        <w:rPr>
          <w:w w:val="105"/>
        </w:rPr>
        <w:t>before class</w:t>
      </w:r>
      <w:r>
        <w:rPr>
          <w:spacing w:val="-7"/>
          <w:w w:val="105"/>
        </w:rPr>
        <w:t> </w:t>
      </w:r>
      <w:r>
        <w:rPr>
          <w:w w:val="105"/>
        </w:rPr>
        <w:t>via videos</w:t>
      </w:r>
      <w:r>
        <w:rPr>
          <w:spacing w:val="-7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reading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text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attain</w:t>
      </w:r>
      <w:r>
        <w:rPr>
          <w:spacing w:val="-5"/>
          <w:w w:val="105"/>
        </w:rPr>
        <w:t> </w:t>
      </w:r>
      <w:r>
        <w:rPr>
          <w:w w:val="105"/>
        </w:rPr>
        <w:t>deeper</w:t>
      </w:r>
      <w:r>
        <w:rPr>
          <w:spacing w:val="-58"/>
          <w:w w:val="105"/>
        </w:rPr>
        <w:t> </w:t>
      </w:r>
      <w:r>
        <w:rPr>
          <w:w w:val="105"/>
        </w:rPr>
        <w:t>knowledge before the class and turn the class to activities. Researchers identified some</w:t>
      </w:r>
      <w:r>
        <w:rPr>
          <w:spacing w:val="1"/>
          <w:w w:val="105"/>
        </w:rPr>
        <w:t> </w:t>
      </w:r>
      <w:r>
        <w:rPr>
          <w:w w:val="105"/>
        </w:rPr>
        <w:t>potentials of flipped classroom as a mean of reducing the amount of time spent in class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lecturing,</w:t>
      </w:r>
      <w:r>
        <w:rPr>
          <w:spacing w:val="-3"/>
          <w:w w:val="105"/>
        </w:rPr>
        <w:t> </w:t>
      </w:r>
      <w:r>
        <w:rPr>
          <w:w w:val="105"/>
        </w:rPr>
        <w:t>opening</w:t>
      </w:r>
      <w:r>
        <w:rPr>
          <w:spacing w:val="-4"/>
          <w:w w:val="105"/>
        </w:rPr>
        <w:t> </w:t>
      </w:r>
      <w:r>
        <w:rPr>
          <w:w w:val="105"/>
        </w:rPr>
        <w:t>up</w:t>
      </w:r>
      <w:r>
        <w:rPr>
          <w:spacing w:val="2"/>
          <w:w w:val="105"/>
        </w:rPr>
        <w:t> </w:t>
      </w:r>
      <w:r>
        <w:rPr>
          <w:w w:val="105"/>
        </w:rPr>
        <w:t>class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6"/>
          <w:w w:val="105"/>
        </w:rPr>
        <w:t> </w:t>
      </w:r>
      <w:r>
        <w:rPr>
          <w:w w:val="105"/>
        </w:rPr>
        <w:t>for the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active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strategies,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providing</w:t>
      </w:r>
      <w:r>
        <w:rPr>
          <w:spacing w:val="-58"/>
          <w:w w:val="105"/>
        </w:rPr>
        <w:t> </w:t>
      </w:r>
      <w:r>
        <w:rPr>
          <w:w w:val="105"/>
        </w:rPr>
        <w:t>students</w:t>
      </w:r>
      <w:r>
        <w:rPr>
          <w:spacing w:val="35"/>
          <w:w w:val="105"/>
        </w:rPr>
        <w:t> </w:t>
      </w:r>
      <w:r>
        <w:rPr>
          <w:w w:val="105"/>
        </w:rPr>
        <w:t>with</w:t>
      </w:r>
      <w:r>
        <w:rPr>
          <w:spacing w:val="31"/>
          <w:w w:val="105"/>
        </w:rPr>
        <w:t> </w:t>
      </w:r>
      <w:r>
        <w:rPr>
          <w:w w:val="105"/>
        </w:rPr>
        <w:t>more</w:t>
      </w:r>
      <w:r>
        <w:rPr>
          <w:spacing w:val="29"/>
          <w:w w:val="105"/>
        </w:rPr>
        <w:t> </w:t>
      </w:r>
      <w:r>
        <w:rPr>
          <w:w w:val="105"/>
        </w:rPr>
        <w:t>control</w:t>
      </w:r>
      <w:r>
        <w:rPr>
          <w:spacing w:val="34"/>
          <w:w w:val="105"/>
        </w:rPr>
        <w:t> </w:t>
      </w:r>
      <w:r>
        <w:rPr>
          <w:w w:val="105"/>
        </w:rPr>
        <w:t>over</w:t>
      </w:r>
      <w:r>
        <w:rPr>
          <w:spacing w:val="35"/>
          <w:w w:val="105"/>
        </w:rPr>
        <w:t> </w:t>
      </w:r>
      <w:r>
        <w:rPr>
          <w:w w:val="105"/>
        </w:rPr>
        <w:t>their</w:t>
      </w:r>
      <w:r>
        <w:rPr>
          <w:spacing w:val="34"/>
          <w:w w:val="105"/>
        </w:rPr>
        <w:t> </w:t>
      </w:r>
      <w:r>
        <w:rPr>
          <w:w w:val="105"/>
        </w:rPr>
        <w:t>own</w:t>
      </w:r>
      <w:r>
        <w:rPr>
          <w:spacing w:val="24"/>
          <w:w w:val="105"/>
        </w:rPr>
        <w:t> </w:t>
      </w:r>
      <w:r>
        <w:rPr>
          <w:w w:val="105"/>
        </w:rPr>
        <w:t>learning,</w:t>
      </w:r>
      <w:r>
        <w:rPr>
          <w:spacing w:val="33"/>
          <w:w w:val="105"/>
        </w:rPr>
        <w:t> </w:t>
      </w:r>
      <w:r>
        <w:rPr>
          <w:w w:val="105"/>
        </w:rPr>
        <w:t>among</w:t>
      </w:r>
      <w:r>
        <w:rPr>
          <w:spacing w:val="31"/>
          <w:w w:val="105"/>
        </w:rPr>
        <w:t> </w:t>
      </w:r>
      <w:r>
        <w:rPr>
          <w:w w:val="105"/>
        </w:rPr>
        <w:t>others.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4"/>
          <w:w w:val="105"/>
        </w:rPr>
        <w:t> </w:t>
      </w:r>
      <w:r>
        <w:rPr>
          <w:w w:val="105"/>
        </w:rPr>
        <w:t>use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flipped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30"/>
        <w:jc w:val="both"/>
      </w:pP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cut</w:t>
      </w:r>
      <w:r>
        <w:rPr>
          <w:spacing w:val="1"/>
          <w:w w:val="105"/>
        </w:rPr>
        <w:t> </w:t>
      </w:r>
      <w:r>
        <w:rPr>
          <w:w w:val="105"/>
        </w:rPr>
        <w:t>across</w:t>
      </w:r>
      <w:r>
        <w:rPr>
          <w:spacing w:val="1"/>
          <w:w w:val="105"/>
        </w:rPr>
        <w:t> </w:t>
      </w:r>
      <w:r>
        <w:rPr>
          <w:w w:val="105"/>
        </w:rPr>
        <w:t>all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disciplines.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can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individualized</w:t>
      </w:r>
      <w:r>
        <w:rPr>
          <w:spacing w:val="-8"/>
          <w:w w:val="105"/>
        </w:rPr>
        <w:t> </w:t>
      </w:r>
      <w:r>
        <w:rPr>
          <w:w w:val="105"/>
        </w:rPr>
        <w:t>and groupbasis.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Collaborative learning in a classroom can take the form of discussion among the</w:t>
      </w:r>
      <w:r>
        <w:rPr>
          <w:spacing w:val="1"/>
          <w:w w:val="105"/>
        </w:rPr>
        <w:t> </w:t>
      </w:r>
      <w:r>
        <w:rPr>
          <w:w w:val="105"/>
        </w:rPr>
        <w:t>whole class or within smaller group. Five major collaborative learning techniques were</w:t>
      </w:r>
      <w:r>
        <w:rPr>
          <w:spacing w:val="1"/>
          <w:w w:val="105"/>
        </w:rPr>
        <w:t> </w:t>
      </w:r>
      <w:r>
        <w:rPr>
          <w:w w:val="105"/>
        </w:rPr>
        <w:t>identified; Think-Pair-Share, (TPS), Reciprocal Peer Tutoring (RPT), Think-Aloud Pair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Solving</w:t>
      </w:r>
      <w:r>
        <w:rPr>
          <w:spacing w:val="1"/>
          <w:w w:val="105"/>
        </w:rPr>
        <w:t> </w:t>
      </w:r>
      <w:r>
        <w:rPr>
          <w:w w:val="105"/>
        </w:rPr>
        <w:t>(TAPPS),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Grid</w:t>
      </w:r>
      <w:r>
        <w:rPr>
          <w:spacing w:val="1"/>
          <w:w w:val="105"/>
        </w:rPr>
        <w:t> </w:t>
      </w:r>
      <w:r>
        <w:rPr>
          <w:w w:val="105"/>
        </w:rPr>
        <w:t>(GG),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Writing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(CWS). Each of these collaborative groups has its dynamics and extent of collaboration</w:t>
      </w:r>
      <w:r>
        <w:rPr>
          <w:spacing w:val="1"/>
          <w:w w:val="105"/>
        </w:rPr>
        <w:t> </w:t>
      </w:r>
      <w:r>
        <w:rPr>
          <w:w w:val="105"/>
        </w:rPr>
        <w:t>mode.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Theories of learning that related to this study were reviewed and discussed. 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leaned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behaviourism</w:t>
      </w:r>
      <w:r>
        <w:rPr>
          <w:spacing w:val="1"/>
          <w:w w:val="105"/>
        </w:rPr>
        <w:t> </w:t>
      </w:r>
      <w:r>
        <w:rPr>
          <w:w w:val="105"/>
        </w:rPr>
        <w:t>theory,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theories,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technologies implementation in collaborative learning. The study also related to social</w:t>
      </w:r>
      <w:r>
        <w:rPr>
          <w:spacing w:val="1"/>
          <w:w w:val="105"/>
        </w:rPr>
        <w:t> </w:t>
      </w:r>
      <w:r>
        <w:rPr>
          <w:w w:val="105"/>
        </w:rPr>
        <w:t>constructivism theory by Vygostsky (1978). Vygostsky believes that learning takes place</w:t>
      </w:r>
      <w:r>
        <w:rPr>
          <w:spacing w:val="-58"/>
          <w:w w:val="105"/>
        </w:rPr>
        <w:t> </w:t>
      </w:r>
      <w:r>
        <w:rPr>
          <w:w w:val="105"/>
        </w:rPr>
        <w:t>through</w:t>
      </w:r>
      <w:r>
        <w:rPr>
          <w:spacing w:val="-8"/>
          <w:w w:val="105"/>
        </w:rPr>
        <w:t> </w:t>
      </w:r>
      <w:r>
        <w:rPr>
          <w:w w:val="105"/>
        </w:rPr>
        <w:t>social</w:t>
      </w:r>
      <w:r>
        <w:rPr>
          <w:spacing w:val="-6"/>
          <w:w w:val="105"/>
        </w:rPr>
        <w:t> </w:t>
      </w:r>
      <w:r>
        <w:rPr>
          <w:w w:val="105"/>
        </w:rPr>
        <w:t>interaction.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present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8"/>
          <w:w w:val="105"/>
        </w:rPr>
        <w:t> </w:t>
      </w:r>
      <w:r>
        <w:rPr>
          <w:w w:val="105"/>
        </w:rPr>
        <w:t>encourages</w:t>
      </w:r>
      <w:r>
        <w:rPr>
          <w:spacing w:val="-3"/>
          <w:w w:val="105"/>
        </w:rPr>
        <w:t> </w:t>
      </w:r>
      <w:r>
        <w:rPr>
          <w:w w:val="105"/>
        </w:rPr>
        <w:t>collaboration</w:t>
      </w:r>
      <w:r>
        <w:rPr>
          <w:spacing w:val="-8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supports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belief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collaboration</w:t>
      </w:r>
      <w:r>
        <w:rPr>
          <w:spacing w:val="-6"/>
          <w:w w:val="105"/>
        </w:rPr>
        <w:t> </w:t>
      </w:r>
      <w:r>
        <w:rPr>
          <w:w w:val="105"/>
        </w:rPr>
        <w:t>theory</w:t>
      </w:r>
      <w:r>
        <w:rPr>
          <w:spacing w:val="-13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children</w:t>
      </w:r>
      <w:r>
        <w:rPr>
          <w:spacing w:val="-12"/>
          <w:w w:val="105"/>
        </w:rPr>
        <w:t> </w:t>
      </w:r>
      <w:r>
        <w:rPr>
          <w:w w:val="105"/>
        </w:rPr>
        <w:t>learn</w:t>
      </w:r>
      <w:r>
        <w:rPr>
          <w:spacing w:val="-7"/>
          <w:w w:val="105"/>
        </w:rPr>
        <w:t> </w:t>
      </w:r>
      <w:r>
        <w:rPr>
          <w:w w:val="105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they</w:t>
      </w:r>
      <w:r>
        <w:rPr>
          <w:spacing w:val="-4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constantly</w:t>
      </w:r>
      <w:r>
        <w:rPr>
          <w:spacing w:val="-6"/>
          <w:w w:val="105"/>
        </w:rPr>
        <w:t> </w:t>
      </w:r>
      <w:r>
        <w:rPr>
          <w:w w:val="105"/>
        </w:rPr>
        <w:t>interacting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peers.</w:t>
      </w:r>
    </w:p>
    <w:p>
      <w:pPr>
        <w:pStyle w:val="BodyText"/>
        <w:spacing w:line="501" w:lineRule="auto"/>
        <w:ind w:left="701" w:right="1013" w:firstLine="720"/>
        <w:jc w:val="both"/>
      </w:pPr>
      <w:r>
        <w:rPr>
          <w:w w:val="105"/>
        </w:rPr>
        <w:t>Think-Paire-Share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Classroomstrategies</w:t>
      </w:r>
      <w:r>
        <w:rPr>
          <w:spacing w:val="1"/>
          <w:w w:val="105"/>
        </w:rPr>
        <w:t> </w:t>
      </w:r>
      <w:r>
        <w:rPr>
          <w:w w:val="105"/>
        </w:rPr>
        <w:t>were empirically reviewed. The findings from these studies were inconclusive. Also,</w:t>
      </w:r>
      <w:r>
        <w:rPr>
          <w:spacing w:val="1"/>
          <w:w w:val="105"/>
        </w:rPr>
        <w:t> </w:t>
      </w:r>
      <w:r>
        <w:rPr>
          <w:w w:val="105"/>
        </w:rPr>
        <w:t>studies on adoption of these two strategies for flipped classroom were uncommon. It was</w:t>
      </w:r>
      <w:r>
        <w:rPr>
          <w:spacing w:val="-58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discovered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studies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(EFL)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in collaborative learning were very scanty. Very few on flipped classroom</w:t>
      </w:r>
      <w:r>
        <w:rPr>
          <w:spacing w:val="1"/>
          <w:w w:val="105"/>
        </w:rPr>
        <w:t> </w:t>
      </w:r>
      <w:r>
        <w:rPr>
          <w:w w:val="105"/>
        </w:rPr>
        <w:t>reviewed from Africa and none was found from Oral-English. Contrarily, many studies</w:t>
      </w:r>
      <w:r>
        <w:rPr>
          <w:spacing w:val="1"/>
          <w:w w:val="105"/>
        </w:rPr>
        <w:t> </w:t>
      </w:r>
      <w:r>
        <w:rPr>
          <w:w w:val="105"/>
        </w:rPr>
        <w:t>supported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flipped</w:t>
      </w:r>
      <w:r>
        <w:rPr>
          <w:spacing w:val="2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8"/>
          <w:w w:val="105"/>
        </w:rPr>
        <w:t> </w:t>
      </w:r>
      <w:r>
        <w:rPr>
          <w:w w:val="105"/>
        </w:rPr>
        <w:t>students‟</w:t>
      </w:r>
      <w:r>
        <w:rPr>
          <w:spacing w:val="5"/>
          <w:w w:val="105"/>
        </w:rPr>
        <w:t> </w:t>
      </w:r>
      <w:r>
        <w:rPr>
          <w:w w:val="105"/>
        </w:rPr>
        <w:t>achievement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retention</w:t>
      </w:r>
      <w:r>
        <w:rPr>
          <w:spacing w:val="2"/>
          <w:w w:val="105"/>
        </w:rPr>
        <w:t> </w:t>
      </w:r>
      <w:r>
        <w:rPr>
          <w:w w:val="105"/>
        </w:rPr>
        <w:t>but</w:t>
      </w:r>
      <w:r>
        <w:rPr>
          <w:spacing w:val="4"/>
          <w:w w:val="105"/>
        </w:rPr>
        <w:t> </w:t>
      </w:r>
      <w:r>
        <w:rPr>
          <w:w w:val="105"/>
        </w:rPr>
        <w:t>very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32"/>
        <w:jc w:val="both"/>
      </w:pPr>
      <w:r>
        <w:rPr>
          <w:w w:val="105"/>
        </w:rPr>
        <w:t>scanty study investigated the influence of gender on students' performance in EFL 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6"/>
          <w:w w:val="105"/>
        </w:rPr>
        <w:t> </w:t>
      </w:r>
      <w:r>
        <w:rPr>
          <w:w w:val="105"/>
        </w:rPr>
        <w:t>classroom.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literatures,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6"/>
          <w:w w:val="105"/>
        </w:rPr>
        <w:t> </w:t>
      </w:r>
      <w:r>
        <w:rPr>
          <w:w w:val="105"/>
        </w:rPr>
        <w:t>established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need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determine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suitable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58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strategy to</w:t>
      </w:r>
      <w:r>
        <w:rPr>
          <w:spacing w:val="1"/>
          <w:w w:val="105"/>
        </w:rPr>
        <w:t> </w:t>
      </w:r>
      <w:r>
        <w:rPr>
          <w:w w:val="105"/>
        </w:rPr>
        <w:t>solving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performance in</w:t>
      </w:r>
      <w:r>
        <w:rPr>
          <w:spacing w:val="1"/>
          <w:w w:val="105"/>
        </w:rPr>
        <w:t> </w:t>
      </w:r>
      <w:r>
        <w:rPr>
          <w:w w:val="105"/>
        </w:rPr>
        <w:t>Oral-English language.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literatures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English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Foreign</w:t>
      </w:r>
      <w:r>
        <w:rPr>
          <w:spacing w:val="-5"/>
          <w:w w:val="105"/>
        </w:rPr>
        <w:t> </w:t>
      </w:r>
      <w:r>
        <w:rPr>
          <w:w w:val="105"/>
        </w:rPr>
        <w:t>Language</w:t>
      </w:r>
      <w:r>
        <w:rPr>
          <w:spacing w:val="-13"/>
          <w:w w:val="105"/>
        </w:rPr>
        <w:t> </w:t>
      </w:r>
      <w:r>
        <w:rPr>
          <w:w w:val="105"/>
        </w:rPr>
        <w:t>(EFL)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other</w:t>
      </w:r>
      <w:r>
        <w:rPr>
          <w:spacing w:val="5"/>
          <w:w w:val="105"/>
        </w:rPr>
        <w:t> </w:t>
      </w:r>
      <w:r>
        <w:rPr>
          <w:w w:val="105"/>
        </w:rPr>
        <w:t>subjects</w:t>
      </w:r>
      <w:r>
        <w:rPr>
          <w:spacing w:val="-8"/>
          <w:w w:val="105"/>
        </w:rPr>
        <w:t> </w:t>
      </w:r>
      <w:r>
        <w:rPr>
          <w:w w:val="105"/>
        </w:rPr>
        <w:t>but</w:t>
      </w:r>
      <w:r>
        <w:rPr>
          <w:spacing w:val="-3"/>
          <w:w w:val="105"/>
        </w:rPr>
        <w:t> </w:t>
      </w:r>
      <w:r>
        <w:rPr>
          <w:w w:val="105"/>
        </w:rPr>
        <w:t>most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them</w:t>
      </w:r>
      <w:r>
        <w:rPr>
          <w:spacing w:val="-58"/>
          <w:w w:val="105"/>
        </w:rPr>
        <w:t> </w:t>
      </w:r>
      <w:r>
        <w:rPr>
          <w:w w:val="105"/>
        </w:rPr>
        <w:t>were not in Oral-English language and not carried out in Nigeria. Studies on influence of</w:t>
      </w:r>
      <w:r>
        <w:rPr>
          <w:spacing w:val="-58"/>
          <w:w w:val="105"/>
        </w:rPr>
        <w:t> </w:t>
      </w:r>
      <w:r>
        <w:rPr>
          <w:w w:val="105"/>
        </w:rPr>
        <w:t>gender on instructional strategies were inconclusive, some favour male while others</w:t>
      </w:r>
      <w:r>
        <w:rPr>
          <w:spacing w:val="1"/>
          <w:w w:val="105"/>
        </w:rPr>
        <w:t> </w:t>
      </w:r>
      <w:r>
        <w:rPr>
          <w:w w:val="105"/>
        </w:rPr>
        <w:t>favour female students. Similarly, studies on types of Flipped Classroom strategies using</w:t>
      </w:r>
      <w:r>
        <w:rPr>
          <w:spacing w:val="-58"/>
          <w:w w:val="105"/>
        </w:rPr>
        <w:t> </w:t>
      </w:r>
      <w:r>
        <w:rPr>
          <w:w w:val="105"/>
        </w:rPr>
        <w:t>video</w:t>
      </w:r>
      <w:r>
        <w:rPr>
          <w:spacing w:val="-2"/>
          <w:w w:val="105"/>
        </w:rPr>
        <w:t> </w:t>
      </w:r>
      <w:r>
        <w:rPr>
          <w:w w:val="105"/>
        </w:rPr>
        <w:t>instructional media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collaborative</w:t>
      </w:r>
      <w:r>
        <w:rPr>
          <w:spacing w:val="5"/>
          <w:w w:val="105"/>
        </w:rPr>
        <w:t> </w:t>
      </w:r>
      <w:r>
        <w:rPr>
          <w:w w:val="105"/>
        </w:rPr>
        <w:t>setting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very</w:t>
      </w:r>
      <w:r>
        <w:rPr>
          <w:spacing w:val="-2"/>
          <w:w w:val="105"/>
        </w:rPr>
        <w:t> </w:t>
      </w:r>
      <w:r>
        <w:rPr>
          <w:w w:val="105"/>
        </w:rPr>
        <w:t>scanty.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line="504" w:lineRule="auto" w:before="63"/>
        <w:ind w:left="3330" w:right="3389" w:firstLine="655"/>
      </w:pPr>
      <w:bookmarkStart w:name="_TOC_250023" w:id="34"/>
      <w:r>
        <w:rPr>
          <w:w w:val="105"/>
        </w:rPr>
        <w:t>CHAPTER</w:t>
      </w:r>
      <w:r>
        <w:rPr>
          <w:spacing w:val="2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/>
        <w:t>RESEARCH</w:t>
      </w:r>
      <w:r>
        <w:rPr>
          <w:spacing w:val="45"/>
        </w:rPr>
        <w:t> </w:t>
      </w:r>
      <w:bookmarkEnd w:id="34"/>
      <w:r>
        <w:rPr/>
        <w:t>METHODOLOGY</w:t>
      </w: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62" w:lineRule="exact" w:before="0" w:after="0"/>
        <w:ind w:left="1422" w:right="0" w:hanging="721"/>
        <w:jc w:val="left"/>
      </w:pPr>
      <w:bookmarkStart w:name="_TOC_250022" w:id="35"/>
      <w:bookmarkEnd w:id="35"/>
      <w:r>
        <w:rPr>
          <w:w w:val="105"/>
        </w:rPr>
        <w:t>Introduction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24" w:firstLine="720"/>
        <w:jc w:val="both"/>
      </w:pPr>
      <w:r>
        <w:rPr>
          <w:w w:val="105"/>
        </w:rPr>
        <w:t>This chapter discusses the research procedures and techniques employed in this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sub-headings: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design,</w:t>
      </w:r>
      <w:r>
        <w:rPr>
          <w:spacing w:val="1"/>
          <w:w w:val="105"/>
        </w:rPr>
        <w:t> </w:t>
      </w:r>
      <w:r>
        <w:rPr>
          <w:w w:val="105"/>
        </w:rPr>
        <w:t>population,</w:t>
      </w:r>
      <w:r>
        <w:rPr>
          <w:spacing w:val="1"/>
          <w:w w:val="105"/>
        </w:rPr>
        <w:t> </w:t>
      </w:r>
      <w:r>
        <w:rPr>
          <w:w w:val="105"/>
        </w:rPr>
        <w:t>sample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sampling</w:t>
      </w:r>
      <w:r>
        <w:rPr>
          <w:spacing w:val="1"/>
          <w:w w:val="105"/>
        </w:rPr>
        <w:t> </w:t>
      </w:r>
      <w:r>
        <w:rPr>
          <w:w w:val="105"/>
        </w:rPr>
        <w:t>techniques,</w:t>
      </w:r>
      <w:r>
        <w:rPr>
          <w:spacing w:val="1"/>
          <w:w w:val="105"/>
        </w:rPr>
        <w:t> </w:t>
      </w:r>
      <w:r>
        <w:rPr>
          <w:w w:val="105"/>
        </w:rPr>
        <w:t>instrumentation,</w:t>
      </w:r>
      <w:r>
        <w:rPr>
          <w:spacing w:val="1"/>
          <w:w w:val="105"/>
        </w:rPr>
        <w:t> </w:t>
      </w:r>
      <w:r>
        <w:rPr>
          <w:w w:val="105"/>
        </w:rPr>
        <w:t>validation,</w:t>
      </w:r>
      <w:r>
        <w:rPr>
          <w:spacing w:val="1"/>
          <w:w w:val="105"/>
        </w:rPr>
        <w:t> </w:t>
      </w:r>
      <w:r>
        <w:rPr>
          <w:w w:val="105"/>
        </w:rPr>
        <w:t>reliability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instruments,</w:t>
      </w:r>
      <w:r>
        <w:rPr>
          <w:spacing w:val="1"/>
          <w:w w:val="105"/>
        </w:rPr>
        <w:t> </w:t>
      </w:r>
      <w:r>
        <w:rPr>
          <w:w w:val="105"/>
        </w:rPr>
        <w:t>procedure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4"/>
          <w:w w:val="105"/>
        </w:rPr>
        <w:t> </w:t>
      </w:r>
      <w:r>
        <w:rPr>
          <w:w w:val="105"/>
        </w:rPr>
        <w:t>collection, and</w:t>
      </w:r>
      <w:r>
        <w:rPr>
          <w:spacing w:val="-2"/>
          <w:w w:val="105"/>
        </w:rPr>
        <w:t> </w:t>
      </w:r>
      <w:r>
        <w:rPr>
          <w:w w:val="105"/>
        </w:rPr>
        <w:t>procedure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data</w:t>
      </w:r>
      <w:r>
        <w:rPr>
          <w:spacing w:val="-3"/>
          <w:w w:val="105"/>
        </w:rPr>
        <w:t> </w:t>
      </w:r>
      <w:r>
        <w:rPr>
          <w:w w:val="105"/>
        </w:rPr>
        <w:t>analysis.</w:t>
      </w: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8" w:after="0"/>
        <w:ind w:left="1422" w:right="0" w:hanging="721"/>
        <w:jc w:val="left"/>
      </w:pPr>
      <w:bookmarkStart w:name="_TOC_250021" w:id="36"/>
      <w:r>
        <w:rPr>
          <w:w w:val="105"/>
        </w:rPr>
        <w:t>Research</w:t>
      </w:r>
      <w:r>
        <w:rPr>
          <w:spacing w:val="-15"/>
          <w:w w:val="105"/>
        </w:rPr>
        <w:t> </w:t>
      </w:r>
      <w:bookmarkEnd w:id="36"/>
      <w:r>
        <w:rPr>
          <w:w w:val="105"/>
        </w:rPr>
        <w:t>Design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The research design adopted for this study is a quasi-experimental design. It is a</w:t>
      </w:r>
      <w:r>
        <w:rPr>
          <w:spacing w:val="1"/>
          <w:w w:val="105"/>
        </w:rPr>
        <w:t> </w:t>
      </w:r>
      <w:r>
        <w:rPr>
          <w:w w:val="105"/>
        </w:rPr>
        <w:t>pretest, posttest, non-randomized, non-equivalent control group design. Three levels of</w:t>
      </w:r>
      <w:r>
        <w:rPr>
          <w:spacing w:val="1"/>
          <w:w w:val="105"/>
        </w:rPr>
        <w:t> </w:t>
      </w:r>
      <w:r>
        <w:rPr>
          <w:w w:val="105"/>
        </w:rPr>
        <w:t>independent variables (three experimental groups), two levels of moderating independent</w:t>
      </w:r>
      <w:r>
        <w:rPr>
          <w:spacing w:val="-58"/>
          <w:w w:val="105"/>
        </w:rPr>
        <w:t> </w:t>
      </w:r>
      <w:r>
        <w:rPr>
          <w:w w:val="105"/>
        </w:rPr>
        <w:t>variable of gender (male and female), and two dependent variables (performance, and</w:t>
      </w:r>
      <w:r>
        <w:rPr>
          <w:spacing w:val="1"/>
          <w:w w:val="105"/>
        </w:rPr>
        <w:t> </w:t>
      </w:r>
      <w:r>
        <w:rPr>
          <w:w w:val="105"/>
        </w:rPr>
        <w:t>retention) were employed in the study. The three groups were subjected to the pretest,</w:t>
      </w:r>
      <w:r>
        <w:rPr>
          <w:spacing w:val="1"/>
          <w:w w:val="105"/>
        </w:rPr>
        <w:t> </w:t>
      </w:r>
      <w:r>
        <w:rPr>
          <w:w w:val="105"/>
        </w:rPr>
        <w:t>posttest and retention test using Oral-English Video Instructional Package in different</w:t>
      </w:r>
      <w:r>
        <w:rPr>
          <w:spacing w:val="1"/>
          <w:w w:val="105"/>
        </w:rPr>
        <w:t> </w:t>
      </w:r>
      <w:r>
        <w:rPr>
          <w:w w:val="105"/>
        </w:rPr>
        <w:t>flipped classroom settings. Experimental group one was subjected to treatment using</w:t>
      </w:r>
      <w:r>
        <w:rPr>
          <w:spacing w:val="1"/>
          <w:w w:val="105"/>
        </w:rPr>
        <w:t> </w:t>
      </w:r>
      <w:r>
        <w:rPr>
          <w:w w:val="105"/>
        </w:rPr>
        <w:t>Reciprocal Peer Tutoring Flipped Classroom (RPTFC) with Flipped Classroom Oral-</w:t>
      </w:r>
      <w:r>
        <w:rPr>
          <w:spacing w:val="1"/>
          <w:w w:val="105"/>
        </w:rPr>
        <w:t> </w:t>
      </w:r>
      <w:r>
        <w:rPr>
          <w:w w:val="105"/>
        </w:rPr>
        <w:t>English Video Instructional Package (OVIP), Experimental group two was also subjected</w:t>
      </w:r>
      <w:r>
        <w:rPr>
          <w:spacing w:val="-58"/>
          <w:w w:val="105"/>
        </w:rPr>
        <w:t> </w:t>
      </w:r>
      <w:r>
        <w:rPr/>
        <w:t>to treatment using Think-Pair-Share Flipped Classroom (TPSFC) with Flipped Classroom</w:t>
      </w:r>
      <w:r>
        <w:rPr>
          <w:spacing w:val="1"/>
        </w:rPr>
        <w:t> </w:t>
      </w:r>
      <w:r>
        <w:rPr>
          <w:w w:val="105"/>
        </w:rPr>
        <w:t>Oral-English Video Instructional Package, while the Control Group was taught using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Package.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important component of the quasi-experimental study is the use of pre-testing or the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of prior</w:t>
      </w:r>
      <w:r>
        <w:rPr>
          <w:spacing w:val="1"/>
          <w:w w:val="105"/>
        </w:rPr>
        <w:t> </w:t>
      </w:r>
      <w:r>
        <w:rPr>
          <w:w w:val="105"/>
        </w:rPr>
        <w:t>performance to</w:t>
      </w:r>
      <w:r>
        <w:rPr>
          <w:spacing w:val="1"/>
          <w:w w:val="105"/>
        </w:rPr>
        <w:t> </w:t>
      </w:r>
      <w:r>
        <w:rPr>
          <w:w w:val="105"/>
        </w:rPr>
        <w:t>establish</w:t>
      </w:r>
      <w:r>
        <w:rPr>
          <w:spacing w:val="1"/>
          <w:w w:val="105"/>
        </w:rPr>
        <w:t> </w:t>
      </w:r>
      <w:r>
        <w:rPr>
          <w:w w:val="105"/>
        </w:rPr>
        <w:t>group equivalence (Wachanga,</w:t>
      </w:r>
      <w:r>
        <w:rPr>
          <w:spacing w:val="1"/>
          <w:w w:val="105"/>
        </w:rPr>
        <w:t> </w:t>
      </w:r>
      <w:r>
        <w:rPr>
          <w:w w:val="105"/>
        </w:rPr>
        <w:t>Githae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Keraro,</w:t>
      </w:r>
      <w:r>
        <w:rPr>
          <w:spacing w:val="-3"/>
          <w:w w:val="105"/>
        </w:rPr>
        <w:t> </w:t>
      </w:r>
      <w:r>
        <w:rPr>
          <w:w w:val="105"/>
        </w:rPr>
        <w:t>2015).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9"/>
          <w:w w:val="105"/>
        </w:rPr>
        <w:t> </w:t>
      </w:r>
      <w:r>
        <w:rPr>
          <w:w w:val="105"/>
        </w:rPr>
        <w:t>was not</w:t>
      </w:r>
      <w:r>
        <w:rPr>
          <w:spacing w:val="5"/>
          <w:w w:val="105"/>
        </w:rPr>
        <w:t> </w:t>
      </w:r>
      <w:r>
        <w:rPr>
          <w:w w:val="105"/>
        </w:rPr>
        <w:t>feasible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2"/>
          <w:w w:val="105"/>
        </w:rPr>
        <w:t> </w:t>
      </w:r>
      <w:r>
        <w:rPr>
          <w:w w:val="105"/>
        </w:rPr>
        <w:t>randomly</w:t>
      </w:r>
      <w:r>
        <w:rPr>
          <w:spacing w:val="8"/>
          <w:w w:val="105"/>
        </w:rPr>
        <w:t> </w:t>
      </w:r>
      <w:r>
        <w:rPr>
          <w:w w:val="105"/>
        </w:rPr>
        <w:t>compose and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8"/>
          <w:w w:val="105"/>
        </w:rPr>
        <w:t> </w:t>
      </w:r>
      <w:r>
        <w:rPr>
          <w:w w:val="105"/>
        </w:rPr>
        <w:t>students,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disrupt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/>
        <w:pict>
          <v:shape style="position:absolute;margin-left:277.5pt;margin-top:70.436356pt;width:30pt;height:6pt;mso-position-horizontal-relative:page;mso-position-vertical-relative:paragraph;z-index:15740416" coordorigin="5550,1409" coordsize="600,120" path="m6030,1409l6030,1529,6120,1484,6050,1484,6050,1454,6120,1454,6030,1409xm6030,1454l5550,1454,5550,1484,6030,1484,6030,1454xm6120,1454l6050,1454,6050,1484,6120,1484,6150,1469,6120,145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9.75pt;margin-top:68.186356pt;width:30pt;height:6pt;mso-position-horizontal-relative:page;mso-position-vertical-relative:paragraph;z-index:15740928" coordorigin="6795,1364" coordsize="600,120" path="m7275,1364l7275,1484,7365,1439,7295,1439,7295,1409,7365,1409,7275,1364xm7275,1409l6795,1409,6795,1439,7275,1439,7275,1409xm7365,1409l7295,1409,7295,1439,7365,1439,7395,1424,7365,140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1.25pt;margin-top:68.936356pt;width:30pt;height:6pt;mso-position-horizontal-relative:page;mso-position-vertical-relative:paragraph;z-index:15741440" coordorigin="8025,1379" coordsize="600,120" path="m8505,1379l8505,1499,8595,1454,8525,1454,8525,1424,8595,1424,8505,1379xm8505,1424l8025,1424,8025,1454,8505,1454,8505,1424xm8595,1424l8525,1424,8525,1454,8595,1454,8625,1439,8595,14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3.5pt;margin-top:68.936356pt;width:30pt;height:6pt;mso-position-horizontal-relative:page;mso-position-vertical-relative:paragraph;z-index:15741952" coordorigin="9270,1379" coordsize="600,120" path="m9750,1379l9750,1499,9840,1454,9770,1454,9770,1424,9840,1424,9750,1379xm9750,1424l9270,1424,9270,1454,9750,1454,9750,1424xm9840,1424l9770,1424,9770,1454,9840,1454,9870,1439,9840,14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9pt;margin-top:118.436356pt;width:30pt;height:6pt;mso-position-horizontal-relative:page;mso-position-vertical-relative:paragraph;z-index:15742464" coordorigin="5580,2369" coordsize="600,120" path="m6060,2369l6060,2489,6150,2444,6080,2444,6080,2414,6150,2414,6060,2369xm6060,2414l5580,2414,5580,2444,6060,2444,6060,2414xm6150,2414l6080,2414,6080,2444,6150,2444,6180,2429,6150,24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1.25pt;margin-top:116.186356pt;width:30pt;height:6pt;mso-position-horizontal-relative:page;mso-position-vertical-relative:paragraph;z-index:15742976" coordorigin="6825,2324" coordsize="600,120" path="m7305,2324l7305,2444,7395,2399,7325,2399,7325,2369,7395,2369,7305,2324xm7305,2369l6825,2369,6825,2399,7305,2399,7305,2369xm7395,2369l7325,2369,7325,2399,7395,2399,7425,2384,7395,23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2.75pt;margin-top:116.936356pt;width:30pt;height:6pt;mso-position-horizontal-relative:page;mso-position-vertical-relative:paragraph;z-index:15743488" coordorigin="8055,2339" coordsize="600,120" path="m8535,2339l8535,2459,8625,2414,8555,2414,8555,2384,8625,2384,8535,2339xm8535,2384l8055,2384,8055,2414,8535,2414,8535,2384xm8625,2384l8555,2384,8555,2414,8625,2414,8655,2399,8625,238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5pt;margin-top:116.936356pt;width:30pt;height:6pt;mso-position-horizontal-relative:page;mso-position-vertical-relative:paragraph;z-index:15744000" coordorigin="9300,2339" coordsize="600,120" path="m9780,2339l9780,2459,9870,2414,9800,2414,9800,2384,9870,2384,9780,2339xm9780,2384l9300,2384,9300,2414,9780,2414,9780,2384xm9870,2384l9800,2384,9800,2414,9870,2414,9900,2399,9870,2384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classes</w:t>
      </w:r>
      <w:r>
        <w:rPr>
          <w:spacing w:val="12"/>
          <w:w w:val="105"/>
        </w:rPr>
        <w:t> </w:t>
      </w:r>
      <w:r>
        <w:rPr>
          <w:w w:val="105"/>
        </w:rPr>
        <w:t>already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existence</w:t>
      </w:r>
      <w:r>
        <w:rPr>
          <w:spacing w:val="15"/>
          <w:w w:val="105"/>
        </w:rPr>
        <w:t> </w:t>
      </w:r>
      <w:r>
        <w:rPr>
          <w:w w:val="105"/>
        </w:rPr>
        <w:t>as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experiment</w:t>
      </w:r>
      <w:r>
        <w:rPr>
          <w:spacing w:val="18"/>
          <w:w w:val="105"/>
        </w:rPr>
        <w:t> </w:t>
      </w:r>
      <w:r>
        <w:rPr>
          <w:w w:val="105"/>
        </w:rPr>
        <w:t>lasted</w:t>
      </w:r>
      <w:r>
        <w:rPr>
          <w:spacing w:val="21"/>
          <w:w w:val="105"/>
        </w:rPr>
        <w:t> </w:t>
      </w:r>
      <w:r>
        <w:rPr>
          <w:w w:val="105"/>
        </w:rPr>
        <w:t>for</w:t>
      </w:r>
      <w:r>
        <w:rPr>
          <w:spacing w:val="25"/>
          <w:w w:val="105"/>
        </w:rPr>
        <w:t> </w:t>
      </w:r>
      <w:r>
        <w:rPr>
          <w:w w:val="105"/>
        </w:rPr>
        <w:t>six</w:t>
      </w:r>
      <w:r>
        <w:rPr>
          <w:spacing w:val="21"/>
          <w:w w:val="105"/>
        </w:rPr>
        <w:t> </w:t>
      </w:r>
      <w:r>
        <w:rPr>
          <w:w w:val="105"/>
        </w:rPr>
        <w:t>weeks.</w:t>
      </w:r>
      <w:r>
        <w:rPr>
          <w:spacing w:val="16"/>
          <w:w w:val="105"/>
        </w:rPr>
        <w:t> </w:t>
      </w:r>
      <w:r>
        <w:rPr>
          <w:w w:val="105"/>
        </w:rPr>
        <w:t>Figure</w:t>
      </w:r>
      <w:r>
        <w:rPr>
          <w:spacing w:val="14"/>
          <w:w w:val="105"/>
        </w:rPr>
        <w:t> </w:t>
      </w:r>
      <w:r>
        <w:rPr>
          <w:w w:val="105"/>
        </w:rPr>
        <w:t>3</w:t>
      </w:r>
      <w:r>
        <w:rPr>
          <w:spacing w:val="22"/>
          <w:w w:val="105"/>
        </w:rPr>
        <w:t> </w:t>
      </w:r>
      <w:r>
        <w:rPr>
          <w:w w:val="105"/>
        </w:rPr>
        <w:t>shows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Design</w:t>
      </w:r>
      <w:r>
        <w:rPr>
          <w:spacing w:val="-1"/>
          <w:w w:val="105"/>
        </w:rPr>
        <w:t> </w:t>
      </w:r>
      <w:r>
        <w:rPr>
          <w:w w:val="105"/>
        </w:rPr>
        <w:t>Layout</w:t>
      </w:r>
      <w:r>
        <w:rPr>
          <w:spacing w:val="2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study.</w:t>
      </w:r>
    </w:p>
    <w:p>
      <w:pPr>
        <w:tabs>
          <w:tab w:pos="4660" w:val="left" w:leader="none"/>
          <w:tab w:pos="5905" w:val="left" w:leader="none"/>
          <w:tab w:pos="7150" w:val="left" w:leader="none"/>
          <w:tab w:pos="8395" w:val="left" w:leader="none"/>
        </w:tabs>
        <w:spacing w:line="240" w:lineRule="auto"/>
        <w:ind w:left="992" w:right="0" w:firstLine="0"/>
        <w:rPr>
          <w:sz w:val="20"/>
        </w:rPr>
      </w:pPr>
      <w:r>
        <w:rPr>
          <w:position w:val="4"/>
          <w:sz w:val="20"/>
        </w:rPr>
        <w:pict>
          <v:shape style="width:154.5pt;height:23.2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47"/>
                  </w:pPr>
                  <w:r>
                    <w:rPr>
                      <w:w w:val="105"/>
                    </w:rPr>
                    <w:t>Experimental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Group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</w:t>
                  </w:r>
                  <w:r>
                    <w:rPr>
                      <w:spacing w:val="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(RPT)</w:t>
                  </w:r>
                </w:p>
              </w:txbxContent>
            </v:textbox>
            <v:stroke dashstyle="solid"/>
          </v:shape>
        </w:pict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2"/>
          <w:sz w:val="20"/>
        </w:rPr>
        <w:pict>
          <v:shape style="width:32.25pt;height:2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46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1</w:t>
                  </w:r>
                </w:p>
              </w:txbxContent>
            </v:textbox>
            <v:stroke dashstyle="solid"/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2"/>
          <w:sz w:val="20"/>
        </w:rPr>
        <w:pict>
          <v:shape style="width:32.25pt;height:2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48"/>
                  </w:pPr>
                  <w:r>
                    <w:rPr>
                      <w:w w:val="105"/>
                    </w:rPr>
                    <w:t>X</w:t>
                  </w:r>
                  <w:r>
                    <w:rPr>
                      <w:w w:val="105"/>
                      <w:vertAlign w:val="subscript"/>
                    </w:rPr>
                    <w:t>1</w:t>
                  </w:r>
                </w:p>
              </w:txbxContent>
            </v:textbox>
            <v:stroke dashstyle="solid"/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2"/>
          <w:sz w:val="20"/>
        </w:rPr>
        <w:pict>
          <v:shape style="width:32.25pt;height:2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2"/>
                    <w:ind w:left="149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2</w:t>
                  </w:r>
                </w:p>
              </w:txbxContent>
            </v:textbox>
            <v:stroke dashstyle="solid"/>
          </v:shape>
        </w:pict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0"/>
          <w:sz w:val="20"/>
        </w:rPr>
        <w:pict>
          <v:shape style="width:32.25pt;height:24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pStyle w:val="BodyText"/>
                    <w:spacing w:before="78"/>
                    <w:ind w:left="151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3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7"/>
        <w:rPr>
          <w:sz w:val="28"/>
        </w:rPr>
      </w:pPr>
      <w:r>
        <w:rPr/>
        <w:pict>
          <v:shape style="position:absolute;margin-left:121.5pt;margin-top:18.809717pt;width:156.75pt;height:24.75pt;mso-position-horizontal-relative:page;mso-position-vertical-relative:paragraph;z-index:-157219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8"/>
                    <w:ind w:left="148"/>
                  </w:pPr>
                  <w:r>
                    <w:rPr>
                      <w:w w:val="105"/>
                    </w:rPr>
                    <w:t>Experimental</w:t>
                  </w:r>
                  <w:r>
                    <w:rPr>
                      <w:spacing w:val="-9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Group</w:t>
                  </w:r>
                  <w:r>
                    <w:rPr>
                      <w:spacing w:val="-11"/>
                      <w:w w:val="105"/>
                    </w:rPr>
                    <w:t> </w:t>
                  </w:r>
                  <w:r>
                    <w:rPr>
                      <w:w w:val="105"/>
                    </w:rPr>
                    <w:t>II</w:t>
                  </w:r>
                  <w:r>
                    <w:rPr>
                      <w:spacing w:val="-7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(TPS)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08.25pt;margin-top:19.559717pt;width:32.25pt;height:24pt;mso-position-horizontal-relative:page;mso-position-vertical-relative:paragraph;z-index:-1572147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7"/>
                    <w:ind w:left="145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70.5pt;margin-top:19.559717pt;width:32.25pt;height:24pt;mso-position-horizontal-relative:page;mso-position-vertical-relative:paragraph;z-index:-1572096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7"/>
                    <w:ind w:left="146"/>
                  </w:pPr>
                  <w:r>
                    <w:rPr>
                      <w:w w:val="105"/>
                    </w:rPr>
                    <w:t>X</w:t>
                  </w:r>
                  <w:r>
                    <w:rPr>
                      <w:w w:val="105"/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32.75pt;margin-top:19.559717pt;width:32.25pt;height:24pt;mso-position-horizontal-relative:page;mso-position-vertical-relative:paragraph;z-index:-1572044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7"/>
                    <w:ind w:left="148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95pt;margin-top:21.059717pt;width:32.25pt;height:24pt;mso-position-horizontal-relative:page;mso-position-vertical-relative:paragraph;z-index:-1571993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49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3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21.5pt;margin-top:66.059715pt;width:158.25pt;height:24.75pt;mso-position-horizontal-relative:page;mso-position-vertical-relative:paragraph;z-index:-157194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48"/>
                  </w:pPr>
                  <w:r>
                    <w:rPr>
                      <w:w w:val="105"/>
                    </w:rPr>
                    <w:t>Control</w:t>
                  </w:r>
                  <w:r>
                    <w:rPr>
                      <w:spacing w:val="-12"/>
                      <w:w w:val="105"/>
                    </w:rPr>
                    <w:t> </w:t>
                  </w:r>
                  <w:r>
                    <w:rPr>
                      <w:w w:val="105"/>
                    </w:rPr>
                    <w:t>Group</w:t>
                  </w:r>
                  <w:r>
                    <w:rPr>
                      <w:spacing w:val="-8"/>
                      <w:w w:val="105"/>
                    </w:rPr>
                    <w:t> </w:t>
                  </w:r>
                  <w:r>
                    <w:rPr>
                      <w:w w:val="105"/>
                    </w:rPr>
                    <w:t>(TFC)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10.5pt;margin-top:66.809715pt;width:32.25pt;height:24pt;mso-position-horizontal-relative:page;mso-position-vertical-relative:paragraph;z-index:-1571891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51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372.75pt;margin-top:66.809715pt;width:32.25pt;height:24pt;mso-position-horizontal-relative:page;mso-position-vertical-relative:paragraph;z-index:-15718400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52"/>
                  </w:pPr>
                  <w:r>
                    <w:rPr>
                      <w:w w:val="105"/>
                    </w:rPr>
                    <w:t>X</w:t>
                  </w:r>
                  <w:r>
                    <w:rPr>
                      <w:w w:val="105"/>
                      <w:vertAlign w:val="subscript"/>
                    </w:rPr>
                    <w:t>3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35pt;margin-top:66.809715pt;width:32.25pt;height:24pt;mso-position-horizontal-relative:page;mso-position-vertical-relative:paragraph;z-index:-1571788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6"/>
                    <w:ind w:left="146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497.25pt;margin-top:68.309715pt;width:32.25pt;height:24pt;mso-position-horizontal-relative:page;mso-position-vertical-relative:paragraph;z-index:-157173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pStyle w:val="BodyText"/>
                    <w:spacing w:before="74"/>
                    <w:ind w:left="148"/>
                  </w:pPr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  <w:vertAlign w:val="subscript"/>
                    </w:rPr>
                    <w:t>3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</w:pPr>
      <w:r>
        <w:rPr/>
        <w:pict>
          <v:shape style="position:absolute;margin-left:281.25pt;margin-top:-32.163647pt;width:30pt;height:6pt;mso-position-horizontal-relative:page;mso-position-vertical-relative:paragraph;z-index:15744512" coordorigin="5625,-643" coordsize="600,120" path="m6105,-643l6105,-523,6195,-568,6125,-568,6125,-598,6195,-598,6105,-643xm6105,-598l5625,-598,5625,-568,6105,-568,6105,-598xm6195,-598l6125,-598,6125,-568,6195,-568,6225,-583,6195,-5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3.5pt;margin-top:-34.413647pt;width:30pt;height:6pt;mso-position-horizontal-relative:page;mso-position-vertical-relative:paragraph;z-index:15745024" coordorigin="6870,-688" coordsize="600,120" path="m7350,-688l7350,-568,7440,-613,7370,-613,7370,-643,7440,-643,7350,-688xm7350,-643l6870,-643,6870,-613,7350,-613,7350,-643xm7440,-643l7370,-643,7370,-613,7440,-613,7470,-628,7440,-6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05pt;margin-top:-33.663647pt;width:30pt;height:6pt;mso-position-horizontal-relative:page;mso-position-vertical-relative:paragraph;z-index:15745536" coordorigin="8100,-673" coordsize="600,120" path="m8580,-673l8580,-553,8670,-598,8600,-598,8600,-628,8670,-628,8580,-673xm8580,-628l8100,-628,8100,-598,8580,-598,8580,-628xm8670,-628l8600,-628,8600,-598,8670,-598,8700,-613,8670,-62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67.25pt;margin-top:-33.663647pt;width:30pt;height:6pt;mso-position-horizontal-relative:page;mso-position-vertical-relative:paragraph;z-index:15746048" coordorigin="9345,-673" coordsize="600,120" path="m9825,-673l9825,-553,9915,-598,9845,-598,9845,-628,9915,-628,9825,-673xm9825,-628l9345,-628,9345,-598,9825,-598,9825,-628xm9915,-628l9845,-628,9845,-598,9915,-598,9945,-613,9915,-628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3:</w:t>
      </w:r>
      <w:r>
        <w:rPr>
          <w:spacing w:val="45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w w:val="105"/>
        </w:rPr>
        <w:t>Layout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701"/>
      </w:pPr>
      <w:r>
        <w:rPr/>
        <w:t>The</w:t>
      </w:r>
      <w:r>
        <w:rPr>
          <w:spacing w:val="26"/>
        </w:rPr>
        <w:t> </w:t>
      </w:r>
      <w:r>
        <w:rPr/>
        <w:t>following</w:t>
      </w:r>
      <w:r>
        <w:rPr>
          <w:spacing w:val="17"/>
        </w:rPr>
        <w:t> </w:t>
      </w:r>
      <w:r>
        <w:rPr/>
        <w:t>are</w:t>
      </w:r>
      <w:r>
        <w:rPr>
          <w:spacing w:val="17"/>
        </w:rPr>
        <w:t> </w:t>
      </w:r>
      <w:r>
        <w:rPr/>
        <w:t>the</w:t>
      </w:r>
      <w:r>
        <w:rPr>
          <w:spacing w:val="26"/>
        </w:rPr>
        <w:t> </w:t>
      </w:r>
      <w:r>
        <w:rPr/>
        <w:t>schematic</w:t>
      </w:r>
      <w:r>
        <w:rPr>
          <w:spacing w:val="26"/>
        </w:rPr>
        <w:t> </w:t>
      </w:r>
      <w:r>
        <w:rPr/>
        <w:t>representation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16"/>
        </w:rPr>
        <w:t> </w:t>
      </w:r>
      <w:r>
        <w:rPr/>
        <w:t>research</w:t>
      </w:r>
      <w:r>
        <w:rPr>
          <w:spacing w:val="28"/>
        </w:rPr>
        <w:t> </w:t>
      </w:r>
      <w:r>
        <w:rPr/>
        <w:t>layout: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0"/>
        <w:gridCol w:w="497"/>
        <w:gridCol w:w="536"/>
      </w:tblGrid>
      <w:tr>
        <w:trPr>
          <w:trHeight w:val="414" w:hRule="atLeast"/>
        </w:trPr>
        <w:tc>
          <w:tcPr>
            <w:tcW w:w="760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spacing w:line="261" w:lineRule="exact"/>
              <w:ind w:left="1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536" w:type="dxa"/>
          </w:tcPr>
          <w:p>
            <w:pPr>
              <w:pStyle w:val="TableParagraph"/>
              <w:spacing w:line="261" w:lineRule="exact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760" w:type="dxa"/>
          </w:tcPr>
          <w:p>
            <w:pPr>
              <w:pStyle w:val="TableParagraph"/>
              <w:spacing w:before="13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spacing w:before="137"/>
              <w:ind w:left="1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536" w:type="dxa"/>
          </w:tcPr>
          <w:p>
            <w:pPr>
              <w:pStyle w:val="TableParagraph"/>
              <w:spacing w:before="137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760" w:type="dxa"/>
          </w:tcPr>
          <w:p>
            <w:pPr>
              <w:pStyle w:val="TableParagraph"/>
              <w:spacing w:before="13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spacing w:before="133"/>
              <w:ind w:left="10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536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O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760" w:type="dxa"/>
          </w:tcPr>
          <w:p>
            <w:pPr>
              <w:pStyle w:val="TableParagraph"/>
              <w:spacing w:before="13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bscript"/>
              </w:rPr>
              <w:t>1</w:t>
            </w:r>
          </w:p>
        </w:tc>
        <w:tc>
          <w:tcPr>
            <w:tcW w:w="497" w:type="dxa"/>
          </w:tcPr>
          <w:p>
            <w:pPr>
              <w:pStyle w:val="TableParagraph"/>
              <w:spacing w:before="137"/>
              <w:ind w:left="10"/>
              <w:rPr>
                <w:sz w:val="23"/>
              </w:rPr>
            </w:pPr>
            <w:r>
              <w:rPr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bscript"/>
              </w:rPr>
              <w:t>2</w:t>
            </w:r>
          </w:p>
        </w:tc>
        <w:tc>
          <w:tcPr>
            <w:tcW w:w="536" w:type="dxa"/>
          </w:tcPr>
          <w:p>
            <w:pPr>
              <w:pStyle w:val="TableParagraph"/>
              <w:spacing w:before="137"/>
              <w:ind w:right="5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X</w:t>
            </w:r>
            <w:r>
              <w:rPr>
                <w:w w:val="105"/>
                <w:sz w:val="23"/>
                <w:vertAlign w:val="subscript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760" w:type="dxa"/>
          </w:tcPr>
          <w:p>
            <w:pPr>
              <w:pStyle w:val="TableParagraph"/>
              <w:spacing w:line="246" w:lineRule="exact" w:before="137"/>
              <w:ind w:left="5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Where: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3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5"/>
        <w:rPr>
          <w:sz w:val="24"/>
        </w:rPr>
      </w:pPr>
    </w:p>
    <w:p>
      <w:pPr>
        <w:pStyle w:val="BodyText"/>
        <w:spacing w:line="504" w:lineRule="auto"/>
        <w:ind w:left="701" w:right="2061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>,O</w:t>
      </w:r>
      <w:r>
        <w:rPr>
          <w:vertAlign w:val="subscript"/>
        </w:rPr>
        <w:t>1</w:t>
      </w:r>
      <w:r>
        <w:rPr>
          <w:vertAlign w:val="baseline"/>
        </w:rPr>
        <w:t> andO</w:t>
      </w:r>
      <w:r>
        <w:rPr>
          <w:vertAlign w:val="subscript"/>
        </w:rPr>
        <w:t>1:</w:t>
      </w:r>
      <w:r>
        <w:rPr>
          <w:spacing w:val="19"/>
          <w:vertAlign w:val="baseline"/>
        </w:rPr>
        <w:t> </w:t>
      </w:r>
      <w:r>
        <w:rPr>
          <w:vertAlign w:val="baseline"/>
        </w:rPr>
        <w:t>are</w:t>
      </w:r>
      <w:r>
        <w:rPr>
          <w:spacing w:val="23"/>
          <w:vertAlign w:val="baseline"/>
        </w:rPr>
        <w:t> </w:t>
      </w:r>
      <w:r>
        <w:rPr>
          <w:vertAlign w:val="baseline"/>
        </w:rPr>
        <w:t>pre-test</w:t>
      </w:r>
      <w:r>
        <w:rPr>
          <w:spacing w:val="28"/>
          <w:vertAlign w:val="baseline"/>
        </w:rPr>
        <w:t> </w:t>
      </w:r>
      <w:r>
        <w:rPr>
          <w:vertAlign w:val="baseline"/>
        </w:rPr>
        <w:t>scores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30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27"/>
          <w:vertAlign w:val="baseline"/>
        </w:rPr>
        <w:t> </w:t>
      </w:r>
      <w:r>
        <w:rPr>
          <w:vertAlign w:val="baseline"/>
        </w:rPr>
        <w:t>group</w:t>
      </w:r>
      <w:r>
        <w:rPr>
          <w:spacing w:val="25"/>
          <w:vertAlign w:val="baseline"/>
        </w:rPr>
        <w:t> </w:t>
      </w:r>
      <w:r>
        <w:rPr>
          <w:vertAlign w:val="baseline"/>
        </w:rPr>
        <w:t>one,</w:t>
      </w:r>
      <w:r>
        <w:rPr>
          <w:spacing w:val="27"/>
          <w:vertAlign w:val="baseline"/>
        </w:rPr>
        <w:t> </w:t>
      </w:r>
      <w:r>
        <w:rPr>
          <w:vertAlign w:val="baseline"/>
        </w:rPr>
        <w:t>two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three</w:t>
      </w:r>
      <w:r>
        <w:rPr>
          <w:spacing w:val="-55"/>
          <w:vertAlign w:val="baseline"/>
        </w:rPr>
        <w:t> </w:t>
      </w:r>
      <w:r>
        <w:rPr>
          <w:vertAlign w:val="baseline"/>
        </w:rPr>
        <w:t>O</w:t>
      </w:r>
      <w:r>
        <w:rPr>
          <w:vertAlign w:val="subscript"/>
        </w:rPr>
        <w:t>2</w:t>
      </w:r>
      <w:r>
        <w:rPr>
          <w:vertAlign w:val="baseline"/>
        </w:rPr>
        <w:t>,O</w:t>
      </w:r>
      <w:r>
        <w:rPr>
          <w:vertAlign w:val="subscript"/>
        </w:rPr>
        <w:t>2</w:t>
      </w:r>
      <w:r>
        <w:rPr>
          <w:spacing w:val="-6"/>
          <w:vertAlign w:val="baseline"/>
        </w:rPr>
        <w:t> </w:t>
      </w:r>
      <w:r>
        <w:rPr>
          <w:vertAlign w:val="baseline"/>
        </w:rPr>
        <w:t>andO</w:t>
      </w:r>
      <w:r>
        <w:rPr>
          <w:vertAlign w:val="subscript"/>
        </w:rPr>
        <w:t>2:</w:t>
      </w:r>
      <w:r>
        <w:rPr>
          <w:spacing w:val="11"/>
          <w:vertAlign w:val="baseline"/>
        </w:rPr>
        <w:t> </w:t>
      </w:r>
      <w:r>
        <w:rPr>
          <w:vertAlign w:val="baseline"/>
        </w:rPr>
        <w:t>are</w:t>
      </w:r>
      <w:r>
        <w:rPr>
          <w:spacing w:val="14"/>
          <w:vertAlign w:val="baseline"/>
        </w:rPr>
        <w:t> </w:t>
      </w:r>
      <w:r>
        <w:rPr>
          <w:vertAlign w:val="baseline"/>
        </w:rPr>
        <w:t>post</w:t>
      </w:r>
      <w:r>
        <w:rPr>
          <w:spacing w:val="19"/>
          <w:vertAlign w:val="baseline"/>
        </w:rPr>
        <w:t> </w:t>
      </w:r>
      <w:r>
        <w:rPr>
          <w:vertAlign w:val="baseline"/>
        </w:rPr>
        <w:t>scores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29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18"/>
          <w:vertAlign w:val="baseline"/>
        </w:rPr>
        <w:t> </w:t>
      </w:r>
      <w:r>
        <w:rPr>
          <w:vertAlign w:val="baseline"/>
        </w:rPr>
        <w:t>group</w:t>
      </w:r>
      <w:r>
        <w:rPr>
          <w:spacing w:val="16"/>
          <w:vertAlign w:val="baseline"/>
        </w:rPr>
        <w:t> </w:t>
      </w:r>
      <w:r>
        <w:rPr>
          <w:vertAlign w:val="baseline"/>
        </w:rPr>
        <w:t>one,</w:t>
      </w:r>
      <w:r>
        <w:rPr>
          <w:spacing w:val="10"/>
          <w:vertAlign w:val="baseline"/>
        </w:rPr>
        <w:t> </w:t>
      </w:r>
      <w:r>
        <w:rPr>
          <w:vertAlign w:val="baseline"/>
        </w:rPr>
        <w:t>two</w:t>
      </w:r>
      <w:r>
        <w:rPr>
          <w:spacing w:val="8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three</w:t>
      </w:r>
    </w:p>
    <w:p>
      <w:pPr>
        <w:pStyle w:val="BodyText"/>
        <w:spacing w:line="496" w:lineRule="auto"/>
        <w:ind w:left="701" w:right="1746"/>
      </w:pPr>
      <w:r>
        <w:rPr/>
        <w:t>O</w:t>
      </w:r>
      <w:r>
        <w:rPr>
          <w:vertAlign w:val="subscript"/>
        </w:rPr>
        <w:t>3</w:t>
      </w:r>
      <w:r>
        <w:rPr>
          <w:vertAlign w:val="baseline"/>
        </w:rPr>
        <w:t>,O</w:t>
      </w:r>
      <w:r>
        <w:rPr>
          <w:vertAlign w:val="subscript"/>
        </w:rPr>
        <w:t>3</w:t>
      </w:r>
      <w:r>
        <w:rPr>
          <w:vertAlign w:val="baseline"/>
        </w:rPr>
        <w:t> andO</w:t>
      </w:r>
      <w:r>
        <w:rPr>
          <w:vertAlign w:val="subscript"/>
        </w:rPr>
        <w:t>3:</w:t>
      </w:r>
      <w:r>
        <w:rPr>
          <w:spacing w:val="19"/>
          <w:vertAlign w:val="baseline"/>
        </w:rPr>
        <w:t> </w:t>
      </w:r>
      <w:r>
        <w:rPr>
          <w:vertAlign w:val="baseline"/>
        </w:rPr>
        <w:t>are</w:t>
      </w:r>
      <w:r>
        <w:rPr>
          <w:spacing w:val="15"/>
          <w:vertAlign w:val="baseline"/>
        </w:rPr>
        <w:t> </w:t>
      </w:r>
      <w:r>
        <w:rPr>
          <w:vertAlign w:val="baseline"/>
        </w:rPr>
        <w:t>retention</w:t>
      </w:r>
      <w:r>
        <w:rPr>
          <w:spacing w:val="15"/>
          <w:vertAlign w:val="baseline"/>
        </w:rPr>
        <w:t> </w:t>
      </w:r>
      <w:r>
        <w:rPr>
          <w:vertAlign w:val="baseline"/>
        </w:rPr>
        <w:t>test</w:t>
      </w:r>
      <w:r>
        <w:rPr>
          <w:spacing w:val="28"/>
          <w:vertAlign w:val="baseline"/>
        </w:rPr>
        <w:t> </w:t>
      </w:r>
      <w:r>
        <w:rPr>
          <w:vertAlign w:val="baseline"/>
        </w:rPr>
        <w:t>scores</w:t>
      </w:r>
      <w:r>
        <w:rPr>
          <w:spacing w:val="22"/>
          <w:vertAlign w:val="baseline"/>
        </w:rPr>
        <w:t> </w:t>
      </w:r>
      <w:r>
        <w:rPr>
          <w:vertAlign w:val="baseline"/>
        </w:rPr>
        <w:t>for</w:t>
      </w:r>
      <w:r>
        <w:rPr>
          <w:spacing w:val="30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28"/>
          <w:vertAlign w:val="baseline"/>
        </w:rPr>
        <w:t> </w:t>
      </w:r>
      <w:r>
        <w:rPr>
          <w:vertAlign w:val="baseline"/>
        </w:rPr>
        <w:t>group</w:t>
      </w:r>
      <w:r>
        <w:rPr>
          <w:spacing w:val="25"/>
          <w:vertAlign w:val="baseline"/>
        </w:rPr>
        <w:t> </w:t>
      </w:r>
      <w:r>
        <w:rPr>
          <w:vertAlign w:val="baseline"/>
        </w:rPr>
        <w:t>one,</w:t>
      </w:r>
      <w:r>
        <w:rPr>
          <w:spacing w:val="28"/>
          <w:vertAlign w:val="baseline"/>
        </w:rPr>
        <w:t> </w:t>
      </w:r>
      <w:r>
        <w:rPr>
          <w:vertAlign w:val="baseline"/>
        </w:rPr>
        <w:t>two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15"/>
          <w:vertAlign w:val="baseline"/>
        </w:rPr>
        <w:t> </w:t>
      </w:r>
      <w:r>
        <w:rPr>
          <w:vertAlign w:val="baseline"/>
        </w:rPr>
        <w:t>three</w:t>
      </w:r>
      <w:r>
        <w:rPr>
          <w:spacing w:val="-54"/>
          <w:vertAlign w:val="baseline"/>
        </w:rPr>
        <w:t> </w:t>
      </w:r>
      <w:r>
        <w:rPr>
          <w:w w:val="105"/>
          <w:vertAlign w:val="baseline"/>
        </w:rPr>
        <w:t>X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,</w:t>
      </w:r>
      <w:r>
        <w:rPr>
          <w:spacing w:val="-1"/>
          <w:w w:val="105"/>
          <w:vertAlign w:val="baseline"/>
        </w:rPr>
        <w:t> </w:t>
      </w:r>
      <w:r>
        <w:rPr>
          <w:w w:val="105"/>
          <w:vertAlign w:val="baseline"/>
        </w:rPr>
        <w:t>X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, and</w:t>
      </w:r>
      <w:r>
        <w:rPr>
          <w:spacing w:val="-2"/>
          <w:w w:val="105"/>
          <w:vertAlign w:val="baseline"/>
        </w:rPr>
        <w:t> </w:t>
      </w:r>
      <w:r>
        <w:rPr>
          <w:w w:val="105"/>
          <w:vertAlign w:val="baseline"/>
        </w:rPr>
        <w:t>X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:</w:t>
      </w:r>
      <w:r>
        <w:rPr>
          <w:spacing w:val="-7"/>
          <w:w w:val="105"/>
          <w:vertAlign w:val="baseline"/>
        </w:rPr>
        <w:t> </w:t>
      </w:r>
      <w:r>
        <w:rPr>
          <w:w w:val="105"/>
          <w:vertAlign w:val="baseline"/>
        </w:rPr>
        <w:t>are</w:t>
      </w:r>
      <w:r>
        <w:rPr>
          <w:spacing w:val="-9"/>
          <w:w w:val="105"/>
          <w:vertAlign w:val="baseline"/>
        </w:rPr>
        <w:t> </w:t>
      </w:r>
      <w:r>
        <w:rPr>
          <w:w w:val="105"/>
          <w:vertAlign w:val="baseline"/>
        </w:rPr>
        <w:t>treatments</w:t>
      </w:r>
      <w:r>
        <w:rPr>
          <w:spacing w:val="-4"/>
          <w:w w:val="105"/>
          <w:vertAlign w:val="baseline"/>
        </w:rPr>
        <w:t> </w:t>
      </w:r>
      <w:r>
        <w:rPr>
          <w:w w:val="105"/>
          <w:vertAlign w:val="baseline"/>
        </w:rPr>
        <w:t>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experimental groups</w:t>
      </w:r>
      <w:r>
        <w:rPr>
          <w:spacing w:val="-5"/>
          <w:w w:val="105"/>
          <w:vertAlign w:val="baseline"/>
        </w:rPr>
        <w:t> </w:t>
      </w:r>
      <w:r>
        <w:rPr>
          <w:w w:val="105"/>
          <w:vertAlign w:val="baseline"/>
        </w:rPr>
        <w:t>respectively.</w:t>
      </w:r>
    </w:p>
    <w:p>
      <w:pPr>
        <w:pStyle w:val="BodyText"/>
        <w:spacing w:line="501" w:lineRule="auto" w:before="5"/>
        <w:ind w:left="701" w:right="1020" w:firstLine="720"/>
        <w:jc w:val="both"/>
      </w:pPr>
      <w:r>
        <w:rPr>
          <w:w w:val="105"/>
        </w:rPr>
        <w:t>The independent</w:t>
      </w:r>
      <w:r>
        <w:rPr>
          <w:spacing w:val="1"/>
          <w:w w:val="105"/>
        </w:rPr>
        <w:t> </w:t>
      </w:r>
      <w:r>
        <w:rPr>
          <w:w w:val="105"/>
        </w:rPr>
        <w:t>variable</w:t>
      </w:r>
      <w:r>
        <w:rPr>
          <w:spacing w:val="1"/>
          <w:w w:val="105"/>
        </w:rPr>
        <w:t> </w:t>
      </w:r>
      <w:r>
        <w:rPr>
          <w:w w:val="105"/>
        </w:rPr>
        <w:t>of this</w:t>
      </w:r>
      <w:r>
        <w:rPr>
          <w:spacing w:val="1"/>
          <w:w w:val="105"/>
        </w:rPr>
        <w:t> </w:t>
      </w:r>
      <w:r>
        <w:rPr>
          <w:w w:val="105"/>
        </w:rPr>
        <w:t>study is: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(RPTFC),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 (FCS). The dependent variables are post-test performance scores and</w:t>
      </w:r>
      <w:r>
        <w:rPr>
          <w:spacing w:val="-58"/>
          <w:w w:val="105"/>
        </w:rPr>
        <w:t> </w:t>
      </w:r>
      <w:r>
        <w:rPr>
          <w:w w:val="105"/>
        </w:rPr>
        <w:t>retention test scores of students in the three groups, while the moderating variable is</w:t>
      </w:r>
      <w:r>
        <w:rPr>
          <w:spacing w:val="1"/>
          <w:w w:val="105"/>
        </w:rPr>
        <w:t> </w:t>
      </w:r>
      <w:r>
        <w:rPr>
          <w:w w:val="105"/>
        </w:rPr>
        <w:t>gender.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 w:firstLine="720"/>
        <w:jc w:val="both"/>
      </w:pPr>
      <w:r>
        <w:rPr>
          <w:color w:val="0D0F1A"/>
          <w:w w:val="105"/>
        </w:rPr>
        <w:t>Furthermore, a hypothetical model was derived from the conceptual framework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presented in Figure 3. </w:t>
      </w:r>
      <w:r>
        <w:rPr>
          <w:w w:val="105"/>
        </w:rPr>
        <w:t>The hypothetical model of the hypotheses formulated in this study</w:t>
      </w:r>
      <w:r>
        <w:rPr>
          <w:spacing w:val="1"/>
          <w:w w:val="105"/>
        </w:rPr>
        <w:t> </w:t>
      </w:r>
      <w:r>
        <w:rPr>
          <w:w w:val="105"/>
        </w:rPr>
        <w:t>is as shown in Figure 5 to explain the interactivity effect of the independent variables,</w:t>
      </w:r>
      <w:r>
        <w:rPr>
          <w:spacing w:val="1"/>
          <w:w w:val="105"/>
        </w:rPr>
        <w:t> </w:t>
      </w:r>
      <w:r>
        <w:rPr>
          <w:w w:val="105"/>
        </w:rPr>
        <w:t>moderating</w:t>
      </w:r>
      <w:r>
        <w:rPr>
          <w:spacing w:val="-1"/>
          <w:w w:val="105"/>
        </w:rPr>
        <w:t> </w:t>
      </w:r>
      <w:r>
        <w:rPr>
          <w:w w:val="105"/>
        </w:rPr>
        <w:t>variable</w:t>
      </w:r>
      <w:r>
        <w:rPr>
          <w:spacing w:val="-2"/>
          <w:w w:val="105"/>
        </w:rPr>
        <w:t> </w:t>
      </w:r>
      <w:r>
        <w:rPr>
          <w:w w:val="105"/>
        </w:rPr>
        <w:t>and dependent</w:t>
      </w:r>
      <w:r>
        <w:rPr>
          <w:spacing w:val="1"/>
          <w:w w:val="105"/>
        </w:rPr>
        <w:t> </w:t>
      </w:r>
      <w:r>
        <w:rPr>
          <w:w w:val="105"/>
        </w:rPr>
        <w:t>variables.</w:t>
      </w:r>
    </w:p>
    <w:p>
      <w:pPr>
        <w:pStyle w:val="BodyText"/>
        <w:spacing w:before="9"/>
        <w:rPr>
          <w:sz w:val="9"/>
        </w:rPr>
      </w:pPr>
      <w:r>
        <w:rPr/>
        <w:pict>
          <v:group style="position:absolute;margin-left:116.625pt;margin-top:7.623389pt;width:423.75pt;height:216.75pt;mso-position-horizontal-relative:page;mso-position-vertical-relative:paragraph;z-index:-15710720;mso-wrap-distance-left:0;mso-wrap-distance-right:0" coordorigin="2333,152" coordsize="8475,4335">
            <v:rect style="position:absolute;left:2355;top:1359;width:2459;height:663" filled="false" stroked="true" strokeweight=".75pt" strokecolor="#000000">
              <v:stroke dashstyle="solid"/>
            </v:rect>
            <v:shape style="position:absolute;left:4789;top:778;width:4537;height:1091" coordorigin="4789,779" coordsize="4537,1091" path="m9207,1821l9196,1869,9326,1838,9312,1826,9232,1826,9207,1821xm9211,1801l9207,1821,9232,1826,9237,1823,9238,1818,9240,1812,9236,1807,9211,1801xm9223,1752l9211,1801,9236,1807,9240,1812,9238,1818,9237,1823,9232,1826,9312,1826,9223,1752xm4797,779l4792,782,4790,788,4789,793,4792,798,4798,800,9207,1821,9211,1801,4797,779xe" filled="true" fillcolor="#ff0000" stroked="false">
              <v:path arrowok="t"/>
              <v:fill type="solid"/>
            </v:shape>
            <v:shape style="position:absolute;left:4789;top:1158;width:4537;height:380" coordorigin="4790,1159" coordsize="4537,380" path="m9205,1208l4794,1518,4790,1523,4790,1534,4795,1538,9207,1228,9205,1208xm9318,1207l9231,1207,9236,1211,9237,1222,9232,1227,9207,1228,9210,1278,9326,1210,9318,1207xm9231,1207l9205,1208,9207,1228,9232,1227,9237,1222,9236,1211,9231,1207xm9202,1159l9205,1208,9231,1207,9318,1207,9202,1159xe" filled="true" fillcolor="#00af50" stroked="false">
              <v:path arrowok="t"/>
              <v:fill type="solid"/>
            </v:shape>
            <v:shape style="position:absolute;left:4788;top:1275;width:4549;height:1335" coordorigin="4789,1275" coordsize="4549,1335" path="m9219,1323l4797,2589,4792,2591,4789,2596,4790,2602,4792,2607,4797,2610,9224,1343,9219,1323xm9319,1316l9243,1316,9249,1319,9250,1325,9252,1330,9249,1336,9224,1343,9238,1391,9319,1316xm9243,1316l9238,1318,9219,1323,9224,1343,9249,1336,9252,1330,9250,1325,9249,1319,9243,1316xm9205,1275l9219,1323,9238,1318,9243,1316,9319,1316,9337,1300,9205,1275xe" filled="true" fillcolor="#000000" stroked="false">
              <v:path arrowok="t"/>
              <v:fill type="solid"/>
            </v:shape>
            <v:shape style="position:absolute;left:4804;top:1694;width:4522;height:331" coordorigin="4805,1695" coordsize="4522,331" path="m9206,1975l9203,2025,9316,1976,9231,1976,9226,1976,9206,1975xm9207,1955l9206,1975,9226,1976,9231,1976,9236,1972,9236,1967,9236,1961,9232,1956,9227,1956,9207,1955xm9210,1905l9207,1955,9227,1956,9232,1956,9236,1961,9236,1967,9236,1972,9231,1976,9316,1976,9326,1972,9210,1905xm4810,1695l4805,1699,4805,1710,4809,1715,4814,1715,9206,1975,9207,1955,4816,1695,4810,1695xe" filled="true" fillcolor="#00af50" stroked="false">
              <v:path arrowok="t"/>
              <v:fill type="solid"/>
            </v:shape>
            <v:shape style="position:absolute;left:2355;top:2139;width:6900;height:945" coordorigin="2355,2140" coordsize="6900,945" path="m4814,2350l2355,2350,2355,3085,4814,3085,4814,2350xm9255,2140l8670,2140,8670,2575,9255,2575,9255,2140xe" filled="true" fillcolor="#ffffff" stroked="false">
              <v:path arrowok="t"/>
              <v:fill type="solid"/>
            </v:shape>
            <v:shape style="position:absolute;left:4789;top:674;width:4542;height:472" coordorigin="4790,675" coordsize="4542,472" path="m9211,1096l9206,1146,9327,1098,9236,1098,9231,1098,9211,1096xm9212,1076l9211,1096,9231,1098,9236,1098,9241,1094,9241,1089,9242,1083,9238,1078,9232,1078,9212,1076xm9217,1026l9212,1076,9232,1078,9238,1078,9242,1083,9241,1089,9241,1094,9236,1098,9327,1098,9331,1097,9217,1026xm4795,675l4791,679,4790,684,4790,690,4794,694,4799,695,9211,1096,9212,1076,4801,675,4795,675xe" filled="true" fillcolor="#ff0000" stroked="false">
              <v:path arrowok="t"/>
              <v:fill type="solid"/>
            </v:shape>
            <v:shape style="position:absolute;left:8880;top:984;width:72;height:543" coordorigin="8880,985" coordsize="72,543" path="m8952,985l8932,985,8916,988,8916,991,8916,1250,8916,1254,8900,1256,8880,1256,8900,1256,8916,1259,8916,1263,8916,1522,8916,1525,8932,1528,8952,1528e" filled="false" stroked="true" strokeweight=".5pt" strokecolor="#000000">
              <v:path arrowok="t"/>
              <v:stroke dashstyle="solid"/>
            </v:shape>
            <v:rect style="position:absolute;left:5130;top:2529;width:585;height:435" filled="true" fillcolor="#ffffff" stroked="false">
              <v:fill type="solid"/>
            </v:rect>
            <v:shape style="position:absolute;left:4804;top:2063;width:4537;height:576" coordorigin="4804,2064" coordsize="4537,576" path="m9221,2114l4808,2620,4804,2625,4806,2636,4811,2640,9223,2134,9221,2114xm9340,2111l9246,2111,9251,2115,9252,2126,9248,2131,9243,2131,9223,2134,9229,2183,9340,2111xm9246,2111l9221,2114,9223,2134,9243,2131,9248,2131,9252,2126,9251,2115,9246,2111xm9215,2064l9221,2114,9246,2111,9340,2111,9341,2110,9215,2064xe" filled="true" fillcolor="#000000" stroked="false">
              <v:path arrowok="t"/>
              <v:fill type="solid"/>
            </v:shape>
            <v:shape style="position:absolute;left:5580;top:789;width:120;height:3345" coordorigin="5580,790" coordsize="120,3345" path="m5652,890l5627,890,5627,4135,5652,4135,5652,890xm5640,790l5580,910,5627,910,5627,890,5690,890,5640,790xm5690,890l5652,890,5652,910,5700,910,5690,890xe" filled="true" fillcolor="#5b9bd4" stroked="false">
              <v:path arrowok="t"/>
              <v:fill type="solid"/>
            </v:shape>
            <v:rect style="position:absolute;left:5670;top:2754;width:585;height:435" filled="true" fillcolor="#ffffff" stroked="false">
              <v:fill type="solid"/>
            </v:rect>
            <v:shape style="position:absolute;left:6105;top:1089;width:120;height:3030" coordorigin="6105,1090" coordsize="120,3030" path="m6177,1190l6152,1190,6152,4120,6177,4120,6177,1190xm6165,1090l6105,1210,6152,1210,6152,1190,6215,1190,6165,1090xm6215,1190l6177,1190,6177,1210,6225,1210,6215,1190xe" filled="true" fillcolor="#5b9bd4" stroked="false">
              <v:path arrowok="t"/>
              <v:fill type="solid"/>
            </v:shape>
            <v:rect style="position:absolute;left:6195;top:2979;width:585;height:435" filled="true" fillcolor="#ffffff" stroked="false">
              <v:fill type="solid"/>
            </v:rect>
            <v:shape style="position:absolute;left:6660;top:1359;width:1650;height:2782" coordorigin="6660,1360" coordsize="1650,2782" path="m6780,1480l6770,1460,6720,1360,6660,1480,6707,1480,6707,4119,6732,4119,6732,1480,6780,1480xm7305,1855l7295,1835,7245,1735,7185,1855,7232,1855,7232,4142,7257,4142,7257,1855,7305,1855xm7815,1855l7805,1835,7755,1735,7695,1855,7742,1855,7742,4134,7767,4134,7767,1855,7815,1855xm8310,2305l8300,2285,8250,2185,8190,2305,8237,2305,8237,4119,8262,4119,8262,2305,8310,2305xe" filled="true" fillcolor="#5b9bd4" stroked="false">
              <v:path arrowok="t"/>
              <v:fill type="solid"/>
            </v:shape>
            <v:shape style="position:absolute;left:8865;top:1914;width:71;height:543" coordorigin="8865,1915" coordsize="71,543" path="m8936,1915l8916,1915,8901,1918,8901,1921,8901,2181,8901,2184,8885,2187,8865,2187,8885,2187,8901,2189,8901,2192,8901,2452,8901,2455,8916,2458,8936,2458e" filled="false" stroked="true" strokeweight=".5pt" strokecolor="#000000">
              <v:path arrowok="t"/>
              <v:stroke dashstyle="solid"/>
            </v:shape>
            <v:shape style="position:absolute;left:2744;top:1435;width:1691;height:528" type="#_x0000_t202" filled="false" stroked="false">
              <v:textbox inset="0,0,0,0">
                <w:txbxContent>
                  <w:p>
                    <w:pPr>
                      <w:spacing w:line="266" w:lineRule="auto" w:before="0"/>
                      <w:ind w:left="0" w:right="14" w:firstLine="7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Think-Pair-Share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Flipped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w10:wrap type="none"/>
            </v:shape>
            <v:shape style="position:absolute;left:8818;top:2257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273;top:2646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813;top:2869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339;top:3085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880;top:3366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391;top:3561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7917;top:3784;width:299;height:200" type="#_x0000_t202" filled="false" stroked="false">
              <v:textbox inset="0,0,0,0">
                <w:txbxContent>
                  <w:p>
                    <w:pPr>
                      <w:spacing w:line="18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8"/>
                      </w:rPr>
                      <w:t>Ho</w:t>
                    </w:r>
                    <w:r>
                      <w:rPr>
                        <w:rFonts w:ascii="Calibri"/>
                        <w:b/>
                        <w:w w:val="105"/>
                        <w:sz w:val="18"/>
                        <w:vertAlign w:val="subscript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5355;top:4119;width:3139;height:360" type="#_x0000_t202" filled="false" stroked="true" strokeweight=".75pt" strokecolor="#000000">
              <v:textbox inset="0,0,0,0">
                <w:txbxContent>
                  <w:p>
                    <w:pPr>
                      <w:spacing w:before="74"/>
                      <w:ind w:left="1228" w:right="120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Gender</w:t>
                    </w:r>
                  </w:p>
                </w:txbxContent>
              </v:textbox>
              <v:stroke dashstyle="solid"/>
              <w10:wrap type="none"/>
            </v:shape>
            <v:shape style="position:absolute;left:2355;top:2349;width:2459;height:735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5"/>
                      <w:ind w:left="850" w:right="367" w:hanging="46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Flipped Classroom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Strategy</w:t>
                    </w:r>
                  </w:p>
                </w:txbxContent>
              </v:textbox>
              <v:stroke dashstyle="solid"/>
              <w10:wrap type="none"/>
            </v:shape>
            <v:shape style="position:absolute;left:9345;top:1734;width:1455;height:548" type="#_x0000_t202" filled="false" stroked="true" strokeweight=".75pt" strokecolor="#000000">
              <v:textbox inset="0,0,0,0">
                <w:txbxContent>
                  <w:p>
                    <w:pPr>
                      <w:spacing w:before="68"/>
                      <w:ind w:left="2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9345;top:984;width:1455;height:525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16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Performance</w:t>
                    </w:r>
                  </w:p>
                </w:txbxContent>
              </v:textbox>
              <v:stroke dashstyle="solid"/>
              <w10:wrap type="none"/>
            </v:shape>
            <v:shape style="position:absolute;left:2340;top:159;width:2459;height:929" type="#_x0000_t202" filled="false" stroked="true" strokeweight=".75pt" strokecolor="#000000">
              <v:textbox inset="0,0,0,0">
                <w:txbxContent>
                  <w:p>
                    <w:pPr>
                      <w:spacing w:line="264" w:lineRule="auto" w:before="65"/>
                      <w:ind w:left="469" w:right="471" w:firstLine="4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Reciprocal Peer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Tutoring Flipped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1"/>
        <w:spacing w:before="184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4:</w:t>
      </w:r>
      <w:r>
        <w:rPr>
          <w:spacing w:val="-8"/>
          <w:w w:val="105"/>
        </w:rPr>
        <w:t> </w:t>
      </w:r>
      <w:r>
        <w:rPr>
          <w:w w:val="105"/>
        </w:rPr>
        <w:t>Hypothetical</w:t>
      </w:r>
      <w:r>
        <w:rPr>
          <w:spacing w:val="-11"/>
          <w:w w:val="105"/>
        </w:rPr>
        <w:t> </w:t>
      </w:r>
      <w:r>
        <w:rPr>
          <w:w w:val="105"/>
        </w:rPr>
        <w:t>Model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the Study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From the figure, the three independent variables (RPTFC, TPSFC, &amp; FCS) were</w:t>
      </w:r>
      <w:r>
        <w:rPr>
          <w:spacing w:val="1"/>
          <w:w w:val="105"/>
        </w:rPr>
        <w:t> </w:t>
      </w:r>
      <w:r>
        <w:rPr>
          <w:w w:val="105"/>
        </w:rPr>
        <w:t>manipulated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provide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causation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one.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manipulation of RPTFC, TPSFC, and FCS after retention test resulted in hypothesis two.</w:t>
      </w:r>
      <w:r>
        <w:rPr>
          <w:spacing w:val="-58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(gender)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led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three.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manipulated</w:t>
      </w:r>
      <w:r>
        <w:rPr>
          <w:spacing w:val="1"/>
          <w:w w:val="105"/>
        </w:rPr>
        <w:t> </w:t>
      </w:r>
      <w:r>
        <w:rPr>
          <w:w w:val="105"/>
        </w:rPr>
        <w:t>effect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produced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four,</w:t>
      </w:r>
      <w:r>
        <w:rPr>
          <w:spacing w:val="1"/>
          <w:w w:val="105"/>
        </w:rPr>
        <w:t> </w:t>
      </w:r>
      <w:r>
        <w:rPr>
          <w:w w:val="105"/>
        </w:rPr>
        <w:t>while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administration of FCS on gender  performance resulted in hypothesis five. Reciprocal</w:t>
      </w:r>
      <w:r>
        <w:rPr>
          <w:spacing w:val="1"/>
          <w:w w:val="105"/>
        </w:rPr>
        <w:t> </w:t>
      </w:r>
      <w:r>
        <w:rPr>
          <w:w w:val="105"/>
        </w:rPr>
        <w:t>Peer Tutoring Flipped Classroom effect on gender retention led to hypothesis six. Think-</w:t>
      </w:r>
      <w:r>
        <w:rPr>
          <w:spacing w:val="-58"/>
          <w:w w:val="105"/>
        </w:rPr>
        <w:t> </w:t>
      </w:r>
      <w:r>
        <w:rPr>
          <w:w w:val="105"/>
        </w:rPr>
        <w:t>Pair-Share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-1"/>
          <w:w w:val="105"/>
        </w:rPr>
        <w:t> </w:t>
      </w:r>
      <w:r>
        <w:rPr>
          <w:w w:val="105"/>
        </w:rPr>
        <w:t>Classroom</w:t>
      </w:r>
      <w:r>
        <w:rPr>
          <w:spacing w:val="-1"/>
          <w:w w:val="105"/>
        </w:rPr>
        <w:t> </w:t>
      </w:r>
      <w:r>
        <w:rPr>
          <w:w w:val="105"/>
        </w:rPr>
        <w:t>(TPSFC)</w:t>
      </w:r>
      <w:r>
        <w:rPr>
          <w:spacing w:val="3"/>
          <w:w w:val="105"/>
        </w:rPr>
        <w:t> </w:t>
      </w:r>
      <w:r>
        <w:rPr>
          <w:w w:val="105"/>
        </w:rPr>
        <w:t>manipulated</w:t>
      </w:r>
      <w:r>
        <w:rPr>
          <w:spacing w:val="5"/>
          <w:w w:val="105"/>
        </w:rPr>
        <w:t> </w:t>
      </w:r>
      <w:r>
        <w:rPr>
          <w:w w:val="105"/>
        </w:rPr>
        <w:t>effect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gender</w:t>
      </w:r>
      <w:r>
        <w:rPr>
          <w:spacing w:val="3"/>
          <w:w w:val="105"/>
        </w:rPr>
        <w:t> </w:t>
      </w:r>
      <w:r>
        <w:rPr>
          <w:w w:val="105"/>
        </w:rPr>
        <w:t>retention produced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>
          <w:w w:val="105"/>
        </w:rPr>
        <w:t>hypothesis</w:t>
      </w:r>
      <w:r>
        <w:rPr>
          <w:spacing w:val="3"/>
          <w:w w:val="105"/>
        </w:rPr>
        <w:t> </w:t>
      </w:r>
      <w:r>
        <w:rPr>
          <w:w w:val="105"/>
        </w:rPr>
        <w:t>seven,</w:t>
      </w:r>
      <w:r>
        <w:rPr>
          <w:spacing w:val="14"/>
          <w:w w:val="105"/>
        </w:rPr>
        <w:t> </w:t>
      </w:r>
      <w:r>
        <w:rPr>
          <w:w w:val="105"/>
        </w:rPr>
        <w:t>while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administration</w:t>
      </w:r>
      <w:r>
        <w:rPr>
          <w:spacing w:val="6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FCS</w:t>
      </w:r>
      <w:r>
        <w:rPr>
          <w:spacing w:val="7"/>
          <w:w w:val="105"/>
        </w:rPr>
        <w:t> </w:t>
      </w:r>
      <w:r>
        <w:rPr>
          <w:w w:val="105"/>
        </w:rPr>
        <w:t>on</w:t>
      </w:r>
      <w:r>
        <w:rPr>
          <w:spacing w:val="6"/>
          <w:w w:val="105"/>
        </w:rPr>
        <w:t> </w:t>
      </w:r>
      <w:r>
        <w:rPr>
          <w:w w:val="105"/>
        </w:rPr>
        <w:t>gender</w:t>
      </w:r>
      <w:r>
        <w:rPr>
          <w:spacing w:val="9"/>
          <w:w w:val="105"/>
        </w:rPr>
        <w:t> </w:t>
      </w:r>
      <w:r>
        <w:rPr>
          <w:w w:val="105"/>
        </w:rPr>
        <w:t>retention</w:t>
      </w:r>
      <w:r>
        <w:rPr>
          <w:spacing w:val="6"/>
          <w:w w:val="105"/>
        </w:rPr>
        <w:t> </w:t>
      </w:r>
      <w:r>
        <w:rPr>
          <w:w w:val="105"/>
        </w:rPr>
        <w:t>resulted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hypothesis</w:t>
      </w:r>
      <w:r>
        <w:rPr>
          <w:spacing w:val="-3"/>
          <w:w w:val="105"/>
        </w:rPr>
        <w:t> </w:t>
      </w:r>
      <w:r>
        <w:rPr>
          <w:w w:val="105"/>
        </w:rPr>
        <w:t>eight.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7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20" w:id="37"/>
      <w:r>
        <w:rPr>
          <w:w w:val="105"/>
        </w:rPr>
        <w:t>Population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bookmarkEnd w:id="37"/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01" w:right="1024" w:firstLine="720"/>
        <w:jc w:val="both"/>
      </w:pPr>
      <w:r>
        <w:rPr>
          <w:w w:val="105"/>
        </w:rPr>
        <w:t>The population of the study was made up of all senior secondary school students</w:t>
      </w:r>
      <w:r>
        <w:rPr>
          <w:spacing w:val="1"/>
          <w:w w:val="105"/>
        </w:rPr>
        <w:t> </w:t>
      </w:r>
      <w:r>
        <w:rPr>
          <w:w w:val="105"/>
        </w:rPr>
        <w:t>in Minna Metropolis, Niger State. The target population was the senior secondary school</w:t>
      </w:r>
      <w:r>
        <w:rPr>
          <w:spacing w:val="-58"/>
          <w:w w:val="105"/>
        </w:rPr>
        <w:t> </w:t>
      </w:r>
      <w:r>
        <w:rPr>
          <w:w w:val="105"/>
        </w:rPr>
        <w:t>class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(SSII)</w:t>
      </w:r>
      <w:r>
        <w:rPr>
          <w:spacing w:val="-1"/>
          <w:w w:val="105"/>
        </w:rPr>
        <w:t> </w:t>
      </w:r>
      <w:r>
        <w:rPr>
          <w:w w:val="105"/>
        </w:rPr>
        <w:t>students whose</w:t>
      </w:r>
      <w:r>
        <w:rPr>
          <w:spacing w:val="-5"/>
          <w:w w:val="105"/>
        </w:rPr>
        <w:t> </w:t>
      </w:r>
      <w:r>
        <w:rPr>
          <w:w w:val="105"/>
        </w:rPr>
        <w:t>population</w:t>
      </w:r>
      <w:r>
        <w:rPr>
          <w:spacing w:val="-4"/>
          <w:w w:val="105"/>
        </w:rPr>
        <w:t> </w:t>
      </w:r>
      <w:r>
        <w:rPr>
          <w:w w:val="105"/>
        </w:rPr>
        <w:t>was</w:t>
      </w:r>
      <w:r>
        <w:rPr>
          <w:spacing w:val="-13"/>
          <w:w w:val="105"/>
        </w:rPr>
        <w:t> </w:t>
      </w:r>
      <w:r>
        <w:rPr>
          <w:w w:val="105"/>
        </w:rPr>
        <w:t>6,710 in</w:t>
      </w:r>
      <w:r>
        <w:rPr>
          <w:spacing w:val="-11"/>
          <w:w w:val="105"/>
        </w:rPr>
        <w:t> </w:t>
      </w:r>
      <w:r>
        <w:rPr>
          <w:w w:val="105"/>
        </w:rPr>
        <w:t>2018/2019</w:t>
      </w:r>
      <w:r>
        <w:rPr>
          <w:spacing w:val="-4"/>
          <w:w w:val="105"/>
        </w:rPr>
        <w:t> </w:t>
      </w:r>
      <w:r>
        <w:rPr>
          <w:w w:val="105"/>
        </w:rPr>
        <w:t>academic</w:t>
      </w:r>
      <w:r>
        <w:rPr>
          <w:spacing w:val="-6"/>
          <w:w w:val="105"/>
        </w:rPr>
        <w:t> </w:t>
      </w:r>
      <w:r>
        <w:rPr>
          <w:w w:val="105"/>
        </w:rPr>
        <w:t>session.</w:t>
      </w:r>
    </w:p>
    <w:p>
      <w:pPr>
        <w:pStyle w:val="BodyText"/>
        <w:spacing w:before="5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9" w:id="38"/>
      <w:r>
        <w:rPr>
          <w:w w:val="105"/>
        </w:rPr>
        <w:t>Sample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Sampling</w:t>
      </w:r>
      <w:r>
        <w:rPr>
          <w:spacing w:val="-10"/>
          <w:w w:val="105"/>
        </w:rPr>
        <w:t> </w:t>
      </w:r>
      <w:bookmarkEnd w:id="38"/>
      <w:r>
        <w:rPr>
          <w:w w:val="105"/>
        </w:rPr>
        <w:t>Techniques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 w:before="1"/>
        <w:ind w:left="701" w:right="1026" w:firstLine="720"/>
        <w:jc w:val="both"/>
      </w:pPr>
      <w:r>
        <w:rPr>
          <w:w w:val="105"/>
        </w:rPr>
        <w:t>Multi-stage sampling technique was employed. The sample was drawn from 36</w:t>
      </w:r>
      <w:r>
        <w:rPr>
          <w:spacing w:val="1"/>
          <w:w w:val="105"/>
        </w:rPr>
        <w:t> </w:t>
      </w:r>
      <w:r>
        <w:rPr>
          <w:w w:val="105"/>
        </w:rPr>
        <w:t>co-educational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Minna</w:t>
      </w:r>
      <w:r>
        <w:rPr>
          <w:spacing w:val="1"/>
          <w:w w:val="105"/>
        </w:rPr>
        <w:t> </w:t>
      </w:r>
      <w:r>
        <w:rPr>
          <w:w w:val="105"/>
        </w:rPr>
        <w:t>metropolis,</w:t>
      </w:r>
      <w:r>
        <w:rPr>
          <w:spacing w:val="1"/>
          <w:w w:val="105"/>
        </w:rPr>
        <w:t> </w:t>
      </w:r>
      <w:r>
        <w:rPr>
          <w:w w:val="105"/>
        </w:rPr>
        <w:t>Niger</w:t>
      </w:r>
      <w:r>
        <w:rPr>
          <w:spacing w:val="1"/>
          <w:w w:val="105"/>
        </w:rPr>
        <w:t> </w:t>
      </w:r>
      <w:r>
        <w:rPr>
          <w:w w:val="105"/>
        </w:rPr>
        <w:t>state.</w:t>
      </w:r>
      <w:r>
        <w:rPr>
          <w:spacing w:val="1"/>
          <w:w w:val="105"/>
        </w:rPr>
        <w:t> </w:t>
      </w:r>
      <w:r>
        <w:rPr>
          <w:w w:val="105"/>
        </w:rPr>
        <w:t>Firstly,</w:t>
      </w:r>
      <w:r>
        <w:rPr>
          <w:spacing w:val="1"/>
          <w:w w:val="105"/>
        </w:rPr>
        <w:t> </w:t>
      </w:r>
      <w:r>
        <w:rPr>
          <w:w w:val="105"/>
        </w:rPr>
        <w:t>purposive sampling technique was employed in selecting the three senior secondary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criteria</w:t>
      </w:r>
      <w:r>
        <w:rPr>
          <w:spacing w:val="1"/>
          <w:w w:val="105"/>
        </w:rPr>
        <w:t> </w:t>
      </w:r>
      <w:r>
        <w:rPr>
          <w:w w:val="105"/>
        </w:rPr>
        <w:t>such</w:t>
      </w:r>
      <w:r>
        <w:rPr>
          <w:spacing w:val="1"/>
          <w:w w:val="105"/>
        </w:rPr>
        <w:t> </w:t>
      </w:r>
      <w:r>
        <w:rPr>
          <w:w w:val="105"/>
        </w:rPr>
        <w:t>as:</w:t>
      </w:r>
      <w:r>
        <w:rPr>
          <w:spacing w:val="1"/>
          <w:w w:val="105"/>
        </w:rPr>
        <w:t> </w:t>
      </w:r>
      <w:r>
        <w:rPr>
          <w:w w:val="105"/>
        </w:rPr>
        <w:t>equivalence</w:t>
      </w:r>
      <w:r>
        <w:rPr>
          <w:spacing w:val="1"/>
          <w:w w:val="105"/>
        </w:rPr>
        <w:t> </w:t>
      </w:r>
      <w:r>
        <w:rPr>
          <w:w w:val="105"/>
        </w:rPr>
        <w:t>(facilities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/>
        <w:t>manpower), gender composition (mixed schools), infrastructure (computers and computer</w:t>
      </w:r>
      <w:r>
        <w:rPr>
          <w:spacing w:val="1"/>
        </w:rPr>
        <w:t> </w:t>
      </w:r>
      <w:r>
        <w:rPr>
          <w:w w:val="105"/>
        </w:rPr>
        <w:t>laboratories),</w:t>
      </w:r>
      <w:r>
        <w:rPr>
          <w:spacing w:val="1"/>
          <w:w w:val="105"/>
        </w:rPr>
        <w:t> </w:t>
      </w:r>
      <w:r>
        <w:rPr>
          <w:w w:val="105"/>
        </w:rPr>
        <w:t>exposure (students and teachers‟</w:t>
      </w:r>
      <w:r>
        <w:rPr>
          <w:spacing w:val="1"/>
          <w:w w:val="105"/>
        </w:rPr>
        <w:t> </w:t>
      </w:r>
      <w:r>
        <w:rPr>
          <w:w w:val="105"/>
        </w:rPr>
        <w:t>exposure to the use of</w:t>
      </w:r>
      <w:r>
        <w:rPr>
          <w:spacing w:val="1"/>
          <w:w w:val="105"/>
        </w:rPr>
        <w:t> </w:t>
      </w:r>
      <w:r>
        <w:rPr>
          <w:w w:val="105"/>
        </w:rPr>
        <w:t>computer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 and learning), and candidates‟ enrolment (enrolling</w:t>
      </w:r>
      <w:r>
        <w:rPr>
          <w:spacing w:val="1"/>
          <w:w w:val="105"/>
        </w:rPr>
        <w:t> </w:t>
      </w:r>
      <w:r>
        <w:rPr>
          <w:w w:val="105"/>
        </w:rPr>
        <w:t>students for Secondary</w:t>
      </w:r>
      <w:r>
        <w:rPr>
          <w:spacing w:val="1"/>
          <w:w w:val="105"/>
        </w:rPr>
        <w:t> </w:t>
      </w:r>
      <w:r>
        <w:rPr>
          <w:w w:val="105"/>
        </w:rPr>
        <w:t>School Certificate Examination</w:t>
      </w:r>
      <w:r>
        <w:rPr>
          <w:spacing w:val="1"/>
          <w:w w:val="105"/>
        </w:rPr>
        <w:t> </w:t>
      </w:r>
      <w:r>
        <w:rPr>
          <w:w w:val="105"/>
        </w:rPr>
        <w:t>for a</w:t>
      </w:r>
      <w:r>
        <w:rPr>
          <w:spacing w:val="1"/>
          <w:w w:val="105"/>
        </w:rPr>
        <w:t> </w:t>
      </w:r>
      <w:r>
        <w:rPr>
          <w:w w:val="105"/>
        </w:rPr>
        <w:t>minimum of ten</w:t>
      </w:r>
      <w:r>
        <w:rPr>
          <w:spacing w:val="1"/>
          <w:w w:val="105"/>
        </w:rPr>
        <w:t> </w:t>
      </w:r>
      <w:r>
        <w:rPr>
          <w:w w:val="105"/>
        </w:rPr>
        <w:t>years). Ten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 met the above criteria, therefore, simple random sampling technique was used in</w:t>
      </w:r>
      <w:r>
        <w:rPr>
          <w:spacing w:val="1"/>
          <w:w w:val="105"/>
        </w:rPr>
        <w:t> </w:t>
      </w:r>
      <w:r>
        <w:rPr>
          <w:w w:val="105"/>
        </w:rPr>
        <w:t>selecting</w:t>
      </w:r>
      <w:r>
        <w:rPr>
          <w:spacing w:val="-1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senior</w:t>
      </w:r>
      <w:r>
        <w:rPr>
          <w:spacing w:val="10"/>
          <w:w w:val="105"/>
        </w:rPr>
        <w:t> </w:t>
      </w:r>
      <w:r>
        <w:rPr>
          <w:w w:val="105"/>
        </w:rPr>
        <w:t>secondary schools.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Secondly,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selected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were randomly assigned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experimental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control groups using simple random sampling technique. School A was assigned into</w:t>
      </w:r>
      <w:r>
        <w:rPr>
          <w:spacing w:val="1"/>
          <w:w w:val="105"/>
        </w:rPr>
        <w:t> </w:t>
      </w:r>
      <w:r>
        <w:rPr>
          <w:w w:val="105"/>
        </w:rPr>
        <w:t>experimental group I (RPTFC), Experimental group II (TPSFC) and Experimental group</w:t>
      </w:r>
      <w:r>
        <w:rPr>
          <w:spacing w:val="1"/>
          <w:w w:val="105"/>
        </w:rPr>
        <w:t> </w:t>
      </w:r>
      <w:r>
        <w:rPr>
          <w:w w:val="105"/>
        </w:rPr>
        <w:t>III</w:t>
      </w:r>
      <w:r>
        <w:rPr>
          <w:spacing w:val="-3"/>
          <w:w w:val="105"/>
        </w:rPr>
        <w:t> </w:t>
      </w:r>
      <w:r>
        <w:rPr>
          <w:w w:val="105"/>
        </w:rPr>
        <w:t>(FCS).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499" w:lineRule="auto" w:before="82"/>
        <w:ind w:left="701" w:right="1028" w:firstLine="720"/>
        <w:jc w:val="both"/>
      </w:pPr>
      <w:r>
        <w:rPr>
          <w:w w:val="105"/>
        </w:rPr>
        <w:t>Thirdly, in each school, one stream of SSII class was randomly selected from five</w:t>
      </w:r>
      <w:r>
        <w:rPr>
          <w:spacing w:val="-58"/>
          <w:w w:val="105"/>
        </w:rPr>
        <w:t> </w:t>
      </w:r>
      <w:r>
        <w:rPr>
          <w:w w:val="105"/>
        </w:rPr>
        <w:t>streams using simple random sampling technique. However, an intact class was used for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1"/>
          <w:w w:val="105"/>
        </w:rPr>
        <w:t> </w:t>
      </w:r>
      <w:r>
        <w:rPr>
          <w:w w:val="105"/>
        </w:rPr>
        <w:t>(students</w:t>
      </w:r>
      <w:r>
        <w:rPr>
          <w:spacing w:val="-3"/>
          <w:w w:val="105"/>
        </w:rPr>
        <w:t> </w:t>
      </w:r>
      <w:r>
        <w:rPr>
          <w:w w:val="105"/>
        </w:rPr>
        <w:t>in each</w:t>
      </w:r>
      <w:r>
        <w:rPr>
          <w:spacing w:val="-1"/>
          <w:w w:val="105"/>
        </w:rPr>
        <w:t> </w:t>
      </w:r>
      <w:r>
        <w:rPr>
          <w:w w:val="105"/>
        </w:rPr>
        <w:t>class</w:t>
      </w:r>
      <w:r>
        <w:rPr>
          <w:spacing w:val="-3"/>
          <w:w w:val="105"/>
        </w:rPr>
        <w:t> </w:t>
      </w:r>
      <w:r>
        <w:rPr>
          <w:w w:val="105"/>
        </w:rPr>
        <w:t>were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randomized).</w:t>
      </w:r>
    </w:p>
    <w:p>
      <w:pPr>
        <w:pStyle w:val="BodyText"/>
        <w:spacing w:line="499" w:lineRule="auto" w:before="6"/>
        <w:ind w:left="701" w:right="1028" w:firstLine="720"/>
        <w:jc w:val="both"/>
      </w:pPr>
      <w:r>
        <w:rPr>
          <w:w w:val="105"/>
        </w:rPr>
        <w:t>Finally, students in each class from each school selected were stratified into two</w:t>
      </w:r>
      <w:r>
        <w:rPr>
          <w:spacing w:val="1"/>
          <w:w w:val="105"/>
        </w:rPr>
        <w:t> </w:t>
      </w:r>
      <w:r>
        <w:rPr>
          <w:w w:val="105"/>
        </w:rPr>
        <w:t>strata along gender (male and female) using stratified sampling technique. Table 2 shows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sample</w:t>
      </w:r>
      <w:r>
        <w:rPr>
          <w:spacing w:val="-1"/>
          <w:w w:val="105"/>
        </w:rPr>
        <w:t> </w:t>
      </w:r>
      <w:r>
        <w:rPr>
          <w:w w:val="105"/>
        </w:rPr>
        <w:t>distribution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study.</w:t>
      </w:r>
    </w:p>
    <w:p>
      <w:pPr>
        <w:pStyle w:val="Heading1"/>
        <w:spacing w:before="14"/>
      </w:pPr>
      <w:r>
        <w:rPr>
          <w:w w:val="105"/>
        </w:rPr>
        <w:t>Table</w:t>
      </w:r>
      <w:r>
        <w:rPr>
          <w:spacing w:val="-7"/>
          <w:w w:val="105"/>
        </w:rPr>
        <w:t> </w:t>
      </w:r>
      <w:r>
        <w:rPr>
          <w:w w:val="105"/>
        </w:rPr>
        <w:t>2:</w:t>
      </w:r>
      <w:r>
        <w:rPr>
          <w:spacing w:val="-8"/>
          <w:w w:val="105"/>
        </w:rPr>
        <w:t> </w:t>
      </w:r>
      <w:r>
        <w:rPr>
          <w:w w:val="105"/>
        </w:rPr>
        <w:t>Distribution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Sample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 Study</w:t>
      </w:r>
    </w:p>
    <w:p>
      <w:pPr>
        <w:pStyle w:val="BodyText"/>
        <w:spacing w:before="9"/>
        <w:rPr>
          <w:b/>
          <w:sz w:val="24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2"/>
        <w:gridCol w:w="1578"/>
        <w:gridCol w:w="2381"/>
        <w:gridCol w:w="2945"/>
      </w:tblGrid>
      <w:tr>
        <w:trPr>
          <w:trHeight w:val="552" w:hRule="atLeast"/>
        </w:trPr>
        <w:tc>
          <w:tcPr>
            <w:tcW w:w="13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Schools</w:t>
            </w:r>
          </w:p>
        </w:tc>
        <w:tc>
          <w:tcPr>
            <w:tcW w:w="15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75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23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714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29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1475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</w:tr>
      <w:tr>
        <w:trPr>
          <w:trHeight w:val="411" w:hRule="atLeast"/>
        </w:trPr>
        <w:tc>
          <w:tcPr>
            <w:tcW w:w="138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School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</w:tc>
        <w:tc>
          <w:tcPr>
            <w:tcW w:w="1578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98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38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07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294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5" w:right="15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1382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School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</w:t>
            </w:r>
          </w:p>
        </w:tc>
        <w:tc>
          <w:tcPr>
            <w:tcW w:w="1578" w:type="dxa"/>
          </w:tcPr>
          <w:p>
            <w:pPr>
              <w:pStyle w:val="TableParagraph"/>
              <w:spacing w:before="142"/>
              <w:ind w:left="498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381" w:type="dxa"/>
          </w:tcPr>
          <w:p>
            <w:pPr>
              <w:pStyle w:val="TableParagraph"/>
              <w:spacing w:before="142"/>
              <w:ind w:left="807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2945" w:type="dxa"/>
          </w:tcPr>
          <w:p>
            <w:pPr>
              <w:pStyle w:val="TableParagraph"/>
              <w:spacing w:before="142"/>
              <w:ind w:left="1075" w:right="15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</w:tr>
      <w:tr>
        <w:trPr>
          <w:trHeight w:val="551" w:hRule="atLeast"/>
        </w:trPr>
        <w:tc>
          <w:tcPr>
            <w:tcW w:w="1382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School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</w:r>
          </w:p>
        </w:tc>
        <w:tc>
          <w:tcPr>
            <w:tcW w:w="1578" w:type="dxa"/>
          </w:tcPr>
          <w:p>
            <w:pPr>
              <w:pStyle w:val="TableParagraph"/>
              <w:spacing w:before="139"/>
              <w:ind w:left="498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2381" w:type="dxa"/>
          </w:tcPr>
          <w:p>
            <w:pPr>
              <w:pStyle w:val="TableParagraph"/>
              <w:spacing w:before="139"/>
              <w:ind w:left="807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2945" w:type="dxa"/>
          </w:tcPr>
          <w:p>
            <w:pPr>
              <w:pStyle w:val="TableParagraph"/>
              <w:spacing w:before="139"/>
              <w:ind w:left="1075" w:right="158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</w:tr>
      <w:tr>
        <w:trPr>
          <w:trHeight w:val="416" w:hRule="atLeast"/>
        </w:trPr>
        <w:tc>
          <w:tcPr>
            <w:tcW w:w="1382" w:type="dxa"/>
          </w:tcPr>
          <w:p>
            <w:pPr>
              <w:pStyle w:val="TableParagraph"/>
              <w:spacing w:line="253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578" w:type="dxa"/>
          </w:tcPr>
          <w:p>
            <w:pPr>
              <w:pStyle w:val="TableParagraph"/>
              <w:spacing w:line="246" w:lineRule="exact" w:before="150"/>
              <w:ind w:left="49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69</w:t>
            </w:r>
          </w:p>
        </w:tc>
        <w:tc>
          <w:tcPr>
            <w:tcW w:w="2381" w:type="dxa"/>
          </w:tcPr>
          <w:p>
            <w:pPr>
              <w:pStyle w:val="TableParagraph"/>
              <w:spacing w:line="246" w:lineRule="exact" w:before="150"/>
              <w:ind w:left="8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56</w:t>
            </w:r>
          </w:p>
        </w:tc>
        <w:tc>
          <w:tcPr>
            <w:tcW w:w="2945" w:type="dxa"/>
          </w:tcPr>
          <w:p>
            <w:pPr>
              <w:pStyle w:val="TableParagraph"/>
              <w:spacing w:line="246" w:lineRule="exact" w:before="150"/>
              <w:ind w:right="1483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125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01.950005pt;margin-top:13.991236pt;width:414.96202pt;height:.359pt;mso-position-horizontal-relative:page;mso-position-vertical-relative:paragraph;z-index:-157102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8" w:id="39"/>
      <w:bookmarkEnd w:id="39"/>
      <w:r>
        <w:rPr>
          <w:w w:val="105"/>
        </w:rPr>
        <w:t>Instrumentation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501" w:lineRule="auto"/>
        <w:ind w:left="701" w:right="1021" w:firstLine="720"/>
        <w:jc w:val="both"/>
      </w:pPr>
      <w:r>
        <w:rPr>
          <w:w w:val="105"/>
        </w:rPr>
        <w:t>Three instruments were 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collection in this</w:t>
      </w:r>
      <w:r>
        <w:rPr>
          <w:spacing w:val="1"/>
          <w:w w:val="105"/>
        </w:rPr>
        <w:t> </w:t>
      </w:r>
      <w:r>
        <w:rPr>
          <w:w w:val="105"/>
        </w:rPr>
        <w:t>study and these are: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(FCOVIP),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/>
        <w:t>Treatment, Oral-English Performance Test (OPT) used for data collection, and Field Trial</w:t>
      </w:r>
      <w:r>
        <w:rPr>
          <w:spacing w:val="1"/>
        </w:rPr>
        <w:t> </w:t>
      </w:r>
      <w:r>
        <w:rPr>
          <w:w w:val="105"/>
        </w:rPr>
        <w:t>Validation</w:t>
      </w:r>
      <w:r>
        <w:rPr>
          <w:spacing w:val="-8"/>
          <w:w w:val="105"/>
        </w:rPr>
        <w:t> </w:t>
      </w:r>
      <w:r>
        <w:rPr>
          <w:w w:val="105"/>
        </w:rPr>
        <w:t>Question</w:t>
      </w:r>
      <w:r>
        <w:rPr>
          <w:spacing w:val="-1"/>
          <w:w w:val="105"/>
        </w:rPr>
        <w:t> </w:t>
      </w:r>
      <w:r>
        <w:rPr>
          <w:w w:val="105"/>
        </w:rPr>
        <w:t>(FTVQ)</w:t>
      </w:r>
      <w:r>
        <w:rPr>
          <w:spacing w:val="3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pilot</w:t>
      </w:r>
      <w:r>
        <w:rPr>
          <w:spacing w:val="-6"/>
          <w:w w:val="105"/>
        </w:rPr>
        <w:t> </w:t>
      </w:r>
      <w:r>
        <w:rPr>
          <w:w w:val="105"/>
        </w:rPr>
        <w:t>testing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FCOVIP.</w:t>
      </w:r>
    </w:p>
    <w:p>
      <w:pPr>
        <w:pStyle w:val="BodyText"/>
        <w:spacing w:line="501" w:lineRule="auto"/>
        <w:ind w:left="701" w:right="1024" w:firstLine="720"/>
        <w:jc w:val="both"/>
      </w:pPr>
      <w:r>
        <w:rPr>
          <w:w w:val="105"/>
        </w:rPr>
        <w:t>Flipped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10"/>
          <w:w w:val="105"/>
        </w:rPr>
        <w:t> </w:t>
      </w:r>
      <w:r>
        <w:rPr>
          <w:w w:val="105"/>
        </w:rPr>
        <w:t>Oral-English</w:t>
      </w:r>
      <w:r>
        <w:rPr>
          <w:spacing w:val="-8"/>
          <w:w w:val="105"/>
        </w:rPr>
        <w:t> </w:t>
      </w:r>
      <w:r>
        <w:rPr>
          <w:w w:val="105"/>
        </w:rPr>
        <w:t>Video</w:t>
      </w:r>
      <w:r>
        <w:rPr>
          <w:spacing w:val="-9"/>
          <w:w w:val="105"/>
        </w:rPr>
        <w:t> </w:t>
      </w:r>
      <w:r>
        <w:rPr>
          <w:w w:val="105"/>
        </w:rPr>
        <w:t>Instructional</w:t>
      </w:r>
      <w:r>
        <w:rPr>
          <w:spacing w:val="-7"/>
          <w:w w:val="105"/>
        </w:rPr>
        <w:t> </w:t>
      </w:r>
      <w:r>
        <w:rPr>
          <w:w w:val="105"/>
        </w:rPr>
        <w:t>Package</w:t>
      </w:r>
      <w:r>
        <w:rPr>
          <w:spacing w:val="-9"/>
          <w:w w:val="105"/>
        </w:rPr>
        <w:t> </w:t>
      </w:r>
      <w:r>
        <w:rPr>
          <w:w w:val="105"/>
        </w:rPr>
        <w:t>(FCOVIP)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58"/>
          <w:w w:val="105"/>
        </w:rPr>
        <w:t> </w:t>
      </w:r>
      <w:r>
        <w:rPr>
          <w:w w:val="105"/>
        </w:rPr>
        <w:t>as a medium for instructional delivery in flipping the classroom settings. It comprised of</w:t>
      </w:r>
      <w:r>
        <w:rPr>
          <w:spacing w:val="1"/>
          <w:w w:val="105"/>
        </w:rPr>
        <w:t> </w:t>
      </w:r>
      <w:r>
        <w:rPr>
          <w:w w:val="105"/>
        </w:rPr>
        <w:t>five lessons from Oral-English</w:t>
      </w:r>
      <w:r>
        <w:rPr>
          <w:spacing w:val="1"/>
          <w:w w:val="105"/>
        </w:rPr>
        <w:t> </w:t>
      </w:r>
      <w:r>
        <w:rPr>
          <w:w w:val="105"/>
        </w:rPr>
        <w:t>language 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curriculum. These</w:t>
      </w:r>
      <w:r>
        <w:rPr>
          <w:spacing w:val="1"/>
          <w:w w:val="105"/>
        </w:rPr>
        <w:t> </w:t>
      </w:r>
      <w:r>
        <w:rPr>
          <w:w w:val="105"/>
        </w:rPr>
        <w:t>include monophthongs, diphthongs, triphthong, consonants, and consonant clusters. Each</w:t>
      </w:r>
      <w:r>
        <w:rPr>
          <w:spacing w:val="-59"/>
          <w:w w:val="105"/>
        </w:rPr>
        <w:t> </w:t>
      </w:r>
      <w:r>
        <w:rPr>
          <w:w w:val="105"/>
        </w:rPr>
        <w:t>lesson</w:t>
      </w:r>
      <w:r>
        <w:rPr>
          <w:spacing w:val="44"/>
          <w:w w:val="105"/>
        </w:rPr>
        <w:t> </w:t>
      </w:r>
      <w:r>
        <w:rPr>
          <w:w w:val="105"/>
        </w:rPr>
        <w:t>was</w:t>
      </w:r>
      <w:r>
        <w:rPr>
          <w:spacing w:val="43"/>
          <w:w w:val="105"/>
        </w:rPr>
        <w:t> </w:t>
      </w:r>
      <w:r>
        <w:rPr>
          <w:w w:val="105"/>
        </w:rPr>
        <w:t>structured</w:t>
      </w:r>
      <w:r>
        <w:rPr>
          <w:spacing w:val="38"/>
          <w:w w:val="105"/>
        </w:rPr>
        <w:t> </w:t>
      </w:r>
      <w:r>
        <w:rPr>
          <w:w w:val="105"/>
        </w:rPr>
        <w:t>in</w:t>
      </w:r>
      <w:r>
        <w:rPr>
          <w:spacing w:val="44"/>
          <w:w w:val="105"/>
        </w:rPr>
        <w:t> </w:t>
      </w:r>
      <w:r>
        <w:rPr>
          <w:w w:val="105"/>
        </w:rPr>
        <w:t>courseware</w:t>
      </w:r>
      <w:r>
        <w:rPr>
          <w:spacing w:val="44"/>
          <w:w w:val="105"/>
        </w:rPr>
        <w:t> </w:t>
      </w:r>
      <w:r>
        <w:rPr>
          <w:w w:val="105"/>
        </w:rPr>
        <w:t>format</w:t>
      </w:r>
      <w:r>
        <w:rPr>
          <w:spacing w:val="46"/>
          <w:w w:val="105"/>
        </w:rPr>
        <w:t> </w:t>
      </w:r>
      <w:r>
        <w:rPr>
          <w:w w:val="105"/>
        </w:rPr>
        <w:t>containing</w:t>
      </w:r>
      <w:r>
        <w:rPr>
          <w:spacing w:val="38"/>
          <w:w w:val="105"/>
        </w:rPr>
        <w:t> </w:t>
      </w:r>
      <w:r>
        <w:rPr>
          <w:w w:val="105"/>
        </w:rPr>
        <w:t>introduction,</w:t>
      </w:r>
      <w:r>
        <w:rPr>
          <w:spacing w:val="46"/>
          <w:w w:val="105"/>
        </w:rPr>
        <w:t> </w:t>
      </w:r>
      <w:r>
        <w:rPr>
          <w:w w:val="105"/>
        </w:rPr>
        <w:t>objectives,</w:t>
      </w:r>
      <w:r>
        <w:rPr>
          <w:spacing w:val="47"/>
          <w:w w:val="105"/>
        </w:rPr>
        <w:t> </w:t>
      </w:r>
      <w:r>
        <w:rPr>
          <w:w w:val="105"/>
        </w:rPr>
        <w:t>main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8"/>
        <w:jc w:val="both"/>
      </w:pPr>
      <w:r>
        <w:rPr>
          <w:w w:val="105"/>
        </w:rPr>
        <w:t>contents,</w:t>
      </w:r>
      <w:r>
        <w:rPr>
          <w:spacing w:val="1"/>
          <w:w w:val="105"/>
        </w:rPr>
        <w:t> </w:t>
      </w:r>
      <w:r>
        <w:rPr>
          <w:w w:val="105"/>
        </w:rPr>
        <w:t>conclusion,</w:t>
      </w:r>
      <w:r>
        <w:rPr>
          <w:spacing w:val="1"/>
          <w:w w:val="105"/>
        </w:rPr>
        <w:t> </w:t>
      </w:r>
      <w:r>
        <w:rPr>
          <w:w w:val="105"/>
        </w:rPr>
        <w:t>summary,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tutor</w:t>
      </w:r>
      <w:r>
        <w:rPr>
          <w:spacing w:val="1"/>
          <w:w w:val="105"/>
        </w:rPr>
        <w:t> </w:t>
      </w:r>
      <w:r>
        <w:rPr>
          <w:w w:val="105"/>
        </w:rPr>
        <w:t>mark</w:t>
      </w:r>
      <w:r>
        <w:rPr>
          <w:spacing w:val="1"/>
          <w:w w:val="105"/>
        </w:rPr>
        <w:t> </w:t>
      </w:r>
      <w:r>
        <w:rPr>
          <w:w w:val="105"/>
        </w:rPr>
        <w:t>assignment.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lesson</w:t>
      </w:r>
      <w:r>
        <w:rPr>
          <w:spacing w:val="1"/>
          <w:w w:val="105"/>
        </w:rPr>
        <w:t> </w:t>
      </w:r>
      <w:r>
        <w:rPr>
          <w:w w:val="105"/>
        </w:rPr>
        <w:t>was video</w:t>
      </w:r>
      <w:r>
        <w:rPr>
          <w:spacing w:val="1"/>
          <w:w w:val="105"/>
        </w:rPr>
        <w:t> </w:t>
      </w:r>
      <w:r>
        <w:rPr>
          <w:w w:val="105"/>
        </w:rPr>
        <w:t>recorded using a Sony SD 1000 camera, an attached Boom Microphone, a tripod, flood</w:t>
      </w:r>
      <w:r>
        <w:rPr>
          <w:spacing w:val="1"/>
          <w:w w:val="105"/>
        </w:rPr>
        <w:t> </w:t>
      </w:r>
      <w:r>
        <w:rPr>
          <w:w w:val="105"/>
        </w:rPr>
        <w:t>light in acoustic video studio. The recorded video was edited using editing software</w:t>
      </w:r>
      <w:r>
        <w:rPr>
          <w:spacing w:val="1"/>
          <w:w w:val="105"/>
        </w:rPr>
        <w:t> </w:t>
      </w:r>
      <w:r>
        <w:rPr>
          <w:w w:val="105"/>
        </w:rPr>
        <w:t>called</w:t>
      </w:r>
      <w:r>
        <w:rPr>
          <w:spacing w:val="-10"/>
          <w:w w:val="105"/>
        </w:rPr>
        <w:t> </w:t>
      </w:r>
      <w:r>
        <w:rPr>
          <w:w w:val="105"/>
        </w:rPr>
        <w:t>Corel</w:t>
      </w:r>
      <w:r>
        <w:rPr>
          <w:spacing w:val="-1"/>
          <w:w w:val="105"/>
        </w:rPr>
        <w:t> </w:t>
      </w:r>
      <w:r>
        <w:rPr>
          <w:w w:val="105"/>
        </w:rPr>
        <w:t>Video</w:t>
      </w:r>
      <w:r>
        <w:rPr>
          <w:spacing w:val="-3"/>
          <w:w w:val="105"/>
        </w:rPr>
        <w:t> </w:t>
      </w:r>
      <w:r>
        <w:rPr>
          <w:w w:val="105"/>
        </w:rPr>
        <w:t>Studio</w:t>
      </w:r>
      <w:r>
        <w:rPr>
          <w:spacing w:val="-3"/>
          <w:w w:val="105"/>
        </w:rPr>
        <w:t> </w:t>
      </w:r>
      <w:r>
        <w:rPr>
          <w:w w:val="105"/>
        </w:rPr>
        <w:t>Pr</w:t>
      </w:r>
      <w:r>
        <w:rPr>
          <w:spacing w:val="1"/>
          <w:w w:val="105"/>
        </w:rPr>
        <w:t> </w:t>
      </w:r>
      <w:r>
        <w:rPr>
          <w:w w:val="105"/>
        </w:rPr>
        <w:t>X3.</w:t>
      </w:r>
      <w:r>
        <w:rPr>
          <w:spacing w:val="-1"/>
          <w:w w:val="105"/>
        </w:rPr>
        <w:t> </w:t>
      </w:r>
      <w:r>
        <w:rPr>
          <w:w w:val="105"/>
        </w:rPr>
        <w:t>Each</w:t>
      </w:r>
      <w:r>
        <w:rPr>
          <w:spacing w:val="-3"/>
          <w:w w:val="105"/>
        </w:rPr>
        <w:t> </w:t>
      </w:r>
      <w:r>
        <w:rPr>
          <w:w w:val="105"/>
        </w:rPr>
        <w:t>lesson</w:t>
      </w:r>
      <w:r>
        <w:rPr>
          <w:spacing w:val="-3"/>
          <w:w w:val="105"/>
        </w:rPr>
        <w:t> </w:t>
      </w:r>
      <w:r>
        <w:rPr>
          <w:w w:val="105"/>
        </w:rPr>
        <w:t>lasted</w:t>
      </w:r>
      <w:r>
        <w:rPr>
          <w:spacing w:val="-3"/>
          <w:w w:val="105"/>
        </w:rPr>
        <w:t> </w:t>
      </w:r>
      <w:r>
        <w:rPr>
          <w:w w:val="105"/>
        </w:rPr>
        <w:t>for 40</w:t>
      </w:r>
      <w:r>
        <w:rPr>
          <w:spacing w:val="-2"/>
          <w:w w:val="105"/>
        </w:rPr>
        <w:t> </w:t>
      </w:r>
      <w:r>
        <w:rPr>
          <w:w w:val="105"/>
        </w:rPr>
        <w:t>minutes</w:t>
      </w:r>
      <w:r>
        <w:rPr>
          <w:spacing w:val="-12"/>
          <w:w w:val="105"/>
        </w:rPr>
        <w:t> </w:t>
      </w:r>
      <w:r>
        <w:rPr>
          <w:w w:val="105"/>
        </w:rPr>
        <w:t>(Appendix</w:t>
      </w:r>
      <w:r>
        <w:rPr>
          <w:spacing w:val="-10"/>
          <w:w w:val="105"/>
        </w:rPr>
        <w:t> </w:t>
      </w:r>
      <w:r>
        <w:rPr>
          <w:w w:val="105"/>
        </w:rPr>
        <w:t>I).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Oral-English Performance Test (OAT)is a researcher developed test instrument</w:t>
      </w:r>
      <w:r>
        <w:rPr>
          <w:spacing w:val="1"/>
          <w:w w:val="105"/>
        </w:rPr>
        <w:t> </w:t>
      </w:r>
      <w:r>
        <w:rPr>
          <w:w w:val="105"/>
        </w:rPr>
        <w:t>drawn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Curriculum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syllabus for SSI students. The test items were prepared according to an approved table of</w:t>
      </w:r>
      <w:r>
        <w:rPr>
          <w:spacing w:val="-58"/>
          <w:w w:val="105"/>
        </w:rPr>
        <w:t> </w:t>
      </w:r>
      <w:r>
        <w:rPr>
          <w:w w:val="105"/>
        </w:rPr>
        <w:t>specification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Bloom‟s</w:t>
      </w:r>
      <w:r>
        <w:rPr>
          <w:spacing w:val="1"/>
          <w:w w:val="105"/>
        </w:rPr>
        <w:t> </w:t>
      </w:r>
      <w:r>
        <w:rPr>
          <w:w w:val="105"/>
        </w:rPr>
        <w:t>Taxonomy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Objectives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comprised:</w:t>
      </w:r>
      <w:r>
        <w:rPr>
          <w:spacing w:val="1"/>
          <w:w w:val="105"/>
        </w:rPr>
        <w:t> </w:t>
      </w:r>
      <w:r>
        <w:rPr>
          <w:w w:val="105"/>
        </w:rPr>
        <w:t>knowledge, comprehension, application, analysis, synthesis, and evaluation. The Oral-</w:t>
      </w:r>
      <w:r>
        <w:rPr>
          <w:spacing w:val="1"/>
          <w:w w:val="105"/>
        </w:rPr>
        <w:t> </w:t>
      </w:r>
      <w:r>
        <w:rPr>
          <w:w w:val="105"/>
        </w:rPr>
        <w:t>English Performance Test (OPT) consist of 40-item multiple choice objective questions</w:t>
      </w:r>
      <w:r>
        <w:rPr>
          <w:spacing w:val="1"/>
          <w:w w:val="105"/>
        </w:rPr>
        <w:t> </w:t>
      </w:r>
      <w:r>
        <w:rPr>
          <w:w w:val="105"/>
        </w:rPr>
        <w:t>with four options A – D, with one correct answer and three distracters. Students were</w:t>
      </w:r>
      <w:r>
        <w:rPr>
          <w:spacing w:val="1"/>
          <w:w w:val="105"/>
        </w:rPr>
        <w:t> </w:t>
      </w:r>
      <w:r>
        <w:rPr>
          <w:w w:val="105"/>
        </w:rPr>
        <w:t>required to indicate the correct answer by ticking the right answer that corresponds to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(Appendix</w:t>
      </w:r>
      <w:r>
        <w:rPr>
          <w:spacing w:val="1"/>
          <w:w w:val="105"/>
        </w:rPr>
        <w:t> </w:t>
      </w:r>
      <w:r>
        <w:rPr>
          <w:w w:val="105"/>
        </w:rPr>
        <w:t>B).</w:t>
      </w:r>
      <w:r>
        <w:rPr>
          <w:spacing w:val="1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3</w:t>
      </w:r>
      <w:r>
        <w:rPr>
          <w:spacing w:val="1"/>
          <w:w w:val="105"/>
        </w:rPr>
        <w:t> </w:t>
      </w:r>
      <w:r>
        <w:rPr>
          <w:w w:val="105"/>
        </w:rPr>
        <w:t>shows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specifications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Bloom‟s</w:t>
      </w:r>
      <w:r>
        <w:rPr>
          <w:spacing w:val="1"/>
          <w:w w:val="105"/>
        </w:rPr>
        <w:t> </w:t>
      </w:r>
      <w:r>
        <w:rPr>
          <w:w w:val="105"/>
        </w:rPr>
        <w:t>taxonomy.</w:t>
      </w:r>
    </w:p>
    <w:p>
      <w:pPr>
        <w:pStyle w:val="Heading1"/>
        <w:spacing w:line="254" w:lineRule="exact"/>
        <w:jc w:val="both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3:</w:t>
      </w:r>
      <w:r>
        <w:rPr>
          <w:spacing w:val="-10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Specification</w:t>
      </w:r>
      <w:r>
        <w:rPr>
          <w:spacing w:val="-6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Oral-English</w:t>
      </w:r>
      <w:r>
        <w:rPr>
          <w:spacing w:val="-13"/>
          <w:w w:val="105"/>
        </w:rPr>
        <w:t> </w:t>
      </w:r>
      <w:r>
        <w:rPr>
          <w:w w:val="105"/>
        </w:rPr>
        <w:t>Performance</w:t>
      </w:r>
      <w:r>
        <w:rPr>
          <w:spacing w:val="-7"/>
          <w:w w:val="105"/>
        </w:rPr>
        <w:t> </w:t>
      </w:r>
      <w:r>
        <w:rPr>
          <w:w w:val="105"/>
        </w:rPr>
        <w:t>Test</w:t>
      </w:r>
    </w:p>
    <w:p>
      <w:pPr>
        <w:pStyle w:val="BodyText"/>
        <w:spacing w:before="3" w:after="1"/>
        <w:rPr>
          <w:b/>
          <w:sz w:val="22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1223"/>
        <w:gridCol w:w="1634"/>
        <w:gridCol w:w="1267"/>
        <w:gridCol w:w="1475"/>
        <w:gridCol w:w="1066"/>
        <w:gridCol w:w="1197"/>
        <w:gridCol w:w="729"/>
      </w:tblGrid>
      <w:tr>
        <w:trPr>
          <w:trHeight w:val="552" w:hRule="atLeast"/>
        </w:trPr>
        <w:tc>
          <w:tcPr>
            <w:tcW w:w="10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Concepts</w:t>
            </w:r>
          </w:p>
        </w:tc>
        <w:tc>
          <w:tcPr>
            <w:tcW w:w="1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5"/>
              <w:rPr>
                <w:sz w:val="23"/>
              </w:rPr>
            </w:pPr>
            <w:r>
              <w:rPr>
                <w:w w:val="105"/>
                <w:sz w:val="23"/>
              </w:rPr>
              <w:t>Knowledge</w:t>
            </w:r>
          </w:p>
        </w:tc>
        <w:tc>
          <w:tcPr>
            <w:tcW w:w="16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4"/>
              <w:rPr>
                <w:sz w:val="23"/>
              </w:rPr>
            </w:pPr>
            <w:r>
              <w:rPr>
                <w:w w:val="105"/>
                <w:sz w:val="23"/>
              </w:rPr>
              <w:t>Comprehension</w:t>
            </w:r>
          </w:p>
        </w:tc>
        <w:tc>
          <w:tcPr>
            <w:tcW w:w="12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8"/>
              <w:rPr>
                <w:sz w:val="23"/>
              </w:rPr>
            </w:pPr>
            <w:r>
              <w:rPr>
                <w:w w:val="105"/>
                <w:sz w:val="23"/>
              </w:rPr>
              <w:t>Application</w:t>
            </w:r>
          </w:p>
        </w:tc>
        <w:tc>
          <w:tcPr>
            <w:tcW w:w="147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8"/>
              <w:rPr>
                <w:sz w:val="23"/>
              </w:rPr>
            </w:pPr>
            <w:r>
              <w:rPr>
                <w:w w:val="105"/>
                <w:sz w:val="23"/>
              </w:rPr>
              <w:t>Interpretation</w:t>
            </w:r>
          </w:p>
        </w:tc>
        <w:tc>
          <w:tcPr>
            <w:tcW w:w="10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97"/>
              <w:rPr>
                <w:sz w:val="23"/>
              </w:rPr>
            </w:pPr>
            <w:r>
              <w:rPr>
                <w:w w:val="105"/>
                <w:sz w:val="23"/>
              </w:rPr>
              <w:t>Synthesis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1"/>
              <w:rPr>
                <w:sz w:val="23"/>
              </w:rPr>
            </w:pPr>
            <w:r>
              <w:rPr>
                <w:w w:val="105"/>
                <w:sz w:val="23"/>
              </w:rPr>
              <w:t>Evaluation</w:t>
            </w:r>
          </w:p>
        </w:tc>
        <w:tc>
          <w:tcPr>
            <w:tcW w:w="7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</w:tr>
      <w:tr>
        <w:trPr>
          <w:trHeight w:val="415" w:hRule="atLeast"/>
        </w:trPr>
        <w:tc>
          <w:tcPr>
            <w:tcW w:w="10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Lesson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7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6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8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5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8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1054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Lesson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9"/>
              <w:ind w:left="17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9"/>
              <w:ind w:left="15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39"/>
              <w:ind w:left="18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9"/>
              <w:ind w:left="15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9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97" w:type="dxa"/>
          </w:tcPr>
          <w:p>
            <w:pPr>
              <w:pStyle w:val="TableParagraph"/>
              <w:spacing w:before="139"/>
              <w:ind w:left="18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139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554" w:hRule="atLeast"/>
        </w:trPr>
        <w:tc>
          <w:tcPr>
            <w:tcW w:w="1054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Lesson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42"/>
              <w:ind w:left="17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634" w:type="dxa"/>
          </w:tcPr>
          <w:p>
            <w:pPr>
              <w:pStyle w:val="TableParagraph"/>
              <w:spacing w:before="142"/>
              <w:ind w:left="15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42"/>
              <w:ind w:left="18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2"/>
              <w:ind w:left="15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2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before="142"/>
              <w:ind w:left="183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729" w:type="dxa"/>
          </w:tcPr>
          <w:p>
            <w:pPr>
              <w:pStyle w:val="TableParagraph"/>
              <w:spacing w:before="142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</w:tr>
      <w:tr>
        <w:trPr>
          <w:trHeight w:val="551" w:hRule="atLeast"/>
        </w:trPr>
        <w:tc>
          <w:tcPr>
            <w:tcW w:w="1054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Lesson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before="143"/>
              <w:ind w:left="17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634" w:type="dxa"/>
          </w:tcPr>
          <w:p>
            <w:pPr>
              <w:pStyle w:val="TableParagraph"/>
              <w:spacing w:before="143"/>
              <w:ind w:left="15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43"/>
              <w:ind w:left="18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43"/>
              <w:ind w:left="15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43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before="143"/>
              <w:ind w:left="18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143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1054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Lesson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9"/>
              <w:ind w:left="17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634" w:type="dxa"/>
          </w:tcPr>
          <w:p>
            <w:pPr>
              <w:pStyle w:val="TableParagraph"/>
              <w:spacing w:before="139"/>
              <w:ind w:left="15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267" w:type="dxa"/>
          </w:tcPr>
          <w:p>
            <w:pPr>
              <w:pStyle w:val="TableParagraph"/>
              <w:spacing w:before="139"/>
              <w:ind w:left="188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475" w:type="dxa"/>
          </w:tcPr>
          <w:p>
            <w:pPr>
              <w:pStyle w:val="TableParagraph"/>
              <w:spacing w:before="139"/>
              <w:ind w:left="15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66" w:type="dxa"/>
          </w:tcPr>
          <w:p>
            <w:pPr>
              <w:pStyle w:val="TableParagraph"/>
              <w:spacing w:before="139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97" w:type="dxa"/>
          </w:tcPr>
          <w:p>
            <w:pPr>
              <w:pStyle w:val="TableParagraph"/>
              <w:spacing w:before="139"/>
              <w:ind w:left="18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729" w:type="dxa"/>
          </w:tcPr>
          <w:p>
            <w:pPr>
              <w:pStyle w:val="TableParagraph"/>
              <w:spacing w:before="139"/>
              <w:ind w:left="118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</w:tr>
      <w:tr>
        <w:trPr>
          <w:trHeight w:val="416" w:hRule="atLeast"/>
        </w:trPr>
        <w:tc>
          <w:tcPr>
            <w:tcW w:w="1054" w:type="dxa"/>
          </w:tcPr>
          <w:p>
            <w:pPr>
              <w:pStyle w:val="TableParagraph"/>
              <w:spacing w:line="253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223" w:type="dxa"/>
          </w:tcPr>
          <w:p>
            <w:pPr>
              <w:pStyle w:val="TableParagraph"/>
              <w:spacing w:line="246" w:lineRule="exact" w:before="150"/>
              <w:ind w:left="17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8</w:t>
            </w:r>
          </w:p>
        </w:tc>
        <w:tc>
          <w:tcPr>
            <w:tcW w:w="1634" w:type="dxa"/>
          </w:tcPr>
          <w:p>
            <w:pPr>
              <w:pStyle w:val="TableParagraph"/>
              <w:spacing w:line="246" w:lineRule="exact" w:before="150"/>
              <w:ind w:left="15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10</w:t>
            </w:r>
          </w:p>
        </w:tc>
        <w:tc>
          <w:tcPr>
            <w:tcW w:w="1267" w:type="dxa"/>
          </w:tcPr>
          <w:p>
            <w:pPr>
              <w:pStyle w:val="TableParagraph"/>
              <w:spacing w:line="246" w:lineRule="exact" w:before="150"/>
              <w:ind w:left="188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1475" w:type="dxa"/>
          </w:tcPr>
          <w:p>
            <w:pPr>
              <w:pStyle w:val="TableParagraph"/>
              <w:spacing w:line="246" w:lineRule="exact" w:before="150"/>
              <w:ind w:left="152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5</w:t>
            </w:r>
          </w:p>
        </w:tc>
        <w:tc>
          <w:tcPr>
            <w:tcW w:w="1066" w:type="dxa"/>
          </w:tcPr>
          <w:p>
            <w:pPr>
              <w:pStyle w:val="TableParagraph"/>
              <w:spacing w:line="246" w:lineRule="exact" w:before="150"/>
              <w:ind w:left="16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1197" w:type="dxa"/>
          </w:tcPr>
          <w:p>
            <w:pPr>
              <w:pStyle w:val="TableParagraph"/>
              <w:spacing w:line="246" w:lineRule="exact" w:before="150"/>
              <w:ind w:left="183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6</w:t>
            </w:r>
          </w:p>
        </w:tc>
        <w:tc>
          <w:tcPr>
            <w:tcW w:w="729" w:type="dxa"/>
          </w:tcPr>
          <w:p>
            <w:pPr>
              <w:pStyle w:val="TableParagraph"/>
              <w:spacing w:line="246" w:lineRule="exact" w:before="150"/>
              <w:ind w:left="1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40</w:t>
            </w: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01.950005pt;margin-top:13.949068pt;width:483.414023pt;height:.36pt;mso-position-horizontal-relative:page;mso-position-vertical-relative:paragraph;z-index:-157096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 w:firstLine="720"/>
        <w:jc w:val="both"/>
      </w:pP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pre-test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later</w:t>
      </w:r>
      <w:r>
        <w:rPr>
          <w:spacing w:val="1"/>
          <w:w w:val="105"/>
        </w:rPr>
        <w:t> </w:t>
      </w:r>
      <w:r>
        <w:rPr>
          <w:w w:val="105"/>
        </w:rPr>
        <w:t>administered as posttest and retention test respectively. To reduce the pre-test effects, the</w:t>
      </w:r>
      <w:r>
        <w:rPr>
          <w:spacing w:val="-58"/>
          <w:w w:val="105"/>
        </w:rPr>
        <w:t> </w:t>
      </w:r>
      <w:r>
        <w:rPr>
          <w:w w:val="105"/>
        </w:rPr>
        <w:t>questions</w:t>
      </w:r>
      <w:r>
        <w:rPr>
          <w:spacing w:val="-7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reshuffled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administered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different</w:t>
      </w:r>
      <w:r>
        <w:rPr>
          <w:spacing w:val="-2"/>
          <w:w w:val="105"/>
        </w:rPr>
        <w:t> </w:t>
      </w:r>
      <w:r>
        <w:rPr>
          <w:w w:val="105"/>
        </w:rPr>
        <w:t>random</w:t>
      </w:r>
      <w:r>
        <w:rPr>
          <w:spacing w:val="-5"/>
          <w:w w:val="105"/>
        </w:rPr>
        <w:t> </w:t>
      </w:r>
      <w:r>
        <w:rPr>
          <w:w w:val="105"/>
        </w:rPr>
        <w:t>order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posttest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retention test respectively. Each correct answer attracts one mark, after which the overall</w:t>
      </w:r>
      <w:r>
        <w:rPr>
          <w:spacing w:val="-58"/>
          <w:w w:val="105"/>
        </w:rPr>
        <w:t> </w:t>
      </w:r>
      <w:r>
        <w:rPr>
          <w:w w:val="105"/>
        </w:rPr>
        <w:t>scores</w:t>
      </w:r>
      <w:r>
        <w:rPr>
          <w:spacing w:val="4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converted</w:t>
      </w:r>
      <w:r>
        <w:rPr>
          <w:spacing w:val="-1"/>
          <w:w w:val="105"/>
        </w:rPr>
        <w:t> </w:t>
      </w:r>
      <w:r>
        <w:rPr>
          <w:w w:val="105"/>
        </w:rPr>
        <w:t>into</w:t>
      </w:r>
      <w:r>
        <w:rPr>
          <w:spacing w:val="-1"/>
          <w:w w:val="105"/>
        </w:rPr>
        <w:t> </w:t>
      </w:r>
      <w:r>
        <w:rPr>
          <w:w w:val="105"/>
        </w:rPr>
        <w:t>percentage</w:t>
      </w:r>
      <w:r>
        <w:rPr>
          <w:spacing w:val="-1"/>
          <w:w w:val="105"/>
        </w:rPr>
        <w:t> </w:t>
      </w:r>
      <w:r>
        <w:rPr>
          <w:w w:val="105"/>
        </w:rPr>
        <w:t>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researcher.</w:t>
      </w:r>
    </w:p>
    <w:p>
      <w:pPr>
        <w:pStyle w:val="BodyText"/>
        <w:spacing w:line="501" w:lineRule="auto" w:before="233"/>
        <w:ind w:left="701" w:right="1014" w:firstLine="720"/>
        <w:jc w:val="both"/>
      </w:pPr>
      <w:r>
        <w:rPr>
          <w:w w:val="105"/>
        </w:rPr>
        <w:t>Field</w:t>
      </w:r>
      <w:r>
        <w:rPr>
          <w:spacing w:val="1"/>
          <w:w w:val="105"/>
        </w:rPr>
        <w:t> </w:t>
      </w:r>
      <w:r>
        <w:rPr>
          <w:w w:val="105"/>
        </w:rPr>
        <w:t>Trial</w:t>
      </w:r>
      <w:r>
        <w:rPr>
          <w:spacing w:val="1"/>
          <w:w w:val="105"/>
        </w:rPr>
        <w:t> </w:t>
      </w:r>
      <w:r>
        <w:rPr>
          <w:w w:val="105"/>
        </w:rPr>
        <w:t>Validation</w:t>
      </w:r>
      <w:r>
        <w:rPr>
          <w:spacing w:val="1"/>
          <w:w w:val="105"/>
        </w:rPr>
        <w:t> </w:t>
      </w:r>
      <w:r>
        <w:rPr>
          <w:w w:val="105"/>
        </w:rPr>
        <w:t>Questionnaire</w:t>
      </w:r>
      <w:r>
        <w:rPr>
          <w:spacing w:val="1"/>
          <w:w w:val="105"/>
        </w:rPr>
        <w:t> </w:t>
      </w:r>
      <w:r>
        <w:rPr>
          <w:w w:val="105"/>
        </w:rPr>
        <w:t>(FTVQ)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an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 the suitability and reliability of the Flipped Classroom Oral-English Video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(FCOVIP).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comprised</w:t>
      </w:r>
      <w:r>
        <w:rPr>
          <w:spacing w:val="1"/>
          <w:w w:val="105"/>
        </w:rPr>
        <w:t> </w:t>
      </w:r>
      <w:r>
        <w:rPr>
          <w:w w:val="105"/>
        </w:rPr>
        <w:t>two</w:t>
      </w:r>
      <w:r>
        <w:rPr>
          <w:spacing w:val="1"/>
          <w:w w:val="105"/>
        </w:rPr>
        <w:t> </w:t>
      </w:r>
      <w:r>
        <w:rPr>
          <w:w w:val="105"/>
        </w:rPr>
        <w:t>sections.</w:t>
      </w:r>
      <w:r>
        <w:rPr>
          <w:spacing w:val="1"/>
          <w:w w:val="105"/>
        </w:rPr>
        <w:t> </w:t>
      </w:r>
      <w:r>
        <w:rPr>
          <w:w w:val="105"/>
        </w:rPr>
        <w:t>Section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dealt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students‟ biodata such as name of school, class, and gender. Section B comprised four</w:t>
      </w:r>
      <w:r>
        <w:rPr>
          <w:spacing w:val="1"/>
          <w:w w:val="105"/>
        </w:rPr>
        <w:t> </w:t>
      </w:r>
      <w:r>
        <w:rPr>
          <w:w w:val="105"/>
        </w:rPr>
        <w:t>sub-sections which include: (i) Content of the package which means students level of</w:t>
      </w:r>
      <w:r>
        <w:rPr>
          <w:spacing w:val="1"/>
          <w:w w:val="105"/>
        </w:rPr>
        <w:t> </w:t>
      </w:r>
      <w:r>
        <w:rPr>
          <w:w w:val="105"/>
        </w:rPr>
        <w:t>understanding the package, (ii) Screen design of the package in terms of background</w:t>
      </w:r>
      <w:r>
        <w:rPr>
          <w:spacing w:val="1"/>
          <w:w w:val="105"/>
        </w:rPr>
        <w:t> </w:t>
      </w:r>
      <w:r>
        <w:rPr>
          <w:w w:val="105"/>
        </w:rPr>
        <w:t>colour, audibility of the package, legibility of the text; (iii) Feedback from the package</w:t>
      </w:r>
      <w:r>
        <w:rPr>
          <w:spacing w:val="1"/>
          <w:w w:val="105"/>
        </w:rPr>
        <w:t> </w:t>
      </w:r>
      <w:r>
        <w:rPr/>
        <w:t>based on students‟ assessment</w:t>
      </w:r>
      <w:r>
        <w:rPr>
          <w:spacing w:val="57"/>
        </w:rPr>
        <w:t> </w:t>
      </w:r>
      <w:r>
        <w:rPr/>
        <w:t>on immediate feedback; (iv) Students‟ preferences towards</w:t>
      </w:r>
      <w:r>
        <w:rPr>
          <w:spacing w:val="1"/>
        </w:rPr>
        <w:t> </w:t>
      </w:r>
      <w:r>
        <w:rPr>
          <w:w w:val="105"/>
        </w:rPr>
        <w:t>the use of the package compared to conventional method of learning. Each sub-section</w:t>
      </w:r>
      <w:r>
        <w:rPr>
          <w:spacing w:val="1"/>
          <w:w w:val="105"/>
        </w:rPr>
        <w:t> </w:t>
      </w:r>
      <w:r>
        <w:rPr>
          <w:w w:val="105"/>
        </w:rPr>
        <w:t>contained five statements from which the respondents were free to make a choice based</w:t>
      </w:r>
      <w:r>
        <w:rPr>
          <w:spacing w:val="1"/>
          <w:w w:val="105"/>
        </w:rPr>
        <w:t> </w:t>
      </w:r>
      <w:r>
        <w:rPr>
          <w:w w:val="105"/>
        </w:rPr>
        <w:t>on their opinion on whether they strongly agreed, agreed, strongly disagreed or disagreed</w:t>
      </w:r>
      <w:r>
        <w:rPr>
          <w:spacing w:val="-58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each 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items</w:t>
      </w:r>
      <w:r>
        <w:rPr>
          <w:spacing w:val="-2"/>
          <w:w w:val="105"/>
        </w:rPr>
        <w:t> </w:t>
      </w:r>
      <w:r>
        <w:rPr>
          <w:w w:val="105"/>
        </w:rPr>
        <w:t>(Appendix D).</w:t>
      </w:r>
    </w:p>
    <w:p>
      <w:pPr>
        <w:pStyle w:val="BodyText"/>
        <w:spacing w:before="4"/>
        <w:rPr>
          <w:sz w:val="21"/>
        </w:rPr>
      </w:pPr>
    </w:p>
    <w:p>
      <w:pPr>
        <w:pStyle w:val="Heading1"/>
        <w:numPr>
          <w:ilvl w:val="2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>
          <w:w w:val="105"/>
        </w:rPr>
        <w:t>Validation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Research</w:t>
      </w:r>
      <w:r>
        <w:rPr>
          <w:spacing w:val="-14"/>
          <w:w w:val="105"/>
        </w:rPr>
        <w:t> </w:t>
      </w:r>
      <w:r>
        <w:rPr>
          <w:w w:val="105"/>
        </w:rPr>
        <w:t>Instrument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01" w:right="1011"/>
        <w:jc w:val="both"/>
      </w:pPr>
      <w:r>
        <w:rPr>
          <w:b/>
          <w:w w:val="105"/>
        </w:rPr>
        <w:t>Validation of the Treatment Instrument:</w:t>
      </w:r>
      <w:r>
        <w:rPr>
          <w:b/>
          <w:spacing w:val="1"/>
          <w:w w:val="105"/>
        </w:rPr>
        <w:t> </w:t>
      </w:r>
      <w:r>
        <w:rPr>
          <w:w w:val="105"/>
        </w:rPr>
        <w:t>The validation of Flipped Classroom Oral-</w:t>
      </w:r>
      <w:r>
        <w:rPr>
          <w:spacing w:val="1"/>
          <w:w w:val="105"/>
        </w:rPr>
        <w:t> </w:t>
      </w:r>
      <w:r>
        <w:rPr>
          <w:w w:val="105"/>
        </w:rPr>
        <w:t>English Video Instructional Package (FCOVIP) was done in three stages: (i) Content</w:t>
      </w:r>
      <w:r>
        <w:rPr>
          <w:spacing w:val="1"/>
          <w:w w:val="105"/>
        </w:rPr>
        <w:t> </w:t>
      </w:r>
      <w:r>
        <w:rPr>
          <w:w w:val="105"/>
        </w:rPr>
        <w:t>Validation,</w:t>
      </w:r>
      <w:r>
        <w:rPr>
          <w:spacing w:val="-7"/>
          <w:w w:val="105"/>
        </w:rPr>
        <w:t> </w:t>
      </w:r>
      <w:r>
        <w:rPr>
          <w:w w:val="105"/>
        </w:rPr>
        <w:t>(ii)</w:t>
      </w:r>
      <w:r>
        <w:rPr>
          <w:spacing w:val="2"/>
          <w:w w:val="105"/>
        </w:rPr>
        <w:t> </w:t>
      </w:r>
      <w:r>
        <w:rPr>
          <w:w w:val="105"/>
        </w:rPr>
        <w:t>Expert</w:t>
      </w:r>
      <w:r>
        <w:rPr>
          <w:spacing w:val="7"/>
          <w:w w:val="105"/>
        </w:rPr>
        <w:t> </w:t>
      </w:r>
      <w:r>
        <w:rPr>
          <w:w w:val="105"/>
        </w:rPr>
        <w:t>Validation,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(iii)</w:t>
      </w:r>
      <w:r>
        <w:rPr>
          <w:spacing w:val="2"/>
          <w:w w:val="105"/>
        </w:rPr>
        <w:t> </w:t>
      </w:r>
      <w:r>
        <w:rPr>
          <w:w w:val="105"/>
        </w:rPr>
        <w:t>Field</w:t>
      </w:r>
      <w:r>
        <w:rPr>
          <w:spacing w:val="-2"/>
          <w:w w:val="105"/>
        </w:rPr>
        <w:t> </w:t>
      </w:r>
      <w:r>
        <w:rPr>
          <w:w w:val="105"/>
        </w:rPr>
        <w:t>Trial</w:t>
      </w:r>
      <w:r>
        <w:rPr>
          <w:spacing w:val="1"/>
          <w:w w:val="105"/>
        </w:rPr>
        <w:t> </w:t>
      </w:r>
      <w:r>
        <w:rPr>
          <w:w w:val="105"/>
        </w:rPr>
        <w:t>Validation.</w:t>
      </w:r>
    </w:p>
    <w:p>
      <w:pPr>
        <w:pStyle w:val="ListParagraph"/>
        <w:numPr>
          <w:ilvl w:val="3"/>
          <w:numId w:val="22"/>
        </w:numPr>
        <w:tabs>
          <w:tab w:pos="1746" w:val="left" w:leader="none"/>
        </w:tabs>
        <w:spacing w:line="496" w:lineRule="auto" w:before="6" w:after="0"/>
        <w:ind w:left="701" w:right="1019" w:firstLine="720"/>
        <w:jc w:val="both"/>
        <w:rPr>
          <w:sz w:val="23"/>
        </w:rPr>
      </w:pPr>
      <w:r>
        <w:rPr>
          <w:b/>
          <w:w w:val="105"/>
          <w:sz w:val="23"/>
        </w:rPr>
        <w:t>Content validation: </w:t>
      </w:r>
      <w:r>
        <w:rPr>
          <w:w w:val="105"/>
          <w:sz w:val="23"/>
        </w:rPr>
        <w:t>The content of Flipped Classroom Oral-English Video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Package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validated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subject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specialists.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42"/>
          <w:w w:val="105"/>
          <w:sz w:val="23"/>
        </w:rPr>
        <w:t> </w:t>
      </w:r>
      <w:r>
        <w:rPr>
          <w:w w:val="105"/>
          <w:sz w:val="23"/>
        </w:rPr>
        <w:t>senior</w:t>
      </w:r>
      <w:r>
        <w:rPr>
          <w:spacing w:val="40"/>
          <w:w w:val="105"/>
          <w:sz w:val="23"/>
        </w:rPr>
        <w:t> </w:t>
      </w:r>
      <w:r>
        <w:rPr>
          <w:w w:val="105"/>
          <w:sz w:val="23"/>
        </w:rPr>
        <w:t>English</w:t>
      </w:r>
    </w:p>
    <w:p>
      <w:pPr>
        <w:spacing w:after="0" w:line="496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/>
        <w:jc w:val="both"/>
      </w:pPr>
      <w:r>
        <w:rPr>
          <w:w w:val="105"/>
        </w:rPr>
        <w:t>Language lecturers from Communication Education Department, Federal University of</w:t>
      </w:r>
      <w:r>
        <w:rPr>
          <w:spacing w:val="1"/>
          <w:w w:val="105"/>
        </w:rPr>
        <w:t> </w:t>
      </w:r>
      <w:r>
        <w:rPr>
          <w:w w:val="105"/>
        </w:rPr>
        <w:t>Technology,</w:t>
      </w:r>
      <w:r>
        <w:rPr>
          <w:spacing w:val="1"/>
          <w:w w:val="105"/>
        </w:rPr>
        <w:t> </w:t>
      </w:r>
      <w:r>
        <w:rPr>
          <w:w w:val="105"/>
        </w:rPr>
        <w:t>Minna,</w:t>
      </w:r>
      <w:r>
        <w:rPr>
          <w:spacing w:val="1"/>
          <w:w w:val="105"/>
        </w:rPr>
        <w:t> </w:t>
      </w:r>
      <w:r>
        <w:rPr>
          <w:w w:val="105"/>
        </w:rPr>
        <w:t>Niger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1"/>
          <w:w w:val="105"/>
        </w:rPr>
        <w:t> </w:t>
      </w:r>
      <w:r>
        <w:rPr>
          <w:w w:val="105"/>
        </w:rPr>
        <w:t>validated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contents</w:t>
      </w:r>
      <w:r>
        <w:rPr>
          <w:spacing w:val="1"/>
          <w:w w:val="105"/>
        </w:rPr>
        <w:t> </w:t>
      </w:r>
      <w:r>
        <w:rPr>
          <w:w w:val="105"/>
        </w:rPr>
        <w:t>of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Oral-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(FCOVIP)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-58"/>
          <w:w w:val="105"/>
        </w:rPr>
        <w:t> </w:t>
      </w:r>
      <w:r>
        <w:rPr>
          <w:w w:val="105"/>
        </w:rPr>
        <w:t>(OAT). These instruments were also validated by three English Language 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teachers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Ahmadu</w:t>
      </w:r>
      <w:r>
        <w:rPr>
          <w:spacing w:val="1"/>
          <w:w w:val="105"/>
        </w:rPr>
        <w:t> </w:t>
      </w:r>
      <w:r>
        <w:rPr>
          <w:w w:val="105"/>
        </w:rPr>
        <w:t>Bahago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School,</w:t>
      </w:r>
      <w:r>
        <w:rPr>
          <w:spacing w:val="1"/>
          <w:w w:val="105"/>
        </w:rPr>
        <w:t> </w:t>
      </w:r>
      <w:r>
        <w:rPr>
          <w:w w:val="105"/>
        </w:rPr>
        <w:t>Minna,</w:t>
      </w:r>
      <w:r>
        <w:rPr>
          <w:spacing w:val="1"/>
          <w:w w:val="105"/>
        </w:rPr>
        <w:t> </w:t>
      </w:r>
      <w:r>
        <w:rPr>
          <w:w w:val="105"/>
        </w:rPr>
        <w:t>Bosso Secondary</w:t>
      </w:r>
      <w:r>
        <w:rPr>
          <w:spacing w:val="1"/>
          <w:w w:val="105"/>
        </w:rPr>
        <w:t> </w:t>
      </w:r>
      <w:r>
        <w:rPr>
          <w:w w:val="105"/>
        </w:rPr>
        <w:t>School, Minna, and Government Secondary School, Tunga, Minna respectively. The</w:t>
      </w:r>
      <w:r>
        <w:rPr>
          <w:spacing w:val="1"/>
          <w:w w:val="105"/>
        </w:rPr>
        <w:t> </w:t>
      </w:r>
      <w:r>
        <w:rPr>
          <w:w w:val="105"/>
        </w:rPr>
        <w:t>specialists assessed the face and content validity of the FCOVIP and OAT. From the</w:t>
      </w:r>
      <w:r>
        <w:rPr>
          <w:spacing w:val="1"/>
          <w:w w:val="105"/>
        </w:rPr>
        <w:t> </w:t>
      </w:r>
      <w:r>
        <w:rPr>
          <w:w w:val="105"/>
        </w:rPr>
        <w:t>validation report, some typographic errors, formatting errors, structure of the contents</w:t>
      </w:r>
      <w:r>
        <w:rPr>
          <w:spacing w:val="1"/>
          <w:w w:val="105"/>
        </w:rPr>
        <w:t> </w:t>
      </w:r>
      <w:r>
        <w:rPr>
          <w:w w:val="105"/>
        </w:rPr>
        <w:t>among others were pointed out. All corrections were effected as reflected in the final</w:t>
      </w:r>
      <w:r>
        <w:rPr>
          <w:spacing w:val="1"/>
          <w:w w:val="105"/>
        </w:rPr>
        <w:t> </w:t>
      </w:r>
      <w:r>
        <w:rPr>
          <w:w w:val="105"/>
        </w:rPr>
        <w:t>copy 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instrument</w:t>
      </w:r>
      <w:r>
        <w:rPr>
          <w:spacing w:val="-5"/>
          <w:w w:val="105"/>
        </w:rPr>
        <w:t> </w:t>
      </w:r>
      <w:r>
        <w:rPr>
          <w:w w:val="105"/>
        </w:rPr>
        <w:t>(Appendix</w:t>
      </w:r>
      <w:r>
        <w:rPr>
          <w:spacing w:val="-7"/>
          <w:w w:val="105"/>
        </w:rPr>
        <w:t> </w:t>
      </w:r>
      <w:r>
        <w:rPr>
          <w:w w:val="105"/>
        </w:rPr>
        <w:t>C).</w:t>
      </w:r>
    </w:p>
    <w:p>
      <w:pPr>
        <w:pStyle w:val="ListParagraph"/>
        <w:numPr>
          <w:ilvl w:val="3"/>
          <w:numId w:val="22"/>
        </w:numPr>
        <w:tabs>
          <w:tab w:pos="1782" w:val="left" w:leader="none"/>
        </w:tabs>
        <w:spacing w:line="501" w:lineRule="auto" w:before="0" w:after="0"/>
        <w:ind w:left="701" w:right="1017" w:firstLine="720"/>
        <w:jc w:val="both"/>
        <w:rPr>
          <w:sz w:val="23"/>
        </w:rPr>
      </w:pPr>
      <w:r>
        <w:rPr>
          <w:b/>
          <w:w w:val="105"/>
          <w:sz w:val="23"/>
        </w:rPr>
        <w:t>Expert Validation: </w:t>
      </w:r>
      <w:r>
        <w:rPr>
          <w:w w:val="105"/>
          <w:sz w:val="23"/>
        </w:rPr>
        <w:t>The Flipped Classroom Oral-English Video Instructional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Package (FCOVIP) was subjected to validation by group of experts. The validation was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conducted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experts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Educational</w:t>
      </w:r>
      <w:r>
        <w:rPr>
          <w:spacing w:val="61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Department,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Federal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Technology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Minna,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Niger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State.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experts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validated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 appropriateness of the package in terms of clarity, and simplicity of the instrument,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background colour, spelling errors, audio quality, font type and size of the texts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screen among others. In addition, few mistakes were noticed and little comments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suggestions were made by the experts, these include technical quality of the package, the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use of pointer to lead the students reading, and the use of the same dress throughout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recording. All these observations were noted and effected in the instrument (Appendix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C).</w:t>
      </w:r>
    </w:p>
    <w:p>
      <w:pPr>
        <w:pStyle w:val="ListParagraph"/>
        <w:numPr>
          <w:ilvl w:val="3"/>
          <w:numId w:val="22"/>
        </w:numPr>
        <w:tabs>
          <w:tab w:pos="1955" w:val="left" w:leader="none"/>
        </w:tabs>
        <w:spacing w:line="496" w:lineRule="auto" w:before="0" w:after="0"/>
        <w:ind w:left="701" w:right="1017" w:firstLine="720"/>
        <w:jc w:val="both"/>
        <w:rPr>
          <w:sz w:val="23"/>
        </w:rPr>
      </w:pPr>
      <w:r>
        <w:rPr>
          <w:b/>
          <w:w w:val="105"/>
          <w:sz w:val="23"/>
        </w:rPr>
        <w:t>Field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Trial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Validation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Flipped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Classroom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Oral-English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Instructional</w:t>
      </w:r>
      <w:r>
        <w:rPr>
          <w:b/>
          <w:spacing w:val="18"/>
          <w:w w:val="105"/>
          <w:sz w:val="23"/>
        </w:rPr>
        <w:t> </w:t>
      </w:r>
      <w:r>
        <w:rPr>
          <w:b/>
          <w:w w:val="105"/>
          <w:sz w:val="23"/>
        </w:rPr>
        <w:t>Package</w:t>
      </w:r>
      <w:r>
        <w:rPr>
          <w:b/>
          <w:spacing w:val="16"/>
          <w:w w:val="105"/>
          <w:sz w:val="23"/>
        </w:rPr>
        <w:t> </w:t>
      </w:r>
      <w:r>
        <w:rPr>
          <w:b/>
          <w:w w:val="105"/>
          <w:sz w:val="23"/>
        </w:rPr>
        <w:t>(FCOVIP):</w:t>
      </w:r>
      <w:r>
        <w:rPr>
          <w:b/>
          <w:spacing w:val="2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Package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was</w:t>
      </w:r>
    </w:p>
    <w:p>
      <w:pPr>
        <w:spacing w:after="0" w:line="496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/>
        <w:jc w:val="both"/>
      </w:pPr>
      <w:r>
        <w:rPr>
          <w:w w:val="105"/>
        </w:rPr>
        <w:t>trial tested on 39 senior secondary school students from a Senior Secondary School in</w:t>
      </w:r>
      <w:r>
        <w:rPr>
          <w:spacing w:val="1"/>
          <w:w w:val="105"/>
        </w:rPr>
        <w:t> </w:t>
      </w:r>
      <w:r>
        <w:rPr>
          <w:w w:val="105"/>
        </w:rPr>
        <w:t>Minna, Niger State which is part of the study population, but not among the sampled</w:t>
      </w:r>
      <w:r>
        <w:rPr>
          <w:spacing w:val="1"/>
          <w:w w:val="105"/>
        </w:rPr>
        <w:t> </w:t>
      </w:r>
      <w:r>
        <w:rPr>
          <w:w w:val="105"/>
        </w:rPr>
        <w:t>schools. The trial test took place during the school period when schools were on session.</w:t>
      </w:r>
      <w:r>
        <w:rPr>
          <w:spacing w:val="1"/>
          <w:w w:val="105"/>
        </w:rPr>
        <w:t> </w:t>
      </w:r>
      <w:r>
        <w:rPr>
          <w:w w:val="105"/>
        </w:rPr>
        <w:t>The students were exposed to Oral-English contents using the Flipped Classroom Oral-</w:t>
      </w:r>
      <w:r>
        <w:rPr>
          <w:spacing w:val="1"/>
          <w:w w:val="105"/>
        </w:rPr>
        <w:t> </w:t>
      </w:r>
      <w:r>
        <w:rPr>
          <w:w w:val="105"/>
        </w:rPr>
        <w:t>English Video Instructional Package (FCOVIP) for 40minutes duration for each lesson.</w:t>
      </w:r>
      <w:r>
        <w:rPr>
          <w:spacing w:val="1"/>
          <w:w w:val="105"/>
        </w:rPr>
        <w:t> </w:t>
      </w:r>
      <w:r>
        <w:rPr>
          <w:w w:val="105"/>
        </w:rPr>
        <w:t>The students watched the video during the class period and brainstormed on what they</w:t>
      </w:r>
      <w:r>
        <w:rPr>
          <w:spacing w:val="1"/>
          <w:w w:val="105"/>
        </w:rPr>
        <w:t> </w:t>
      </w:r>
      <w:r>
        <w:rPr>
          <w:w w:val="105"/>
        </w:rPr>
        <w:t>have watched. After four weeks of exposing them to Flipped Classroom Oral-English</w:t>
      </w:r>
      <w:r>
        <w:rPr>
          <w:spacing w:val="1"/>
          <w:w w:val="105"/>
        </w:rPr>
        <w:t> </w:t>
      </w:r>
      <w:r>
        <w:rPr>
          <w:w w:val="105"/>
        </w:rPr>
        <w:t>Video Instructional Package (FCOVIP), Field Trial Validation Questionnaire (FTVQ)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suitability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reliability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(See</w:t>
      </w:r>
      <w:r>
        <w:rPr>
          <w:spacing w:val="1"/>
          <w:w w:val="105"/>
        </w:rPr>
        <w:t> </w:t>
      </w:r>
      <w:r>
        <w:rPr>
          <w:w w:val="105"/>
        </w:rPr>
        <w:t>Appendix</w:t>
      </w:r>
      <w:r>
        <w:rPr>
          <w:spacing w:val="-1"/>
          <w:w w:val="105"/>
        </w:rPr>
        <w:t> </w:t>
      </w:r>
      <w:r>
        <w:rPr>
          <w:w w:val="105"/>
        </w:rPr>
        <w:t>D).</w:t>
      </w:r>
    </w:p>
    <w:p>
      <w:pPr>
        <w:pStyle w:val="BodyText"/>
        <w:rPr>
          <w:sz w:val="21"/>
        </w:rPr>
      </w:pPr>
    </w:p>
    <w:p>
      <w:pPr>
        <w:pStyle w:val="Heading1"/>
        <w:numPr>
          <w:ilvl w:val="2"/>
          <w:numId w:val="22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</w:pPr>
      <w:bookmarkStart w:name="_TOC_250017" w:id="40"/>
      <w:r>
        <w:rPr>
          <w:w w:val="105"/>
        </w:rPr>
        <w:t>Item</w:t>
      </w:r>
      <w:r>
        <w:rPr>
          <w:spacing w:val="-13"/>
          <w:w w:val="105"/>
        </w:rPr>
        <w:t> </w:t>
      </w:r>
      <w:bookmarkEnd w:id="40"/>
      <w:r>
        <w:rPr>
          <w:w w:val="105"/>
        </w:rPr>
        <w:t>Analysis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01" w:right="1024" w:firstLine="720"/>
        <w:jc w:val="both"/>
      </w:pPr>
      <w:r>
        <w:rPr>
          <w:w w:val="105"/>
        </w:rPr>
        <w:t>Each of the test items were analyzed to obtain its facility and discrimination</w:t>
      </w:r>
      <w:r>
        <w:rPr>
          <w:spacing w:val="1"/>
          <w:w w:val="105"/>
        </w:rPr>
        <w:t> </w:t>
      </w:r>
      <w:r>
        <w:rPr>
          <w:w w:val="105"/>
        </w:rPr>
        <w:t>index.</w:t>
      </w:r>
      <w:r>
        <w:rPr>
          <w:spacing w:val="4"/>
          <w:w w:val="105"/>
        </w:rPr>
        <w:t> </w:t>
      </w:r>
      <w:r>
        <w:rPr>
          <w:w w:val="105"/>
        </w:rPr>
        <w:t>Facility</w:t>
      </w:r>
      <w:r>
        <w:rPr>
          <w:spacing w:val="-5"/>
          <w:w w:val="105"/>
        </w:rPr>
        <w:t> </w:t>
      </w:r>
      <w:r>
        <w:rPr>
          <w:w w:val="105"/>
        </w:rPr>
        <w:t>index</w:t>
      </w:r>
      <w:r>
        <w:rPr>
          <w:spacing w:val="-4"/>
          <w:w w:val="105"/>
        </w:rPr>
        <w:t> </w:t>
      </w:r>
      <w:r>
        <w:rPr>
          <w:w w:val="105"/>
        </w:rPr>
        <w:t>refers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item</w:t>
      </w:r>
      <w:r>
        <w:rPr>
          <w:spacing w:val="-5"/>
          <w:w w:val="105"/>
        </w:rPr>
        <w:t> </w:t>
      </w:r>
      <w:r>
        <w:rPr>
          <w:w w:val="105"/>
        </w:rPr>
        <w:t>difficulty</w:t>
      </w:r>
      <w:r>
        <w:rPr>
          <w:spacing w:val="-5"/>
          <w:w w:val="105"/>
        </w:rPr>
        <w:t> </w:t>
      </w:r>
      <w:r>
        <w:rPr>
          <w:w w:val="105"/>
        </w:rPr>
        <w:t>level</w:t>
      </w:r>
      <w:r>
        <w:rPr>
          <w:spacing w:val="-2"/>
          <w:w w:val="105"/>
        </w:rPr>
        <w:t> </w:t>
      </w:r>
      <w:r>
        <w:rPr>
          <w:w w:val="105"/>
        </w:rPr>
        <w:t>because</w:t>
      </w:r>
      <w:r>
        <w:rPr>
          <w:spacing w:val="-5"/>
          <w:w w:val="105"/>
        </w:rPr>
        <w:t> </w:t>
      </w:r>
      <w:r>
        <w:rPr>
          <w:w w:val="105"/>
        </w:rPr>
        <w:t>if</w:t>
      </w:r>
      <w:r>
        <w:rPr>
          <w:spacing w:val="-7"/>
          <w:w w:val="105"/>
        </w:rPr>
        <w:t> </w:t>
      </w:r>
      <w:r>
        <w:rPr>
          <w:w w:val="105"/>
        </w:rPr>
        <w:t>items</w:t>
      </w:r>
      <w:r>
        <w:rPr>
          <w:spacing w:val="-6"/>
          <w:w w:val="105"/>
        </w:rPr>
        <w:t> </w:t>
      </w:r>
      <w:r>
        <w:rPr>
          <w:w w:val="105"/>
        </w:rPr>
        <w:t>are</w:t>
      </w:r>
      <w:r>
        <w:rPr>
          <w:spacing w:val="-5"/>
          <w:w w:val="105"/>
        </w:rPr>
        <w:t> </w:t>
      </w:r>
      <w:r>
        <w:rPr>
          <w:w w:val="105"/>
        </w:rPr>
        <w:t>too</w:t>
      </w:r>
      <w:r>
        <w:rPr>
          <w:spacing w:val="2"/>
          <w:w w:val="105"/>
        </w:rPr>
        <w:t> </w:t>
      </w:r>
      <w:r>
        <w:rPr>
          <w:w w:val="105"/>
        </w:rPr>
        <w:t>easy</w:t>
      </w:r>
      <w:r>
        <w:rPr>
          <w:spacing w:val="2"/>
          <w:w w:val="105"/>
        </w:rPr>
        <w:t> </w:t>
      </w:r>
      <w:r>
        <w:rPr>
          <w:w w:val="105"/>
        </w:rPr>
        <w:t>or too</w:t>
      </w:r>
      <w:r>
        <w:rPr>
          <w:spacing w:val="-58"/>
          <w:w w:val="105"/>
        </w:rPr>
        <w:t> </w:t>
      </w:r>
      <w:r>
        <w:rPr>
          <w:w w:val="105"/>
        </w:rPr>
        <w:t>difficult,</w:t>
      </w:r>
      <w:r>
        <w:rPr>
          <w:spacing w:val="1"/>
          <w:w w:val="105"/>
        </w:rPr>
        <w:t> </w:t>
      </w:r>
      <w:r>
        <w:rPr>
          <w:w w:val="105"/>
        </w:rPr>
        <w:t>then</w:t>
      </w:r>
      <w:r>
        <w:rPr>
          <w:spacing w:val="1"/>
          <w:w w:val="105"/>
        </w:rPr>
        <w:t> </w:t>
      </w:r>
      <w:r>
        <w:rPr>
          <w:w w:val="105"/>
        </w:rPr>
        <w:t>it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testing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attainment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Discrimination index refers to power or ability of a test item to distinguish between good</w:t>
      </w:r>
      <w:r>
        <w:rPr>
          <w:spacing w:val="-58"/>
          <w:w w:val="105"/>
        </w:rPr>
        <w:t> </w:t>
      </w:r>
      <w:r>
        <w:rPr>
          <w:w w:val="105"/>
        </w:rPr>
        <w:t>student and a weak one. A good test item or test instrument should be able to clearly</w:t>
      </w:r>
      <w:r>
        <w:rPr>
          <w:spacing w:val="1"/>
          <w:w w:val="105"/>
        </w:rPr>
        <w:t> </w:t>
      </w:r>
      <w:r>
        <w:rPr>
          <w:w w:val="105"/>
        </w:rPr>
        <w:t>discriminate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differentiate</w:t>
      </w:r>
      <w:r>
        <w:rPr>
          <w:spacing w:val="-2"/>
          <w:w w:val="105"/>
        </w:rPr>
        <w:t> </w:t>
      </w:r>
      <w:r>
        <w:rPr>
          <w:w w:val="105"/>
        </w:rPr>
        <w:t>between</w:t>
      </w:r>
      <w:r>
        <w:rPr>
          <w:spacing w:val="4"/>
          <w:w w:val="105"/>
        </w:rPr>
        <w:t> </w:t>
      </w:r>
      <w:r>
        <w:rPr>
          <w:w w:val="105"/>
        </w:rPr>
        <w:t>good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weak</w:t>
      </w:r>
      <w:r>
        <w:rPr>
          <w:spacing w:val="5"/>
          <w:w w:val="105"/>
        </w:rPr>
        <w:t> </w:t>
      </w:r>
      <w:r>
        <w:rPr>
          <w:w w:val="105"/>
        </w:rPr>
        <w:t>students.</w:t>
      </w:r>
    </w:p>
    <w:p>
      <w:pPr>
        <w:pStyle w:val="BodyText"/>
        <w:spacing w:line="501" w:lineRule="auto"/>
        <w:ind w:left="701" w:right="1010" w:firstLine="720"/>
        <w:jc w:val="both"/>
      </w:pPr>
      <w:r>
        <w:rPr>
          <w:w w:val="105"/>
        </w:rPr>
        <w:t>The facility index of an item in a test is defined as the percentage of the entire</w:t>
      </w:r>
      <w:r>
        <w:rPr>
          <w:spacing w:val="1"/>
          <w:w w:val="105"/>
        </w:rPr>
        <w:t> </w:t>
      </w:r>
      <w:r>
        <w:rPr>
          <w:w w:val="105"/>
        </w:rPr>
        <w:t>candidates or students that responded correctly to the item (Furst, 1958; Wood, 1960).</w:t>
      </w:r>
      <w:r>
        <w:rPr>
          <w:spacing w:val="1"/>
          <w:w w:val="105"/>
        </w:rPr>
        <w:t> </w:t>
      </w:r>
      <w:r>
        <w:rPr/>
        <w:t>The facility index</w:t>
      </w:r>
      <w:r>
        <w:rPr>
          <w:spacing w:val="1"/>
        </w:rPr>
        <w:t> </w:t>
      </w:r>
      <w:r>
        <w:rPr/>
        <w:t>of all the PAT</w:t>
      </w:r>
      <w:r>
        <w:rPr>
          <w:spacing w:val="1"/>
        </w:rPr>
        <w:t> </w:t>
      </w:r>
      <w:r>
        <w:rPr/>
        <w:t>fell</w:t>
      </w:r>
      <w:r>
        <w:rPr>
          <w:spacing w:val="1"/>
        </w:rPr>
        <w:t> </w:t>
      </w:r>
      <w:r>
        <w:rPr/>
        <w:t>between 30 -70%.</w:t>
      </w:r>
      <w:r>
        <w:rPr>
          <w:spacing w:val="57"/>
        </w:rPr>
        <w:t> </w:t>
      </w:r>
      <w:r>
        <w:rPr/>
        <w:t>Test</w:t>
      </w:r>
      <w:r>
        <w:rPr>
          <w:spacing w:val="58"/>
        </w:rPr>
        <w:t> </w:t>
      </w:r>
      <w:r>
        <w:rPr/>
        <w:t>item with</w:t>
      </w:r>
      <w:r>
        <w:rPr>
          <w:spacing w:val="57"/>
        </w:rPr>
        <w:t> </w:t>
      </w:r>
      <w:r>
        <w:rPr/>
        <w:t>facility</w:t>
      </w:r>
      <w:r>
        <w:rPr>
          <w:spacing w:val="58"/>
        </w:rPr>
        <w:t> </w:t>
      </w:r>
      <w:r>
        <w:rPr/>
        <w:t>indices in</w:t>
      </w:r>
      <w:r>
        <w:rPr>
          <w:spacing w:val="1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range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30-70%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8"/>
          <w:w w:val="105"/>
        </w:rPr>
        <w:t> </w:t>
      </w:r>
      <w:r>
        <w:rPr>
          <w:w w:val="105"/>
        </w:rPr>
        <w:t>usually</w:t>
      </w:r>
      <w:r>
        <w:rPr>
          <w:spacing w:val="-7"/>
          <w:w w:val="105"/>
        </w:rPr>
        <w:t> </w:t>
      </w:r>
      <w:r>
        <w:rPr>
          <w:w w:val="105"/>
        </w:rPr>
        <w:t>recommended for</w:t>
      </w:r>
      <w:r>
        <w:rPr>
          <w:spacing w:val="-4"/>
          <w:w w:val="105"/>
        </w:rPr>
        <w:t> </w:t>
      </w:r>
      <w:r>
        <w:rPr>
          <w:w w:val="105"/>
        </w:rPr>
        <w:t>use</w:t>
      </w:r>
      <w:r>
        <w:rPr>
          <w:spacing w:val="-8"/>
          <w:w w:val="105"/>
        </w:rPr>
        <w:t> </w:t>
      </w:r>
      <w:r>
        <w:rPr>
          <w:w w:val="105"/>
        </w:rPr>
        <w:t>(Wood,</w:t>
      </w:r>
      <w:r>
        <w:rPr>
          <w:spacing w:val="3"/>
          <w:w w:val="105"/>
        </w:rPr>
        <w:t> </w:t>
      </w:r>
      <w:r>
        <w:rPr>
          <w:w w:val="105"/>
        </w:rPr>
        <w:t>1960).</w:t>
      </w:r>
    </w:p>
    <w:p>
      <w:pPr>
        <w:pStyle w:val="BodyText"/>
        <w:spacing w:line="504" w:lineRule="auto"/>
        <w:ind w:left="701" w:right="1014" w:firstLine="720"/>
        <w:jc w:val="both"/>
      </w:pPr>
      <w:r>
        <w:rPr>
          <w:w w:val="105"/>
        </w:rPr>
        <w:t>The discrimination index of a test is its ability to discriminate between high and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45"/>
          <w:w w:val="105"/>
        </w:rPr>
        <w:t> </w:t>
      </w:r>
      <w:r>
        <w:rPr>
          <w:w w:val="105"/>
        </w:rPr>
        <w:t>achievers</w:t>
      </w:r>
      <w:r>
        <w:rPr>
          <w:spacing w:val="52"/>
          <w:w w:val="105"/>
        </w:rPr>
        <w:t> </w:t>
      </w:r>
      <w:r>
        <w:rPr>
          <w:w w:val="105"/>
        </w:rPr>
        <w:t>in</w:t>
      </w:r>
      <w:r>
        <w:rPr>
          <w:spacing w:val="55"/>
          <w:w w:val="105"/>
        </w:rPr>
        <w:t> </w:t>
      </w:r>
      <w:r>
        <w:rPr>
          <w:w w:val="105"/>
        </w:rPr>
        <w:t>a</w:t>
      </w:r>
      <w:r>
        <w:rPr>
          <w:spacing w:val="53"/>
          <w:w w:val="105"/>
        </w:rPr>
        <w:t> </w:t>
      </w:r>
      <w:r>
        <w:rPr>
          <w:w w:val="105"/>
        </w:rPr>
        <w:t>test</w:t>
      </w:r>
      <w:r>
        <w:rPr>
          <w:spacing w:val="50"/>
          <w:w w:val="105"/>
        </w:rPr>
        <w:t> </w:t>
      </w:r>
      <w:r>
        <w:rPr>
          <w:w w:val="105"/>
        </w:rPr>
        <w:t>as</w:t>
      </w:r>
      <w:r>
        <w:rPr>
          <w:spacing w:val="45"/>
          <w:w w:val="105"/>
        </w:rPr>
        <w:t> </w:t>
      </w:r>
      <w:r>
        <w:rPr>
          <w:w w:val="105"/>
        </w:rPr>
        <w:t>a  whole.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54"/>
          <w:w w:val="105"/>
        </w:rPr>
        <w:t> </w:t>
      </w:r>
      <w:r>
        <w:rPr>
          <w:w w:val="105"/>
        </w:rPr>
        <w:t>discrimination</w:t>
      </w:r>
      <w:r>
        <w:rPr>
          <w:spacing w:val="54"/>
          <w:w w:val="105"/>
        </w:rPr>
        <w:t> </w:t>
      </w:r>
      <w:r>
        <w:rPr>
          <w:w w:val="105"/>
        </w:rPr>
        <w:t>index</w:t>
      </w:r>
      <w:r>
        <w:rPr>
          <w:spacing w:val="54"/>
          <w:w w:val="105"/>
        </w:rPr>
        <w:t> </w:t>
      </w:r>
      <w:r>
        <w:rPr>
          <w:w w:val="105"/>
        </w:rPr>
        <w:t>of</w:t>
      </w:r>
      <w:r>
        <w:rPr>
          <w:spacing w:val="52"/>
          <w:w w:val="105"/>
        </w:rPr>
        <w:t> </w:t>
      </w:r>
      <w:r>
        <w:rPr>
          <w:w w:val="105"/>
        </w:rPr>
        <w:t>a</w:t>
      </w:r>
      <w:r>
        <w:rPr>
          <w:spacing w:val="53"/>
          <w:w w:val="105"/>
        </w:rPr>
        <w:t> </w:t>
      </w:r>
      <w:r>
        <w:rPr>
          <w:w w:val="105"/>
        </w:rPr>
        <w:t>test</w:t>
      </w:r>
      <w:r>
        <w:rPr>
          <w:spacing w:val="56"/>
          <w:w w:val="105"/>
        </w:rPr>
        <w:t> </w:t>
      </w:r>
      <w:r>
        <w:rPr>
          <w:w w:val="105"/>
        </w:rPr>
        <w:t>item</w:t>
      </w:r>
      <w:r>
        <w:rPr>
          <w:spacing w:val="54"/>
          <w:w w:val="105"/>
        </w:rPr>
        <w:t> </w:t>
      </w:r>
      <w:r>
        <w:rPr>
          <w:w w:val="105"/>
        </w:rPr>
        <w:t>can</w:t>
      </w:r>
      <w:r>
        <w:rPr>
          <w:spacing w:val="54"/>
          <w:w w:val="105"/>
        </w:rPr>
        <w:t> </w:t>
      </w:r>
      <w:r>
        <w:rPr>
          <w:w w:val="105"/>
        </w:rPr>
        <w:t>be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29"/>
        <w:jc w:val="both"/>
      </w:pPr>
      <w:r>
        <w:rPr>
          <w:w w:val="105"/>
        </w:rPr>
        <w:t>estimated from the difference between two percentages, one for the higher group and the</w:t>
      </w:r>
      <w:r>
        <w:rPr>
          <w:spacing w:val="-58"/>
          <w:w w:val="105"/>
        </w:rPr>
        <w:t> </w:t>
      </w:r>
      <w:r>
        <w:rPr>
          <w:w w:val="105"/>
        </w:rPr>
        <w:t>other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lower</w:t>
      </w:r>
      <w:r>
        <w:rPr>
          <w:spacing w:val="4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spacing w:line="501" w:lineRule="auto"/>
        <w:ind w:left="701" w:right="1020" w:firstLine="720"/>
        <w:jc w:val="both"/>
      </w:pPr>
      <w:r>
        <w:rPr>
          <w:w w:val="105"/>
        </w:rPr>
        <w:t>Discrimination index ranging</w:t>
      </w:r>
      <w:r>
        <w:rPr>
          <w:spacing w:val="1"/>
          <w:w w:val="105"/>
        </w:rPr>
        <w:t> </w:t>
      </w:r>
      <w:r>
        <w:rPr>
          <w:w w:val="105"/>
        </w:rPr>
        <w:t>from 0.30</w:t>
      </w:r>
      <w:r>
        <w:rPr>
          <w:spacing w:val="1"/>
          <w:w w:val="105"/>
        </w:rPr>
        <w:t> </w:t>
      </w:r>
      <w:r>
        <w:rPr>
          <w:w w:val="105"/>
        </w:rPr>
        <w:t>to 0.49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described as moderately</w:t>
      </w:r>
      <w:r>
        <w:rPr>
          <w:spacing w:val="1"/>
          <w:w w:val="105"/>
        </w:rPr>
        <w:t> </w:t>
      </w:r>
      <w:r>
        <w:rPr>
          <w:w w:val="105"/>
        </w:rPr>
        <w:t>positive, those above 0.59 to 0.70 are highly positive or has high positive value (Furst,</w:t>
      </w:r>
      <w:r>
        <w:rPr>
          <w:spacing w:val="1"/>
          <w:w w:val="105"/>
        </w:rPr>
        <w:t> </w:t>
      </w:r>
      <w:r>
        <w:rPr>
          <w:w w:val="105"/>
        </w:rPr>
        <w:t>1958). Following the suggestion of Furst, the test item with discrimination index which</w:t>
      </w:r>
      <w:r>
        <w:rPr>
          <w:spacing w:val="1"/>
          <w:w w:val="105"/>
        </w:rPr>
        <w:t> </w:t>
      </w:r>
      <w:r>
        <w:rPr>
          <w:w w:val="105"/>
        </w:rPr>
        <w:t>falls</w:t>
      </w:r>
      <w:r>
        <w:rPr>
          <w:spacing w:val="-5"/>
          <w:w w:val="105"/>
        </w:rPr>
        <w:t> </w:t>
      </w:r>
      <w:r>
        <w:rPr>
          <w:w w:val="105"/>
        </w:rPr>
        <w:t>between</w:t>
      </w:r>
      <w:r>
        <w:rPr>
          <w:spacing w:val="-8"/>
          <w:w w:val="105"/>
        </w:rPr>
        <w:t> </w:t>
      </w:r>
      <w:r>
        <w:rPr>
          <w:w w:val="105"/>
        </w:rPr>
        <w:t>0.30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0.70</w:t>
      </w:r>
      <w:r>
        <w:rPr>
          <w:spacing w:val="6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included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OAT</w:t>
      </w:r>
      <w:r>
        <w:rPr>
          <w:spacing w:val="7"/>
          <w:w w:val="105"/>
        </w:rPr>
        <w:t> </w:t>
      </w:r>
      <w:r>
        <w:rPr>
          <w:w w:val="105"/>
        </w:rPr>
        <w:t>for</w:t>
      </w:r>
      <w:r>
        <w:rPr>
          <w:spacing w:val="3"/>
          <w:w w:val="105"/>
        </w:rPr>
        <w:t> </w:t>
      </w:r>
      <w:r>
        <w:rPr>
          <w:w w:val="105"/>
        </w:rPr>
        <w:t>this</w:t>
      </w:r>
      <w:r>
        <w:rPr>
          <w:spacing w:val="-3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line="501" w:lineRule="auto"/>
        <w:ind w:left="701" w:right="1029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blue</w:t>
      </w:r>
      <w:r>
        <w:rPr>
          <w:spacing w:val="1"/>
          <w:w w:val="105"/>
        </w:rPr>
        <w:t> </w:t>
      </w:r>
      <w:r>
        <w:rPr>
          <w:w w:val="105"/>
        </w:rPr>
        <w:t>print</w:t>
      </w:r>
      <w:r>
        <w:rPr>
          <w:spacing w:val="1"/>
          <w:w w:val="105"/>
        </w:rPr>
        <w:t> </w:t>
      </w:r>
      <w:r>
        <w:rPr>
          <w:w w:val="105"/>
        </w:rPr>
        <w:t>indicates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cognitive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Knowledge,</w:t>
      </w:r>
      <w:r>
        <w:rPr>
          <w:spacing w:val="1"/>
          <w:w w:val="105"/>
        </w:rPr>
        <w:t> </w:t>
      </w:r>
      <w:r>
        <w:rPr>
          <w:w w:val="105"/>
        </w:rPr>
        <w:t>Comprehension, Application, Analysis, Synthesis and Evaluation are represented by the</w:t>
      </w:r>
      <w:r>
        <w:rPr>
          <w:spacing w:val="1"/>
          <w:w w:val="105"/>
        </w:rPr>
        <w:t> </w:t>
      </w:r>
      <w:r>
        <w:rPr>
          <w:w w:val="105"/>
        </w:rPr>
        <w:t>test items of the instrument. The knowledge area has 8 items, comprehension has 10,</w:t>
      </w:r>
      <w:r>
        <w:rPr>
          <w:spacing w:val="1"/>
          <w:w w:val="105"/>
        </w:rPr>
        <w:t> </w:t>
      </w:r>
      <w:r>
        <w:rPr>
          <w:w w:val="105"/>
        </w:rPr>
        <w:t>application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5,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5,</w:t>
      </w:r>
      <w:r>
        <w:rPr>
          <w:spacing w:val="-1"/>
          <w:w w:val="105"/>
        </w:rPr>
        <w:t> </w:t>
      </w:r>
      <w:r>
        <w:rPr>
          <w:w w:val="105"/>
        </w:rPr>
        <w:t>synthesis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5"/>
          <w:w w:val="105"/>
        </w:rPr>
        <w:t> </w:t>
      </w:r>
      <w:r>
        <w:rPr>
          <w:w w:val="105"/>
        </w:rPr>
        <w:t>6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evaluation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11"/>
          <w:w w:val="105"/>
        </w:rPr>
        <w:t> </w:t>
      </w:r>
      <w:r>
        <w:rPr>
          <w:w w:val="105"/>
        </w:rPr>
        <w:t>6</w:t>
      </w:r>
      <w:r>
        <w:rPr>
          <w:spacing w:val="-3"/>
          <w:w w:val="105"/>
        </w:rPr>
        <w:t> </w:t>
      </w:r>
      <w:r>
        <w:rPr>
          <w:w w:val="105"/>
        </w:rPr>
        <w:t>respectively.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6" w:id="41"/>
      <w:r>
        <w:rPr>
          <w:w w:val="105"/>
        </w:rPr>
        <w:t>Pilot</w:t>
      </w:r>
      <w:r>
        <w:rPr>
          <w:spacing w:val="-12"/>
          <w:w w:val="105"/>
        </w:rPr>
        <w:t> </w:t>
      </w:r>
      <w:bookmarkEnd w:id="41"/>
      <w:r>
        <w:rPr>
          <w:w w:val="105"/>
        </w:rPr>
        <w:t>Testing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9" w:lineRule="auto"/>
        <w:ind w:left="701" w:right="1015" w:firstLine="720"/>
        <w:jc w:val="both"/>
      </w:pP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pilot</w:t>
      </w:r>
      <w:r>
        <w:rPr>
          <w:spacing w:val="-9"/>
          <w:w w:val="105"/>
        </w:rPr>
        <w:t> </w:t>
      </w:r>
      <w:r>
        <w:rPr>
          <w:w w:val="105"/>
        </w:rPr>
        <w:t>test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conducted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study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ascertain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reliability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suitability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the Oral-English Performance Test (OPT). The pilot test was carried out using 45 intact</w:t>
      </w:r>
      <w:r>
        <w:rPr>
          <w:spacing w:val="1"/>
          <w:w w:val="105"/>
        </w:rPr>
        <w:t> </w:t>
      </w:r>
      <w:r>
        <w:rPr>
          <w:w w:val="105"/>
        </w:rPr>
        <w:t>class students from a Senior Secondary School in Minna, Niger State. The OAT was</w:t>
      </w:r>
      <w:r>
        <w:rPr>
          <w:spacing w:val="1"/>
          <w:w w:val="105"/>
        </w:rPr>
        <w:t> </w:t>
      </w:r>
      <w:r>
        <w:rPr>
          <w:w w:val="105"/>
        </w:rPr>
        <w:t>administered</w:t>
      </w:r>
      <w:r>
        <w:rPr>
          <w:spacing w:val="-7"/>
          <w:w w:val="105"/>
        </w:rPr>
        <w:t> </w:t>
      </w:r>
      <w:r>
        <w:rPr>
          <w:w w:val="105"/>
        </w:rPr>
        <w:t>once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students.</w:t>
      </w:r>
      <w:r>
        <w:rPr>
          <w:spacing w:val="2"/>
          <w:w w:val="105"/>
        </w:rPr>
        <w:t> </w:t>
      </w:r>
      <w:r>
        <w:rPr>
          <w:w w:val="105"/>
        </w:rPr>
        <w:t>Although,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school</w:t>
      </w:r>
      <w:r>
        <w:rPr>
          <w:spacing w:val="1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part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population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this</w:t>
      </w:r>
      <w:r>
        <w:rPr>
          <w:spacing w:val="-58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-6"/>
          <w:w w:val="105"/>
        </w:rPr>
        <w:t> </w:t>
      </w:r>
      <w:r>
        <w:rPr>
          <w:w w:val="105"/>
        </w:rPr>
        <w:t>used for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real</w:t>
      </w:r>
      <w:r>
        <w:rPr>
          <w:spacing w:val="9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5" w:id="42"/>
      <w:r>
        <w:rPr>
          <w:w w:val="105"/>
        </w:rPr>
        <w:t>Reliability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bookmarkEnd w:id="42"/>
      <w:r>
        <w:rPr>
          <w:w w:val="105"/>
        </w:rPr>
        <w:t>Instruments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The data obtained from pilot testing was subjected to data analysis in order to</w:t>
      </w:r>
      <w:r>
        <w:rPr>
          <w:spacing w:val="1"/>
          <w:w w:val="105"/>
        </w:rPr>
        <w:t> </w:t>
      </w:r>
      <w:r>
        <w:rPr>
          <w:w w:val="105"/>
        </w:rPr>
        <w:t>determine the reliability of the instrument. The reliability of Oral-English Performance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(OPT)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determined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Pearson</w:t>
      </w:r>
      <w:r>
        <w:rPr>
          <w:spacing w:val="1"/>
          <w:w w:val="105"/>
        </w:rPr>
        <w:t> </w:t>
      </w:r>
      <w:r>
        <w:rPr>
          <w:w w:val="105"/>
        </w:rPr>
        <w:t>Product</w:t>
      </w:r>
      <w:r>
        <w:rPr>
          <w:spacing w:val="1"/>
          <w:w w:val="105"/>
        </w:rPr>
        <w:t> </w:t>
      </w:r>
      <w:r>
        <w:rPr>
          <w:w w:val="105"/>
        </w:rPr>
        <w:t>Moment</w:t>
      </w:r>
      <w:r>
        <w:rPr>
          <w:spacing w:val="1"/>
          <w:w w:val="105"/>
        </w:rPr>
        <w:t> </w:t>
      </w:r>
      <w:r>
        <w:rPr>
          <w:w w:val="105"/>
        </w:rPr>
        <w:t>Correlation</w:t>
      </w:r>
      <w:r>
        <w:rPr>
          <w:spacing w:val="1"/>
          <w:w w:val="105"/>
        </w:rPr>
        <w:t> </w:t>
      </w:r>
      <w:r>
        <w:rPr>
          <w:w w:val="105"/>
        </w:rPr>
        <w:t>(PPMC)</w:t>
      </w:r>
      <w:r>
        <w:rPr>
          <w:spacing w:val="1"/>
          <w:w w:val="105"/>
        </w:rPr>
        <w:t> </w:t>
      </w:r>
      <w:r>
        <w:rPr>
          <w:w w:val="105"/>
        </w:rPr>
        <w:t>Coefficient and 0.961 reliability coefficient was obtained which was considered reliable</w:t>
      </w:r>
      <w:r>
        <w:rPr>
          <w:spacing w:val="1"/>
          <w:w w:val="105"/>
        </w:rPr>
        <w:t> </w:t>
      </w:r>
      <w:r>
        <w:rPr>
          <w:w w:val="105"/>
        </w:rPr>
        <w:t>(Appendix</w:t>
      </w:r>
      <w:r>
        <w:rPr>
          <w:spacing w:val="-7"/>
          <w:w w:val="105"/>
        </w:rPr>
        <w:t> </w:t>
      </w:r>
      <w:r>
        <w:rPr>
          <w:w w:val="105"/>
        </w:rPr>
        <w:t>E).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numPr>
          <w:ilvl w:val="2"/>
          <w:numId w:val="22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721"/>
        <w:jc w:val="left"/>
      </w:pPr>
      <w:bookmarkStart w:name="_TOC_250014" w:id="43"/>
      <w:r>
        <w:rPr>
          <w:w w:val="105"/>
        </w:rPr>
        <w:t>Field</w:t>
      </w:r>
      <w:r>
        <w:rPr>
          <w:spacing w:val="-8"/>
          <w:w w:val="105"/>
        </w:rPr>
        <w:t> </w:t>
      </w:r>
      <w:r>
        <w:rPr>
          <w:w w:val="105"/>
        </w:rPr>
        <w:t>Trial</w:t>
      </w:r>
      <w:r>
        <w:rPr>
          <w:spacing w:val="-12"/>
          <w:w w:val="105"/>
        </w:rPr>
        <w:t> </w:t>
      </w:r>
      <w:bookmarkEnd w:id="43"/>
      <w:r>
        <w:rPr>
          <w:w w:val="105"/>
        </w:rPr>
        <w:t>Testing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Video 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1"/>
          <w:w w:val="105"/>
        </w:rPr>
        <w:t> </w:t>
      </w:r>
      <w:r>
        <w:rPr>
          <w:w w:val="105"/>
        </w:rPr>
        <w:t>was trial</w:t>
      </w:r>
      <w:r>
        <w:rPr>
          <w:spacing w:val="1"/>
          <w:w w:val="105"/>
        </w:rPr>
        <w:t> </w:t>
      </w:r>
      <w:r>
        <w:rPr>
          <w:w w:val="105"/>
        </w:rPr>
        <w:t>tested</w:t>
      </w:r>
      <w:r>
        <w:rPr>
          <w:spacing w:val="1"/>
          <w:w w:val="105"/>
        </w:rPr>
        <w:t> </w:t>
      </w:r>
      <w:r>
        <w:rPr>
          <w:w w:val="105"/>
        </w:rPr>
        <w:t>on 39</w:t>
      </w:r>
      <w:r>
        <w:rPr>
          <w:spacing w:val="1"/>
          <w:w w:val="105"/>
        </w:rPr>
        <w:t> </w:t>
      </w:r>
      <w:r>
        <w:rPr>
          <w:w w:val="105"/>
        </w:rPr>
        <w:t>intact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students from Limawa Model School, Minna, Niger state. The purpose of field trial</w:t>
      </w:r>
      <w:r>
        <w:rPr>
          <w:spacing w:val="1"/>
          <w:w w:val="105"/>
        </w:rPr>
        <w:t> </w:t>
      </w:r>
      <w:r>
        <w:rPr>
          <w:w w:val="105"/>
        </w:rPr>
        <w:t>testing is to ascertain the suitability of the treatment (OVIP) before use for the real study.</w:t>
      </w:r>
      <w:r>
        <w:rPr>
          <w:spacing w:val="-58"/>
          <w:w w:val="105"/>
        </w:rPr>
        <w:t> </w:t>
      </w:r>
      <w:r>
        <w:rPr>
          <w:w w:val="105"/>
        </w:rPr>
        <w:t>OVIP was administered on a class of SS1 students in Limawa Model School which was</w:t>
      </w:r>
      <w:r>
        <w:rPr>
          <w:spacing w:val="1"/>
          <w:w w:val="105"/>
        </w:rPr>
        <w:t> </w:t>
      </w:r>
      <w:r>
        <w:rPr>
          <w:w w:val="105"/>
        </w:rPr>
        <w:t>part of the sample schools and within the target population for the study but was notused</w:t>
      </w:r>
      <w:r>
        <w:rPr>
          <w:spacing w:val="1"/>
          <w:w w:val="105"/>
        </w:rPr>
        <w:t> </w:t>
      </w:r>
      <w:r>
        <w:rPr>
          <w:w w:val="105"/>
        </w:rPr>
        <w:t>for the real study. The results of field trial testing on the Content of the Screen yielded</w:t>
      </w:r>
      <w:r>
        <w:rPr>
          <w:spacing w:val="1"/>
          <w:w w:val="105"/>
        </w:rPr>
        <w:t> </w:t>
      </w:r>
      <w:r>
        <w:rPr>
          <w:w w:val="105"/>
        </w:rPr>
        <w:t>95.89%, Feedback from the Package yielded 98.97%, Screen Design of the Package</w:t>
      </w:r>
      <w:r>
        <w:rPr>
          <w:spacing w:val="1"/>
          <w:w w:val="105"/>
        </w:rPr>
        <w:t> </w:t>
      </w:r>
      <w:r>
        <w:rPr>
          <w:w w:val="105"/>
        </w:rPr>
        <w:t>yielded 97.44%, and Students‟ Preferences toward the Use of the Package Compared to</w:t>
      </w:r>
      <w:r>
        <w:rPr>
          <w:spacing w:val="1"/>
          <w:w w:val="105"/>
        </w:rPr>
        <w:t> </w:t>
      </w:r>
      <w:r>
        <w:rPr>
          <w:w w:val="105"/>
        </w:rPr>
        <w:t>Traditional</w:t>
      </w:r>
      <w:r>
        <w:rPr>
          <w:spacing w:val="-4"/>
          <w:w w:val="105"/>
        </w:rPr>
        <w:t> </w:t>
      </w:r>
      <w:r>
        <w:rPr>
          <w:w w:val="105"/>
        </w:rPr>
        <w:t>Methods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6"/>
          <w:w w:val="105"/>
        </w:rPr>
        <w:t> </w:t>
      </w:r>
      <w:r>
        <w:rPr>
          <w:w w:val="105"/>
        </w:rPr>
        <w:t>yielded</w:t>
      </w:r>
      <w:r>
        <w:rPr>
          <w:spacing w:val="-5"/>
          <w:w w:val="105"/>
        </w:rPr>
        <w:t> </w:t>
      </w:r>
      <w:r>
        <w:rPr>
          <w:w w:val="105"/>
        </w:rPr>
        <w:t>97.95%</w:t>
      </w:r>
      <w:r>
        <w:rPr>
          <w:spacing w:val="-12"/>
          <w:w w:val="105"/>
        </w:rPr>
        <w:t> </w:t>
      </w:r>
      <w:r>
        <w:rPr>
          <w:w w:val="105"/>
        </w:rPr>
        <w:t>acceptability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shown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Appendix</w:t>
      </w:r>
      <w:r>
        <w:rPr>
          <w:spacing w:val="-5"/>
          <w:w w:val="105"/>
        </w:rPr>
        <w:t> </w:t>
      </w:r>
      <w:r>
        <w:rPr>
          <w:w w:val="105"/>
        </w:rPr>
        <w:t>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3" w:id="44"/>
      <w:r>
        <w:rPr>
          <w:w w:val="105"/>
        </w:rPr>
        <w:t>Procedure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Data</w:t>
      </w:r>
      <w:r>
        <w:rPr>
          <w:spacing w:val="-14"/>
          <w:w w:val="105"/>
        </w:rPr>
        <w:t> </w:t>
      </w:r>
      <w:bookmarkEnd w:id="44"/>
      <w:r>
        <w:rPr>
          <w:w w:val="105"/>
        </w:rPr>
        <w:t>Collection</w:t>
      </w:r>
    </w:p>
    <w:p>
      <w:pPr>
        <w:pStyle w:val="BodyText"/>
        <w:spacing w:before="3"/>
        <w:rPr>
          <w:b/>
          <w:sz w:val="24"/>
        </w:rPr>
      </w:pP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The researcher</w:t>
      </w:r>
      <w:r>
        <w:rPr>
          <w:spacing w:val="1"/>
          <w:w w:val="105"/>
        </w:rPr>
        <w:t> </w:t>
      </w:r>
      <w:r>
        <w:rPr>
          <w:w w:val="105"/>
        </w:rPr>
        <w:t>visited the</w:t>
      </w:r>
      <w:r>
        <w:rPr>
          <w:spacing w:val="1"/>
          <w:w w:val="105"/>
        </w:rPr>
        <w:t> </w:t>
      </w:r>
      <w:r>
        <w:rPr>
          <w:w w:val="105"/>
        </w:rPr>
        <w:t>sampled</w:t>
      </w:r>
      <w:r>
        <w:rPr>
          <w:spacing w:val="1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written letter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seek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permission</w:t>
      </w:r>
      <w:r>
        <w:rPr>
          <w:spacing w:val="23"/>
          <w:w w:val="105"/>
        </w:rPr>
        <w:t> </w:t>
      </w:r>
      <w:r>
        <w:rPr>
          <w:w w:val="105"/>
        </w:rPr>
        <w:t>two</w:t>
      </w:r>
      <w:r>
        <w:rPr>
          <w:spacing w:val="24"/>
          <w:w w:val="105"/>
        </w:rPr>
        <w:t> </w:t>
      </w:r>
      <w:r>
        <w:rPr>
          <w:w w:val="105"/>
        </w:rPr>
        <w:t>weeks</w:t>
      </w:r>
      <w:r>
        <w:rPr>
          <w:spacing w:val="14"/>
          <w:w w:val="105"/>
        </w:rPr>
        <w:t> </w:t>
      </w:r>
      <w:r>
        <w:rPr>
          <w:w w:val="105"/>
        </w:rPr>
        <w:t>before</w:t>
      </w:r>
      <w:r>
        <w:rPr>
          <w:spacing w:val="17"/>
          <w:w w:val="105"/>
        </w:rPr>
        <w:t> </w:t>
      </w:r>
      <w:r>
        <w:rPr>
          <w:w w:val="105"/>
        </w:rPr>
        <w:t>carrying</w:t>
      </w:r>
      <w:r>
        <w:rPr>
          <w:spacing w:val="17"/>
          <w:w w:val="105"/>
        </w:rPr>
        <w:t> </w:t>
      </w:r>
      <w:r>
        <w:rPr>
          <w:w w:val="105"/>
        </w:rPr>
        <w:t>out</w:t>
      </w:r>
      <w:r>
        <w:rPr>
          <w:spacing w:val="20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study.</w:t>
      </w:r>
      <w:r>
        <w:rPr>
          <w:spacing w:val="19"/>
          <w:w w:val="105"/>
        </w:rPr>
        <w:t> </w:t>
      </w:r>
      <w:r>
        <w:rPr>
          <w:w w:val="105"/>
        </w:rPr>
        <w:t>During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visit,</w:t>
      </w:r>
      <w:r>
        <w:rPr>
          <w:spacing w:val="25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objectives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the study were discussed with the appropriate authorities. After obtaining permission to</w:t>
      </w:r>
      <w:r>
        <w:rPr>
          <w:spacing w:val="1"/>
          <w:w w:val="105"/>
        </w:rPr>
        <w:t> </w:t>
      </w:r>
      <w:r>
        <w:rPr>
          <w:w w:val="105"/>
        </w:rPr>
        <w:t>carry out the study, in the first week of study, the researcher trained the English teachers</w:t>
      </w:r>
      <w:r>
        <w:rPr>
          <w:spacing w:val="1"/>
          <w:w w:val="105"/>
        </w:rPr>
        <w:t> </w:t>
      </w:r>
      <w:r>
        <w:rPr>
          <w:w w:val="105"/>
        </w:rPr>
        <w:t>who stood as research assistants on how to use the Oral-English Video Instructional</w:t>
      </w:r>
      <w:r>
        <w:rPr>
          <w:spacing w:val="1"/>
          <w:w w:val="105"/>
        </w:rPr>
        <w:t> </w:t>
      </w:r>
      <w:r>
        <w:rPr>
          <w:w w:val="105"/>
        </w:rPr>
        <w:t>Package for Flipped Classroom Instruction. Pre-test was administered to the students in</w:t>
      </w:r>
      <w:r>
        <w:rPr>
          <w:spacing w:val="1"/>
          <w:w w:val="105"/>
        </w:rPr>
        <w:t> </w:t>
      </w:r>
      <w:r>
        <w:rPr>
          <w:w w:val="105"/>
        </w:rPr>
        <w:t>the three groups. The 2</w:t>
      </w:r>
      <w:r>
        <w:rPr>
          <w:w w:val="105"/>
          <w:vertAlign w:val="superscript"/>
        </w:rPr>
        <w:t>nd</w:t>
      </w:r>
      <w:r>
        <w:rPr>
          <w:w w:val="105"/>
          <w:vertAlign w:val="baseline"/>
        </w:rPr>
        <w:t> to 5</w:t>
      </w:r>
      <w:r>
        <w:rPr>
          <w:w w:val="105"/>
          <w:vertAlign w:val="superscript"/>
        </w:rPr>
        <w:t>th</w:t>
      </w:r>
      <w:r>
        <w:rPr>
          <w:w w:val="105"/>
          <w:vertAlign w:val="baseline"/>
        </w:rPr>
        <w:t> weeks were used to administer the treatment using Oral-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English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Video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Instructional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Package for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teaching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students both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in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collaborative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settings and traditional method of teaching. Oral-English Video Instructional Package</w:t>
      </w:r>
      <w:r>
        <w:rPr>
          <w:spacing w:val="1"/>
          <w:w w:val="105"/>
          <w:vertAlign w:val="baseline"/>
        </w:rPr>
        <w:t> </w:t>
      </w:r>
      <w:r>
        <w:rPr>
          <w:w w:val="105"/>
          <w:vertAlign w:val="baseline"/>
        </w:rPr>
        <w:t>was burnt on digital versatile disc (DVD) and presented to students on weekly basis. The</w:t>
      </w:r>
      <w:r>
        <w:rPr>
          <w:spacing w:val="-58"/>
          <w:w w:val="105"/>
          <w:vertAlign w:val="baseline"/>
        </w:rPr>
        <w:t> </w:t>
      </w:r>
      <w:r>
        <w:rPr>
          <w:w w:val="105"/>
          <w:vertAlign w:val="baseline"/>
        </w:rPr>
        <w:t>students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were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given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time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frame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to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study</w:t>
      </w:r>
      <w:r>
        <w:rPr>
          <w:spacing w:val="17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video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before</w:t>
      </w:r>
      <w:r>
        <w:rPr>
          <w:spacing w:val="23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  <w:r>
        <w:rPr>
          <w:spacing w:val="24"/>
          <w:w w:val="105"/>
          <w:vertAlign w:val="baseline"/>
        </w:rPr>
        <w:t> </w:t>
      </w:r>
      <w:r>
        <w:rPr>
          <w:w w:val="105"/>
          <w:vertAlign w:val="baseline"/>
        </w:rPr>
        <w:t>class</w:t>
      </w:r>
      <w:r>
        <w:rPr>
          <w:spacing w:val="28"/>
          <w:w w:val="105"/>
          <w:vertAlign w:val="baseline"/>
        </w:rPr>
        <w:t> </w:t>
      </w:r>
      <w:r>
        <w:rPr>
          <w:w w:val="105"/>
          <w:vertAlign w:val="baseline"/>
        </w:rPr>
        <w:t>session.</w:t>
      </w:r>
      <w:r>
        <w:rPr>
          <w:spacing w:val="19"/>
          <w:w w:val="105"/>
          <w:vertAlign w:val="baseline"/>
        </w:rPr>
        <w:t> </w:t>
      </w:r>
      <w:r>
        <w:rPr>
          <w:w w:val="105"/>
          <w:vertAlign w:val="baseline"/>
        </w:rPr>
        <w:t>During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English language class in each school, students were grouped into three-member team in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A,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(PPTFC)</w:t>
      </w:r>
      <w:r>
        <w:rPr>
          <w:spacing w:val="-3"/>
          <w:w w:val="105"/>
        </w:rPr>
        <w:t> </w:t>
      </w:r>
      <w:r>
        <w:rPr>
          <w:w w:val="105"/>
        </w:rPr>
        <w:t>group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B,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Strategy</w:t>
      </w:r>
      <w:r>
        <w:rPr>
          <w:spacing w:val="-58"/>
          <w:w w:val="105"/>
        </w:rPr>
        <w:t> </w:t>
      </w:r>
      <w:r>
        <w:rPr>
          <w:w w:val="105"/>
        </w:rPr>
        <w:t>group in school C. Teams from each school were exposed to the use of FCOVIP that</w:t>
      </w:r>
      <w:r>
        <w:rPr>
          <w:spacing w:val="1"/>
          <w:w w:val="105"/>
        </w:rPr>
        <w:t> </w:t>
      </w:r>
      <w:r>
        <w:rPr>
          <w:w w:val="105"/>
        </w:rPr>
        <w:t>contained the same concepts but used with different learning strategies. In addition, they</w:t>
      </w:r>
      <w:r>
        <w:rPr>
          <w:spacing w:val="1"/>
          <w:w w:val="105"/>
        </w:rPr>
        <w:t> </w:t>
      </w:r>
      <w:r>
        <w:rPr>
          <w:w w:val="105"/>
        </w:rPr>
        <w:t>were allowed to go home with Oral-English Video Instructional Package at the end of</w:t>
      </w:r>
      <w:r>
        <w:rPr>
          <w:spacing w:val="1"/>
          <w:w w:val="105"/>
        </w:rPr>
        <w:t> </w:t>
      </w:r>
      <w:r>
        <w:rPr>
          <w:w w:val="105"/>
        </w:rPr>
        <w:t>each week for more comprehension and mastery of the concepts in the video. After four</w:t>
      </w:r>
      <w:r>
        <w:rPr>
          <w:spacing w:val="1"/>
          <w:w w:val="105"/>
        </w:rPr>
        <w:t> </w:t>
      </w:r>
      <w:r>
        <w:rPr>
          <w:w w:val="105"/>
        </w:rPr>
        <w:t>weeks of treatment, OAT was administered to all the groups simultaneously to determine</w:t>
      </w:r>
      <w:r>
        <w:rPr>
          <w:spacing w:val="-58"/>
          <w:w w:val="105"/>
        </w:rPr>
        <w:t> </w:t>
      </w:r>
      <w:r>
        <w:rPr>
          <w:w w:val="105"/>
        </w:rPr>
        <w:t>their cognitive performance of the concepts. The pre-test, posttest and retention test were</w:t>
      </w:r>
      <w:r>
        <w:rPr>
          <w:spacing w:val="-58"/>
          <w:w w:val="105"/>
        </w:rPr>
        <w:t> </w:t>
      </w:r>
      <w:r>
        <w:rPr>
          <w:w w:val="105"/>
        </w:rPr>
        <w:t>marked according to the marking guide in Appendix B and the result obtained were</w:t>
      </w:r>
      <w:r>
        <w:rPr>
          <w:spacing w:val="1"/>
          <w:w w:val="105"/>
        </w:rPr>
        <w:t> </w:t>
      </w:r>
      <w:r>
        <w:rPr>
          <w:w w:val="105"/>
        </w:rPr>
        <w:t>subjected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analysis</w:t>
      </w:r>
      <w:r>
        <w:rPr>
          <w:spacing w:val="-2"/>
          <w:w w:val="105"/>
        </w:rPr>
        <w:t> </w:t>
      </w:r>
      <w:r>
        <w:rPr>
          <w:w w:val="105"/>
        </w:rPr>
        <w:t>by the</w:t>
      </w:r>
      <w:r>
        <w:rPr>
          <w:spacing w:val="-8"/>
          <w:w w:val="105"/>
        </w:rPr>
        <w:t> </w:t>
      </w:r>
      <w:r>
        <w:rPr>
          <w:w w:val="105"/>
        </w:rPr>
        <w:t>researcher.</w:t>
      </w:r>
    </w:p>
    <w:p>
      <w:pPr>
        <w:pStyle w:val="BodyText"/>
        <w:spacing w:line="504" w:lineRule="auto"/>
        <w:ind w:left="701" w:right="1025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1"/>
          <w:w w:val="105"/>
        </w:rPr>
        <w:t> </w:t>
      </w:r>
      <w:r>
        <w:rPr>
          <w:w w:val="105"/>
        </w:rPr>
        <w:t>are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procedures</w:t>
      </w:r>
      <w:r>
        <w:rPr>
          <w:spacing w:val="1"/>
          <w:w w:val="105"/>
        </w:rPr>
        <w:t> </w:t>
      </w:r>
      <w:r>
        <w:rPr>
          <w:w w:val="105"/>
        </w:rPr>
        <w:t>employed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implementing</w:t>
      </w:r>
      <w:r>
        <w:rPr>
          <w:spacing w:val="1"/>
          <w:w w:val="105"/>
        </w:rPr>
        <w:t> </w:t>
      </w:r>
      <w:r>
        <w:rPr>
          <w:w w:val="105"/>
        </w:rPr>
        <w:t>each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strategies: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b/>
          <w:w w:val="105"/>
        </w:rPr>
        <w:t>Think-Pair-Share Flipped Classroom:</w:t>
      </w:r>
      <w:r>
        <w:rPr>
          <w:w w:val="105"/>
        </w:rPr>
        <w:t>for each lesson, students were provided</w:t>
      </w:r>
      <w:r>
        <w:rPr>
          <w:spacing w:val="1"/>
          <w:w w:val="105"/>
        </w:rPr>
        <w:t> </w:t>
      </w:r>
      <w:r>
        <w:rPr>
          <w:w w:val="105"/>
        </w:rPr>
        <w:t>with Oral-English Video Instructional Package and watched by two members that pair to</w:t>
      </w:r>
      <w:r>
        <w:rPr>
          <w:spacing w:val="1"/>
          <w:w w:val="105"/>
        </w:rPr>
        <w:t> </w:t>
      </w:r>
      <w:r>
        <w:rPr>
          <w:w w:val="105"/>
        </w:rPr>
        <w:t>form a group.They were allowed to digest the content, think and explain based on their</w:t>
      </w:r>
      <w:r>
        <w:rPr>
          <w:spacing w:val="1"/>
          <w:w w:val="105"/>
        </w:rPr>
        <w:t> </w:t>
      </w:r>
      <w:r>
        <w:rPr>
          <w:w w:val="105"/>
        </w:rPr>
        <w:t>individual level of understanding and given thinking time (10-15 mins). The students</w:t>
      </w:r>
      <w:r>
        <w:rPr>
          <w:spacing w:val="1"/>
          <w:w w:val="105"/>
        </w:rPr>
        <w:t> </w:t>
      </w:r>
      <w:r>
        <w:rPr>
          <w:w w:val="105"/>
        </w:rPr>
        <w:t>were allowed to pair (this involved only two students) and discuss with each other and</w:t>
      </w:r>
      <w:r>
        <w:rPr>
          <w:spacing w:val="1"/>
          <w:w w:val="105"/>
        </w:rPr>
        <w:t> </w:t>
      </w:r>
      <w:r>
        <w:rPr>
          <w:w w:val="105"/>
        </w:rPr>
        <w:t>answer the questions from the topic studied. They were also allowed to share their views,</w:t>
      </w:r>
      <w:r>
        <w:rPr>
          <w:spacing w:val="-58"/>
          <w:w w:val="105"/>
        </w:rPr>
        <w:t> </w:t>
      </w:r>
      <w:r>
        <w:rPr>
          <w:w w:val="105"/>
        </w:rPr>
        <w:t>conception, perception on the contents watched on video. During the real classroom</w:t>
      </w:r>
      <w:r>
        <w:rPr>
          <w:spacing w:val="1"/>
          <w:w w:val="105"/>
        </w:rPr>
        <w:t> </w:t>
      </w:r>
      <w:r>
        <w:rPr>
          <w:w w:val="105"/>
        </w:rPr>
        <w:t>session, they took the same quiz as a team and reached consensus with respect to the</w:t>
      </w:r>
      <w:r>
        <w:rPr>
          <w:spacing w:val="1"/>
          <w:w w:val="105"/>
        </w:rPr>
        <w:t> </w:t>
      </w:r>
      <w:r>
        <w:rPr>
          <w:w w:val="105"/>
        </w:rPr>
        <w:t>correct answers for all the test questions, because only one answer sheet</w:t>
      </w:r>
      <w:r>
        <w:rPr>
          <w:spacing w:val="1"/>
          <w:w w:val="105"/>
        </w:rPr>
        <w:t> </w:t>
      </w:r>
      <w:r>
        <w:rPr>
          <w:w w:val="105"/>
        </w:rPr>
        <w:t>was to be</w:t>
      </w:r>
      <w:r>
        <w:rPr>
          <w:spacing w:val="1"/>
          <w:w w:val="105"/>
        </w:rPr>
        <w:t> </w:t>
      </w:r>
      <w:r>
        <w:rPr>
          <w:w w:val="105"/>
        </w:rPr>
        <w:t>submitted</w:t>
      </w:r>
      <w:r>
        <w:rPr>
          <w:spacing w:val="11"/>
          <w:w w:val="105"/>
        </w:rPr>
        <w:t> </w:t>
      </w:r>
      <w:r>
        <w:rPr>
          <w:w w:val="105"/>
        </w:rPr>
        <w:t>by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team</w:t>
      </w:r>
      <w:r>
        <w:rPr>
          <w:spacing w:val="10"/>
          <w:w w:val="105"/>
        </w:rPr>
        <w:t> </w:t>
      </w:r>
      <w:r>
        <w:rPr>
          <w:w w:val="105"/>
        </w:rPr>
        <w:t>for</w:t>
      </w:r>
      <w:r>
        <w:rPr>
          <w:spacing w:val="14"/>
          <w:w w:val="105"/>
        </w:rPr>
        <w:t> </w:t>
      </w:r>
      <w:r>
        <w:rPr>
          <w:w w:val="105"/>
        </w:rPr>
        <w:t>which</w:t>
      </w:r>
      <w:r>
        <w:rPr>
          <w:spacing w:val="4"/>
          <w:w w:val="105"/>
        </w:rPr>
        <w:t> </w:t>
      </w:r>
      <w:r>
        <w:rPr>
          <w:w w:val="105"/>
        </w:rPr>
        <w:t>all</w:t>
      </w:r>
      <w:r>
        <w:rPr>
          <w:spacing w:val="6"/>
          <w:w w:val="105"/>
        </w:rPr>
        <w:t> </w:t>
      </w:r>
      <w:r>
        <w:rPr>
          <w:w w:val="105"/>
        </w:rPr>
        <w:t>team</w:t>
      </w:r>
      <w:r>
        <w:rPr>
          <w:spacing w:val="16"/>
          <w:w w:val="105"/>
        </w:rPr>
        <w:t> </w:t>
      </w:r>
      <w:r>
        <w:rPr>
          <w:w w:val="105"/>
        </w:rPr>
        <w:t>members</w:t>
      </w:r>
      <w:r>
        <w:rPr>
          <w:spacing w:val="3"/>
          <w:w w:val="105"/>
        </w:rPr>
        <w:t> </w:t>
      </w:r>
      <w:r>
        <w:rPr>
          <w:w w:val="105"/>
        </w:rPr>
        <w:t>received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same</w:t>
      </w:r>
      <w:r>
        <w:rPr>
          <w:spacing w:val="3"/>
          <w:w w:val="105"/>
        </w:rPr>
        <w:t> </w:t>
      </w:r>
      <w:r>
        <w:rPr>
          <w:w w:val="105"/>
        </w:rPr>
        <w:t>„team</w:t>
      </w:r>
      <w:r>
        <w:rPr>
          <w:spacing w:val="10"/>
          <w:w w:val="105"/>
        </w:rPr>
        <w:t> </w:t>
      </w:r>
      <w:r>
        <w:rPr>
          <w:w w:val="105"/>
        </w:rPr>
        <w:t>score‟.</w:t>
      </w:r>
      <w:r>
        <w:rPr>
          <w:spacing w:val="9"/>
          <w:w w:val="105"/>
        </w:rPr>
        <w:t> </w:t>
      </w:r>
      <w:r>
        <w:rPr>
          <w:w w:val="105"/>
        </w:rPr>
        <w:t>The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teacher moderated and facilitated the class activities. Whenever students were confused</w:t>
      </w:r>
      <w:r>
        <w:rPr>
          <w:spacing w:val="1"/>
          <w:w w:val="105"/>
        </w:rPr>
        <w:t> </w:t>
      </w:r>
      <w:r>
        <w:rPr>
          <w:w w:val="105"/>
        </w:rPr>
        <w:t>and needed more clarification, the teacher went to their rescue. Furthermore, students</w:t>
      </w:r>
      <w:r>
        <w:rPr>
          <w:spacing w:val="1"/>
          <w:w w:val="105"/>
        </w:rPr>
        <w:t> </w:t>
      </w:r>
      <w:r>
        <w:rPr>
          <w:w w:val="105"/>
        </w:rPr>
        <w:t>were given the leverage to re-visit the Oral-English Video Instructional Package at any</w:t>
      </w:r>
      <w:r>
        <w:rPr>
          <w:spacing w:val="1"/>
          <w:w w:val="105"/>
        </w:rPr>
        <w:t> </w:t>
      </w:r>
      <w:r>
        <w:rPr>
          <w:w w:val="105"/>
        </w:rPr>
        <w:t>point</w:t>
      </w:r>
      <w:r>
        <w:rPr>
          <w:spacing w:val="1"/>
          <w:w w:val="105"/>
        </w:rPr>
        <w:t> </w:t>
      </w:r>
      <w:r>
        <w:rPr>
          <w:w w:val="105"/>
        </w:rPr>
        <w:t>during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experiment.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b/>
          <w:w w:val="105"/>
        </w:rPr>
        <w:t>Reciprocal Peer Tutoring Flipped Classroom: </w:t>
      </w:r>
      <w:r>
        <w:rPr>
          <w:w w:val="105"/>
        </w:rPr>
        <w:t>In this strategy, Reciprocal Peer</w:t>
      </w:r>
      <w:r>
        <w:rPr>
          <w:spacing w:val="-58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completed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watching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1"/>
          <w:w w:val="105"/>
        </w:rPr>
        <w:t> </w:t>
      </w:r>
      <w:r>
        <w:rPr>
          <w:w w:val="105"/>
        </w:rPr>
        <w:t>Instructional Package at home or school. Individually, they assigned small portion of the</w:t>
      </w:r>
      <w:r>
        <w:rPr>
          <w:spacing w:val="1"/>
          <w:w w:val="105"/>
        </w:rPr>
        <w:t> </w:t>
      </w:r>
      <w:r>
        <w:rPr>
          <w:w w:val="105"/>
        </w:rPr>
        <w:t>topic to each team member, watched the video and master the concepts. Each student</w:t>
      </w:r>
      <w:r>
        <w:rPr>
          <w:spacing w:val="1"/>
          <w:w w:val="105"/>
        </w:rPr>
        <w:t> </w:t>
      </w:r>
      <w:r>
        <w:rPr>
          <w:w w:val="105"/>
        </w:rPr>
        <w:t>took turns to explain the concept to other team member. During the real classroom</w:t>
      </w:r>
      <w:r>
        <w:rPr>
          <w:spacing w:val="1"/>
          <w:w w:val="105"/>
        </w:rPr>
        <w:t> </w:t>
      </w:r>
      <w:r>
        <w:rPr>
          <w:w w:val="105"/>
        </w:rPr>
        <w:t>session, they took the same quiz as a team, reached consensus with respect to the correct</w:t>
      </w:r>
      <w:r>
        <w:rPr>
          <w:spacing w:val="1"/>
          <w:w w:val="105"/>
        </w:rPr>
        <w:t> </w:t>
      </w:r>
      <w:r>
        <w:rPr>
          <w:w w:val="105"/>
        </w:rPr>
        <w:t>answers for all test questions because only one answer sheet was to be submitted by the</w:t>
      </w:r>
      <w:r>
        <w:rPr>
          <w:spacing w:val="1"/>
          <w:w w:val="105"/>
        </w:rPr>
        <w:t> </w:t>
      </w:r>
      <w:r>
        <w:rPr>
          <w:w w:val="105"/>
        </w:rPr>
        <w:t>team for which all team members received the same „team score‟. The teacher only</w:t>
      </w:r>
      <w:r>
        <w:rPr>
          <w:spacing w:val="1"/>
          <w:w w:val="105"/>
        </w:rPr>
        <w:t> </w:t>
      </w:r>
      <w:r>
        <w:rPr>
          <w:w w:val="105"/>
        </w:rPr>
        <w:t>served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moderator</w:t>
      </w:r>
      <w:r>
        <w:rPr>
          <w:spacing w:val="4"/>
          <w:w w:val="105"/>
        </w:rPr>
        <w:t> </w:t>
      </w:r>
      <w:r>
        <w:rPr>
          <w:w w:val="105"/>
        </w:rPr>
        <w:t>and facilitator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class</w:t>
      </w:r>
      <w:r>
        <w:rPr>
          <w:spacing w:val="-9"/>
          <w:w w:val="105"/>
        </w:rPr>
        <w:t> </w:t>
      </w:r>
      <w:r>
        <w:rPr>
          <w:w w:val="105"/>
        </w:rPr>
        <w:t>activities.</w:t>
      </w:r>
    </w:p>
    <w:p>
      <w:pPr>
        <w:pStyle w:val="BodyText"/>
        <w:spacing w:line="501" w:lineRule="auto"/>
        <w:ind w:left="701" w:right="1018" w:firstLine="720"/>
        <w:jc w:val="both"/>
      </w:pPr>
      <w:r>
        <w:rPr>
          <w:b/>
          <w:w w:val="105"/>
        </w:rPr>
        <w:t>Flipped Classroom Strategy:</w:t>
      </w:r>
      <w:r>
        <w:rPr>
          <w:b/>
          <w:spacing w:val="1"/>
          <w:w w:val="105"/>
        </w:rPr>
        <w:t> </w:t>
      </w:r>
      <w:r>
        <w:rPr>
          <w:w w:val="105"/>
        </w:rPr>
        <w:t>In this strategy,</w:t>
      </w:r>
      <w:r>
        <w:rPr>
          <w:spacing w:val="1"/>
          <w:w w:val="105"/>
        </w:rPr>
        <w:t> </w:t>
      </w:r>
      <w:r>
        <w:rPr>
          <w:w w:val="105"/>
        </w:rPr>
        <w:t>students learned the concepts</w:t>
      </w:r>
      <w:r>
        <w:rPr>
          <w:spacing w:val="1"/>
          <w:w w:val="105"/>
        </w:rPr>
        <w:t> </w:t>
      </w:r>
      <w:r>
        <w:rPr>
          <w:w w:val="105"/>
        </w:rPr>
        <w:t>using Oral-English and Video Package as a medium for flipping the class on individual</w:t>
      </w:r>
      <w:r>
        <w:rPr>
          <w:spacing w:val="1"/>
          <w:w w:val="105"/>
        </w:rPr>
        <w:t> </w:t>
      </w:r>
      <w:r>
        <w:rPr>
          <w:w w:val="105"/>
        </w:rPr>
        <w:t>basis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various</w:t>
      </w:r>
      <w:r>
        <w:rPr>
          <w:spacing w:val="-7"/>
          <w:w w:val="105"/>
        </w:rPr>
        <w:t> </w:t>
      </w:r>
      <w:r>
        <w:rPr>
          <w:w w:val="105"/>
        </w:rPr>
        <w:t>homes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school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computer</w:t>
      </w:r>
      <w:r>
        <w:rPr>
          <w:spacing w:val="6"/>
          <w:w w:val="105"/>
        </w:rPr>
        <w:t> </w:t>
      </w:r>
      <w:r>
        <w:rPr>
          <w:w w:val="105"/>
        </w:rPr>
        <w:t>laboratory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free</w:t>
      </w:r>
      <w:r>
        <w:rPr>
          <w:spacing w:val="-7"/>
          <w:w w:val="105"/>
        </w:rPr>
        <w:t> </w:t>
      </w:r>
      <w:r>
        <w:rPr>
          <w:w w:val="105"/>
        </w:rPr>
        <w:t>lecture</w:t>
      </w:r>
      <w:r>
        <w:rPr>
          <w:spacing w:val="-6"/>
          <w:w w:val="105"/>
        </w:rPr>
        <w:t> </w:t>
      </w:r>
      <w:r>
        <w:rPr>
          <w:w w:val="105"/>
        </w:rPr>
        <w:t>hours.</w:t>
      </w:r>
      <w:r>
        <w:rPr>
          <w:spacing w:val="-58"/>
          <w:w w:val="105"/>
        </w:rPr>
        <w:t> </w:t>
      </w:r>
      <w:r>
        <w:rPr>
          <w:w w:val="105"/>
        </w:rPr>
        <w:t>During the class period, they were subjected to question and answer by teachers after</w:t>
      </w:r>
      <w:r>
        <w:rPr>
          <w:spacing w:val="1"/>
          <w:w w:val="105"/>
        </w:rPr>
        <w:t> </w:t>
      </w:r>
      <w:r>
        <w:rPr>
          <w:w w:val="105"/>
        </w:rPr>
        <w:t>which each of them took written quiz based on the Oral-English Video 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-6"/>
          <w:w w:val="105"/>
        </w:rPr>
        <w:t> </w:t>
      </w:r>
      <w:r>
        <w:rPr>
          <w:w w:val="105"/>
        </w:rPr>
        <w:t>(OVIP)</w:t>
      </w:r>
      <w:r>
        <w:rPr>
          <w:spacing w:val="6"/>
          <w:w w:val="105"/>
        </w:rPr>
        <w:t> </w:t>
      </w:r>
      <w:r>
        <w:rPr>
          <w:w w:val="105"/>
        </w:rPr>
        <w:t>watched</w:t>
      </w:r>
      <w:r>
        <w:rPr>
          <w:spacing w:val="-4"/>
          <w:w w:val="105"/>
        </w:rPr>
        <w:t> </w:t>
      </w:r>
      <w:r>
        <w:rPr>
          <w:w w:val="105"/>
        </w:rPr>
        <w:t>before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class.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this</w:t>
      </w:r>
      <w:r>
        <w:rPr>
          <w:spacing w:val="-6"/>
          <w:w w:val="105"/>
        </w:rPr>
        <w:t> </w:t>
      </w:r>
      <w:r>
        <w:rPr>
          <w:w w:val="105"/>
        </w:rPr>
        <w:t>group,</w:t>
      </w:r>
      <w:r>
        <w:rPr>
          <w:spacing w:val="4"/>
          <w:w w:val="105"/>
        </w:rPr>
        <w:t> </w:t>
      </w:r>
      <w:r>
        <w:rPr>
          <w:w w:val="105"/>
        </w:rPr>
        <w:t>students</w:t>
      </w:r>
      <w:r>
        <w:rPr>
          <w:spacing w:val="-6"/>
          <w:w w:val="105"/>
        </w:rPr>
        <w:t> </w:t>
      </w:r>
      <w:r>
        <w:rPr>
          <w:w w:val="105"/>
        </w:rPr>
        <w:t>provided</w:t>
      </w:r>
      <w:r>
        <w:rPr>
          <w:spacing w:val="-4"/>
          <w:w w:val="105"/>
        </w:rPr>
        <w:t> </w:t>
      </w:r>
      <w:r>
        <w:rPr>
          <w:w w:val="105"/>
        </w:rPr>
        <w:t>answers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questions without peer‟s interactions. The teacher facilitated the class activities and</w:t>
      </w:r>
      <w:r>
        <w:rPr>
          <w:spacing w:val="1"/>
          <w:w w:val="105"/>
        </w:rPr>
        <w:t> </w:t>
      </w:r>
      <w:r>
        <w:rPr>
          <w:w w:val="105"/>
        </w:rPr>
        <w:t>ensured strict compliance with instructions of non-interaction among members while</w:t>
      </w:r>
      <w:r>
        <w:rPr>
          <w:spacing w:val="1"/>
          <w:w w:val="105"/>
        </w:rPr>
        <w:t> </w:t>
      </w:r>
      <w:r>
        <w:rPr>
          <w:w w:val="105"/>
        </w:rPr>
        <w:t>taking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written quiz.</w:t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numPr>
          <w:ilvl w:val="1"/>
          <w:numId w:val="22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bookmarkStart w:name="_TOC_250012" w:id="45"/>
      <w:r>
        <w:rPr>
          <w:w w:val="105"/>
        </w:rPr>
        <w:t>Procedure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Data</w:t>
      </w:r>
      <w:r>
        <w:rPr>
          <w:spacing w:val="-8"/>
          <w:w w:val="105"/>
        </w:rPr>
        <w:t> </w:t>
      </w:r>
      <w:bookmarkEnd w:id="45"/>
      <w:r>
        <w:rPr>
          <w:w w:val="105"/>
        </w:rPr>
        <w:t>Analysis</w:t>
      </w:r>
    </w:p>
    <w:p>
      <w:pPr>
        <w:spacing w:after="0" w:line="240" w:lineRule="auto"/>
        <w:jc w:val="lef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1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obtained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administration</w:t>
      </w:r>
      <w:r>
        <w:rPr>
          <w:spacing w:val="1"/>
          <w:w w:val="105"/>
        </w:rPr>
        <w:t> </w:t>
      </w:r>
      <w:r>
        <w:rPr>
          <w:w w:val="105"/>
        </w:rPr>
        <w:t>of OAT</w:t>
      </w:r>
      <w:r>
        <w:rPr>
          <w:spacing w:val="1"/>
          <w:w w:val="105"/>
        </w:rPr>
        <w:t> </w:t>
      </w:r>
      <w:r>
        <w:rPr>
          <w:w w:val="105"/>
        </w:rPr>
        <w:t>at the</w:t>
      </w:r>
      <w:r>
        <w:rPr>
          <w:spacing w:val="1"/>
          <w:w w:val="105"/>
        </w:rPr>
        <w:t> </w:t>
      </w:r>
      <w:r>
        <w:rPr>
          <w:w w:val="105"/>
        </w:rPr>
        <w:t>pre-test,</w:t>
      </w:r>
      <w:r>
        <w:rPr>
          <w:spacing w:val="1"/>
          <w:w w:val="105"/>
        </w:rPr>
        <w:t> </w:t>
      </w:r>
      <w:r>
        <w:rPr>
          <w:w w:val="105"/>
        </w:rPr>
        <w:t>post-test,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collated,</w:t>
      </w:r>
      <w:r>
        <w:rPr>
          <w:spacing w:val="1"/>
          <w:w w:val="105"/>
        </w:rPr>
        <w:t> </w:t>
      </w:r>
      <w:r>
        <w:rPr>
          <w:w w:val="105"/>
        </w:rPr>
        <w:t>marked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subjected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data</w:t>
      </w:r>
      <w:r>
        <w:rPr>
          <w:spacing w:val="1"/>
          <w:w w:val="105"/>
        </w:rPr>
        <w:t> </w:t>
      </w:r>
      <w:r>
        <w:rPr>
          <w:w w:val="105"/>
        </w:rPr>
        <w:t>analysis.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questions were answered using mean and standard deviation while the hypotheses were</w:t>
      </w:r>
      <w:r>
        <w:rPr>
          <w:spacing w:val="1"/>
          <w:w w:val="105"/>
        </w:rPr>
        <w:t> </w:t>
      </w:r>
      <w:r>
        <w:rPr>
          <w:w w:val="105"/>
        </w:rPr>
        <w:t>tested using ANCOVA with Statistical Package for Social Sciences (SPSS) version 21.</w:t>
      </w:r>
      <w:r>
        <w:rPr>
          <w:spacing w:val="1"/>
          <w:w w:val="105"/>
        </w:rPr>
        <w:t> </w:t>
      </w:r>
      <w:r>
        <w:rPr>
          <w:w w:val="105"/>
        </w:rPr>
        <w:t>Sidak</w:t>
      </w:r>
      <w:r>
        <w:rPr>
          <w:spacing w:val="1"/>
          <w:w w:val="105"/>
        </w:rPr>
        <w:t> </w:t>
      </w:r>
      <w:r>
        <w:rPr>
          <w:w w:val="105"/>
        </w:rPr>
        <w:t>post</w:t>
      </w:r>
      <w:r>
        <w:rPr>
          <w:spacing w:val="1"/>
          <w:w w:val="105"/>
        </w:rPr>
        <w:t> </w:t>
      </w:r>
      <w:r>
        <w:rPr>
          <w:w w:val="105"/>
        </w:rPr>
        <w:t>hoc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determine</w:t>
      </w:r>
      <w:r>
        <w:rPr>
          <w:spacing w:val="1"/>
          <w:w w:val="105"/>
        </w:rPr>
        <w:t> </w:t>
      </w:r>
      <w:r>
        <w:rPr>
          <w:w w:val="105"/>
        </w:rPr>
        <w:t>where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differences</w:t>
      </w:r>
      <w:r>
        <w:rPr>
          <w:spacing w:val="1"/>
          <w:w w:val="105"/>
        </w:rPr>
        <w:t> </w:t>
      </w:r>
      <w:r>
        <w:rPr>
          <w:w w:val="105"/>
        </w:rPr>
        <w:t>exist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variables. The significance of the various statistical analyses was ascertained at 0.05</w:t>
      </w:r>
      <w:r>
        <w:rPr>
          <w:spacing w:val="1"/>
          <w:w w:val="105"/>
        </w:rPr>
        <w:t> </w:t>
      </w:r>
      <w:r>
        <w:rPr>
          <w:w w:val="105"/>
        </w:rPr>
        <w:t>alpha level of significance. The choice of ANCOVA was to control errors of initial non-</w:t>
      </w:r>
      <w:r>
        <w:rPr>
          <w:spacing w:val="1"/>
          <w:w w:val="105"/>
        </w:rPr>
        <w:t> </w:t>
      </w:r>
      <w:r>
        <w:rPr>
          <w:w w:val="105"/>
        </w:rPr>
        <w:t>equivalent arising from the use of intact classes as subjects for the study. Graphical</w:t>
      </w:r>
      <w:r>
        <w:rPr>
          <w:spacing w:val="1"/>
          <w:w w:val="105"/>
        </w:rPr>
        <w:t> </w:t>
      </w:r>
      <w:r>
        <w:rPr>
          <w:w w:val="105"/>
        </w:rPr>
        <w:t>representations were also used to indicate the mean gains in scores of the students at</w:t>
      </w:r>
      <w:r>
        <w:rPr>
          <w:spacing w:val="1"/>
          <w:w w:val="105"/>
        </w:rPr>
        <w:t> </w:t>
      </w:r>
      <w:r>
        <w:rPr>
          <w:w w:val="105"/>
        </w:rPr>
        <w:t>pretest,</w:t>
      </w:r>
      <w:r>
        <w:rPr>
          <w:spacing w:val="1"/>
          <w:w w:val="105"/>
        </w:rPr>
        <w:t> </w:t>
      </w:r>
      <w:r>
        <w:rPr>
          <w:w w:val="105"/>
        </w:rPr>
        <w:t>posttest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retention</w:t>
      </w:r>
      <w:r>
        <w:rPr>
          <w:spacing w:val="-7"/>
          <w:w w:val="105"/>
        </w:rPr>
        <w:t> </w:t>
      </w:r>
      <w:r>
        <w:rPr>
          <w:w w:val="105"/>
        </w:rPr>
        <w:t>tests.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line="504" w:lineRule="auto" w:before="63"/>
        <w:ind w:left="3417" w:right="3389" w:firstLine="648"/>
      </w:pPr>
      <w:bookmarkStart w:name="_TOC_250011" w:id="46"/>
      <w:r>
        <w:rPr>
          <w:w w:val="105"/>
        </w:rPr>
        <w:t>CHAPTER</w:t>
      </w:r>
      <w:r>
        <w:rPr>
          <w:spacing w:val="2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/>
        <w:t>RESULTS</w:t>
      </w:r>
      <w:r>
        <w:rPr>
          <w:spacing w:val="48"/>
        </w:rPr>
        <w:t> </w:t>
      </w:r>
      <w:r>
        <w:rPr/>
        <w:t>AND</w:t>
      </w:r>
      <w:r>
        <w:rPr>
          <w:spacing w:val="56"/>
        </w:rPr>
        <w:t> </w:t>
      </w:r>
      <w:bookmarkEnd w:id="46"/>
      <w:r>
        <w:rPr/>
        <w:t>DISCUSSION</w:t>
      </w:r>
    </w:p>
    <w:p>
      <w:pPr>
        <w:pStyle w:val="Heading1"/>
        <w:numPr>
          <w:ilvl w:val="1"/>
          <w:numId w:val="23"/>
        </w:numPr>
        <w:tabs>
          <w:tab w:pos="1421" w:val="left" w:leader="none"/>
          <w:tab w:pos="1422" w:val="left" w:leader="none"/>
        </w:tabs>
        <w:spacing w:line="262" w:lineRule="exact" w:before="0" w:after="0"/>
        <w:ind w:left="1422" w:right="0" w:hanging="721"/>
        <w:jc w:val="left"/>
      </w:pPr>
      <w:bookmarkStart w:name="_TOC_250010" w:id="47"/>
      <w:bookmarkEnd w:id="47"/>
      <w:r>
        <w:rPr>
          <w:w w:val="105"/>
        </w:rPr>
        <w:t>Introduction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18" w:firstLine="720"/>
        <w:jc w:val="both"/>
      </w:pPr>
      <w:r>
        <w:rPr>
          <w:w w:val="105"/>
        </w:rPr>
        <w:t>This chapter discusses the results and discussion based on the data obtained from</w:t>
      </w:r>
      <w:r>
        <w:rPr>
          <w:spacing w:val="1"/>
          <w:w w:val="105"/>
        </w:rPr>
        <w:t> </w:t>
      </w:r>
      <w:r>
        <w:rPr>
          <w:w w:val="105"/>
        </w:rPr>
        <w:t>the administration of Oral-English Performance Test (OPT) to senior secondary school</w:t>
      </w:r>
      <w:r>
        <w:rPr>
          <w:spacing w:val="1"/>
          <w:w w:val="105"/>
        </w:rPr>
        <w:t> </w:t>
      </w:r>
      <w:r>
        <w:rPr>
          <w:w w:val="105"/>
        </w:rPr>
        <w:t>students in Minna metropolis, Niger state. The OAT</w:t>
      </w:r>
      <w:r>
        <w:rPr>
          <w:spacing w:val="1"/>
          <w:w w:val="105"/>
        </w:rPr>
        <w:t> </w:t>
      </w:r>
      <w:r>
        <w:rPr>
          <w:w w:val="105"/>
        </w:rPr>
        <w:t>was administered as a pretest,</w:t>
      </w:r>
      <w:r>
        <w:rPr>
          <w:spacing w:val="1"/>
          <w:w w:val="105"/>
        </w:rPr>
        <w:t> </w:t>
      </w:r>
      <w:r>
        <w:rPr>
          <w:w w:val="105"/>
        </w:rPr>
        <w:t>posttest and retention test after being reshuffled at every stage. The data obtained were</w:t>
      </w:r>
      <w:r>
        <w:rPr>
          <w:spacing w:val="1"/>
          <w:w w:val="105"/>
        </w:rPr>
        <w:t> </w:t>
      </w:r>
      <w:r>
        <w:rPr>
          <w:w w:val="105"/>
        </w:rPr>
        <w:t>analysed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results</w:t>
      </w:r>
      <w:r>
        <w:rPr>
          <w:spacing w:val="-7"/>
          <w:w w:val="105"/>
        </w:rPr>
        <w:t> </w:t>
      </w:r>
      <w:r>
        <w:rPr>
          <w:w w:val="105"/>
        </w:rPr>
        <w:t>presented</w:t>
      </w:r>
      <w:r>
        <w:rPr>
          <w:spacing w:val="-4"/>
          <w:w w:val="105"/>
        </w:rPr>
        <w:t> </w:t>
      </w:r>
      <w:r>
        <w:rPr>
          <w:w w:val="105"/>
        </w:rPr>
        <w:t>according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research</w:t>
      </w:r>
      <w:r>
        <w:rPr>
          <w:spacing w:val="-4"/>
          <w:w w:val="105"/>
        </w:rPr>
        <w:t> </w:t>
      </w:r>
      <w:r>
        <w:rPr>
          <w:w w:val="105"/>
        </w:rPr>
        <w:t>questions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hypotheses.</w:t>
      </w:r>
    </w:p>
    <w:p>
      <w:pPr>
        <w:pStyle w:val="Heading1"/>
        <w:numPr>
          <w:ilvl w:val="1"/>
          <w:numId w:val="23"/>
        </w:numPr>
        <w:tabs>
          <w:tab w:pos="1421" w:val="left" w:leader="none"/>
          <w:tab w:pos="1422" w:val="left" w:leader="none"/>
        </w:tabs>
        <w:spacing w:line="240" w:lineRule="auto" w:before="3" w:after="0"/>
        <w:ind w:left="1422" w:right="0" w:hanging="721"/>
        <w:jc w:val="left"/>
      </w:pPr>
      <w:bookmarkStart w:name="_TOC_250009" w:id="48"/>
      <w:r>
        <w:rPr>
          <w:spacing w:val="-1"/>
          <w:w w:val="105"/>
        </w:rPr>
        <w:t>Analyses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Research</w:t>
      </w:r>
      <w:r>
        <w:rPr>
          <w:spacing w:val="-10"/>
          <w:w w:val="105"/>
        </w:rPr>
        <w:t> </w:t>
      </w:r>
      <w:bookmarkEnd w:id="48"/>
      <w:r>
        <w:rPr>
          <w:w w:val="105"/>
        </w:rPr>
        <w:t>Questions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 w:before="1"/>
        <w:ind w:left="701" w:right="1025" w:firstLine="720"/>
        <w:jc w:val="both"/>
      </w:pPr>
      <w:r>
        <w:rPr>
          <w:w w:val="105"/>
        </w:rPr>
        <w:t>The study was guided by six research questions raised in chapter one of this</w:t>
      </w:r>
      <w:r>
        <w:rPr>
          <w:spacing w:val="1"/>
          <w:w w:val="105"/>
        </w:rPr>
        <w:t> </w:t>
      </w:r>
      <w:r>
        <w:rPr>
          <w:w w:val="105"/>
        </w:rPr>
        <w:t>study.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1"/>
          <w:w w:val="105"/>
        </w:rPr>
        <w:t> </w:t>
      </w:r>
      <w:r>
        <w:rPr>
          <w:w w:val="105"/>
        </w:rPr>
        <w:t>research</w:t>
      </w:r>
      <w:r>
        <w:rPr>
          <w:spacing w:val="-1"/>
          <w:w w:val="105"/>
        </w:rPr>
        <w:t> </w:t>
      </w:r>
      <w:r>
        <w:rPr>
          <w:w w:val="105"/>
        </w:rPr>
        <w:t>questions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9"/>
          <w:w w:val="105"/>
        </w:rPr>
        <w:t> </w:t>
      </w:r>
      <w:r>
        <w:rPr>
          <w:w w:val="105"/>
        </w:rPr>
        <w:t>answered as</w:t>
      </w:r>
      <w:r>
        <w:rPr>
          <w:spacing w:val="4"/>
          <w:w w:val="105"/>
        </w:rPr>
        <w:t> </w:t>
      </w:r>
      <w:r>
        <w:rPr>
          <w:w w:val="105"/>
        </w:rPr>
        <w:t>follow:</w:t>
      </w:r>
    </w:p>
    <w:p>
      <w:pPr>
        <w:pStyle w:val="ListParagraph"/>
        <w:numPr>
          <w:ilvl w:val="2"/>
          <w:numId w:val="23"/>
        </w:numPr>
        <w:tabs>
          <w:tab w:pos="1422" w:val="left" w:leader="none"/>
        </w:tabs>
        <w:spacing w:line="501" w:lineRule="auto" w:before="0" w:after="0"/>
        <w:ind w:left="1422" w:right="1017" w:hanging="721"/>
        <w:jc w:val="both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one:</w:t>
      </w:r>
      <w:r>
        <w:rPr>
          <w:b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Would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there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be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any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difference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posttest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performance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of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secondary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school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Reciprocal Peer Tutoring Flipped Classroom (RPTFC), Think-Pair-Share Flipped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(TPSFC)</w:t>
      </w:r>
      <w:r>
        <w:rPr>
          <w:color w:val="0D0F1A"/>
          <w:spacing w:val="2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1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BodyText"/>
        <w:spacing w:line="499" w:lineRule="auto"/>
        <w:ind w:left="701" w:right="1022" w:firstLine="720"/>
        <w:jc w:val="both"/>
      </w:pPr>
      <w:r>
        <w:rPr>
          <w:w w:val="105"/>
        </w:rPr>
        <w:t>In answering the research question one, mean scores of students in experimental</w:t>
      </w:r>
      <w:r>
        <w:rPr>
          <w:spacing w:val="1"/>
          <w:w w:val="105"/>
        </w:rPr>
        <w:t> </w:t>
      </w:r>
      <w:r>
        <w:rPr>
          <w:w w:val="105"/>
        </w:rPr>
        <w:t>and control groups were analysed using mean and standard deviation and the result is as</w:t>
      </w:r>
      <w:r>
        <w:rPr>
          <w:spacing w:val="1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in Table</w:t>
      </w:r>
      <w:r>
        <w:rPr>
          <w:spacing w:val="-1"/>
          <w:w w:val="105"/>
        </w:rPr>
        <w:t> </w:t>
      </w:r>
      <w:r>
        <w:rPr>
          <w:w w:val="105"/>
        </w:rPr>
        <w:t>4.</w:t>
      </w:r>
    </w:p>
    <w:p>
      <w:pPr>
        <w:spacing w:after="0" w:line="499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Heading1"/>
        <w:spacing w:line="504" w:lineRule="auto" w:before="69"/>
        <w:ind w:left="1832" w:right="1017" w:hanging="1131"/>
      </w:pPr>
      <w:r>
        <w:rPr>
          <w:w w:val="105"/>
        </w:rPr>
        <w:t>Table</w:t>
      </w:r>
      <w:r>
        <w:rPr>
          <w:spacing w:val="25"/>
          <w:w w:val="105"/>
        </w:rPr>
        <w:t> </w:t>
      </w:r>
      <w:r>
        <w:rPr>
          <w:w w:val="105"/>
        </w:rPr>
        <w:t>4:</w:t>
      </w:r>
      <w:r>
        <w:rPr>
          <w:spacing w:val="24"/>
          <w:w w:val="105"/>
        </w:rPr>
        <w:t> </w:t>
      </w:r>
      <w:r>
        <w:rPr>
          <w:w w:val="105"/>
        </w:rPr>
        <w:t>Pretest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Posttest</w:t>
      </w:r>
      <w:r>
        <w:rPr>
          <w:spacing w:val="24"/>
          <w:w w:val="105"/>
        </w:rPr>
        <w:t> </w:t>
      </w:r>
      <w:r>
        <w:rPr>
          <w:w w:val="105"/>
        </w:rPr>
        <w:t>Mean</w:t>
      </w:r>
      <w:r>
        <w:rPr>
          <w:spacing w:val="27"/>
          <w:w w:val="105"/>
        </w:rPr>
        <w:t> </w:t>
      </w:r>
      <w:r>
        <w:rPr>
          <w:w w:val="105"/>
        </w:rPr>
        <w:t>Gain</w:t>
      </w:r>
      <w:r>
        <w:rPr>
          <w:spacing w:val="22"/>
          <w:w w:val="105"/>
        </w:rPr>
        <w:t> </w:t>
      </w:r>
      <w:r>
        <w:rPr>
          <w:w w:val="105"/>
        </w:rPr>
        <w:t>Scores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24"/>
          <w:w w:val="105"/>
        </w:rPr>
        <w:t> </w:t>
      </w:r>
      <w:r>
        <w:rPr>
          <w:w w:val="105"/>
        </w:rPr>
        <w:t>Students</w:t>
      </w:r>
      <w:r>
        <w:rPr>
          <w:spacing w:val="24"/>
          <w:w w:val="105"/>
        </w:rPr>
        <w:t> </w:t>
      </w:r>
      <w:r>
        <w:rPr>
          <w:w w:val="105"/>
        </w:rPr>
        <w:t>Taught</w:t>
      </w:r>
      <w:r>
        <w:rPr>
          <w:spacing w:val="31"/>
          <w:w w:val="105"/>
        </w:rPr>
        <w:t> </w:t>
      </w:r>
      <w:r>
        <w:rPr>
          <w:w w:val="105"/>
        </w:rPr>
        <w:t>Oral-English</w:t>
      </w:r>
      <w:r>
        <w:rPr>
          <w:spacing w:val="-58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RPTFC,</w:t>
      </w:r>
      <w:r>
        <w:rPr>
          <w:spacing w:val="-5"/>
          <w:w w:val="105"/>
        </w:rPr>
        <w:t> </w:t>
      </w:r>
      <w:r>
        <w:rPr>
          <w:w w:val="105"/>
        </w:rPr>
        <w:t>TPSFC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FCS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9"/>
        <w:gridCol w:w="721"/>
        <w:gridCol w:w="2073"/>
        <w:gridCol w:w="1497"/>
        <w:gridCol w:w="2829"/>
      </w:tblGrid>
      <w:tr>
        <w:trPr>
          <w:trHeight w:val="552" w:hRule="atLeast"/>
        </w:trPr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4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N</w:t>
            </w:r>
          </w:p>
        </w:tc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Pretest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5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Posttest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Gain</w:t>
            </w:r>
          </w:p>
        </w:tc>
      </w:tr>
      <w:tr>
        <w:trPr>
          <w:trHeight w:val="552" w:hRule="atLeast"/>
        </w:trPr>
        <w:tc>
          <w:tcPr>
            <w:tcW w:w="136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94" w:val="left" w:leader="none"/>
              </w:tabs>
              <w:ind w:left="1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  <w:tab/>
              <w:t>SD</w:t>
            </w:r>
          </w:p>
        </w:tc>
        <w:tc>
          <w:tcPr>
            <w:tcW w:w="14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5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28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</w:tr>
      <w:tr>
        <w:trPr>
          <w:trHeight w:val="415" w:hRule="atLeast"/>
        </w:trPr>
        <w:tc>
          <w:tcPr>
            <w:tcW w:w="13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7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62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207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94" w:val="left" w:leader="none"/>
              </w:tabs>
              <w:spacing w:line="258" w:lineRule="exact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9.74</w:t>
              <w:tab/>
              <w:t>2.47</w:t>
            </w:r>
          </w:p>
        </w:tc>
        <w:tc>
          <w:tcPr>
            <w:tcW w:w="14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555"/>
              <w:rPr>
                <w:sz w:val="23"/>
              </w:rPr>
            </w:pPr>
            <w:r>
              <w:rPr>
                <w:w w:val="105"/>
                <w:sz w:val="23"/>
              </w:rPr>
              <w:t>29.97</w:t>
            </w:r>
          </w:p>
        </w:tc>
        <w:tc>
          <w:tcPr>
            <w:tcW w:w="2829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039" w:val="left" w:leader="none"/>
              </w:tabs>
              <w:spacing w:line="258" w:lineRule="exact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4.07</w:t>
              <w:tab/>
              <w:t>20.23</w:t>
            </w:r>
          </w:p>
        </w:tc>
      </w:tr>
      <w:tr>
        <w:trPr>
          <w:trHeight w:val="551" w:hRule="atLeast"/>
        </w:trPr>
        <w:tc>
          <w:tcPr>
            <w:tcW w:w="1369" w:type="dxa"/>
          </w:tcPr>
          <w:p>
            <w:pPr>
              <w:pStyle w:val="TableParagraph"/>
              <w:spacing w:before="12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721" w:type="dxa"/>
          </w:tcPr>
          <w:p>
            <w:pPr>
              <w:pStyle w:val="TableParagraph"/>
              <w:spacing w:before="125"/>
              <w:ind w:left="262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2073" w:type="dxa"/>
          </w:tcPr>
          <w:p>
            <w:pPr>
              <w:pStyle w:val="TableParagraph"/>
              <w:tabs>
                <w:tab w:pos="1094" w:val="left" w:leader="none"/>
              </w:tabs>
              <w:spacing w:before="125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9.85</w:t>
              <w:tab/>
              <w:t>3.29</w:t>
            </w:r>
          </w:p>
        </w:tc>
        <w:tc>
          <w:tcPr>
            <w:tcW w:w="1497" w:type="dxa"/>
          </w:tcPr>
          <w:p>
            <w:pPr>
              <w:pStyle w:val="TableParagraph"/>
              <w:spacing w:before="125"/>
              <w:ind w:left="555"/>
              <w:rPr>
                <w:sz w:val="23"/>
              </w:rPr>
            </w:pPr>
            <w:r>
              <w:rPr>
                <w:w w:val="105"/>
                <w:sz w:val="23"/>
              </w:rPr>
              <w:t>28.68</w:t>
            </w:r>
          </w:p>
        </w:tc>
        <w:tc>
          <w:tcPr>
            <w:tcW w:w="2829" w:type="dxa"/>
          </w:tcPr>
          <w:p>
            <w:pPr>
              <w:pStyle w:val="TableParagraph"/>
              <w:tabs>
                <w:tab w:pos="1039" w:val="left" w:leader="none"/>
              </w:tabs>
              <w:spacing w:before="125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4.53</w:t>
              <w:tab/>
              <w:t>18.83</w:t>
            </w:r>
          </w:p>
        </w:tc>
      </w:tr>
      <w:tr>
        <w:trPr>
          <w:trHeight w:val="408" w:hRule="atLeast"/>
        </w:trPr>
        <w:tc>
          <w:tcPr>
            <w:tcW w:w="1369" w:type="dxa"/>
          </w:tcPr>
          <w:p>
            <w:pPr>
              <w:pStyle w:val="TableParagraph"/>
              <w:spacing w:line="260" w:lineRule="exact" w:before="12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721" w:type="dxa"/>
          </w:tcPr>
          <w:p>
            <w:pPr>
              <w:pStyle w:val="TableParagraph"/>
              <w:spacing w:line="260" w:lineRule="exact" w:before="129"/>
              <w:ind w:left="262" w:right="17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2073" w:type="dxa"/>
          </w:tcPr>
          <w:p>
            <w:pPr>
              <w:pStyle w:val="TableParagraph"/>
              <w:tabs>
                <w:tab w:pos="1094" w:val="left" w:leader="none"/>
              </w:tabs>
              <w:spacing w:line="260" w:lineRule="exact" w:before="129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10.41</w:t>
              <w:tab/>
              <w:t>2.77</w:t>
            </w:r>
          </w:p>
        </w:tc>
        <w:tc>
          <w:tcPr>
            <w:tcW w:w="1497" w:type="dxa"/>
          </w:tcPr>
          <w:p>
            <w:pPr>
              <w:pStyle w:val="TableParagraph"/>
              <w:spacing w:line="260" w:lineRule="exact" w:before="129"/>
              <w:ind w:left="555"/>
              <w:rPr>
                <w:sz w:val="23"/>
              </w:rPr>
            </w:pPr>
            <w:r>
              <w:rPr>
                <w:w w:val="105"/>
                <w:sz w:val="23"/>
              </w:rPr>
              <w:t>19.92</w:t>
            </w:r>
          </w:p>
        </w:tc>
        <w:tc>
          <w:tcPr>
            <w:tcW w:w="2829" w:type="dxa"/>
          </w:tcPr>
          <w:p>
            <w:pPr>
              <w:pStyle w:val="TableParagraph"/>
              <w:tabs>
                <w:tab w:pos="1039" w:val="left" w:leader="none"/>
              </w:tabs>
              <w:spacing w:line="260" w:lineRule="exact" w:before="129"/>
              <w:ind w:left="139"/>
              <w:rPr>
                <w:sz w:val="23"/>
              </w:rPr>
            </w:pPr>
            <w:r>
              <w:rPr>
                <w:w w:val="105"/>
                <w:sz w:val="23"/>
              </w:rPr>
              <w:t>5.26</w:t>
              <w:tab/>
              <w:t>9.51</w:t>
            </w:r>
          </w:p>
        </w:tc>
      </w:tr>
    </w:tbl>
    <w:p>
      <w:pPr>
        <w:pStyle w:val="BodyText"/>
        <w:spacing w:before="4"/>
        <w:rPr>
          <w:b/>
          <w:sz w:val="20"/>
        </w:rPr>
      </w:pPr>
      <w:r>
        <w:rPr/>
        <w:pict>
          <v:rect style="position:absolute;margin-left:101.950005pt;margin-top:13.670946pt;width:425.03802pt;height:.359pt;mso-position-horizontal-relative:page;mso-position-vertical-relative:paragraph;z-index:-157091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8"/>
        <w:ind w:left="701" w:right="1008" w:firstLine="720"/>
        <w:jc w:val="both"/>
      </w:pPr>
      <w:r>
        <w:rPr>
          <w:w w:val="105"/>
        </w:rPr>
        <w:t>Table 4 shows the mean and standard deviation of the pretest and posttest scores</w:t>
      </w:r>
      <w:r>
        <w:rPr>
          <w:spacing w:val="1"/>
          <w:w w:val="105"/>
        </w:rPr>
        <w:t> </w:t>
      </w:r>
      <w:r>
        <w:rPr/>
        <w:t>of the students taught with Reciprocal Peer Tutoring Flipped Classroom (RPTFC), Think-</w:t>
      </w:r>
      <w:r>
        <w:rPr>
          <w:spacing w:val="1"/>
        </w:rPr>
        <w:t> </w:t>
      </w:r>
      <w:r>
        <w:rPr>
          <w:w w:val="105"/>
        </w:rPr>
        <w:t>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Strategy (FCS). The result revealed that the students in the Reciprocal Peer Tutoring</w:t>
      </w:r>
      <w:r>
        <w:rPr>
          <w:spacing w:val="1"/>
          <w:w w:val="105"/>
        </w:rPr>
        <w:t> </w:t>
      </w:r>
      <w:r>
        <w:rPr>
          <w:w w:val="105"/>
        </w:rPr>
        <w:t>Flipped Classroom group had a mean score of 9.74, with standard deviation of 2.47 at</w:t>
      </w:r>
      <w:r>
        <w:rPr>
          <w:spacing w:val="1"/>
          <w:w w:val="105"/>
        </w:rPr>
        <w:t> </w:t>
      </w:r>
      <w:r>
        <w:rPr>
          <w:w w:val="105"/>
        </w:rPr>
        <w:t>pretest, and the mean score of 29.97 with standard deviation of 4.07 at posttest. This</w:t>
      </w:r>
      <w:r>
        <w:rPr>
          <w:spacing w:val="1"/>
          <w:w w:val="105"/>
        </w:rPr>
        <w:t> </w:t>
      </w:r>
      <w:r>
        <w:rPr>
          <w:w w:val="105"/>
        </w:rPr>
        <w:t>gives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gain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20.23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(RPTFC)</w:t>
      </w:r>
      <w:r>
        <w:rPr>
          <w:spacing w:val="4"/>
          <w:w w:val="105"/>
        </w:rPr>
        <w:t> </w:t>
      </w:r>
      <w:r>
        <w:rPr>
          <w:w w:val="105"/>
        </w:rPr>
        <w:t>group.</w:t>
      </w:r>
      <w:r>
        <w:rPr>
          <w:spacing w:val="-5"/>
          <w:w w:val="105"/>
        </w:rPr>
        <w:t> </w:t>
      </w:r>
      <w:r>
        <w:rPr>
          <w:w w:val="105"/>
        </w:rPr>
        <w:t>Similarly,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revealed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5"/>
          <w:w w:val="105"/>
        </w:rPr>
        <w:t> </w:t>
      </w:r>
      <w:r>
        <w:rPr>
          <w:w w:val="105"/>
        </w:rPr>
        <w:t>the students</w:t>
      </w:r>
      <w:r>
        <w:rPr>
          <w:spacing w:val="-8"/>
          <w:w w:val="105"/>
        </w:rPr>
        <w:t> </w:t>
      </w:r>
      <w:r>
        <w:rPr>
          <w:w w:val="105"/>
        </w:rPr>
        <w:t>in Think-</w:t>
      </w:r>
      <w:r>
        <w:rPr>
          <w:spacing w:val="-58"/>
          <w:w w:val="105"/>
        </w:rPr>
        <w:t> </w:t>
      </w:r>
      <w:r>
        <w:rPr>
          <w:w w:val="105"/>
        </w:rPr>
        <w:t>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have9.85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3.29</w:t>
      </w:r>
      <w:r>
        <w:rPr>
          <w:spacing w:val="1"/>
          <w:w w:val="105"/>
        </w:rPr>
        <w:t> </w:t>
      </w:r>
      <w:r>
        <w:rPr>
          <w:w w:val="105"/>
        </w:rPr>
        <w:t>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6"/>
          <w:w w:val="105"/>
        </w:rPr>
        <w:t> </w:t>
      </w:r>
      <w:r>
        <w:rPr>
          <w:w w:val="105"/>
        </w:rPr>
        <w:t>deviation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pretest,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28.68</w:t>
      </w:r>
      <w:r>
        <w:rPr>
          <w:spacing w:val="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3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4.53</w:t>
      </w:r>
      <w:r>
        <w:rPr>
          <w:spacing w:val="2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posttest. This gives a mean gain of 18.83 for students in the Think-Pair-Share Flipped</w:t>
      </w:r>
      <w:r>
        <w:rPr>
          <w:spacing w:val="1"/>
          <w:w w:val="105"/>
        </w:rPr>
        <w:t> </w:t>
      </w:r>
      <w:r>
        <w:rPr>
          <w:w w:val="105"/>
        </w:rPr>
        <w:t>Classroom group. In addition, the results also revealed that the</w:t>
      </w:r>
      <w:r>
        <w:rPr>
          <w:spacing w:val="1"/>
          <w:w w:val="105"/>
        </w:rPr>
        <w:t> </w:t>
      </w:r>
      <w:r>
        <w:rPr>
          <w:w w:val="105"/>
        </w:rPr>
        <w:t>students in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 group had 10.41 mean score</w:t>
      </w:r>
      <w:r>
        <w:rPr>
          <w:spacing w:val="1"/>
          <w:w w:val="105"/>
        </w:rPr>
        <w:t> </w:t>
      </w:r>
      <w:r>
        <w:rPr>
          <w:w w:val="105"/>
        </w:rPr>
        <w:t>with standard deviation of 2.77 at</w:t>
      </w:r>
      <w:r>
        <w:rPr>
          <w:spacing w:val="1"/>
          <w:w w:val="105"/>
        </w:rPr>
        <w:t> </w:t>
      </w:r>
      <w:r>
        <w:rPr>
          <w:w w:val="105"/>
        </w:rPr>
        <w:t>pretest, and 19.92 as the mean score with standard deviation of 5.26 was obtained at</w:t>
      </w:r>
      <w:r>
        <w:rPr>
          <w:spacing w:val="1"/>
          <w:w w:val="105"/>
        </w:rPr>
        <w:t> </w:t>
      </w:r>
      <w:r>
        <w:rPr>
          <w:w w:val="105"/>
        </w:rPr>
        <w:t>posttest.</w:t>
      </w:r>
      <w:r>
        <w:rPr>
          <w:spacing w:val="17"/>
          <w:w w:val="105"/>
        </w:rPr>
        <w:t> </w:t>
      </w:r>
      <w:r>
        <w:rPr>
          <w:w w:val="105"/>
        </w:rPr>
        <w:t>This</w:t>
      </w:r>
      <w:r>
        <w:rPr>
          <w:spacing w:val="21"/>
          <w:w w:val="105"/>
        </w:rPr>
        <w:t> </w:t>
      </w:r>
      <w:r>
        <w:rPr>
          <w:w w:val="105"/>
        </w:rPr>
        <w:t>gives</w:t>
      </w:r>
      <w:r>
        <w:rPr>
          <w:spacing w:val="21"/>
          <w:w w:val="105"/>
        </w:rPr>
        <w:t> </w:t>
      </w:r>
      <w:r>
        <w:rPr>
          <w:w w:val="105"/>
        </w:rPr>
        <w:t>a</w:t>
      </w:r>
      <w:r>
        <w:rPr>
          <w:spacing w:val="29"/>
          <w:w w:val="105"/>
        </w:rPr>
        <w:t> </w:t>
      </w:r>
      <w:r>
        <w:rPr>
          <w:w w:val="105"/>
        </w:rPr>
        <w:t>mean</w:t>
      </w:r>
      <w:r>
        <w:rPr>
          <w:spacing w:val="22"/>
          <w:w w:val="105"/>
        </w:rPr>
        <w:t> </w:t>
      </w:r>
      <w:r>
        <w:rPr>
          <w:w w:val="105"/>
        </w:rPr>
        <w:t>gain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9.51for</w:t>
      </w:r>
      <w:r>
        <w:rPr>
          <w:spacing w:val="34"/>
          <w:w w:val="105"/>
        </w:rPr>
        <w:t> </w:t>
      </w:r>
      <w:r>
        <w:rPr>
          <w:w w:val="105"/>
        </w:rPr>
        <w:t>students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Flipped</w:t>
      </w:r>
      <w:r>
        <w:rPr>
          <w:spacing w:val="17"/>
          <w:w w:val="105"/>
        </w:rPr>
        <w:t> </w:t>
      </w:r>
      <w:r>
        <w:rPr>
          <w:w w:val="105"/>
        </w:rPr>
        <w:t>Classroom</w:t>
      </w:r>
      <w:r>
        <w:rPr>
          <w:spacing w:val="22"/>
          <w:w w:val="105"/>
        </w:rPr>
        <w:t> </w:t>
      </w:r>
      <w:r>
        <w:rPr>
          <w:w w:val="105"/>
        </w:rPr>
        <w:t>Strategy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5"/>
        <w:jc w:val="both"/>
      </w:pPr>
      <w:r>
        <w:rPr>
          <w:w w:val="105"/>
        </w:rPr>
        <w:t>group. From the result; it can be deduced that there is difference between the pretest and</w:t>
      </w:r>
      <w:r>
        <w:rPr>
          <w:spacing w:val="1"/>
          <w:w w:val="105"/>
        </w:rPr>
        <w:t> </w:t>
      </w:r>
      <w:r>
        <w:rPr>
          <w:w w:val="105"/>
        </w:rPr>
        <w:t>posttest mean scores which accounted for mean gain scores for the three groups in favour</w:t>
      </w:r>
      <w:r>
        <w:rPr>
          <w:spacing w:val="-58"/>
          <w:w w:val="105"/>
        </w:rPr>
        <w:t> </w:t>
      </w:r>
      <w:r>
        <w:rPr>
          <w:w w:val="105"/>
        </w:rPr>
        <w:t>of the posttest. This implies that students in all the groups performed better at posttest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pretest.</w:t>
      </w:r>
      <w:r>
        <w:rPr>
          <w:spacing w:val="-6"/>
          <w:w w:val="105"/>
        </w:rPr>
        <w:t> </w:t>
      </w:r>
      <w:r>
        <w:rPr>
          <w:w w:val="105"/>
        </w:rPr>
        <w:t>However,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Reciprocal</w:t>
      </w:r>
      <w:r>
        <w:rPr>
          <w:spacing w:val="-6"/>
          <w:w w:val="105"/>
        </w:rPr>
        <w:t> </w:t>
      </w:r>
      <w:r>
        <w:rPr>
          <w:w w:val="105"/>
        </w:rPr>
        <w:t>Peer</w:t>
      </w:r>
      <w:r>
        <w:rPr>
          <w:spacing w:val="-4"/>
          <w:w w:val="105"/>
        </w:rPr>
        <w:t> </w:t>
      </w:r>
      <w:r>
        <w:rPr>
          <w:w w:val="105"/>
        </w:rPr>
        <w:t>Tutoring</w:t>
      </w:r>
      <w:r>
        <w:rPr>
          <w:spacing w:val="-1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5"/>
          <w:w w:val="105"/>
        </w:rPr>
        <w:t> </w:t>
      </w:r>
      <w:r>
        <w:rPr>
          <w:w w:val="105"/>
        </w:rPr>
        <w:t>group</w:t>
      </w:r>
      <w:r>
        <w:rPr>
          <w:spacing w:val="-58"/>
          <w:w w:val="105"/>
        </w:rPr>
        <w:t> </w:t>
      </w:r>
      <w:r>
        <w:rPr>
          <w:w w:val="105"/>
        </w:rPr>
        <w:t>had highest posttest mean score and mean gain score than those in other groups. The</w:t>
      </w:r>
      <w:r>
        <w:rPr>
          <w:spacing w:val="1"/>
          <w:w w:val="105"/>
        </w:rPr>
        <w:t> </w:t>
      </w:r>
      <w:r>
        <w:rPr>
          <w:w w:val="105"/>
        </w:rPr>
        <w:t>graphical representation of the student performances in various groups is illustrated in</w:t>
      </w:r>
      <w:r>
        <w:rPr>
          <w:spacing w:val="1"/>
          <w:w w:val="105"/>
        </w:rPr>
        <w:t> </w:t>
      </w: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5.</w:t>
      </w:r>
    </w:p>
    <w:p>
      <w:pPr>
        <w:pStyle w:val="BodyText"/>
        <w:ind w:left="690"/>
        <w:rPr>
          <w:sz w:val="20"/>
        </w:rPr>
      </w:pPr>
      <w:r>
        <w:rPr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618;top:2349;width:1062;height:425" coordorigin="618,2349" coordsize="1062,425" path="m618,2774l1068,2774m618,2349l1680,2349e" filled="false" stroked="true" strokeweight=".36pt" strokecolor="#888888">
              <v:path arrowok="t"/>
              <v:stroke dashstyle="solid"/>
            </v:shape>
            <v:rect style="position:absolute;left:1068;top:2374;width:612;height:828" filled="true" fillcolor="#5b9bd4" stroked="false">
              <v:fill type="solid"/>
            </v:rect>
            <v:shape style="position:absolute;left:2285;top:2349;width:1520;height:425" coordorigin="2285,2349" coordsize="1520,425" path="m2285,2774l3192,2774m2285,2349l3804,2349e" filled="false" stroked="true" strokeweight=".36pt" strokecolor="#888888">
              <v:path arrowok="t"/>
              <v:stroke dashstyle="solid"/>
            </v:shape>
            <v:rect style="position:absolute;left:3192;top:2367;width:612;height:836" filled="true" fillcolor="#5b9bd4" stroked="false">
              <v:fill type="solid"/>
            </v:rect>
            <v:shape style="position:absolute;left:618;top:1082;width:3186;height:843" coordorigin="618,1082" coordsize="3186,843" path="m618,1924l1680,1924m2285,1924l3804,1924m618,1507l1680,1507m2285,1507l3804,1507m618,1082l1680,1082m2285,1082l3804,1082e" filled="false" stroked="true" strokeweight=".36pt" strokecolor="#888888">
              <v:path arrowok="t"/>
              <v:stroke dashstyle="solid"/>
            </v:shape>
            <v:line style="position:absolute" from="618,657" to="6990,657" stroked="true" strokeweight=".36pt" strokecolor="#888888">
              <v:stroke dashstyle="solid"/>
            </v:line>
            <v:rect style="position:absolute;left:1680;top:660;width:605;height:2542" filled="true" fillcolor="#ec7c30" stroked="false">
              <v:fill type="solid"/>
            </v:rect>
            <v:shape style="position:absolute;left:4409;top:2349;width:908;height:425" coordorigin="4409,2349" coordsize="908,425" path="m4409,2774l5316,2774m4409,2349l5316,2349e" filled="false" stroked="true" strokeweight=".36pt" strokecolor="#888888">
              <v:path arrowok="t"/>
              <v:stroke dashstyle="solid"/>
            </v:shape>
            <v:rect style="position:absolute;left:5316;top:2316;width:612;height:886" filled="true" fillcolor="#5b9bd4" stroked="false">
              <v:fill type="solid"/>
            </v:rect>
            <v:shape style="position:absolute;left:4409;top:1082;width:2582;height:843" coordorigin="4409,1082" coordsize="2582,843" path="m4409,1924l5928,1924m4409,1507l6990,1507m4409,1082l6990,1082e" filled="false" stroked="true" strokeweight=".36pt" strokecolor="#888888">
              <v:path arrowok="t"/>
              <v:stroke dashstyle="solid"/>
            </v:shape>
            <v:rect style="position:absolute;left:3804;top:768;width:605;height:2434" filled="true" fillcolor="#ec7c30" stroked="false">
              <v:fill type="solid"/>
            </v:rect>
            <v:shape style="position:absolute;left:6533;top:1924;width:458;height:850" coordorigin="6533,1924" coordsize="458,850" path="m6533,2774l6990,2774m6533,2349l6990,2349m6533,1924l6990,1924e" filled="false" stroked="true" strokeweight=".36pt" strokecolor="#888888">
              <v:path arrowok="t"/>
              <v:stroke dashstyle="solid"/>
            </v:shape>
            <v:rect style="position:absolute;left:5928;top:1517;width:605;height:1685" filled="true" fillcolor="#ec7c30" stroked="false">
              <v:fill type="solid"/>
            </v:rect>
            <v:shape style="position:absolute;left:553;top:232;width:6437;height:3032" coordorigin="554,232" coordsize="6437,3032" path="m618,232l6990,232m618,3199l618,232m554,3199l618,3199m554,2774l618,2774m554,2349l618,2349m554,1924l618,1924m554,1507l618,1507m554,1082l618,1082m554,657l618,657m554,232l618,232m618,3199l6990,3199m618,3199l618,3264m2742,3199l2742,3264m4866,3199l4866,3264m6990,3199l6990,3264e" filled="false" stroked="true" strokeweight=".36pt" strokecolor="#888888">
              <v:path arrowok="t"/>
              <v:stroke dashstyle="solid"/>
            </v:shape>
            <v:rect style="position:absolute;left:2753;top:3980;width:108;height:108" filled="true" fillcolor="#5b9bd4" stroked="false">
              <v:fill type="solid"/>
            </v:rect>
            <v:rect style="position:absolute;left:3718;top:3980;width:108;height:108" filled="true" fillcolor="#ec7c30" stroked="false">
              <v:fill type="solid"/>
            </v:rect>
            <v:rect style="position:absolute;left:10;top:10;width:7200;height:4320" filled="false" stroked="true" strokeweight="1pt" strokecolor="#888888">
              <v:stroke dashstyle="solid"/>
            </v:rect>
            <v:shape style="position:absolute;left:232;top:137;width:224;height:317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1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20;top:3424;width:538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RPTFC</w:t>
                    </w:r>
                  </w:p>
                </w:txbxContent>
              </v:textbox>
              <w10:wrap type="none"/>
            </v:shape>
            <v:shape style="position:absolute;left:3552;top:3424;width:5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TPSFC</w:t>
                    </w:r>
                  </w:p>
                </w:txbxContent>
              </v:textbox>
              <w10:wrap type="none"/>
            </v:shape>
            <v:shape style="position:absolute;left:5785;top:3424;width:314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FCS</w:t>
                    </w:r>
                  </w:p>
                </w:txbxContent>
              </v:textbox>
              <w10:wrap type="none"/>
            </v:shape>
            <v:shape style="position:absolute;left:2951;top:3936;width:1622;height:202" type="#_x0000_t202" filled="false" stroked="false">
              <v:textbox inset="0,0,0,0">
                <w:txbxContent>
                  <w:p>
                    <w:pPr>
                      <w:tabs>
                        <w:tab w:pos="929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Pretest</w:t>
                      <w:tab/>
                      <w:t>Posttest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Heading1"/>
        <w:spacing w:line="504" w:lineRule="auto"/>
        <w:ind w:left="1422" w:right="2061" w:hanging="7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5:</w:t>
      </w:r>
      <w:r>
        <w:rPr>
          <w:spacing w:val="-4"/>
          <w:w w:val="105"/>
        </w:rPr>
        <w:t> </w:t>
      </w:r>
      <w:r>
        <w:rPr>
          <w:w w:val="105"/>
        </w:rPr>
        <w:t>Graphical</w:t>
      </w:r>
      <w:r>
        <w:rPr>
          <w:spacing w:val="-5"/>
          <w:w w:val="105"/>
        </w:rPr>
        <w:t> </w:t>
      </w:r>
      <w:r>
        <w:rPr>
          <w:w w:val="105"/>
        </w:rPr>
        <w:t>Illustration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10"/>
          <w:w w:val="105"/>
        </w:rPr>
        <w:t> </w:t>
      </w:r>
      <w:r>
        <w:rPr>
          <w:w w:val="105"/>
        </w:rPr>
        <w:t>Taught</w:t>
      </w:r>
      <w:r>
        <w:rPr>
          <w:spacing w:val="-10"/>
          <w:w w:val="105"/>
        </w:rPr>
        <w:t> </w:t>
      </w:r>
      <w:r>
        <w:rPr>
          <w:w w:val="105"/>
        </w:rPr>
        <w:t>Oral-</w:t>
      </w:r>
      <w:r>
        <w:rPr>
          <w:spacing w:val="-57"/>
          <w:w w:val="105"/>
        </w:rPr>
        <w:t> </w:t>
      </w:r>
      <w:r>
        <w:rPr>
          <w:w w:val="105"/>
        </w:rPr>
        <w:t>English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RPTFC,</w:t>
      </w:r>
      <w:r>
        <w:rPr>
          <w:spacing w:val="1"/>
          <w:w w:val="105"/>
        </w:rPr>
        <w:t> </w:t>
      </w:r>
      <w:r>
        <w:rPr>
          <w:w w:val="105"/>
        </w:rPr>
        <w:t>TPSFC,</w:t>
      </w:r>
      <w:r>
        <w:rPr>
          <w:spacing w:val="1"/>
          <w:w w:val="105"/>
        </w:rPr>
        <w:t> </w:t>
      </w:r>
      <w:r>
        <w:rPr>
          <w:w w:val="105"/>
        </w:rPr>
        <w:t>and FCS</w:t>
      </w:r>
    </w:p>
    <w:p>
      <w:pPr>
        <w:pStyle w:val="ListParagraph"/>
        <w:numPr>
          <w:ilvl w:val="2"/>
          <w:numId w:val="23"/>
        </w:numPr>
        <w:tabs>
          <w:tab w:pos="1421" w:val="left" w:leader="none"/>
          <w:tab w:pos="1422" w:val="left" w:leader="none"/>
        </w:tabs>
        <w:spacing w:line="248" w:lineRule="exact" w:before="0" w:after="0"/>
        <w:ind w:left="1422" w:right="0" w:hanging="721"/>
        <w:jc w:val="left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two</w:t>
      </w:r>
      <w:r>
        <w:rPr>
          <w:w w:val="105"/>
          <w:sz w:val="23"/>
        </w:rPr>
        <w:t>:</w:t>
      </w:r>
      <w:r>
        <w:rPr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Would</w:t>
      </w:r>
      <w:r>
        <w:rPr>
          <w:color w:val="0D0F1A"/>
          <w:spacing w:val="-11"/>
          <w:w w:val="105"/>
          <w:sz w:val="23"/>
        </w:rPr>
        <w:t> </w:t>
      </w:r>
      <w:r>
        <w:rPr>
          <w:color w:val="0D0F1A"/>
          <w:w w:val="105"/>
          <w:sz w:val="23"/>
        </w:rPr>
        <w:t>there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be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any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difference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11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-12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-10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4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99" w:lineRule="auto"/>
        <w:ind w:left="701" w:right="1016"/>
        <w:jc w:val="both"/>
      </w:pPr>
      <w:r>
        <w:rPr>
          <w:color w:val="0D0F1A"/>
          <w:w w:val="105"/>
        </w:rPr>
        <w:t>of secondary school students taught Oral-English in Reciprocal Peer Tutoring 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(RPTFC),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Think-Pair-Share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(TPSFC)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(FCS)?</w:t>
      </w:r>
    </w:p>
    <w:p>
      <w:pPr>
        <w:pStyle w:val="BodyText"/>
        <w:spacing w:line="504" w:lineRule="auto" w:before="7"/>
        <w:ind w:left="701" w:right="1018" w:firstLine="720"/>
        <w:jc w:val="both"/>
      </w:pPr>
      <w:r>
        <w:rPr>
          <w:w w:val="105"/>
        </w:rPr>
        <w:t>In answering the research question two, mean scores of students in 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43"/>
          <w:w w:val="105"/>
        </w:rPr>
        <w:t> </w:t>
      </w:r>
      <w:r>
        <w:rPr>
          <w:w w:val="105"/>
        </w:rPr>
        <w:t>Tutoring</w:t>
      </w:r>
      <w:r>
        <w:rPr>
          <w:spacing w:val="39"/>
          <w:w w:val="105"/>
        </w:rPr>
        <w:t> </w:t>
      </w:r>
      <w:r>
        <w:rPr>
          <w:w w:val="105"/>
        </w:rPr>
        <w:t>Flipped</w:t>
      </w:r>
      <w:r>
        <w:rPr>
          <w:spacing w:val="39"/>
          <w:w w:val="105"/>
        </w:rPr>
        <w:t> </w:t>
      </w:r>
      <w:r>
        <w:rPr>
          <w:w w:val="105"/>
        </w:rPr>
        <w:t>Classroom</w:t>
      </w:r>
      <w:r>
        <w:rPr>
          <w:spacing w:val="38"/>
          <w:w w:val="105"/>
        </w:rPr>
        <w:t> </w:t>
      </w:r>
      <w:r>
        <w:rPr>
          <w:w w:val="105"/>
        </w:rPr>
        <w:t>(RPTFC),</w:t>
      </w:r>
      <w:r>
        <w:rPr>
          <w:spacing w:val="41"/>
          <w:w w:val="105"/>
        </w:rPr>
        <w:t> </w:t>
      </w:r>
      <w:r>
        <w:rPr>
          <w:w w:val="105"/>
        </w:rPr>
        <w:t>Think-Peer-Share</w:t>
      </w:r>
      <w:r>
        <w:rPr>
          <w:spacing w:val="38"/>
          <w:w w:val="105"/>
        </w:rPr>
        <w:t> </w:t>
      </w:r>
      <w:r>
        <w:rPr>
          <w:w w:val="105"/>
        </w:rPr>
        <w:t>Flipped</w:t>
      </w:r>
      <w:r>
        <w:rPr>
          <w:spacing w:val="39"/>
          <w:w w:val="105"/>
        </w:rPr>
        <w:t> </w:t>
      </w:r>
      <w:r>
        <w:rPr>
          <w:w w:val="105"/>
        </w:rPr>
        <w:t>Classroom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>
          <w:w w:val="105"/>
        </w:rPr>
        <w:t>(TPSFC)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5"/>
          <w:w w:val="105"/>
        </w:rPr>
        <w:t> </w:t>
      </w:r>
      <w:r>
        <w:rPr>
          <w:w w:val="105"/>
        </w:rPr>
        <w:t>Flipped</w:t>
      </w:r>
      <w:r>
        <w:rPr>
          <w:spacing w:val="-1"/>
          <w:w w:val="105"/>
        </w:rPr>
        <w:t> </w:t>
      </w:r>
      <w:r>
        <w:rPr>
          <w:w w:val="105"/>
        </w:rPr>
        <w:t>Classroom</w:t>
      </w:r>
      <w:r>
        <w:rPr>
          <w:spacing w:val="5"/>
          <w:w w:val="105"/>
        </w:rPr>
        <w:t> </w:t>
      </w:r>
      <w:r>
        <w:rPr>
          <w:w w:val="105"/>
        </w:rPr>
        <w:t>Strategy</w:t>
      </w:r>
      <w:r>
        <w:rPr>
          <w:spacing w:val="-1"/>
          <w:w w:val="105"/>
        </w:rPr>
        <w:t> </w:t>
      </w:r>
      <w:r>
        <w:rPr>
          <w:w w:val="105"/>
        </w:rPr>
        <w:t>(FCS)</w:t>
      </w:r>
      <w:r>
        <w:rPr>
          <w:spacing w:val="9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analysed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5"/>
          <w:w w:val="105"/>
        </w:rPr>
        <w:t> </w:t>
      </w:r>
      <w:r>
        <w:rPr>
          <w:w w:val="105"/>
        </w:rPr>
        <w:t>mean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standard</w:t>
      </w:r>
      <w:r>
        <w:rPr>
          <w:spacing w:val="-58"/>
          <w:w w:val="105"/>
        </w:rPr>
        <w:t> </w:t>
      </w:r>
      <w:r>
        <w:rPr>
          <w:w w:val="105"/>
        </w:rPr>
        <w:t>deviation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shown 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496" w:lineRule="auto" w:before="211" w:after="2"/>
        <w:ind w:left="1832" w:right="1017" w:hanging="1131"/>
      </w:pPr>
      <w:r>
        <w:rPr>
          <w:w w:val="105"/>
        </w:rPr>
        <w:t>Table</w:t>
      </w:r>
      <w:r>
        <w:rPr>
          <w:spacing w:val="4"/>
          <w:w w:val="105"/>
        </w:rPr>
        <w:t> </w:t>
      </w:r>
      <w:r>
        <w:rPr>
          <w:w w:val="105"/>
        </w:rPr>
        <w:t>5:</w:t>
      </w:r>
      <w:r>
        <w:rPr>
          <w:spacing w:val="3"/>
          <w:w w:val="105"/>
        </w:rPr>
        <w:t> </w:t>
      </w:r>
      <w:r>
        <w:rPr>
          <w:w w:val="105"/>
        </w:rPr>
        <w:t>Posttest</w:t>
      </w:r>
      <w:r>
        <w:rPr>
          <w:spacing w:val="2"/>
          <w:w w:val="105"/>
        </w:rPr>
        <w:t> </w:t>
      </w:r>
      <w:r>
        <w:rPr>
          <w:w w:val="105"/>
        </w:rPr>
        <w:t>and Retention</w:t>
      </w:r>
      <w:r>
        <w:rPr>
          <w:spacing w:val="1"/>
          <w:w w:val="105"/>
        </w:rPr>
        <w:t> </w:t>
      </w:r>
      <w:r>
        <w:rPr>
          <w:w w:val="105"/>
        </w:rPr>
        <w:t>Mean Loss</w:t>
      </w:r>
      <w:r>
        <w:rPr>
          <w:spacing w:val="3"/>
          <w:w w:val="105"/>
        </w:rPr>
        <w:t> </w:t>
      </w:r>
      <w:r>
        <w:rPr>
          <w:w w:val="105"/>
        </w:rPr>
        <w:t>Scores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Students</w:t>
      </w:r>
      <w:r>
        <w:rPr>
          <w:spacing w:val="3"/>
          <w:w w:val="105"/>
        </w:rPr>
        <w:t> </w:t>
      </w:r>
      <w:r>
        <w:rPr>
          <w:w w:val="105"/>
        </w:rPr>
        <w:t>Taught</w:t>
      </w:r>
      <w:r>
        <w:rPr>
          <w:spacing w:val="9"/>
          <w:w w:val="105"/>
        </w:rPr>
        <w:t> </w:t>
      </w:r>
      <w:r>
        <w:rPr>
          <w:w w:val="105"/>
        </w:rPr>
        <w:t>Oral-English</w:t>
      </w:r>
      <w:r>
        <w:rPr>
          <w:spacing w:val="-57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RPTFC,</w:t>
      </w:r>
      <w:r>
        <w:rPr>
          <w:spacing w:val="-5"/>
          <w:w w:val="105"/>
        </w:rPr>
        <w:t> </w:t>
      </w:r>
      <w:r>
        <w:rPr>
          <w:w w:val="105"/>
        </w:rPr>
        <w:t>TPSFC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FCS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9"/>
        <w:gridCol w:w="591"/>
        <w:gridCol w:w="2113"/>
        <w:gridCol w:w="1490"/>
        <w:gridCol w:w="853"/>
        <w:gridCol w:w="2161"/>
      </w:tblGrid>
      <w:tr>
        <w:trPr>
          <w:trHeight w:val="551" w:hRule="atLeast"/>
        </w:trPr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N</w:t>
            </w:r>
          </w:p>
        </w:tc>
        <w:tc>
          <w:tcPr>
            <w:tcW w:w="2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83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Posttest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Retention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test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7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Loss</w:t>
            </w:r>
          </w:p>
        </w:tc>
      </w:tr>
      <w:tr>
        <w:trPr>
          <w:trHeight w:val="551" w:hRule="atLeast"/>
        </w:trPr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1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23" w:val="left" w:leader="none"/>
              </w:tabs>
              <w:spacing w:before="7"/>
              <w:ind w:left="23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  <w:tab/>
              <w:t>SD</w:t>
            </w:r>
          </w:p>
        </w:tc>
        <w:tc>
          <w:tcPr>
            <w:tcW w:w="14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8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5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21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59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2113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223" w:val="left" w:leader="none"/>
              </w:tabs>
              <w:ind w:left="236"/>
              <w:rPr>
                <w:sz w:val="23"/>
              </w:rPr>
            </w:pPr>
            <w:r>
              <w:rPr>
                <w:w w:val="105"/>
                <w:sz w:val="23"/>
              </w:rPr>
              <w:t>29.97</w:t>
              <w:tab/>
              <w:t>4.07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65"/>
              <w:rPr>
                <w:sz w:val="23"/>
              </w:rPr>
            </w:pPr>
            <w:r>
              <w:rPr>
                <w:w w:val="105"/>
                <w:sz w:val="23"/>
              </w:rPr>
              <w:t>28.65</w:t>
            </w:r>
          </w:p>
        </w:tc>
        <w:tc>
          <w:tcPr>
            <w:tcW w:w="85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55"/>
              <w:rPr>
                <w:sz w:val="23"/>
              </w:rPr>
            </w:pPr>
            <w:r>
              <w:rPr>
                <w:w w:val="105"/>
                <w:sz w:val="23"/>
              </w:rPr>
              <w:t>4.07</w:t>
            </w:r>
          </w:p>
        </w:tc>
        <w:tc>
          <w:tcPr>
            <w:tcW w:w="216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70"/>
              <w:rPr>
                <w:sz w:val="23"/>
              </w:rPr>
            </w:pPr>
            <w:r>
              <w:rPr>
                <w:w w:val="105"/>
                <w:sz w:val="23"/>
              </w:rPr>
              <w:t>1.32</w:t>
            </w:r>
          </w:p>
        </w:tc>
      </w:tr>
      <w:tr>
        <w:trPr>
          <w:trHeight w:val="554" w:hRule="atLeast"/>
        </w:trPr>
        <w:tc>
          <w:tcPr>
            <w:tcW w:w="1189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591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2113" w:type="dxa"/>
          </w:tcPr>
          <w:p>
            <w:pPr>
              <w:pStyle w:val="TableParagraph"/>
              <w:tabs>
                <w:tab w:pos="1223" w:val="left" w:leader="none"/>
              </w:tabs>
              <w:spacing w:before="142"/>
              <w:ind w:left="236"/>
              <w:rPr>
                <w:sz w:val="23"/>
              </w:rPr>
            </w:pPr>
            <w:r>
              <w:rPr>
                <w:w w:val="105"/>
                <w:sz w:val="23"/>
              </w:rPr>
              <w:t>28.68</w:t>
              <w:tab/>
              <w:t>4.53</w:t>
            </w:r>
          </w:p>
        </w:tc>
        <w:tc>
          <w:tcPr>
            <w:tcW w:w="1490" w:type="dxa"/>
          </w:tcPr>
          <w:p>
            <w:pPr>
              <w:pStyle w:val="TableParagraph"/>
              <w:spacing w:before="142"/>
              <w:ind w:left="465"/>
              <w:rPr>
                <w:sz w:val="23"/>
              </w:rPr>
            </w:pPr>
            <w:r>
              <w:rPr>
                <w:w w:val="105"/>
                <w:sz w:val="23"/>
              </w:rPr>
              <w:t>26.34</w:t>
            </w:r>
          </w:p>
        </w:tc>
        <w:tc>
          <w:tcPr>
            <w:tcW w:w="853" w:type="dxa"/>
          </w:tcPr>
          <w:p>
            <w:pPr>
              <w:pStyle w:val="TableParagraph"/>
              <w:spacing w:before="142"/>
              <w:ind w:left="55"/>
              <w:rPr>
                <w:sz w:val="23"/>
              </w:rPr>
            </w:pPr>
            <w:r>
              <w:rPr>
                <w:w w:val="105"/>
                <w:sz w:val="23"/>
              </w:rPr>
              <w:t>4.65</w:t>
            </w:r>
          </w:p>
        </w:tc>
        <w:tc>
          <w:tcPr>
            <w:tcW w:w="2161" w:type="dxa"/>
          </w:tcPr>
          <w:p>
            <w:pPr>
              <w:pStyle w:val="TableParagraph"/>
              <w:spacing w:before="142"/>
              <w:ind w:left="427"/>
              <w:rPr>
                <w:sz w:val="23"/>
              </w:rPr>
            </w:pPr>
            <w:r>
              <w:rPr>
                <w:w w:val="105"/>
                <w:sz w:val="23"/>
              </w:rPr>
              <w:t>2.34</w:t>
            </w:r>
          </w:p>
        </w:tc>
      </w:tr>
      <w:tr>
        <w:trPr>
          <w:trHeight w:val="409" w:hRule="atLeast"/>
        </w:trPr>
        <w:tc>
          <w:tcPr>
            <w:tcW w:w="1189" w:type="dxa"/>
          </w:tcPr>
          <w:p>
            <w:pPr>
              <w:pStyle w:val="TableParagraph"/>
              <w:spacing w:line="246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591" w:type="dxa"/>
          </w:tcPr>
          <w:p>
            <w:pPr>
              <w:pStyle w:val="TableParagraph"/>
              <w:spacing w:line="246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2113" w:type="dxa"/>
          </w:tcPr>
          <w:p>
            <w:pPr>
              <w:pStyle w:val="TableParagraph"/>
              <w:tabs>
                <w:tab w:pos="1223" w:val="left" w:leader="none"/>
              </w:tabs>
              <w:spacing w:line="246" w:lineRule="exact" w:before="143"/>
              <w:ind w:left="236"/>
              <w:rPr>
                <w:sz w:val="23"/>
              </w:rPr>
            </w:pPr>
            <w:r>
              <w:rPr>
                <w:w w:val="105"/>
                <w:sz w:val="23"/>
              </w:rPr>
              <w:t>19.92</w:t>
              <w:tab/>
              <w:t>5.26</w:t>
            </w:r>
          </w:p>
        </w:tc>
        <w:tc>
          <w:tcPr>
            <w:tcW w:w="1490" w:type="dxa"/>
          </w:tcPr>
          <w:p>
            <w:pPr>
              <w:pStyle w:val="TableParagraph"/>
              <w:spacing w:line="246" w:lineRule="exact" w:before="143"/>
              <w:ind w:left="465"/>
              <w:rPr>
                <w:sz w:val="23"/>
              </w:rPr>
            </w:pPr>
            <w:r>
              <w:rPr>
                <w:w w:val="105"/>
                <w:sz w:val="23"/>
              </w:rPr>
              <w:t>18.70</w:t>
            </w:r>
          </w:p>
        </w:tc>
        <w:tc>
          <w:tcPr>
            <w:tcW w:w="853" w:type="dxa"/>
          </w:tcPr>
          <w:p>
            <w:pPr>
              <w:pStyle w:val="TableParagraph"/>
              <w:spacing w:line="246" w:lineRule="exact" w:before="143"/>
              <w:ind w:left="55"/>
              <w:rPr>
                <w:sz w:val="23"/>
              </w:rPr>
            </w:pPr>
            <w:r>
              <w:rPr>
                <w:w w:val="105"/>
                <w:sz w:val="23"/>
              </w:rPr>
              <w:t>5.16</w:t>
            </w:r>
          </w:p>
        </w:tc>
        <w:tc>
          <w:tcPr>
            <w:tcW w:w="2161" w:type="dxa"/>
          </w:tcPr>
          <w:p>
            <w:pPr>
              <w:pStyle w:val="TableParagraph"/>
              <w:spacing w:line="246" w:lineRule="exact" w:before="143"/>
              <w:ind w:left="370"/>
              <w:rPr>
                <w:sz w:val="23"/>
              </w:rPr>
            </w:pPr>
            <w:r>
              <w:rPr>
                <w:w w:val="105"/>
                <w:sz w:val="23"/>
              </w:rPr>
              <w:t>1.22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50234pt;width:420.35802pt;height:.36pt;mso-position-horizontal-relative:page;mso-position-vertical-relative:paragraph;z-index:-157081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1"/>
        <w:ind w:left="701" w:right="1011" w:firstLine="720"/>
        <w:jc w:val="both"/>
      </w:pPr>
      <w:r>
        <w:rPr>
          <w:w w:val="105"/>
        </w:rPr>
        <w:t>Table 5</w:t>
      </w:r>
      <w:r>
        <w:rPr>
          <w:spacing w:val="1"/>
          <w:w w:val="105"/>
        </w:rPr>
        <w:t> </w:t>
      </w:r>
      <w:r>
        <w:rPr>
          <w:w w:val="105"/>
        </w:rPr>
        <w:t>shows the</w:t>
      </w:r>
      <w:r>
        <w:rPr>
          <w:spacing w:val="1"/>
          <w:w w:val="105"/>
        </w:rPr>
        <w:t> </w:t>
      </w:r>
      <w:r>
        <w:rPr>
          <w:w w:val="105"/>
        </w:rPr>
        <w:t>mean and standard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posttest and retention</w:t>
      </w:r>
      <w:r>
        <w:rPr>
          <w:spacing w:val="1"/>
          <w:w w:val="105"/>
        </w:rPr>
        <w:t> </w:t>
      </w:r>
      <w:r>
        <w:rPr>
          <w:w w:val="105"/>
        </w:rPr>
        <w:t>scores of students taught with Reciprocal Peer Tutoring Flipped Classroom (RPTFC),</w:t>
      </w:r>
      <w:r>
        <w:rPr>
          <w:spacing w:val="1"/>
          <w:w w:val="105"/>
        </w:rPr>
        <w:t> </w:t>
      </w:r>
      <w:r>
        <w:rPr>
          <w:w w:val="105"/>
        </w:rPr>
        <w:t>Think-Pair-Share Flipped Classroom (TPSFC) and those taught with Flipped Classroom</w:t>
      </w:r>
      <w:r>
        <w:rPr>
          <w:spacing w:val="1"/>
          <w:w w:val="105"/>
        </w:rPr>
        <w:t> </w:t>
      </w:r>
      <w:r>
        <w:rPr>
          <w:w w:val="105"/>
        </w:rPr>
        <w:t>Strategy (FCS). The result revealed that the students in the Reciprocal Peer Tutoring</w:t>
      </w:r>
      <w:r>
        <w:rPr>
          <w:spacing w:val="1"/>
          <w:w w:val="105"/>
        </w:rPr>
        <w:t> </w:t>
      </w:r>
      <w:r>
        <w:rPr>
          <w:w w:val="105"/>
        </w:rPr>
        <w:t>Flipped Classroom group had a mean score of 29.97 with standard deviation of 4.07 at</w:t>
      </w:r>
      <w:r>
        <w:rPr>
          <w:spacing w:val="1"/>
          <w:w w:val="105"/>
        </w:rPr>
        <w:t> </w:t>
      </w:r>
      <w:r>
        <w:rPr>
          <w:w w:val="105"/>
        </w:rPr>
        <w:t>posttest and mean score of 28.65 with standard deviation of 4.07 at retention test. This</w:t>
      </w:r>
      <w:r>
        <w:rPr>
          <w:spacing w:val="1"/>
          <w:w w:val="105"/>
        </w:rPr>
        <w:t> </w:t>
      </w:r>
      <w:r>
        <w:rPr>
          <w:w w:val="105"/>
        </w:rPr>
        <w:t>gives a</w:t>
      </w:r>
      <w:r>
        <w:rPr>
          <w:spacing w:val="1"/>
          <w:w w:val="105"/>
        </w:rPr>
        <w:t> </w:t>
      </w:r>
      <w:r>
        <w:rPr>
          <w:w w:val="105"/>
        </w:rPr>
        <w:t>mean loss of 1.32</w:t>
      </w:r>
      <w:r>
        <w:rPr>
          <w:spacing w:val="1"/>
          <w:w w:val="105"/>
        </w:rPr>
        <w:t> </w:t>
      </w:r>
      <w:r>
        <w:rPr>
          <w:w w:val="105"/>
        </w:rPr>
        <w:t>for the</w:t>
      </w:r>
      <w:r>
        <w:rPr>
          <w:spacing w:val="1"/>
          <w:w w:val="105"/>
        </w:rPr>
        <w:t> </w:t>
      </w:r>
      <w:r>
        <w:rPr>
          <w:w w:val="105"/>
        </w:rPr>
        <w:t>students in the Reciprocal Peer Tutoring Flipped</w:t>
      </w:r>
      <w:r>
        <w:rPr>
          <w:spacing w:val="1"/>
          <w:w w:val="105"/>
        </w:rPr>
        <w:t> </w:t>
      </w:r>
      <w:r>
        <w:rPr>
          <w:w w:val="105"/>
        </w:rPr>
        <w:t>Classroom group. Similarly, the results also revealed that the students in the Think-Pair-</w:t>
      </w:r>
      <w:r>
        <w:rPr>
          <w:spacing w:val="1"/>
          <w:w w:val="105"/>
        </w:rPr>
        <w:t> </w:t>
      </w:r>
      <w:r>
        <w:rPr>
          <w:w w:val="105"/>
        </w:rPr>
        <w:t>Share</w:t>
      </w:r>
      <w:r>
        <w:rPr>
          <w:spacing w:val="8"/>
          <w:w w:val="105"/>
        </w:rPr>
        <w:t> </w:t>
      </w:r>
      <w:r>
        <w:rPr>
          <w:w w:val="105"/>
        </w:rPr>
        <w:t>Flipped</w:t>
      </w:r>
      <w:r>
        <w:rPr>
          <w:spacing w:val="8"/>
          <w:w w:val="105"/>
        </w:rPr>
        <w:t> </w:t>
      </w:r>
      <w:r>
        <w:rPr>
          <w:w w:val="105"/>
        </w:rPr>
        <w:t>Classroom</w:t>
      </w:r>
      <w:r>
        <w:rPr>
          <w:spacing w:val="14"/>
          <w:w w:val="105"/>
        </w:rPr>
        <w:t> </w:t>
      </w:r>
      <w:r>
        <w:rPr>
          <w:w w:val="105"/>
        </w:rPr>
        <w:t>group</w:t>
      </w:r>
      <w:r>
        <w:rPr>
          <w:spacing w:val="20"/>
          <w:w w:val="105"/>
        </w:rPr>
        <w:t> </w:t>
      </w:r>
      <w:r>
        <w:rPr>
          <w:w w:val="105"/>
        </w:rPr>
        <w:t>had</w:t>
      </w:r>
      <w:r>
        <w:rPr>
          <w:spacing w:val="16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mean</w:t>
      </w:r>
      <w:r>
        <w:rPr>
          <w:spacing w:val="17"/>
          <w:w w:val="105"/>
        </w:rPr>
        <w:t> </w:t>
      </w:r>
      <w:r>
        <w:rPr>
          <w:w w:val="105"/>
        </w:rPr>
        <w:t>score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28.68</w:t>
      </w:r>
      <w:r>
        <w:rPr>
          <w:spacing w:val="16"/>
          <w:w w:val="105"/>
        </w:rPr>
        <w:t> </w:t>
      </w:r>
      <w:r>
        <w:rPr>
          <w:w w:val="105"/>
        </w:rPr>
        <w:t>with</w:t>
      </w:r>
      <w:r>
        <w:rPr>
          <w:spacing w:val="16"/>
          <w:w w:val="105"/>
        </w:rPr>
        <w:t> </w:t>
      </w:r>
      <w:r>
        <w:rPr>
          <w:w w:val="105"/>
        </w:rPr>
        <w:t>standard</w:t>
      </w:r>
      <w:r>
        <w:rPr>
          <w:spacing w:val="8"/>
          <w:w w:val="105"/>
        </w:rPr>
        <w:t> </w:t>
      </w:r>
      <w:r>
        <w:rPr>
          <w:w w:val="105"/>
        </w:rPr>
        <w:t>deviation</w:t>
      </w:r>
      <w:r>
        <w:rPr>
          <w:spacing w:val="11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4" w:lineRule="auto"/>
        <w:ind w:left="701" w:right="1015"/>
        <w:jc w:val="both"/>
      </w:pPr>
      <w:r>
        <w:rPr>
          <w:w w:val="105"/>
        </w:rPr>
        <w:t>4.53 at posttest, and 26.34 as the mean score with standard deviation of 4.65 at the</w:t>
      </w:r>
      <w:r>
        <w:rPr>
          <w:spacing w:val="1"/>
          <w:w w:val="105"/>
        </w:rPr>
        <w:t> </w:t>
      </w:r>
      <w:r>
        <w:rPr>
          <w:w w:val="105"/>
        </w:rPr>
        <w:t>retention test.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gives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mean</w:t>
      </w:r>
      <w:r>
        <w:rPr>
          <w:spacing w:val="-6"/>
          <w:w w:val="105"/>
        </w:rPr>
        <w:t> </w:t>
      </w:r>
      <w:r>
        <w:rPr>
          <w:w w:val="105"/>
        </w:rPr>
        <w:t>loss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2.34</w:t>
      </w:r>
      <w:r>
        <w:rPr>
          <w:spacing w:val="6"/>
          <w:w w:val="105"/>
        </w:rPr>
        <w:t> </w:t>
      </w:r>
      <w:r>
        <w:rPr>
          <w:w w:val="105"/>
        </w:rPr>
        <w:t>for</w:t>
      </w:r>
      <w:r>
        <w:rPr>
          <w:spacing w:val="12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Think-Pair-Share</w:t>
      </w:r>
      <w:r>
        <w:rPr>
          <w:spacing w:val="-6"/>
          <w:w w:val="105"/>
        </w:rPr>
        <w:t> </w:t>
      </w:r>
      <w:r>
        <w:rPr>
          <w:w w:val="105"/>
        </w:rPr>
        <w:t>Flipped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Classroom group. In addition, the results also revealed that the students in the Flipped</w:t>
      </w:r>
      <w:r>
        <w:rPr>
          <w:spacing w:val="1"/>
          <w:w w:val="105"/>
        </w:rPr>
        <w:t> </w:t>
      </w:r>
      <w:r>
        <w:rPr>
          <w:w w:val="105"/>
        </w:rPr>
        <w:t>Classroom Strategy had 19.92 as mean score, with standard deviation of 5.26 at posttest,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18.70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-5"/>
          <w:w w:val="105"/>
        </w:rPr>
        <w:t> </w:t>
      </w:r>
      <w:r>
        <w:rPr>
          <w:w w:val="105"/>
        </w:rPr>
        <w:t>score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2"/>
          <w:w w:val="105"/>
        </w:rPr>
        <w:t> </w:t>
      </w:r>
      <w:r>
        <w:rPr>
          <w:w w:val="105"/>
        </w:rPr>
        <w:t>standard</w:t>
      </w:r>
      <w:r>
        <w:rPr>
          <w:spacing w:val="-5"/>
          <w:w w:val="105"/>
        </w:rPr>
        <w:t> </w:t>
      </w:r>
      <w:r>
        <w:rPr>
          <w:w w:val="105"/>
        </w:rPr>
        <w:t>deviation</w:t>
      </w:r>
      <w:r>
        <w:rPr>
          <w:spacing w:val="-12"/>
          <w:w w:val="105"/>
        </w:rPr>
        <w:t> </w:t>
      </w:r>
      <w:r>
        <w:rPr>
          <w:w w:val="105"/>
        </w:rPr>
        <w:t>5.16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retention</w:t>
      </w:r>
      <w:r>
        <w:rPr>
          <w:spacing w:val="-11"/>
          <w:w w:val="105"/>
        </w:rPr>
        <w:t> </w:t>
      </w:r>
      <w:r>
        <w:rPr>
          <w:w w:val="105"/>
        </w:rPr>
        <w:t>test.</w:t>
      </w:r>
      <w:r>
        <w:rPr>
          <w:spacing w:val="-10"/>
          <w:w w:val="105"/>
        </w:rPr>
        <w:t> </w:t>
      </w:r>
      <w:r>
        <w:rPr>
          <w:w w:val="105"/>
        </w:rPr>
        <w:t>This</w:t>
      </w:r>
      <w:r>
        <w:rPr>
          <w:spacing w:val="-8"/>
          <w:w w:val="105"/>
        </w:rPr>
        <w:t> </w:t>
      </w:r>
      <w:r>
        <w:rPr>
          <w:w w:val="105"/>
        </w:rPr>
        <w:t>gives</w:t>
      </w:r>
      <w:r>
        <w:rPr>
          <w:spacing w:val="-13"/>
          <w:w w:val="105"/>
        </w:rPr>
        <w:t> </w:t>
      </w:r>
      <w:r>
        <w:rPr>
          <w:w w:val="105"/>
        </w:rPr>
        <w:t>a mean</w:t>
      </w:r>
      <w:r>
        <w:rPr>
          <w:spacing w:val="-58"/>
          <w:w w:val="105"/>
        </w:rPr>
        <w:t> </w:t>
      </w:r>
      <w:r>
        <w:rPr>
          <w:w w:val="105"/>
        </w:rPr>
        <w:t>loss of 1.22 for students in the Flipped Classroom Strategy group. From the result, it can</w:t>
      </w:r>
      <w:r>
        <w:rPr>
          <w:spacing w:val="1"/>
          <w:w w:val="105"/>
        </w:rPr>
        <w:t> </w:t>
      </w:r>
      <w:r>
        <w:rPr>
          <w:w w:val="105"/>
        </w:rPr>
        <w:t>be deduced that there is difference between the posttest and retention mean scores which</w:t>
      </w:r>
      <w:r>
        <w:rPr>
          <w:spacing w:val="1"/>
          <w:w w:val="105"/>
        </w:rPr>
        <w:t> </w:t>
      </w:r>
      <w:r>
        <w:rPr>
          <w:w w:val="105"/>
        </w:rPr>
        <w:t>accounted for mean loss scores for the three groups in favour of the posttest. This implies</w:t>
      </w:r>
      <w:r>
        <w:rPr>
          <w:spacing w:val="-58"/>
          <w:w w:val="105"/>
        </w:rPr>
        <w:t> </w:t>
      </w:r>
      <w:r>
        <w:rPr>
          <w:w w:val="105"/>
        </w:rPr>
        <w:t>that the performance of students in all the groups dropped after three-week posttest</w:t>
      </w:r>
      <w:r>
        <w:rPr>
          <w:spacing w:val="1"/>
          <w:w w:val="105"/>
        </w:rPr>
        <w:t> </w:t>
      </w:r>
      <w:r>
        <w:rPr>
          <w:w w:val="105"/>
        </w:rPr>
        <w:t>administration.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highest retention mean loss scores than other groups. The graphical representation of the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performances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various</w:t>
      </w:r>
      <w:r>
        <w:rPr>
          <w:spacing w:val="-3"/>
          <w:w w:val="105"/>
        </w:rPr>
        <w:t> </w:t>
      </w:r>
      <w:r>
        <w:rPr>
          <w:w w:val="105"/>
        </w:rPr>
        <w:t>groups</w:t>
      </w:r>
      <w:r>
        <w:rPr>
          <w:spacing w:val="-10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illustrated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8"/>
          <w:w w:val="105"/>
        </w:rPr>
        <w:t> </w:t>
      </w:r>
      <w:r>
        <w:rPr>
          <w:w w:val="105"/>
        </w:rPr>
        <w:t>6.</w:t>
      </w:r>
    </w:p>
    <w:p>
      <w:pPr>
        <w:pStyle w:val="BodyText"/>
        <w:ind w:left="690"/>
        <w:rPr>
          <w:sz w:val="20"/>
        </w:rPr>
      </w:pPr>
      <w:r>
        <w:rPr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618;top:1082;width:450;height:1692" coordorigin="618,1082" coordsize="450,1692" path="m618,2774l1068,2774m618,2349l1068,2349m618,1924l1068,1924m618,1507l1068,1507m618,1082l1068,1082e" filled="false" stroked="true" strokeweight=".36pt" strokecolor="#888888">
              <v:path arrowok="t"/>
              <v:stroke dashstyle="solid"/>
            </v:shape>
            <v:line style="position:absolute" from="618,657" to="6990,657" stroked="true" strokeweight=".36pt" strokecolor="#888888">
              <v:stroke dashstyle="solid"/>
            </v:line>
            <v:rect style="position:absolute;left:1068;top:660;width:612;height:2542" filled="true" fillcolor="#5b9bd4" stroked="false">
              <v:fill type="solid"/>
            </v:rect>
            <v:shape style="position:absolute;left:2285;top:1082;width:908;height:1692" coordorigin="2285,1082" coordsize="908,1692" path="m2285,2774l3192,2774m2285,2349l3192,2349m2285,1924l3192,1924m2285,1507l3192,1507m2285,1082l3192,1082e" filled="false" stroked="true" strokeweight=".36pt" strokecolor="#888888">
              <v:path arrowok="t"/>
              <v:stroke dashstyle="solid"/>
            </v:shape>
            <v:rect style="position:absolute;left:3192;top:768;width:612;height:2434" filled="true" fillcolor="#5b9bd4" stroked="false">
              <v:fill type="solid"/>
            </v:rect>
            <v:shape style="position:absolute;left:4409;top:1506;width:2582;height:1268" coordorigin="4409,1507" coordsize="2582,1268" path="m4409,2774l5316,2774m4409,2349l5316,2349m4409,1924l5316,1924m4409,1507l6990,1507e" filled="false" stroked="true" strokeweight=".36pt" strokecolor="#888888">
              <v:path arrowok="t"/>
              <v:stroke dashstyle="solid"/>
            </v:shape>
            <v:rect style="position:absolute;left:5316;top:1517;width:612;height:1685" filled="true" fillcolor="#5b9bd4" stroked="false">
              <v:fill type="solid"/>
            </v:rect>
            <v:rect style="position:absolute;left:1680;top:776;width:605;height:2427" filled="true" fillcolor="#ec7c30" stroked="false">
              <v:fill type="solid"/>
            </v:rect>
            <v:line style="position:absolute" from="4409,1082" to="6990,1082" stroked="true" strokeweight=".36pt" strokecolor="#888888">
              <v:stroke dashstyle="solid"/>
            </v:line>
            <v:rect style="position:absolute;left:3804;top:970;width:605;height:2232" filled="true" fillcolor="#ec7c30" stroked="false">
              <v:fill type="solid"/>
            </v:rect>
            <v:shape style="position:absolute;left:6533;top:1924;width:458;height:850" coordorigin="6533,1924" coordsize="458,850" path="m6533,2774l6990,2774m6533,2349l6990,2349m6533,1924l6990,1924e" filled="false" stroked="true" strokeweight=".36pt" strokecolor="#888888">
              <v:path arrowok="t"/>
              <v:stroke dashstyle="solid"/>
            </v:shape>
            <v:rect style="position:absolute;left:5928;top:1618;width:605;height:1584" filled="true" fillcolor="#ec7c30" stroked="false">
              <v:fill type="solid"/>
            </v:rect>
            <v:shape style="position:absolute;left:553;top:232;width:6437;height:3032" coordorigin="554,232" coordsize="6437,3032" path="m618,232l6990,232m618,3199l618,232m554,3199l618,3199m554,2774l618,2774m554,2349l618,2349m554,1924l618,1924m554,1507l618,1507m554,1082l618,1082m554,657l618,657m554,232l618,232m618,3199l6990,3199m618,3199l618,3264m2742,3199l2742,3264m4866,3199l4866,3264m6990,3199l6990,3264e" filled="false" stroked="true" strokeweight=".36pt" strokecolor="#888888">
              <v:path arrowok="t"/>
              <v:stroke dashstyle="solid"/>
            </v:shape>
            <v:rect style="position:absolute;left:2450;top:3980;width:108;height:108" filled="true" fillcolor="#5b9bd4" stroked="false">
              <v:fill type="solid"/>
            </v:rect>
            <v:rect style="position:absolute;left:3530;top:3980;width:108;height:108" filled="true" fillcolor="#ec7c30" stroked="false">
              <v:fill type="solid"/>
            </v:rect>
            <v:rect style="position:absolute;left:10;top:10;width:7200;height:4320" filled="false" stroked="true" strokeweight="1pt" strokecolor="#888888">
              <v:stroke dashstyle="solid"/>
            </v:rect>
            <v:shape style="position:absolute;left:232;top:138;width:224;height:317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before="179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before="18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before="17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1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420;top:3425;width:538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RPTFC</w:t>
                    </w:r>
                  </w:p>
                </w:txbxContent>
              </v:textbox>
              <w10:wrap type="none"/>
            </v:shape>
            <v:shape style="position:absolute;left:3552;top:3425;width:52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TPSFC</w:t>
                    </w:r>
                  </w:p>
                </w:txbxContent>
              </v:textbox>
              <w10:wrap type="none"/>
            </v:shape>
            <v:shape style="position:absolute;left:5785;top:3425;width:31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FCS</w:t>
                    </w:r>
                  </w:p>
                </w:txbxContent>
              </v:textbox>
              <w10:wrap type="none"/>
            </v:shape>
            <v:shape style="position:absolute;left:2643;top:3937;width:2224;height:202" type="#_x0000_t202" filled="false" stroked="false">
              <v:textbox inset="0,0,0,0">
                <w:txbxContent>
                  <w:p>
                    <w:pPr>
                      <w:tabs>
                        <w:tab w:pos="1049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Posttest</w:t>
                      <w:tab/>
                      <w:t>Retention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2"/>
        </w:rPr>
      </w:pPr>
    </w:p>
    <w:p>
      <w:pPr>
        <w:pStyle w:val="Heading1"/>
        <w:spacing w:line="504" w:lineRule="auto" w:before="1"/>
        <w:ind w:left="1422" w:right="1154" w:hanging="721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6:</w:t>
      </w:r>
      <w:r>
        <w:rPr>
          <w:spacing w:val="-4"/>
          <w:w w:val="105"/>
        </w:rPr>
        <w:t> </w:t>
      </w:r>
      <w:r>
        <w:rPr>
          <w:w w:val="105"/>
        </w:rPr>
        <w:t>Graphical</w:t>
      </w:r>
      <w:r>
        <w:rPr>
          <w:spacing w:val="-7"/>
          <w:w w:val="105"/>
        </w:rPr>
        <w:t> </w:t>
      </w:r>
      <w:r>
        <w:rPr>
          <w:w w:val="105"/>
        </w:rPr>
        <w:t>Illustration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Retention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Taught</w:t>
      </w:r>
      <w:r>
        <w:rPr>
          <w:spacing w:val="-11"/>
          <w:w w:val="105"/>
        </w:rPr>
        <w:t> </w:t>
      </w:r>
      <w:r>
        <w:rPr>
          <w:w w:val="105"/>
        </w:rPr>
        <w:t>Oral-English</w:t>
      </w:r>
      <w:r>
        <w:rPr>
          <w:spacing w:val="-57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RPTFC,</w:t>
      </w:r>
      <w:r>
        <w:rPr>
          <w:spacing w:val="2"/>
          <w:w w:val="105"/>
        </w:rPr>
        <w:t> </w:t>
      </w:r>
      <w:r>
        <w:rPr>
          <w:w w:val="105"/>
        </w:rPr>
        <w:t>TPSFC,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FCS</w:t>
      </w:r>
    </w:p>
    <w:p>
      <w:pPr>
        <w:pStyle w:val="ListParagraph"/>
        <w:numPr>
          <w:ilvl w:val="2"/>
          <w:numId w:val="23"/>
        </w:numPr>
        <w:tabs>
          <w:tab w:pos="1421" w:val="left" w:leader="none"/>
          <w:tab w:pos="1422" w:val="left" w:leader="none"/>
        </w:tabs>
        <w:spacing w:line="249" w:lineRule="exact" w:before="0" w:after="0"/>
        <w:ind w:left="1422" w:right="0" w:hanging="721"/>
        <w:jc w:val="left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39"/>
          <w:w w:val="105"/>
          <w:sz w:val="23"/>
        </w:rPr>
        <w:t> </w:t>
      </w:r>
      <w:r>
        <w:rPr>
          <w:b/>
          <w:w w:val="105"/>
          <w:sz w:val="23"/>
        </w:rPr>
        <w:t>question </w:t>
      </w:r>
      <w:r>
        <w:rPr>
          <w:b/>
          <w:spacing w:val="37"/>
          <w:w w:val="105"/>
          <w:sz w:val="23"/>
        </w:rPr>
        <w:t> </w:t>
      </w:r>
      <w:r>
        <w:rPr>
          <w:b/>
          <w:w w:val="105"/>
          <w:sz w:val="23"/>
        </w:rPr>
        <w:t>three: </w:t>
      </w:r>
      <w:r>
        <w:rPr>
          <w:b/>
          <w:spacing w:val="46"/>
          <w:w w:val="105"/>
          <w:sz w:val="23"/>
        </w:rPr>
        <w:t> </w:t>
      </w:r>
      <w:r>
        <w:rPr>
          <w:color w:val="0D0F1A"/>
          <w:w w:val="105"/>
          <w:sz w:val="23"/>
        </w:rPr>
        <w:t>Could </w:t>
      </w:r>
      <w:r>
        <w:rPr>
          <w:color w:val="0D0F1A"/>
          <w:spacing w:val="37"/>
          <w:w w:val="105"/>
          <w:sz w:val="23"/>
        </w:rPr>
        <w:t> </w:t>
      </w:r>
      <w:r>
        <w:rPr>
          <w:color w:val="0D0F1A"/>
          <w:w w:val="105"/>
          <w:sz w:val="23"/>
        </w:rPr>
        <w:t>there </w:t>
      </w:r>
      <w:r>
        <w:rPr>
          <w:color w:val="0D0F1A"/>
          <w:spacing w:val="43"/>
          <w:w w:val="105"/>
          <w:sz w:val="23"/>
        </w:rPr>
        <w:t> </w:t>
      </w:r>
      <w:r>
        <w:rPr>
          <w:color w:val="0D0F1A"/>
          <w:w w:val="105"/>
          <w:sz w:val="23"/>
        </w:rPr>
        <w:t>be </w:t>
      </w:r>
      <w:r>
        <w:rPr>
          <w:color w:val="0D0F1A"/>
          <w:spacing w:val="36"/>
          <w:w w:val="105"/>
          <w:sz w:val="23"/>
        </w:rPr>
        <w:t> </w:t>
      </w:r>
      <w:r>
        <w:rPr>
          <w:color w:val="0D0F1A"/>
          <w:w w:val="105"/>
          <w:sz w:val="23"/>
        </w:rPr>
        <w:t>any </w:t>
      </w:r>
      <w:r>
        <w:rPr>
          <w:color w:val="0D0F1A"/>
          <w:spacing w:val="41"/>
          <w:w w:val="105"/>
          <w:sz w:val="23"/>
        </w:rPr>
        <w:t> </w:t>
      </w:r>
      <w:r>
        <w:rPr>
          <w:color w:val="0D0F1A"/>
          <w:w w:val="105"/>
          <w:sz w:val="23"/>
        </w:rPr>
        <w:t>difference </w:t>
      </w:r>
      <w:r>
        <w:rPr>
          <w:color w:val="0D0F1A"/>
          <w:spacing w:val="36"/>
          <w:w w:val="105"/>
          <w:sz w:val="23"/>
        </w:rPr>
        <w:t> </w:t>
      </w:r>
      <w:r>
        <w:rPr>
          <w:color w:val="0D0F1A"/>
          <w:w w:val="105"/>
          <w:sz w:val="23"/>
        </w:rPr>
        <w:t>in </w:t>
      </w:r>
      <w:r>
        <w:rPr>
          <w:color w:val="0D0F1A"/>
          <w:spacing w:val="37"/>
          <w:w w:val="105"/>
          <w:sz w:val="23"/>
        </w:rPr>
        <w:t> </w:t>
      </w:r>
      <w:r>
        <w:rPr>
          <w:color w:val="0D0F1A"/>
          <w:w w:val="105"/>
          <w:sz w:val="23"/>
        </w:rPr>
        <w:t>the </w:t>
      </w:r>
      <w:r>
        <w:rPr>
          <w:color w:val="0D0F1A"/>
          <w:spacing w:val="43"/>
          <w:w w:val="105"/>
          <w:sz w:val="23"/>
        </w:rPr>
        <w:t> </w:t>
      </w:r>
      <w:r>
        <w:rPr>
          <w:color w:val="0D0F1A"/>
          <w:w w:val="105"/>
          <w:sz w:val="23"/>
        </w:rPr>
        <w:t>posttest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4" w:lineRule="auto"/>
        <w:ind w:left="1422" w:right="1017"/>
      </w:pPr>
      <w:r>
        <w:rPr>
          <w:color w:val="0D0F1A"/>
          <w:w w:val="105"/>
        </w:rPr>
        <w:t>performance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scores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male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Reciprocal Peer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(RPTFC)?</w:t>
      </w:r>
    </w:p>
    <w:p>
      <w:pPr>
        <w:spacing w:after="0" w:line="504" w:lineRule="auto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499" w:lineRule="auto" w:before="82"/>
        <w:ind w:left="701" w:right="1028" w:firstLine="720"/>
        <w:jc w:val="both"/>
      </w:pPr>
      <w:r>
        <w:rPr>
          <w:w w:val="105"/>
        </w:rPr>
        <w:t>In answering the research question three, the mean scores of the male and female</w:t>
      </w:r>
      <w:r>
        <w:rPr>
          <w:spacing w:val="1"/>
          <w:w w:val="105"/>
        </w:rPr>
        <w:t> </w:t>
      </w:r>
      <w:r>
        <w:rPr>
          <w:w w:val="105"/>
        </w:rPr>
        <w:t>students taught Oral-English in Reciprocal Peer Tutoring Flipped Classroom (RPTFC)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-9"/>
          <w:w w:val="105"/>
        </w:rPr>
        <w:t> </w:t>
      </w:r>
      <w:r>
        <w:rPr>
          <w:w w:val="105"/>
        </w:rPr>
        <w:t>analysed</w:t>
      </w:r>
      <w:r>
        <w:rPr>
          <w:spacing w:val="-8"/>
          <w:w w:val="105"/>
        </w:rPr>
        <w:t> </w:t>
      </w:r>
      <w:r>
        <w:rPr>
          <w:w w:val="105"/>
        </w:rPr>
        <w:t>using mean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in Table</w:t>
      </w:r>
      <w:r>
        <w:rPr>
          <w:spacing w:val="-9"/>
          <w:w w:val="105"/>
        </w:rPr>
        <w:t> </w:t>
      </w:r>
      <w:r>
        <w:rPr>
          <w:w w:val="105"/>
        </w:rPr>
        <w:t>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line="504" w:lineRule="auto" w:before="175"/>
        <w:ind w:left="1422" w:right="1040" w:hanging="721"/>
      </w:pPr>
      <w:r>
        <w:rPr>
          <w:w w:val="105"/>
        </w:rPr>
        <w:t>Table</w:t>
      </w:r>
      <w:r>
        <w:rPr>
          <w:spacing w:val="25"/>
          <w:w w:val="105"/>
        </w:rPr>
        <w:t> </w:t>
      </w:r>
      <w:r>
        <w:rPr>
          <w:w w:val="105"/>
        </w:rPr>
        <w:t>6: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25"/>
          <w:w w:val="105"/>
        </w:rPr>
        <w:t> </w:t>
      </w:r>
      <w:r>
        <w:rPr>
          <w:w w:val="105"/>
        </w:rPr>
        <w:t>Mean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Standard</w:t>
      </w:r>
      <w:r>
        <w:rPr>
          <w:spacing w:val="21"/>
          <w:w w:val="105"/>
        </w:rPr>
        <w:t> </w:t>
      </w:r>
      <w:r>
        <w:rPr>
          <w:w w:val="105"/>
        </w:rPr>
        <w:t>Deviation</w:t>
      </w:r>
      <w:r>
        <w:rPr>
          <w:spacing w:val="21"/>
          <w:w w:val="105"/>
        </w:rPr>
        <w:t> </w:t>
      </w:r>
      <w:r>
        <w:rPr>
          <w:w w:val="105"/>
        </w:rPr>
        <w:t>of</w:t>
      </w:r>
      <w:r>
        <w:rPr>
          <w:spacing w:val="23"/>
          <w:w w:val="105"/>
        </w:rPr>
        <w:t> </w:t>
      </w:r>
      <w:r>
        <w:rPr>
          <w:w w:val="105"/>
        </w:rPr>
        <w:t>Male</w:t>
      </w:r>
      <w:r>
        <w:rPr>
          <w:spacing w:val="32"/>
          <w:w w:val="105"/>
        </w:rPr>
        <w:t> </w:t>
      </w: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Female</w:t>
      </w:r>
      <w:r>
        <w:rPr>
          <w:spacing w:val="32"/>
          <w:w w:val="105"/>
        </w:rPr>
        <w:t> </w:t>
      </w:r>
      <w:r>
        <w:rPr>
          <w:w w:val="105"/>
        </w:rPr>
        <w:t>Students</w:t>
      </w:r>
      <w:r>
        <w:rPr>
          <w:spacing w:val="24"/>
          <w:w w:val="105"/>
        </w:rPr>
        <w:t> </w:t>
      </w:r>
      <w:r>
        <w:rPr>
          <w:w w:val="105"/>
        </w:rPr>
        <w:t>taught</w:t>
      </w:r>
      <w:r>
        <w:rPr>
          <w:spacing w:val="-57"/>
          <w:w w:val="105"/>
        </w:rPr>
        <w:t> </w:t>
      </w:r>
      <w:r>
        <w:rPr>
          <w:w w:val="105"/>
        </w:rPr>
        <w:t>Oral-English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Reciprocal</w:t>
      </w:r>
      <w:r>
        <w:rPr>
          <w:spacing w:val="-3"/>
          <w:w w:val="105"/>
        </w:rPr>
        <w:t> </w:t>
      </w:r>
      <w:r>
        <w:rPr>
          <w:w w:val="105"/>
        </w:rPr>
        <w:t>Peer</w:t>
      </w:r>
      <w:r>
        <w:rPr>
          <w:spacing w:val="-6"/>
          <w:w w:val="105"/>
        </w:rPr>
        <w:t> </w:t>
      </w:r>
      <w:r>
        <w:rPr>
          <w:w w:val="105"/>
        </w:rPr>
        <w:t>Tutoring</w:t>
      </w:r>
      <w:r>
        <w:rPr>
          <w:spacing w:val="-5"/>
          <w:w w:val="105"/>
        </w:rPr>
        <w:t> </w:t>
      </w:r>
      <w:r>
        <w:rPr>
          <w:w w:val="105"/>
        </w:rPr>
        <w:t>Flipped</w:t>
      </w:r>
      <w:r>
        <w:rPr>
          <w:spacing w:val="-3"/>
          <w:w w:val="105"/>
        </w:rPr>
        <w:t> </w:t>
      </w: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(RPTFC)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253"/>
        <w:gridCol w:w="2778"/>
        <w:gridCol w:w="1495"/>
        <w:gridCol w:w="639"/>
        <w:gridCol w:w="1525"/>
      </w:tblGrid>
      <w:tr>
        <w:trPr>
          <w:trHeight w:val="551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N</w:t>
            </w:r>
          </w:p>
        </w:tc>
        <w:tc>
          <w:tcPr>
            <w:tcW w:w="2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995" w:right="101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Pretest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6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Posttest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6" w:right="16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Gain</w:t>
            </w:r>
          </w:p>
        </w:tc>
      </w:tr>
      <w:tr>
        <w:trPr>
          <w:trHeight w:val="552" w:hRule="atLeast"/>
        </w:trPr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27" w:val="left" w:leader="none"/>
              </w:tabs>
              <w:spacing w:before="1"/>
              <w:ind w:right="44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  <w:tab/>
              <w:t>SD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37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485" w:right="4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77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455" w:val="left" w:leader="none"/>
              </w:tabs>
              <w:spacing w:line="259" w:lineRule="exact"/>
              <w:ind w:right="3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10.26</w:t>
              <w:tab/>
              <w:t>3.82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99"/>
              <w:rPr>
                <w:sz w:val="23"/>
              </w:rPr>
            </w:pPr>
            <w:r>
              <w:rPr>
                <w:w w:val="105"/>
                <w:sz w:val="23"/>
              </w:rPr>
              <w:t>29.21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9.98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9" w:lineRule="exact"/>
              <w:ind w:left="166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18.95</w:t>
            </w:r>
          </w:p>
        </w:tc>
      </w:tr>
      <w:tr>
        <w:trPr>
          <w:trHeight w:val="405" w:hRule="atLeast"/>
        </w:trPr>
        <w:tc>
          <w:tcPr>
            <w:tcW w:w="1167" w:type="dxa"/>
          </w:tcPr>
          <w:p>
            <w:pPr>
              <w:pStyle w:val="TableParagraph"/>
              <w:spacing w:line="259" w:lineRule="exact" w:before="12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253" w:type="dxa"/>
          </w:tcPr>
          <w:p>
            <w:pPr>
              <w:pStyle w:val="TableParagraph"/>
              <w:spacing w:line="259" w:lineRule="exact" w:before="126"/>
              <w:ind w:left="485" w:right="4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2778" w:type="dxa"/>
          </w:tcPr>
          <w:p>
            <w:pPr>
              <w:pStyle w:val="TableParagraph"/>
              <w:tabs>
                <w:tab w:pos="1390" w:val="left" w:leader="none"/>
              </w:tabs>
              <w:spacing w:line="259" w:lineRule="exact" w:before="126"/>
              <w:ind w:right="37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9.37</w:t>
              <w:tab/>
              <w:t>2.55</w:t>
            </w:r>
          </w:p>
        </w:tc>
        <w:tc>
          <w:tcPr>
            <w:tcW w:w="1495" w:type="dxa"/>
          </w:tcPr>
          <w:p>
            <w:pPr>
              <w:pStyle w:val="TableParagraph"/>
              <w:spacing w:line="259" w:lineRule="exact" w:before="126"/>
              <w:ind w:left="399"/>
              <w:rPr>
                <w:sz w:val="23"/>
              </w:rPr>
            </w:pPr>
            <w:r>
              <w:rPr>
                <w:w w:val="105"/>
                <w:sz w:val="23"/>
              </w:rPr>
              <w:t>28.06</w:t>
            </w:r>
          </w:p>
        </w:tc>
        <w:tc>
          <w:tcPr>
            <w:tcW w:w="639" w:type="dxa"/>
          </w:tcPr>
          <w:p>
            <w:pPr>
              <w:pStyle w:val="TableParagraph"/>
              <w:spacing w:line="259" w:lineRule="exact" w:before="126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5.55</w:t>
            </w:r>
          </w:p>
        </w:tc>
        <w:tc>
          <w:tcPr>
            <w:tcW w:w="1525" w:type="dxa"/>
          </w:tcPr>
          <w:p>
            <w:pPr>
              <w:pStyle w:val="TableParagraph"/>
              <w:spacing w:line="259" w:lineRule="exact" w:before="126"/>
              <w:ind w:left="166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18.69</w:t>
            </w:r>
          </w:p>
        </w:tc>
      </w:tr>
    </w:tbl>
    <w:p>
      <w:pPr>
        <w:pStyle w:val="BodyText"/>
        <w:spacing w:before="5"/>
        <w:rPr>
          <w:b/>
          <w:sz w:val="20"/>
        </w:rPr>
      </w:pPr>
      <w:r>
        <w:rPr/>
        <w:pict>
          <v:rect style="position:absolute;margin-left:101.950005pt;margin-top:13.699313pt;width:443.788021pt;height:.36pt;mso-position-horizontal-relative:page;mso-position-vertical-relative:paragraph;z-index:-157071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99" w:lineRule="auto" w:before="228"/>
        <w:ind w:left="701" w:right="1014" w:firstLine="720"/>
        <w:jc w:val="both"/>
      </w:pPr>
      <w:r>
        <w:rPr>
          <w:w w:val="105"/>
        </w:rPr>
        <w:t>Table 6 shows the mean and standard deviation of the pretest and posttest scores</w:t>
      </w:r>
      <w:r>
        <w:rPr>
          <w:spacing w:val="1"/>
          <w:w w:val="105"/>
        </w:rPr>
        <w:t> </w:t>
      </w:r>
      <w:r>
        <w:rPr>
          <w:w w:val="105"/>
        </w:rPr>
        <w:t>of students taught Oral-English with Reciprocal Peer Tutoring Flipped Classroom. 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7"/>
          <w:w w:val="105"/>
        </w:rPr>
        <w:t> </w:t>
      </w:r>
      <w:r>
        <w:rPr>
          <w:w w:val="105"/>
        </w:rPr>
        <w:t>revealed</w:t>
      </w:r>
      <w:r>
        <w:rPr>
          <w:spacing w:val="21"/>
          <w:w w:val="105"/>
        </w:rPr>
        <w:t> </w:t>
      </w:r>
      <w:r>
        <w:rPr>
          <w:w w:val="105"/>
        </w:rPr>
        <w:t>that</w:t>
      </w:r>
      <w:r>
        <w:rPr>
          <w:spacing w:val="24"/>
          <w:w w:val="105"/>
        </w:rPr>
        <w:t> </w:t>
      </w:r>
      <w:r>
        <w:rPr>
          <w:w w:val="105"/>
        </w:rPr>
        <w:t>male</w:t>
      </w:r>
      <w:r>
        <w:rPr>
          <w:spacing w:val="20"/>
          <w:w w:val="105"/>
        </w:rPr>
        <w:t> </w:t>
      </w:r>
      <w:r>
        <w:rPr>
          <w:w w:val="105"/>
        </w:rPr>
        <w:t>students</w:t>
      </w:r>
      <w:r>
        <w:rPr>
          <w:spacing w:val="25"/>
          <w:w w:val="105"/>
        </w:rPr>
        <w:t> </w:t>
      </w:r>
      <w:r>
        <w:rPr>
          <w:w w:val="105"/>
        </w:rPr>
        <w:t>had</w:t>
      </w:r>
      <w:r>
        <w:rPr>
          <w:spacing w:val="23"/>
          <w:w w:val="105"/>
        </w:rPr>
        <w:t> </w:t>
      </w:r>
      <w:r>
        <w:rPr>
          <w:w w:val="105"/>
        </w:rPr>
        <w:t>mean</w:t>
      </w:r>
      <w:r>
        <w:rPr>
          <w:spacing w:val="27"/>
          <w:w w:val="105"/>
        </w:rPr>
        <w:t> </w:t>
      </w:r>
      <w:r>
        <w:rPr>
          <w:w w:val="105"/>
        </w:rPr>
        <w:t>scores</w:t>
      </w:r>
      <w:r>
        <w:rPr>
          <w:spacing w:val="20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10.26</w:t>
      </w:r>
      <w:r>
        <w:rPr>
          <w:spacing w:val="25"/>
          <w:w w:val="105"/>
        </w:rPr>
        <w:t> </w:t>
      </w:r>
      <w:r>
        <w:rPr>
          <w:w w:val="105"/>
        </w:rPr>
        <w:t>with</w:t>
      </w:r>
      <w:r>
        <w:rPr>
          <w:spacing w:val="22"/>
          <w:w w:val="105"/>
        </w:rPr>
        <w:t> </w:t>
      </w:r>
      <w:r>
        <w:rPr>
          <w:w w:val="105"/>
        </w:rPr>
        <w:t>standard</w:t>
      </w:r>
      <w:r>
        <w:rPr>
          <w:spacing w:val="21"/>
          <w:w w:val="105"/>
        </w:rPr>
        <w:t> </w:t>
      </w:r>
      <w:r>
        <w:rPr>
          <w:w w:val="105"/>
        </w:rPr>
        <w:t>deviation</w:t>
      </w:r>
      <w:r>
        <w:rPr>
          <w:spacing w:val="22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1" w:lineRule="auto" w:before="6"/>
        <w:ind w:left="701" w:right="1018"/>
        <w:jc w:val="both"/>
      </w:pPr>
      <w:r>
        <w:rPr>
          <w:w w:val="105"/>
        </w:rPr>
        <w:t>3.82 at pretest, and 29.21 as the mean score of female students at posttest with standard</w:t>
      </w:r>
      <w:r>
        <w:rPr>
          <w:spacing w:val="1"/>
          <w:w w:val="105"/>
        </w:rPr>
        <w:t> </w:t>
      </w:r>
      <w:r>
        <w:rPr>
          <w:w w:val="105"/>
        </w:rPr>
        <w:t>deviation of 9.98 respectively. The mean gain for male students was 18.95. Similarly, the</w:t>
      </w:r>
      <w:r>
        <w:rPr>
          <w:spacing w:val="-58"/>
          <w:w w:val="105"/>
        </w:rPr>
        <w:t> </w:t>
      </w:r>
      <w:r>
        <w:rPr>
          <w:w w:val="105"/>
        </w:rPr>
        <w:t>mean scores of female students was 9.37 with standard deviation of 2.55 at pretest, while</w:t>
      </w:r>
      <w:r>
        <w:rPr>
          <w:spacing w:val="-58"/>
          <w:w w:val="105"/>
        </w:rPr>
        <w:t> </w:t>
      </w:r>
      <w:r>
        <w:rPr>
          <w:w w:val="105"/>
        </w:rPr>
        <w:t>at posttest the mean score of 28.06 with standard deviation of 5.55 was obtained by</w:t>
      </w:r>
      <w:r>
        <w:rPr>
          <w:spacing w:val="1"/>
          <w:w w:val="105"/>
        </w:rPr>
        <w:t> </w:t>
      </w:r>
      <w:r>
        <w:rPr>
          <w:w w:val="105"/>
        </w:rPr>
        <w:t>female students. The female students in the Reciprocal Peer Tutoring group had mean</w:t>
      </w:r>
      <w:r>
        <w:rPr>
          <w:spacing w:val="1"/>
          <w:w w:val="105"/>
        </w:rPr>
        <w:t> </w:t>
      </w:r>
      <w:r>
        <w:rPr>
          <w:w w:val="105"/>
        </w:rPr>
        <w:t>gain of 18.69. This implies that that, male students had higher mean than the 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2"/>
          <w:w w:val="105"/>
        </w:rPr>
        <w:t> </w:t>
      </w:r>
      <w:r>
        <w:rPr>
          <w:w w:val="105"/>
        </w:rPr>
        <w:t>in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same</w:t>
      </w:r>
      <w:r>
        <w:rPr>
          <w:spacing w:val="7"/>
          <w:w w:val="105"/>
        </w:rPr>
        <w:t> </w:t>
      </w:r>
      <w:r>
        <w:rPr>
          <w:w w:val="105"/>
        </w:rPr>
        <w:t>group.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graphical</w:t>
      </w:r>
      <w:r>
        <w:rPr>
          <w:spacing w:val="11"/>
          <w:w w:val="105"/>
        </w:rPr>
        <w:t> </w:t>
      </w:r>
      <w:r>
        <w:rPr>
          <w:w w:val="105"/>
        </w:rPr>
        <w:t>representation</w:t>
      </w:r>
      <w:r>
        <w:rPr>
          <w:spacing w:val="14"/>
          <w:w w:val="105"/>
        </w:rPr>
        <w:t> </w:t>
      </w:r>
      <w:r>
        <w:rPr>
          <w:w w:val="105"/>
        </w:rPr>
        <w:t>of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student</w:t>
      </w:r>
      <w:r>
        <w:rPr>
          <w:spacing w:val="17"/>
          <w:w w:val="105"/>
        </w:rPr>
        <w:t> </w:t>
      </w:r>
      <w:r>
        <w:rPr>
          <w:w w:val="105"/>
        </w:rPr>
        <w:t>performances</w:t>
      </w:r>
      <w:r>
        <w:rPr>
          <w:spacing w:val="6"/>
          <w:w w:val="105"/>
        </w:rPr>
        <w:t> </w:t>
      </w:r>
      <w:r>
        <w:rPr>
          <w:w w:val="105"/>
        </w:rPr>
        <w:t>in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before="82"/>
        <w:ind w:left="701"/>
      </w:pPr>
      <w:r>
        <w:rPr>
          <w:w w:val="105"/>
        </w:rPr>
        <w:t>various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12"/>
          <w:w w:val="105"/>
        </w:rPr>
        <w:t> </w:t>
      </w:r>
      <w:r>
        <w:rPr>
          <w:w w:val="105"/>
        </w:rPr>
        <w:t>illustrated in</w:t>
      </w:r>
      <w:r>
        <w:rPr>
          <w:spacing w:val="-10"/>
          <w:w w:val="105"/>
        </w:rPr>
        <w:t> </w:t>
      </w: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7.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107.5pt;margin-top:13.776123pt;width:361pt;height:217pt;mso-position-horizontal-relative:page;mso-position-vertical-relative:paragraph;z-index:-15706624;mso-wrap-distance-left:0;mso-wrap-distance-right:0" coordorigin="2150,276" coordsize="7220,4340">
            <v:shape style="position:absolute;left:2736;top:2671;width:3989;height:432" coordorigin="2736,2671" coordsize="3989,432" path="m2736,3103l3521,3103m4241,3103l4435,3103m2736,2671l3521,2671m4241,2671l6725,2671e" filled="false" stroked="true" strokeweight=".72pt" strokecolor="#d9d9d9">
              <v:path arrowok="t"/>
              <v:stroke dashstyle="solid"/>
            </v:shape>
            <v:rect style="position:absolute;left:3520;top:2649;width:720;height:886" filled="true" fillcolor="#5b9bd4" stroked="false">
              <v:fill type="solid"/>
            </v:rect>
            <v:shape style="position:absolute;left:2736;top:1375;width:4896;height:1728" coordorigin="2736,1375" coordsize="4896,1728" path="m5148,3103l6725,3103m7438,3103l7632,3103m7438,2671l7632,2671m2736,2239l6725,2239m7438,2239l7632,2239m2736,1807l6725,1807m7438,1807l7632,1807m2736,1375l6725,1375m7438,1375l7632,1375e" filled="false" stroked="true" strokeweight=".72pt" strokecolor="#d9d9d9">
              <v:path arrowok="t"/>
              <v:stroke dashstyle="solid"/>
            </v:shape>
            <v:line style="position:absolute" from="2736,943" to="9137,943" stroked="true" strokeweight=".72pt" strokecolor="#d9d9d9">
              <v:stroke dashstyle="solid"/>
            </v:line>
            <v:rect style="position:absolute;left:6724;top:1007;width:713;height:2528" filled="true" fillcolor="#5b9bd4" stroked="false">
              <v:fill type="solid"/>
            </v:rect>
            <v:rect style="position:absolute;left:4435;top:2728;width:713;height:807" filled="true" fillcolor="#ec7c30" stroked="false">
              <v:fill type="solid"/>
            </v:rect>
            <v:shape style="position:absolute;left:8352;top:1375;width:785;height:1728" coordorigin="8352,1375" coordsize="785,1728" path="m8352,3103l9137,3103m8352,2671l9137,2671m8352,2239l9137,2239m8352,1807l9137,1807m8352,1375l9137,1375e" filled="false" stroked="true" strokeweight=".72pt" strokecolor="#d9d9d9">
              <v:path arrowok="t"/>
              <v:stroke dashstyle="solid"/>
            </v:shape>
            <v:rect style="position:absolute;left:7632;top:1108;width:720;height:2427" filled="true" fillcolor="#ec7c30" stroked="false">
              <v:fill type="solid"/>
            </v:rect>
            <v:shape style="position:absolute;left:2736;top:511;width:6401;height:3024" coordorigin="2736,511" coordsize="6401,3024" path="m2736,3535l9137,3535m2736,511l9137,511e" filled="false" stroked="true" strokeweight=".72pt" strokecolor="#d9d9d9">
              <v:path arrowok="t"/>
              <v:stroke dashstyle="solid"/>
            </v:shape>
            <v:rect style="position:absolute;left:5133;top:4269;width:94;height:101" filled="true" fillcolor="#5b9bd4" stroked="false">
              <v:fill type="solid"/>
            </v:rect>
            <v:rect style="position:absolute;left:5788;top:4269;width:94;height:101" filled="true" fillcolor="#ec7c30" stroked="false">
              <v:fill type="solid"/>
            </v:rect>
            <v:rect style="position:absolute;left:2160;top:285;width:7200;height:4320" filled="false" stroked="true" strokeweight="1pt" strokecolor="#d9d9d9">
              <v:stroke dashstyle="solid"/>
            </v:rect>
            <v:shape style="position:absolute;left:2378;top:424;width:208;height:32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1;top:3748;width:5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Pretest</w:t>
                    </w:r>
                  </w:p>
                </w:txbxContent>
              </v:textbox>
              <w10:wrap type="none"/>
            </v:shape>
            <v:shape style="position:absolute;left:7247;top:3748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5275;top:4237;width:1212;height:180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Male</w:t>
                      <w:tab/>
                      <w:t>Female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pStyle w:val="Heading1"/>
        <w:spacing w:line="504" w:lineRule="auto"/>
        <w:ind w:left="1422" w:right="1017" w:hanging="721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7:</w:t>
      </w:r>
      <w:r>
        <w:rPr>
          <w:spacing w:val="-7"/>
          <w:w w:val="105"/>
        </w:rPr>
        <w:t> </w:t>
      </w:r>
      <w:r>
        <w:rPr>
          <w:w w:val="105"/>
        </w:rPr>
        <w:t>Graphical</w:t>
      </w:r>
      <w:r>
        <w:rPr>
          <w:spacing w:val="-8"/>
          <w:w w:val="105"/>
        </w:rPr>
        <w:t> </w:t>
      </w:r>
      <w:r>
        <w:rPr>
          <w:w w:val="105"/>
        </w:rPr>
        <w:t>Illustration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Male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Female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7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 RPTFC</w:t>
      </w:r>
    </w:p>
    <w:p>
      <w:pPr>
        <w:pStyle w:val="ListParagraph"/>
        <w:numPr>
          <w:ilvl w:val="2"/>
          <w:numId w:val="23"/>
        </w:numPr>
        <w:tabs>
          <w:tab w:pos="1421" w:val="left" w:leader="none"/>
          <w:tab w:pos="1422" w:val="left" w:leader="none"/>
          <w:tab w:pos="2579" w:val="left" w:leader="none"/>
          <w:tab w:pos="3658" w:val="left" w:leader="none"/>
          <w:tab w:pos="4404" w:val="left" w:leader="none"/>
          <w:tab w:pos="4922" w:val="left" w:leader="none"/>
          <w:tab w:pos="5964" w:val="left" w:leader="none"/>
          <w:tab w:pos="6835" w:val="left" w:leader="none"/>
          <w:tab w:pos="7942" w:val="left" w:leader="none"/>
          <w:tab w:pos="8604" w:val="left" w:leader="none"/>
        </w:tabs>
        <w:spacing w:line="248" w:lineRule="exact" w:before="0" w:after="0"/>
        <w:ind w:left="1422" w:right="0" w:hanging="721"/>
        <w:jc w:val="left"/>
        <w:rPr>
          <w:sz w:val="23"/>
        </w:rPr>
      </w:pPr>
      <w:r>
        <w:rPr>
          <w:b/>
          <w:w w:val="105"/>
          <w:sz w:val="23"/>
        </w:rPr>
        <w:t>Research</w:t>
        <w:tab/>
        <w:t>question</w:t>
        <w:tab/>
        <w:t>four:</w:t>
        <w:tab/>
      </w:r>
      <w:r>
        <w:rPr>
          <w:color w:val="0D0F1A"/>
          <w:w w:val="105"/>
          <w:sz w:val="23"/>
        </w:rPr>
        <w:t>Do</w:t>
        <w:tab/>
        <w:t>students'</w:t>
        <w:tab/>
        <w:t>gender</w:t>
        <w:tab/>
        <w:t>influence</w:t>
        <w:tab/>
        <w:t>their</w:t>
        <w:tab/>
        <w:t>posttest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4" w:lineRule="auto" w:before="1"/>
        <w:ind w:left="1422" w:right="1017"/>
        <w:jc w:val="both"/>
      </w:pPr>
      <w:r>
        <w:rPr>
          <w:color w:val="0D0F1A"/>
          <w:w w:val="105"/>
        </w:rPr>
        <w:t>performance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when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they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Think-Pair-Share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(TPSFC)?</w:t>
      </w:r>
    </w:p>
    <w:p>
      <w:pPr>
        <w:pStyle w:val="BodyText"/>
        <w:spacing w:line="504" w:lineRule="auto"/>
        <w:ind w:left="1422" w:right="1024"/>
        <w:jc w:val="both"/>
      </w:pPr>
      <w:r>
        <w:rPr>
          <w:w w:val="105"/>
        </w:rPr>
        <w:t>In answering the research question four, mean scores of the male and female</w:t>
      </w:r>
      <w:r>
        <w:rPr>
          <w:spacing w:val="1"/>
          <w:w w:val="105"/>
        </w:rPr>
        <w:t> </w:t>
      </w:r>
      <w:r>
        <w:rPr>
          <w:w w:val="105"/>
        </w:rPr>
        <w:t>students in Think-Pair-Share Flipped Classroom group were analysed using mean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standard deviation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5"/>
          <w:w w:val="105"/>
        </w:rPr>
        <w:t> </w:t>
      </w:r>
      <w:r>
        <w:rPr>
          <w:w w:val="105"/>
        </w:rPr>
        <w:t>in Table</w:t>
      </w:r>
      <w:r>
        <w:rPr>
          <w:spacing w:val="-8"/>
          <w:w w:val="105"/>
        </w:rPr>
        <w:t> </w:t>
      </w:r>
      <w:r>
        <w:rPr>
          <w:w w:val="105"/>
        </w:rPr>
        <w:t>7.</w:t>
      </w:r>
    </w:p>
    <w:p>
      <w:pPr>
        <w:pStyle w:val="Heading1"/>
        <w:spacing w:line="504" w:lineRule="auto"/>
        <w:ind w:left="1832" w:right="1029" w:hanging="1131"/>
        <w:jc w:val="both"/>
      </w:pPr>
      <w:r>
        <w:rPr>
          <w:w w:val="105"/>
        </w:rPr>
        <w:t>Table 7:</w:t>
      </w:r>
      <w:r>
        <w:rPr>
          <w:spacing w:val="1"/>
          <w:w w:val="105"/>
        </w:rPr>
        <w:t> </w:t>
      </w:r>
      <w:r>
        <w:rPr>
          <w:w w:val="105"/>
        </w:rPr>
        <w:t>Pretest and Posttest Mean Scores and Standard Deviation of Male 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</w:t>
      </w:r>
      <w:r>
        <w:rPr>
          <w:spacing w:val="-7"/>
          <w:w w:val="105"/>
        </w:rPr>
        <w:t> </w:t>
      </w:r>
      <w:r>
        <w:rPr>
          <w:w w:val="105"/>
        </w:rPr>
        <w:t>RPTFC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253"/>
        <w:gridCol w:w="2778"/>
        <w:gridCol w:w="1495"/>
        <w:gridCol w:w="639"/>
        <w:gridCol w:w="1525"/>
      </w:tblGrid>
      <w:tr>
        <w:trPr>
          <w:trHeight w:val="551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205" w:right="20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N</w:t>
            </w:r>
          </w:p>
        </w:tc>
        <w:tc>
          <w:tcPr>
            <w:tcW w:w="2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995" w:right="101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Pretest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66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Posttest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66" w:right="166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Gain</w:t>
            </w:r>
          </w:p>
        </w:tc>
      </w:tr>
      <w:tr>
        <w:trPr>
          <w:trHeight w:val="552" w:hRule="atLeast"/>
        </w:trPr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31" w:val="left" w:leader="none"/>
              </w:tabs>
              <w:spacing w:line="255" w:lineRule="exact"/>
              <w:ind w:left="5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  <w:tab/>
              <w:t>SD</w:t>
            </w:r>
          </w:p>
        </w:tc>
        <w:tc>
          <w:tcPr>
            <w:tcW w:w="14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37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6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5" w:lineRule="exact"/>
              <w:ind w:left="8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5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207" w:right="2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485" w:right="4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2778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981" w:val="left" w:leader="none"/>
              </w:tabs>
              <w:spacing w:line="247" w:lineRule="exact"/>
              <w:ind w:left="526"/>
              <w:rPr>
                <w:sz w:val="23"/>
              </w:rPr>
            </w:pPr>
            <w:r>
              <w:rPr>
                <w:w w:val="105"/>
                <w:sz w:val="23"/>
              </w:rPr>
              <w:t>10.26</w:t>
              <w:tab/>
              <w:t>2.97</w:t>
            </w:r>
          </w:p>
        </w:tc>
        <w:tc>
          <w:tcPr>
            <w:tcW w:w="14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99"/>
              <w:rPr>
                <w:sz w:val="23"/>
              </w:rPr>
            </w:pPr>
            <w:r>
              <w:rPr>
                <w:w w:val="105"/>
                <w:sz w:val="23"/>
              </w:rPr>
              <w:t>30.05</w:t>
            </w:r>
          </w:p>
        </w:tc>
        <w:tc>
          <w:tcPr>
            <w:tcW w:w="6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3.86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66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19.79</w:t>
            </w:r>
          </w:p>
        </w:tc>
      </w:tr>
      <w:tr>
        <w:trPr>
          <w:trHeight w:val="409" w:hRule="atLeast"/>
        </w:trPr>
        <w:tc>
          <w:tcPr>
            <w:tcW w:w="1167" w:type="dxa"/>
          </w:tcPr>
          <w:p>
            <w:pPr>
              <w:pStyle w:val="TableParagraph"/>
              <w:spacing w:line="263" w:lineRule="exact" w:before="125"/>
              <w:ind w:left="207" w:right="2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253" w:type="dxa"/>
          </w:tcPr>
          <w:p>
            <w:pPr>
              <w:pStyle w:val="TableParagraph"/>
              <w:spacing w:line="263" w:lineRule="exact" w:before="125"/>
              <w:ind w:left="485" w:right="48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2778" w:type="dxa"/>
          </w:tcPr>
          <w:p>
            <w:pPr>
              <w:pStyle w:val="TableParagraph"/>
              <w:tabs>
                <w:tab w:pos="1981" w:val="left" w:leader="none"/>
              </w:tabs>
              <w:spacing w:line="263" w:lineRule="exact" w:before="125"/>
              <w:ind w:left="511"/>
              <w:rPr>
                <w:sz w:val="23"/>
              </w:rPr>
            </w:pPr>
            <w:r>
              <w:rPr>
                <w:w w:val="105"/>
                <w:sz w:val="23"/>
              </w:rPr>
              <w:t>9.12</w:t>
              <w:tab/>
              <w:t>1.58</w:t>
            </w:r>
          </w:p>
        </w:tc>
        <w:tc>
          <w:tcPr>
            <w:tcW w:w="1495" w:type="dxa"/>
          </w:tcPr>
          <w:p>
            <w:pPr>
              <w:pStyle w:val="TableParagraph"/>
              <w:spacing w:line="263" w:lineRule="exact" w:before="125"/>
              <w:ind w:left="399"/>
              <w:rPr>
                <w:sz w:val="23"/>
              </w:rPr>
            </w:pPr>
            <w:r>
              <w:rPr>
                <w:w w:val="105"/>
                <w:sz w:val="23"/>
              </w:rPr>
              <w:t>29.87</w:t>
            </w:r>
          </w:p>
        </w:tc>
        <w:tc>
          <w:tcPr>
            <w:tcW w:w="639" w:type="dxa"/>
          </w:tcPr>
          <w:p>
            <w:pPr>
              <w:pStyle w:val="TableParagraph"/>
              <w:spacing w:line="263" w:lineRule="exact" w:before="125"/>
              <w:ind w:left="35"/>
              <w:rPr>
                <w:sz w:val="23"/>
              </w:rPr>
            </w:pPr>
            <w:r>
              <w:rPr>
                <w:w w:val="105"/>
                <w:sz w:val="23"/>
              </w:rPr>
              <w:t>4.44</w:t>
            </w:r>
          </w:p>
        </w:tc>
        <w:tc>
          <w:tcPr>
            <w:tcW w:w="1525" w:type="dxa"/>
          </w:tcPr>
          <w:p>
            <w:pPr>
              <w:pStyle w:val="TableParagraph"/>
              <w:spacing w:line="263" w:lineRule="exact" w:before="125"/>
              <w:ind w:left="166" w:right="15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20.75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101.950005pt;margin-top:13.44907pt;width:443.788021pt;height:.36pt;mso-position-horizontal-relative:page;mso-position-vertical-relative:paragraph;z-index:-157061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Table 7 shows the mean and standard deviation of the pretest and posttest 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(TPSFC). The result revealed that male students had 10.26 mean scores with</w:t>
      </w:r>
      <w:r>
        <w:rPr>
          <w:spacing w:val="1"/>
          <w:w w:val="105"/>
        </w:rPr>
        <w:t> </w:t>
      </w:r>
      <w:r>
        <w:rPr>
          <w:w w:val="105"/>
        </w:rPr>
        <w:t>standard deviation of 2.97 at pretest, and mean score of 30.05 with standard deviation of</w:t>
      </w:r>
      <w:r>
        <w:rPr>
          <w:spacing w:val="1"/>
          <w:w w:val="105"/>
        </w:rPr>
        <w:t> </w:t>
      </w:r>
      <w:r>
        <w:rPr>
          <w:w w:val="105"/>
        </w:rPr>
        <w:t>3.86at</w:t>
      </w:r>
      <w:r>
        <w:rPr>
          <w:spacing w:val="-9"/>
          <w:w w:val="105"/>
        </w:rPr>
        <w:t> </w:t>
      </w:r>
      <w:r>
        <w:rPr>
          <w:w w:val="105"/>
        </w:rPr>
        <w:t>posttest</w:t>
      </w:r>
      <w:r>
        <w:rPr>
          <w:spacing w:val="-5"/>
          <w:w w:val="105"/>
        </w:rPr>
        <w:t> </w:t>
      </w:r>
      <w:r>
        <w:rPr>
          <w:w w:val="105"/>
        </w:rPr>
        <w:t>respectively.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male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Think-Pair-ShareFlipped</w:t>
      </w:r>
      <w:r>
        <w:rPr>
          <w:spacing w:val="-4"/>
          <w:w w:val="105"/>
        </w:rPr>
        <w:t> </w:t>
      </w:r>
      <w:r>
        <w:rPr>
          <w:w w:val="105"/>
        </w:rPr>
        <w:t>Classroomhad</w:t>
      </w:r>
      <w:r>
        <w:rPr>
          <w:spacing w:val="-57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gain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19.79.</w:t>
      </w:r>
      <w:r>
        <w:rPr>
          <w:spacing w:val="-4"/>
          <w:w w:val="105"/>
        </w:rPr>
        <w:t> </w:t>
      </w:r>
      <w:r>
        <w:rPr>
          <w:w w:val="105"/>
        </w:rPr>
        <w:t>Similarly,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mean</w:t>
      </w:r>
      <w:r>
        <w:rPr>
          <w:spacing w:val="-7"/>
          <w:w w:val="105"/>
        </w:rPr>
        <w:t> </w:t>
      </w:r>
      <w:r>
        <w:rPr>
          <w:w w:val="105"/>
        </w:rPr>
        <w:t>scores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female</w:t>
      </w:r>
      <w:r>
        <w:rPr>
          <w:spacing w:val="-1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was</w:t>
      </w:r>
      <w:r>
        <w:rPr>
          <w:spacing w:val="-8"/>
          <w:w w:val="105"/>
        </w:rPr>
        <w:t> </w:t>
      </w:r>
      <w:r>
        <w:rPr>
          <w:w w:val="105"/>
        </w:rPr>
        <w:t>9.12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58"/>
          <w:w w:val="105"/>
        </w:rPr>
        <w:t> </w:t>
      </w:r>
      <w:r>
        <w:rPr>
          <w:w w:val="105"/>
        </w:rPr>
        <w:t>deviation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1.52</w:t>
      </w:r>
      <w:r>
        <w:rPr>
          <w:spacing w:val="14"/>
          <w:w w:val="105"/>
        </w:rPr>
        <w:t> </w:t>
      </w:r>
      <w:r>
        <w:rPr>
          <w:w w:val="105"/>
        </w:rPr>
        <w:t>at</w:t>
      </w:r>
      <w:r>
        <w:rPr>
          <w:spacing w:val="10"/>
          <w:w w:val="105"/>
        </w:rPr>
        <w:t> </w:t>
      </w:r>
      <w:r>
        <w:rPr>
          <w:w w:val="105"/>
        </w:rPr>
        <w:t>pretest,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posttest</w:t>
      </w:r>
      <w:r>
        <w:rPr>
          <w:spacing w:val="17"/>
          <w:w w:val="105"/>
        </w:rPr>
        <w:t> </w:t>
      </w:r>
      <w:r>
        <w:rPr>
          <w:w w:val="105"/>
        </w:rPr>
        <w:t>mean</w:t>
      </w:r>
      <w:r>
        <w:rPr>
          <w:spacing w:val="14"/>
          <w:w w:val="105"/>
        </w:rPr>
        <w:t> </w:t>
      </w:r>
      <w:r>
        <w:rPr>
          <w:w w:val="105"/>
        </w:rPr>
        <w:t>score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29.87</w:t>
      </w:r>
      <w:r>
        <w:rPr>
          <w:spacing w:val="19"/>
          <w:w w:val="105"/>
        </w:rPr>
        <w:t> </w:t>
      </w:r>
      <w:r>
        <w:rPr>
          <w:w w:val="105"/>
        </w:rPr>
        <w:t>with</w:t>
      </w:r>
      <w:r>
        <w:rPr>
          <w:spacing w:val="15"/>
          <w:w w:val="105"/>
        </w:rPr>
        <w:t> </w:t>
      </w:r>
      <w:r>
        <w:rPr>
          <w:w w:val="105"/>
        </w:rPr>
        <w:t>standard</w:t>
      </w:r>
      <w:r>
        <w:rPr>
          <w:spacing w:val="7"/>
          <w:w w:val="105"/>
        </w:rPr>
        <w:t> </w:t>
      </w:r>
      <w:r>
        <w:rPr>
          <w:w w:val="105"/>
        </w:rPr>
        <w:t>deviation</w:t>
      </w:r>
      <w:r>
        <w:rPr>
          <w:spacing w:val="15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1" w:lineRule="auto"/>
        <w:ind w:left="701" w:right="1011"/>
        <w:jc w:val="both"/>
      </w:pPr>
      <w:r>
        <w:rPr/>
        <w:pict>
          <v:group style="position:absolute;margin-left:107.5pt;margin-top:109.786331pt;width:361pt;height:217pt;mso-position-horizontal-relative:page;mso-position-vertical-relative:paragraph;z-index:15751680" coordorigin="2150,2196" coordsize="7220,4340">
            <v:shape style="position:absolute;left:2736;top:4589;width:3989;height:432" coordorigin="2736,4590" coordsize="3989,432" path="m2736,5022l3521,5022m4241,5022l4435,5022m2736,4590l3521,4590m4241,4590l6725,4590e" filled="false" stroked="true" strokeweight=".72pt" strokecolor="#d9d9d9">
              <v:path arrowok="t"/>
              <v:stroke dashstyle="solid"/>
            </v:shape>
            <v:rect style="position:absolute;left:3520;top:4567;width:720;height:886" filled="true" fillcolor="#5b9bd4" stroked="false">
              <v:fill type="solid"/>
            </v:rect>
            <v:shape style="position:absolute;left:2736;top:2861;width:6401;height:2160" coordorigin="2736,2862" coordsize="6401,2160" path="m5148,5022l6725,5022m7438,5022l7632,5022m7438,4590l7632,4590m2736,4158l6725,4158m7438,4158l7632,4158m2736,3726l6725,3726m7438,3726l7632,3726m2736,3294l6725,3294m7438,3294l7632,3294m2736,2862l6725,2862m7438,2862l9137,2862e" filled="false" stroked="true" strokeweight=".72pt" strokecolor="#d9d9d9">
              <v:path arrowok="t"/>
              <v:stroke dashstyle="solid"/>
            </v:shape>
            <v:rect style="position:absolute;left:6724;top:2854;width:713;height:2600" filled="true" fillcolor="#5b9bd4" stroked="false">
              <v:fill type="solid"/>
            </v:rect>
            <v:rect style="position:absolute;left:4435;top:4668;width:713;height:785" filled="true" fillcolor="#ec7c30" stroked="false">
              <v:fill type="solid"/>
            </v:rect>
            <v:shape style="position:absolute;left:8352;top:3293;width:785;height:1728" coordorigin="8352,3294" coordsize="785,1728" path="m8352,5022l9137,5022m8352,4590l9137,4590m8352,4158l9137,4158m8352,3726l9137,3726m8352,3294l9137,3294e" filled="false" stroked="true" strokeweight=".72pt" strokecolor="#d9d9d9">
              <v:path arrowok="t"/>
              <v:stroke dashstyle="solid"/>
            </v:shape>
            <v:rect style="position:absolute;left:7632;top:2875;width:720;height:2578" filled="true" fillcolor="#ec7c30" stroked="false">
              <v:fill type="solid"/>
            </v:rect>
            <v:shape style="position:absolute;left:2736;top:2429;width:6401;height:3024" coordorigin="2736,2430" coordsize="6401,3024" path="m2736,5454l9137,5454m2736,2430l9137,2430e" filled="false" stroked="true" strokeweight=".72pt" strokecolor="#d9d9d9">
              <v:path arrowok="t"/>
              <v:stroke dashstyle="solid"/>
            </v:shape>
            <v:rect style="position:absolute;left:5133;top:6187;width:94;height:101" filled="true" fillcolor="#5b9bd4" stroked="false">
              <v:fill type="solid"/>
            </v:rect>
            <v:rect style="position:absolute;left:5788;top:6187;width:94;height:101" filled="true" fillcolor="#ec7c30" stroked="false">
              <v:fill type="solid"/>
            </v:rect>
            <v:rect style="position:absolute;left:2160;top:2205;width:7200;height:4320" filled="false" stroked="true" strokeweight="1pt" strokecolor="#d9d9d9">
              <v:stroke dashstyle="solid"/>
            </v:rect>
            <v:shape style="position:absolute;left:2378;top:2347;width:208;height:320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1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88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81;top:5671;width:54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Pretest</w:t>
                    </w:r>
                  </w:p>
                </w:txbxContent>
              </v:textbox>
              <w10:wrap type="none"/>
            </v:shape>
            <v:shape style="position:absolute;left:7247;top:5671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5275;top:6160;width:1212;height:181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Male</w:t>
                      <w:tab/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4.44. The female students in Think-Pair-Share group had a mean gain of 20.75. This</w:t>
      </w:r>
      <w:r>
        <w:rPr>
          <w:spacing w:val="1"/>
          <w:w w:val="105"/>
        </w:rPr>
        <w:t> </w:t>
      </w:r>
      <w:r>
        <w:rPr>
          <w:w w:val="105"/>
        </w:rPr>
        <w:t>implies that the female students had higher mean gain than male students in the same</w:t>
      </w:r>
      <w:r>
        <w:rPr>
          <w:spacing w:val="1"/>
          <w:w w:val="105"/>
        </w:rPr>
        <w:t> </w:t>
      </w:r>
      <w:r>
        <w:rPr>
          <w:w w:val="105"/>
        </w:rPr>
        <w:t>group.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graphical</w:t>
      </w:r>
      <w:r>
        <w:rPr>
          <w:spacing w:val="1"/>
          <w:w w:val="105"/>
        </w:rPr>
        <w:t> </w:t>
      </w:r>
      <w:r>
        <w:rPr>
          <w:w w:val="105"/>
        </w:rPr>
        <w:t>representation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performances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illustrated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Figure</w:t>
      </w:r>
      <w:r>
        <w:rPr>
          <w:spacing w:val="-5"/>
          <w:w w:val="105"/>
        </w:rPr>
        <w:t> </w:t>
      </w:r>
      <w:r>
        <w:rPr>
          <w:w w:val="105"/>
        </w:rPr>
        <w:t>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5"/>
        </w:rPr>
      </w:pPr>
    </w:p>
    <w:p>
      <w:pPr>
        <w:pStyle w:val="Heading1"/>
        <w:spacing w:line="504" w:lineRule="auto"/>
        <w:ind w:left="1422" w:right="1017" w:hanging="721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8:</w:t>
      </w:r>
      <w:r>
        <w:rPr>
          <w:spacing w:val="-7"/>
          <w:w w:val="105"/>
        </w:rPr>
        <w:t> </w:t>
      </w:r>
      <w:r>
        <w:rPr>
          <w:w w:val="105"/>
        </w:rPr>
        <w:t>Graphical</w:t>
      </w:r>
      <w:r>
        <w:rPr>
          <w:spacing w:val="-8"/>
          <w:w w:val="105"/>
        </w:rPr>
        <w:t> </w:t>
      </w:r>
      <w:r>
        <w:rPr>
          <w:w w:val="105"/>
        </w:rPr>
        <w:t>Illustration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Male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Female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7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</w:t>
      </w:r>
      <w:r>
        <w:rPr>
          <w:spacing w:val="6"/>
          <w:w w:val="105"/>
        </w:rPr>
        <w:t> </w:t>
      </w:r>
      <w:r>
        <w:rPr>
          <w:w w:val="105"/>
        </w:rPr>
        <w:t>TPSFC</w:t>
      </w:r>
    </w:p>
    <w:p>
      <w:pPr>
        <w:spacing w:after="0" w:line="504" w:lineRule="auto"/>
        <w:sectPr>
          <w:pgSz w:w="12240" w:h="15840"/>
          <w:pgMar w:header="0" w:footer="1012" w:top="1500" w:bottom="1200" w:left="1460" w:right="420"/>
        </w:sectPr>
      </w:pPr>
    </w:p>
    <w:p>
      <w:pPr>
        <w:pStyle w:val="ListParagraph"/>
        <w:numPr>
          <w:ilvl w:val="2"/>
          <w:numId w:val="23"/>
        </w:numPr>
        <w:tabs>
          <w:tab w:pos="1422" w:val="left" w:leader="none"/>
        </w:tabs>
        <w:spacing w:line="499" w:lineRule="auto" w:before="82" w:after="0"/>
        <w:ind w:left="1422" w:right="1021" w:hanging="721"/>
        <w:jc w:val="both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five:</w:t>
      </w:r>
      <w:r>
        <w:rPr>
          <w:b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How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do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differ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performance test scores in Oral-English when taught using Flipped Classroom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8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BodyText"/>
        <w:spacing w:line="499" w:lineRule="auto" w:before="6"/>
        <w:ind w:left="701" w:right="1021" w:firstLine="720"/>
        <w:jc w:val="both"/>
      </w:pPr>
      <w:r>
        <w:rPr>
          <w:w w:val="105"/>
        </w:rPr>
        <w:t>In answering the research question five, mean scores of the male and female</w:t>
      </w:r>
      <w:r>
        <w:rPr>
          <w:spacing w:val="1"/>
          <w:w w:val="105"/>
        </w:rPr>
        <w:t> </w:t>
      </w:r>
      <w:r>
        <w:rPr>
          <w:w w:val="105"/>
        </w:rPr>
        <w:t>students in Flipped Classroom Strategy (FCS) group were analysed using mean 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 as</w:t>
      </w:r>
      <w:r>
        <w:rPr>
          <w:spacing w:val="4"/>
          <w:w w:val="105"/>
        </w:rPr>
        <w:t> </w:t>
      </w:r>
      <w:r>
        <w:rPr>
          <w:w w:val="105"/>
        </w:rPr>
        <w:t>shown on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8.</w:t>
      </w:r>
    </w:p>
    <w:p>
      <w:pPr>
        <w:pStyle w:val="Heading1"/>
        <w:spacing w:line="504" w:lineRule="auto" w:before="14"/>
        <w:ind w:left="1832" w:right="1029" w:hanging="1131"/>
        <w:jc w:val="both"/>
      </w:pPr>
      <w:r>
        <w:rPr>
          <w:w w:val="105"/>
        </w:rPr>
        <w:t>Table 8:</w:t>
      </w:r>
      <w:r>
        <w:rPr>
          <w:spacing w:val="1"/>
          <w:w w:val="105"/>
        </w:rPr>
        <w:t> </w:t>
      </w:r>
      <w:r>
        <w:rPr>
          <w:w w:val="105"/>
        </w:rPr>
        <w:t>Pretest and Posttest Mean Scores and Standard Deviation of Male 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with FCS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228"/>
        <w:gridCol w:w="2804"/>
        <w:gridCol w:w="1496"/>
        <w:gridCol w:w="640"/>
        <w:gridCol w:w="1526"/>
      </w:tblGrid>
      <w:tr>
        <w:trPr>
          <w:trHeight w:val="551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4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N</w:t>
            </w: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20" w:right="102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Pretest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6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Posttest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4" w:right="16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Gain</w:t>
            </w:r>
          </w:p>
        </w:tc>
      </w:tr>
      <w:tr>
        <w:trPr>
          <w:trHeight w:val="552" w:hRule="atLeast"/>
        </w:trPr>
        <w:tc>
          <w:tcPr>
            <w:tcW w:w="116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0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56" w:val="left" w:leader="none"/>
              </w:tabs>
              <w:ind w:left="52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  <w:tab/>
              <w:t>SD</w:t>
            </w:r>
          </w:p>
        </w:tc>
        <w:tc>
          <w:tcPr>
            <w:tcW w:w="14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7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8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2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485" w:right="4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2804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006" w:val="left" w:leader="none"/>
              </w:tabs>
              <w:spacing w:line="258" w:lineRule="exact"/>
              <w:ind w:left="551"/>
              <w:rPr>
                <w:sz w:val="23"/>
              </w:rPr>
            </w:pPr>
            <w:r>
              <w:rPr>
                <w:w w:val="105"/>
                <w:sz w:val="23"/>
              </w:rPr>
              <w:t>10.52</w:t>
              <w:tab/>
              <w:t>3.19</w:t>
            </w:r>
          </w:p>
        </w:tc>
        <w:tc>
          <w:tcPr>
            <w:tcW w:w="14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398"/>
              <w:rPr>
                <w:sz w:val="23"/>
              </w:rPr>
            </w:pPr>
            <w:r>
              <w:rPr>
                <w:w w:val="105"/>
                <w:sz w:val="23"/>
              </w:rPr>
              <w:t>21.06</w:t>
            </w:r>
          </w:p>
        </w:tc>
        <w:tc>
          <w:tcPr>
            <w:tcW w:w="6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5.22</w:t>
            </w: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64" w:right="15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10.54</w:t>
            </w:r>
          </w:p>
        </w:tc>
      </w:tr>
      <w:tr>
        <w:trPr>
          <w:trHeight w:val="405" w:hRule="atLeast"/>
        </w:trPr>
        <w:tc>
          <w:tcPr>
            <w:tcW w:w="1167" w:type="dxa"/>
          </w:tcPr>
          <w:p>
            <w:pPr>
              <w:pStyle w:val="TableParagraph"/>
              <w:spacing w:line="260" w:lineRule="exact" w:before="12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228" w:type="dxa"/>
          </w:tcPr>
          <w:p>
            <w:pPr>
              <w:pStyle w:val="TableParagraph"/>
              <w:spacing w:line="260" w:lineRule="exact" w:before="125"/>
              <w:ind w:left="485" w:right="460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2804" w:type="dxa"/>
          </w:tcPr>
          <w:p>
            <w:pPr>
              <w:pStyle w:val="TableParagraph"/>
              <w:tabs>
                <w:tab w:pos="2006" w:val="left" w:leader="none"/>
              </w:tabs>
              <w:spacing w:line="260" w:lineRule="exact" w:before="125"/>
              <w:ind w:left="479"/>
              <w:rPr>
                <w:sz w:val="23"/>
              </w:rPr>
            </w:pPr>
            <w:r>
              <w:rPr>
                <w:w w:val="105"/>
                <w:sz w:val="23"/>
              </w:rPr>
              <w:t>10.29</w:t>
              <w:tab/>
              <w:t>2.18</w:t>
            </w:r>
          </w:p>
        </w:tc>
        <w:tc>
          <w:tcPr>
            <w:tcW w:w="1496" w:type="dxa"/>
          </w:tcPr>
          <w:p>
            <w:pPr>
              <w:pStyle w:val="TableParagraph"/>
              <w:spacing w:line="260" w:lineRule="exact" w:before="125"/>
              <w:ind w:left="398"/>
              <w:rPr>
                <w:sz w:val="23"/>
              </w:rPr>
            </w:pPr>
            <w:r>
              <w:rPr>
                <w:w w:val="105"/>
                <w:sz w:val="23"/>
              </w:rPr>
              <w:t>18.46</w:t>
            </w:r>
          </w:p>
        </w:tc>
        <w:tc>
          <w:tcPr>
            <w:tcW w:w="640" w:type="dxa"/>
          </w:tcPr>
          <w:p>
            <w:pPr>
              <w:pStyle w:val="TableParagraph"/>
              <w:spacing w:line="260" w:lineRule="exact" w:before="125"/>
              <w:ind w:left="33"/>
              <w:rPr>
                <w:sz w:val="23"/>
              </w:rPr>
            </w:pPr>
            <w:r>
              <w:rPr>
                <w:w w:val="105"/>
                <w:sz w:val="23"/>
              </w:rPr>
              <w:t>5.06</w:t>
            </w:r>
          </w:p>
        </w:tc>
        <w:tc>
          <w:tcPr>
            <w:tcW w:w="1526" w:type="dxa"/>
          </w:tcPr>
          <w:p>
            <w:pPr>
              <w:pStyle w:val="TableParagraph"/>
              <w:spacing w:line="260" w:lineRule="exact" w:before="125"/>
              <w:ind w:left="164" w:right="16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8.17</w:t>
            </w:r>
          </w:p>
        </w:tc>
      </w:tr>
    </w:tbl>
    <w:p>
      <w:pPr>
        <w:pStyle w:val="BodyText"/>
        <w:spacing w:before="4"/>
        <w:rPr>
          <w:b/>
          <w:sz w:val="20"/>
        </w:rPr>
      </w:pPr>
      <w:r>
        <w:rPr/>
        <w:pict>
          <v:rect style="position:absolute;margin-left:101.950005pt;margin-top:13.675973pt;width:443.788021pt;height:.36pt;mso-position-horizontal-relative:page;mso-position-vertical-relative:paragraph;z-index:-157050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8"/>
        <w:ind w:left="701" w:right="1015" w:firstLine="720"/>
        <w:jc w:val="both"/>
      </w:pPr>
      <w:r>
        <w:rPr>
          <w:w w:val="105"/>
        </w:rPr>
        <w:t>Table 8 shows the mean and standard deviation of the pretest and posttest scores</w:t>
      </w:r>
      <w:r>
        <w:rPr>
          <w:spacing w:val="1"/>
          <w:w w:val="105"/>
        </w:rPr>
        <w:t> </w:t>
      </w:r>
      <w:r>
        <w:rPr>
          <w:w w:val="105"/>
        </w:rPr>
        <w:t>of male and female students taught Oral-English with Flipped Classroom Strategy (FCS).</w:t>
      </w:r>
      <w:r>
        <w:rPr>
          <w:spacing w:val="-58"/>
          <w:w w:val="105"/>
        </w:rPr>
        <w:t> </w:t>
      </w:r>
      <w:r>
        <w:rPr>
          <w:w w:val="105"/>
        </w:rPr>
        <w:t>The result revealed that</w:t>
      </w:r>
      <w:r>
        <w:rPr>
          <w:spacing w:val="1"/>
          <w:w w:val="105"/>
        </w:rPr>
        <w:t> </w:t>
      </w:r>
      <w:r>
        <w:rPr>
          <w:w w:val="105"/>
        </w:rPr>
        <w:t>male students had the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scores of 10.52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deviation of 3.19 at pretest, and the mean score of 21.06 with standard deviation of 5.22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posttest.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male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Strategy</w:t>
      </w:r>
      <w:r>
        <w:rPr>
          <w:spacing w:val="4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had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mean gain</w:t>
      </w:r>
      <w:r>
        <w:rPr>
          <w:spacing w:val="-58"/>
          <w:w w:val="105"/>
        </w:rPr>
        <w:t> </w:t>
      </w:r>
      <w:r>
        <w:rPr/>
        <w:t>of 10.54. Similarly,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mean scores of female students was 10.29</w:t>
      </w:r>
      <w:r>
        <w:rPr>
          <w:spacing w:val="57"/>
        </w:rPr>
        <w:t> </w:t>
      </w:r>
      <w:r>
        <w:rPr/>
        <w:t>with standard deviation</w:t>
      </w:r>
      <w:r>
        <w:rPr>
          <w:spacing w:val="1"/>
        </w:rPr>
        <w:t> </w:t>
      </w:r>
      <w:r>
        <w:rPr>
          <w:w w:val="105"/>
        </w:rPr>
        <w:t>of 2.18 at pretest,and posttest mean score of 18.46 with standard deviation of 5.06 was</w:t>
      </w:r>
      <w:r>
        <w:rPr>
          <w:spacing w:val="1"/>
          <w:w w:val="105"/>
        </w:rPr>
        <w:t> </w:t>
      </w:r>
      <w:r>
        <w:rPr>
          <w:w w:val="105"/>
        </w:rPr>
        <w:t>obtained by female students at posttest respectively. The female students in the Flipped</w:t>
      </w:r>
      <w:r>
        <w:rPr>
          <w:spacing w:val="1"/>
          <w:w w:val="105"/>
        </w:rPr>
        <w:t> </w:t>
      </w:r>
      <w:r>
        <w:rPr>
          <w:w w:val="105"/>
        </w:rPr>
        <w:t>Classroom Strategy group had mean gain of 8.17. This implies that the male students had</w:t>
      </w:r>
      <w:r>
        <w:rPr>
          <w:spacing w:val="-58"/>
          <w:w w:val="105"/>
        </w:rPr>
        <w:t> </w:t>
      </w:r>
      <w:r>
        <w:rPr>
          <w:w w:val="105"/>
        </w:rPr>
        <w:t>higher</w:t>
      </w:r>
      <w:r>
        <w:rPr>
          <w:spacing w:val="3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gain</w:t>
      </w:r>
      <w:r>
        <w:rPr>
          <w:spacing w:val="-7"/>
          <w:w w:val="105"/>
        </w:rPr>
        <w:t> </w:t>
      </w:r>
      <w:r>
        <w:rPr>
          <w:w w:val="105"/>
        </w:rPr>
        <w:t>than</w:t>
      </w:r>
      <w:r>
        <w:rPr>
          <w:spacing w:val="-1"/>
          <w:w w:val="105"/>
        </w:rPr>
        <w:t> </w:t>
      </w:r>
      <w:r>
        <w:rPr>
          <w:w w:val="105"/>
        </w:rPr>
        <w:t>female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same</w:t>
      </w:r>
      <w:r>
        <w:rPr>
          <w:spacing w:val="-2"/>
          <w:w w:val="105"/>
        </w:rPr>
        <w:t> </w:t>
      </w:r>
      <w:r>
        <w:rPr>
          <w:w w:val="105"/>
        </w:rPr>
        <w:t>group.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graphical</w:t>
      </w:r>
      <w:r>
        <w:rPr>
          <w:spacing w:val="-6"/>
          <w:w w:val="105"/>
        </w:rPr>
        <w:t> </w:t>
      </w:r>
      <w:r>
        <w:rPr>
          <w:w w:val="105"/>
        </w:rPr>
        <w:t>representation</w:t>
      </w:r>
      <w:r>
        <w:rPr>
          <w:spacing w:val="-1"/>
          <w:w w:val="105"/>
        </w:rPr>
        <w:t> </w:t>
      </w:r>
      <w:r>
        <w:rPr>
          <w:w w:val="105"/>
        </w:rPr>
        <w:t>of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before="82"/>
        <w:ind w:left="701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male</w:t>
      </w:r>
      <w:r>
        <w:rPr>
          <w:spacing w:val="-13"/>
          <w:w w:val="105"/>
        </w:rPr>
        <w:t> </w:t>
      </w:r>
      <w:r>
        <w:rPr>
          <w:w w:val="105"/>
        </w:rPr>
        <w:t>and female</w:t>
      </w:r>
      <w:r>
        <w:rPr>
          <w:spacing w:val="-1"/>
          <w:w w:val="105"/>
        </w:rPr>
        <w:t> </w:t>
      </w:r>
      <w:r>
        <w:rPr>
          <w:w w:val="105"/>
        </w:rPr>
        <w:t>students‟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group</w:t>
      </w:r>
      <w:r>
        <w:rPr>
          <w:spacing w:val="-6"/>
          <w:w w:val="105"/>
        </w:rPr>
        <w:t> </w:t>
      </w:r>
      <w:r>
        <w:rPr>
          <w:w w:val="105"/>
        </w:rPr>
        <w:t>is</w:t>
      </w:r>
      <w:r>
        <w:rPr>
          <w:spacing w:val="-8"/>
          <w:w w:val="105"/>
        </w:rPr>
        <w:t> </w:t>
      </w:r>
      <w:r>
        <w:rPr>
          <w:w w:val="105"/>
        </w:rPr>
        <w:t>illustrated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Figure</w:t>
      </w:r>
      <w:r>
        <w:rPr>
          <w:spacing w:val="-14"/>
          <w:w w:val="105"/>
        </w:rPr>
        <w:t> </w:t>
      </w:r>
      <w:r>
        <w:rPr>
          <w:w w:val="105"/>
        </w:rPr>
        <w:t>9.</w:t>
      </w:r>
    </w:p>
    <w:p>
      <w:pPr>
        <w:pStyle w:val="BodyText"/>
        <w:spacing w:before="6"/>
        <w:rPr>
          <w:sz w:val="20"/>
        </w:rPr>
      </w:pPr>
      <w:r>
        <w:rPr/>
        <w:pict>
          <v:group style="position:absolute;margin-left:107.5pt;margin-top:13.776123pt;width:361pt;height:217pt;mso-position-horizontal-relative:page;mso-position-vertical-relative:paragraph;z-index:-15704576;mso-wrap-distance-left:0;mso-wrap-distance-right:0" coordorigin="2150,276" coordsize="7220,4340">
            <v:shape style="position:absolute;left:2768;top:2285;width:681;height:598" coordorigin="2768,2286" coordsize="681,598" path="m2768,2884l3449,2884m2768,2286l3449,2286e" filled="false" stroked="true" strokeweight=".36pt" strokecolor="#888888">
              <v:path arrowok="t"/>
              <v:stroke dashstyle="solid"/>
            </v:shape>
            <v:rect style="position:absolute;left:3448;top:2231;width:908;height:1246" filled="true" fillcolor="#5b9bd4" stroked="false">
              <v:fill type="solid"/>
            </v:rect>
            <v:shape style="position:absolute;left:2768;top:1097;width:6372;height:1786" coordorigin="2768,1098" coordsize="6372,1786" path="m5270,2884l6631,2884m5270,2286l6631,2286m2768,1696l6631,1696m2768,1098l6631,1098m7546,1098l9140,1098e" filled="false" stroked="true" strokeweight=".36pt" strokecolor="#888888">
              <v:path arrowok="t"/>
              <v:stroke dashstyle="solid"/>
            </v:shape>
            <v:rect style="position:absolute;left:6631;top:979;width:915;height:2499" filled="true" fillcolor="#5b9bd4" stroked="false">
              <v:fill type="solid"/>
            </v:rect>
            <v:rect style="position:absolute;left:4356;top:2253;width:915;height:1224" filled="true" fillcolor="#ec7c30" stroked="false">
              <v:fill type="solid"/>
            </v:rect>
            <v:shape style="position:absolute;left:8452;top:1695;width:688;height:1188" coordorigin="8453,1696" coordsize="688,1188" path="m8453,2884l9140,2884m8453,2286l9140,2286m8453,1696l9140,1696e" filled="false" stroked="true" strokeweight=".36pt" strokecolor="#888888">
              <v:path arrowok="t"/>
              <v:stroke dashstyle="solid"/>
            </v:shape>
            <v:rect style="position:absolute;left:7545;top:1288;width:908;height:2189" filled="true" fillcolor="#ec7c30" stroked="false">
              <v:fill type="solid"/>
            </v:rect>
            <v:shape style="position:absolute;left:2703;top:507;width:6437;height:3032" coordorigin="2704,508" coordsize="6437,3032" path="m2768,508l9140,508m2768,3474l2768,508m2704,3474l2768,3474m2704,2884l2768,2884m2704,2286l2768,2286m2704,1696l2768,1696m2704,1098l2768,1098m2704,508l2768,508m2768,3474l9140,3474m2768,3474l2768,3539m5958,3474l5958,3539m9140,3474l9140,3539e" filled="false" stroked="true" strokeweight=".36pt" strokecolor="#888888">
              <v:path arrowok="t"/>
              <v:stroke dashstyle="solid"/>
            </v:shape>
            <v:rect style="position:absolute;left:5061;top:4255;width:108;height:108" filled="true" fillcolor="#5b9bd4" stroked="false">
              <v:fill type="solid"/>
            </v:rect>
            <v:rect style="position:absolute;left:5788;top:4255;width:108;height:108" filled="true" fillcolor="#ec7c30" stroked="false">
              <v:fill type="solid"/>
            </v:rect>
            <v:rect style="position:absolute;left:2160;top:285;width:7200;height:4320" filled="false" stroked="true" strokeweight="1pt" strokecolor="#888888">
              <v:stroke dashstyle="solid"/>
            </v:rect>
            <v:shape style="position:absolute;left:2382;top:410;width:223;height:3171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067;top:3698;width:613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Pretest</w:t>
                    </w:r>
                  </w:p>
                </w:txbxContent>
              </v:textbox>
              <w10:wrap type="none"/>
            </v:shape>
            <v:shape style="position:absolute;left:7212;top:3698;width:692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5220;top:4210;width:1339;height:202" type="#_x0000_t202" filled="false" stroked="false">
              <v:textbox inset="0,0,0,0">
                <w:txbxContent>
                  <w:p>
                    <w:pPr>
                      <w:tabs>
                        <w:tab w:pos="728" w:val="left" w:leader="none"/>
                      </w:tabs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  <w:tab/>
                      <w:t>Female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"/>
        <w:rPr>
          <w:sz w:val="24"/>
        </w:rPr>
      </w:pPr>
    </w:p>
    <w:p>
      <w:pPr>
        <w:pStyle w:val="Heading1"/>
        <w:spacing w:line="504" w:lineRule="auto"/>
        <w:ind w:left="1422" w:right="1017" w:hanging="721"/>
      </w:pPr>
      <w:r>
        <w:rPr>
          <w:w w:val="105"/>
        </w:rPr>
        <w:t>Figure</w:t>
      </w:r>
      <w:r>
        <w:rPr>
          <w:spacing w:val="-10"/>
          <w:w w:val="105"/>
        </w:rPr>
        <w:t> </w:t>
      </w:r>
      <w:r>
        <w:rPr>
          <w:w w:val="105"/>
        </w:rPr>
        <w:t>9:</w:t>
      </w:r>
      <w:r>
        <w:rPr>
          <w:spacing w:val="-7"/>
          <w:w w:val="105"/>
        </w:rPr>
        <w:t> </w:t>
      </w:r>
      <w:r>
        <w:rPr>
          <w:w w:val="105"/>
        </w:rPr>
        <w:t>Graphical</w:t>
      </w:r>
      <w:r>
        <w:rPr>
          <w:spacing w:val="-8"/>
          <w:w w:val="105"/>
        </w:rPr>
        <w:t> </w:t>
      </w:r>
      <w:r>
        <w:rPr>
          <w:w w:val="105"/>
        </w:rPr>
        <w:t>Illustration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Male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Female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57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</w:t>
      </w:r>
      <w:r>
        <w:rPr>
          <w:spacing w:val="7"/>
          <w:w w:val="105"/>
        </w:rPr>
        <w:t> </w:t>
      </w:r>
      <w:r>
        <w:rPr>
          <w:w w:val="105"/>
        </w:rPr>
        <w:t>FCS</w:t>
      </w:r>
    </w:p>
    <w:p>
      <w:pPr>
        <w:pStyle w:val="ListParagraph"/>
        <w:numPr>
          <w:ilvl w:val="2"/>
          <w:numId w:val="23"/>
        </w:numPr>
        <w:tabs>
          <w:tab w:pos="1421" w:val="left" w:leader="none"/>
          <w:tab w:pos="1422" w:val="left" w:leader="none"/>
        </w:tabs>
        <w:spacing w:line="248" w:lineRule="exact" w:before="0" w:after="0"/>
        <w:ind w:left="1422" w:right="0" w:hanging="721"/>
        <w:jc w:val="left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9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9"/>
          <w:w w:val="105"/>
          <w:sz w:val="23"/>
        </w:rPr>
        <w:t> </w:t>
      </w:r>
      <w:r>
        <w:rPr>
          <w:b/>
          <w:w w:val="105"/>
          <w:sz w:val="23"/>
        </w:rPr>
        <w:t>six:</w:t>
      </w:r>
      <w:r>
        <w:rPr>
          <w:b/>
          <w:spacing w:val="17"/>
          <w:w w:val="105"/>
          <w:sz w:val="23"/>
        </w:rPr>
        <w:t> </w:t>
      </w:r>
      <w:r>
        <w:rPr>
          <w:color w:val="0D0F1A"/>
          <w:w w:val="105"/>
          <w:sz w:val="23"/>
        </w:rPr>
        <w:t>Would</w:t>
      </w:r>
      <w:r>
        <w:rPr>
          <w:color w:val="0D0F1A"/>
          <w:spacing w:val="15"/>
          <w:w w:val="105"/>
          <w:sz w:val="23"/>
        </w:rPr>
        <w:t> </w:t>
      </w:r>
      <w:r>
        <w:rPr>
          <w:color w:val="0D0F1A"/>
          <w:w w:val="105"/>
          <w:sz w:val="23"/>
        </w:rPr>
        <w:t>there</w:t>
      </w:r>
      <w:r>
        <w:rPr>
          <w:color w:val="0D0F1A"/>
          <w:spacing w:val="15"/>
          <w:w w:val="105"/>
          <w:sz w:val="23"/>
        </w:rPr>
        <w:t> </w:t>
      </w:r>
      <w:r>
        <w:rPr>
          <w:color w:val="0D0F1A"/>
          <w:w w:val="105"/>
          <w:sz w:val="23"/>
        </w:rPr>
        <w:t>be</w:t>
      </w:r>
      <w:r>
        <w:rPr>
          <w:color w:val="0D0F1A"/>
          <w:spacing w:val="15"/>
          <w:w w:val="105"/>
          <w:sz w:val="23"/>
        </w:rPr>
        <w:t> </w:t>
      </w:r>
      <w:r>
        <w:rPr>
          <w:color w:val="0D0F1A"/>
          <w:w w:val="105"/>
          <w:sz w:val="23"/>
        </w:rPr>
        <w:t>difference</w:t>
      </w:r>
      <w:r>
        <w:rPr>
          <w:color w:val="0D0F1A"/>
          <w:spacing w:val="7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6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7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9"/>
          <w:w w:val="105"/>
          <w:sz w:val="23"/>
        </w:rPr>
        <w:t> </w:t>
      </w:r>
      <w:r>
        <w:rPr>
          <w:color w:val="0D0F1A"/>
          <w:w w:val="105"/>
          <w:sz w:val="23"/>
        </w:rPr>
        <w:t>test</w:t>
      </w:r>
      <w:r>
        <w:rPr>
          <w:color w:val="0D0F1A"/>
          <w:spacing w:val="17"/>
          <w:w w:val="105"/>
          <w:sz w:val="23"/>
        </w:rPr>
        <w:t> </w:t>
      </w:r>
      <w:r>
        <w:rPr>
          <w:color w:val="0D0F1A"/>
          <w:w w:val="105"/>
          <w:sz w:val="23"/>
        </w:rPr>
        <w:t>scores</w:t>
      </w:r>
      <w:r>
        <w:rPr>
          <w:color w:val="0D0F1A"/>
          <w:spacing w:val="13"/>
          <w:w w:val="105"/>
          <w:sz w:val="23"/>
        </w:rPr>
        <w:t> </w:t>
      </w:r>
      <w:r>
        <w:rPr>
          <w:color w:val="0D0F1A"/>
          <w:w w:val="105"/>
          <w:sz w:val="23"/>
        </w:rPr>
        <w:t>of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4" w:lineRule="auto"/>
        <w:ind w:left="1422" w:right="1017"/>
      </w:pPr>
      <w:r>
        <w:rPr>
          <w:color w:val="0D0F1A"/>
        </w:rPr>
        <w:t>male</w:t>
      </w:r>
      <w:r>
        <w:rPr>
          <w:color w:val="0D0F1A"/>
          <w:spacing w:val="17"/>
        </w:rPr>
        <w:t> </w:t>
      </w:r>
      <w:r>
        <w:rPr>
          <w:color w:val="0D0F1A"/>
        </w:rPr>
        <w:t>and</w:t>
      </w:r>
      <w:r>
        <w:rPr>
          <w:color w:val="0D0F1A"/>
          <w:spacing w:val="40"/>
        </w:rPr>
        <w:t> </w:t>
      </w:r>
      <w:r>
        <w:rPr>
          <w:color w:val="0D0F1A"/>
        </w:rPr>
        <w:t>female</w:t>
      </w:r>
      <w:r>
        <w:rPr>
          <w:color w:val="0D0F1A"/>
          <w:spacing w:val="38"/>
        </w:rPr>
        <w:t> </w:t>
      </w:r>
      <w:r>
        <w:rPr>
          <w:color w:val="0D0F1A"/>
        </w:rPr>
        <w:t>students</w:t>
      </w:r>
      <w:r>
        <w:rPr>
          <w:color w:val="0D0F1A"/>
          <w:spacing w:val="16"/>
        </w:rPr>
        <w:t> </w:t>
      </w:r>
      <w:r>
        <w:rPr>
          <w:color w:val="0D0F1A"/>
        </w:rPr>
        <w:t>taught</w:t>
      </w:r>
      <w:r>
        <w:rPr>
          <w:color w:val="0D0F1A"/>
          <w:spacing w:val="22"/>
        </w:rPr>
        <w:t> </w:t>
      </w:r>
      <w:r>
        <w:rPr>
          <w:color w:val="0D0F1A"/>
        </w:rPr>
        <w:t>Oral-English</w:t>
      </w:r>
      <w:r>
        <w:rPr>
          <w:color w:val="0D0F1A"/>
          <w:spacing w:val="30"/>
        </w:rPr>
        <w:t> </w:t>
      </w:r>
      <w:r>
        <w:rPr>
          <w:color w:val="0D0F1A"/>
        </w:rPr>
        <w:t>in</w:t>
      </w:r>
      <w:r>
        <w:rPr>
          <w:color w:val="0D0F1A"/>
          <w:spacing w:val="29"/>
        </w:rPr>
        <w:t> </w:t>
      </w:r>
      <w:r>
        <w:rPr>
          <w:color w:val="0D0F1A"/>
        </w:rPr>
        <w:t>Reciprocal</w:t>
      </w:r>
      <w:r>
        <w:rPr>
          <w:color w:val="0D0F1A"/>
          <w:spacing w:val="32"/>
        </w:rPr>
        <w:t> </w:t>
      </w:r>
      <w:r>
        <w:rPr>
          <w:color w:val="0D0F1A"/>
        </w:rPr>
        <w:t>Peer</w:t>
      </w:r>
      <w:r>
        <w:rPr>
          <w:color w:val="0D0F1A"/>
          <w:spacing w:val="26"/>
        </w:rPr>
        <w:t> </w:t>
      </w:r>
      <w:r>
        <w:rPr>
          <w:color w:val="0D0F1A"/>
        </w:rPr>
        <w:t>Tutoring</w:t>
      </w:r>
      <w:r>
        <w:rPr>
          <w:color w:val="0D0F1A"/>
          <w:spacing w:val="29"/>
        </w:rPr>
        <w:t> </w:t>
      </w:r>
      <w:r>
        <w:rPr>
          <w:color w:val="0D0F1A"/>
        </w:rPr>
        <w:t>Flipped</w:t>
      </w:r>
      <w:r>
        <w:rPr>
          <w:color w:val="0D0F1A"/>
          <w:spacing w:val="-5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(RPTFC)?</w:t>
      </w:r>
    </w:p>
    <w:p>
      <w:pPr>
        <w:pStyle w:val="BodyText"/>
        <w:spacing w:line="504" w:lineRule="auto"/>
        <w:ind w:left="701" w:right="1031" w:firstLine="720"/>
        <w:jc w:val="both"/>
      </w:pP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answering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question</w:t>
      </w:r>
      <w:r>
        <w:rPr>
          <w:spacing w:val="-1"/>
          <w:w w:val="105"/>
        </w:rPr>
        <w:t> </w:t>
      </w:r>
      <w:r>
        <w:rPr>
          <w:w w:val="105"/>
        </w:rPr>
        <w:t>five,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-1"/>
          <w:w w:val="105"/>
        </w:rPr>
        <w:t> </w:t>
      </w:r>
      <w:r>
        <w:rPr>
          <w:w w:val="105"/>
        </w:rPr>
        <w:t>scores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male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female</w:t>
      </w:r>
      <w:r>
        <w:rPr>
          <w:spacing w:val="-2"/>
          <w:w w:val="105"/>
        </w:rPr>
        <w:t> </w:t>
      </w:r>
      <w:r>
        <w:rPr>
          <w:w w:val="105"/>
        </w:rPr>
        <w:t>(low,</w:t>
      </w:r>
      <w:r>
        <w:rPr>
          <w:spacing w:val="-58"/>
          <w:w w:val="105"/>
        </w:rPr>
        <w:t> </w:t>
      </w:r>
      <w:r>
        <w:rPr>
          <w:w w:val="105"/>
        </w:rPr>
        <w:t>medium and high level) students in experimental group were analysed using mean 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 as</w:t>
      </w:r>
      <w:r>
        <w:rPr>
          <w:spacing w:val="5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1"/>
          <w:w w:val="105"/>
        </w:rPr>
        <w:t> </w:t>
      </w:r>
      <w:r>
        <w:rPr>
          <w:w w:val="105"/>
        </w:rPr>
        <w:t>9.</w:t>
      </w:r>
    </w:p>
    <w:p>
      <w:pPr>
        <w:pStyle w:val="Heading1"/>
        <w:spacing w:line="504" w:lineRule="auto"/>
        <w:ind w:left="1832" w:right="1040" w:hanging="1131"/>
        <w:jc w:val="both"/>
      </w:pPr>
      <w:r>
        <w:rPr/>
        <w:pict>
          <v:shape style="position:absolute;margin-left:102.670006pt;margin-top:55.046318pt;width:443.1pt;height:.4pt;mso-position-horizontal-relative:page;mso-position-vertical-relative:paragraph;z-index:15753728" coordorigin="2053,1101" coordsize="8862,8" path="m3220,1101l2053,1101,2053,1108,3220,1108,3220,1101xm4474,1101l4467,1101,4467,1101,3228,1101,3220,1101,3220,1108,3228,1108,4467,1108,4467,1108,4474,1108,4474,1101xm7247,1101l4474,1101,4474,1108,7247,1108,7247,1101xm7255,1101l7248,1101,7248,1108,7255,1108,7255,1101xm10915,1101l9402,1101,9395,1101,7255,1101,7255,1108,9395,1108,9402,1108,10915,1108,10915,110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Table 9: Posttest and Retention Mean Scores and Standard Deviation of Male 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RPTFC</w:t>
      </w:r>
    </w:p>
    <w:p>
      <w:pPr>
        <w:tabs>
          <w:tab w:pos="2300" w:val="left" w:leader="none"/>
          <w:tab w:pos="3993" w:val="left" w:leader="none"/>
          <w:tab w:pos="6111" w:val="left" w:leader="none"/>
          <w:tab w:pos="8136" w:val="left" w:leader="none"/>
        </w:tabs>
        <w:spacing w:before="0"/>
        <w:ind w:left="838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Group</w:t>
        <w:tab/>
        <w:t>N</w:t>
        <w:tab/>
        <w:t>Posttest</w:t>
        <w:tab/>
        <w:t>Retention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Test</w:t>
        <w:tab/>
        <w:t>Mean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Loss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7"/>
        <w:gridCol w:w="1253"/>
        <w:gridCol w:w="1535"/>
        <w:gridCol w:w="1243"/>
        <w:gridCol w:w="1246"/>
        <w:gridCol w:w="1074"/>
        <w:gridCol w:w="1343"/>
      </w:tblGrid>
      <w:tr>
        <w:trPr>
          <w:trHeight w:val="552" w:hRule="atLeast"/>
        </w:trPr>
        <w:tc>
          <w:tcPr>
            <w:tcW w:w="2420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81" w:right="42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404" w:right="355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55" w:right="260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0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16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07" w:right="2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50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53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81" w:right="4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29.21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25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3.53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5" w:right="2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26.63</w:t>
            </w:r>
          </w:p>
        </w:tc>
        <w:tc>
          <w:tcPr>
            <w:tcW w:w="107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3.70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70"/>
              <w:rPr>
                <w:sz w:val="23"/>
              </w:rPr>
            </w:pPr>
            <w:r>
              <w:rPr>
                <w:w w:val="105"/>
                <w:sz w:val="23"/>
              </w:rPr>
              <w:t>2.58</w:t>
            </w:r>
          </w:p>
        </w:tc>
      </w:tr>
      <w:tr>
        <w:trPr>
          <w:trHeight w:val="409" w:hRule="atLeast"/>
        </w:trPr>
        <w:tc>
          <w:tcPr>
            <w:tcW w:w="1167" w:type="dxa"/>
          </w:tcPr>
          <w:p>
            <w:pPr>
              <w:pStyle w:val="TableParagraph"/>
              <w:spacing w:line="246" w:lineRule="exact" w:before="143"/>
              <w:ind w:left="207" w:right="20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253" w:type="dxa"/>
          </w:tcPr>
          <w:p>
            <w:pPr>
              <w:pStyle w:val="TableParagraph"/>
              <w:spacing w:line="246" w:lineRule="exact" w:before="143"/>
              <w:ind w:right="50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535" w:type="dxa"/>
          </w:tcPr>
          <w:p>
            <w:pPr>
              <w:pStyle w:val="TableParagraph"/>
              <w:spacing w:line="246" w:lineRule="exact" w:before="143"/>
              <w:ind w:left="481" w:right="4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28.06</w:t>
            </w:r>
          </w:p>
        </w:tc>
        <w:tc>
          <w:tcPr>
            <w:tcW w:w="1243" w:type="dxa"/>
          </w:tcPr>
          <w:p>
            <w:pPr>
              <w:pStyle w:val="TableParagraph"/>
              <w:spacing w:line="246" w:lineRule="exact" w:before="143"/>
              <w:ind w:left="425" w:right="35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5.55</w:t>
            </w:r>
          </w:p>
        </w:tc>
        <w:tc>
          <w:tcPr>
            <w:tcW w:w="1246" w:type="dxa"/>
          </w:tcPr>
          <w:p>
            <w:pPr>
              <w:pStyle w:val="TableParagraph"/>
              <w:spacing w:line="246" w:lineRule="exact" w:before="143"/>
              <w:ind w:left="355" w:right="25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26.00</w:t>
            </w:r>
          </w:p>
        </w:tc>
        <w:tc>
          <w:tcPr>
            <w:tcW w:w="1074" w:type="dxa"/>
          </w:tcPr>
          <w:p>
            <w:pPr>
              <w:pStyle w:val="TableParagraph"/>
              <w:spacing w:line="246" w:lineRule="exact" w:before="14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5.69</w:t>
            </w:r>
          </w:p>
        </w:tc>
        <w:tc>
          <w:tcPr>
            <w:tcW w:w="1343" w:type="dxa"/>
          </w:tcPr>
          <w:p>
            <w:pPr>
              <w:pStyle w:val="TableParagraph"/>
              <w:spacing w:line="246" w:lineRule="exact" w:before="143"/>
              <w:ind w:left="370"/>
              <w:rPr>
                <w:sz w:val="23"/>
              </w:rPr>
            </w:pPr>
            <w:r>
              <w:rPr>
                <w:w w:val="105"/>
                <w:sz w:val="23"/>
              </w:rPr>
              <w:t>2.06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24021pt;width:443.788021pt;height:.36pt;mso-position-horizontal-relative:page;mso-position-vertical-relative:paragraph;z-index:-15704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501" w:lineRule="auto"/>
        <w:ind w:left="701" w:right="1015" w:firstLine="720"/>
        <w:jc w:val="both"/>
      </w:pPr>
      <w:r>
        <w:rPr/>
        <w:pict>
          <v:group style="position:absolute;margin-left:110.5pt;margin-top:330.43631pt;width:361pt;height:217pt;mso-position-horizontal-relative:page;mso-position-vertical-relative:paragraph;z-index:15754240" coordorigin="2210,6609" coordsize="7220,4340">
            <v:shape style="position:absolute;left:2793;top:7348;width:6401;height:2016" coordorigin="2794,7349" coordsize="6401,2016" path="m2794,9365l3578,9365m4298,9365l4493,9365m2794,8861l3578,8861m4298,8861l4493,8861m2794,8357l3578,8357m4298,8357l4493,8357m2794,7853l3578,7853m4298,7853l4493,7853m2794,7349l3578,7349m4298,7349l9194,7349e" filled="false" stroked="true" strokeweight=".72pt" strokecolor="#d9d9d9">
              <v:path arrowok="t"/>
              <v:stroke dashstyle="solid"/>
            </v:shape>
            <v:rect style="position:absolute;left:3578;top:7240;width:720;height:2628" filled="true" fillcolor="#5b9bd4" stroked="false">
              <v:fill type="solid"/>
            </v:rect>
            <v:shape style="position:absolute;left:5205;top:8860;width:2484;height:504" coordorigin="5206,8861" coordsize="2484,504" path="m5206,9365l6782,9365m7495,9365l7690,9365m5206,8861l6782,8861e" filled="false" stroked="true" strokeweight=".72pt" strokecolor="#d9d9d9">
              <v:path arrowok="t"/>
              <v:stroke dashstyle="solid"/>
            </v:shape>
            <v:shape style="position:absolute;left:7495;top:8857;width:1700;height:8" coordorigin="7495,8857" coordsize="1700,8" path="m7495,8865l9194,8865m7495,8857l9194,8857e" filled="false" stroked="true" strokeweight=".36pt" strokecolor="#d9d9d9">
              <v:path arrowok="t"/>
              <v:stroke dashstyle="solid"/>
            </v:shape>
            <v:rect style="position:absolute;left:6782;top:8544;width:713;height:1325" filled="true" fillcolor="#5b9bd4" stroked="false">
              <v:fill type="solid"/>
            </v:rect>
            <v:shape style="position:absolute;left:5205;top:7852;width:3989;height:504" coordorigin="5206,7853" coordsize="3989,504" path="m5206,8357l9194,8357m5206,7853l9194,7853e" filled="false" stroked="true" strokeweight=".72pt" strokecolor="#d9d9d9">
              <v:path arrowok="t"/>
              <v:stroke dashstyle="solid"/>
            </v:shape>
            <v:rect style="position:absolute;left:4492;top:7824;width:713;height:2045" filled="true" fillcolor="#ec7c30" stroked="false">
              <v:fill type="solid"/>
            </v:rect>
            <v:line style="position:absolute" from="8410,9365" to="9194,9365" stroked="true" strokeweight=".72pt" strokecolor="#d9d9d9">
              <v:stroke dashstyle="solid"/>
            </v:line>
            <v:rect style="position:absolute;left:7689;top:8860;width:720;height:1008" filled="true" fillcolor="#ec7c30" stroked="false">
              <v:fill type="solid"/>
            </v:rect>
            <v:shape style="position:absolute;left:2793;top:6844;width:6401;height:3024" coordorigin="2794,6845" coordsize="6401,3024" path="m2794,9869l9194,9869m2794,6845l9194,6845e" filled="false" stroked="true" strokeweight=".72pt" strokecolor="#d9d9d9">
              <v:path arrowok="t"/>
              <v:stroke dashstyle="solid"/>
            </v:shape>
            <v:rect style="position:absolute;left:5191;top:10603;width:94;height:101" filled="true" fillcolor="#5b9bd4" stroked="false">
              <v:fill type="solid"/>
            </v:rect>
            <v:rect style="position:absolute;left:5846;top:10603;width:94;height:101" filled="true" fillcolor="#ec7c30" stroked="false">
              <v:fill type="solid"/>
            </v:rect>
            <v:rect style="position:absolute;left:2220;top:6618;width:7200;height:4320" filled="false" stroked="true" strokeweight="1pt" strokecolor="#d9d9d9">
              <v:stroke dashstyle="solid"/>
            </v:rect>
            <v:shape style="position:absolute;left:2438;top:6760;width:208;height:32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29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27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26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105;top:10084;width:6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7070;top:10084;width:108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Retention</w:t>
                    </w:r>
                    <w:r>
                      <w:rPr>
                        <w:rFonts w:ascii="Calibri"/>
                        <w:color w:val="585858"/>
                        <w:spacing w:val="-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5335;top:10573;width:1212;height:180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Male</w:t>
                      <w:tab/>
                      <w:t>Female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Table 9 shows the mean and standard deviation of the posttest and retention test</w:t>
      </w:r>
      <w:r>
        <w:rPr>
          <w:spacing w:val="1"/>
          <w:w w:val="105"/>
        </w:rPr>
        <w:t> </w:t>
      </w:r>
      <w:r>
        <w:rPr>
          <w:w w:val="105"/>
        </w:rPr>
        <w:t>scores of students taught Oral-English with Reciprocal Peer Tutoring Flipped Classroom</w:t>
      </w:r>
      <w:r>
        <w:rPr>
          <w:spacing w:val="1"/>
          <w:w w:val="105"/>
        </w:rPr>
        <w:t> </w:t>
      </w:r>
      <w:r>
        <w:rPr>
          <w:w w:val="105"/>
        </w:rPr>
        <w:t>(RPTFC). The result revealed that the mean score of male students wasfound to be 29.21</w:t>
      </w:r>
      <w:r>
        <w:rPr>
          <w:spacing w:val="-58"/>
          <w:w w:val="105"/>
        </w:rPr>
        <w:t> </w:t>
      </w:r>
      <w:r>
        <w:rPr>
          <w:w w:val="105"/>
        </w:rPr>
        <w:t>with standard deviation of 3.53 at posttest, and the mean score of 26.63 with standard</w:t>
      </w:r>
      <w:r>
        <w:rPr>
          <w:spacing w:val="1"/>
          <w:w w:val="105"/>
        </w:rPr>
        <w:t> </w:t>
      </w:r>
      <w:r>
        <w:rPr>
          <w:w w:val="105"/>
        </w:rPr>
        <w:t>deviation of 3.70 at retention test respectively.The male students in the Reciprocal Peer</w:t>
      </w:r>
      <w:r>
        <w:rPr>
          <w:spacing w:val="1"/>
          <w:w w:val="105"/>
        </w:rPr>
        <w:t> </w:t>
      </w:r>
      <w:r>
        <w:rPr>
          <w:w w:val="105"/>
        </w:rPr>
        <w:t>Tutoring Flipped Classroom group had the mean gain score of 258. Similarly, the mean</w:t>
      </w:r>
      <w:r>
        <w:rPr>
          <w:spacing w:val="1"/>
          <w:w w:val="105"/>
        </w:rPr>
        <w:t> </w:t>
      </w:r>
      <w:r>
        <w:rPr>
          <w:w w:val="105"/>
        </w:rPr>
        <w:t>scores of female students was found to be 28.06</w:t>
      </w:r>
      <w:r>
        <w:rPr>
          <w:spacing w:val="1"/>
          <w:w w:val="105"/>
        </w:rPr>
        <w:t> </w:t>
      </w:r>
      <w:r>
        <w:rPr>
          <w:w w:val="105"/>
        </w:rPr>
        <w:t>with standard deviation of 5.55 at</w:t>
      </w:r>
      <w:r>
        <w:rPr>
          <w:spacing w:val="1"/>
          <w:w w:val="105"/>
        </w:rPr>
        <w:t> </w:t>
      </w:r>
      <w:r>
        <w:rPr>
          <w:w w:val="105"/>
        </w:rPr>
        <w:t>posttest, and retention mean score of 26.00 with</w:t>
      </w:r>
      <w:r>
        <w:rPr>
          <w:spacing w:val="1"/>
          <w:w w:val="105"/>
        </w:rPr>
        <w:t> </w:t>
      </w:r>
      <w:r>
        <w:rPr>
          <w:w w:val="105"/>
        </w:rPr>
        <w:t>standard deviation of 5.69 was obtained</w:t>
      </w:r>
      <w:r>
        <w:rPr>
          <w:spacing w:val="-58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4"/>
          <w:w w:val="105"/>
        </w:rPr>
        <w:t> </w:t>
      </w:r>
      <w:r>
        <w:rPr>
          <w:w w:val="105"/>
        </w:rPr>
        <w:t>group</w:t>
      </w:r>
      <w:r>
        <w:rPr>
          <w:spacing w:val="-4"/>
          <w:w w:val="105"/>
        </w:rPr>
        <w:t> </w:t>
      </w:r>
      <w:r>
        <w:rPr>
          <w:w w:val="105"/>
        </w:rPr>
        <w:t>had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-4"/>
          <w:w w:val="105"/>
        </w:rPr>
        <w:t> </w:t>
      </w:r>
      <w:r>
        <w:rPr>
          <w:w w:val="105"/>
        </w:rPr>
        <w:t>gain</w:t>
      </w:r>
      <w:r>
        <w:rPr>
          <w:spacing w:val="1"/>
          <w:w w:val="105"/>
        </w:rPr>
        <w:t> </w:t>
      </w:r>
      <w:r>
        <w:rPr>
          <w:w w:val="105"/>
        </w:rPr>
        <w:t>score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2.06.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implies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had</w:t>
      </w:r>
      <w:r>
        <w:rPr>
          <w:spacing w:val="3"/>
          <w:w w:val="105"/>
        </w:rPr>
        <w:t> </w:t>
      </w:r>
      <w:r>
        <w:rPr>
          <w:w w:val="105"/>
        </w:rPr>
        <w:t>higher</w:t>
      </w:r>
      <w:r>
        <w:rPr>
          <w:spacing w:val="-58"/>
          <w:w w:val="105"/>
        </w:rPr>
        <w:t> </w:t>
      </w:r>
      <w:r>
        <w:rPr>
          <w:w w:val="105"/>
        </w:rPr>
        <w:t>mean gain than those female students in the same group. The graphical representation 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students‟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groups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illustrated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Figure</w:t>
      </w:r>
      <w:r>
        <w:rPr>
          <w:spacing w:val="5"/>
          <w:w w:val="105"/>
        </w:rPr>
        <w:t> </w:t>
      </w:r>
      <w:r>
        <w:rPr>
          <w:w w:val="105"/>
        </w:rPr>
        <w:t>10.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6"/>
        <w:ind w:left="701"/>
      </w:pPr>
      <w:r>
        <w:rPr>
          <w:w w:val="103"/>
        </w:rPr>
        <w:t>.</w:t>
      </w:r>
    </w:p>
    <w:p>
      <w:pPr>
        <w:pStyle w:val="BodyText"/>
        <w:spacing w:before="2"/>
        <w:rPr>
          <w:sz w:val="25"/>
        </w:rPr>
      </w:pPr>
    </w:p>
    <w:p>
      <w:pPr>
        <w:pStyle w:val="Heading1"/>
        <w:spacing w:line="504" w:lineRule="auto" w:before="1"/>
        <w:ind w:left="1422" w:right="1746" w:hanging="721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10:</w:t>
      </w:r>
      <w:r>
        <w:rPr>
          <w:spacing w:val="-11"/>
          <w:w w:val="105"/>
        </w:rPr>
        <w:t> </w:t>
      </w:r>
      <w:r>
        <w:rPr>
          <w:w w:val="105"/>
        </w:rPr>
        <w:t>Graphical</w:t>
      </w:r>
      <w:r>
        <w:rPr>
          <w:spacing w:val="-12"/>
          <w:w w:val="105"/>
        </w:rPr>
        <w:t> </w:t>
      </w:r>
      <w:r>
        <w:rPr>
          <w:w w:val="105"/>
        </w:rPr>
        <w:t>Illustration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Retention</w:t>
      </w:r>
      <w:r>
        <w:rPr>
          <w:spacing w:val="-13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Male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Female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58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</w:t>
      </w:r>
      <w:r>
        <w:rPr>
          <w:spacing w:val="-1"/>
          <w:w w:val="105"/>
        </w:rPr>
        <w:t> </w:t>
      </w:r>
      <w:r>
        <w:rPr>
          <w:w w:val="105"/>
        </w:rPr>
        <w:t>RPTFC</w:t>
      </w:r>
    </w:p>
    <w:p>
      <w:pPr>
        <w:spacing w:after="0" w:line="504" w:lineRule="auto"/>
        <w:sectPr>
          <w:pgSz w:w="12240" w:h="15840"/>
          <w:pgMar w:header="0" w:footer="1012" w:top="1500" w:bottom="1200" w:left="1460" w:right="420"/>
        </w:sectPr>
      </w:pPr>
    </w:p>
    <w:p>
      <w:pPr>
        <w:pStyle w:val="ListParagraph"/>
        <w:numPr>
          <w:ilvl w:val="2"/>
          <w:numId w:val="23"/>
        </w:numPr>
        <w:tabs>
          <w:tab w:pos="1422" w:val="left" w:leader="none"/>
        </w:tabs>
        <w:spacing w:line="499" w:lineRule="auto" w:before="82" w:after="0"/>
        <w:ind w:left="1422" w:right="1017" w:hanging="721"/>
        <w:jc w:val="both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seven:</w:t>
      </w:r>
      <w:r>
        <w:rPr>
          <w:b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How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do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and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female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students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differ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the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retention test scores in Oral-English when taught using Think-Pair-Share Flipped</w:t>
      </w:r>
      <w:r>
        <w:rPr>
          <w:color w:val="0D0F1A"/>
          <w:spacing w:val="1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(TPSFC)?</w:t>
      </w:r>
    </w:p>
    <w:p>
      <w:pPr>
        <w:pStyle w:val="BodyText"/>
        <w:spacing w:line="499" w:lineRule="auto" w:before="6"/>
        <w:ind w:left="701" w:right="1026" w:firstLine="720"/>
        <w:jc w:val="both"/>
      </w:pPr>
      <w:r>
        <w:rPr>
          <w:w w:val="105"/>
        </w:rPr>
        <w:t>In answering the research question six, mean scores of male and female students</w:t>
      </w:r>
      <w:r>
        <w:rPr>
          <w:spacing w:val="1"/>
          <w:w w:val="105"/>
        </w:rPr>
        <w:t> </w:t>
      </w:r>
      <w:r>
        <w:rPr>
          <w:w w:val="105"/>
        </w:rPr>
        <w:t>in Think-Pair-Share Flipped Classroom (TPSFC) group were analysed using mean 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 as</w:t>
      </w:r>
      <w:r>
        <w:rPr>
          <w:spacing w:val="4"/>
          <w:w w:val="105"/>
        </w:rPr>
        <w:t> </w:t>
      </w:r>
      <w:r>
        <w:rPr>
          <w:w w:val="105"/>
        </w:rPr>
        <w:t>shown on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10.</w:t>
      </w:r>
    </w:p>
    <w:p>
      <w:pPr>
        <w:pStyle w:val="Heading1"/>
        <w:spacing w:line="504" w:lineRule="auto" w:before="14"/>
        <w:ind w:left="1832" w:right="1024" w:hanging="1131"/>
        <w:jc w:val="both"/>
      </w:pPr>
      <w:r>
        <w:rPr>
          <w:w w:val="105"/>
        </w:rPr>
        <w:t>Table 10: The Mean and Standard Deviation of the Posttest and Retention Scores of</w:t>
      </w:r>
      <w:r>
        <w:rPr>
          <w:spacing w:val="-59"/>
          <w:w w:val="105"/>
        </w:rPr>
        <w:t> </w:t>
      </w:r>
      <w:r>
        <w:rPr>
          <w:w w:val="105"/>
        </w:rPr>
        <w:t>Male</w:t>
      </w:r>
      <w:r>
        <w:rPr>
          <w:spacing w:val="-2"/>
          <w:w w:val="105"/>
        </w:rPr>
        <w:t> </w:t>
      </w:r>
      <w:r>
        <w:rPr>
          <w:w w:val="105"/>
        </w:rPr>
        <w:t>and Female</w:t>
      </w:r>
      <w:r>
        <w:rPr>
          <w:spacing w:val="9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TPSFC</w:t>
      </w:r>
    </w:p>
    <w:p>
      <w:pPr>
        <w:pStyle w:val="BodyText"/>
        <w:spacing w:line="20" w:lineRule="exact"/>
        <w:ind w:left="593"/>
        <w:rPr>
          <w:sz w:val="2"/>
        </w:rPr>
      </w:pPr>
      <w:r>
        <w:rPr>
          <w:sz w:val="2"/>
        </w:rPr>
        <w:pict>
          <v:group style="width:436.25pt;height:.4pt;mso-position-horizontal-relative:char;mso-position-vertical-relative:line" coordorigin="0,0" coordsize="8725,8">
            <v:shape style="position:absolute;left:0;top:0;width:8725;height:8" coordorigin="0,0" coordsize="8725,8" path="m1614,0l0,0,0,7,1614,7,1614,0xm6757,0l4610,0,4603,0,2370,0,2363,0,2363,0,1621,0,1614,0,1614,7,1621,7,2363,7,2363,7,2370,7,4603,7,4610,7,6757,7,6757,0xm6765,0l6757,0,6757,7,6765,7,6765,0xm8724,0l6765,0,6765,7,8724,7,872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315" w:val="left" w:leader="none"/>
          <w:tab w:pos="3301" w:val="left" w:leader="none"/>
          <w:tab w:pos="5304" w:val="left" w:leader="none"/>
          <w:tab w:pos="7754" w:val="left" w:leader="none"/>
        </w:tabs>
        <w:spacing w:before="0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Group</w:t>
        <w:tab/>
        <w:t>N</w:t>
        <w:tab/>
        <w:t>Posttest</w:t>
        <w:tab/>
        <w:t>Retention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Test</w:t>
        <w:tab/>
        <w:t>Mean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Gain</w:t>
      </w:r>
    </w:p>
    <w:p>
      <w:pPr>
        <w:pStyle w:val="BodyText"/>
        <w:spacing w:before="10"/>
        <w:rPr>
          <w:b/>
          <w:sz w:val="22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6"/>
        <w:gridCol w:w="1097"/>
        <w:gridCol w:w="912"/>
        <w:gridCol w:w="1037"/>
        <w:gridCol w:w="1252"/>
        <w:gridCol w:w="1325"/>
        <w:gridCol w:w="1831"/>
      </w:tblGrid>
      <w:tr>
        <w:trPr>
          <w:trHeight w:val="552" w:hRule="atLeast"/>
        </w:trPr>
        <w:tc>
          <w:tcPr>
            <w:tcW w:w="2363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0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265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3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7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12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3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30.05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3.86</w:t>
            </w:r>
          </w:p>
        </w:tc>
        <w:tc>
          <w:tcPr>
            <w:tcW w:w="12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3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28.84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4.07</w:t>
            </w:r>
          </w:p>
        </w:tc>
        <w:tc>
          <w:tcPr>
            <w:tcW w:w="1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639"/>
              <w:rPr>
                <w:sz w:val="23"/>
              </w:rPr>
            </w:pPr>
            <w:r>
              <w:rPr>
                <w:w w:val="105"/>
                <w:sz w:val="23"/>
              </w:rPr>
              <w:t>1.21</w:t>
            </w:r>
          </w:p>
        </w:tc>
      </w:tr>
      <w:tr>
        <w:trPr>
          <w:trHeight w:val="405" w:hRule="atLeast"/>
        </w:trPr>
        <w:tc>
          <w:tcPr>
            <w:tcW w:w="1266" w:type="dxa"/>
          </w:tcPr>
          <w:p>
            <w:pPr>
              <w:pStyle w:val="TableParagraph"/>
              <w:spacing w:line="246" w:lineRule="exact"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097" w:type="dxa"/>
          </w:tcPr>
          <w:p>
            <w:pPr>
              <w:pStyle w:val="TableParagraph"/>
              <w:spacing w:line="246" w:lineRule="exact" w:before="139"/>
              <w:ind w:right="39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912" w:type="dxa"/>
          </w:tcPr>
          <w:p>
            <w:pPr>
              <w:pStyle w:val="TableParagraph"/>
              <w:spacing w:line="246" w:lineRule="exact" w:before="139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29.85</w:t>
            </w:r>
          </w:p>
        </w:tc>
        <w:tc>
          <w:tcPr>
            <w:tcW w:w="1037" w:type="dxa"/>
          </w:tcPr>
          <w:p>
            <w:pPr>
              <w:pStyle w:val="TableParagraph"/>
              <w:spacing w:line="246" w:lineRule="exact" w:before="139"/>
              <w:ind w:left="218"/>
              <w:rPr>
                <w:sz w:val="23"/>
              </w:rPr>
            </w:pPr>
            <w:r>
              <w:rPr>
                <w:w w:val="105"/>
                <w:sz w:val="23"/>
              </w:rPr>
              <w:t>4.44</w:t>
            </w:r>
          </w:p>
        </w:tc>
        <w:tc>
          <w:tcPr>
            <w:tcW w:w="1252" w:type="dxa"/>
          </w:tcPr>
          <w:p>
            <w:pPr>
              <w:pStyle w:val="TableParagraph"/>
              <w:spacing w:line="246" w:lineRule="exact" w:before="139"/>
              <w:ind w:right="30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28.43</w:t>
            </w:r>
          </w:p>
        </w:tc>
        <w:tc>
          <w:tcPr>
            <w:tcW w:w="1325" w:type="dxa"/>
          </w:tcPr>
          <w:p>
            <w:pPr>
              <w:pStyle w:val="TableParagraph"/>
              <w:spacing w:line="246" w:lineRule="exact" w:before="139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4.19</w:t>
            </w:r>
          </w:p>
        </w:tc>
        <w:tc>
          <w:tcPr>
            <w:tcW w:w="1831" w:type="dxa"/>
          </w:tcPr>
          <w:p>
            <w:pPr>
              <w:pStyle w:val="TableParagraph"/>
              <w:spacing w:line="246" w:lineRule="exact" w:before="139"/>
              <w:ind w:left="639"/>
              <w:rPr>
                <w:sz w:val="23"/>
              </w:rPr>
            </w:pPr>
            <w:r>
              <w:rPr>
                <w:w w:val="105"/>
                <w:sz w:val="23"/>
              </w:rPr>
              <w:t>1.42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50236pt;width:436.942021pt;height:.36pt;mso-position-horizontal-relative:page;mso-position-vertical-relative:paragraph;z-index:-157020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01" w:lineRule="auto" w:before="228"/>
        <w:ind w:left="701" w:right="1016" w:firstLine="720"/>
        <w:jc w:val="both"/>
      </w:pPr>
      <w:r>
        <w:rPr>
          <w:w w:val="105"/>
        </w:rPr>
        <w:t>Table 10 shows the mean and standard deviation of the posttest and retention test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(TPSFC). The result revealed that male students</w:t>
      </w:r>
      <w:r>
        <w:rPr>
          <w:spacing w:val="1"/>
          <w:w w:val="105"/>
        </w:rPr>
        <w:t> </w:t>
      </w:r>
      <w:r>
        <w:rPr>
          <w:w w:val="105"/>
        </w:rPr>
        <w:t>had the mean</w:t>
      </w:r>
      <w:r>
        <w:rPr>
          <w:spacing w:val="1"/>
          <w:w w:val="105"/>
        </w:rPr>
        <w:t> </w:t>
      </w:r>
      <w:r>
        <w:rPr>
          <w:w w:val="105"/>
        </w:rPr>
        <w:t>score of 30.05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 deviation of 3.86 at posttest, and a mean score of 28.84 with standard deviation</w:t>
      </w:r>
      <w:r>
        <w:rPr>
          <w:spacing w:val="1"/>
          <w:w w:val="105"/>
        </w:rPr>
        <w:t> </w:t>
      </w:r>
      <w:r>
        <w:rPr>
          <w:w w:val="105"/>
        </w:rPr>
        <w:t>of 4.07 was obtained in retention test. The male students in the Think-Pair-ShareFlipped</w:t>
      </w:r>
      <w:r>
        <w:rPr>
          <w:spacing w:val="1"/>
          <w:w w:val="105"/>
        </w:rPr>
        <w:t> </w:t>
      </w:r>
      <w:r>
        <w:rPr>
          <w:w w:val="105"/>
        </w:rPr>
        <w:t>Classroom group had mean gain of 1.21. Similarly, the mean scores of female students</w:t>
      </w:r>
      <w:r>
        <w:rPr>
          <w:spacing w:val="1"/>
          <w:w w:val="105"/>
        </w:rPr>
        <w:t> </w:t>
      </w:r>
      <w:r>
        <w:rPr>
          <w:w w:val="105"/>
        </w:rPr>
        <w:t>was found to be 28.85 with standard deviation of 4.44 at posttest while retention test</w:t>
      </w:r>
      <w:r>
        <w:rPr>
          <w:spacing w:val="1"/>
          <w:w w:val="105"/>
        </w:rPr>
        <w:t> </w:t>
      </w:r>
      <w:r>
        <w:rPr>
          <w:w w:val="105"/>
        </w:rPr>
        <w:t>mean score of 28.43 with standard deviation of 4.19 was obtained by female students.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female</w:t>
      </w:r>
      <w:r>
        <w:rPr>
          <w:spacing w:val="14"/>
          <w:w w:val="105"/>
        </w:rPr>
        <w:t> </w:t>
      </w:r>
      <w:r>
        <w:rPr>
          <w:w w:val="105"/>
        </w:rPr>
        <w:t>students</w:t>
      </w:r>
      <w:r>
        <w:rPr>
          <w:spacing w:val="5"/>
          <w:w w:val="105"/>
        </w:rPr>
        <w:t> </w:t>
      </w:r>
      <w:r>
        <w:rPr>
          <w:w w:val="105"/>
        </w:rPr>
        <w:t>in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Think-Pair-ShareFlipped</w:t>
      </w:r>
      <w:r>
        <w:rPr>
          <w:spacing w:val="14"/>
          <w:w w:val="105"/>
        </w:rPr>
        <w:t> </w:t>
      </w:r>
      <w:r>
        <w:rPr>
          <w:w w:val="105"/>
        </w:rPr>
        <w:t>Classroom</w:t>
      </w:r>
      <w:r>
        <w:rPr>
          <w:spacing w:val="16"/>
          <w:w w:val="105"/>
        </w:rPr>
        <w:t> </w:t>
      </w:r>
      <w:r>
        <w:rPr>
          <w:w w:val="105"/>
        </w:rPr>
        <w:t>group</w:t>
      </w:r>
      <w:r>
        <w:rPr>
          <w:spacing w:val="15"/>
          <w:w w:val="105"/>
        </w:rPr>
        <w:t> </w:t>
      </w:r>
      <w:r>
        <w:rPr>
          <w:w w:val="105"/>
        </w:rPr>
        <w:t>had</w:t>
      </w:r>
      <w:r>
        <w:rPr>
          <w:spacing w:val="15"/>
          <w:w w:val="105"/>
        </w:rPr>
        <w:t> </w:t>
      </w:r>
      <w:r>
        <w:rPr>
          <w:w w:val="105"/>
        </w:rPr>
        <w:t>mean</w:t>
      </w:r>
      <w:r>
        <w:rPr>
          <w:spacing w:val="14"/>
          <w:w w:val="105"/>
        </w:rPr>
        <w:t> </w:t>
      </w:r>
      <w:r>
        <w:rPr>
          <w:w w:val="105"/>
        </w:rPr>
        <w:t>gain</w:t>
      </w:r>
      <w:r>
        <w:rPr>
          <w:spacing w:val="8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259" w:lineRule="exact"/>
        <w:ind w:left="701"/>
      </w:pPr>
      <w:r>
        <w:rPr>
          <w:w w:val="105"/>
        </w:rPr>
        <w:t>1.42.</w:t>
      </w:r>
      <w:r>
        <w:rPr>
          <w:spacing w:val="16"/>
          <w:w w:val="105"/>
        </w:rPr>
        <w:t> </w:t>
      </w:r>
      <w:r>
        <w:rPr>
          <w:w w:val="105"/>
        </w:rPr>
        <w:t>This</w:t>
      </w:r>
      <w:r>
        <w:rPr>
          <w:spacing w:val="13"/>
          <w:w w:val="105"/>
        </w:rPr>
        <w:t> </w:t>
      </w:r>
      <w:r>
        <w:rPr>
          <w:w w:val="105"/>
        </w:rPr>
        <w:t>implies</w:t>
      </w:r>
      <w:r>
        <w:rPr>
          <w:spacing w:val="12"/>
          <w:w w:val="105"/>
        </w:rPr>
        <w:t> </w:t>
      </w:r>
      <w:r>
        <w:rPr>
          <w:w w:val="105"/>
        </w:rPr>
        <w:t>that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female</w:t>
      </w:r>
      <w:r>
        <w:rPr>
          <w:spacing w:val="21"/>
          <w:w w:val="105"/>
        </w:rPr>
        <w:t> </w:t>
      </w:r>
      <w:r>
        <w:rPr>
          <w:w w:val="105"/>
        </w:rPr>
        <w:t>students</w:t>
      </w:r>
      <w:r>
        <w:rPr>
          <w:spacing w:val="19"/>
          <w:w w:val="105"/>
        </w:rPr>
        <w:t> </w:t>
      </w:r>
      <w:r>
        <w:rPr>
          <w:w w:val="105"/>
        </w:rPr>
        <w:t>had</w:t>
      </w:r>
      <w:r>
        <w:rPr>
          <w:spacing w:val="22"/>
          <w:w w:val="105"/>
        </w:rPr>
        <w:t> </w:t>
      </w:r>
      <w:r>
        <w:rPr>
          <w:w w:val="105"/>
        </w:rPr>
        <w:t>higher</w:t>
      </w:r>
      <w:r>
        <w:rPr>
          <w:spacing w:val="25"/>
          <w:w w:val="105"/>
        </w:rPr>
        <w:t> </w:t>
      </w:r>
      <w:r>
        <w:rPr>
          <w:w w:val="105"/>
        </w:rPr>
        <w:t>mean</w:t>
      </w:r>
      <w:r>
        <w:rPr>
          <w:spacing w:val="21"/>
          <w:w w:val="105"/>
        </w:rPr>
        <w:t> </w:t>
      </w:r>
      <w:r>
        <w:rPr>
          <w:w w:val="105"/>
        </w:rPr>
        <w:t>gain</w:t>
      </w:r>
      <w:r>
        <w:rPr>
          <w:spacing w:val="16"/>
          <w:w w:val="105"/>
        </w:rPr>
        <w:t> </w:t>
      </w:r>
      <w:r>
        <w:rPr>
          <w:w w:val="105"/>
        </w:rPr>
        <w:t>than</w:t>
      </w:r>
      <w:r>
        <w:rPr>
          <w:spacing w:val="15"/>
          <w:w w:val="105"/>
        </w:rPr>
        <w:t> </w:t>
      </w:r>
      <w:r>
        <w:rPr>
          <w:w w:val="105"/>
        </w:rPr>
        <w:t>male</w:t>
      </w:r>
      <w:r>
        <w:rPr>
          <w:spacing w:val="21"/>
          <w:w w:val="105"/>
        </w:rPr>
        <w:t> </w:t>
      </w:r>
      <w:r>
        <w:rPr>
          <w:w w:val="105"/>
        </w:rPr>
        <w:t>students</w:t>
      </w:r>
      <w:r>
        <w:rPr>
          <w:spacing w:val="12"/>
          <w:w w:val="105"/>
        </w:rPr>
        <w:t> </w:t>
      </w:r>
      <w:r>
        <w:rPr>
          <w:w w:val="105"/>
        </w:rPr>
        <w:t>in</w:t>
      </w:r>
    </w:p>
    <w:p>
      <w:pPr>
        <w:spacing w:after="0" w:line="259" w:lineRule="exact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7"/>
      </w:pP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same</w:t>
      </w:r>
      <w:r>
        <w:rPr>
          <w:spacing w:val="4"/>
          <w:w w:val="105"/>
        </w:rPr>
        <w:t> </w:t>
      </w:r>
      <w:r>
        <w:rPr>
          <w:w w:val="105"/>
        </w:rPr>
        <w:t>group.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graphical</w:t>
      </w:r>
      <w:r>
        <w:rPr>
          <w:spacing w:val="1"/>
          <w:w w:val="105"/>
        </w:rPr>
        <w:t> </w:t>
      </w:r>
      <w:r>
        <w:rPr>
          <w:w w:val="105"/>
        </w:rPr>
        <w:t>representation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students‟</w:t>
      </w:r>
      <w:r>
        <w:rPr>
          <w:spacing w:val="9"/>
          <w:w w:val="105"/>
        </w:rPr>
        <w:t> </w:t>
      </w:r>
      <w:r>
        <w:rPr>
          <w:w w:val="105"/>
        </w:rPr>
        <w:t>performance</w:t>
      </w:r>
      <w:r>
        <w:rPr>
          <w:spacing w:val="10"/>
          <w:w w:val="105"/>
        </w:rPr>
        <w:t> </w:t>
      </w:r>
      <w:r>
        <w:rPr>
          <w:w w:val="105"/>
        </w:rPr>
        <w:t>in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groups</w:t>
      </w:r>
      <w:r>
        <w:rPr>
          <w:spacing w:val="-58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illustrated</w:t>
      </w:r>
      <w:r>
        <w:rPr>
          <w:spacing w:val="-7"/>
          <w:w w:val="105"/>
        </w:rPr>
        <w:t> </w:t>
      </w:r>
      <w:r>
        <w:rPr>
          <w:w w:val="105"/>
        </w:rPr>
        <w:t>in Figure</w:t>
      </w:r>
      <w:r>
        <w:rPr>
          <w:spacing w:val="-1"/>
          <w:w w:val="105"/>
        </w:rPr>
        <w:t> </w:t>
      </w:r>
      <w:r>
        <w:rPr>
          <w:w w:val="105"/>
        </w:rPr>
        <w:t>11.</w:t>
      </w:r>
    </w:p>
    <w:p>
      <w:pPr>
        <w:pStyle w:val="BodyText"/>
        <w:ind w:left="690"/>
        <w:rPr>
          <w:sz w:val="20"/>
        </w:rPr>
      </w:pPr>
      <w:r>
        <w:rPr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722;top:734;width:6264;height:2016" coordorigin="723,735" coordsize="6264,2016" path="m723,2751l1493,2751m2192,2751l2386,2751m723,2247l1493,2247m2192,2247l2386,2247m723,1743l1493,1743m2192,1743l2386,1743m723,1239l1493,1239m2192,1239l2386,1239m723,735l1493,735m2192,735l6987,735e" filled="false" stroked="true" strokeweight=".72pt" strokecolor="#d9d9d9">
              <v:path arrowok="t"/>
              <v:stroke dashstyle="solid"/>
            </v:shape>
            <v:rect style="position:absolute;left:1493;top:684;width:699;height:2571" filled="true" fillcolor="#5b9bd4" stroked="false">
              <v:fill type="solid"/>
            </v:rect>
            <v:shape style="position:absolute;left:3084;top:2246;width:3903;height:504" coordorigin="3084,2247" coordsize="3903,504" path="m3084,2751l4625,2751m5324,2751l5518,2751m3084,2247l4625,2247m5324,2247l6987,2247e" filled="false" stroked="true" strokeweight=".72pt" strokecolor="#d9d9d9">
              <v:path arrowok="t"/>
              <v:stroke dashstyle="solid"/>
            </v:shape>
            <v:rect style="position:absolute;left:4625;top:1901;width:699;height:1354" filled="true" fillcolor="#5b9bd4" stroked="false">
              <v:fill type="solid"/>
            </v:rect>
            <v:shape style="position:absolute;left:3084;top:1238;width:3903;height:504" coordorigin="3084,1239" coordsize="3903,504" path="m3084,1743l6987,1743m3084,1239l6987,1239e" filled="false" stroked="true" strokeweight=".72pt" strokecolor="#d9d9d9">
              <v:path arrowok="t"/>
              <v:stroke dashstyle="solid"/>
            </v:shape>
            <v:rect style="position:absolute;left:2386;top:886;width:699;height:2369" filled="true" fillcolor="#ec7c30" stroked="false">
              <v:fill type="solid"/>
            </v:rect>
            <v:line style="position:absolute" from="6216,2751" to="6987,2751" stroked="true" strokeweight=".72pt" strokecolor="#d9d9d9">
              <v:stroke dashstyle="solid"/>
            </v:line>
            <v:rect style="position:absolute;left:5518;top:2318;width:699;height:936" filled="true" fillcolor="#ec7c30" stroked="false">
              <v:fill type="solid"/>
            </v:rect>
            <v:shape style="position:absolute;left:722;top:230;width:6264;height:3024" coordorigin="723,231" coordsize="6264,3024" path="m723,3255l6987,3255m723,231l6987,231e" filled="false" stroked="true" strokeweight=".72pt" strokecolor="#d9d9d9">
              <v:path arrowok="t"/>
              <v:stroke dashstyle="solid"/>
            </v:shape>
            <v:rect style="position:absolute;left:2983;top:3989;width:94;height:101" filled="true" fillcolor="#5b9bd4" stroked="false">
              <v:fill type="solid"/>
            </v:rect>
            <v:rect style="position:absolute;left:3638;top:3989;width:94;height:101" filled="true" fillcolor="#ec7c30" stroked="false">
              <v:fill type="solid"/>
            </v:rect>
            <v:rect style="position:absolute;left:10;top:10;width:7200;height:4320" filled="false" stroked="true" strokeweight="1pt" strokecolor="#d9d9d9">
              <v:stroke dashstyle="solid"/>
            </v:rect>
            <v:shape style="position:absolute;left:225;top:149;width:348;height:320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2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29.5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29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23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28.5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28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3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27.5</w:t>
                    </w:r>
                  </w:p>
                </w:txbxContent>
              </v:textbox>
              <w10:wrap type="none"/>
            </v:shape>
            <v:shape style="position:absolute;left:1996;top:3473;width:613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Posttest</w:t>
                    </w:r>
                  </w:p>
                </w:txbxContent>
              </v:textbox>
              <w10:wrap type="none"/>
            </v:shape>
            <v:shape style="position:absolute;left:4899;top:3473;width:108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Retention</w:t>
                    </w:r>
                    <w:r>
                      <w:rPr>
                        <w:rFonts w:ascii="Calibri"/>
                        <w:color w:val="585858"/>
                        <w:spacing w:val="-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Test</w:t>
                    </w:r>
                  </w:p>
                </w:txbxContent>
              </v:textbox>
              <w10:wrap type="none"/>
            </v:shape>
            <v:shape style="position:absolute;left:3125;top:3962;width:1212;height:180" type="#_x0000_t202" filled="false" stroked="false">
              <v:textbox inset="0,0,0,0">
                <w:txbxContent>
                  <w:p>
                    <w:pPr>
                      <w:tabs>
                        <w:tab w:pos="6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Male</w:t>
                      <w:tab/>
                      <w:t>Female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pStyle w:val="Heading1"/>
        <w:spacing w:line="496" w:lineRule="auto"/>
        <w:ind w:left="1422" w:right="1017" w:hanging="721"/>
      </w:pP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11:</w:t>
      </w:r>
      <w:r>
        <w:rPr>
          <w:spacing w:val="-10"/>
          <w:w w:val="105"/>
        </w:rPr>
        <w:t> </w:t>
      </w:r>
      <w:r>
        <w:rPr>
          <w:w w:val="105"/>
        </w:rPr>
        <w:t>Graphical</w:t>
      </w:r>
      <w:r>
        <w:rPr>
          <w:spacing w:val="-11"/>
          <w:w w:val="105"/>
        </w:rPr>
        <w:t> </w:t>
      </w:r>
      <w:r>
        <w:rPr>
          <w:w w:val="105"/>
        </w:rPr>
        <w:t>Illustration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Male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Female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58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</w:t>
      </w:r>
      <w:r>
        <w:rPr>
          <w:spacing w:val="6"/>
          <w:w w:val="105"/>
        </w:rPr>
        <w:t> </w:t>
      </w:r>
      <w:r>
        <w:rPr>
          <w:w w:val="105"/>
        </w:rPr>
        <w:t>TPSFC</w:t>
      </w:r>
    </w:p>
    <w:p>
      <w:pPr>
        <w:pStyle w:val="ListParagraph"/>
        <w:numPr>
          <w:ilvl w:val="2"/>
          <w:numId w:val="23"/>
        </w:numPr>
        <w:tabs>
          <w:tab w:pos="1422" w:val="left" w:leader="none"/>
        </w:tabs>
        <w:spacing w:line="504" w:lineRule="auto" w:before="0" w:after="0"/>
        <w:ind w:left="1422" w:right="1022" w:hanging="721"/>
        <w:jc w:val="both"/>
        <w:rPr>
          <w:sz w:val="23"/>
        </w:rPr>
      </w:pPr>
      <w:r>
        <w:rPr>
          <w:b/>
          <w:w w:val="105"/>
          <w:sz w:val="23"/>
        </w:rPr>
        <w:t>Research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question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eight:</w:t>
      </w:r>
      <w:r>
        <w:rPr>
          <w:b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Do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students'</w:t>
      </w:r>
      <w:r>
        <w:rPr>
          <w:color w:val="0D0F1A"/>
          <w:spacing w:val="-12"/>
          <w:w w:val="105"/>
          <w:sz w:val="23"/>
        </w:rPr>
        <w:t> </w:t>
      </w:r>
      <w:r>
        <w:rPr>
          <w:color w:val="0D0F1A"/>
          <w:w w:val="105"/>
          <w:sz w:val="23"/>
        </w:rPr>
        <w:t>gender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influence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their</w:t>
      </w:r>
      <w:r>
        <w:rPr>
          <w:color w:val="0D0F1A"/>
          <w:spacing w:val="-5"/>
          <w:w w:val="105"/>
          <w:sz w:val="23"/>
        </w:rPr>
        <w:t> </w:t>
      </w:r>
      <w:r>
        <w:rPr>
          <w:color w:val="0D0F1A"/>
          <w:w w:val="105"/>
          <w:sz w:val="23"/>
        </w:rPr>
        <w:t>retention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test scores</w:t>
      </w:r>
      <w:r>
        <w:rPr>
          <w:color w:val="0D0F1A"/>
          <w:spacing w:val="-58"/>
          <w:w w:val="105"/>
          <w:sz w:val="23"/>
        </w:rPr>
        <w:t> </w:t>
      </w:r>
      <w:r>
        <w:rPr>
          <w:color w:val="0D0F1A"/>
          <w:w w:val="105"/>
          <w:sz w:val="23"/>
        </w:rPr>
        <w:t>when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they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are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taught</w:t>
      </w:r>
      <w:r>
        <w:rPr>
          <w:color w:val="0D0F1A"/>
          <w:spacing w:val="-7"/>
          <w:w w:val="105"/>
          <w:sz w:val="23"/>
        </w:rPr>
        <w:t> </w:t>
      </w:r>
      <w:r>
        <w:rPr>
          <w:color w:val="0D0F1A"/>
          <w:w w:val="105"/>
          <w:sz w:val="23"/>
        </w:rPr>
        <w:t>Oral-English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in</w:t>
      </w:r>
      <w:r>
        <w:rPr>
          <w:color w:val="0D0F1A"/>
          <w:spacing w:val="-3"/>
          <w:w w:val="105"/>
          <w:sz w:val="23"/>
        </w:rPr>
        <w:t> </w:t>
      </w:r>
      <w:r>
        <w:rPr>
          <w:color w:val="0D0F1A"/>
          <w:w w:val="105"/>
          <w:sz w:val="23"/>
        </w:rPr>
        <w:t>Flipped</w:t>
      </w:r>
      <w:r>
        <w:rPr>
          <w:color w:val="0D0F1A"/>
          <w:spacing w:val="-2"/>
          <w:w w:val="105"/>
          <w:sz w:val="23"/>
        </w:rPr>
        <w:t> </w:t>
      </w:r>
      <w:r>
        <w:rPr>
          <w:color w:val="0D0F1A"/>
          <w:w w:val="105"/>
          <w:sz w:val="23"/>
        </w:rPr>
        <w:t>Classroom</w:t>
      </w:r>
      <w:r>
        <w:rPr>
          <w:color w:val="0D0F1A"/>
          <w:spacing w:val="-4"/>
          <w:w w:val="105"/>
          <w:sz w:val="23"/>
        </w:rPr>
        <w:t> </w:t>
      </w:r>
      <w:r>
        <w:rPr>
          <w:color w:val="0D0F1A"/>
          <w:w w:val="105"/>
          <w:sz w:val="23"/>
        </w:rPr>
        <w:t>Strategy</w:t>
      </w:r>
      <w:r>
        <w:rPr>
          <w:color w:val="0D0F1A"/>
          <w:spacing w:val="-9"/>
          <w:w w:val="105"/>
          <w:sz w:val="23"/>
        </w:rPr>
        <w:t> </w:t>
      </w:r>
      <w:r>
        <w:rPr>
          <w:color w:val="0D0F1A"/>
          <w:w w:val="105"/>
          <w:sz w:val="23"/>
        </w:rPr>
        <w:t>(FCS)?</w:t>
      </w:r>
    </w:p>
    <w:p>
      <w:pPr>
        <w:pStyle w:val="BodyText"/>
        <w:spacing w:line="504" w:lineRule="auto"/>
        <w:ind w:left="701" w:right="1017" w:firstLine="720"/>
        <w:jc w:val="both"/>
      </w:pP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answering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</w:t>
      </w:r>
      <w:r>
        <w:rPr>
          <w:spacing w:val="1"/>
          <w:w w:val="105"/>
        </w:rPr>
        <w:t> </w:t>
      </w:r>
      <w:r>
        <w:rPr>
          <w:w w:val="105"/>
        </w:rPr>
        <w:t>question</w:t>
      </w:r>
      <w:r>
        <w:rPr>
          <w:spacing w:val="1"/>
          <w:w w:val="105"/>
        </w:rPr>
        <w:t> </w:t>
      </w:r>
      <w:r>
        <w:rPr>
          <w:w w:val="105"/>
        </w:rPr>
        <w:t>eight,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  female</w:t>
      </w:r>
      <w:r>
        <w:rPr>
          <w:spacing w:val="1"/>
          <w:w w:val="105"/>
        </w:rPr>
        <w:t> </w:t>
      </w:r>
      <w:r>
        <w:rPr>
          <w:w w:val="105"/>
        </w:rPr>
        <w:t>students in Flipped Classroom Strategy (FCS) group were analysed using mean and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-1"/>
          <w:w w:val="105"/>
        </w:rPr>
        <w:t> </w:t>
      </w:r>
      <w:r>
        <w:rPr>
          <w:w w:val="105"/>
        </w:rPr>
        <w:t>deviation as</w:t>
      </w:r>
      <w:r>
        <w:rPr>
          <w:spacing w:val="5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11.</w:t>
      </w:r>
    </w:p>
    <w:p>
      <w:pPr>
        <w:pStyle w:val="Heading1"/>
        <w:spacing w:line="504" w:lineRule="auto"/>
        <w:ind w:left="1832" w:right="1027" w:hanging="1131"/>
        <w:jc w:val="both"/>
      </w:pPr>
      <w:r>
        <w:rPr/>
        <w:pict>
          <v:shape style="position:absolute;margin-left:102.670006pt;margin-top:55.046318pt;width:436.25pt;height:.4pt;mso-position-horizontal-relative:page;mso-position-vertical-relative:paragraph;z-index:15756800" coordorigin="2053,1101" coordsize="8725,8" path="m3573,1101l2053,1101,2053,1108,3573,1108,3573,1101xm6844,1101l4517,1101,4510,1101,4510,1101,3580,1101,3573,1101,3573,1108,3580,1108,4510,1108,4510,1108,4517,1108,6844,1108,6844,1101xm6852,1101l6844,1101,6844,1108,6852,1108,6852,1101xm10778,1101l8912,1101,8905,1101,8904,1101,6852,1101,6852,1108,8904,1108,8905,1108,8912,1108,10778,1108,10778,1101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Table</w:t>
      </w:r>
      <w:r>
        <w:rPr>
          <w:spacing w:val="-1"/>
          <w:w w:val="105"/>
        </w:rPr>
        <w:t> </w:t>
      </w:r>
      <w:r>
        <w:rPr>
          <w:w w:val="105"/>
        </w:rPr>
        <w:t>11:</w:t>
      </w:r>
      <w:r>
        <w:rPr>
          <w:spacing w:val="-2"/>
          <w:w w:val="105"/>
        </w:rPr>
        <w:t> </w:t>
      </w:r>
      <w:r>
        <w:rPr>
          <w:w w:val="105"/>
        </w:rPr>
        <w:t>The Mean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Standard</w:t>
      </w:r>
      <w:r>
        <w:rPr>
          <w:spacing w:val="-5"/>
          <w:w w:val="105"/>
        </w:rPr>
        <w:t> </w:t>
      </w:r>
      <w:r>
        <w:rPr>
          <w:w w:val="105"/>
        </w:rPr>
        <w:t>Deviation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the Posttest</w:t>
      </w:r>
      <w:r>
        <w:rPr>
          <w:spacing w:val="4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Retention</w:t>
      </w:r>
      <w:r>
        <w:rPr>
          <w:spacing w:val="-4"/>
          <w:w w:val="105"/>
        </w:rPr>
        <w:t> </w:t>
      </w:r>
      <w:r>
        <w:rPr>
          <w:w w:val="105"/>
        </w:rPr>
        <w:t>Scores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Male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5"/>
          <w:w w:val="105"/>
        </w:rPr>
        <w:t> </w:t>
      </w:r>
      <w:r>
        <w:rPr>
          <w:w w:val="105"/>
        </w:rPr>
        <w:t>using FCS</w:t>
      </w:r>
    </w:p>
    <w:p>
      <w:pPr>
        <w:tabs>
          <w:tab w:pos="2221" w:val="left" w:leader="none"/>
          <w:tab w:pos="3510" w:val="left" w:leader="none"/>
          <w:tab w:pos="5492" w:val="left" w:leader="none"/>
          <w:tab w:pos="7725" w:val="left" w:leader="none"/>
        </w:tabs>
        <w:spacing w:before="0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Group</w:t>
        <w:tab/>
        <w:t>N</w:t>
        <w:tab/>
        <w:t>Posttest</w:t>
        <w:tab/>
        <w:t>Retention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Test</w:t>
        <w:tab/>
        <w:t>Mean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Gain</w:t>
      </w:r>
    </w:p>
    <w:p>
      <w:pPr>
        <w:pStyle w:val="BodyText"/>
        <w:spacing w:before="4"/>
        <w:rPr>
          <w:b/>
          <w:sz w:val="24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9"/>
        <w:gridCol w:w="1237"/>
        <w:gridCol w:w="962"/>
        <w:gridCol w:w="1084"/>
        <w:gridCol w:w="1296"/>
        <w:gridCol w:w="1034"/>
        <w:gridCol w:w="1890"/>
      </w:tblGrid>
      <w:tr>
        <w:trPr>
          <w:trHeight w:val="552" w:hRule="atLeast"/>
        </w:trPr>
        <w:tc>
          <w:tcPr>
            <w:tcW w:w="245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08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7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29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311"/>
              <w:jc w:val="right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0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1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SD</w:t>
            </w:r>
          </w:p>
        </w:tc>
        <w:tc>
          <w:tcPr>
            <w:tcW w:w="18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Male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09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96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21.06</w:t>
            </w:r>
          </w:p>
        </w:tc>
        <w:tc>
          <w:tcPr>
            <w:tcW w:w="108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5.21</w:t>
            </w:r>
          </w:p>
        </w:tc>
        <w:tc>
          <w:tcPr>
            <w:tcW w:w="1296" w:type="dxa"/>
            <w:tcBorders>
              <w:top w:val="single" w:sz="4" w:space="0" w:color="000000"/>
            </w:tcBorders>
          </w:tcPr>
          <w:p>
            <w:pPr>
              <w:pStyle w:val="TableParagraph"/>
              <w:ind w:right="3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19.80</w:t>
            </w:r>
          </w:p>
        </w:tc>
        <w:tc>
          <w:tcPr>
            <w:tcW w:w="103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5.05</w:t>
            </w:r>
          </w:p>
        </w:tc>
        <w:tc>
          <w:tcPr>
            <w:tcW w:w="189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8"/>
              <w:rPr>
                <w:sz w:val="23"/>
              </w:rPr>
            </w:pPr>
            <w:r>
              <w:rPr>
                <w:w w:val="105"/>
                <w:sz w:val="23"/>
              </w:rPr>
              <w:t>1.26</w:t>
            </w:r>
          </w:p>
        </w:tc>
      </w:tr>
      <w:tr>
        <w:trPr>
          <w:trHeight w:val="409" w:hRule="atLeast"/>
        </w:trPr>
        <w:tc>
          <w:tcPr>
            <w:tcW w:w="1219" w:type="dxa"/>
          </w:tcPr>
          <w:p>
            <w:pPr>
              <w:pStyle w:val="TableParagraph"/>
              <w:spacing w:line="246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Female</w:t>
            </w:r>
          </w:p>
        </w:tc>
        <w:tc>
          <w:tcPr>
            <w:tcW w:w="1237" w:type="dxa"/>
          </w:tcPr>
          <w:p>
            <w:pPr>
              <w:pStyle w:val="TableParagraph"/>
              <w:spacing w:line="246" w:lineRule="exact" w:before="143"/>
              <w:ind w:left="409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962" w:type="dxa"/>
          </w:tcPr>
          <w:p>
            <w:pPr>
              <w:pStyle w:val="TableParagraph"/>
              <w:spacing w:line="246" w:lineRule="exact" w:before="143"/>
              <w:ind w:left="108"/>
              <w:rPr>
                <w:sz w:val="23"/>
              </w:rPr>
            </w:pPr>
            <w:r>
              <w:rPr>
                <w:w w:val="105"/>
                <w:sz w:val="23"/>
              </w:rPr>
              <w:t>18.45</w:t>
            </w:r>
          </w:p>
        </w:tc>
        <w:tc>
          <w:tcPr>
            <w:tcW w:w="1084" w:type="dxa"/>
          </w:tcPr>
          <w:p>
            <w:pPr>
              <w:pStyle w:val="TableParagraph"/>
              <w:spacing w:line="246" w:lineRule="exact" w:before="143"/>
              <w:ind w:left="270"/>
              <w:rPr>
                <w:sz w:val="23"/>
              </w:rPr>
            </w:pPr>
            <w:r>
              <w:rPr>
                <w:w w:val="105"/>
                <w:sz w:val="23"/>
              </w:rPr>
              <w:t>5.06</w:t>
            </w:r>
          </w:p>
        </w:tc>
        <w:tc>
          <w:tcPr>
            <w:tcW w:w="1296" w:type="dxa"/>
          </w:tcPr>
          <w:p>
            <w:pPr>
              <w:pStyle w:val="TableParagraph"/>
              <w:spacing w:line="246" w:lineRule="exact" w:before="143"/>
              <w:ind w:right="354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17.29</w:t>
            </w:r>
          </w:p>
        </w:tc>
        <w:tc>
          <w:tcPr>
            <w:tcW w:w="1034" w:type="dxa"/>
          </w:tcPr>
          <w:p>
            <w:pPr>
              <w:pStyle w:val="TableParagraph"/>
              <w:spacing w:line="246" w:lineRule="exact" w:before="143"/>
              <w:ind w:left="318"/>
              <w:rPr>
                <w:sz w:val="23"/>
              </w:rPr>
            </w:pPr>
            <w:r>
              <w:rPr>
                <w:w w:val="105"/>
                <w:sz w:val="23"/>
              </w:rPr>
              <w:t>5.06</w:t>
            </w:r>
          </w:p>
        </w:tc>
        <w:tc>
          <w:tcPr>
            <w:tcW w:w="1890" w:type="dxa"/>
          </w:tcPr>
          <w:p>
            <w:pPr>
              <w:pStyle w:val="TableParagraph"/>
              <w:spacing w:line="246" w:lineRule="exact" w:before="143"/>
              <w:ind w:left="300"/>
              <w:rPr>
                <w:sz w:val="23"/>
              </w:rPr>
            </w:pPr>
            <w:r>
              <w:rPr>
                <w:w w:val="105"/>
                <w:sz w:val="23"/>
              </w:rPr>
              <w:t>1.16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24021pt;width:436.942021pt;height:.36pt;mso-position-horizontal-relative:page;mso-position-vertical-relative:paragraph;z-index:-1570099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BodyText"/>
        <w:spacing w:line="501" w:lineRule="auto"/>
        <w:ind w:left="701" w:right="1010" w:firstLine="720"/>
        <w:jc w:val="both"/>
      </w:pPr>
      <w:r>
        <w:rPr/>
        <w:pict>
          <v:group style="position:absolute;margin-left:107.5pt;margin-top:302.836334pt;width:361pt;height:217pt;mso-position-horizontal-relative:page;mso-position-vertical-relative:paragraph;z-index:15757312" coordorigin="2150,6057" coordsize="7220,4340">
            <v:shape style="position:absolute;left:2768;top:6877;width:6372;height:1786" coordorigin="2768,6877" coordsize="6372,1786" path="m2768,8663l3449,8663m2768,8065l3449,8065m2768,7475l3449,7475m2768,6877l3449,6877m4356,6877l9140,6877e" filled="false" stroked="true" strokeweight=".36pt" strokecolor="#888888">
              <v:path arrowok="t"/>
              <v:stroke dashstyle="solid"/>
            </v:shape>
            <v:rect style="position:absolute;left:3448;top:6758;width:908;height:2499" filled="true" fillcolor="#5b9bd4" stroked="false">
              <v:fill type="solid"/>
            </v:rect>
            <v:shape style="position:absolute;left:5270;top:7474;width:1361;height:1188" coordorigin="5270,7475" coordsize="1361,1188" path="m5270,8663l6631,8663m5270,8065l6631,8065m5270,7475l6631,7475e" filled="false" stroked="true" strokeweight=".36pt" strokecolor="#888888">
              <v:path arrowok="t"/>
              <v:stroke dashstyle="solid"/>
            </v:shape>
            <v:rect style="position:absolute;left:6631;top:7068;width:915;height:2189" filled="true" fillcolor="#5b9bd4" stroked="false">
              <v:fill type="solid"/>
            </v:rect>
            <v:rect style="position:absolute;left:4356;top:6909;width:915;height:2348" filled="true" fillcolor="#ec7c30" stroked="false">
              <v:fill type="solid"/>
            </v:rect>
            <v:shape style="position:absolute;left:8452;top:7474;width:688;height:1188" coordorigin="8453,7475" coordsize="688,1188" path="m8453,8663l9140,8663m8453,8065l9140,8065m8453,7475l9140,7475e" filled="false" stroked="true" strokeweight=".36pt" strokecolor="#888888">
              <v:path arrowok="t"/>
              <v:stroke dashstyle="solid"/>
            </v:shape>
            <v:rect style="position:absolute;left:7545;top:7204;width:908;height:2052" filled="true" fillcolor="#ec7c30" stroked="false">
              <v:fill type="solid"/>
            </v:rect>
            <v:shape style="position:absolute;left:2703;top:6286;width:6437;height:3032" coordorigin="2704,6287" coordsize="6437,3032" path="m2768,6287l9140,6287m2768,9253l2768,6287m2704,9253l2768,9253m2704,8663l2768,8663m2704,8065l2768,8065m2704,7475l2768,7475m2704,6877l2768,6877m2704,6287l2768,6287m2768,9253l9140,9253m2768,9253l2768,9318m5958,9253l5958,9318m9140,9253l9140,9318e" filled="false" stroked="true" strokeweight=".36pt" strokecolor="#888888">
              <v:path arrowok="t"/>
              <v:stroke dashstyle="solid"/>
            </v:shape>
            <v:rect style="position:absolute;left:4053;top:10034;width:108;height:108" filled="true" fillcolor="#5b9bd4" stroked="false">
              <v:fill type="solid"/>
            </v:rect>
            <v:rect style="position:absolute;left:5680;top:10034;width:108;height:108" filled="true" fillcolor="#ec7c30" stroked="false">
              <v:fill type="solid"/>
            </v:rect>
            <v:rect style="position:absolute;left:2160;top:6066;width:7200;height:4320" filled="false" stroked="true" strokeweight="1pt" strokecolor="#888888">
              <v:stroke dashstyle="solid"/>
            </v:rect>
            <v:shape style="position:absolute;left:2382;top:6195;width:223;height:317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53;top:9482;width:43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7255;top:9482;width:610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4214;top:9994;width:1199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Posttest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Mean</w:t>
                    </w:r>
                  </w:p>
                </w:txbxContent>
              </v:textbox>
              <w10:wrap type="none"/>
            </v:shape>
            <v:shape style="position:absolute;left:5839;top:9994;width:1724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Retention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Test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Mean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</w:rPr>
        <w:t>Table 11 shows the mean and standard deviation of the posttest and retention test</w:t>
      </w:r>
      <w:r>
        <w:rPr>
          <w:spacing w:val="1"/>
          <w:w w:val="105"/>
        </w:rPr>
        <w:t> </w:t>
      </w:r>
      <w:r>
        <w:rPr>
          <w:w w:val="105"/>
        </w:rPr>
        <w:t>scores of</w:t>
      </w:r>
      <w:r>
        <w:rPr>
          <w:spacing w:val="1"/>
          <w:w w:val="105"/>
        </w:rPr>
        <w:t> </w:t>
      </w:r>
      <w:r>
        <w:rPr>
          <w:w w:val="105"/>
        </w:rPr>
        <w:t>students 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Strategy.</w:t>
      </w:r>
      <w:r>
        <w:rPr>
          <w:spacing w:val="1"/>
          <w:w w:val="105"/>
        </w:rPr>
        <w:t> </w:t>
      </w:r>
      <w:r>
        <w:rPr>
          <w:w w:val="105"/>
        </w:rPr>
        <w:t>The result</w:t>
      </w:r>
      <w:r>
        <w:rPr>
          <w:spacing w:val="1"/>
          <w:w w:val="105"/>
        </w:rPr>
        <w:t> </w:t>
      </w:r>
      <w:r>
        <w:rPr>
          <w:w w:val="105"/>
        </w:rPr>
        <w:t>revealed that male students had mean scores of 21.06 with standard deviation of 5.21 at</w:t>
      </w:r>
      <w:r>
        <w:rPr>
          <w:spacing w:val="1"/>
          <w:w w:val="105"/>
        </w:rPr>
        <w:t> </w:t>
      </w:r>
      <w:r>
        <w:rPr>
          <w:w w:val="105"/>
        </w:rPr>
        <w:t>posttest,and 19.80 as the mean score with standard deviation of 5.05. The male students</w:t>
      </w:r>
      <w:r>
        <w:rPr>
          <w:spacing w:val="1"/>
          <w:w w:val="105"/>
        </w:rPr>
        <w:t> </w:t>
      </w:r>
      <w:r>
        <w:rPr>
          <w:w w:val="105"/>
        </w:rPr>
        <w:t>in the Flipped Classroom Strategy group hadmean gain of 1.26. Similarly, the mean</w:t>
      </w:r>
      <w:r>
        <w:rPr>
          <w:spacing w:val="1"/>
          <w:w w:val="105"/>
        </w:rPr>
        <w:t> </w:t>
      </w:r>
      <w:r>
        <w:rPr>
          <w:w w:val="105"/>
        </w:rPr>
        <w:t>scores of female students in the Flipped Classroom Strategy group was found to be 18.45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</w:t>
      </w:r>
      <w:r>
        <w:rPr>
          <w:spacing w:val="1"/>
          <w:w w:val="105"/>
        </w:rPr>
        <w:t> </w:t>
      </w:r>
      <w:r>
        <w:rPr>
          <w:w w:val="105"/>
        </w:rPr>
        <w:t>deviation</w:t>
      </w:r>
      <w:r>
        <w:rPr>
          <w:spacing w:val="1"/>
          <w:w w:val="105"/>
        </w:rPr>
        <w:t> </w:t>
      </w:r>
      <w:r>
        <w:rPr>
          <w:w w:val="105"/>
        </w:rPr>
        <w:t>of 5.06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posttest,and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</w:t>
      </w:r>
      <w:r>
        <w:rPr>
          <w:spacing w:val="1"/>
          <w:w w:val="105"/>
        </w:rPr>
        <w:t> </w:t>
      </w:r>
      <w:r>
        <w:rPr>
          <w:w w:val="105"/>
        </w:rPr>
        <w:t>of 17.29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standard deviation of 5.06.Therefore, the female students had mean gain of 1.16. This</w:t>
      </w:r>
      <w:r>
        <w:rPr>
          <w:spacing w:val="1"/>
          <w:w w:val="105"/>
        </w:rPr>
        <w:t> </w:t>
      </w:r>
      <w:r>
        <w:rPr>
          <w:w w:val="105"/>
        </w:rPr>
        <w:t>implies that the male students had higher mean gain than female students in the same</w:t>
      </w:r>
      <w:r>
        <w:rPr>
          <w:spacing w:val="1"/>
          <w:w w:val="105"/>
        </w:rPr>
        <w:t> </w:t>
      </w:r>
      <w:r>
        <w:rPr>
          <w:w w:val="105"/>
        </w:rPr>
        <w:t>group.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graphical</w:t>
      </w:r>
      <w:r>
        <w:rPr>
          <w:spacing w:val="-3"/>
          <w:w w:val="105"/>
        </w:rPr>
        <w:t> </w:t>
      </w:r>
      <w:r>
        <w:rPr>
          <w:w w:val="105"/>
        </w:rPr>
        <w:t>representation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male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female students‟</w:t>
      </w:r>
      <w:r>
        <w:rPr>
          <w:spacing w:val="-1"/>
          <w:w w:val="105"/>
        </w:rPr>
        <w:t> </w:t>
      </w:r>
      <w:r>
        <w:rPr>
          <w:w w:val="105"/>
        </w:rPr>
        <w:t>performance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Flipped</w:t>
      </w:r>
      <w:r>
        <w:rPr>
          <w:spacing w:val="-58"/>
          <w:w w:val="105"/>
        </w:rPr>
        <w:t> </w:t>
      </w:r>
      <w:r>
        <w:rPr>
          <w:w w:val="105"/>
        </w:rPr>
        <w:t>Classroom</w:t>
      </w:r>
      <w:r>
        <w:rPr>
          <w:spacing w:val="-9"/>
          <w:w w:val="105"/>
        </w:rPr>
        <w:t> </w:t>
      </w:r>
      <w:r>
        <w:rPr>
          <w:w w:val="105"/>
        </w:rPr>
        <w:t>Strategy group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illustrated in</w:t>
      </w:r>
      <w:r>
        <w:rPr>
          <w:spacing w:val="-1"/>
          <w:w w:val="105"/>
        </w:rPr>
        <w:t> </w:t>
      </w:r>
      <w:r>
        <w:rPr>
          <w:w w:val="105"/>
        </w:rPr>
        <w:t>Figure</w:t>
      </w:r>
      <w:r>
        <w:rPr>
          <w:spacing w:val="-8"/>
          <w:w w:val="105"/>
        </w:rPr>
        <w:t> </w:t>
      </w:r>
      <w:r>
        <w:rPr>
          <w:w w:val="105"/>
        </w:rPr>
        <w:t>12.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8"/>
        </w:rPr>
      </w:pPr>
    </w:p>
    <w:p>
      <w:pPr>
        <w:pStyle w:val="Heading1"/>
        <w:spacing w:line="504" w:lineRule="auto"/>
        <w:ind w:left="1422" w:right="1017" w:hanging="721"/>
      </w:pPr>
      <w:r>
        <w:rPr>
          <w:w w:val="105"/>
        </w:rPr>
        <w:t>Figure</w:t>
      </w:r>
      <w:r>
        <w:rPr>
          <w:spacing w:val="-9"/>
          <w:w w:val="105"/>
        </w:rPr>
        <w:t> </w:t>
      </w:r>
      <w:r>
        <w:rPr>
          <w:w w:val="105"/>
        </w:rPr>
        <w:t>12:</w:t>
      </w:r>
      <w:r>
        <w:rPr>
          <w:spacing w:val="-11"/>
          <w:w w:val="105"/>
        </w:rPr>
        <w:t> </w:t>
      </w:r>
      <w:r>
        <w:rPr>
          <w:w w:val="105"/>
        </w:rPr>
        <w:t>Graphical</w:t>
      </w:r>
      <w:r>
        <w:rPr>
          <w:spacing w:val="-12"/>
          <w:w w:val="105"/>
        </w:rPr>
        <w:t> </w:t>
      </w:r>
      <w:r>
        <w:rPr>
          <w:w w:val="105"/>
        </w:rPr>
        <w:t>Illustration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Male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Female</w:t>
      </w:r>
      <w:r>
        <w:rPr>
          <w:spacing w:val="-9"/>
          <w:w w:val="105"/>
        </w:rPr>
        <w:t> </w:t>
      </w:r>
      <w:r>
        <w:rPr>
          <w:w w:val="105"/>
        </w:rPr>
        <w:t>Students</w:t>
      </w:r>
      <w:r>
        <w:rPr>
          <w:spacing w:val="-57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Oral-English Using</w:t>
      </w:r>
      <w:r>
        <w:rPr>
          <w:spacing w:val="7"/>
          <w:w w:val="105"/>
        </w:rPr>
        <w:t> </w:t>
      </w:r>
      <w:r>
        <w:rPr>
          <w:w w:val="105"/>
        </w:rPr>
        <w:t>FCS</w:t>
      </w:r>
    </w:p>
    <w:p>
      <w:pPr>
        <w:pStyle w:val="Heading1"/>
        <w:numPr>
          <w:ilvl w:val="1"/>
          <w:numId w:val="24"/>
        </w:numPr>
        <w:tabs>
          <w:tab w:pos="1421" w:val="left" w:leader="none"/>
          <w:tab w:pos="1422" w:val="left" w:leader="none"/>
        </w:tabs>
        <w:spacing w:line="263" w:lineRule="exact" w:before="0" w:after="0"/>
        <w:ind w:left="1422" w:right="0" w:hanging="721"/>
        <w:jc w:val="left"/>
      </w:pPr>
      <w:bookmarkStart w:name="_TOC_250008" w:id="49"/>
      <w:r>
        <w:rPr>
          <w:w w:val="105"/>
        </w:rPr>
        <w:t>Testing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bookmarkEnd w:id="49"/>
      <w:r>
        <w:rPr>
          <w:w w:val="105"/>
        </w:rPr>
        <w:t>Hypotheses</w:t>
      </w:r>
    </w:p>
    <w:p>
      <w:pPr>
        <w:spacing w:after="0" w:line="263" w:lineRule="exact"/>
        <w:jc w:val="left"/>
        <w:sectPr>
          <w:pgSz w:w="12240" w:h="15840"/>
          <w:pgMar w:header="0" w:footer="1012" w:top="1500" w:bottom="1200" w:left="1460" w:right="420"/>
        </w:sectPr>
      </w:pP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721"/>
        <w:jc w:val="left"/>
      </w:pPr>
      <w:bookmarkStart w:name="_TOC_250007" w:id="50"/>
      <w:r>
        <w:rPr>
          <w:w w:val="105"/>
        </w:rPr>
        <w:t>Hypothesis</w:t>
      </w:r>
      <w:r>
        <w:rPr>
          <w:spacing w:val="-9"/>
          <w:w w:val="105"/>
        </w:rPr>
        <w:t> </w:t>
      </w:r>
      <w:bookmarkEnd w:id="50"/>
      <w:r>
        <w:rPr>
          <w:w w:val="105"/>
        </w:rPr>
        <w:t>one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1" w:lineRule="auto"/>
        <w:ind w:left="701" w:right="1020" w:firstLine="720"/>
        <w:jc w:val="both"/>
      </w:pPr>
      <w:r>
        <w:rPr>
          <w:color w:val="0D0F1A"/>
          <w:w w:val="105"/>
        </w:rPr>
        <w:t>There is no significant difference in the posttest performance of secondary school</w:t>
      </w:r>
      <w:r>
        <w:rPr>
          <w:color w:val="0D0F1A"/>
          <w:spacing w:val="-58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using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Reciprocal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1"/>
          <w:w w:val="105"/>
        </w:rPr>
        <w:t> </w:t>
      </w:r>
      <w:r>
        <w:rPr>
          <w:color w:val="0D0F1A"/>
        </w:rPr>
        <w:t>(RPTFC), Think-Pair-Share Flipped Classroom (TPSFC) and Flipped Classroom Strategy</w:t>
      </w:r>
      <w:r>
        <w:rPr>
          <w:color w:val="0D0F1A"/>
          <w:spacing w:val="1"/>
        </w:rPr>
        <w:t> </w:t>
      </w:r>
      <w:r>
        <w:rPr>
          <w:color w:val="0D0F1A"/>
          <w:w w:val="105"/>
        </w:rPr>
        <w:t>(FCS).</w:t>
      </w:r>
    </w:p>
    <w:p>
      <w:pPr>
        <w:pStyle w:val="BodyText"/>
        <w:spacing w:line="504" w:lineRule="auto"/>
        <w:ind w:left="701" w:right="1017" w:firstLine="720"/>
        <w:jc w:val="both"/>
      </w:pPr>
      <w:r>
        <w:rPr>
          <w:w w:val="105"/>
        </w:rPr>
        <w:t>In testing hypothesis one, the performance scores of students exposed to RPTFC,</w:t>
      </w:r>
      <w:r>
        <w:rPr>
          <w:spacing w:val="1"/>
          <w:w w:val="105"/>
        </w:rPr>
        <w:t> </w:t>
      </w:r>
      <w:r>
        <w:rPr>
          <w:w w:val="105"/>
        </w:rPr>
        <w:t>TPSFC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those</w:t>
      </w:r>
      <w:r>
        <w:rPr>
          <w:spacing w:val="-6"/>
          <w:w w:val="105"/>
        </w:rPr>
        <w:t> </w:t>
      </w:r>
      <w:r>
        <w:rPr>
          <w:w w:val="105"/>
        </w:rPr>
        <w:t>taught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1"/>
          <w:w w:val="105"/>
        </w:rPr>
        <w:t> </w:t>
      </w:r>
      <w:r>
        <w:rPr>
          <w:w w:val="105"/>
        </w:rPr>
        <w:t>FCS</w:t>
      </w:r>
      <w:r>
        <w:rPr>
          <w:spacing w:val="8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analysed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ANCOVA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shown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12.</w:t>
      </w:r>
    </w:p>
    <w:p>
      <w:pPr>
        <w:pStyle w:val="Heading1"/>
        <w:spacing w:line="463" w:lineRule="auto" w:after="3"/>
        <w:ind w:left="1782" w:right="1154" w:hanging="1081"/>
      </w:pPr>
      <w:r>
        <w:rPr/>
        <w:t>Table</w:t>
      </w:r>
      <w:r>
        <w:rPr>
          <w:spacing w:val="28"/>
        </w:rPr>
        <w:t> </w:t>
      </w:r>
      <w:r>
        <w:rPr/>
        <w:t>12:</w:t>
      </w:r>
      <w:r>
        <w:rPr>
          <w:spacing w:val="35"/>
        </w:rPr>
        <w:t> </w:t>
      </w:r>
      <w:r>
        <w:rPr/>
        <w:t>ANCOVA</w:t>
      </w:r>
      <w:r>
        <w:rPr>
          <w:spacing w:val="16"/>
        </w:rPr>
        <w:t> </w:t>
      </w:r>
      <w:r>
        <w:rPr/>
        <w:t>Results</w:t>
      </w:r>
      <w:r>
        <w:rPr>
          <w:spacing w:val="27"/>
        </w:rPr>
        <w:t> </w:t>
      </w:r>
      <w:r>
        <w:rPr/>
        <w:t>of</w:t>
      </w:r>
      <w:r>
        <w:rPr>
          <w:spacing w:val="35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Scores</w:t>
      </w:r>
      <w:r>
        <w:rPr>
          <w:spacing w:val="35"/>
        </w:rPr>
        <w:t> </w:t>
      </w:r>
      <w:r>
        <w:rPr/>
        <w:t>in</w:t>
      </w:r>
      <w:r>
        <w:rPr>
          <w:spacing w:val="21"/>
        </w:rPr>
        <w:t> </w:t>
      </w:r>
      <w:r>
        <w:rPr/>
        <w:t>RPTFC,</w:t>
      </w:r>
      <w:r>
        <w:rPr>
          <w:spacing w:val="22"/>
        </w:rPr>
        <w:t> </w:t>
      </w:r>
      <w:r>
        <w:rPr/>
        <w:t>TPSFC</w:t>
      </w:r>
      <w:r>
        <w:rPr>
          <w:spacing w:val="-54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FCS</w:t>
      </w:r>
      <w:r>
        <w:rPr>
          <w:spacing w:val="2"/>
          <w:w w:val="105"/>
        </w:rPr>
        <w:t> </w:t>
      </w:r>
      <w:r>
        <w:rPr>
          <w:w w:val="105"/>
        </w:rPr>
        <w:t>Groups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1815"/>
        <w:gridCol w:w="821"/>
        <w:gridCol w:w="1507"/>
        <w:gridCol w:w="1402"/>
        <w:gridCol w:w="1344"/>
      </w:tblGrid>
      <w:tr>
        <w:trPr>
          <w:trHeight w:val="1106" w:hRule="atLeast"/>
        </w:trPr>
        <w:tc>
          <w:tcPr>
            <w:tcW w:w="19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19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  <w:p>
            <w:pPr>
              <w:pStyle w:val="TableParagraph"/>
              <w:spacing w:before="7"/>
              <w:rPr>
                <w:b/>
                <w:sz w:val="24"/>
              </w:rPr>
            </w:pPr>
          </w:p>
          <w:p>
            <w:pPr>
              <w:pStyle w:val="TableParagraph"/>
              <w:ind w:left="25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right="222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4"/>
              <w:ind w:left="2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1" w:hRule="atLeast"/>
        </w:trPr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815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2752.066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2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917.355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40.198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4" w:hRule="atLeast"/>
        </w:trPr>
        <w:tc>
          <w:tcPr>
            <w:tcW w:w="1976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815" w:type="dxa"/>
          </w:tcPr>
          <w:p>
            <w:pPr>
              <w:pStyle w:val="TableParagraph"/>
              <w:spacing w:before="143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6136.554</w:t>
            </w:r>
          </w:p>
        </w:tc>
        <w:tc>
          <w:tcPr>
            <w:tcW w:w="821" w:type="dxa"/>
          </w:tcPr>
          <w:p>
            <w:pPr>
              <w:pStyle w:val="TableParagraph"/>
              <w:spacing w:before="143"/>
              <w:ind w:left="19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3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6136.554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268.901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976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Pretest</w:t>
            </w:r>
          </w:p>
        </w:tc>
        <w:tc>
          <w:tcPr>
            <w:tcW w:w="1815" w:type="dxa"/>
          </w:tcPr>
          <w:p>
            <w:pPr>
              <w:pStyle w:val="TableParagraph"/>
              <w:spacing w:before="143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.898</w:t>
            </w:r>
          </w:p>
        </w:tc>
        <w:tc>
          <w:tcPr>
            <w:tcW w:w="821" w:type="dxa"/>
          </w:tcPr>
          <w:p>
            <w:pPr>
              <w:pStyle w:val="TableParagraph"/>
              <w:spacing w:before="143"/>
              <w:ind w:left="192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3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.898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.039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.843</w:t>
            </w:r>
          </w:p>
        </w:tc>
      </w:tr>
      <w:tr>
        <w:trPr>
          <w:trHeight w:val="550" w:hRule="atLeast"/>
        </w:trPr>
        <w:tc>
          <w:tcPr>
            <w:tcW w:w="1976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Treatment</w:t>
            </w:r>
          </w:p>
        </w:tc>
        <w:tc>
          <w:tcPr>
            <w:tcW w:w="1815" w:type="dxa"/>
          </w:tcPr>
          <w:p>
            <w:pPr>
              <w:pStyle w:val="TableParagraph"/>
              <w:spacing w:before="139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2729.145</w:t>
            </w:r>
          </w:p>
        </w:tc>
        <w:tc>
          <w:tcPr>
            <w:tcW w:w="821" w:type="dxa"/>
          </w:tcPr>
          <w:p>
            <w:pPr>
              <w:pStyle w:val="TableParagraph"/>
              <w:spacing w:before="139"/>
              <w:ind w:left="192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9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1364.572</w:t>
            </w:r>
          </w:p>
        </w:tc>
        <w:tc>
          <w:tcPr>
            <w:tcW w:w="1402" w:type="dxa"/>
          </w:tcPr>
          <w:p>
            <w:pPr>
              <w:pStyle w:val="TableParagraph"/>
              <w:spacing w:before="139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59.795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9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.000*</w:t>
            </w:r>
          </w:p>
        </w:tc>
      </w:tr>
      <w:tr>
        <w:trPr>
          <w:trHeight w:val="554" w:hRule="atLeast"/>
        </w:trPr>
        <w:tc>
          <w:tcPr>
            <w:tcW w:w="1976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815" w:type="dxa"/>
          </w:tcPr>
          <w:p>
            <w:pPr>
              <w:pStyle w:val="TableParagraph"/>
              <w:spacing w:before="143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2761.326</w:t>
            </w:r>
          </w:p>
        </w:tc>
        <w:tc>
          <w:tcPr>
            <w:tcW w:w="821" w:type="dxa"/>
          </w:tcPr>
          <w:p>
            <w:pPr>
              <w:pStyle w:val="TableParagraph"/>
              <w:spacing w:before="143"/>
              <w:ind w:left="192"/>
              <w:rPr>
                <w:sz w:val="23"/>
              </w:rPr>
            </w:pPr>
            <w:r>
              <w:rPr>
                <w:w w:val="105"/>
                <w:sz w:val="23"/>
              </w:rPr>
              <w:t>121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3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22.821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976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815" w:type="dxa"/>
          </w:tcPr>
          <w:p>
            <w:pPr>
              <w:pStyle w:val="TableParagraph"/>
              <w:spacing w:before="142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84843.000</w:t>
            </w:r>
          </w:p>
        </w:tc>
        <w:tc>
          <w:tcPr>
            <w:tcW w:w="821" w:type="dxa"/>
          </w:tcPr>
          <w:p>
            <w:pPr>
              <w:pStyle w:val="TableParagraph"/>
              <w:spacing w:before="142"/>
              <w:ind w:left="192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976" w:type="dxa"/>
          </w:tcPr>
          <w:p>
            <w:pPr>
              <w:pStyle w:val="TableParagraph"/>
              <w:spacing w:line="246" w:lineRule="exact"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815" w:type="dxa"/>
          </w:tcPr>
          <w:p>
            <w:pPr>
              <w:pStyle w:val="TableParagraph"/>
              <w:spacing w:line="246" w:lineRule="exact" w:before="139"/>
              <w:ind w:left="235"/>
              <w:rPr>
                <w:sz w:val="23"/>
              </w:rPr>
            </w:pPr>
            <w:r>
              <w:rPr>
                <w:w w:val="105"/>
                <w:sz w:val="23"/>
              </w:rPr>
              <w:t>5513.392</w:t>
            </w:r>
          </w:p>
        </w:tc>
        <w:tc>
          <w:tcPr>
            <w:tcW w:w="821" w:type="dxa"/>
          </w:tcPr>
          <w:p>
            <w:pPr>
              <w:pStyle w:val="TableParagraph"/>
              <w:spacing w:line="246" w:lineRule="exact" w:before="139"/>
              <w:ind w:left="192"/>
              <w:rPr>
                <w:sz w:val="23"/>
              </w:rPr>
            </w:pPr>
            <w:r>
              <w:rPr>
                <w:w w:val="105"/>
                <w:sz w:val="23"/>
              </w:rPr>
              <w:t>124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51243pt;width:443.788021pt;height:.359pt;mso-position-horizontal-relative:page;mso-position-vertical-relative:paragraph;z-index:-156994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</w:pPr>
      <w:r>
        <w:rPr>
          <w:w w:val="105"/>
        </w:rPr>
        <w:t>*: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p</w:t>
      </w:r>
      <w:r>
        <w:rPr>
          <w:spacing w:val="-10"/>
          <w:w w:val="105"/>
        </w:rPr>
        <w:t> </w:t>
      </w:r>
      <w:r>
        <w:rPr>
          <w:w w:val="105"/>
        </w:rPr>
        <w:t>&lt;</w:t>
      </w:r>
      <w:r>
        <w:rPr>
          <w:spacing w:val="-5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Table 12 shows the ANCOVA results of the performance scores of the groups</w:t>
      </w:r>
      <w:r>
        <w:rPr>
          <w:spacing w:val="1"/>
          <w:w w:val="105"/>
        </w:rPr>
        <w:t> </w:t>
      </w:r>
      <w:r>
        <w:rPr/>
        <w:t>taught using Reciprocal Peer Tutoring Flipped Classroom (RPTFC) and Think-Pair-Share</w:t>
      </w:r>
      <w:r>
        <w:rPr>
          <w:spacing w:val="1"/>
        </w:rPr>
        <w:t> </w:t>
      </w:r>
      <w:r>
        <w:rPr>
          <w:w w:val="105"/>
        </w:rPr>
        <w:t>Flipped Classroom (TPSFC) and Flipped Classroom Strategy (FCS). From the table, the</w:t>
      </w:r>
      <w:r>
        <w:rPr>
          <w:spacing w:val="1"/>
          <w:w w:val="105"/>
        </w:rPr>
        <w:t> </w:t>
      </w:r>
      <w:r>
        <w:rPr>
          <w:w w:val="105"/>
        </w:rPr>
        <w:t>F (1,121) = 59.795, p &lt; 0.05. This indicates that there is significant difference in 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5"/>
          <w:w w:val="105"/>
        </w:rPr>
        <w:t> </w:t>
      </w:r>
      <w:r>
        <w:rPr>
          <w:w w:val="105"/>
        </w:rPr>
        <w:t>scores</w:t>
      </w:r>
      <w:r>
        <w:rPr>
          <w:spacing w:val="7"/>
          <w:w w:val="105"/>
        </w:rPr>
        <w:t> </w:t>
      </w:r>
      <w:r>
        <w:rPr>
          <w:w w:val="105"/>
        </w:rPr>
        <w:t>of</w:t>
      </w:r>
      <w:r>
        <w:rPr>
          <w:spacing w:val="27"/>
          <w:w w:val="105"/>
        </w:rPr>
        <w:t> </w:t>
      </w:r>
      <w:r>
        <w:rPr>
          <w:w w:val="105"/>
        </w:rPr>
        <w:t>students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9"/>
          <w:w w:val="105"/>
        </w:rPr>
        <w:t> </w:t>
      </w:r>
      <w:r>
        <w:rPr>
          <w:w w:val="105"/>
        </w:rPr>
        <w:t>RPTFC,</w:t>
      </w:r>
      <w:r>
        <w:rPr>
          <w:spacing w:val="11"/>
          <w:w w:val="105"/>
        </w:rPr>
        <w:t> </w:t>
      </w:r>
      <w:r>
        <w:rPr>
          <w:w w:val="105"/>
        </w:rPr>
        <w:t>TPSFC,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FCS.</w:t>
      </w:r>
      <w:r>
        <w:rPr>
          <w:spacing w:val="11"/>
          <w:w w:val="105"/>
        </w:rPr>
        <w:t> </w:t>
      </w:r>
      <w:r>
        <w:rPr>
          <w:w w:val="105"/>
        </w:rPr>
        <w:t>Hence,</w:t>
      </w:r>
      <w:r>
        <w:rPr>
          <w:spacing w:val="11"/>
          <w:w w:val="105"/>
        </w:rPr>
        <w:t> </w:t>
      </w:r>
      <w:r>
        <w:rPr>
          <w:w w:val="105"/>
        </w:rPr>
        <w:t>hypotheses</w:t>
      </w:r>
      <w:r>
        <w:rPr>
          <w:spacing w:val="14"/>
          <w:w w:val="105"/>
        </w:rPr>
        <w:t> </w:t>
      </w:r>
      <w:r>
        <w:rPr>
          <w:w w:val="105"/>
        </w:rPr>
        <w:t>one</w:t>
      </w:r>
      <w:r>
        <w:rPr>
          <w:spacing w:val="8"/>
          <w:w w:val="105"/>
        </w:rPr>
        <w:t> </w:t>
      </w:r>
      <w:r>
        <w:rPr>
          <w:w w:val="105"/>
        </w:rPr>
        <w:t>is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499" w:lineRule="auto" w:before="82"/>
        <w:ind w:left="701" w:right="1014"/>
        <w:jc w:val="both"/>
      </w:pPr>
      <w:r>
        <w:rPr>
          <w:w w:val="105"/>
        </w:rPr>
        <w:t>rejected.</w:t>
      </w:r>
      <w:r>
        <w:rPr>
          <w:spacing w:val="-5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reveals</w:t>
      </w:r>
      <w:r>
        <w:rPr>
          <w:spacing w:val="-8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treatment</w:t>
      </w:r>
      <w:r>
        <w:rPr>
          <w:spacing w:val="-5"/>
          <w:w w:val="105"/>
        </w:rPr>
        <w:t> </w:t>
      </w:r>
      <w:r>
        <w:rPr>
          <w:w w:val="105"/>
        </w:rPr>
        <w:t>has</w:t>
      </w:r>
      <w:r>
        <w:rPr>
          <w:spacing w:val="-1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students‟</w:t>
      </w:r>
      <w:r>
        <w:rPr>
          <w:spacing w:val="-2"/>
          <w:w w:val="105"/>
        </w:rPr>
        <w:t> </w:t>
      </w:r>
      <w:r>
        <w:rPr>
          <w:w w:val="105"/>
        </w:rPr>
        <w:t>academic</w:t>
      </w:r>
      <w:r>
        <w:rPr>
          <w:spacing w:val="-1"/>
          <w:w w:val="105"/>
        </w:rPr>
        <w:t> </w:t>
      </w:r>
      <w:r>
        <w:rPr>
          <w:w w:val="105"/>
        </w:rPr>
        <w:t>performance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three</w:t>
      </w:r>
      <w:r>
        <w:rPr>
          <w:spacing w:val="1"/>
          <w:w w:val="105"/>
        </w:rPr>
        <w:t> </w:t>
      </w:r>
      <w:r>
        <w:rPr>
          <w:w w:val="105"/>
        </w:rPr>
        <w:t>groups.</w:t>
      </w:r>
      <w:r>
        <w:rPr>
          <w:spacing w:val="1"/>
          <w:w w:val="105"/>
        </w:rPr>
        <w:t> </w:t>
      </w:r>
      <w:r>
        <w:rPr>
          <w:w w:val="105"/>
        </w:rPr>
        <w:t>Moreover,</w:t>
      </w:r>
      <w:r>
        <w:rPr>
          <w:spacing w:val="1"/>
          <w:w w:val="105"/>
        </w:rPr>
        <w:t> </w:t>
      </w:r>
      <w:r>
        <w:rPr>
          <w:w w:val="105"/>
        </w:rPr>
        <w:t>Sidak‟s</w:t>
      </w:r>
      <w:r>
        <w:rPr>
          <w:spacing w:val="1"/>
          <w:w w:val="105"/>
        </w:rPr>
        <w:t> </w:t>
      </w:r>
      <w:r>
        <w:rPr>
          <w:w w:val="105"/>
        </w:rPr>
        <w:t>post-hoc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identify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direction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-9"/>
          <w:w w:val="105"/>
        </w:rPr>
        <w:t> </w:t>
      </w:r>
      <w:r>
        <w:rPr>
          <w:w w:val="105"/>
        </w:rPr>
        <w:t>among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treatment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4"/>
          <w:w w:val="105"/>
        </w:rPr>
        <w:t> </w:t>
      </w:r>
      <w:r>
        <w:rPr>
          <w:w w:val="105"/>
        </w:rPr>
        <w:t>shown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13.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pStyle w:val="Heading1"/>
        <w:spacing w:line="496" w:lineRule="auto" w:after="2"/>
        <w:ind w:left="1422" w:right="1017" w:hanging="721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13:</w:t>
      </w:r>
      <w:r>
        <w:rPr>
          <w:spacing w:val="-10"/>
          <w:w w:val="105"/>
        </w:rPr>
        <w:t> </w:t>
      </w:r>
      <w:r>
        <w:rPr>
          <w:w w:val="105"/>
        </w:rPr>
        <w:t>Sidak</w:t>
      </w:r>
      <w:r>
        <w:rPr>
          <w:spacing w:val="-12"/>
          <w:w w:val="105"/>
        </w:rPr>
        <w:t> </w:t>
      </w:r>
      <w:r>
        <w:rPr>
          <w:w w:val="105"/>
        </w:rPr>
        <w:t>Analysis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Difference</w:t>
      </w:r>
      <w:r>
        <w:rPr>
          <w:spacing w:val="-8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Posttest of</w:t>
      </w:r>
      <w:r>
        <w:rPr>
          <w:spacing w:val="-10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Taught</w:t>
      </w:r>
      <w:r>
        <w:rPr>
          <w:spacing w:val="-57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RPTFC,</w:t>
      </w:r>
      <w:r>
        <w:rPr>
          <w:spacing w:val="2"/>
          <w:w w:val="105"/>
        </w:rPr>
        <w:t> </w:t>
      </w:r>
      <w:r>
        <w:rPr>
          <w:w w:val="105"/>
        </w:rPr>
        <w:t>TPSFC,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FCS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1"/>
        <w:gridCol w:w="1473"/>
        <w:gridCol w:w="1431"/>
        <w:gridCol w:w="1243"/>
        <w:gridCol w:w="1342"/>
        <w:gridCol w:w="1558"/>
      </w:tblGrid>
      <w:tr>
        <w:trPr>
          <w:trHeight w:val="1653" w:hRule="atLeast"/>
        </w:trPr>
        <w:tc>
          <w:tcPr>
            <w:tcW w:w="14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619" w:right="4" w:hanging="375"/>
              <w:rPr>
                <w:sz w:val="23"/>
              </w:rPr>
            </w:pPr>
            <w:r>
              <w:rPr>
                <w:sz w:val="23"/>
              </w:rPr>
              <w:t>Treatment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(i)</w:t>
            </w: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688" w:right="7" w:hanging="375"/>
              <w:rPr>
                <w:sz w:val="23"/>
              </w:rPr>
            </w:pPr>
            <w:r>
              <w:rPr>
                <w:sz w:val="23"/>
              </w:rPr>
              <w:t>Treatment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(j)</w:t>
            </w:r>
          </w:p>
        </w:tc>
        <w:tc>
          <w:tcPr>
            <w:tcW w:w="14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Difference</w:t>
            </w:r>
          </w:p>
          <w:p>
            <w:pPr>
              <w:pStyle w:val="TableParagraph"/>
              <w:spacing w:line="263" w:lineRule="exact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(i-j)</w:t>
            </w:r>
          </w:p>
        </w:tc>
        <w:tc>
          <w:tcPr>
            <w:tcW w:w="12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p-value</w:t>
            </w:r>
          </w:p>
        </w:tc>
        <w:tc>
          <w:tcPr>
            <w:tcW w:w="13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294" w:right="397"/>
              <w:rPr>
                <w:sz w:val="23"/>
              </w:rPr>
            </w:pPr>
            <w:r>
              <w:rPr>
                <w:w w:val="105"/>
                <w:sz w:val="23"/>
              </w:rPr>
              <w:t>Lower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Bound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314" w:right="47"/>
              <w:rPr>
                <w:sz w:val="23"/>
              </w:rPr>
            </w:pPr>
            <w:r>
              <w:rPr>
                <w:w w:val="105"/>
                <w:sz w:val="23"/>
              </w:rPr>
              <w:t>Upper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Bound</w:t>
            </w:r>
          </w:p>
        </w:tc>
      </w:tr>
      <w:tr>
        <w:trPr>
          <w:trHeight w:val="415" w:hRule="atLeast"/>
        </w:trPr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14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1.285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.596</w:t>
            </w:r>
          </w:p>
        </w:tc>
        <w:tc>
          <w:tcPr>
            <w:tcW w:w="13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-1.468</w:t>
            </w:r>
          </w:p>
        </w:tc>
        <w:tc>
          <w:tcPr>
            <w:tcW w:w="15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4.039</w:t>
            </w:r>
          </w:p>
        </w:tc>
      </w:tr>
      <w:tr>
        <w:trPr>
          <w:trHeight w:val="551" w:hRule="atLeast"/>
        </w:trPr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before="139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9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10.044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9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39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7.553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9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12.535</w:t>
            </w:r>
          </w:p>
        </w:tc>
      </w:tr>
      <w:tr>
        <w:trPr>
          <w:trHeight w:val="554" w:hRule="atLeast"/>
        </w:trPr>
        <w:tc>
          <w:tcPr>
            <w:tcW w:w="1401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1473" w:type="dxa"/>
          </w:tcPr>
          <w:p>
            <w:pPr>
              <w:pStyle w:val="TableParagraph"/>
              <w:spacing w:before="143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31" w:type="dxa"/>
          </w:tcPr>
          <w:p>
            <w:pPr>
              <w:pStyle w:val="TableParagraph"/>
              <w:spacing w:before="143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-1.285</w:t>
            </w:r>
          </w:p>
        </w:tc>
        <w:tc>
          <w:tcPr>
            <w:tcW w:w="1243" w:type="dxa"/>
          </w:tcPr>
          <w:p>
            <w:pPr>
              <w:pStyle w:val="TableParagraph"/>
              <w:spacing w:before="143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.596</w:t>
            </w:r>
          </w:p>
        </w:tc>
        <w:tc>
          <w:tcPr>
            <w:tcW w:w="1342" w:type="dxa"/>
          </w:tcPr>
          <w:p>
            <w:pPr>
              <w:pStyle w:val="TableParagraph"/>
              <w:spacing w:before="143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-4.039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3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1.468</w:t>
            </w:r>
          </w:p>
        </w:tc>
      </w:tr>
      <w:tr>
        <w:trPr>
          <w:trHeight w:val="551" w:hRule="atLeast"/>
        </w:trPr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before="142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31" w:type="dxa"/>
          </w:tcPr>
          <w:p>
            <w:pPr>
              <w:pStyle w:val="TableParagraph"/>
              <w:spacing w:before="142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8.758</w:t>
            </w:r>
          </w:p>
        </w:tc>
        <w:tc>
          <w:tcPr>
            <w:tcW w:w="1243" w:type="dxa"/>
          </w:tcPr>
          <w:p>
            <w:pPr>
              <w:pStyle w:val="TableParagraph"/>
              <w:spacing w:before="142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42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6.267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42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11.249</w:t>
            </w:r>
          </w:p>
        </w:tc>
      </w:tr>
      <w:tr>
        <w:trPr>
          <w:trHeight w:val="551" w:hRule="atLeast"/>
        </w:trPr>
        <w:tc>
          <w:tcPr>
            <w:tcW w:w="1401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73" w:type="dxa"/>
          </w:tcPr>
          <w:p>
            <w:pPr>
              <w:pStyle w:val="TableParagraph"/>
              <w:spacing w:before="139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31" w:type="dxa"/>
          </w:tcPr>
          <w:p>
            <w:pPr>
              <w:pStyle w:val="TableParagraph"/>
              <w:spacing w:before="139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-10.044</w:t>
            </w:r>
          </w:p>
        </w:tc>
        <w:tc>
          <w:tcPr>
            <w:tcW w:w="1243" w:type="dxa"/>
          </w:tcPr>
          <w:p>
            <w:pPr>
              <w:pStyle w:val="TableParagraph"/>
              <w:spacing w:before="139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42" w:type="dxa"/>
          </w:tcPr>
          <w:p>
            <w:pPr>
              <w:pStyle w:val="TableParagraph"/>
              <w:spacing w:before="139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-12.535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39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-7.553</w:t>
            </w:r>
          </w:p>
        </w:tc>
      </w:tr>
      <w:tr>
        <w:trPr>
          <w:trHeight w:val="408" w:hRule="atLeast"/>
        </w:trPr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246" w:lineRule="exact" w:before="142"/>
              <w:ind w:left="176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1431" w:type="dxa"/>
          </w:tcPr>
          <w:p>
            <w:pPr>
              <w:pStyle w:val="TableParagraph"/>
              <w:spacing w:line="246" w:lineRule="exact" w:before="142"/>
              <w:ind w:left="180"/>
              <w:rPr>
                <w:sz w:val="23"/>
              </w:rPr>
            </w:pPr>
            <w:r>
              <w:rPr>
                <w:w w:val="105"/>
                <w:sz w:val="23"/>
              </w:rPr>
              <w:t>-8.758</w:t>
            </w:r>
          </w:p>
        </w:tc>
        <w:tc>
          <w:tcPr>
            <w:tcW w:w="1243" w:type="dxa"/>
          </w:tcPr>
          <w:p>
            <w:pPr>
              <w:pStyle w:val="TableParagraph"/>
              <w:spacing w:line="246" w:lineRule="exact" w:before="142"/>
              <w:ind w:left="23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42" w:type="dxa"/>
          </w:tcPr>
          <w:p>
            <w:pPr>
              <w:pStyle w:val="TableParagraph"/>
              <w:spacing w:line="246" w:lineRule="exact" w:before="142"/>
              <w:ind w:left="294"/>
              <w:rPr>
                <w:sz w:val="23"/>
              </w:rPr>
            </w:pPr>
            <w:r>
              <w:rPr>
                <w:w w:val="105"/>
                <w:sz w:val="23"/>
              </w:rPr>
              <w:t>-11.249</w:t>
            </w:r>
          </w:p>
        </w:tc>
        <w:tc>
          <w:tcPr>
            <w:tcW w:w="1558" w:type="dxa"/>
          </w:tcPr>
          <w:p>
            <w:pPr>
              <w:pStyle w:val="TableParagraph"/>
              <w:spacing w:line="246" w:lineRule="exact" w:before="142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-6.267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5024pt;width:423.23802pt;height:.36pt;mso-position-horizontal-relative:page;mso-position-vertical-relative:paragraph;z-index:-156989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501" w:lineRule="auto" w:before="210"/>
        <w:ind w:left="701" w:right="1014" w:firstLine="720"/>
        <w:jc w:val="both"/>
      </w:pP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Sidak</w:t>
      </w:r>
      <w:r>
        <w:rPr>
          <w:spacing w:val="3"/>
          <w:w w:val="105"/>
        </w:rPr>
        <w:t> </w:t>
      </w:r>
      <w:r>
        <w:rPr>
          <w:w w:val="105"/>
        </w:rPr>
        <w:t>post</w:t>
      </w:r>
      <w:r>
        <w:rPr>
          <w:spacing w:val="-1"/>
          <w:w w:val="105"/>
        </w:rPr>
        <w:t> </w:t>
      </w:r>
      <w:r>
        <w:rPr>
          <w:w w:val="105"/>
        </w:rPr>
        <w:t>hoc</w:t>
      </w:r>
      <w:r>
        <w:rPr>
          <w:spacing w:val="-5"/>
          <w:w w:val="105"/>
        </w:rPr>
        <w:t> </w:t>
      </w:r>
      <w:r>
        <w:rPr>
          <w:w w:val="105"/>
        </w:rPr>
        <w:t>analysis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posttest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13,</w:t>
      </w:r>
      <w:r>
        <w:rPr>
          <w:spacing w:val="-2"/>
          <w:w w:val="105"/>
        </w:rPr>
        <w:t> </w:t>
      </w:r>
      <w:r>
        <w:rPr>
          <w:w w:val="105"/>
        </w:rPr>
        <w:t>there</w:t>
      </w:r>
      <w:r>
        <w:rPr>
          <w:spacing w:val="-58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2"/>
          <w:w w:val="105"/>
        </w:rPr>
        <w:t> </w:t>
      </w:r>
      <w:r>
        <w:rPr>
          <w:w w:val="105"/>
        </w:rPr>
        <w:t>Classroom</w:t>
      </w:r>
      <w:r>
        <w:rPr>
          <w:spacing w:val="2"/>
          <w:w w:val="105"/>
        </w:rPr>
        <w:t> </w:t>
      </w:r>
      <w:r>
        <w:rPr>
          <w:w w:val="105"/>
        </w:rPr>
        <w:t>(TPSFC)</w:t>
      </w:r>
      <w:r>
        <w:rPr>
          <w:spacing w:val="12"/>
          <w:w w:val="105"/>
        </w:rPr>
        <w:t> </w:t>
      </w:r>
      <w:r>
        <w:rPr>
          <w:w w:val="105"/>
        </w:rPr>
        <w:t>groups</w:t>
      </w:r>
      <w:r>
        <w:rPr>
          <w:spacing w:val="14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mean</w:t>
      </w:r>
      <w:r>
        <w:rPr>
          <w:spacing w:val="9"/>
          <w:w w:val="105"/>
        </w:rPr>
        <w:t> </w:t>
      </w:r>
      <w:r>
        <w:rPr>
          <w:w w:val="105"/>
        </w:rPr>
        <w:t>diff =</w:t>
      </w:r>
      <w:r>
        <w:rPr>
          <w:spacing w:val="8"/>
          <w:w w:val="105"/>
        </w:rPr>
        <w:t> </w:t>
      </w:r>
      <w:r>
        <w:rPr>
          <w:w w:val="105"/>
        </w:rPr>
        <w:t>1.285,</w:t>
      </w:r>
      <w:r>
        <w:rPr>
          <w:spacing w:val="5"/>
          <w:w w:val="105"/>
        </w:rPr>
        <w:t> </w:t>
      </w:r>
      <w:r>
        <w:rPr>
          <w:w w:val="105"/>
        </w:rPr>
        <w:t>p&gt;0.05</w:t>
      </w:r>
      <w:r>
        <w:rPr>
          <w:spacing w:val="9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upper</w:t>
      </w:r>
      <w:r>
        <w:rPr>
          <w:spacing w:val="13"/>
          <w:w w:val="105"/>
        </w:rPr>
        <w:t> </w:t>
      </w:r>
      <w:r>
        <w:rPr>
          <w:w w:val="105"/>
        </w:rPr>
        <w:t>bound</w:t>
      </w:r>
      <w:r>
        <w:rPr>
          <w:spacing w:val="9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499" w:lineRule="auto"/>
        <w:ind w:left="701" w:right="1013"/>
        <w:jc w:val="both"/>
      </w:pPr>
      <w:r>
        <w:rPr>
          <w:w w:val="105"/>
        </w:rPr>
        <w:t>4.039. There was statistically significant difference in the performance mean score 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Reciprocal</w:t>
      </w:r>
      <w:r>
        <w:rPr>
          <w:spacing w:val="-5"/>
          <w:w w:val="105"/>
        </w:rPr>
        <w:t> </w:t>
      </w:r>
      <w:r>
        <w:rPr>
          <w:w w:val="105"/>
        </w:rPr>
        <w:t>Peer</w:t>
      </w:r>
      <w:r>
        <w:rPr>
          <w:spacing w:val="-3"/>
          <w:w w:val="105"/>
        </w:rPr>
        <w:t> </w:t>
      </w:r>
      <w:r>
        <w:rPr>
          <w:w w:val="105"/>
        </w:rPr>
        <w:t>Tutoring</w:t>
      </w:r>
      <w:r>
        <w:rPr>
          <w:spacing w:val="-3"/>
          <w:w w:val="105"/>
        </w:rPr>
        <w:t> </w:t>
      </w:r>
      <w:r>
        <w:rPr>
          <w:w w:val="105"/>
        </w:rPr>
        <w:t>Flipped</w:t>
      </w:r>
      <w:r>
        <w:rPr>
          <w:spacing w:val="-6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(RPTFC)</w:t>
      </w:r>
      <w:r>
        <w:rPr>
          <w:spacing w:val="-3"/>
          <w:w w:val="105"/>
        </w:rPr>
        <w:t> </w:t>
      </w:r>
      <w:r>
        <w:rPr>
          <w:w w:val="105"/>
        </w:rPr>
        <w:t>group with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57"/>
          <w:w w:val="105"/>
        </w:rPr>
        <w:t> </w:t>
      </w:r>
      <w:r>
        <w:rPr>
          <w:w w:val="105"/>
        </w:rPr>
        <w:t>Classroom</w:t>
      </w:r>
      <w:r>
        <w:rPr>
          <w:spacing w:val="27"/>
          <w:w w:val="105"/>
        </w:rPr>
        <w:t> </w:t>
      </w:r>
      <w:r>
        <w:rPr>
          <w:w w:val="105"/>
        </w:rPr>
        <w:t>Strategy</w:t>
      </w:r>
      <w:r>
        <w:rPr>
          <w:spacing w:val="29"/>
          <w:w w:val="105"/>
        </w:rPr>
        <w:t> </w:t>
      </w:r>
      <w:r>
        <w:rPr>
          <w:w w:val="105"/>
        </w:rPr>
        <w:t>(FCS)</w:t>
      </w:r>
      <w:r>
        <w:rPr>
          <w:spacing w:val="33"/>
          <w:w w:val="105"/>
        </w:rPr>
        <w:t> </w:t>
      </w:r>
      <w:r>
        <w:rPr>
          <w:w w:val="105"/>
        </w:rPr>
        <w:t>group</w:t>
      </w:r>
      <w:r>
        <w:rPr>
          <w:spacing w:val="36"/>
          <w:w w:val="105"/>
        </w:rPr>
        <w:t> </w:t>
      </w:r>
      <w:r>
        <w:rPr>
          <w:w w:val="105"/>
        </w:rPr>
        <w:t>with</w:t>
      </w:r>
      <w:r>
        <w:rPr>
          <w:spacing w:val="36"/>
          <w:w w:val="105"/>
        </w:rPr>
        <w:t> </w:t>
      </w:r>
      <w:r>
        <w:rPr>
          <w:w w:val="105"/>
        </w:rPr>
        <w:t>mean</w:t>
      </w:r>
      <w:r>
        <w:rPr>
          <w:spacing w:val="37"/>
          <w:w w:val="105"/>
        </w:rPr>
        <w:t> </w:t>
      </w:r>
      <w:r>
        <w:rPr>
          <w:w w:val="105"/>
        </w:rPr>
        <w:t>difference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26"/>
          <w:w w:val="105"/>
        </w:rPr>
        <w:t> </w:t>
      </w:r>
      <w:r>
        <w:rPr>
          <w:w w:val="105"/>
        </w:rPr>
        <w:t>10.044</w:t>
      </w:r>
      <w:r>
        <w:rPr>
          <w:spacing w:val="36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upper</w:t>
      </w:r>
      <w:r>
        <w:rPr>
          <w:spacing w:val="33"/>
          <w:w w:val="105"/>
        </w:rPr>
        <w:t> </w:t>
      </w:r>
      <w:r>
        <w:rPr>
          <w:w w:val="105"/>
        </w:rPr>
        <w:t>bound</w:t>
      </w:r>
      <w:r>
        <w:rPr>
          <w:spacing w:val="29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before="7"/>
        <w:ind w:left="701"/>
        <w:jc w:val="both"/>
      </w:pPr>
      <w:r>
        <w:rPr>
          <w:w w:val="105"/>
        </w:rPr>
        <w:t>12.535</w:t>
      </w:r>
      <w:r>
        <w:rPr>
          <w:spacing w:val="27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favour</w:t>
      </w:r>
      <w:r>
        <w:rPr>
          <w:spacing w:val="2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students</w:t>
      </w:r>
      <w:r>
        <w:rPr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Reciprocal</w:t>
      </w:r>
      <w:r>
        <w:rPr>
          <w:spacing w:val="30"/>
          <w:w w:val="105"/>
        </w:rPr>
        <w:t> </w:t>
      </w:r>
      <w:r>
        <w:rPr>
          <w:w w:val="105"/>
        </w:rPr>
        <w:t>Peer</w:t>
      </w:r>
      <w:r>
        <w:rPr>
          <w:spacing w:val="31"/>
          <w:w w:val="105"/>
        </w:rPr>
        <w:t> </w:t>
      </w:r>
      <w:r>
        <w:rPr>
          <w:w w:val="105"/>
        </w:rPr>
        <w:t>Tutoring</w:t>
      </w:r>
      <w:r>
        <w:rPr>
          <w:spacing w:val="27"/>
          <w:w w:val="105"/>
        </w:rPr>
        <w:t> </w:t>
      </w:r>
      <w:r>
        <w:rPr>
          <w:w w:val="105"/>
        </w:rPr>
        <w:t>Flipped</w:t>
      </w:r>
      <w:r>
        <w:rPr>
          <w:spacing w:val="21"/>
          <w:w w:val="105"/>
        </w:rPr>
        <w:t> </w:t>
      </w:r>
      <w:r>
        <w:rPr>
          <w:w w:val="105"/>
        </w:rPr>
        <w:t>Classroom</w:t>
      </w:r>
      <w:r>
        <w:rPr>
          <w:spacing w:val="19"/>
          <w:w w:val="105"/>
        </w:rPr>
        <w:t> </w:t>
      </w:r>
      <w:r>
        <w:rPr>
          <w:w w:val="105"/>
        </w:rPr>
        <w:t>(RPTFC)</w:t>
      </w:r>
    </w:p>
    <w:p>
      <w:pPr>
        <w:spacing w:after="0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group. This implies that students taught Oral-English</w:t>
      </w:r>
      <w:r>
        <w:rPr>
          <w:spacing w:val="1"/>
          <w:w w:val="105"/>
        </w:rPr>
        <w:t> </w:t>
      </w:r>
      <w:r>
        <w:rPr>
          <w:w w:val="105"/>
        </w:rPr>
        <w:t>with Reciprocal Peer Tutoring</w:t>
      </w:r>
      <w:r>
        <w:rPr>
          <w:spacing w:val="1"/>
          <w:w w:val="105"/>
        </w:rPr>
        <w:t> </w:t>
      </w:r>
      <w:r>
        <w:rPr>
          <w:w w:val="105"/>
        </w:rPr>
        <w:t>Flipped Classroom (RPTFC) and Think-Pair-Share Flipped Classroom Strategy (TPSFC)</w:t>
      </w:r>
      <w:r>
        <w:rPr>
          <w:spacing w:val="-58"/>
          <w:w w:val="105"/>
        </w:rPr>
        <w:t> </w:t>
      </w:r>
      <w:r>
        <w:rPr>
          <w:w w:val="105"/>
        </w:rPr>
        <w:t>groups performed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those taught 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</w:t>
      </w:r>
      <w:r>
        <w:rPr>
          <w:spacing w:val="1"/>
          <w:w w:val="105"/>
        </w:rPr>
        <w:t> </w:t>
      </w:r>
      <w:r>
        <w:rPr>
          <w:w w:val="105"/>
        </w:rPr>
        <w:t>(FCS)</w:t>
      </w:r>
      <w:r>
        <w:rPr>
          <w:spacing w:val="1"/>
          <w:w w:val="105"/>
        </w:rPr>
        <w:t> </w:t>
      </w:r>
      <w:r>
        <w:rPr>
          <w:w w:val="105"/>
        </w:rPr>
        <w:t>group.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</w:pPr>
      <w:bookmarkStart w:name="_TOC_250006" w:id="51"/>
      <w:r>
        <w:rPr>
          <w:w w:val="105"/>
        </w:rPr>
        <w:t>Hypothesis</w:t>
      </w:r>
      <w:r>
        <w:rPr>
          <w:spacing w:val="-9"/>
          <w:w w:val="105"/>
        </w:rPr>
        <w:t> </w:t>
      </w:r>
      <w:bookmarkEnd w:id="51"/>
      <w:r>
        <w:rPr>
          <w:w w:val="105"/>
        </w:rPr>
        <w:t>two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24" w:firstLine="720"/>
        <w:jc w:val="both"/>
      </w:pPr>
      <w:r>
        <w:rPr>
          <w:color w:val="0D0F1A"/>
          <w:w w:val="105"/>
        </w:rPr>
        <w:t>There is no significant difference in the retention test performance of secondary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school students taught Oral-English using Reciprocal Peer Tutoring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</w:rPr>
        <w:t>(RPTFC), Think-Pair-Share Flipped Classroom (TPSFC) and Flipped Classroom Strategy</w:t>
      </w:r>
      <w:r>
        <w:rPr>
          <w:color w:val="0D0F1A"/>
          <w:spacing w:val="1"/>
        </w:rPr>
        <w:t> </w:t>
      </w:r>
      <w:r>
        <w:rPr>
          <w:color w:val="0D0F1A"/>
          <w:w w:val="105"/>
        </w:rPr>
        <w:t>(FCS).</w:t>
      </w:r>
    </w:p>
    <w:p>
      <w:pPr>
        <w:pStyle w:val="BodyText"/>
        <w:spacing w:line="504" w:lineRule="auto"/>
        <w:ind w:left="701" w:right="1026" w:firstLine="720"/>
        <w:jc w:val="both"/>
      </w:pPr>
      <w:r>
        <w:rPr>
          <w:w w:val="105"/>
        </w:rPr>
        <w:t>In testing hypothesis two, the retention mean scores of students in the RPTFC,</w:t>
      </w:r>
      <w:r>
        <w:rPr>
          <w:spacing w:val="1"/>
          <w:w w:val="105"/>
        </w:rPr>
        <w:t> </w:t>
      </w:r>
      <w:r>
        <w:rPr>
          <w:w w:val="105"/>
        </w:rPr>
        <w:t>TPSFC and</w:t>
      </w:r>
      <w:r>
        <w:rPr>
          <w:spacing w:val="-1"/>
          <w:w w:val="105"/>
        </w:rPr>
        <w:t> </w:t>
      </w:r>
      <w:r>
        <w:rPr>
          <w:w w:val="105"/>
        </w:rPr>
        <w:t>FCS</w:t>
      </w:r>
      <w:r>
        <w:rPr>
          <w:spacing w:val="-1"/>
          <w:w w:val="105"/>
        </w:rPr>
        <w:t> </w:t>
      </w:r>
      <w:r>
        <w:rPr>
          <w:w w:val="105"/>
        </w:rPr>
        <w:t>groups</w:t>
      </w:r>
      <w:r>
        <w:rPr>
          <w:spacing w:val="6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analysed</w:t>
      </w:r>
      <w:r>
        <w:rPr>
          <w:spacing w:val="-2"/>
          <w:w w:val="105"/>
        </w:rPr>
        <w:t> </w:t>
      </w:r>
      <w:r>
        <w:rPr>
          <w:w w:val="105"/>
        </w:rPr>
        <w:t>using</w:t>
      </w:r>
      <w:r>
        <w:rPr>
          <w:spacing w:val="-2"/>
          <w:w w:val="105"/>
        </w:rPr>
        <w:t> </w:t>
      </w:r>
      <w:r>
        <w:rPr>
          <w:w w:val="105"/>
        </w:rPr>
        <w:t>ANCOVA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shown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3"/>
          <w:w w:val="105"/>
        </w:rPr>
        <w:t> </w:t>
      </w:r>
      <w:r>
        <w:rPr>
          <w:w w:val="105"/>
        </w:rPr>
        <w:t>14.</w:t>
      </w:r>
    </w:p>
    <w:p>
      <w:pPr>
        <w:pStyle w:val="Heading1"/>
        <w:spacing w:line="496" w:lineRule="auto"/>
        <w:ind w:left="1422" w:right="2061" w:hanging="721"/>
      </w:pPr>
      <w:r>
        <w:rPr/>
        <w:t>Table 14:</w:t>
      </w:r>
      <w:r>
        <w:rPr>
          <w:spacing w:val="1"/>
        </w:rPr>
        <w:t> </w:t>
      </w:r>
      <w:r>
        <w:rPr/>
        <w:t>ANCOVA Results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Retention Scoresin</w:t>
      </w:r>
      <w:r>
        <w:rPr>
          <w:spacing w:val="1"/>
        </w:rPr>
        <w:t> </w:t>
      </w:r>
      <w:r>
        <w:rPr/>
        <w:t>RPTFC,</w:t>
      </w:r>
      <w:r>
        <w:rPr>
          <w:spacing w:val="1"/>
        </w:rPr>
        <w:t> </w:t>
      </w:r>
      <w:r>
        <w:rPr/>
        <w:t>TPSFC</w:t>
      </w:r>
      <w:r>
        <w:rPr>
          <w:spacing w:val="-5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FCS</w:t>
      </w:r>
      <w:r>
        <w:rPr>
          <w:spacing w:val="1"/>
          <w:w w:val="105"/>
        </w:rPr>
        <w:t> </w:t>
      </w:r>
      <w:r>
        <w:rPr>
          <w:w w:val="105"/>
        </w:rPr>
        <w:t>Groups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817"/>
        <w:gridCol w:w="821"/>
        <w:gridCol w:w="1507"/>
        <w:gridCol w:w="1402"/>
        <w:gridCol w:w="1344"/>
      </w:tblGrid>
      <w:tr>
        <w:trPr>
          <w:trHeight w:val="1106" w:hRule="atLeast"/>
        </w:trPr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8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3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3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5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220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2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81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2477.501</w:t>
            </w:r>
          </w:p>
        </w:tc>
        <w:tc>
          <w:tcPr>
            <w:tcW w:w="8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4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150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825.834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4"/>
              <w:rPr>
                <w:sz w:val="23"/>
              </w:rPr>
            </w:pPr>
            <w:r>
              <w:rPr>
                <w:w w:val="105"/>
                <w:sz w:val="23"/>
              </w:rPr>
              <w:t>36.528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973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2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5259.242</w:t>
            </w:r>
          </w:p>
        </w:tc>
        <w:tc>
          <w:tcPr>
            <w:tcW w:w="821" w:type="dxa"/>
          </w:tcPr>
          <w:p>
            <w:pPr>
              <w:pStyle w:val="TableParagraph"/>
              <w:spacing w:before="142"/>
              <w:ind w:left="19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2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5259.242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2"/>
              <w:ind w:left="344"/>
              <w:rPr>
                <w:sz w:val="23"/>
              </w:rPr>
            </w:pPr>
            <w:r>
              <w:rPr>
                <w:w w:val="105"/>
                <w:sz w:val="23"/>
              </w:rPr>
              <w:t>232.627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2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973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Pretest</w:t>
            </w:r>
          </w:p>
        </w:tc>
        <w:tc>
          <w:tcPr>
            <w:tcW w:w="1817" w:type="dxa"/>
          </w:tcPr>
          <w:p>
            <w:pPr>
              <w:pStyle w:val="TableParagraph"/>
              <w:spacing w:before="139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3.546</w:t>
            </w:r>
          </w:p>
        </w:tc>
        <w:tc>
          <w:tcPr>
            <w:tcW w:w="821" w:type="dxa"/>
          </w:tcPr>
          <w:p>
            <w:pPr>
              <w:pStyle w:val="TableParagraph"/>
              <w:spacing w:before="139"/>
              <w:ind w:left="194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39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3.546</w:t>
            </w:r>
          </w:p>
        </w:tc>
        <w:tc>
          <w:tcPr>
            <w:tcW w:w="1402" w:type="dxa"/>
          </w:tcPr>
          <w:p>
            <w:pPr>
              <w:pStyle w:val="TableParagraph"/>
              <w:spacing w:before="139"/>
              <w:ind w:left="344"/>
              <w:rPr>
                <w:sz w:val="23"/>
              </w:rPr>
            </w:pPr>
            <w:r>
              <w:rPr>
                <w:w w:val="105"/>
                <w:sz w:val="23"/>
              </w:rPr>
              <w:t>.157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9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.693</w:t>
            </w:r>
          </w:p>
        </w:tc>
      </w:tr>
      <w:tr>
        <w:trPr>
          <w:trHeight w:val="554" w:hRule="atLeast"/>
        </w:trPr>
        <w:tc>
          <w:tcPr>
            <w:tcW w:w="1973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Treatment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2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2464.857</w:t>
            </w:r>
          </w:p>
        </w:tc>
        <w:tc>
          <w:tcPr>
            <w:tcW w:w="821" w:type="dxa"/>
          </w:tcPr>
          <w:p>
            <w:pPr>
              <w:pStyle w:val="TableParagraph"/>
              <w:spacing w:before="142"/>
              <w:ind w:left="194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2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1232.429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2"/>
              <w:ind w:left="344"/>
              <w:rPr>
                <w:sz w:val="23"/>
              </w:rPr>
            </w:pPr>
            <w:r>
              <w:rPr>
                <w:w w:val="105"/>
                <w:sz w:val="23"/>
              </w:rPr>
              <w:t>54.513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2"/>
              <w:ind w:left="274"/>
              <w:rPr>
                <w:sz w:val="23"/>
              </w:rPr>
            </w:pPr>
            <w:r>
              <w:rPr>
                <w:w w:val="105"/>
                <w:sz w:val="23"/>
              </w:rPr>
              <w:t>.000*</w:t>
            </w:r>
          </w:p>
        </w:tc>
      </w:tr>
      <w:tr>
        <w:trPr>
          <w:trHeight w:val="550" w:hRule="atLeast"/>
        </w:trPr>
        <w:tc>
          <w:tcPr>
            <w:tcW w:w="1973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817" w:type="dxa"/>
          </w:tcPr>
          <w:p>
            <w:pPr>
              <w:pStyle w:val="TableParagraph"/>
              <w:spacing w:before="143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2735.571</w:t>
            </w:r>
          </w:p>
        </w:tc>
        <w:tc>
          <w:tcPr>
            <w:tcW w:w="821" w:type="dxa"/>
          </w:tcPr>
          <w:p>
            <w:pPr>
              <w:pStyle w:val="TableParagraph"/>
              <w:spacing w:before="143"/>
              <w:ind w:left="194"/>
              <w:rPr>
                <w:sz w:val="23"/>
              </w:rPr>
            </w:pPr>
            <w:r>
              <w:rPr>
                <w:w w:val="105"/>
                <w:sz w:val="23"/>
              </w:rPr>
              <w:t>121</w:t>
            </w:r>
          </w:p>
        </w:tc>
        <w:tc>
          <w:tcPr>
            <w:tcW w:w="1507" w:type="dxa"/>
          </w:tcPr>
          <w:p>
            <w:pPr>
              <w:pStyle w:val="TableParagraph"/>
              <w:spacing w:before="143"/>
              <w:ind w:left="259"/>
              <w:rPr>
                <w:sz w:val="23"/>
              </w:rPr>
            </w:pPr>
            <w:r>
              <w:rPr>
                <w:w w:val="105"/>
                <w:sz w:val="23"/>
              </w:rPr>
              <w:t>22.608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973" w:type="dxa"/>
          </w:tcPr>
          <w:p>
            <w:pPr>
              <w:pStyle w:val="TableParagraph"/>
              <w:spacing w:line="246" w:lineRule="exact"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817" w:type="dxa"/>
          </w:tcPr>
          <w:p>
            <w:pPr>
              <w:pStyle w:val="TableParagraph"/>
              <w:spacing w:line="246" w:lineRule="exact" w:before="139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75022.000</w:t>
            </w:r>
          </w:p>
        </w:tc>
        <w:tc>
          <w:tcPr>
            <w:tcW w:w="821" w:type="dxa"/>
          </w:tcPr>
          <w:p>
            <w:pPr>
              <w:pStyle w:val="TableParagraph"/>
              <w:spacing w:line="246" w:lineRule="exact" w:before="139"/>
              <w:ind w:left="194"/>
              <w:rPr>
                <w:sz w:val="23"/>
              </w:rPr>
            </w:pPr>
            <w:r>
              <w:rPr>
                <w:w w:val="105"/>
                <w:sz w:val="23"/>
              </w:rPr>
              <w:t>125</w:t>
            </w:r>
          </w:p>
        </w:tc>
        <w:tc>
          <w:tcPr>
            <w:tcW w:w="15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7"/>
        <w:rPr>
          <w:b/>
          <w:sz w:val="21"/>
        </w:rPr>
      </w:pPr>
      <w:r>
        <w:rPr/>
        <w:pict>
          <v:rect style="position:absolute;margin-left:101.950005pt;margin-top:14.37725pt;width:443.788021pt;height:.359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tabs>
          <w:tab w:pos="2804" w:val="left" w:leader="none"/>
          <w:tab w:pos="4944" w:val="right" w:leader="none"/>
        </w:tabs>
        <w:spacing w:before="69"/>
        <w:ind w:left="701"/>
      </w:pPr>
      <w:r>
        <w:rPr/>
        <w:pict>
          <v:shape style="position:absolute;margin-left:102.670006pt;margin-top:2.996272pt;width:443.1pt;height:.4pt;mso-position-horizontal-relative:page;mso-position-vertical-relative:paragraph;z-index:15760384" coordorigin="2053,60" coordsize="8862,8" path="m5929,60l4171,60,4164,60,2053,60,2053,67,4164,67,4171,67,5929,67,5929,60xm6816,60l5936,60,5929,60,5929,67,5936,67,6816,67,6816,60xm8422,60l8415,60,8415,60,6823,60,6816,60,6816,67,6823,67,8415,67,8415,67,8422,67,8422,60xm9747,60l8422,60,8422,67,9747,67,9747,60xm9755,60l9747,60,9747,67,9755,67,9755,60xm10915,60l9755,60,9755,67,10915,67,10915,60xe" filled="true" fillcolor="#000000" stroked="false">
            <v:path arrowok="t"/>
            <v:fill type="solid"/>
            <w10:wrap type="none"/>
          </v:shape>
        </w:pict>
      </w:r>
      <w:r>
        <w:rPr>
          <w:w w:val="105"/>
        </w:rPr>
        <w:t>Corrected</w:t>
      </w:r>
      <w:r>
        <w:rPr>
          <w:spacing w:val="-7"/>
          <w:w w:val="105"/>
        </w:rPr>
        <w:t> </w:t>
      </w:r>
      <w:r>
        <w:rPr>
          <w:w w:val="105"/>
        </w:rPr>
        <w:t>Total</w:t>
        <w:tab/>
        <w:t>5213.072</w:t>
        <w:tab/>
        <w:t>124</w:t>
      </w:r>
    </w:p>
    <w:p>
      <w:pPr>
        <w:pStyle w:val="BodyText"/>
        <w:spacing w:before="8"/>
        <w:rPr>
          <w:sz w:val="21"/>
        </w:rPr>
      </w:pPr>
      <w:r>
        <w:rPr/>
        <w:pict>
          <v:rect style="position:absolute;margin-left:101.950005pt;margin-top:14.45609pt;width:443.788021pt;height:.36pt;mso-position-horizontal-relative:page;mso-position-vertical-relative:paragraph;z-index:-156979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</w:pPr>
      <w:r>
        <w:rPr>
          <w:w w:val="105"/>
        </w:rPr>
        <w:t>*: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Table 14 shows the ANCOVA results of the retention scores of students taught</w:t>
      </w:r>
      <w:r>
        <w:rPr>
          <w:spacing w:val="1"/>
          <w:w w:val="105"/>
        </w:rPr>
        <w:t> </w:t>
      </w:r>
      <w:r>
        <w:rPr>
          <w:w w:val="105"/>
        </w:rPr>
        <w:t>Oral-English using Reciprocal Peer Tutoring Flipped Classroom (RPTFC), Think-Pair-</w:t>
      </w:r>
      <w:r>
        <w:rPr>
          <w:spacing w:val="1"/>
          <w:w w:val="105"/>
        </w:rPr>
        <w:t> </w:t>
      </w:r>
      <w:r>
        <w:rPr>
          <w:w w:val="105"/>
        </w:rPr>
        <w:t>Share Flipped Classroom (TPSFC) and Flipped Classroom Strategy (FCS) groups. From</w:t>
      </w:r>
      <w:r>
        <w:rPr>
          <w:spacing w:val="1"/>
          <w:w w:val="105"/>
        </w:rPr>
        <w:t> </w:t>
      </w:r>
      <w:r>
        <w:rPr>
          <w:w w:val="105"/>
        </w:rPr>
        <w:t>the table, there is significant difference in the retention mean scores of the students in</w:t>
      </w:r>
      <w:r>
        <w:rPr>
          <w:spacing w:val="1"/>
          <w:w w:val="105"/>
        </w:rPr>
        <w:t> </w:t>
      </w:r>
      <w:r>
        <w:rPr>
          <w:w w:val="105"/>
        </w:rPr>
        <w:t>RPTFC,</w:t>
      </w:r>
      <w:r>
        <w:rPr>
          <w:spacing w:val="18"/>
          <w:w w:val="105"/>
        </w:rPr>
        <w:t> </w:t>
      </w:r>
      <w:r>
        <w:rPr>
          <w:w w:val="105"/>
        </w:rPr>
        <w:t>TPSFC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3"/>
          <w:w w:val="105"/>
        </w:rPr>
        <w:t> </w:t>
      </w:r>
      <w:r>
        <w:rPr>
          <w:w w:val="105"/>
        </w:rPr>
        <w:t>FCS</w:t>
      </w:r>
      <w:r>
        <w:rPr>
          <w:spacing w:val="22"/>
          <w:w w:val="105"/>
        </w:rPr>
        <w:t> </w:t>
      </w:r>
      <w:r>
        <w:rPr>
          <w:w w:val="105"/>
        </w:rPr>
        <w:t>groups</w:t>
      </w:r>
      <w:r>
        <w:rPr>
          <w:spacing w:val="15"/>
          <w:w w:val="105"/>
        </w:rPr>
        <w:t> </w:t>
      </w:r>
      <w:r>
        <w:rPr>
          <w:w w:val="105"/>
        </w:rPr>
        <w:t>at</w:t>
      </w:r>
      <w:r>
        <w:rPr>
          <w:spacing w:val="19"/>
          <w:w w:val="105"/>
        </w:rPr>
        <w:t> </w:t>
      </w:r>
      <w:r>
        <w:rPr>
          <w:w w:val="105"/>
        </w:rPr>
        <w:t>0.05</w:t>
      </w:r>
      <w:r>
        <w:rPr>
          <w:spacing w:val="23"/>
          <w:w w:val="105"/>
        </w:rPr>
        <w:t> </w:t>
      </w:r>
      <w:r>
        <w:rPr>
          <w:w w:val="105"/>
        </w:rPr>
        <w:t>level</w:t>
      </w:r>
      <w:r>
        <w:rPr>
          <w:spacing w:val="27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significance,</w:t>
      </w:r>
      <w:r>
        <w:rPr>
          <w:spacing w:val="26"/>
          <w:w w:val="105"/>
        </w:rPr>
        <w:t> </w:t>
      </w:r>
      <w:r>
        <w:rPr>
          <w:w w:val="105"/>
        </w:rPr>
        <w:t>F</w:t>
      </w:r>
      <w:r>
        <w:rPr>
          <w:spacing w:val="18"/>
          <w:w w:val="105"/>
        </w:rPr>
        <w:t> </w:t>
      </w:r>
      <w:r>
        <w:rPr>
          <w:w w:val="105"/>
        </w:rPr>
        <w:t>(1,121)</w:t>
      </w:r>
      <w:r>
        <w:rPr>
          <w:spacing w:val="21"/>
          <w:w w:val="105"/>
        </w:rPr>
        <w:t> </w:t>
      </w:r>
      <w:r>
        <w:rPr>
          <w:w w:val="105"/>
        </w:rPr>
        <w:t>=</w:t>
      </w:r>
      <w:r>
        <w:rPr>
          <w:spacing w:val="25"/>
          <w:w w:val="105"/>
        </w:rPr>
        <w:t> </w:t>
      </w:r>
      <w:r>
        <w:rPr>
          <w:w w:val="105"/>
        </w:rPr>
        <w:t>54.513,</w:t>
      </w:r>
      <w:r>
        <w:rPr>
          <w:spacing w:val="18"/>
          <w:w w:val="105"/>
        </w:rPr>
        <w:t> </w:t>
      </w:r>
      <w:r>
        <w:rPr>
          <w:w w:val="105"/>
        </w:rPr>
        <w:t>p</w:t>
      </w:r>
      <w:r>
        <w:rPr>
          <w:spacing w:val="18"/>
          <w:w w:val="105"/>
        </w:rPr>
        <w:t> </w:t>
      </w:r>
      <w:r>
        <w:rPr>
          <w:w w:val="105"/>
        </w:rPr>
        <w:t>&lt;</w:t>
      </w:r>
    </w:p>
    <w:p>
      <w:pPr>
        <w:pStyle w:val="BodyText"/>
        <w:spacing w:line="501" w:lineRule="auto"/>
        <w:ind w:left="701" w:right="1013"/>
        <w:jc w:val="both"/>
      </w:pPr>
      <w:r>
        <w:rPr>
          <w:w w:val="105"/>
        </w:rPr>
        <w:t>0.05. This indicates that there is significant difference in the retention mean scores of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/>
        <w:t>(RPTFC), Think-Pair-Share Flipped Classroom (TPSFC) and Flipped Classroom Strategy</w:t>
      </w:r>
      <w:r>
        <w:rPr>
          <w:spacing w:val="1"/>
        </w:rPr>
        <w:t> </w:t>
      </w:r>
      <w:r>
        <w:rPr>
          <w:w w:val="105"/>
        </w:rPr>
        <w:t>(FCS) groups. Hence, hypothesis two is rejected. Moreover, Sidak‟s post-hoc analysis</w:t>
      </w:r>
      <w:r>
        <w:rPr>
          <w:spacing w:val="1"/>
          <w:w w:val="105"/>
        </w:rPr>
        <w:t> </w:t>
      </w:r>
      <w:r>
        <w:rPr>
          <w:w w:val="105"/>
        </w:rPr>
        <w:t>was done to determine the direction of the difference among the three groups and the</w:t>
      </w:r>
      <w:r>
        <w:rPr>
          <w:spacing w:val="1"/>
          <w:w w:val="105"/>
        </w:rPr>
        <w:t> </w:t>
      </w:r>
      <w:r>
        <w:rPr>
          <w:w w:val="105"/>
        </w:rPr>
        <w:t>result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2"/>
          <w:w w:val="105"/>
        </w:rPr>
        <w:t> </w:t>
      </w:r>
      <w:r>
        <w:rPr>
          <w:w w:val="105"/>
        </w:rPr>
        <w:t>shown in Table</w:t>
      </w:r>
      <w:r>
        <w:rPr>
          <w:spacing w:val="-1"/>
          <w:w w:val="105"/>
        </w:rPr>
        <w:t> </w:t>
      </w:r>
      <w:r>
        <w:rPr>
          <w:w w:val="105"/>
        </w:rPr>
        <w:t>15.</w:t>
      </w:r>
    </w:p>
    <w:p>
      <w:pPr>
        <w:pStyle w:val="Heading1"/>
        <w:spacing w:line="504" w:lineRule="auto"/>
        <w:ind w:left="1422" w:right="1980" w:hanging="721"/>
        <w:jc w:val="both"/>
      </w:pP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15:</w:t>
      </w:r>
      <w:r>
        <w:rPr>
          <w:spacing w:val="-10"/>
          <w:w w:val="105"/>
        </w:rPr>
        <w:t> </w:t>
      </w:r>
      <w:r>
        <w:rPr>
          <w:w w:val="105"/>
        </w:rPr>
        <w:t>Sidak</w:t>
      </w:r>
      <w:r>
        <w:rPr>
          <w:spacing w:val="-12"/>
          <w:w w:val="105"/>
        </w:rPr>
        <w:t> </w:t>
      </w:r>
      <w:r>
        <w:rPr>
          <w:w w:val="105"/>
        </w:rPr>
        <w:t>Analysis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Difference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12"/>
          <w:w w:val="105"/>
        </w:rPr>
        <w:t> </w:t>
      </w:r>
      <w:r>
        <w:rPr>
          <w:w w:val="105"/>
        </w:rPr>
        <w:t>Retention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Students</w:t>
      </w:r>
      <w:r>
        <w:rPr>
          <w:spacing w:val="-58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RPTFC,</w:t>
      </w:r>
      <w:r>
        <w:rPr>
          <w:spacing w:val="1"/>
          <w:w w:val="105"/>
        </w:rPr>
        <w:t> </w:t>
      </w:r>
      <w:r>
        <w:rPr>
          <w:w w:val="105"/>
        </w:rPr>
        <w:t>TPSFC,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FCS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1466"/>
        <w:gridCol w:w="1493"/>
        <w:gridCol w:w="1240"/>
        <w:gridCol w:w="1336"/>
        <w:gridCol w:w="1555"/>
      </w:tblGrid>
      <w:tr>
        <w:trPr>
          <w:trHeight w:val="1654" w:hRule="atLeast"/>
        </w:trPr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107" w:right="73"/>
              <w:rPr>
                <w:sz w:val="23"/>
              </w:rPr>
            </w:pPr>
            <w:r>
              <w:rPr>
                <w:sz w:val="23"/>
              </w:rPr>
              <w:t>Treatment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(i)</w:t>
            </w:r>
          </w:p>
        </w:tc>
        <w:tc>
          <w:tcPr>
            <w:tcW w:w="14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244" w:right="69"/>
              <w:rPr>
                <w:sz w:val="23"/>
              </w:rPr>
            </w:pPr>
            <w:r>
              <w:rPr>
                <w:sz w:val="23"/>
              </w:rPr>
              <w:t>Treatment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(j)</w:t>
            </w:r>
          </w:p>
        </w:tc>
        <w:tc>
          <w:tcPr>
            <w:tcW w:w="14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Mean</w:t>
            </w:r>
          </w:p>
          <w:p>
            <w:pPr>
              <w:pStyle w:val="TableParagraph"/>
              <w:spacing w:line="540" w:lineRule="atLeast" w:before="14"/>
              <w:ind w:left="240" w:right="231"/>
              <w:rPr>
                <w:sz w:val="23"/>
              </w:rPr>
            </w:pPr>
            <w:r>
              <w:rPr>
                <w:sz w:val="23"/>
              </w:rPr>
              <w:t>Difference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(i-j)</w:t>
            </w:r>
          </w:p>
        </w:tc>
        <w:tc>
          <w:tcPr>
            <w:tcW w:w="12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p-value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289" w:right="396"/>
              <w:rPr>
                <w:sz w:val="23"/>
              </w:rPr>
            </w:pPr>
            <w:r>
              <w:rPr>
                <w:w w:val="105"/>
                <w:sz w:val="23"/>
              </w:rPr>
              <w:t>Lower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Bound</w:t>
            </w:r>
          </w:p>
        </w:tc>
        <w:tc>
          <w:tcPr>
            <w:tcW w:w="15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504" w:lineRule="auto"/>
              <w:ind w:left="307" w:right="51"/>
              <w:rPr>
                <w:sz w:val="23"/>
              </w:rPr>
            </w:pPr>
            <w:r>
              <w:rPr>
                <w:w w:val="105"/>
                <w:sz w:val="23"/>
              </w:rPr>
              <w:t>Upper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Bound</w:t>
            </w:r>
          </w:p>
        </w:tc>
      </w:tr>
      <w:tr>
        <w:trPr>
          <w:trHeight w:val="411" w:hRule="atLeast"/>
        </w:trPr>
        <w:tc>
          <w:tcPr>
            <w:tcW w:w="13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14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2.321</w:t>
            </w:r>
          </w:p>
        </w:tc>
        <w:tc>
          <w:tcPr>
            <w:tcW w:w="12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.124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-.431</w:t>
            </w:r>
          </w:p>
        </w:tc>
        <w:tc>
          <w:tcPr>
            <w:tcW w:w="15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8" w:lineRule="exact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5.073</w:t>
            </w:r>
          </w:p>
        </w:tc>
      </w:tr>
      <w:tr>
        <w:trPr>
          <w:trHeight w:val="554" w:hRule="atLeast"/>
        </w:trPr>
        <w:tc>
          <w:tcPr>
            <w:tcW w:w="13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136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93" w:type="dxa"/>
          </w:tcPr>
          <w:p>
            <w:pPr>
              <w:pStyle w:val="TableParagraph"/>
              <w:spacing w:before="1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9.988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6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6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7.877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6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12.490</w:t>
            </w:r>
          </w:p>
        </w:tc>
      </w:tr>
      <w:tr>
        <w:trPr>
          <w:trHeight w:val="551" w:hRule="atLeast"/>
        </w:trPr>
        <w:tc>
          <w:tcPr>
            <w:tcW w:w="1333" w:type="dxa"/>
          </w:tcPr>
          <w:p>
            <w:pPr>
              <w:pStyle w:val="TableParagraph"/>
              <w:spacing w:before="13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TPSFC</w:t>
            </w:r>
          </w:p>
        </w:tc>
        <w:tc>
          <w:tcPr>
            <w:tcW w:w="1466" w:type="dxa"/>
          </w:tcPr>
          <w:p>
            <w:pPr>
              <w:pStyle w:val="TableParagraph"/>
              <w:spacing w:before="136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93" w:type="dxa"/>
          </w:tcPr>
          <w:p>
            <w:pPr>
              <w:pStyle w:val="TableParagraph"/>
              <w:spacing w:before="1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-2.321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6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.124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6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-5.073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6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.431</w:t>
            </w:r>
          </w:p>
        </w:tc>
      </w:tr>
      <w:tr>
        <w:trPr>
          <w:trHeight w:val="551" w:hRule="atLeast"/>
        </w:trPr>
        <w:tc>
          <w:tcPr>
            <w:tcW w:w="13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spacing w:before="132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93" w:type="dxa"/>
          </w:tcPr>
          <w:p>
            <w:pPr>
              <w:pStyle w:val="TableParagraph"/>
              <w:spacing w:before="132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7.667</w:t>
            </w:r>
          </w:p>
        </w:tc>
        <w:tc>
          <w:tcPr>
            <w:tcW w:w="1240" w:type="dxa"/>
          </w:tcPr>
          <w:p>
            <w:pPr>
              <w:pStyle w:val="TableParagraph"/>
              <w:spacing w:before="132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2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5.170</w:t>
            </w:r>
          </w:p>
        </w:tc>
        <w:tc>
          <w:tcPr>
            <w:tcW w:w="1555" w:type="dxa"/>
          </w:tcPr>
          <w:p>
            <w:pPr>
              <w:pStyle w:val="TableParagraph"/>
              <w:spacing w:before="132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10.165</w:t>
            </w:r>
          </w:p>
        </w:tc>
      </w:tr>
      <w:tr>
        <w:trPr>
          <w:trHeight w:val="408" w:hRule="atLeast"/>
        </w:trPr>
        <w:tc>
          <w:tcPr>
            <w:tcW w:w="1333" w:type="dxa"/>
          </w:tcPr>
          <w:p>
            <w:pPr>
              <w:pStyle w:val="TableParagraph"/>
              <w:spacing w:line="253" w:lineRule="exact" w:before="136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FCS</w:t>
            </w:r>
          </w:p>
        </w:tc>
        <w:tc>
          <w:tcPr>
            <w:tcW w:w="1466" w:type="dxa"/>
          </w:tcPr>
          <w:p>
            <w:pPr>
              <w:pStyle w:val="TableParagraph"/>
              <w:spacing w:line="253" w:lineRule="exact" w:before="136"/>
              <w:ind w:left="244"/>
              <w:rPr>
                <w:sz w:val="23"/>
              </w:rPr>
            </w:pPr>
            <w:r>
              <w:rPr>
                <w:w w:val="105"/>
                <w:sz w:val="23"/>
              </w:rPr>
              <w:t>RPTFC</w:t>
            </w:r>
          </w:p>
        </w:tc>
        <w:tc>
          <w:tcPr>
            <w:tcW w:w="1493" w:type="dxa"/>
          </w:tcPr>
          <w:p>
            <w:pPr>
              <w:pStyle w:val="TableParagraph"/>
              <w:spacing w:line="253" w:lineRule="exact" w:before="136"/>
              <w:ind w:left="240"/>
              <w:rPr>
                <w:sz w:val="23"/>
              </w:rPr>
            </w:pPr>
            <w:r>
              <w:rPr>
                <w:w w:val="105"/>
                <w:sz w:val="23"/>
              </w:rPr>
              <w:t>-9.988</w:t>
            </w:r>
          </w:p>
        </w:tc>
        <w:tc>
          <w:tcPr>
            <w:tcW w:w="1240" w:type="dxa"/>
          </w:tcPr>
          <w:p>
            <w:pPr>
              <w:pStyle w:val="TableParagraph"/>
              <w:spacing w:line="253" w:lineRule="exact" w:before="136"/>
              <w:ind w:left="232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36" w:type="dxa"/>
          </w:tcPr>
          <w:p>
            <w:pPr>
              <w:pStyle w:val="TableParagraph"/>
              <w:spacing w:line="253" w:lineRule="exact" w:before="136"/>
              <w:ind w:left="289"/>
              <w:rPr>
                <w:sz w:val="23"/>
              </w:rPr>
            </w:pPr>
            <w:r>
              <w:rPr>
                <w:w w:val="105"/>
                <w:sz w:val="23"/>
              </w:rPr>
              <w:t>-12.490</w:t>
            </w:r>
          </w:p>
        </w:tc>
        <w:tc>
          <w:tcPr>
            <w:tcW w:w="1555" w:type="dxa"/>
          </w:tcPr>
          <w:p>
            <w:pPr>
              <w:pStyle w:val="TableParagraph"/>
              <w:spacing w:line="253" w:lineRule="exact" w:before="136"/>
              <w:ind w:left="307"/>
              <w:rPr>
                <w:sz w:val="23"/>
              </w:rPr>
            </w:pPr>
            <w:r>
              <w:rPr>
                <w:w w:val="105"/>
                <w:sz w:val="23"/>
              </w:rPr>
              <w:t>-7.487</w:t>
            </w: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101.950005pt;margin-top:14.024961pt;width:421.79802pt;height:.359pt;mso-position-horizontal-relative:page;mso-position-vertical-relative:paragraph;z-index:-1569740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before="2"/>
        <w:rPr>
          <w:b/>
          <w:sz w:val="5"/>
        </w:rPr>
      </w:pPr>
    </w:p>
    <w:p>
      <w:pPr>
        <w:pStyle w:val="BodyText"/>
        <w:spacing w:line="20" w:lineRule="exact"/>
        <w:ind w:left="593"/>
        <w:rPr>
          <w:sz w:val="2"/>
        </w:rPr>
      </w:pPr>
      <w:r>
        <w:rPr>
          <w:sz w:val="2"/>
        </w:rPr>
        <w:pict>
          <v:group style="width:421.1pt;height:.4pt;mso-position-horizontal-relative:char;mso-position-vertical-relative:line" coordorigin="0,0" coordsize="8422,8">
            <v:shape style="position:absolute;left:0;top:0;width:8422;height:8" coordorigin="0,0" coordsize="8422,8" path="m1469,0l0,0,0,7,1469,7,1469,0xm4416,0l2939,0,2932,0,2932,0,1477,0,1469,0,1469,7,1477,7,2932,7,2932,7,2939,7,4416,7,4416,0xm4423,0l4416,0,4416,7,4423,7,4423,0xm5713,0l4423,0,4423,7,5713,7,5713,0xm5720,0l5713,0,5713,7,5720,7,5720,0xm7074,0l7067,0,7067,0,5720,0,5720,7,7067,7,7067,7,7074,7,7074,0xm8422,0l7074,0,7074,7,8422,7,842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1656" w:val="left" w:leader="none"/>
          <w:tab w:pos="3140" w:val="left" w:leader="none"/>
          <w:tab w:pos="4437" w:val="left" w:leader="none"/>
          <w:tab w:pos="5792" w:val="left" w:leader="none"/>
        </w:tabs>
        <w:ind w:left="194"/>
        <w:jc w:val="center"/>
      </w:pPr>
      <w:r>
        <w:rPr>
          <w:w w:val="105"/>
        </w:rPr>
        <w:t>TPSFC</w:t>
        <w:tab/>
        <w:t>-7.667</w:t>
        <w:tab/>
        <w:t>.000</w:t>
        <w:tab/>
        <w:t>-10.165</w:t>
        <w:tab/>
        <w:t>-5.170</w:t>
      </w: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101.950005pt;margin-top:13.931334pt;width:421.79802pt;height:.36pt;mso-position-horizontal-relative:page;mso-position-vertical-relative:paragraph;z-index:-156958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line="501" w:lineRule="auto" w:before="97"/>
        <w:ind w:left="701" w:right="1011" w:firstLine="720"/>
        <w:jc w:val="both"/>
      </w:pPr>
      <w:r>
        <w:rPr>
          <w:w w:val="105"/>
        </w:rPr>
        <w:t>Table 15 shows the Sidak post hoc analysis on retention of students taught Oral-</w:t>
      </w:r>
      <w:r>
        <w:rPr>
          <w:spacing w:val="1"/>
          <w:w w:val="105"/>
        </w:rPr>
        <w:t> </w:t>
      </w:r>
      <w:r>
        <w:rPr>
          <w:w w:val="105"/>
        </w:rPr>
        <w:t>English with Reciprocal Peer Tutoring Flipped Classroom (RPTFC), Think-Pair-Share</w:t>
      </w:r>
      <w:r>
        <w:rPr>
          <w:spacing w:val="1"/>
          <w:w w:val="105"/>
        </w:rPr>
        <w:t> </w:t>
      </w:r>
      <w:r>
        <w:rPr>
          <w:w w:val="105"/>
        </w:rPr>
        <w:t>Flipped Classroom (TPSFC) and Flipped Classroom Strategy (FCS). From the Table,</w:t>
      </w:r>
      <w:r>
        <w:rPr>
          <w:spacing w:val="1"/>
          <w:w w:val="105"/>
        </w:rPr>
        <w:t> </w:t>
      </w:r>
      <w:r>
        <w:rPr>
          <w:w w:val="105"/>
        </w:rPr>
        <w:t>there was no significant difference established between the mean retention scores of</w:t>
      </w:r>
      <w:r>
        <w:rPr>
          <w:spacing w:val="1"/>
          <w:w w:val="105"/>
        </w:rPr>
        <w:t> </w:t>
      </w:r>
      <w:r>
        <w:rPr>
          <w:w w:val="105"/>
        </w:rPr>
        <w:t>RPTFC and TPSFC because the mean difference of 2.321, p&gt;0.05) with an upper bound</w:t>
      </w:r>
      <w:r>
        <w:rPr>
          <w:spacing w:val="1"/>
          <w:w w:val="105"/>
        </w:rPr>
        <w:t> </w:t>
      </w:r>
      <w:r>
        <w:rPr>
          <w:w w:val="105"/>
        </w:rPr>
        <w:t>of 5.073 was obtained. However, there was statistically significant difference in the mean</w:t>
      </w:r>
      <w:r>
        <w:rPr>
          <w:spacing w:val="-58"/>
          <w:w w:val="105"/>
        </w:rPr>
        <w:t> </w:t>
      </w:r>
      <w:r>
        <w:rPr>
          <w:w w:val="105"/>
        </w:rPr>
        <w:t>retention</w:t>
      </w:r>
      <w:r>
        <w:rPr>
          <w:spacing w:val="5"/>
          <w:w w:val="105"/>
        </w:rPr>
        <w:t> </w:t>
      </w:r>
      <w:r>
        <w:rPr>
          <w:w w:val="105"/>
        </w:rPr>
        <w:t>scores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RPTFC</w:t>
      </w:r>
      <w:r>
        <w:rPr>
          <w:spacing w:val="9"/>
          <w:w w:val="105"/>
        </w:rPr>
        <w:t> </w:t>
      </w:r>
      <w:r>
        <w:rPr>
          <w:w w:val="105"/>
        </w:rPr>
        <w:t>with FCS</w:t>
      </w:r>
      <w:r>
        <w:rPr>
          <w:spacing w:val="7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mean difference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9.988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upper</w:t>
      </w:r>
      <w:r>
        <w:rPr>
          <w:spacing w:val="4"/>
          <w:w w:val="105"/>
        </w:rPr>
        <w:t> </w:t>
      </w:r>
      <w:r>
        <w:rPr>
          <w:w w:val="105"/>
        </w:rPr>
        <w:t>bound</w:t>
      </w:r>
      <w:r>
        <w:rPr>
          <w:spacing w:val="-1"/>
          <w:w w:val="105"/>
        </w:rPr>
        <w:t> </w:t>
      </w:r>
      <w:r>
        <w:rPr>
          <w:w w:val="105"/>
        </w:rPr>
        <w:t>of</w:t>
      </w:r>
    </w:p>
    <w:p>
      <w:pPr>
        <w:pStyle w:val="BodyText"/>
        <w:spacing w:line="501" w:lineRule="auto"/>
        <w:ind w:left="701" w:right="1010"/>
        <w:jc w:val="both"/>
      </w:pPr>
      <w:r>
        <w:rPr>
          <w:w w:val="105"/>
        </w:rPr>
        <w:t>12.490 in favour of RPTFC. Similarly, there was no statistically significant difference in</w:t>
      </w:r>
      <w:r>
        <w:rPr>
          <w:spacing w:val="1"/>
          <w:w w:val="105"/>
        </w:rPr>
        <w:t> </w:t>
      </w:r>
      <w:r>
        <w:rPr>
          <w:w w:val="105"/>
        </w:rPr>
        <w:t>the mean retention scores of TPSFC with FCS with mean difference of -2.321, p&gt;0.05</w:t>
      </w:r>
      <w:r>
        <w:rPr>
          <w:spacing w:val="1"/>
          <w:w w:val="105"/>
        </w:rPr>
        <w:t> </w:t>
      </w:r>
      <w:r>
        <w:rPr>
          <w:w w:val="105"/>
        </w:rPr>
        <w:t>with upper bound of .431. This implies that students taught Oral-English with Reciprocal</w:t>
      </w:r>
      <w:r>
        <w:rPr>
          <w:spacing w:val="-58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2"/>
          <w:w w:val="105"/>
        </w:rPr>
        <w:t> </w:t>
      </w:r>
      <w:r>
        <w:rPr>
          <w:w w:val="105"/>
        </w:rPr>
        <w:t>taught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Strategy.</w:t>
      </w:r>
    </w:p>
    <w:p>
      <w:pPr>
        <w:pStyle w:val="Heading1"/>
        <w:numPr>
          <w:ilvl w:val="2"/>
          <w:numId w:val="24"/>
        </w:numPr>
        <w:tabs>
          <w:tab w:pos="1422" w:val="left" w:leader="none"/>
        </w:tabs>
        <w:spacing w:line="240" w:lineRule="auto" w:before="9" w:after="0"/>
        <w:ind w:left="1422" w:right="0" w:hanging="721"/>
        <w:jc w:val="both"/>
      </w:pPr>
      <w:bookmarkStart w:name="_TOC_250005" w:id="52"/>
      <w:r>
        <w:rPr>
          <w:w w:val="105"/>
        </w:rPr>
        <w:t>Hypothesis</w:t>
      </w:r>
      <w:r>
        <w:rPr>
          <w:spacing w:val="-10"/>
          <w:w w:val="105"/>
        </w:rPr>
        <w:t> </w:t>
      </w:r>
      <w:bookmarkEnd w:id="52"/>
      <w:r>
        <w:rPr>
          <w:w w:val="105"/>
        </w:rPr>
        <w:t>three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01" w:right="1029" w:firstLine="720"/>
        <w:jc w:val="both"/>
      </w:pPr>
      <w:r>
        <w:rPr>
          <w:color w:val="0D0F1A"/>
          <w:w w:val="105"/>
        </w:rPr>
        <w:t>There is no significant difference in the posttest performance of male and female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2"/>
          <w:w w:val="105"/>
        </w:rPr>
        <w:t> </w:t>
      </w:r>
      <w:r>
        <w:rPr>
          <w:color w:val="0D0F1A"/>
          <w:w w:val="105"/>
        </w:rPr>
        <w:t>Reciprocal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Tutoring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(RPTFC).</w:t>
      </w:r>
    </w:p>
    <w:p>
      <w:pPr>
        <w:pStyle w:val="BodyText"/>
        <w:spacing w:line="499" w:lineRule="auto"/>
        <w:ind w:left="701" w:right="1023" w:firstLine="720"/>
        <w:jc w:val="both"/>
      </w:pPr>
      <w:r>
        <w:rPr>
          <w:w w:val="105"/>
        </w:rPr>
        <w:t>In testing hypothesis three, the mean performance scores of male and 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</w:t>
      </w:r>
      <w:r>
        <w:rPr>
          <w:spacing w:val="3"/>
          <w:w w:val="105"/>
        </w:rPr>
        <w:t> </w:t>
      </w:r>
      <w:r>
        <w:rPr>
          <w:w w:val="105"/>
        </w:rPr>
        <w:t>were</w:t>
      </w:r>
      <w:r>
        <w:rPr>
          <w:spacing w:val="-2"/>
          <w:w w:val="105"/>
        </w:rPr>
        <w:t> </w:t>
      </w:r>
      <w:r>
        <w:rPr>
          <w:w w:val="105"/>
        </w:rPr>
        <w:t>analysed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ANCOVA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Table</w:t>
      </w:r>
      <w:r>
        <w:rPr>
          <w:spacing w:val="-2"/>
          <w:w w:val="105"/>
        </w:rPr>
        <w:t> </w:t>
      </w:r>
      <w:r>
        <w:rPr>
          <w:w w:val="105"/>
        </w:rPr>
        <w:t>16.</w:t>
      </w:r>
    </w:p>
    <w:p>
      <w:pPr>
        <w:pStyle w:val="Heading1"/>
        <w:spacing w:line="496" w:lineRule="auto" w:before="12"/>
        <w:ind w:left="1422" w:right="1607" w:hanging="721"/>
        <w:jc w:val="both"/>
      </w:pPr>
      <w:r>
        <w:rPr/>
        <w:t>Table 16:</w:t>
      </w:r>
      <w:r>
        <w:rPr>
          <w:spacing w:val="1"/>
        </w:rPr>
        <w:t> </w:t>
      </w:r>
      <w:r>
        <w:rPr/>
        <w:t>ANCOVA Results</w:t>
      </w:r>
      <w:r>
        <w:rPr>
          <w:spacing w:val="57"/>
        </w:rPr>
        <w:t> </w:t>
      </w:r>
      <w:r>
        <w:rPr/>
        <w:t>Performance Scores of Male</w:t>
      </w:r>
      <w:r>
        <w:rPr>
          <w:spacing w:val="58"/>
        </w:rPr>
        <w:t> </w:t>
      </w:r>
      <w:r>
        <w:rPr/>
        <w:t>and Female</w:t>
      </w:r>
      <w:r>
        <w:rPr>
          <w:spacing w:val="57"/>
        </w:rPr>
        <w:t> </w:t>
      </w:r>
      <w:r>
        <w:rPr/>
        <w:t>Students</w:t>
      </w:r>
      <w:r>
        <w:rPr>
          <w:spacing w:val="1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RPTFC</w:t>
      </w:r>
      <w:r>
        <w:rPr>
          <w:spacing w:val="5"/>
          <w:w w:val="105"/>
        </w:rPr>
        <w:t> </w:t>
      </w:r>
      <w:r>
        <w:rPr>
          <w:w w:val="105"/>
        </w:rPr>
        <w:t>Group</w:t>
      </w:r>
    </w:p>
    <w:p>
      <w:pPr>
        <w:pStyle w:val="BodyText"/>
        <w:spacing w:line="20" w:lineRule="exact"/>
        <w:ind w:left="593"/>
        <w:rPr>
          <w:sz w:val="2"/>
        </w:rPr>
      </w:pPr>
      <w:r>
        <w:rPr>
          <w:sz w:val="2"/>
        </w:rPr>
        <w:pict>
          <v:group style="width:443.1pt;height:.4pt;mso-position-horizontal-relative:char;mso-position-vertical-relative:line" coordorigin="0,0" coordsize="8862,8">
            <v:shape style="position:absolute;left:0;top:0;width:8862;height:8" coordorigin="0,0" coordsize="8862,8" path="m3883,0l2118,0,2111,0,0,0,0,7,2111,7,2118,7,3883,7,3883,0xm3890,0l3883,0,3883,7,3890,7,3890,0xm4762,0l3890,0,3890,7,4762,7,4762,0xm7687,0l6361,0,6354,0,6354,0,4769,0,4762,0,4762,7,4769,7,6354,7,6354,7,6361,7,7687,7,7687,0xm8861,0l7694,0,7687,0,7687,7,7694,7,8861,7,8861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2804" w:val="left" w:leader="none"/>
          <w:tab w:pos="4584" w:val="left" w:leader="none"/>
          <w:tab w:pos="5463" w:val="left" w:leader="none"/>
          <w:tab w:pos="7228" w:val="left" w:leader="none"/>
          <w:tab w:pos="8388" w:val="left" w:leader="none"/>
        </w:tabs>
        <w:spacing w:before="0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Source</w:t>
        <w:tab/>
        <w:t>Type III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Sum</w:t>
        <w:tab/>
        <w:t>df</w:t>
        <w:tab/>
        <w:t>Mean</w:t>
        <w:tab/>
        <w:t>F</w:t>
        <w:tab/>
        <w:t>p-value</w:t>
      </w:r>
    </w:p>
    <w:p>
      <w:pPr>
        <w:pStyle w:val="BodyText"/>
        <w:spacing w:before="7"/>
        <w:rPr>
          <w:b/>
          <w:sz w:val="20"/>
        </w:rPr>
      </w:pPr>
      <w:r>
        <w:rPr/>
        <w:pict>
          <v:rect style="position:absolute;margin-left:101.950005pt;margin-top:13.807844pt;width:443.788021pt;height:.359pt;mso-position-horizontal-relative:page;mso-position-vertical-relative:paragraph;z-index:-156948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0"/>
        </w:rPr>
        <w:sectPr>
          <w:pgSz w:w="12240" w:h="15840"/>
          <w:pgMar w:header="0" w:footer="1012" w:top="1380" w:bottom="1200" w:left="1460" w:right="420"/>
        </w:sect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3"/>
        <w:gridCol w:w="1667"/>
        <w:gridCol w:w="913"/>
        <w:gridCol w:w="1564"/>
        <w:gridCol w:w="1401"/>
        <w:gridCol w:w="1343"/>
      </w:tblGrid>
      <w:tr>
        <w:trPr>
          <w:trHeight w:val="552" w:hRule="atLeast"/>
        </w:trPr>
        <w:tc>
          <w:tcPr>
            <w:tcW w:w="19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3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91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274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1" w:hRule="atLeast"/>
        </w:trPr>
        <w:tc>
          <w:tcPr>
            <w:tcW w:w="197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14.948</w:t>
            </w:r>
          </w:p>
        </w:tc>
        <w:tc>
          <w:tcPr>
            <w:tcW w:w="91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1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6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7.474</w:t>
            </w:r>
          </w:p>
        </w:tc>
        <w:tc>
          <w:tcPr>
            <w:tcW w:w="140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45"/>
              <w:rPr>
                <w:sz w:val="23"/>
              </w:rPr>
            </w:pPr>
            <w:r>
              <w:rPr>
                <w:w w:val="105"/>
                <w:sz w:val="23"/>
              </w:rPr>
              <w:t>.349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.708</w:t>
            </w:r>
          </w:p>
        </w:tc>
      </w:tr>
      <w:tr>
        <w:trPr>
          <w:trHeight w:val="554" w:hRule="atLeast"/>
        </w:trPr>
        <w:tc>
          <w:tcPr>
            <w:tcW w:w="1973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3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2590.653</w:t>
            </w:r>
          </w:p>
        </w:tc>
        <w:tc>
          <w:tcPr>
            <w:tcW w:w="913" w:type="dxa"/>
          </w:tcPr>
          <w:p>
            <w:pPr>
              <w:pStyle w:val="TableParagraph"/>
              <w:spacing w:before="143"/>
              <w:ind w:left="35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43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2590.653</w:t>
            </w:r>
          </w:p>
        </w:tc>
        <w:tc>
          <w:tcPr>
            <w:tcW w:w="1401" w:type="dxa"/>
          </w:tcPr>
          <w:p>
            <w:pPr>
              <w:pStyle w:val="TableParagraph"/>
              <w:spacing w:before="143"/>
              <w:ind w:left="345"/>
              <w:rPr>
                <w:sz w:val="23"/>
              </w:rPr>
            </w:pPr>
            <w:r>
              <w:rPr>
                <w:w w:val="105"/>
                <w:sz w:val="23"/>
              </w:rPr>
              <w:t>121.095</w:t>
            </w:r>
          </w:p>
        </w:tc>
        <w:tc>
          <w:tcPr>
            <w:tcW w:w="1343" w:type="dxa"/>
          </w:tcPr>
          <w:p>
            <w:pPr>
              <w:pStyle w:val="TableParagraph"/>
              <w:spacing w:before="143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32" w:hRule="atLeast"/>
        </w:trPr>
        <w:tc>
          <w:tcPr>
            <w:tcW w:w="1973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Pretest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2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3.501</w:t>
            </w:r>
          </w:p>
        </w:tc>
        <w:tc>
          <w:tcPr>
            <w:tcW w:w="913" w:type="dxa"/>
          </w:tcPr>
          <w:p>
            <w:pPr>
              <w:pStyle w:val="TableParagraph"/>
              <w:spacing w:before="142"/>
              <w:ind w:left="35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42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3.501</w:t>
            </w:r>
          </w:p>
        </w:tc>
        <w:tc>
          <w:tcPr>
            <w:tcW w:w="1401" w:type="dxa"/>
          </w:tcPr>
          <w:p>
            <w:pPr>
              <w:pStyle w:val="TableParagraph"/>
              <w:spacing w:before="142"/>
              <w:ind w:left="345"/>
              <w:rPr>
                <w:sz w:val="23"/>
              </w:rPr>
            </w:pPr>
            <w:r>
              <w:rPr>
                <w:w w:val="105"/>
                <w:sz w:val="23"/>
              </w:rPr>
              <w:t>.164</w:t>
            </w:r>
          </w:p>
        </w:tc>
        <w:tc>
          <w:tcPr>
            <w:tcW w:w="1343" w:type="dxa"/>
          </w:tcPr>
          <w:p>
            <w:pPr>
              <w:pStyle w:val="TableParagraph"/>
              <w:spacing w:before="142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.689</w:t>
            </w:r>
          </w:p>
        </w:tc>
      </w:tr>
      <w:tr>
        <w:trPr>
          <w:trHeight w:val="569" w:hRule="atLeast"/>
        </w:trPr>
        <w:tc>
          <w:tcPr>
            <w:tcW w:w="1973" w:type="dxa"/>
          </w:tcPr>
          <w:p>
            <w:pPr>
              <w:pStyle w:val="TableParagraph"/>
              <w:spacing w:before="158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667" w:type="dxa"/>
          </w:tcPr>
          <w:p>
            <w:pPr>
              <w:pStyle w:val="TableParagraph"/>
              <w:spacing w:before="158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9.589</w:t>
            </w:r>
          </w:p>
        </w:tc>
        <w:tc>
          <w:tcPr>
            <w:tcW w:w="913" w:type="dxa"/>
          </w:tcPr>
          <w:p>
            <w:pPr>
              <w:pStyle w:val="TableParagraph"/>
              <w:spacing w:before="158"/>
              <w:ind w:left="351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4" w:type="dxa"/>
          </w:tcPr>
          <w:p>
            <w:pPr>
              <w:pStyle w:val="TableParagraph"/>
              <w:spacing w:before="158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9.589</w:t>
            </w:r>
          </w:p>
        </w:tc>
        <w:tc>
          <w:tcPr>
            <w:tcW w:w="1401" w:type="dxa"/>
          </w:tcPr>
          <w:p>
            <w:pPr>
              <w:pStyle w:val="TableParagraph"/>
              <w:spacing w:before="158"/>
              <w:ind w:left="345"/>
              <w:rPr>
                <w:sz w:val="23"/>
              </w:rPr>
            </w:pPr>
            <w:r>
              <w:rPr>
                <w:w w:val="105"/>
                <w:sz w:val="23"/>
              </w:rPr>
              <w:t>.448</w:t>
            </w:r>
          </w:p>
        </w:tc>
        <w:tc>
          <w:tcPr>
            <w:tcW w:w="1343" w:type="dxa"/>
          </w:tcPr>
          <w:p>
            <w:pPr>
              <w:pStyle w:val="TableParagraph"/>
              <w:spacing w:before="158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.508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4" w:hRule="atLeast"/>
        </w:trPr>
        <w:tc>
          <w:tcPr>
            <w:tcW w:w="1973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2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684.594</w:t>
            </w:r>
          </w:p>
        </w:tc>
        <w:tc>
          <w:tcPr>
            <w:tcW w:w="913" w:type="dxa"/>
          </w:tcPr>
          <w:p>
            <w:pPr>
              <w:pStyle w:val="TableParagraph"/>
              <w:spacing w:before="142"/>
              <w:ind w:left="351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564" w:type="dxa"/>
          </w:tcPr>
          <w:p>
            <w:pPr>
              <w:pStyle w:val="TableParagraph"/>
              <w:spacing w:before="142"/>
              <w:ind w:left="317"/>
              <w:rPr>
                <w:sz w:val="23"/>
              </w:rPr>
            </w:pPr>
            <w:r>
              <w:rPr>
                <w:w w:val="105"/>
                <w:sz w:val="23"/>
              </w:rPr>
              <w:t>21.394</w:t>
            </w:r>
          </w:p>
        </w:tc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973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667" w:type="dxa"/>
          </w:tcPr>
          <w:p>
            <w:pPr>
              <w:pStyle w:val="TableParagraph"/>
              <w:spacing w:before="143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29500.000</w:t>
            </w:r>
          </w:p>
        </w:tc>
        <w:tc>
          <w:tcPr>
            <w:tcW w:w="913" w:type="dxa"/>
          </w:tcPr>
          <w:p>
            <w:pPr>
              <w:pStyle w:val="TableParagraph"/>
              <w:spacing w:before="143"/>
              <w:ind w:left="351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973" w:type="dxa"/>
          </w:tcPr>
          <w:p>
            <w:pPr>
              <w:pStyle w:val="TableParagraph"/>
              <w:spacing w:line="246" w:lineRule="exact"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667" w:type="dxa"/>
          </w:tcPr>
          <w:p>
            <w:pPr>
              <w:pStyle w:val="TableParagraph"/>
              <w:spacing w:line="246" w:lineRule="exact" w:before="139"/>
              <w:ind w:left="238"/>
              <w:rPr>
                <w:sz w:val="23"/>
              </w:rPr>
            </w:pPr>
            <w:r>
              <w:rPr>
                <w:w w:val="105"/>
                <w:sz w:val="23"/>
              </w:rPr>
              <w:t>699.543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 w:before="139"/>
              <w:ind w:left="351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56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101.950005pt;margin-top:14.523971pt;width:443.788021pt;height:.36pt;mso-position-horizontal-relative:page;mso-position-vertical-relative:paragraph;z-index:-1569433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38" w:lineRule="exact"/>
        <w:ind w:left="701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&lt;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Table 16 shows the ANCOVA results of performance scores of male and 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(RPTFC). From the table, there is no significant difference in the mean performance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male</w:t>
      </w:r>
      <w:r>
        <w:rPr>
          <w:spacing w:val="8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female</w:t>
      </w:r>
      <w:r>
        <w:rPr>
          <w:spacing w:val="15"/>
          <w:w w:val="105"/>
        </w:rPr>
        <w:t> </w:t>
      </w:r>
      <w:r>
        <w:rPr>
          <w:w w:val="105"/>
        </w:rPr>
        <w:t>students</w:t>
      </w:r>
      <w:r>
        <w:rPr>
          <w:spacing w:val="7"/>
          <w:w w:val="105"/>
        </w:rPr>
        <w:t> </w:t>
      </w:r>
      <w:r>
        <w:rPr>
          <w:w w:val="105"/>
        </w:rPr>
        <w:t>at</w:t>
      </w:r>
      <w:r>
        <w:rPr>
          <w:spacing w:val="12"/>
          <w:w w:val="105"/>
        </w:rPr>
        <w:t> </w:t>
      </w:r>
      <w:r>
        <w:rPr>
          <w:w w:val="105"/>
        </w:rPr>
        <w:t>0.05</w:t>
      </w:r>
      <w:r>
        <w:rPr>
          <w:spacing w:val="15"/>
          <w:w w:val="105"/>
        </w:rPr>
        <w:t> </w:t>
      </w:r>
      <w:r>
        <w:rPr>
          <w:w w:val="105"/>
        </w:rPr>
        <w:t>level</w:t>
      </w:r>
      <w:r>
        <w:rPr>
          <w:spacing w:val="12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significance</w:t>
      </w:r>
      <w:r>
        <w:rPr>
          <w:spacing w:val="8"/>
          <w:w w:val="105"/>
        </w:rPr>
        <w:t> </w:t>
      </w:r>
      <w:r>
        <w:rPr>
          <w:w w:val="105"/>
        </w:rPr>
        <w:t>F</w:t>
      </w:r>
      <w:r>
        <w:rPr>
          <w:spacing w:val="10"/>
          <w:w w:val="105"/>
        </w:rPr>
        <w:t> </w:t>
      </w:r>
      <w:r>
        <w:rPr>
          <w:w w:val="105"/>
        </w:rPr>
        <w:t>(1,32)</w:t>
      </w:r>
      <w:r>
        <w:rPr>
          <w:spacing w:val="12"/>
          <w:w w:val="105"/>
        </w:rPr>
        <w:t> </w:t>
      </w:r>
      <w:r>
        <w:rPr>
          <w:w w:val="105"/>
        </w:rPr>
        <w:t>=</w:t>
      </w:r>
      <w:r>
        <w:rPr>
          <w:spacing w:val="15"/>
          <w:w w:val="105"/>
        </w:rPr>
        <w:t> </w:t>
      </w:r>
      <w:r>
        <w:rPr>
          <w:w w:val="105"/>
        </w:rPr>
        <w:t>.448,</w:t>
      </w:r>
      <w:r>
        <w:rPr>
          <w:spacing w:val="11"/>
          <w:w w:val="105"/>
        </w:rPr>
        <w:t> </w:t>
      </w:r>
      <w:r>
        <w:rPr>
          <w:w w:val="105"/>
        </w:rPr>
        <w:t>p</w:t>
      </w:r>
      <w:r>
        <w:rPr>
          <w:spacing w:val="9"/>
          <w:w w:val="105"/>
        </w:rPr>
        <w:t> </w:t>
      </w:r>
      <w:r>
        <w:rPr>
          <w:w w:val="105"/>
        </w:rPr>
        <w:t>&gt;</w:t>
      </w:r>
    </w:p>
    <w:p>
      <w:pPr>
        <w:pStyle w:val="BodyText"/>
        <w:spacing w:line="501" w:lineRule="auto" w:before="1"/>
        <w:ind w:left="701" w:right="1016"/>
        <w:jc w:val="both"/>
      </w:pPr>
      <w:r>
        <w:rPr>
          <w:w w:val="105"/>
        </w:rPr>
        <w:t>0.05.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results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analysis</w:t>
      </w:r>
      <w:r>
        <w:rPr>
          <w:spacing w:val="-7"/>
          <w:w w:val="105"/>
        </w:rPr>
        <w:t> </w:t>
      </w:r>
      <w:r>
        <w:rPr>
          <w:w w:val="105"/>
        </w:rPr>
        <w:t>indicate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1"/>
          <w:w w:val="105"/>
        </w:rPr>
        <w:t> </w:t>
      </w:r>
      <w:r>
        <w:rPr>
          <w:w w:val="105"/>
        </w:rPr>
        <w:t>hypothesis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6"/>
          <w:w w:val="105"/>
        </w:rPr>
        <w:t> </w:t>
      </w:r>
      <w:r>
        <w:rPr>
          <w:w w:val="105"/>
        </w:rPr>
        <w:t>not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rejected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basis that the univariate effect of gender was not statistically significant on the posttest</w:t>
      </w:r>
      <w:r>
        <w:rPr>
          <w:spacing w:val="1"/>
          <w:w w:val="105"/>
        </w:rPr>
        <w:t> </w:t>
      </w:r>
      <w:r>
        <w:rPr>
          <w:w w:val="105"/>
        </w:rPr>
        <w:t>mean</w:t>
      </w:r>
      <w:r>
        <w:rPr>
          <w:spacing w:val="1"/>
          <w:w w:val="105"/>
        </w:rPr>
        <w:t> </w:t>
      </w:r>
      <w:r>
        <w:rPr>
          <w:w w:val="105"/>
        </w:rPr>
        <w:t>score of male and</w:t>
      </w:r>
      <w:r>
        <w:rPr>
          <w:spacing w:val="1"/>
          <w:w w:val="105"/>
        </w:rPr>
        <w:t> </w:t>
      </w:r>
      <w:r>
        <w:rPr>
          <w:w w:val="105"/>
        </w:rPr>
        <w:t>female students taught Oral-English using 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 Flipped Classroom (RPTFC). On this basis, hypothesis three is therefore not</w:t>
      </w:r>
      <w:r>
        <w:rPr>
          <w:spacing w:val="1"/>
          <w:w w:val="105"/>
        </w:rPr>
        <w:t> </w:t>
      </w:r>
      <w:r>
        <w:rPr>
          <w:w w:val="105"/>
        </w:rPr>
        <w:t>rejected.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implies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equally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Reciprocal Peer</w:t>
      </w:r>
      <w:r>
        <w:rPr>
          <w:spacing w:val="-4"/>
          <w:w w:val="105"/>
        </w:rPr>
        <w:t> </w:t>
      </w:r>
      <w:r>
        <w:rPr>
          <w:w w:val="105"/>
        </w:rPr>
        <w:t>Tutoring</w:t>
      </w:r>
      <w:r>
        <w:rPr>
          <w:spacing w:val="-8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(RPTFC)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teaching</w:t>
      </w:r>
      <w:r>
        <w:rPr>
          <w:spacing w:val="-1"/>
          <w:w w:val="105"/>
        </w:rPr>
        <w:t> </w:t>
      </w:r>
      <w:r>
        <w:rPr>
          <w:w w:val="105"/>
        </w:rPr>
        <w:t>Oral-English</w:t>
      </w:r>
      <w:r>
        <w:rPr>
          <w:spacing w:val="-58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Senior</w:t>
      </w:r>
      <w:r>
        <w:rPr>
          <w:spacing w:val="4"/>
          <w:w w:val="105"/>
        </w:rPr>
        <w:t> </w:t>
      </w:r>
      <w:r>
        <w:rPr>
          <w:w w:val="105"/>
        </w:rPr>
        <w:t>Secondary Schools.</w:t>
      </w:r>
    </w:p>
    <w:p>
      <w:pPr>
        <w:pStyle w:val="Heading1"/>
        <w:numPr>
          <w:ilvl w:val="2"/>
          <w:numId w:val="24"/>
        </w:numPr>
        <w:tabs>
          <w:tab w:pos="1422" w:val="left" w:leader="none"/>
        </w:tabs>
        <w:spacing w:line="263" w:lineRule="exact" w:before="0" w:after="0"/>
        <w:ind w:left="1422" w:right="0" w:hanging="721"/>
        <w:jc w:val="both"/>
      </w:pPr>
      <w:bookmarkStart w:name="_TOC_250004" w:id="53"/>
      <w:r>
        <w:rPr>
          <w:w w:val="105"/>
        </w:rPr>
        <w:t>Hypothesis</w:t>
      </w:r>
      <w:r>
        <w:rPr>
          <w:spacing w:val="-10"/>
          <w:w w:val="105"/>
        </w:rPr>
        <w:t> </w:t>
      </w:r>
      <w:bookmarkEnd w:id="53"/>
      <w:r>
        <w:rPr>
          <w:w w:val="105"/>
        </w:rPr>
        <w:t>four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01" w:right="1029" w:firstLine="720"/>
        <w:jc w:val="both"/>
      </w:pPr>
      <w:r>
        <w:rPr>
          <w:color w:val="0D0F1A"/>
          <w:w w:val="105"/>
        </w:rPr>
        <w:t>There is no significant difference in the posttest performance of male and female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Think-Peer-Share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(TPSFC).</w:t>
      </w:r>
    </w:p>
    <w:p>
      <w:pPr>
        <w:spacing w:after="0" w:line="504" w:lineRule="auto"/>
        <w:jc w:val="both"/>
        <w:sectPr>
          <w:pgSz w:w="12240" w:h="15840"/>
          <w:pgMar w:header="0" w:footer="1012" w:top="1440" w:bottom="1200" w:left="1460" w:right="420"/>
        </w:sectPr>
      </w:pPr>
    </w:p>
    <w:p>
      <w:pPr>
        <w:pStyle w:val="BodyText"/>
        <w:spacing w:line="499" w:lineRule="auto" w:before="82"/>
        <w:ind w:left="701" w:right="1018" w:firstLine="720"/>
        <w:jc w:val="both"/>
      </w:pPr>
      <w:r>
        <w:rPr>
          <w:w w:val="105"/>
        </w:rPr>
        <w:t>In testing hypothesis four, the performance scores of male and female students in</w:t>
      </w:r>
      <w:r>
        <w:rPr>
          <w:spacing w:val="1"/>
          <w:w w:val="105"/>
        </w:rPr>
        <w:t> </w:t>
      </w:r>
      <w:r>
        <w:rPr>
          <w:w w:val="105"/>
        </w:rPr>
        <w:t>the </w:t>
      </w:r>
      <w:r>
        <w:rPr>
          <w:color w:val="0D0F1A"/>
          <w:w w:val="105"/>
        </w:rPr>
        <w:t>Think-Peer-Share Flipped Classroom (TPSFC) </w:t>
      </w:r>
      <w:r>
        <w:rPr>
          <w:w w:val="105"/>
        </w:rPr>
        <w:t>group were analysed using ANCOVA</w:t>
      </w:r>
      <w:r>
        <w:rPr>
          <w:spacing w:val="-58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in Table</w:t>
      </w:r>
      <w:r>
        <w:rPr>
          <w:spacing w:val="-8"/>
          <w:w w:val="105"/>
        </w:rPr>
        <w:t> </w:t>
      </w:r>
      <w:r>
        <w:rPr>
          <w:w w:val="105"/>
        </w:rPr>
        <w:t>17.</w:t>
      </w:r>
    </w:p>
    <w:p>
      <w:pPr>
        <w:spacing w:after="0" w:line="499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before="82"/>
      </w:pPr>
      <w:r>
        <w:rPr/>
        <w:t>Table</w:t>
      </w:r>
      <w:r>
        <w:rPr>
          <w:spacing w:val="22"/>
        </w:rPr>
        <w:t> </w:t>
      </w:r>
      <w:r>
        <w:rPr/>
        <w:t>17:</w:t>
      </w:r>
      <w:r>
        <w:rPr>
          <w:spacing w:val="30"/>
        </w:rPr>
        <w:t> </w:t>
      </w:r>
      <w:r>
        <w:rPr/>
        <w:t>ANCOVA</w:t>
      </w:r>
      <w:r>
        <w:rPr>
          <w:spacing w:val="12"/>
        </w:rPr>
        <w:t> </w:t>
      </w:r>
      <w:r>
        <w:rPr/>
        <w:t>Results</w:t>
      </w:r>
      <w:r>
        <w:rPr>
          <w:spacing w:val="20"/>
        </w:rPr>
        <w:t> </w:t>
      </w:r>
      <w:r>
        <w:rPr/>
        <w:t>of</w:t>
      </w:r>
      <w:r>
        <w:rPr>
          <w:spacing w:val="30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Scores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Male</w:t>
      </w:r>
      <w:r>
        <w:rPr>
          <w:spacing w:val="32"/>
        </w:rPr>
        <w:t> </w:t>
      </w:r>
      <w:r>
        <w:rPr/>
        <w:t>and</w:t>
      </w:r>
      <w:r>
        <w:rPr>
          <w:spacing w:val="26"/>
        </w:rPr>
        <w:t> </w:t>
      </w:r>
      <w:r>
        <w:rPr/>
        <w:t>Female</w:t>
      </w: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1788"/>
        <w:gridCol w:w="760"/>
        <w:gridCol w:w="1565"/>
        <w:gridCol w:w="1402"/>
        <w:gridCol w:w="1344"/>
      </w:tblGrid>
      <w:tr>
        <w:trPr>
          <w:trHeight w:val="512" w:hRule="atLeast"/>
        </w:trPr>
        <w:tc>
          <w:tcPr>
            <w:tcW w:w="2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82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Students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in</w:t>
            </w: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1" w:lineRule="exact"/>
              <w:ind w:left="3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TPSFC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Group</w:t>
            </w:r>
          </w:p>
        </w:tc>
        <w:tc>
          <w:tcPr>
            <w:tcW w:w="5071" w:type="dxa"/>
            <w:gridSpan w:val="4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9" w:hRule="atLeast"/>
        </w:trPr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0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right="222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679" w:hRule="atLeast"/>
        </w:trPr>
        <w:tc>
          <w:tcPr>
            <w:tcW w:w="200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20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7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2"/>
              <w:ind w:left="3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5" w:hRule="atLeast"/>
        </w:trPr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7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3.443</w:t>
            </w:r>
          </w:p>
        </w:tc>
        <w:tc>
          <w:tcPr>
            <w:tcW w:w="7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197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1.722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.098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7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.907</w:t>
            </w:r>
          </w:p>
        </w:tc>
      </w:tr>
      <w:tr>
        <w:trPr>
          <w:trHeight w:val="551" w:hRule="atLeast"/>
        </w:trPr>
        <w:tc>
          <w:tcPr>
            <w:tcW w:w="2006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9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1927.508</w:t>
            </w:r>
          </w:p>
        </w:tc>
        <w:tc>
          <w:tcPr>
            <w:tcW w:w="760" w:type="dxa"/>
          </w:tcPr>
          <w:p>
            <w:pPr>
              <w:pStyle w:val="TableParagraph"/>
              <w:spacing w:before="139"/>
              <w:ind w:left="19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39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1927.508</w:t>
            </w:r>
          </w:p>
        </w:tc>
        <w:tc>
          <w:tcPr>
            <w:tcW w:w="1402" w:type="dxa"/>
          </w:tcPr>
          <w:p>
            <w:pPr>
              <w:pStyle w:val="TableParagraph"/>
              <w:spacing w:before="139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109.844</w:t>
            </w:r>
          </w:p>
        </w:tc>
        <w:tc>
          <w:tcPr>
            <w:tcW w:w="1344" w:type="dxa"/>
          </w:tcPr>
          <w:p>
            <w:pPr>
              <w:pStyle w:val="TableParagraph"/>
              <w:spacing w:before="139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35" w:hRule="atLeast"/>
        </w:trPr>
        <w:tc>
          <w:tcPr>
            <w:tcW w:w="2006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Pretest</w:t>
            </w:r>
          </w:p>
        </w:tc>
        <w:tc>
          <w:tcPr>
            <w:tcW w:w="1788" w:type="dxa"/>
          </w:tcPr>
          <w:p>
            <w:pPr>
              <w:pStyle w:val="TableParagraph"/>
              <w:spacing w:before="143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3.169</w:t>
            </w:r>
          </w:p>
        </w:tc>
        <w:tc>
          <w:tcPr>
            <w:tcW w:w="760" w:type="dxa"/>
          </w:tcPr>
          <w:p>
            <w:pPr>
              <w:pStyle w:val="TableParagraph"/>
              <w:spacing w:before="143"/>
              <w:ind w:left="19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43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3.169</w:t>
            </w:r>
          </w:p>
        </w:tc>
        <w:tc>
          <w:tcPr>
            <w:tcW w:w="1402" w:type="dxa"/>
          </w:tcPr>
          <w:p>
            <w:pPr>
              <w:pStyle w:val="TableParagraph"/>
              <w:spacing w:before="143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.181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.674</w:t>
            </w:r>
          </w:p>
        </w:tc>
      </w:tr>
      <w:tr>
        <w:trPr>
          <w:trHeight w:val="569" w:hRule="atLeast"/>
        </w:trPr>
        <w:tc>
          <w:tcPr>
            <w:tcW w:w="2006" w:type="dxa"/>
          </w:tcPr>
          <w:p>
            <w:pPr>
              <w:pStyle w:val="TableParagraph"/>
              <w:spacing w:before="16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788" w:type="dxa"/>
          </w:tcPr>
          <w:p>
            <w:pPr>
              <w:pStyle w:val="TableParagraph"/>
              <w:spacing w:before="161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.851</w:t>
            </w:r>
          </w:p>
        </w:tc>
        <w:tc>
          <w:tcPr>
            <w:tcW w:w="760" w:type="dxa"/>
          </w:tcPr>
          <w:p>
            <w:pPr>
              <w:pStyle w:val="TableParagraph"/>
              <w:spacing w:before="161"/>
              <w:ind w:left="197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65" w:type="dxa"/>
          </w:tcPr>
          <w:p>
            <w:pPr>
              <w:pStyle w:val="TableParagraph"/>
              <w:spacing w:before="161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.851</w:t>
            </w:r>
          </w:p>
        </w:tc>
        <w:tc>
          <w:tcPr>
            <w:tcW w:w="1402" w:type="dxa"/>
          </w:tcPr>
          <w:p>
            <w:pPr>
              <w:pStyle w:val="TableParagraph"/>
              <w:spacing w:before="161"/>
              <w:ind w:left="343"/>
              <w:rPr>
                <w:sz w:val="23"/>
              </w:rPr>
            </w:pPr>
            <w:r>
              <w:rPr>
                <w:w w:val="105"/>
                <w:sz w:val="23"/>
              </w:rPr>
              <w:t>.049</w:t>
            </w:r>
          </w:p>
        </w:tc>
        <w:tc>
          <w:tcPr>
            <w:tcW w:w="1344" w:type="dxa"/>
          </w:tcPr>
          <w:p>
            <w:pPr>
              <w:pStyle w:val="TableParagraph"/>
              <w:spacing w:before="161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.827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0" w:hRule="atLeast"/>
        </w:trPr>
        <w:tc>
          <w:tcPr>
            <w:tcW w:w="2006" w:type="dxa"/>
          </w:tcPr>
          <w:p>
            <w:pPr>
              <w:pStyle w:val="TableParagraph"/>
              <w:spacing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788" w:type="dxa"/>
          </w:tcPr>
          <w:p>
            <w:pPr>
              <w:pStyle w:val="TableParagraph"/>
              <w:spacing w:before="139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561.528</w:t>
            </w:r>
          </w:p>
        </w:tc>
        <w:tc>
          <w:tcPr>
            <w:tcW w:w="760" w:type="dxa"/>
          </w:tcPr>
          <w:p>
            <w:pPr>
              <w:pStyle w:val="TableParagraph"/>
              <w:spacing w:before="139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565" w:type="dxa"/>
          </w:tcPr>
          <w:p>
            <w:pPr>
              <w:pStyle w:val="TableParagraph"/>
              <w:spacing w:before="139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17.548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2006" w:type="dxa"/>
          </w:tcPr>
          <w:p>
            <w:pPr>
              <w:pStyle w:val="TableParagraph"/>
              <w:spacing w:before="142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788" w:type="dxa"/>
          </w:tcPr>
          <w:p>
            <w:pPr>
              <w:pStyle w:val="TableParagraph"/>
              <w:spacing w:before="142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32005.000</w:t>
            </w:r>
          </w:p>
        </w:tc>
        <w:tc>
          <w:tcPr>
            <w:tcW w:w="760" w:type="dxa"/>
          </w:tcPr>
          <w:p>
            <w:pPr>
              <w:pStyle w:val="TableParagraph"/>
              <w:spacing w:before="142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9" w:hRule="atLeast"/>
        </w:trPr>
        <w:tc>
          <w:tcPr>
            <w:tcW w:w="2006" w:type="dxa"/>
          </w:tcPr>
          <w:p>
            <w:pPr>
              <w:pStyle w:val="TableParagraph"/>
              <w:spacing w:line="246" w:lineRule="exact"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788" w:type="dxa"/>
          </w:tcPr>
          <w:p>
            <w:pPr>
              <w:pStyle w:val="TableParagraph"/>
              <w:spacing w:line="246" w:lineRule="exact" w:before="143"/>
              <w:ind w:left="205"/>
              <w:rPr>
                <w:sz w:val="23"/>
              </w:rPr>
            </w:pPr>
            <w:r>
              <w:rPr>
                <w:w w:val="105"/>
                <w:sz w:val="23"/>
              </w:rPr>
              <w:t>564.971</w:t>
            </w:r>
          </w:p>
        </w:tc>
        <w:tc>
          <w:tcPr>
            <w:tcW w:w="760" w:type="dxa"/>
          </w:tcPr>
          <w:p>
            <w:pPr>
              <w:pStyle w:val="TableParagraph"/>
              <w:spacing w:line="246" w:lineRule="exact" w:before="143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5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51234pt;width:443.788021pt;height:.359pt;mso-position-horizontal-relative:page;mso-position-vertical-relative:paragraph;z-index:-156938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Table 17 shows the ANCOVA results of the performance scores of male and</w:t>
      </w:r>
      <w:r>
        <w:rPr>
          <w:spacing w:val="1"/>
          <w:w w:val="105"/>
        </w:rPr>
        <w:t> </w:t>
      </w:r>
      <w:r>
        <w:rPr/>
        <w:t>female students taught Oral-English using Think-Pair-Share Flipped Classroom (TPSFC).</w:t>
      </w:r>
      <w:r>
        <w:rPr>
          <w:spacing w:val="1"/>
        </w:rPr>
        <w:t> </w:t>
      </w:r>
      <w:r>
        <w:rPr>
          <w:w w:val="105"/>
        </w:rPr>
        <w:t>From the table, there is no significant difference in the mean performance scores of the</w:t>
      </w:r>
      <w:r>
        <w:rPr>
          <w:spacing w:val="1"/>
          <w:w w:val="105"/>
        </w:rPr>
        <w:t> </w:t>
      </w:r>
      <w:r>
        <w:rPr>
          <w:w w:val="105"/>
        </w:rPr>
        <w:t>male and female students at 0.05 level of significance F (1,32) = .049, p &gt; 0.05. The</w:t>
      </w:r>
      <w:r>
        <w:rPr>
          <w:spacing w:val="1"/>
          <w:w w:val="105"/>
        </w:rPr>
        <w:t> </w:t>
      </w:r>
      <w:r>
        <w:rPr>
          <w:w w:val="105"/>
        </w:rPr>
        <w:t>results of the analysis indicate that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1"/>
          <w:w w:val="105"/>
        </w:rPr>
        <w:t> </w:t>
      </w:r>
      <w:r>
        <w:rPr>
          <w:w w:val="105"/>
        </w:rPr>
        <w:t>should not  be rejected on the basis</w:t>
      </w:r>
      <w:r>
        <w:rPr>
          <w:spacing w:val="1"/>
          <w:w w:val="105"/>
        </w:rPr>
        <w:t> </w:t>
      </w:r>
      <w:r>
        <w:rPr>
          <w:w w:val="105"/>
        </w:rPr>
        <w:t>that the univariate effect of gender was not statistically significant on the posttest mean</w:t>
      </w:r>
      <w:r>
        <w:rPr>
          <w:spacing w:val="1"/>
          <w:w w:val="105"/>
        </w:rPr>
        <w:t> </w:t>
      </w:r>
      <w:r>
        <w:rPr>
          <w:w w:val="105"/>
        </w:rPr>
        <w:t>score of male and female students taught Oral-English using Think-Pair-Share Flipped</w:t>
      </w:r>
      <w:r>
        <w:rPr>
          <w:spacing w:val="1"/>
          <w:w w:val="105"/>
        </w:rPr>
        <w:t> </w:t>
      </w:r>
      <w:r>
        <w:rPr>
          <w:w w:val="105"/>
        </w:rPr>
        <w:t>Classroom (TPSFC). On this basis, hypothesis four is therefore not rejected. This implies</w:t>
      </w:r>
      <w:r>
        <w:rPr>
          <w:spacing w:val="-58"/>
          <w:w w:val="105"/>
        </w:rPr>
        <w:t> </w:t>
      </w:r>
      <w:r>
        <w:rPr>
          <w:w w:val="105"/>
        </w:rPr>
        <w:t>that male and female students performed equally well when Think-Pair-Share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0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teaching</w:t>
      </w:r>
      <w:r>
        <w:rPr>
          <w:spacing w:val="-8"/>
          <w:w w:val="105"/>
        </w:rPr>
        <w:t> </w:t>
      </w:r>
      <w:r>
        <w:rPr>
          <w:w w:val="105"/>
        </w:rPr>
        <w:t>Oral-English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Secondary</w:t>
      </w:r>
      <w:r>
        <w:rPr>
          <w:spacing w:val="-1"/>
          <w:w w:val="105"/>
        </w:rPr>
        <w:t> </w:t>
      </w:r>
      <w:r>
        <w:rPr>
          <w:w w:val="105"/>
        </w:rPr>
        <w:t>Schools.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40" w:lineRule="auto" w:before="69" w:after="0"/>
        <w:ind w:left="1422" w:right="0" w:hanging="721"/>
        <w:jc w:val="left"/>
      </w:pPr>
      <w:bookmarkStart w:name="_TOC_250003" w:id="54"/>
      <w:r>
        <w:rPr>
          <w:w w:val="105"/>
        </w:rPr>
        <w:t>Hypothesis</w:t>
      </w:r>
      <w:r>
        <w:rPr>
          <w:spacing w:val="-8"/>
          <w:w w:val="105"/>
        </w:rPr>
        <w:t> </w:t>
      </w:r>
      <w:bookmarkEnd w:id="54"/>
      <w:r>
        <w:rPr>
          <w:w w:val="105"/>
        </w:rPr>
        <w:t>five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496" w:lineRule="auto"/>
        <w:ind w:left="701" w:right="1017"/>
      </w:pPr>
      <w:r>
        <w:rPr>
          <w:color w:val="0D0F1A"/>
          <w:w w:val="105"/>
        </w:rPr>
        <w:t>There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no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significant</w:t>
      </w:r>
      <w:r>
        <w:rPr>
          <w:color w:val="0D0F1A"/>
          <w:spacing w:val="4"/>
          <w:w w:val="105"/>
        </w:rPr>
        <w:t> </w:t>
      </w:r>
      <w:r>
        <w:rPr>
          <w:color w:val="0D0F1A"/>
          <w:w w:val="105"/>
        </w:rPr>
        <w:t>difference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posttest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male</w:t>
      </w:r>
      <w:r>
        <w:rPr>
          <w:color w:val="0D0F1A"/>
          <w:spacing w:val="-6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57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(FCS).</w:t>
      </w:r>
    </w:p>
    <w:p>
      <w:pPr>
        <w:pStyle w:val="BodyText"/>
        <w:spacing w:line="504" w:lineRule="auto" w:before="7"/>
        <w:ind w:left="701" w:right="1017" w:firstLine="720"/>
      </w:pP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testing</w:t>
      </w:r>
      <w:r>
        <w:rPr>
          <w:spacing w:val="9"/>
          <w:w w:val="105"/>
        </w:rPr>
        <w:t> </w:t>
      </w:r>
      <w:r>
        <w:rPr>
          <w:w w:val="105"/>
        </w:rPr>
        <w:t>hypothesis</w:t>
      </w:r>
      <w:r>
        <w:rPr>
          <w:spacing w:val="13"/>
          <w:w w:val="105"/>
        </w:rPr>
        <w:t> </w:t>
      </w:r>
      <w:r>
        <w:rPr>
          <w:w w:val="105"/>
        </w:rPr>
        <w:t>five,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performance</w:t>
      </w:r>
      <w:r>
        <w:rPr>
          <w:spacing w:val="8"/>
          <w:w w:val="105"/>
        </w:rPr>
        <w:t> </w:t>
      </w:r>
      <w:r>
        <w:rPr>
          <w:w w:val="105"/>
        </w:rPr>
        <w:t>scores of</w:t>
      </w:r>
      <w:r>
        <w:rPr>
          <w:spacing w:val="6"/>
          <w:w w:val="105"/>
        </w:rPr>
        <w:t> </w:t>
      </w:r>
      <w:r>
        <w:rPr>
          <w:w w:val="105"/>
        </w:rPr>
        <w:t>male</w:t>
      </w:r>
      <w:r>
        <w:rPr>
          <w:spacing w:val="2"/>
          <w:w w:val="105"/>
        </w:rPr>
        <w:t> </w:t>
      </w:r>
      <w:r>
        <w:rPr>
          <w:w w:val="105"/>
        </w:rPr>
        <w:t>and</w:t>
      </w:r>
      <w:r>
        <w:rPr>
          <w:spacing w:val="8"/>
          <w:w w:val="105"/>
        </w:rPr>
        <w:t> </w:t>
      </w:r>
      <w:r>
        <w:rPr>
          <w:w w:val="105"/>
        </w:rPr>
        <w:t>female</w:t>
      </w:r>
      <w:r>
        <w:rPr>
          <w:spacing w:val="8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Flipped</w:t>
      </w:r>
      <w:r>
        <w:rPr>
          <w:spacing w:val="-11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Strategy</w:t>
      </w:r>
      <w:r>
        <w:rPr>
          <w:spacing w:val="2"/>
          <w:w w:val="105"/>
        </w:rPr>
        <w:t> </w:t>
      </w:r>
      <w:r>
        <w:rPr>
          <w:w w:val="105"/>
        </w:rPr>
        <w:t>were</w:t>
      </w:r>
      <w:r>
        <w:rPr>
          <w:spacing w:val="-5"/>
          <w:w w:val="105"/>
        </w:rPr>
        <w:t> </w:t>
      </w:r>
      <w:r>
        <w:rPr>
          <w:w w:val="105"/>
        </w:rPr>
        <w:t>analysed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ANCOVA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shown</w:t>
      </w:r>
      <w:r>
        <w:rPr>
          <w:spacing w:val="3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18.</w:t>
      </w:r>
    </w:p>
    <w:p>
      <w:pPr>
        <w:pStyle w:val="Heading1"/>
        <w:spacing w:line="504" w:lineRule="auto"/>
        <w:ind w:left="1422" w:right="2061" w:hanging="721"/>
      </w:pPr>
      <w:r>
        <w:rPr/>
        <w:t>Table</w:t>
      </w:r>
      <w:r>
        <w:rPr>
          <w:spacing w:val="24"/>
        </w:rPr>
        <w:t> </w:t>
      </w:r>
      <w:r>
        <w:rPr/>
        <w:t>18:</w:t>
      </w:r>
      <w:r>
        <w:rPr>
          <w:spacing w:val="31"/>
        </w:rPr>
        <w:t> </w:t>
      </w:r>
      <w:r>
        <w:rPr/>
        <w:t>ANCOVA</w:t>
      </w:r>
      <w:r>
        <w:rPr>
          <w:spacing w:val="13"/>
        </w:rPr>
        <w:t> </w:t>
      </w:r>
      <w:r>
        <w:rPr/>
        <w:t>Results</w:t>
      </w:r>
      <w:r>
        <w:rPr>
          <w:spacing w:val="21"/>
        </w:rPr>
        <w:t> </w:t>
      </w:r>
      <w:r>
        <w:rPr/>
        <w:t>of</w:t>
      </w:r>
      <w:r>
        <w:rPr>
          <w:spacing w:val="31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Scores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Male</w:t>
      </w:r>
      <w:r>
        <w:rPr>
          <w:spacing w:val="34"/>
        </w:rPr>
        <w:t> </w:t>
      </w:r>
      <w:r>
        <w:rPr/>
        <w:t>and</w:t>
      </w:r>
      <w:r>
        <w:rPr>
          <w:spacing w:val="44"/>
        </w:rPr>
        <w:t> </w:t>
      </w:r>
      <w:r>
        <w:rPr/>
        <w:t>Female</w:t>
      </w:r>
      <w:r>
        <w:rPr>
          <w:spacing w:val="-5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FCS Group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821"/>
        <w:gridCol w:w="756"/>
        <w:gridCol w:w="1803"/>
        <w:gridCol w:w="1109"/>
        <w:gridCol w:w="1397"/>
      </w:tblGrid>
      <w:tr>
        <w:trPr>
          <w:trHeight w:val="1099" w:hRule="atLeast"/>
        </w:trPr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spacing w:before="1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1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  <w:r>
              <w:rPr>
                <w:b/>
                <w:spacing w:val="-13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1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285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/>
              <w:ind w:left="32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5" w:hRule="atLeast"/>
        </w:trPr>
        <w:tc>
          <w:tcPr>
            <w:tcW w:w="1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91.881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45.941</w:t>
            </w:r>
          </w:p>
        </w:tc>
        <w:tc>
          <w:tcPr>
            <w:tcW w:w="11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1.699</w:t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4" w:lineRule="exact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.193</w:t>
            </w:r>
          </w:p>
        </w:tc>
      </w:tr>
      <w:tr>
        <w:trPr>
          <w:trHeight w:val="551" w:hRule="atLeast"/>
        </w:trPr>
        <w:tc>
          <w:tcPr>
            <w:tcW w:w="1977" w:type="dxa"/>
          </w:tcPr>
          <w:p>
            <w:pPr>
              <w:pStyle w:val="TableParagraph"/>
              <w:spacing w:before="13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1394.537</w:t>
            </w:r>
          </w:p>
        </w:tc>
        <w:tc>
          <w:tcPr>
            <w:tcW w:w="756" w:type="dxa"/>
          </w:tcPr>
          <w:p>
            <w:pPr>
              <w:pStyle w:val="TableParagraph"/>
              <w:spacing w:before="131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1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1394.537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1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51.582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1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35" w:hRule="atLeast"/>
        </w:trPr>
        <w:tc>
          <w:tcPr>
            <w:tcW w:w="1977" w:type="dxa"/>
          </w:tcPr>
          <w:p>
            <w:pPr>
              <w:pStyle w:val="TableParagraph"/>
              <w:spacing w:before="13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Pretest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5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0.001</w:t>
            </w:r>
          </w:p>
        </w:tc>
        <w:tc>
          <w:tcPr>
            <w:tcW w:w="756" w:type="dxa"/>
          </w:tcPr>
          <w:p>
            <w:pPr>
              <w:pStyle w:val="TableParagraph"/>
              <w:spacing w:before="135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5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0.001</w:t>
            </w:r>
          </w:p>
        </w:tc>
        <w:tc>
          <w:tcPr>
            <w:tcW w:w="1109" w:type="dxa"/>
          </w:tcPr>
          <w:p>
            <w:pPr>
              <w:pStyle w:val="TableParagraph"/>
              <w:spacing w:before="135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397" w:type="dxa"/>
          </w:tcPr>
          <w:p>
            <w:pPr>
              <w:pStyle w:val="TableParagraph"/>
              <w:spacing w:before="135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.994</w:t>
            </w:r>
          </w:p>
        </w:tc>
      </w:tr>
      <w:tr>
        <w:trPr>
          <w:trHeight w:val="569" w:hRule="atLeast"/>
        </w:trPr>
        <w:tc>
          <w:tcPr>
            <w:tcW w:w="1977" w:type="dxa"/>
          </w:tcPr>
          <w:p>
            <w:pPr>
              <w:pStyle w:val="TableParagraph"/>
              <w:spacing w:before="15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821" w:type="dxa"/>
          </w:tcPr>
          <w:p>
            <w:pPr>
              <w:pStyle w:val="TableParagraph"/>
              <w:spacing w:before="15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91.700</w:t>
            </w:r>
          </w:p>
        </w:tc>
        <w:tc>
          <w:tcPr>
            <w:tcW w:w="756" w:type="dxa"/>
          </w:tcPr>
          <w:p>
            <w:pPr>
              <w:pStyle w:val="TableParagraph"/>
              <w:spacing w:before="153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803" w:type="dxa"/>
          </w:tcPr>
          <w:p>
            <w:pPr>
              <w:pStyle w:val="TableParagraph"/>
              <w:spacing w:before="153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91.700</w:t>
            </w:r>
          </w:p>
        </w:tc>
        <w:tc>
          <w:tcPr>
            <w:tcW w:w="1109" w:type="dxa"/>
          </w:tcPr>
          <w:p>
            <w:pPr>
              <w:pStyle w:val="TableParagraph"/>
              <w:spacing w:before="153"/>
              <w:ind w:left="112"/>
              <w:rPr>
                <w:sz w:val="23"/>
              </w:rPr>
            </w:pPr>
            <w:r>
              <w:rPr>
                <w:w w:val="105"/>
                <w:sz w:val="23"/>
              </w:rPr>
              <w:t>.3302</w:t>
            </w:r>
          </w:p>
        </w:tc>
        <w:tc>
          <w:tcPr>
            <w:tcW w:w="1397" w:type="dxa"/>
          </w:tcPr>
          <w:p>
            <w:pPr>
              <w:pStyle w:val="TableParagraph"/>
              <w:spacing w:before="153"/>
              <w:ind w:left="328"/>
              <w:rPr>
                <w:sz w:val="23"/>
              </w:rPr>
            </w:pPr>
            <w:r>
              <w:rPr>
                <w:w w:val="105"/>
                <w:sz w:val="23"/>
              </w:rPr>
              <w:t>.071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1" w:hRule="atLeast"/>
        </w:trPr>
        <w:tc>
          <w:tcPr>
            <w:tcW w:w="1977" w:type="dxa"/>
          </w:tcPr>
          <w:p>
            <w:pPr>
              <w:pStyle w:val="TableParagraph"/>
              <w:spacing w:before="13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1405.828</w:t>
            </w:r>
          </w:p>
        </w:tc>
        <w:tc>
          <w:tcPr>
            <w:tcW w:w="756" w:type="dxa"/>
          </w:tcPr>
          <w:p>
            <w:pPr>
              <w:pStyle w:val="TableParagraph"/>
              <w:spacing w:before="131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1803" w:type="dxa"/>
          </w:tcPr>
          <w:p>
            <w:pPr>
              <w:pStyle w:val="TableParagraph"/>
              <w:spacing w:before="131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27.035</w:t>
            </w: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977" w:type="dxa"/>
          </w:tcPr>
          <w:p>
            <w:pPr>
              <w:pStyle w:val="TableParagraph"/>
              <w:spacing w:before="13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821" w:type="dxa"/>
          </w:tcPr>
          <w:p>
            <w:pPr>
              <w:pStyle w:val="TableParagraph"/>
              <w:spacing w:before="135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23338.000</w:t>
            </w:r>
          </w:p>
        </w:tc>
        <w:tc>
          <w:tcPr>
            <w:tcW w:w="756" w:type="dxa"/>
          </w:tcPr>
          <w:p>
            <w:pPr>
              <w:pStyle w:val="TableParagraph"/>
              <w:spacing w:before="135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977" w:type="dxa"/>
          </w:tcPr>
          <w:p>
            <w:pPr>
              <w:pStyle w:val="TableParagraph"/>
              <w:spacing w:line="254" w:lineRule="exact" w:before="13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821" w:type="dxa"/>
          </w:tcPr>
          <w:p>
            <w:pPr>
              <w:pStyle w:val="TableParagraph"/>
              <w:spacing w:line="254" w:lineRule="exact" w:before="135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1497.709</w:t>
            </w:r>
          </w:p>
        </w:tc>
        <w:tc>
          <w:tcPr>
            <w:tcW w:w="756" w:type="dxa"/>
          </w:tcPr>
          <w:p>
            <w:pPr>
              <w:pStyle w:val="TableParagraph"/>
              <w:spacing w:line="254" w:lineRule="exact" w:before="135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18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7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0"/>
        <w:rPr>
          <w:b/>
          <w:sz w:val="20"/>
        </w:rPr>
      </w:pPr>
      <w:r>
        <w:rPr/>
        <w:pict>
          <v:rect style="position:absolute;margin-left:101.950005pt;margin-top:13.970123pt;width:443.788021pt;height:.36pt;mso-position-horizontal-relative:page;mso-position-vertical-relative:paragraph;z-index:-156933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501" w:lineRule="auto"/>
        <w:ind w:left="701" w:right="1022" w:firstLine="720"/>
        <w:jc w:val="both"/>
      </w:pPr>
      <w:r>
        <w:rPr>
          <w:w w:val="105"/>
        </w:rPr>
        <w:t>Table 18 shows the ANCOVA results of the performance scores of male and</w:t>
      </w:r>
      <w:r>
        <w:rPr>
          <w:spacing w:val="1"/>
          <w:w w:val="105"/>
        </w:rPr>
        <w:t> </w:t>
      </w:r>
      <w:r>
        <w:rPr>
          <w:w w:val="105"/>
        </w:rPr>
        <w:t>female students taught Oral-English with Reciprocal Peer Tutoring Flipped Classroom.</w:t>
      </w:r>
      <w:r>
        <w:rPr>
          <w:spacing w:val="1"/>
          <w:w w:val="105"/>
        </w:rPr>
        <w:t> </w:t>
      </w:r>
      <w:r>
        <w:rPr>
          <w:w w:val="105"/>
        </w:rPr>
        <w:t>From the table, there is no significant difference in the mean performance scores of the</w:t>
      </w:r>
      <w:r>
        <w:rPr>
          <w:spacing w:val="1"/>
          <w:w w:val="105"/>
        </w:rPr>
        <w:t> </w:t>
      </w:r>
      <w:r>
        <w:rPr>
          <w:w w:val="105"/>
        </w:rPr>
        <w:t>male and female students at 0.05 level of significance F (1,52) = .3302, p &gt; 0.05. The</w:t>
      </w:r>
      <w:r>
        <w:rPr>
          <w:spacing w:val="1"/>
          <w:w w:val="105"/>
        </w:rPr>
        <w:t> </w:t>
      </w:r>
      <w:r>
        <w:rPr>
          <w:w w:val="105"/>
        </w:rPr>
        <w:t>results of the analysis indicate that the hypothesis should not be rejected on the basis that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univariate</w:t>
      </w:r>
      <w:r>
        <w:rPr>
          <w:spacing w:val="-2"/>
          <w:w w:val="105"/>
        </w:rPr>
        <w:t> </w:t>
      </w:r>
      <w:r>
        <w:rPr>
          <w:w w:val="105"/>
        </w:rPr>
        <w:t>effect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gender</w:t>
      </w:r>
      <w:r>
        <w:rPr>
          <w:spacing w:val="8"/>
          <w:w w:val="105"/>
        </w:rPr>
        <w:t> </w:t>
      </w:r>
      <w:r>
        <w:rPr>
          <w:w w:val="105"/>
        </w:rPr>
        <w:t>was</w:t>
      </w:r>
      <w:r>
        <w:rPr>
          <w:spacing w:val="-3"/>
          <w:w w:val="105"/>
        </w:rPr>
        <w:t> </w:t>
      </w:r>
      <w:r>
        <w:rPr>
          <w:w w:val="105"/>
        </w:rPr>
        <w:t>not</w:t>
      </w:r>
      <w:r>
        <w:rPr>
          <w:spacing w:val="8"/>
          <w:w w:val="105"/>
        </w:rPr>
        <w:t> </w:t>
      </w:r>
      <w:r>
        <w:rPr>
          <w:w w:val="105"/>
        </w:rPr>
        <w:t>statistically</w:t>
      </w:r>
      <w:r>
        <w:rPr>
          <w:spacing w:val="4"/>
          <w:w w:val="105"/>
        </w:rPr>
        <w:t> </w:t>
      </w:r>
      <w:r>
        <w:rPr>
          <w:w w:val="105"/>
        </w:rPr>
        <w:t>significant</w:t>
      </w:r>
      <w:r>
        <w:rPr>
          <w:spacing w:val="2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posttest</w:t>
      </w:r>
      <w:r>
        <w:rPr>
          <w:spacing w:val="7"/>
          <w:w w:val="105"/>
        </w:rPr>
        <w:t> </w:t>
      </w:r>
      <w:r>
        <w:rPr>
          <w:w w:val="105"/>
        </w:rPr>
        <w:t>mean</w:t>
      </w:r>
      <w:r>
        <w:rPr>
          <w:spacing w:val="5"/>
          <w:w w:val="105"/>
        </w:rPr>
        <w:t> </w:t>
      </w:r>
      <w:r>
        <w:rPr>
          <w:w w:val="105"/>
        </w:rPr>
        <w:t>score</w:t>
      </w:r>
    </w:p>
    <w:p>
      <w:pPr>
        <w:spacing w:after="0" w:line="501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23"/>
        <w:jc w:val="both"/>
      </w:pPr>
      <w:r>
        <w:rPr>
          <w:w w:val="105"/>
        </w:rPr>
        <w:t>of male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 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(FCS). On this basis, hypothesis five is therefore not rejected. This implies that male and</w:t>
      </w:r>
      <w:r>
        <w:rPr>
          <w:spacing w:val="-58"/>
          <w:w w:val="105"/>
        </w:rPr>
        <w:t> </w:t>
      </w:r>
      <w:r>
        <w:rPr>
          <w:w w:val="105"/>
        </w:rPr>
        <w:t>female students performed equally well when Flipped Classroom Strategy was used in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-7"/>
          <w:w w:val="105"/>
        </w:rPr>
        <w:t> </w:t>
      </w:r>
      <w:r>
        <w:rPr>
          <w:w w:val="105"/>
        </w:rPr>
        <w:t>Oral-English.</w:t>
      </w: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40" w:lineRule="auto" w:before="8" w:after="0"/>
        <w:ind w:left="1422" w:right="0" w:hanging="721"/>
        <w:jc w:val="left"/>
      </w:pPr>
      <w:bookmarkStart w:name="_TOC_250002" w:id="55"/>
      <w:r>
        <w:rPr>
          <w:w w:val="105"/>
        </w:rPr>
        <w:t>Hypothesis</w:t>
      </w:r>
      <w:r>
        <w:rPr>
          <w:spacing w:val="-6"/>
          <w:w w:val="105"/>
        </w:rPr>
        <w:t> </w:t>
      </w:r>
      <w:bookmarkEnd w:id="55"/>
      <w:r>
        <w:rPr>
          <w:w w:val="105"/>
        </w:rPr>
        <w:t>six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504" w:lineRule="auto" w:before="1"/>
        <w:ind w:left="701" w:right="1028" w:firstLine="720"/>
        <w:jc w:val="both"/>
      </w:pPr>
      <w:r>
        <w:rPr>
          <w:color w:val="0D0F1A"/>
          <w:w w:val="105"/>
        </w:rPr>
        <w:t>There is no significant difference in the retention test performance of male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 students taught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Oral-English in Reciprocal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Peer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Tutoring Flipped Classroom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(RPTFC).</w:t>
      </w:r>
    </w:p>
    <w:p>
      <w:pPr>
        <w:pStyle w:val="BodyText"/>
        <w:spacing w:line="504" w:lineRule="auto"/>
        <w:ind w:left="701" w:right="1015" w:firstLine="720"/>
        <w:jc w:val="both"/>
      </w:pPr>
      <w:r>
        <w:rPr>
          <w:w w:val="105"/>
        </w:rPr>
        <w:t>In testing hypotheses six, the mean retention scores of male and female students</w:t>
      </w:r>
      <w:r>
        <w:rPr>
          <w:spacing w:val="1"/>
          <w:w w:val="105"/>
        </w:rPr>
        <w:t> </w:t>
      </w:r>
      <w:r>
        <w:rPr>
          <w:w w:val="105"/>
        </w:rPr>
        <w:t>taught Oral-English using Reciprocal Peer Tutoring Flipped Classroom (RPTFC) were</w:t>
      </w:r>
      <w:r>
        <w:rPr>
          <w:spacing w:val="1"/>
          <w:w w:val="105"/>
        </w:rPr>
        <w:t> </w:t>
      </w:r>
      <w:r>
        <w:rPr>
          <w:w w:val="105"/>
        </w:rPr>
        <w:t>analysed</w:t>
      </w:r>
      <w:r>
        <w:rPr>
          <w:spacing w:val="-8"/>
          <w:w w:val="105"/>
        </w:rPr>
        <w:t> </w:t>
      </w:r>
      <w:r>
        <w:rPr>
          <w:w w:val="105"/>
        </w:rPr>
        <w:t>using ANCOVA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shown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Table</w:t>
      </w:r>
      <w:r>
        <w:rPr>
          <w:spacing w:val="-8"/>
          <w:w w:val="105"/>
        </w:rPr>
        <w:t> </w:t>
      </w:r>
      <w:r>
        <w:rPr>
          <w:w w:val="105"/>
        </w:rPr>
        <w:t>19.</w:t>
      </w:r>
    </w:p>
    <w:p>
      <w:pPr>
        <w:pStyle w:val="Heading1"/>
        <w:spacing w:line="504" w:lineRule="auto"/>
        <w:ind w:left="1422" w:right="1426" w:hanging="721"/>
        <w:jc w:val="both"/>
      </w:pPr>
      <w:r>
        <w:rPr/>
        <w:t>Table 19: ANCOVA Results of Retention Scores of Male and Female Students in</w:t>
      </w:r>
      <w:r>
        <w:rPr>
          <w:spacing w:val="1"/>
        </w:rPr>
        <w:t> </w:t>
      </w:r>
      <w:r>
        <w:rPr>
          <w:w w:val="105"/>
        </w:rPr>
        <w:t>RPTFC</w:t>
      </w:r>
      <w:r>
        <w:rPr>
          <w:spacing w:val="4"/>
          <w:w w:val="105"/>
        </w:rPr>
        <w:t> </w:t>
      </w:r>
      <w:r>
        <w:rPr>
          <w:w w:val="105"/>
        </w:rPr>
        <w:t>Group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821"/>
        <w:gridCol w:w="756"/>
        <w:gridCol w:w="1503"/>
        <w:gridCol w:w="1462"/>
        <w:gridCol w:w="1343"/>
      </w:tblGrid>
      <w:tr>
        <w:trPr>
          <w:trHeight w:val="1099" w:hRule="atLeast"/>
        </w:trPr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75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1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3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  <w:p>
            <w:pPr>
              <w:pStyle w:val="TableParagraph"/>
              <w:spacing w:before="2"/>
              <w:rPr>
                <w:b/>
                <w:sz w:val="25"/>
              </w:rPr>
            </w:pPr>
          </w:p>
          <w:p>
            <w:pPr>
              <w:pStyle w:val="TableParagraph"/>
              <w:ind w:left="316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right="158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exact"/>
              <w:ind w:left="27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5" w:hRule="atLeast"/>
        </w:trPr>
        <w:tc>
          <w:tcPr>
            <w:tcW w:w="19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652.876</w:t>
            </w:r>
          </w:p>
        </w:tc>
        <w:tc>
          <w:tcPr>
            <w:tcW w:w="7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326.438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125.841</w:t>
            </w:r>
          </w:p>
        </w:tc>
        <w:tc>
          <w:tcPr>
            <w:tcW w:w="13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4" w:lineRule="exact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0" w:hRule="atLeast"/>
        </w:trPr>
        <w:tc>
          <w:tcPr>
            <w:tcW w:w="1977" w:type="dxa"/>
          </w:tcPr>
          <w:p>
            <w:pPr>
              <w:pStyle w:val="TableParagraph"/>
              <w:spacing w:before="120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821" w:type="dxa"/>
          </w:tcPr>
          <w:p>
            <w:pPr>
              <w:pStyle w:val="TableParagraph"/>
              <w:spacing w:before="120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1.854</w:t>
            </w:r>
          </w:p>
        </w:tc>
        <w:tc>
          <w:tcPr>
            <w:tcW w:w="756" w:type="dxa"/>
          </w:tcPr>
          <w:p>
            <w:pPr>
              <w:pStyle w:val="TableParagraph"/>
              <w:spacing w:before="120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0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1.854</w:t>
            </w:r>
          </w:p>
        </w:tc>
        <w:tc>
          <w:tcPr>
            <w:tcW w:w="1462" w:type="dxa"/>
          </w:tcPr>
          <w:p>
            <w:pPr>
              <w:pStyle w:val="TableParagraph"/>
              <w:spacing w:before="120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.715</w:t>
            </w:r>
          </w:p>
        </w:tc>
        <w:tc>
          <w:tcPr>
            <w:tcW w:w="1343" w:type="dxa"/>
          </w:tcPr>
          <w:p>
            <w:pPr>
              <w:pStyle w:val="TableParagraph"/>
              <w:spacing w:before="120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.404</w:t>
            </w:r>
          </w:p>
        </w:tc>
      </w:tr>
      <w:tr>
        <w:trPr>
          <w:trHeight w:val="535" w:hRule="atLeast"/>
        </w:trPr>
        <w:tc>
          <w:tcPr>
            <w:tcW w:w="1977" w:type="dxa"/>
          </w:tcPr>
          <w:p>
            <w:pPr>
              <w:pStyle w:val="TableParagraph"/>
              <w:spacing w:before="124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Posttest</w:t>
            </w:r>
          </w:p>
        </w:tc>
        <w:tc>
          <w:tcPr>
            <w:tcW w:w="1821" w:type="dxa"/>
          </w:tcPr>
          <w:p>
            <w:pPr>
              <w:pStyle w:val="TableParagraph"/>
              <w:spacing w:before="124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649.412</w:t>
            </w:r>
          </w:p>
        </w:tc>
        <w:tc>
          <w:tcPr>
            <w:tcW w:w="756" w:type="dxa"/>
          </w:tcPr>
          <w:p>
            <w:pPr>
              <w:pStyle w:val="TableParagraph"/>
              <w:spacing w:before="124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4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649.412</w:t>
            </w:r>
          </w:p>
        </w:tc>
        <w:tc>
          <w:tcPr>
            <w:tcW w:w="1462" w:type="dxa"/>
          </w:tcPr>
          <w:p>
            <w:pPr>
              <w:pStyle w:val="TableParagraph"/>
              <w:spacing w:before="124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250.347</w:t>
            </w:r>
          </w:p>
        </w:tc>
        <w:tc>
          <w:tcPr>
            <w:tcW w:w="1343" w:type="dxa"/>
          </w:tcPr>
          <w:p>
            <w:pPr>
              <w:pStyle w:val="TableParagraph"/>
              <w:spacing w:before="124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69" w:hRule="atLeast"/>
        </w:trPr>
        <w:tc>
          <w:tcPr>
            <w:tcW w:w="1977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821" w:type="dxa"/>
          </w:tcPr>
          <w:p>
            <w:pPr>
              <w:pStyle w:val="TableParagraph"/>
              <w:spacing w:before="1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1.999</w:t>
            </w:r>
          </w:p>
        </w:tc>
        <w:tc>
          <w:tcPr>
            <w:tcW w:w="756" w:type="dxa"/>
          </w:tcPr>
          <w:p>
            <w:pPr>
              <w:pStyle w:val="TableParagraph"/>
              <w:spacing w:before="143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3" w:type="dxa"/>
          </w:tcPr>
          <w:p>
            <w:pPr>
              <w:pStyle w:val="TableParagraph"/>
              <w:spacing w:before="143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1.999</w:t>
            </w:r>
          </w:p>
        </w:tc>
        <w:tc>
          <w:tcPr>
            <w:tcW w:w="1462" w:type="dxa"/>
          </w:tcPr>
          <w:p>
            <w:pPr>
              <w:pStyle w:val="TableParagraph"/>
              <w:spacing w:before="143"/>
              <w:ind w:left="405"/>
              <w:rPr>
                <w:sz w:val="23"/>
              </w:rPr>
            </w:pPr>
            <w:r>
              <w:rPr>
                <w:w w:val="105"/>
                <w:sz w:val="23"/>
              </w:rPr>
              <w:t>.771</w:t>
            </w:r>
          </w:p>
        </w:tc>
        <w:tc>
          <w:tcPr>
            <w:tcW w:w="1343" w:type="dxa"/>
          </w:tcPr>
          <w:p>
            <w:pPr>
              <w:pStyle w:val="TableParagraph"/>
              <w:spacing w:before="143"/>
              <w:ind w:left="275"/>
              <w:rPr>
                <w:sz w:val="23"/>
              </w:rPr>
            </w:pPr>
            <w:r>
              <w:rPr>
                <w:w w:val="105"/>
                <w:sz w:val="23"/>
              </w:rPr>
              <w:t>.387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1" w:hRule="atLeast"/>
        </w:trPr>
        <w:tc>
          <w:tcPr>
            <w:tcW w:w="1977" w:type="dxa"/>
          </w:tcPr>
          <w:p>
            <w:pPr>
              <w:pStyle w:val="TableParagraph"/>
              <w:spacing w:before="12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821" w:type="dxa"/>
          </w:tcPr>
          <w:p>
            <w:pPr>
              <w:pStyle w:val="TableParagraph"/>
              <w:spacing w:before="121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83.010</w:t>
            </w:r>
          </w:p>
        </w:tc>
        <w:tc>
          <w:tcPr>
            <w:tcW w:w="756" w:type="dxa"/>
          </w:tcPr>
          <w:p>
            <w:pPr>
              <w:pStyle w:val="TableParagraph"/>
              <w:spacing w:before="121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503" w:type="dxa"/>
          </w:tcPr>
          <w:p>
            <w:pPr>
              <w:pStyle w:val="TableParagraph"/>
              <w:spacing w:before="121"/>
              <w:ind w:left="316"/>
              <w:rPr>
                <w:sz w:val="23"/>
              </w:rPr>
            </w:pPr>
            <w:r>
              <w:rPr>
                <w:w w:val="105"/>
                <w:sz w:val="23"/>
              </w:rPr>
              <w:t>2.594</w:t>
            </w:r>
          </w:p>
        </w:tc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977" w:type="dxa"/>
          </w:tcPr>
          <w:p>
            <w:pPr>
              <w:pStyle w:val="TableParagraph"/>
              <w:spacing w:before="124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821" w:type="dxa"/>
          </w:tcPr>
          <w:p>
            <w:pPr>
              <w:pStyle w:val="TableParagraph"/>
              <w:spacing w:before="124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25024.000</w:t>
            </w:r>
          </w:p>
        </w:tc>
        <w:tc>
          <w:tcPr>
            <w:tcW w:w="756" w:type="dxa"/>
          </w:tcPr>
          <w:p>
            <w:pPr>
              <w:pStyle w:val="TableParagraph"/>
              <w:spacing w:before="124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977" w:type="dxa"/>
          </w:tcPr>
          <w:p>
            <w:pPr>
              <w:pStyle w:val="TableParagraph"/>
              <w:spacing w:before="124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821" w:type="dxa"/>
          </w:tcPr>
          <w:p>
            <w:pPr>
              <w:pStyle w:val="TableParagraph"/>
              <w:spacing w:before="124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735.886</w:t>
            </w:r>
          </w:p>
        </w:tc>
        <w:tc>
          <w:tcPr>
            <w:tcW w:w="756" w:type="dxa"/>
          </w:tcPr>
          <w:p>
            <w:pPr>
              <w:pStyle w:val="TableParagraph"/>
              <w:spacing w:before="124"/>
              <w:ind w:left="193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50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6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11"/>
        <w:rPr>
          <w:b/>
          <w:sz w:val="19"/>
        </w:rPr>
      </w:pPr>
      <w:r>
        <w:rPr/>
        <w:pict>
          <v:rect style="position:absolute;margin-left:101.950005pt;margin-top:13.43074pt;width:443.788021pt;height:.359pt;mso-position-horizontal-relative:page;mso-position-vertical-relative:paragraph;z-index:-156928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  <w:jc w:val="both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spacing w:after="0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9" w:firstLine="720"/>
        <w:jc w:val="both"/>
      </w:pPr>
      <w:r>
        <w:rPr>
          <w:w w:val="105"/>
        </w:rPr>
        <w:t>Table 19 shows the ANCOVA results of retention scores of male and 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(RPTFC). From the table, there is no significant difference in the mean retention scores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male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female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0.05</w:t>
      </w:r>
      <w:r>
        <w:rPr>
          <w:spacing w:val="-4"/>
          <w:w w:val="105"/>
        </w:rPr>
        <w:t> </w:t>
      </w:r>
      <w:r>
        <w:rPr>
          <w:w w:val="105"/>
        </w:rPr>
        <w:t>level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significance</w:t>
      </w:r>
      <w:r>
        <w:rPr>
          <w:spacing w:val="-5"/>
          <w:w w:val="105"/>
        </w:rPr>
        <w:t> </w:t>
      </w:r>
      <w:r>
        <w:rPr>
          <w:w w:val="105"/>
        </w:rPr>
        <w:t>F(1,32)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.771,</w:t>
      </w:r>
      <w:r>
        <w:rPr>
          <w:spacing w:val="-9"/>
          <w:w w:val="105"/>
        </w:rPr>
        <w:t> </w:t>
      </w:r>
      <w:r>
        <w:rPr>
          <w:w w:val="105"/>
        </w:rPr>
        <w:t>p</w:t>
      </w:r>
      <w:r>
        <w:rPr>
          <w:spacing w:val="-10"/>
          <w:w w:val="105"/>
        </w:rPr>
        <w:t> </w:t>
      </w:r>
      <w:r>
        <w:rPr>
          <w:w w:val="105"/>
        </w:rPr>
        <w:t>&gt;</w:t>
      </w:r>
      <w:r>
        <w:rPr>
          <w:spacing w:val="-5"/>
          <w:w w:val="105"/>
        </w:rPr>
        <w:t> </w:t>
      </w:r>
      <w:r>
        <w:rPr>
          <w:w w:val="105"/>
        </w:rPr>
        <w:t>0.05.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results of the analysis indicate that the hypothesis should not be rejected on the basis that</w:t>
      </w:r>
      <w:r>
        <w:rPr>
          <w:spacing w:val="-58"/>
          <w:w w:val="105"/>
        </w:rPr>
        <w:t> </w:t>
      </w:r>
      <w:r>
        <w:rPr>
          <w:w w:val="105"/>
        </w:rPr>
        <w:t>the univariate effect of gender was not statistically significant on the mean retention</w:t>
      </w:r>
      <w:r>
        <w:rPr>
          <w:spacing w:val="1"/>
          <w:w w:val="105"/>
        </w:rPr>
        <w:t> </w:t>
      </w:r>
      <w:r>
        <w:rPr>
          <w:w w:val="105"/>
        </w:rPr>
        <w:t>scores of male and female students taught Oral-English using RPTFC. On this basis,</w:t>
      </w:r>
      <w:r>
        <w:rPr>
          <w:spacing w:val="1"/>
          <w:w w:val="105"/>
        </w:rPr>
        <w:t> </w:t>
      </w:r>
      <w:r>
        <w:rPr>
          <w:w w:val="105"/>
        </w:rPr>
        <w:t>hypothesis six is therefore not rejected. This implies that male and female students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equally</w:t>
      </w:r>
      <w:r>
        <w:rPr>
          <w:spacing w:val="1"/>
          <w:w w:val="105"/>
        </w:rPr>
        <w:t> </w:t>
      </w:r>
      <w:r>
        <w:rPr>
          <w:w w:val="105"/>
        </w:rPr>
        <w:t>well</w:t>
      </w:r>
      <w:r>
        <w:rPr>
          <w:spacing w:val="1"/>
          <w:w w:val="105"/>
        </w:rPr>
        <w:t> </w:t>
      </w:r>
      <w:r>
        <w:rPr>
          <w:w w:val="105"/>
        </w:rPr>
        <w:t>when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  Tutoring</w:t>
      </w:r>
      <w:r>
        <w:rPr>
          <w:spacing w:val="1"/>
          <w:w w:val="105"/>
        </w:rPr>
        <w:t> </w:t>
      </w:r>
      <w:r>
        <w:rPr>
          <w:w w:val="105"/>
        </w:rPr>
        <w:t>Flipped Classroom (RPTFC) was used for teaching Oral-English at Senior Secondary</w:t>
      </w:r>
      <w:r>
        <w:rPr>
          <w:spacing w:val="1"/>
          <w:w w:val="105"/>
        </w:rPr>
        <w:t> </w:t>
      </w:r>
      <w:r>
        <w:rPr>
          <w:w w:val="105"/>
        </w:rPr>
        <w:t>Schools.</w:t>
      </w: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64" w:lineRule="exact" w:before="0" w:after="0"/>
        <w:ind w:left="1422" w:right="0" w:hanging="721"/>
        <w:jc w:val="left"/>
      </w:pPr>
      <w:bookmarkStart w:name="_TOC_250001" w:id="56"/>
      <w:r>
        <w:rPr>
          <w:w w:val="105"/>
        </w:rPr>
        <w:t>Hypothesis</w:t>
      </w:r>
      <w:r>
        <w:rPr>
          <w:spacing w:val="-7"/>
          <w:w w:val="105"/>
        </w:rPr>
        <w:t> </w:t>
      </w:r>
      <w:bookmarkEnd w:id="56"/>
      <w:r>
        <w:rPr>
          <w:w w:val="105"/>
        </w:rPr>
        <w:t>seven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01" w:right="1017"/>
      </w:pPr>
      <w:r>
        <w:rPr>
          <w:color w:val="0D0F1A"/>
          <w:w w:val="105"/>
        </w:rPr>
        <w:t>There</w:t>
      </w:r>
      <w:r>
        <w:rPr>
          <w:color w:val="0D0F1A"/>
          <w:spacing w:val="15"/>
          <w:w w:val="105"/>
        </w:rPr>
        <w:t> </w:t>
      </w:r>
      <w:r>
        <w:rPr>
          <w:color w:val="0D0F1A"/>
          <w:w w:val="105"/>
        </w:rPr>
        <w:t>is</w:t>
      </w:r>
      <w:r>
        <w:rPr>
          <w:color w:val="0D0F1A"/>
          <w:spacing w:val="20"/>
          <w:w w:val="105"/>
        </w:rPr>
        <w:t> </w:t>
      </w:r>
      <w:r>
        <w:rPr>
          <w:color w:val="0D0F1A"/>
          <w:w w:val="105"/>
        </w:rPr>
        <w:t>no</w:t>
      </w:r>
      <w:r>
        <w:rPr>
          <w:color w:val="0D0F1A"/>
          <w:spacing w:val="22"/>
          <w:w w:val="105"/>
        </w:rPr>
        <w:t> </w:t>
      </w:r>
      <w:r>
        <w:rPr>
          <w:color w:val="0D0F1A"/>
          <w:w w:val="105"/>
        </w:rPr>
        <w:t>significant</w:t>
      </w:r>
      <w:r>
        <w:rPr>
          <w:color w:val="0D0F1A"/>
          <w:spacing w:val="24"/>
          <w:w w:val="105"/>
        </w:rPr>
        <w:t> </w:t>
      </w:r>
      <w:r>
        <w:rPr>
          <w:color w:val="0D0F1A"/>
          <w:w w:val="105"/>
        </w:rPr>
        <w:t>difference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22"/>
          <w:w w:val="105"/>
        </w:rPr>
        <w:t> </w:t>
      </w:r>
      <w:r>
        <w:rPr>
          <w:color w:val="0D0F1A"/>
          <w:w w:val="105"/>
        </w:rPr>
        <w:t>the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retention</w:t>
      </w:r>
      <w:r>
        <w:rPr>
          <w:color w:val="0D0F1A"/>
          <w:spacing w:val="22"/>
          <w:w w:val="105"/>
        </w:rPr>
        <w:t> </w:t>
      </w:r>
      <w:r>
        <w:rPr>
          <w:color w:val="0D0F1A"/>
          <w:w w:val="105"/>
        </w:rPr>
        <w:t>test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performance</w:t>
      </w:r>
      <w:r>
        <w:rPr>
          <w:color w:val="0D0F1A"/>
          <w:spacing w:val="21"/>
          <w:w w:val="105"/>
        </w:rPr>
        <w:t> </w:t>
      </w:r>
      <w:r>
        <w:rPr>
          <w:color w:val="0D0F1A"/>
          <w:w w:val="105"/>
        </w:rPr>
        <w:t>of</w:t>
      </w:r>
      <w:r>
        <w:rPr>
          <w:color w:val="0D0F1A"/>
          <w:spacing w:val="25"/>
          <w:w w:val="105"/>
        </w:rPr>
        <w:t> </w:t>
      </w:r>
      <w:r>
        <w:rPr>
          <w:color w:val="0D0F1A"/>
          <w:w w:val="105"/>
        </w:rPr>
        <w:t>male</w:t>
      </w:r>
      <w:r>
        <w:rPr>
          <w:color w:val="0D0F1A"/>
          <w:spacing w:val="15"/>
          <w:w w:val="105"/>
        </w:rPr>
        <w:t> </w:t>
      </w:r>
      <w:r>
        <w:rPr>
          <w:color w:val="0D0F1A"/>
          <w:w w:val="105"/>
        </w:rPr>
        <w:t>and</w:t>
      </w:r>
      <w:r>
        <w:rPr>
          <w:color w:val="0D0F1A"/>
          <w:spacing w:val="22"/>
          <w:w w:val="105"/>
        </w:rPr>
        <w:t> </w:t>
      </w:r>
      <w:r>
        <w:rPr>
          <w:color w:val="0D0F1A"/>
          <w:w w:val="105"/>
        </w:rPr>
        <w:t>female</w:t>
      </w:r>
      <w:r>
        <w:rPr>
          <w:color w:val="0D0F1A"/>
          <w:spacing w:val="-57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Think-Peer-Share</w:t>
      </w:r>
      <w:r>
        <w:rPr>
          <w:color w:val="0D0F1A"/>
          <w:spacing w:val="-4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10"/>
          <w:w w:val="105"/>
        </w:rPr>
        <w:t> </w:t>
      </w:r>
      <w:r>
        <w:rPr>
          <w:color w:val="0D0F1A"/>
          <w:w w:val="105"/>
        </w:rPr>
        <w:t>(TPSFC).</w:t>
      </w:r>
    </w:p>
    <w:p>
      <w:pPr>
        <w:pStyle w:val="BodyText"/>
        <w:spacing w:line="504" w:lineRule="auto"/>
        <w:ind w:left="701" w:right="1017" w:firstLine="720"/>
      </w:pP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testing</w:t>
      </w:r>
      <w:r>
        <w:rPr>
          <w:spacing w:val="24"/>
          <w:w w:val="105"/>
        </w:rPr>
        <w:t> </w:t>
      </w:r>
      <w:r>
        <w:rPr>
          <w:w w:val="105"/>
        </w:rPr>
        <w:t>hypothesis</w:t>
      </w:r>
      <w:r>
        <w:rPr>
          <w:spacing w:val="21"/>
          <w:w w:val="105"/>
        </w:rPr>
        <w:t> </w:t>
      </w:r>
      <w:r>
        <w:rPr>
          <w:w w:val="105"/>
        </w:rPr>
        <w:t>seven,</w:t>
      </w:r>
      <w:r>
        <w:rPr>
          <w:spacing w:val="26"/>
          <w:w w:val="105"/>
        </w:rPr>
        <w:t> </w:t>
      </w:r>
      <w:r>
        <w:rPr>
          <w:w w:val="105"/>
        </w:rPr>
        <w:t>the</w:t>
      </w:r>
      <w:r>
        <w:rPr>
          <w:spacing w:val="22"/>
          <w:w w:val="105"/>
        </w:rPr>
        <w:t> </w:t>
      </w:r>
      <w:r>
        <w:rPr>
          <w:w w:val="105"/>
        </w:rPr>
        <w:t>retention</w:t>
      </w:r>
      <w:r>
        <w:rPr>
          <w:spacing w:val="24"/>
          <w:w w:val="105"/>
        </w:rPr>
        <w:t> </w:t>
      </w:r>
      <w:r>
        <w:rPr>
          <w:w w:val="105"/>
        </w:rPr>
        <w:t>scores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20"/>
          <w:w w:val="105"/>
        </w:rPr>
        <w:t> </w:t>
      </w:r>
      <w:r>
        <w:rPr>
          <w:w w:val="105"/>
        </w:rPr>
        <w:t>male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female</w:t>
      </w:r>
      <w:r>
        <w:rPr>
          <w:spacing w:val="23"/>
          <w:w w:val="105"/>
        </w:rPr>
        <w:t> </w:t>
      </w:r>
      <w:r>
        <w:rPr>
          <w:w w:val="105"/>
        </w:rPr>
        <w:t>students</w:t>
      </w:r>
      <w:r>
        <w:rPr>
          <w:spacing w:val="14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TPSFC</w:t>
      </w:r>
      <w:r>
        <w:rPr>
          <w:spacing w:val="2"/>
          <w:w w:val="105"/>
        </w:rPr>
        <w:t> </w:t>
      </w:r>
      <w:r>
        <w:rPr>
          <w:w w:val="105"/>
        </w:rPr>
        <w:t>group</w:t>
      </w:r>
      <w:r>
        <w:rPr>
          <w:spacing w:val="6"/>
          <w:w w:val="105"/>
        </w:rPr>
        <w:t> </w:t>
      </w:r>
      <w:r>
        <w:rPr>
          <w:w w:val="105"/>
        </w:rPr>
        <w:t>were</w:t>
      </w:r>
      <w:r>
        <w:rPr>
          <w:spacing w:val="-3"/>
          <w:w w:val="105"/>
        </w:rPr>
        <w:t> </w:t>
      </w:r>
      <w:r>
        <w:rPr>
          <w:w w:val="105"/>
        </w:rPr>
        <w:t>analysed</w:t>
      </w:r>
      <w:r>
        <w:rPr>
          <w:spacing w:val="-1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ANCOVA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shown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20.</w:t>
      </w:r>
    </w:p>
    <w:p>
      <w:pPr>
        <w:pStyle w:val="Heading1"/>
        <w:spacing w:line="496" w:lineRule="auto"/>
        <w:ind w:left="1422" w:right="1017" w:hanging="721"/>
      </w:pPr>
      <w:r>
        <w:rPr/>
        <w:t>Table</w:t>
      </w:r>
      <w:r>
        <w:rPr>
          <w:spacing w:val="24"/>
        </w:rPr>
        <w:t> </w:t>
      </w:r>
      <w:r>
        <w:rPr/>
        <w:t>20:</w:t>
      </w:r>
      <w:r>
        <w:rPr>
          <w:spacing w:val="31"/>
        </w:rPr>
        <w:t> </w:t>
      </w:r>
      <w:r>
        <w:rPr/>
        <w:t>ANCOVA</w:t>
      </w:r>
      <w:r>
        <w:rPr>
          <w:spacing w:val="14"/>
        </w:rPr>
        <w:t> </w:t>
      </w:r>
      <w:r>
        <w:rPr/>
        <w:t>Results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Retention</w:t>
      </w:r>
      <w:r>
        <w:rPr>
          <w:spacing w:val="28"/>
        </w:rPr>
        <w:t> </w:t>
      </w:r>
      <w:r>
        <w:rPr/>
        <w:t>Scores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Male</w:t>
      </w:r>
      <w:r>
        <w:rPr>
          <w:spacing w:val="34"/>
        </w:rPr>
        <w:t> </w:t>
      </w:r>
      <w:r>
        <w:rPr/>
        <w:t>and</w:t>
      </w:r>
      <w:r>
        <w:rPr>
          <w:spacing w:val="18"/>
        </w:rPr>
        <w:t> </w:t>
      </w:r>
      <w:r>
        <w:rPr/>
        <w:t>Female</w:t>
      </w:r>
      <w:r>
        <w:rPr>
          <w:spacing w:val="34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in</w:t>
      </w:r>
      <w:r>
        <w:rPr>
          <w:spacing w:val="-55"/>
        </w:rPr>
        <w:t> </w:t>
      </w:r>
      <w:r>
        <w:rPr>
          <w:w w:val="105"/>
        </w:rPr>
        <w:t>TPSFC</w:t>
      </w:r>
      <w:r>
        <w:rPr>
          <w:spacing w:val="4"/>
          <w:w w:val="105"/>
        </w:rPr>
        <w:t> </w:t>
      </w:r>
      <w:r>
        <w:rPr>
          <w:w w:val="105"/>
        </w:rPr>
        <w:t>Group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7"/>
        <w:gridCol w:w="1821"/>
        <w:gridCol w:w="737"/>
        <w:gridCol w:w="1523"/>
        <w:gridCol w:w="1463"/>
        <w:gridCol w:w="1344"/>
      </w:tblGrid>
      <w:tr>
        <w:trPr>
          <w:trHeight w:val="1106" w:hRule="atLeast"/>
        </w:trPr>
        <w:tc>
          <w:tcPr>
            <w:tcW w:w="19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8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4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7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19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3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335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right="161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ind w:left="27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1" w:hRule="atLeast"/>
        </w:trPr>
        <w:tc>
          <w:tcPr>
            <w:tcW w:w="197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821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500.797</w:t>
            </w:r>
          </w:p>
        </w:tc>
        <w:tc>
          <w:tcPr>
            <w:tcW w:w="737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2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250.399</w:t>
            </w:r>
          </w:p>
        </w:tc>
        <w:tc>
          <w:tcPr>
            <w:tcW w:w="1463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404"/>
              <w:rPr>
                <w:sz w:val="23"/>
              </w:rPr>
            </w:pPr>
            <w:r>
              <w:rPr>
                <w:w w:val="105"/>
                <w:sz w:val="23"/>
              </w:rPr>
              <w:t>127.008</w:t>
            </w:r>
          </w:p>
        </w:tc>
        <w:tc>
          <w:tcPr>
            <w:tcW w:w="1344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0" w:hRule="atLeast"/>
        </w:trPr>
        <w:tc>
          <w:tcPr>
            <w:tcW w:w="1977" w:type="dxa"/>
          </w:tcPr>
          <w:p>
            <w:pPr>
              <w:pStyle w:val="TableParagraph"/>
              <w:spacing w:before="14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821" w:type="dxa"/>
          </w:tcPr>
          <w:p>
            <w:pPr>
              <w:pStyle w:val="TableParagraph"/>
              <w:spacing w:before="143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.132</w:t>
            </w:r>
          </w:p>
        </w:tc>
        <w:tc>
          <w:tcPr>
            <w:tcW w:w="737" w:type="dxa"/>
          </w:tcPr>
          <w:p>
            <w:pPr>
              <w:pStyle w:val="TableParagraph"/>
              <w:spacing w:before="143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23" w:type="dxa"/>
          </w:tcPr>
          <w:p>
            <w:pPr>
              <w:pStyle w:val="TableParagraph"/>
              <w:spacing w:before="143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.132</w:t>
            </w:r>
          </w:p>
        </w:tc>
        <w:tc>
          <w:tcPr>
            <w:tcW w:w="1463" w:type="dxa"/>
          </w:tcPr>
          <w:p>
            <w:pPr>
              <w:pStyle w:val="TableParagraph"/>
              <w:spacing w:before="143"/>
              <w:ind w:left="404"/>
              <w:rPr>
                <w:sz w:val="23"/>
              </w:rPr>
            </w:pPr>
            <w:r>
              <w:rPr>
                <w:w w:val="105"/>
                <w:sz w:val="23"/>
              </w:rPr>
              <w:t>0.067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3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.797</w:t>
            </w:r>
          </w:p>
        </w:tc>
      </w:tr>
      <w:tr>
        <w:trPr>
          <w:trHeight w:val="405" w:hRule="atLeast"/>
        </w:trPr>
        <w:tc>
          <w:tcPr>
            <w:tcW w:w="1977" w:type="dxa"/>
          </w:tcPr>
          <w:p>
            <w:pPr>
              <w:pStyle w:val="TableParagraph"/>
              <w:spacing w:line="246" w:lineRule="exact" w:before="139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Posttest</w:t>
            </w:r>
          </w:p>
        </w:tc>
        <w:tc>
          <w:tcPr>
            <w:tcW w:w="1821" w:type="dxa"/>
          </w:tcPr>
          <w:p>
            <w:pPr>
              <w:pStyle w:val="TableParagraph"/>
              <w:spacing w:line="246" w:lineRule="exact" w:before="139"/>
              <w:ind w:left="241"/>
              <w:rPr>
                <w:sz w:val="23"/>
              </w:rPr>
            </w:pPr>
            <w:r>
              <w:rPr>
                <w:w w:val="105"/>
                <w:sz w:val="23"/>
              </w:rPr>
              <w:t>499.375</w:t>
            </w:r>
          </w:p>
        </w:tc>
        <w:tc>
          <w:tcPr>
            <w:tcW w:w="737" w:type="dxa"/>
          </w:tcPr>
          <w:p>
            <w:pPr>
              <w:pStyle w:val="TableParagraph"/>
              <w:spacing w:line="246" w:lineRule="exact" w:before="139"/>
              <w:ind w:left="19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23" w:type="dxa"/>
          </w:tcPr>
          <w:p>
            <w:pPr>
              <w:pStyle w:val="TableParagraph"/>
              <w:spacing w:line="246" w:lineRule="exact" w:before="139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499.375</w:t>
            </w:r>
          </w:p>
        </w:tc>
        <w:tc>
          <w:tcPr>
            <w:tcW w:w="1463" w:type="dxa"/>
          </w:tcPr>
          <w:p>
            <w:pPr>
              <w:pStyle w:val="TableParagraph"/>
              <w:spacing w:line="246" w:lineRule="exact" w:before="139"/>
              <w:ind w:left="404"/>
              <w:rPr>
                <w:sz w:val="23"/>
              </w:rPr>
            </w:pPr>
            <w:r>
              <w:rPr>
                <w:w w:val="105"/>
                <w:sz w:val="23"/>
              </w:rPr>
              <w:t>253.295</w:t>
            </w:r>
          </w:p>
        </w:tc>
        <w:tc>
          <w:tcPr>
            <w:tcW w:w="1344" w:type="dxa"/>
          </w:tcPr>
          <w:p>
            <w:pPr>
              <w:pStyle w:val="TableParagraph"/>
              <w:spacing w:line="246" w:lineRule="exact" w:before="139"/>
              <w:ind w:left="273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</w:tbl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950005pt;margin-top:14.324961pt;width:443.788021pt;height:.359pt;mso-position-horizontal-relative:page;mso-position-vertical-relative:paragraph;z-index:-1569228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1012" w:top="1360" w:bottom="1200" w:left="1460" w:right="420"/>
        </w:sectPr>
      </w:pPr>
    </w:p>
    <w:tbl>
      <w:tblPr>
        <w:tblW w:w="0" w:type="auto"/>
        <w:jc w:val="left"/>
        <w:tblInd w:w="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2"/>
        <w:gridCol w:w="1702"/>
        <w:gridCol w:w="937"/>
        <w:gridCol w:w="1385"/>
        <w:gridCol w:w="1402"/>
        <w:gridCol w:w="1316"/>
      </w:tblGrid>
      <w:tr>
        <w:trPr>
          <w:trHeight w:val="446" w:hRule="atLeast"/>
        </w:trPr>
        <w:tc>
          <w:tcPr>
            <w:tcW w:w="1912" w:type="dxa"/>
          </w:tcPr>
          <w:p>
            <w:pPr>
              <w:pStyle w:val="TableParagraph"/>
              <w:spacing w:before="29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702" w:type="dxa"/>
          </w:tcPr>
          <w:p>
            <w:pPr>
              <w:pStyle w:val="TableParagraph"/>
              <w:spacing w:before="29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.490</w:t>
            </w:r>
          </w:p>
        </w:tc>
        <w:tc>
          <w:tcPr>
            <w:tcW w:w="937" w:type="dxa"/>
          </w:tcPr>
          <w:p>
            <w:pPr>
              <w:pStyle w:val="TableParagraph"/>
              <w:spacing w:before="29"/>
              <w:ind w:left="373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385" w:type="dxa"/>
          </w:tcPr>
          <w:p>
            <w:pPr>
              <w:pStyle w:val="TableParagraph"/>
              <w:spacing w:before="29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.490</w:t>
            </w:r>
          </w:p>
        </w:tc>
        <w:tc>
          <w:tcPr>
            <w:tcW w:w="1402" w:type="dxa"/>
          </w:tcPr>
          <w:p>
            <w:pPr>
              <w:pStyle w:val="TableParagraph"/>
              <w:spacing w:before="29"/>
              <w:ind w:left="522"/>
              <w:rPr>
                <w:sz w:val="23"/>
              </w:rPr>
            </w:pPr>
            <w:r>
              <w:rPr>
                <w:w w:val="105"/>
                <w:sz w:val="23"/>
              </w:rPr>
              <w:t>.249</w:t>
            </w:r>
          </w:p>
        </w:tc>
        <w:tc>
          <w:tcPr>
            <w:tcW w:w="1316" w:type="dxa"/>
          </w:tcPr>
          <w:p>
            <w:pPr>
              <w:pStyle w:val="TableParagraph"/>
              <w:spacing w:before="29"/>
              <w:ind w:left="452"/>
              <w:rPr>
                <w:sz w:val="23"/>
              </w:rPr>
            </w:pPr>
            <w:r>
              <w:rPr>
                <w:w w:val="105"/>
                <w:sz w:val="23"/>
              </w:rPr>
              <w:t>.622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4" w:hRule="atLeast"/>
        </w:trPr>
        <w:tc>
          <w:tcPr>
            <w:tcW w:w="1912" w:type="dxa"/>
          </w:tcPr>
          <w:p>
            <w:pPr>
              <w:pStyle w:val="TableParagraph"/>
              <w:spacing w:before="137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7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63.088</w:t>
            </w:r>
          </w:p>
        </w:tc>
        <w:tc>
          <w:tcPr>
            <w:tcW w:w="937" w:type="dxa"/>
          </w:tcPr>
          <w:p>
            <w:pPr>
              <w:pStyle w:val="TableParagraph"/>
              <w:spacing w:before="137"/>
              <w:ind w:left="373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1385" w:type="dxa"/>
          </w:tcPr>
          <w:p>
            <w:pPr>
              <w:pStyle w:val="TableParagraph"/>
              <w:spacing w:before="137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1.972</w:t>
            </w: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912" w:type="dxa"/>
          </w:tcPr>
          <w:p>
            <w:pPr>
              <w:pStyle w:val="TableParagraph"/>
              <w:spacing w:before="138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702" w:type="dxa"/>
          </w:tcPr>
          <w:p>
            <w:pPr>
              <w:pStyle w:val="TableParagraph"/>
              <w:spacing w:before="138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29307.000</w:t>
            </w:r>
          </w:p>
        </w:tc>
        <w:tc>
          <w:tcPr>
            <w:tcW w:w="937" w:type="dxa"/>
          </w:tcPr>
          <w:p>
            <w:pPr>
              <w:pStyle w:val="TableParagraph"/>
              <w:spacing w:before="138"/>
              <w:ind w:left="373"/>
              <w:rPr>
                <w:sz w:val="23"/>
              </w:rPr>
            </w:pPr>
            <w:r>
              <w:rPr>
                <w:w w:val="105"/>
                <w:sz w:val="23"/>
              </w:rPr>
              <w:t>35</w:t>
            </w:r>
          </w:p>
        </w:tc>
        <w:tc>
          <w:tcPr>
            <w:tcW w:w="1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5" w:hRule="atLeast"/>
        </w:trPr>
        <w:tc>
          <w:tcPr>
            <w:tcW w:w="1912" w:type="dxa"/>
          </w:tcPr>
          <w:p>
            <w:pPr>
              <w:pStyle w:val="TableParagraph"/>
              <w:spacing w:line="251" w:lineRule="exact" w:before="134"/>
              <w:ind w:left="103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702" w:type="dxa"/>
          </w:tcPr>
          <w:p>
            <w:pPr>
              <w:pStyle w:val="TableParagraph"/>
              <w:spacing w:line="251" w:lineRule="exact" w:before="134"/>
              <w:ind w:left="302"/>
              <w:rPr>
                <w:sz w:val="23"/>
              </w:rPr>
            </w:pPr>
            <w:r>
              <w:rPr>
                <w:w w:val="105"/>
                <w:sz w:val="23"/>
              </w:rPr>
              <w:t>563.886</w:t>
            </w:r>
          </w:p>
        </w:tc>
        <w:tc>
          <w:tcPr>
            <w:tcW w:w="937" w:type="dxa"/>
          </w:tcPr>
          <w:p>
            <w:pPr>
              <w:pStyle w:val="TableParagraph"/>
              <w:spacing w:line="251" w:lineRule="exact" w:before="134"/>
              <w:ind w:left="373"/>
              <w:rPr>
                <w:sz w:val="23"/>
              </w:rPr>
            </w:pPr>
            <w:r>
              <w:rPr>
                <w:w w:val="105"/>
                <w:sz w:val="23"/>
              </w:rPr>
              <w:t>34</w:t>
            </w:r>
          </w:p>
        </w:tc>
        <w:tc>
          <w:tcPr>
            <w:tcW w:w="138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1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"/>
        <w:rPr>
          <w:b/>
          <w:sz w:val="21"/>
        </w:rPr>
      </w:pPr>
      <w:r>
        <w:rPr/>
        <w:pict>
          <v:rect style="position:absolute;margin-left:101.950005pt;margin-top:14.132607pt;width:443.788021pt;height:.36pt;mso-position-horizontal-relative:page;mso-position-vertical-relative:paragraph;z-index:-1569177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shape style="position:absolute;margin-left:102.670006pt;margin-top:72.019966pt;width:443.1pt;height:.4pt;mso-position-horizontal-relative:page;mso-position-vertical-relative:page;z-index:15766016" coordorigin="2053,1440" coordsize="8862,8" path="m5936,1440l4171,1440,4164,1440,2053,1440,2053,1448,4164,1448,4171,1448,5936,1448,5936,1440xm5943,1440l5936,1440,5936,1448,5943,1448,5943,1440xm6816,1440l5943,1440,5943,1448,6816,1448,6816,1440xm9740,1440l8415,1440,8408,1440,8408,1440,6823,1440,6816,1440,6816,1448,6823,1448,8408,1448,8408,1448,8415,1448,9740,1448,9740,1440xm10915,1440l9747,1440,9740,1440,9740,1448,9747,1448,10915,1448,10915,1440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spacing w:line="237" w:lineRule="exact"/>
        <w:ind w:left="701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Table 20 shows the ANCOVA results of retention scores of male and female</w:t>
      </w:r>
      <w:r>
        <w:rPr>
          <w:spacing w:val="1"/>
          <w:w w:val="105"/>
        </w:rPr>
        <w:t> </w:t>
      </w:r>
      <w:r>
        <w:rPr>
          <w:w w:val="105"/>
        </w:rPr>
        <w:t>students taught Oral-English using Think Peer Share Flipped Classroom (TPSFC). From</w:t>
      </w:r>
      <w:r>
        <w:rPr>
          <w:spacing w:val="1"/>
          <w:w w:val="105"/>
        </w:rPr>
        <w:t> </w:t>
      </w:r>
      <w:r>
        <w:rPr>
          <w:w w:val="105"/>
        </w:rPr>
        <w:t>the table, there is no significant difference in the mean retention scores of the male and</w:t>
      </w:r>
      <w:r>
        <w:rPr>
          <w:spacing w:val="1"/>
          <w:w w:val="105"/>
        </w:rPr>
        <w:t> </w:t>
      </w:r>
      <w:r>
        <w:rPr>
          <w:w w:val="105"/>
        </w:rPr>
        <w:t>female students at 0.05 level of significance F(1,32) = .249, p &gt; 0.05. The results of the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indicate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 hypothesis</w:t>
      </w:r>
      <w:r>
        <w:rPr>
          <w:spacing w:val="-7"/>
          <w:w w:val="105"/>
        </w:rPr>
        <w:t> </w:t>
      </w:r>
      <w:r>
        <w:rPr>
          <w:w w:val="105"/>
        </w:rPr>
        <w:t>should</w:t>
      </w:r>
      <w:r>
        <w:rPr>
          <w:spacing w:val="-6"/>
          <w:w w:val="105"/>
        </w:rPr>
        <w:t> </w:t>
      </w:r>
      <w:r>
        <w:rPr>
          <w:w w:val="105"/>
        </w:rPr>
        <w:t>not</w:t>
      </w:r>
      <w:r>
        <w:rPr>
          <w:spacing w:val="4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rejected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basis</w:t>
      </w:r>
      <w:r>
        <w:rPr>
          <w:spacing w:val="-7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univariate</w:t>
      </w:r>
      <w:r>
        <w:rPr>
          <w:spacing w:val="-58"/>
          <w:w w:val="105"/>
        </w:rPr>
        <w:t> </w:t>
      </w:r>
      <w:r>
        <w:rPr>
          <w:w w:val="105"/>
        </w:rPr>
        <w:t>effect of gender was not statistically significant on the mean retention scores of male and</w:t>
      </w:r>
      <w:r>
        <w:rPr>
          <w:spacing w:val="-58"/>
          <w:w w:val="105"/>
        </w:rPr>
        <w:t> </w:t>
      </w:r>
      <w:r>
        <w:rPr/>
        <w:t>female students taught</w:t>
      </w:r>
      <w:r>
        <w:rPr>
          <w:spacing w:val="57"/>
        </w:rPr>
        <w:t> </w:t>
      </w:r>
      <w:r>
        <w:rPr/>
        <w:t>Oral-English using</w:t>
      </w:r>
      <w:r>
        <w:rPr>
          <w:spacing w:val="58"/>
        </w:rPr>
        <w:t> </w:t>
      </w:r>
      <w:r>
        <w:rPr/>
        <w:t>Think-Pair-Share Flipped Classroom (TPSFC).</w:t>
      </w:r>
      <w:r>
        <w:rPr>
          <w:spacing w:val="1"/>
        </w:rPr>
        <w:t> </w:t>
      </w:r>
      <w:r>
        <w:rPr>
          <w:w w:val="105"/>
        </w:rPr>
        <w:t>On this basis, hypothesis seven is therefore not rejected. This implies that male and</w:t>
      </w:r>
      <w:r>
        <w:rPr>
          <w:spacing w:val="1"/>
          <w:w w:val="105"/>
        </w:rPr>
        <w:t> </w:t>
      </w:r>
      <w:r>
        <w:rPr>
          <w:w w:val="105"/>
        </w:rPr>
        <w:t>female students retained the contents of Oral-English equally better when taught Oral-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Think-Pair-Share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  <w:r>
        <w:rPr>
          <w:spacing w:val="-1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(TPSFC).</w:t>
      </w:r>
    </w:p>
    <w:p>
      <w:pPr>
        <w:pStyle w:val="Heading1"/>
        <w:numPr>
          <w:ilvl w:val="2"/>
          <w:numId w:val="24"/>
        </w:numPr>
        <w:tabs>
          <w:tab w:pos="1421" w:val="left" w:leader="none"/>
          <w:tab w:pos="1422" w:val="left" w:leader="none"/>
        </w:tabs>
        <w:spacing w:line="240" w:lineRule="auto" w:before="5" w:after="0"/>
        <w:ind w:left="1422" w:right="0" w:hanging="721"/>
        <w:jc w:val="left"/>
      </w:pPr>
      <w:bookmarkStart w:name="_TOC_250000" w:id="57"/>
      <w:r>
        <w:rPr>
          <w:w w:val="105"/>
        </w:rPr>
        <w:t>Hypothesis</w:t>
      </w:r>
      <w:r>
        <w:rPr>
          <w:spacing w:val="-10"/>
          <w:w w:val="105"/>
        </w:rPr>
        <w:t> </w:t>
      </w:r>
      <w:bookmarkEnd w:id="57"/>
      <w:r>
        <w:rPr>
          <w:w w:val="105"/>
        </w:rPr>
        <w:t>eight</w:t>
      </w:r>
    </w:p>
    <w:p>
      <w:pPr>
        <w:pStyle w:val="BodyText"/>
        <w:spacing w:before="11"/>
        <w:rPr>
          <w:b/>
        </w:rPr>
      </w:pPr>
    </w:p>
    <w:p>
      <w:pPr>
        <w:pStyle w:val="BodyText"/>
        <w:spacing w:line="504" w:lineRule="auto"/>
        <w:ind w:left="701" w:right="1021" w:firstLine="720"/>
        <w:jc w:val="both"/>
      </w:pPr>
      <w:r>
        <w:rPr>
          <w:color w:val="0D0F1A"/>
          <w:w w:val="105"/>
        </w:rPr>
        <w:t>There is no significant difference in the retention test performance of male and</w:t>
      </w:r>
      <w:r>
        <w:rPr>
          <w:color w:val="0D0F1A"/>
          <w:spacing w:val="1"/>
          <w:w w:val="105"/>
        </w:rPr>
        <w:t> </w:t>
      </w:r>
      <w:r>
        <w:rPr>
          <w:color w:val="0D0F1A"/>
          <w:w w:val="105"/>
        </w:rPr>
        <w:t>female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students</w:t>
      </w:r>
      <w:r>
        <w:rPr>
          <w:color w:val="0D0F1A"/>
          <w:spacing w:val="-5"/>
          <w:w w:val="105"/>
        </w:rPr>
        <w:t> </w:t>
      </w:r>
      <w:r>
        <w:rPr>
          <w:color w:val="0D0F1A"/>
          <w:w w:val="105"/>
        </w:rPr>
        <w:t>taught</w:t>
      </w:r>
      <w:r>
        <w:rPr>
          <w:color w:val="0D0F1A"/>
          <w:spacing w:val="-7"/>
          <w:w w:val="105"/>
        </w:rPr>
        <w:t> </w:t>
      </w:r>
      <w:r>
        <w:rPr>
          <w:color w:val="0D0F1A"/>
          <w:w w:val="105"/>
        </w:rPr>
        <w:t>Oral-English</w:t>
      </w:r>
      <w:r>
        <w:rPr>
          <w:color w:val="0D0F1A"/>
          <w:spacing w:val="-1"/>
          <w:w w:val="105"/>
        </w:rPr>
        <w:t> </w:t>
      </w:r>
      <w:r>
        <w:rPr>
          <w:color w:val="0D0F1A"/>
          <w:w w:val="105"/>
        </w:rPr>
        <w:t>in</w:t>
      </w:r>
      <w:r>
        <w:rPr>
          <w:color w:val="0D0F1A"/>
          <w:spacing w:val="-9"/>
          <w:w w:val="105"/>
        </w:rPr>
        <w:t> </w:t>
      </w:r>
      <w:r>
        <w:rPr>
          <w:color w:val="0D0F1A"/>
          <w:w w:val="105"/>
        </w:rPr>
        <w:t>Flipped</w:t>
      </w:r>
      <w:r>
        <w:rPr>
          <w:color w:val="0D0F1A"/>
          <w:spacing w:val="-8"/>
          <w:w w:val="105"/>
        </w:rPr>
        <w:t> </w:t>
      </w:r>
      <w:r>
        <w:rPr>
          <w:color w:val="0D0F1A"/>
          <w:w w:val="105"/>
        </w:rPr>
        <w:t>Classroom</w:t>
      </w:r>
      <w:r>
        <w:rPr>
          <w:color w:val="0D0F1A"/>
          <w:spacing w:val="-3"/>
          <w:w w:val="105"/>
        </w:rPr>
        <w:t> </w:t>
      </w:r>
      <w:r>
        <w:rPr>
          <w:color w:val="0D0F1A"/>
          <w:w w:val="105"/>
        </w:rPr>
        <w:t>Strategy</w:t>
      </w:r>
      <w:r>
        <w:rPr>
          <w:color w:val="0D0F1A"/>
          <w:spacing w:val="-2"/>
          <w:w w:val="105"/>
        </w:rPr>
        <w:t> </w:t>
      </w:r>
      <w:r>
        <w:rPr>
          <w:color w:val="0D0F1A"/>
          <w:w w:val="105"/>
        </w:rPr>
        <w:t>(FCS).</w:t>
      </w:r>
    </w:p>
    <w:p>
      <w:pPr>
        <w:pStyle w:val="BodyText"/>
        <w:spacing w:line="496" w:lineRule="auto"/>
        <w:ind w:left="701" w:right="1032" w:firstLine="720"/>
        <w:jc w:val="both"/>
      </w:pP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testing</w:t>
      </w:r>
      <w:r>
        <w:rPr>
          <w:spacing w:val="-6"/>
          <w:w w:val="105"/>
        </w:rPr>
        <w:t> </w:t>
      </w:r>
      <w:r>
        <w:rPr>
          <w:w w:val="105"/>
        </w:rPr>
        <w:t>hypothesis</w:t>
      </w:r>
      <w:r>
        <w:rPr>
          <w:spacing w:val="-1"/>
          <w:w w:val="105"/>
        </w:rPr>
        <w:t> </w:t>
      </w:r>
      <w:r>
        <w:rPr>
          <w:w w:val="105"/>
        </w:rPr>
        <w:t>eight,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scores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male</w:t>
      </w:r>
      <w:r>
        <w:rPr>
          <w:spacing w:val="-7"/>
          <w:w w:val="105"/>
        </w:rPr>
        <w:t> </w:t>
      </w:r>
      <w:r>
        <w:rPr>
          <w:w w:val="105"/>
        </w:rPr>
        <w:t>and female students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/>
        <w:t>Flipped</w:t>
      </w:r>
      <w:r>
        <w:rPr>
          <w:spacing w:val="16"/>
        </w:rPr>
        <w:t> </w:t>
      </w:r>
      <w:r>
        <w:rPr/>
        <w:t>Classroom</w:t>
      </w:r>
      <w:r>
        <w:rPr>
          <w:spacing w:val="24"/>
        </w:rPr>
        <w:t> </w:t>
      </w:r>
      <w:r>
        <w:rPr/>
        <w:t>Strategy</w:t>
      </w:r>
      <w:r>
        <w:rPr>
          <w:spacing w:val="26"/>
        </w:rPr>
        <w:t> </w:t>
      </w:r>
      <w:r>
        <w:rPr/>
        <w:t>(FCS)</w:t>
      </w:r>
      <w:r>
        <w:rPr>
          <w:spacing w:val="31"/>
        </w:rPr>
        <w:t> </w:t>
      </w:r>
      <w:r>
        <w:rPr/>
        <w:t>were</w:t>
      </w:r>
      <w:r>
        <w:rPr>
          <w:spacing w:val="15"/>
        </w:rPr>
        <w:t> </w:t>
      </w:r>
      <w:r>
        <w:rPr/>
        <w:t>analysed</w:t>
      </w:r>
      <w:r>
        <w:rPr>
          <w:spacing w:val="16"/>
        </w:rPr>
        <w:t> </w:t>
      </w:r>
      <w:r>
        <w:rPr/>
        <w:t>using</w:t>
      </w:r>
      <w:r>
        <w:rPr>
          <w:spacing w:val="26"/>
        </w:rPr>
        <w:t> </w:t>
      </w:r>
      <w:r>
        <w:rPr/>
        <w:t>ANCOVA</w:t>
      </w:r>
      <w:r>
        <w:rPr>
          <w:spacing w:val="21"/>
        </w:rPr>
        <w:t> </w:t>
      </w:r>
      <w:r>
        <w:rPr>
          <w:spacing w:val="10"/>
        </w:rPr>
        <w:t>as</w:t>
      </w:r>
      <w:r>
        <w:rPr>
          <w:spacing w:val="24"/>
        </w:rPr>
        <w:t> </w:t>
      </w:r>
      <w:r>
        <w:rPr/>
        <w:t>shown</w:t>
      </w:r>
      <w:r>
        <w:rPr>
          <w:spacing w:val="25"/>
        </w:rPr>
        <w:t> </w:t>
      </w:r>
      <w:r>
        <w:rPr/>
        <w:t>in</w:t>
      </w:r>
      <w:r>
        <w:rPr>
          <w:spacing w:val="26"/>
        </w:rPr>
        <w:t> </w:t>
      </w:r>
      <w:r>
        <w:rPr/>
        <w:t>Table</w:t>
      </w:r>
      <w:r>
        <w:rPr>
          <w:spacing w:val="24"/>
        </w:rPr>
        <w:t> </w:t>
      </w:r>
      <w:r>
        <w:rPr/>
        <w:t>21.</w:t>
      </w:r>
    </w:p>
    <w:p>
      <w:pPr>
        <w:spacing w:after="0" w:line="496" w:lineRule="auto"/>
        <w:jc w:val="both"/>
        <w:sectPr>
          <w:pgSz w:w="12240" w:h="15840"/>
          <w:pgMar w:header="0" w:footer="1012" w:top="1420" w:bottom="120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line="504" w:lineRule="auto" w:before="97"/>
        <w:ind w:left="1422" w:hanging="721"/>
      </w:pPr>
      <w:r>
        <w:rPr/>
        <w:t>Table 21:</w:t>
      </w:r>
      <w:r>
        <w:rPr>
          <w:spacing w:val="1"/>
        </w:rPr>
        <w:t> </w:t>
      </w:r>
      <w:r>
        <w:rPr/>
        <w:t>ANCOVA Results of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Scores of Male</w:t>
      </w:r>
      <w:r>
        <w:rPr>
          <w:spacing w:val="1"/>
        </w:rPr>
        <w:t> </w:t>
      </w:r>
      <w:r>
        <w:rPr/>
        <w:t>and Female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-55"/>
        </w:rPr>
        <w:t> </w:t>
      </w:r>
      <w:r>
        <w:rPr>
          <w:w w:val="105"/>
        </w:rPr>
        <w:t>FlippedClassroom</w:t>
      </w:r>
      <w:r>
        <w:rPr>
          <w:spacing w:val="-1"/>
          <w:w w:val="105"/>
        </w:rPr>
        <w:t> </w:t>
      </w:r>
      <w:r>
        <w:rPr>
          <w:w w:val="105"/>
        </w:rPr>
        <w:t>Strategy</w:t>
      </w:r>
    </w:p>
    <w:tbl>
      <w:tblPr>
        <w:tblW w:w="0" w:type="auto"/>
        <w:jc w:val="left"/>
        <w:tblInd w:w="6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6"/>
        <w:gridCol w:w="1744"/>
        <w:gridCol w:w="708"/>
        <w:gridCol w:w="1509"/>
        <w:gridCol w:w="1415"/>
        <w:gridCol w:w="1223"/>
      </w:tblGrid>
      <w:tr>
        <w:trPr>
          <w:trHeight w:val="1099" w:hRule="atLeast"/>
        </w:trPr>
        <w:tc>
          <w:tcPr>
            <w:tcW w:w="19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Source</w:t>
            </w:r>
          </w:p>
        </w:tc>
        <w:tc>
          <w:tcPr>
            <w:tcW w:w="17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Type</w:t>
            </w:r>
            <w:r>
              <w:rPr>
                <w:b/>
                <w:spacing w:val="-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Sum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19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of</w:t>
            </w:r>
            <w:r>
              <w:rPr>
                <w:b/>
                <w:spacing w:val="-10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Squares</w:t>
            </w: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df</w:t>
            </w:r>
          </w:p>
        </w:tc>
        <w:tc>
          <w:tcPr>
            <w:tcW w:w="15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Mean</w:t>
            </w:r>
          </w:p>
          <w:p>
            <w:pPr>
              <w:pStyle w:val="TableParagraph"/>
              <w:spacing w:before="3"/>
              <w:rPr>
                <w:b/>
                <w:sz w:val="25"/>
              </w:rPr>
            </w:pPr>
          </w:p>
          <w:p>
            <w:pPr>
              <w:pStyle w:val="TableParagraph"/>
              <w:ind w:left="29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Square</w:t>
            </w:r>
          </w:p>
        </w:tc>
        <w:tc>
          <w:tcPr>
            <w:tcW w:w="14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right="290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F</w:t>
            </w:r>
          </w:p>
        </w:tc>
        <w:tc>
          <w:tcPr>
            <w:tcW w:w="12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20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p-value</w:t>
            </w:r>
          </w:p>
        </w:tc>
      </w:tr>
      <w:tr>
        <w:trPr>
          <w:trHeight w:val="415" w:hRule="atLeast"/>
        </w:trPr>
        <w:tc>
          <w:tcPr>
            <w:tcW w:w="19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Model</w:t>
            </w:r>
          </w:p>
        </w:tc>
        <w:tc>
          <w:tcPr>
            <w:tcW w:w="17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1376.524</w:t>
            </w:r>
          </w:p>
        </w:tc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5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688.262</w:t>
            </w:r>
          </w:p>
        </w:tc>
        <w:tc>
          <w:tcPr>
            <w:tcW w:w="14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569.699</w:t>
            </w:r>
          </w:p>
        </w:tc>
        <w:tc>
          <w:tcPr>
            <w:tcW w:w="12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926" w:type="dxa"/>
          </w:tcPr>
          <w:p>
            <w:pPr>
              <w:pStyle w:val="TableParagraph"/>
              <w:spacing w:before="13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Intercept</w:t>
            </w:r>
          </w:p>
        </w:tc>
        <w:tc>
          <w:tcPr>
            <w:tcW w:w="1744" w:type="dxa"/>
          </w:tcPr>
          <w:p>
            <w:pPr>
              <w:pStyle w:val="TableParagraph"/>
              <w:spacing w:before="133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.508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9" w:type="dxa"/>
          </w:tcPr>
          <w:p>
            <w:pPr>
              <w:pStyle w:val="TableParagraph"/>
              <w:spacing w:before="13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.508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3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0.420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3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.520</w:t>
            </w:r>
          </w:p>
        </w:tc>
      </w:tr>
      <w:tr>
        <w:trPr>
          <w:trHeight w:val="535" w:hRule="atLeast"/>
        </w:trPr>
        <w:tc>
          <w:tcPr>
            <w:tcW w:w="1926" w:type="dxa"/>
          </w:tcPr>
          <w:p>
            <w:pPr>
              <w:pStyle w:val="TableParagraph"/>
              <w:spacing w:before="13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Posttest</w:t>
            </w:r>
          </w:p>
        </w:tc>
        <w:tc>
          <w:tcPr>
            <w:tcW w:w="1744" w:type="dxa"/>
          </w:tcPr>
          <w:p>
            <w:pPr>
              <w:pStyle w:val="TableParagraph"/>
              <w:spacing w:before="137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1290.975</w:t>
            </w:r>
          </w:p>
        </w:tc>
        <w:tc>
          <w:tcPr>
            <w:tcW w:w="708" w:type="dxa"/>
          </w:tcPr>
          <w:p>
            <w:pPr>
              <w:pStyle w:val="TableParagraph"/>
              <w:spacing w:before="137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9" w:type="dxa"/>
          </w:tcPr>
          <w:p>
            <w:pPr>
              <w:pStyle w:val="TableParagraph"/>
              <w:spacing w:before="137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1290.975</w:t>
            </w:r>
          </w:p>
        </w:tc>
        <w:tc>
          <w:tcPr>
            <w:tcW w:w="1415" w:type="dxa"/>
          </w:tcPr>
          <w:p>
            <w:pPr>
              <w:pStyle w:val="TableParagraph"/>
              <w:spacing w:before="137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1068.587</w:t>
            </w:r>
          </w:p>
        </w:tc>
        <w:tc>
          <w:tcPr>
            <w:tcW w:w="1223" w:type="dxa"/>
          </w:tcPr>
          <w:p>
            <w:pPr>
              <w:pStyle w:val="TableParagraph"/>
              <w:spacing w:before="137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569" w:hRule="atLeast"/>
        </w:trPr>
        <w:tc>
          <w:tcPr>
            <w:tcW w:w="1926" w:type="dxa"/>
          </w:tcPr>
          <w:p>
            <w:pPr>
              <w:pStyle w:val="TableParagraph"/>
              <w:spacing w:before="155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Gender</w:t>
            </w:r>
          </w:p>
        </w:tc>
        <w:tc>
          <w:tcPr>
            <w:tcW w:w="1744" w:type="dxa"/>
          </w:tcPr>
          <w:p>
            <w:pPr>
              <w:pStyle w:val="TableParagraph"/>
              <w:spacing w:before="155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  <w:tc>
          <w:tcPr>
            <w:tcW w:w="708" w:type="dxa"/>
          </w:tcPr>
          <w:p>
            <w:pPr>
              <w:pStyle w:val="TableParagraph"/>
              <w:spacing w:before="155"/>
              <w:ind w:left="16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509" w:type="dxa"/>
          </w:tcPr>
          <w:p>
            <w:pPr>
              <w:pStyle w:val="TableParagraph"/>
              <w:spacing w:before="155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.004</w:t>
            </w:r>
          </w:p>
        </w:tc>
        <w:tc>
          <w:tcPr>
            <w:tcW w:w="1415" w:type="dxa"/>
          </w:tcPr>
          <w:p>
            <w:pPr>
              <w:pStyle w:val="TableParagraph"/>
              <w:spacing w:before="155"/>
              <w:ind w:left="315"/>
              <w:rPr>
                <w:sz w:val="23"/>
              </w:rPr>
            </w:pPr>
            <w:r>
              <w:rPr>
                <w:w w:val="105"/>
                <w:sz w:val="23"/>
              </w:rPr>
              <w:t>.003</w:t>
            </w:r>
          </w:p>
        </w:tc>
        <w:tc>
          <w:tcPr>
            <w:tcW w:w="1223" w:type="dxa"/>
          </w:tcPr>
          <w:p>
            <w:pPr>
              <w:pStyle w:val="TableParagraph"/>
              <w:spacing w:before="155"/>
              <w:ind w:left="204"/>
              <w:rPr>
                <w:sz w:val="23"/>
              </w:rPr>
            </w:pPr>
            <w:r>
              <w:rPr>
                <w:w w:val="105"/>
                <w:sz w:val="23"/>
              </w:rPr>
              <w:t>.955</w:t>
            </w:r>
            <w:r>
              <w:rPr>
                <w:w w:val="105"/>
                <w:sz w:val="23"/>
                <w:vertAlign w:val="superscript"/>
              </w:rPr>
              <w:t>ns</w:t>
            </w:r>
          </w:p>
        </w:tc>
      </w:tr>
      <w:tr>
        <w:trPr>
          <w:trHeight w:val="551" w:hRule="atLeast"/>
        </w:trPr>
        <w:tc>
          <w:tcPr>
            <w:tcW w:w="1926" w:type="dxa"/>
          </w:tcPr>
          <w:p>
            <w:pPr>
              <w:pStyle w:val="TableParagraph"/>
              <w:spacing w:before="133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Error</w:t>
            </w:r>
          </w:p>
        </w:tc>
        <w:tc>
          <w:tcPr>
            <w:tcW w:w="1744" w:type="dxa"/>
          </w:tcPr>
          <w:p>
            <w:pPr>
              <w:pStyle w:val="TableParagraph"/>
              <w:spacing w:before="133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62.822</w:t>
            </w:r>
          </w:p>
        </w:tc>
        <w:tc>
          <w:tcPr>
            <w:tcW w:w="708" w:type="dxa"/>
          </w:tcPr>
          <w:p>
            <w:pPr>
              <w:pStyle w:val="TableParagraph"/>
              <w:spacing w:before="133"/>
              <w:ind w:left="169"/>
              <w:rPr>
                <w:sz w:val="23"/>
              </w:rPr>
            </w:pPr>
            <w:r>
              <w:rPr>
                <w:w w:val="105"/>
                <w:sz w:val="23"/>
              </w:rPr>
              <w:t>52</w:t>
            </w:r>
          </w:p>
        </w:tc>
        <w:tc>
          <w:tcPr>
            <w:tcW w:w="1509" w:type="dxa"/>
          </w:tcPr>
          <w:p>
            <w:pPr>
              <w:pStyle w:val="TableParagraph"/>
              <w:spacing w:before="13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1.208</w:t>
            </w: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4" w:hRule="atLeast"/>
        </w:trPr>
        <w:tc>
          <w:tcPr>
            <w:tcW w:w="1926" w:type="dxa"/>
          </w:tcPr>
          <w:p>
            <w:pPr>
              <w:pStyle w:val="TableParagraph"/>
              <w:spacing w:before="13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Total</w:t>
            </w:r>
          </w:p>
        </w:tc>
        <w:tc>
          <w:tcPr>
            <w:tcW w:w="1744" w:type="dxa"/>
          </w:tcPr>
          <w:p>
            <w:pPr>
              <w:pStyle w:val="TableParagraph"/>
              <w:spacing w:before="137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20691.000</w:t>
            </w:r>
          </w:p>
        </w:tc>
        <w:tc>
          <w:tcPr>
            <w:tcW w:w="708" w:type="dxa"/>
          </w:tcPr>
          <w:p>
            <w:pPr>
              <w:pStyle w:val="TableParagraph"/>
              <w:spacing w:before="137"/>
              <w:ind w:left="169"/>
              <w:rPr>
                <w:sz w:val="23"/>
              </w:rPr>
            </w:pPr>
            <w:r>
              <w:rPr>
                <w:w w:val="105"/>
                <w:sz w:val="23"/>
              </w:rPr>
              <w:t>55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08" w:hRule="atLeast"/>
        </w:trPr>
        <w:tc>
          <w:tcPr>
            <w:tcW w:w="1926" w:type="dxa"/>
          </w:tcPr>
          <w:p>
            <w:pPr>
              <w:pStyle w:val="TableParagraph"/>
              <w:spacing w:line="252" w:lineRule="exact" w:before="137"/>
              <w:ind w:left="107"/>
              <w:rPr>
                <w:sz w:val="23"/>
              </w:rPr>
            </w:pPr>
            <w:r>
              <w:rPr>
                <w:w w:val="105"/>
                <w:sz w:val="23"/>
              </w:rPr>
              <w:t>Corrected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Total</w:t>
            </w:r>
          </w:p>
        </w:tc>
        <w:tc>
          <w:tcPr>
            <w:tcW w:w="1744" w:type="dxa"/>
          </w:tcPr>
          <w:p>
            <w:pPr>
              <w:pStyle w:val="TableParagraph"/>
              <w:spacing w:line="252" w:lineRule="exact" w:before="137"/>
              <w:ind w:left="191"/>
              <w:rPr>
                <w:sz w:val="23"/>
              </w:rPr>
            </w:pPr>
            <w:r>
              <w:rPr>
                <w:w w:val="105"/>
                <w:sz w:val="23"/>
              </w:rPr>
              <w:t>1439.345</w:t>
            </w:r>
          </w:p>
        </w:tc>
        <w:tc>
          <w:tcPr>
            <w:tcW w:w="708" w:type="dxa"/>
          </w:tcPr>
          <w:p>
            <w:pPr>
              <w:pStyle w:val="TableParagraph"/>
              <w:spacing w:line="252" w:lineRule="exact" w:before="137"/>
              <w:ind w:left="169"/>
              <w:rPr>
                <w:sz w:val="23"/>
              </w:rPr>
            </w:pPr>
            <w:r>
              <w:rPr>
                <w:w w:val="105"/>
                <w:sz w:val="23"/>
              </w:rPr>
              <w:t>54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1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1"/>
        </w:rPr>
      </w:pPr>
      <w:r>
        <w:rPr/>
        <w:pict>
          <v:rect style="position:absolute;margin-left:101.950005pt;margin-top:14.066047pt;width:427.20402pt;height:.36pt;mso-position-horizontal-relative:page;mso-position-vertical-relative:paragraph;z-index:-1569075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ind w:left="701"/>
      </w:pPr>
      <w:r>
        <w:rPr>
          <w:w w:val="105"/>
        </w:rPr>
        <w:t>ns:</w:t>
      </w:r>
      <w:r>
        <w:rPr>
          <w:spacing w:val="-4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significant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</w:t>
      </w:r>
      <w:r>
        <w:rPr>
          <w:spacing w:val="-5"/>
          <w:w w:val="105"/>
        </w:rPr>
        <w:t> </w:t>
      </w:r>
      <w:r>
        <w:rPr>
          <w:w w:val="105"/>
        </w:rPr>
        <w:t>&gt;</w:t>
      </w:r>
      <w:r>
        <w:rPr>
          <w:spacing w:val="-6"/>
          <w:w w:val="105"/>
        </w:rPr>
        <w:t> </w:t>
      </w:r>
      <w:r>
        <w:rPr>
          <w:w w:val="105"/>
        </w:rPr>
        <w:t>0.05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Table 21 shows the ANCOVA results of the mean retention scores of male and</w:t>
      </w:r>
      <w:r>
        <w:rPr>
          <w:spacing w:val="1"/>
          <w:w w:val="105"/>
        </w:rPr>
        <w:t> </w:t>
      </w:r>
      <w:r>
        <w:rPr>
          <w:w w:val="105"/>
        </w:rPr>
        <w:t>female students taught Oral-English using Flipped Classroom Strategy (FCS). From the</w:t>
      </w:r>
      <w:r>
        <w:rPr>
          <w:spacing w:val="1"/>
          <w:w w:val="105"/>
        </w:rPr>
        <w:t> </w:t>
      </w:r>
      <w:r>
        <w:rPr>
          <w:w w:val="105"/>
        </w:rPr>
        <w:t>table, there is no significant difference in the mean retention scores of male and female</w:t>
      </w:r>
      <w:r>
        <w:rPr>
          <w:spacing w:val="1"/>
          <w:w w:val="105"/>
        </w:rPr>
        <w:t> </w:t>
      </w:r>
      <w:r>
        <w:rPr>
          <w:w w:val="105"/>
        </w:rPr>
        <w:t>students at 0.05 level of significance F(1,32) = .003, p &gt; 0.05. The results of the analysis</w:t>
      </w:r>
      <w:r>
        <w:rPr>
          <w:spacing w:val="1"/>
          <w:w w:val="105"/>
        </w:rPr>
        <w:t> </w:t>
      </w:r>
      <w:r>
        <w:rPr>
          <w:w w:val="105"/>
        </w:rPr>
        <w:t>indicate that this hypothesis should not be rejected on the basis that the univariate effect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0"/>
          <w:w w:val="105"/>
        </w:rPr>
        <w:t> </w:t>
      </w:r>
      <w:r>
        <w:rPr>
          <w:w w:val="105"/>
        </w:rPr>
        <w:t>gender</w:t>
      </w:r>
      <w:r>
        <w:rPr>
          <w:spacing w:val="56"/>
          <w:w w:val="105"/>
        </w:rPr>
        <w:t> </w:t>
      </w:r>
      <w:r>
        <w:rPr>
          <w:w w:val="105"/>
        </w:rPr>
        <w:t>was</w:t>
      </w:r>
      <w:r>
        <w:rPr>
          <w:spacing w:val="42"/>
          <w:w w:val="105"/>
        </w:rPr>
        <w:t> </w:t>
      </w:r>
      <w:r>
        <w:rPr>
          <w:w w:val="105"/>
        </w:rPr>
        <w:t>not</w:t>
      </w:r>
      <w:r>
        <w:rPr>
          <w:spacing w:val="54"/>
          <w:w w:val="105"/>
        </w:rPr>
        <w:t> </w:t>
      </w:r>
      <w:r>
        <w:rPr>
          <w:w w:val="105"/>
        </w:rPr>
        <w:t>statistically</w:t>
      </w:r>
      <w:r>
        <w:rPr>
          <w:spacing w:val="51"/>
          <w:w w:val="105"/>
        </w:rPr>
        <w:t> </w:t>
      </w:r>
      <w:r>
        <w:rPr>
          <w:w w:val="105"/>
        </w:rPr>
        <w:t>significant</w:t>
      </w:r>
      <w:r>
        <w:rPr>
          <w:spacing w:val="47"/>
          <w:w w:val="105"/>
        </w:rPr>
        <w:t> </w:t>
      </w:r>
      <w:r>
        <w:rPr>
          <w:w w:val="105"/>
        </w:rPr>
        <w:t>on</w:t>
      </w:r>
      <w:r>
        <w:rPr>
          <w:spacing w:val="44"/>
          <w:w w:val="105"/>
        </w:rPr>
        <w:t> </w:t>
      </w:r>
      <w:r>
        <w:rPr>
          <w:w w:val="105"/>
        </w:rPr>
        <w:t>the</w:t>
      </w:r>
      <w:r>
        <w:rPr>
          <w:spacing w:val="51"/>
          <w:w w:val="105"/>
        </w:rPr>
        <w:t> </w:t>
      </w:r>
      <w:r>
        <w:rPr>
          <w:w w:val="105"/>
        </w:rPr>
        <w:t>mean</w:t>
      </w:r>
      <w:r>
        <w:rPr>
          <w:spacing w:val="45"/>
          <w:w w:val="105"/>
        </w:rPr>
        <w:t> </w:t>
      </w:r>
      <w:r>
        <w:rPr>
          <w:w w:val="105"/>
        </w:rPr>
        <w:t>retention</w:t>
      </w:r>
      <w:r>
        <w:rPr>
          <w:spacing w:val="44"/>
          <w:w w:val="105"/>
        </w:rPr>
        <w:t> </w:t>
      </w:r>
      <w:r>
        <w:rPr>
          <w:w w:val="105"/>
        </w:rPr>
        <w:t>scores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41"/>
          <w:w w:val="105"/>
        </w:rPr>
        <w:t> </w:t>
      </w:r>
      <w:r>
        <w:rPr>
          <w:w w:val="105"/>
        </w:rPr>
        <w:t>male</w:t>
      </w:r>
      <w:r>
        <w:rPr>
          <w:spacing w:val="44"/>
          <w:w w:val="105"/>
        </w:rPr>
        <w:t> </w:t>
      </w:r>
      <w:r>
        <w:rPr>
          <w:w w:val="105"/>
        </w:rPr>
        <w:t>and</w:t>
      </w:r>
    </w:p>
    <w:p>
      <w:pPr>
        <w:spacing w:after="0" w:line="501" w:lineRule="auto"/>
        <w:jc w:val="both"/>
        <w:sectPr>
          <w:pgSz w:w="12240" w:h="15840"/>
          <w:pgMar w:header="0" w:footer="1012" w:top="1500" w:bottom="1200" w:left="1460" w:right="420"/>
        </w:sectPr>
      </w:pPr>
    </w:p>
    <w:p>
      <w:pPr>
        <w:pStyle w:val="BodyText"/>
        <w:spacing w:line="501" w:lineRule="auto" w:before="82"/>
        <w:ind w:left="701" w:right="1021"/>
        <w:jc w:val="both"/>
      </w:pPr>
      <w:r>
        <w:rPr>
          <w:w w:val="105"/>
        </w:rPr>
        <w:t>female students taught Oral-English using Flipped Classroom Strategy (FCS). On this</w:t>
      </w:r>
      <w:r>
        <w:rPr>
          <w:spacing w:val="1"/>
          <w:w w:val="105"/>
        </w:rPr>
        <w:t> </w:t>
      </w:r>
      <w:r>
        <w:rPr>
          <w:w w:val="105"/>
        </w:rPr>
        <w:t>basis,</w:t>
      </w:r>
      <w:r>
        <w:rPr>
          <w:spacing w:val="1"/>
          <w:w w:val="105"/>
        </w:rPr>
        <w:t> </w:t>
      </w:r>
      <w:r>
        <w:rPr>
          <w:w w:val="105"/>
        </w:rPr>
        <w:t>hypothesis</w:t>
      </w:r>
      <w:r>
        <w:rPr>
          <w:spacing w:val="1"/>
          <w:w w:val="105"/>
        </w:rPr>
        <w:t> </w:t>
      </w:r>
      <w:r>
        <w:rPr>
          <w:w w:val="105"/>
        </w:rPr>
        <w:t>eight is therefore</w:t>
      </w:r>
      <w:r>
        <w:rPr>
          <w:spacing w:val="1"/>
          <w:w w:val="105"/>
        </w:rPr>
        <w:t> </w:t>
      </w:r>
      <w:r>
        <w:rPr>
          <w:w w:val="105"/>
        </w:rPr>
        <w:t>not rejected. This</w:t>
      </w:r>
      <w:r>
        <w:rPr>
          <w:spacing w:val="1"/>
          <w:w w:val="105"/>
        </w:rPr>
        <w:t> </w:t>
      </w:r>
      <w:r>
        <w:rPr>
          <w:w w:val="105"/>
        </w:rPr>
        <w:t>implies that</w:t>
      </w:r>
      <w:r>
        <w:rPr>
          <w:spacing w:val="1"/>
          <w:w w:val="105"/>
        </w:rPr>
        <w:t> </w:t>
      </w:r>
      <w:r>
        <w:rPr>
          <w:w w:val="105"/>
        </w:rPr>
        <w:t>male and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 retained the contents of Oral-English equally better when Flipped Classroom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-10"/>
          <w:w w:val="105"/>
        </w:rPr>
        <w:t> </w:t>
      </w:r>
      <w:r>
        <w:rPr>
          <w:w w:val="105"/>
        </w:rPr>
        <w:t>(FCS)</w:t>
      </w:r>
      <w:r>
        <w:rPr>
          <w:spacing w:val="2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used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teaching</w:t>
      </w:r>
      <w:r>
        <w:rPr>
          <w:spacing w:val="-9"/>
          <w:w w:val="105"/>
        </w:rPr>
        <w:t> </w:t>
      </w:r>
      <w:r>
        <w:rPr>
          <w:w w:val="105"/>
        </w:rPr>
        <w:t>Oral-English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Senior</w:t>
      </w:r>
      <w:r>
        <w:rPr>
          <w:spacing w:val="2"/>
          <w:w w:val="105"/>
        </w:rPr>
        <w:t> </w:t>
      </w:r>
      <w:r>
        <w:rPr>
          <w:w w:val="105"/>
        </w:rPr>
        <w:t>Secondary</w:t>
      </w:r>
      <w:r>
        <w:rPr>
          <w:spacing w:val="-3"/>
          <w:w w:val="105"/>
        </w:rPr>
        <w:t> </w:t>
      </w:r>
      <w:r>
        <w:rPr>
          <w:w w:val="105"/>
        </w:rPr>
        <w:t>Schools.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1"/>
          <w:numId w:val="25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</w:pPr>
      <w:r>
        <w:rPr>
          <w:w w:val="105"/>
        </w:rPr>
        <w:t>Summary</w:t>
      </w:r>
      <w:r>
        <w:rPr>
          <w:spacing w:val="-1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Findings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findings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were</w:t>
      </w:r>
      <w:r>
        <w:rPr>
          <w:spacing w:val="-6"/>
          <w:w w:val="105"/>
        </w:rPr>
        <w:t> </w:t>
      </w:r>
      <w:r>
        <w:rPr>
          <w:w w:val="105"/>
        </w:rPr>
        <w:t>that:</w:t>
      </w:r>
    </w:p>
    <w:p>
      <w:pPr>
        <w:pStyle w:val="BodyText"/>
        <w:spacing w:before="7"/>
        <w:rPr>
          <w:sz w:val="24"/>
        </w:rPr>
      </w:pP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504" w:lineRule="auto" w:before="1" w:after="0"/>
        <w:ind w:left="1422" w:right="1024" w:hanging="721"/>
        <w:jc w:val="both"/>
        <w:rPr>
          <w:sz w:val="23"/>
        </w:rPr>
      </w:pPr>
      <w:r>
        <w:rPr>
          <w:w w:val="105"/>
          <w:sz w:val="23"/>
        </w:rPr>
        <w:t>Students taught Oral-English with Reciprocal Peer Tutoring Flipped 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(RPTFC) and Think-Pair-Share Flipped Classroom (TPSFC) performed better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those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Strategy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(FCS).</w:t>
      </w: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504" w:lineRule="auto" w:before="0" w:after="0"/>
        <w:ind w:left="1422" w:right="1023" w:hanging="721"/>
        <w:jc w:val="both"/>
        <w:rPr>
          <w:sz w:val="23"/>
        </w:rPr>
      </w:pPr>
      <w:r>
        <w:rPr>
          <w:w w:val="105"/>
          <w:sz w:val="23"/>
        </w:rPr>
        <w:t>Students taught Oral-English with Reciprocal Peer Tutoring Flipped 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(RPTFC) and Think-Pair-Share Flipped Classroom (TPSFC) retained better than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those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Strategy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(FCS).</w:t>
      </w: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504" w:lineRule="auto" w:before="0" w:after="0"/>
        <w:ind w:left="1422" w:right="1018" w:hanging="721"/>
        <w:jc w:val="both"/>
        <w:rPr>
          <w:sz w:val="23"/>
        </w:rPr>
      </w:pPr>
      <w:r>
        <w:rPr>
          <w:w w:val="105"/>
          <w:sz w:val="23"/>
        </w:rPr>
        <w:t>Reciprocal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Tutoring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(RPTFC)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enhanced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equal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 female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students.</w:t>
      </w: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496" w:lineRule="auto" w:before="0" w:after="0"/>
        <w:ind w:left="1422" w:right="1014" w:hanging="72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female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  Think-Pair-Share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(TPSFC)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performed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equally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well.</w:t>
      </w: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504" w:lineRule="auto" w:before="0" w:after="0"/>
        <w:ind w:left="1422" w:right="1034" w:hanging="72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Strategy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(FCS)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better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irrespective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gender.</w:t>
      </w:r>
    </w:p>
    <w:p>
      <w:pPr>
        <w:pStyle w:val="ListParagraph"/>
        <w:numPr>
          <w:ilvl w:val="0"/>
          <w:numId w:val="26"/>
        </w:numPr>
        <w:tabs>
          <w:tab w:pos="1422" w:val="left" w:leader="none"/>
        </w:tabs>
        <w:spacing w:line="504" w:lineRule="auto" w:before="0" w:after="0"/>
        <w:ind w:left="1422" w:right="1018" w:hanging="72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and female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Reciprocal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Peer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Tutoring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Flipped Classroom (RPTFC) retained the concepts in equal manner without any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significant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difference.</w:t>
      </w:r>
    </w:p>
    <w:p>
      <w:pPr>
        <w:spacing w:after="0" w:line="504" w:lineRule="auto"/>
        <w:jc w:val="both"/>
        <w:rPr>
          <w:sz w:val="23"/>
        </w:rPr>
        <w:sectPr>
          <w:pgSz w:w="12240" w:h="15840"/>
          <w:pgMar w:header="0" w:footer="1012" w:top="1360" w:bottom="1200" w:left="1460" w:right="420"/>
        </w:sectPr>
      </w:pPr>
    </w:p>
    <w:p>
      <w:pPr>
        <w:pStyle w:val="ListParagraph"/>
        <w:numPr>
          <w:ilvl w:val="0"/>
          <w:numId w:val="26"/>
        </w:numPr>
        <w:tabs>
          <w:tab w:pos="1421" w:val="left" w:leader="none"/>
          <w:tab w:pos="1422" w:val="left" w:leader="none"/>
        </w:tabs>
        <w:spacing w:line="504" w:lineRule="auto" w:before="82" w:after="0"/>
        <w:ind w:left="1422" w:right="1014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female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Think-Pair-Share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(TPSFC)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displayed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high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contents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equally.</w:t>
      </w:r>
    </w:p>
    <w:p>
      <w:pPr>
        <w:pStyle w:val="ListParagraph"/>
        <w:numPr>
          <w:ilvl w:val="0"/>
          <w:numId w:val="26"/>
        </w:numPr>
        <w:tabs>
          <w:tab w:pos="1421" w:val="left" w:leader="none"/>
          <w:tab w:pos="1422" w:val="left" w:leader="none"/>
        </w:tabs>
        <w:spacing w:line="504" w:lineRule="auto" w:before="0" w:after="0"/>
        <w:ind w:left="1422" w:right="1018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female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taught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Strategy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high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without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discrimination.</w:t>
      </w:r>
    </w:p>
    <w:p>
      <w:pPr>
        <w:pStyle w:val="BodyText"/>
        <w:spacing w:line="504" w:lineRule="auto" w:before="227"/>
        <w:ind w:left="701" w:right="993" w:firstLine="720"/>
      </w:pPr>
      <w:r>
        <w:rPr>
          <w:w w:val="105"/>
        </w:rPr>
        <w:t>The</w:t>
      </w:r>
      <w:r>
        <w:rPr>
          <w:spacing w:val="44"/>
          <w:w w:val="105"/>
        </w:rPr>
        <w:t> </w:t>
      </w:r>
      <w:r>
        <w:rPr>
          <w:w w:val="105"/>
        </w:rPr>
        <w:t>findings</w:t>
      </w:r>
      <w:r>
        <w:rPr>
          <w:spacing w:val="35"/>
          <w:w w:val="105"/>
        </w:rPr>
        <w:t> </w:t>
      </w:r>
      <w:r>
        <w:rPr>
          <w:w w:val="105"/>
        </w:rPr>
        <w:t>of</w:t>
      </w:r>
      <w:r>
        <w:rPr>
          <w:spacing w:val="34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study</w:t>
      </w:r>
      <w:r>
        <w:rPr>
          <w:spacing w:val="38"/>
          <w:w w:val="105"/>
        </w:rPr>
        <w:t> </w:t>
      </w:r>
      <w:r>
        <w:rPr>
          <w:w w:val="105"/>
        </w:rPr>
        <w:t>are</w:t>
      </w:r>
      <w:r>
        <w:rPr>
          <w:spacing w:val="37"/>
          <w:w w:val="105"/>
        </w:rPr>
        <w:t> </w:t>
      </w:r>
      <w:r>
        <w:rPr>
          <w:w w:val="105"/>
        </w:rPr>
        <w:t>summarised</w:t>
      </w:r>
      <w:r>
        <w:rPr>
          <w:spacing w:val="39"/>
          <w:w w:val="105"/>
        </w:rPr>
        <w:t> </w:t>
      </w:r>
      <w:r>
        <w:rPr>
          <w:w w:val="105"/>
        </w:rPr>
        <w:t>into</w:t>
      </w:r>
      <w:r>
        <w:rPr>
          <w:spacing w:val="38"/>
          <w:w w:val="105"/>
        </w:rPr>
        <w:t> </w:t>
      </w:r>
      <w:r>
        <w:rPr>
          <w:w w:val="105"/>
        </w:rPr>
        <w:t>a</w:t>
      </w:r>
      <w:r>
        <w:rPr>
          <w:spacing w:val="44"/>
          <w:w w:val="105"/>
        </w:rPr>
        <w:t> </w:t>
      </w:r>
      <w:r>
        <w:rPr>
          <w:w w:val="105"/>
        </w:rPr>
        <w:t>resulting</w:t>
      </w:r>
      <w:r>
        <w:rPr>
          <w:spacing w:val="38"/>
          <w:w w:val="105"/>
        </w:rPr>
        <w:t> </w:t>
      </w:r>
      <w:r>
        <w:rPr>
          <w:w w:val="105"/>
        </w:rPr>
        <w:t>model</w:t>
      </w:r>
      <w:r>
        <w:rPr>
          <w:spacing w:val="41"/>
          <w:w w:val="105"/>
        </w:rPr>
        <w:t> </w:t>
      </w:r>
      <w:r>
        <w:rPr>
          <w:w w:val="105"/>
        </w:rPr>
        <w:t>presented</w:t>
      </w:r>
      <w:r>
        <w:rPr>
          <w:spacing w:val="50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Figure 13</w:t>
      </w:r>
      <w:r>
        <w:rPr>
          <w:spacing w:val="9"/>
          <w:w w:val="105"/>
        </w:rPr>
        <w:t> </w:t>
      </w:r>
      <w:r>
        <w:rPr>
          <w:w w:val="105"/>
        </w:rPr>
        <w:t>to</w:t>
      </w:r>
      <w:r>
        <w:rPr>
          <w:spacing w:val="8"/>
          <w:w w:val="105"/>
        </w:rPr>
        <w:t> </w:t>
      </w:r>
      <w:r>
        <w:rPr>
          <w:w w:val="105"/>
        </w:rPr>
        <w:t>diagrammatically</w:t>
      </w:r>
      <w:r>
        <w:rPr>
          <w:spacing w:val="8"/>
          <w:w w:val="105"/>
        </w:rPr>
        <w:t> </w:t>
      </w:r>
      <w:r>
        <w:rPr>
          <w:w w:val="105"/>
        </w:rPr>
        <w:t>explain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results</w:t>
      </w:r>
      <w:r>
        <w:rPr>
          <w:spacing w:val="12"/>
          <w:w w:val="105"/>
        </w:rPr>
        <w:t> </w:t>
      </w:r>
      <w:r>
        <w:rPr>
          <w:w w:val="105"/>
        </w:rPr>
        <w:t>obtained</w:t>
      </w:r>
      <w:r>
        <w:rPr>
          <w:spacing w:val="9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hypotheses tested</w:t>
      </w:r>
      <w:r>
        <w:rPr>
          <w:spacing w:val="2"/>
          <w:w w:val="105"/>
        </w:rPr>
        <w:t> </w:t>
      </w:r>
      <w:r>
        <w:rPr>
          <w:w w:val="105"/>
        </w:rPr>
        <w:t>at</w:t>
      </w:r>
    </w:p>
    <w:p>
      <w:pPr>
        <w:pStyle w:val="BodyText"/>
        <w:spacing w:line="256" w:lineRule="exact"/>
        <w:ind w:left="701"/>
      </w:pPr>
      <w:r>
        <w:rPr>
          <w:w w:val="105"/>
        </w:rPr>
        <w:t>0.05</w:t>
      </w:r>
      <w:r>
        <w:rPr>
          <w:spacing w:val="-10"/>
          <w:w w:val="105"/>
        </w:rPr>
        <w:t> </w:t>
      </w:r>
      <w:r>
        <w:rPr>
          <w:w w:val="105"/>
        </w:rPr>
        <w:t>level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significance.</w:t>
      </w: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98.625pt;margin-top:17.770519pt;width:423.75pt;height:248.65pt;mso-position-horizontal-relative:page;mso-position-vertical-relative:paragraph;z-index:-15690240;mso-wrap-distance-left:0;mso-wrap-distance-right:0" coordorigin="1973,355" coordsize="8475,4973">
            <v:shape style="position:absolute;left:4428;top:1448;width:4549;height:1335" coordorigin="4429,1448" coordsize="4549,1335" path="m8859,1496l4437,2762,4432,2764,4429,2769,4430,2775,4432,2780,4437,2783,8864,1516,8859,1496xm8959,1489l8883,1489,8889,1492,8890,1498,8892,1503,8889,1509,8864,1516,8878,1564,8959,1489xm8883,1489l8878,1491,8859,1496,8864,1516,8889,1509,8892,1503,8890,1498,8889,1492,8883,1489xm8845,1448l8859,1496,8878,1491,8883,1489,8959,1489,8977,1473,8845,1448xe" filled="true" fillcolor="#000000" stroked="false">
              <v:path arrowok="t"/>
              <v:fill type="solid"/>
            </v:shape>
            <v:rect style="position:absolute;left:1995;top:1562;width:2459;height:663" filled="true" fillcolor="#ffffff" stroked="false">
              <v:fill type="solid"/>
            </v:rect>
            <v:shape style="position:absolute;left:4429;top:981;width:4537;height:1091" coordorigin="4429,982" coordsize="4537,1091" path="m8847,2024l8836,2072,8966,2041,8952,2029,8872,2029,8847,2024xm8851,2004l8847,2024,8872,2029,8877,2026,8878,2021,8880,2015,8876,2010,8851,2004xm8863,1955l8851,2004,8876,2010,8880,2015,8878,2021,8877,2026,8872,2029,8952,2029,8863,1955xm4437,982l4432,985,4430,991,4429,996,4432,1001,4438,1003,8847,2024,8851,2004,4437,982xe" filled="true" fillcolor="#ff0000" stroked="false">
              <v:path arrowok="t"/>
              <v:fill type="solid"/>
            </v:shape>
            <v:shape style="position:absolute;left:4429;top:1361;width:4537;height:380" coordorigin="4430,1362" coordsize="4537,380" path="m8845,1411l4434,1721,4430,1726,4430,1737,4435,1741,8847,1431,8845,1411xm8958,1410l8871,1410,8876,1414,8877,1425,8872,1430,8847,1431,8850,1481,8966,1413,8958,1410xm8871,1410l8845,1411,8847,1431,8872,1430,8877,1425,8876,1414,8871,1410xm8842,1362l8845,1411,8871,1410,8958,1410,8842,1362xe" filled="true" fillcolor="#00af50" stroked="false">
              <v:path arrowok="t"/>
              <v:fill type="solid"/>
            </v:shape>
            <v:shape style="position:absolute;left:4444;top:2266;width:4537;height:576" coordorigin="4444,2267" coordsize="4537,576" path="m8861,2317l4448,2823,4444,2828,4446,2839,4451,2843,8863,2337,8861,2317xm8980,2314l8886,2314,8891,2318,8892,2329,8888,2334,8883,2334,8863,2337,8869,2386,8980,2314xm8886,2314l8861,2317,8863,2337,8883,2334,8888,2334,8892,2329,8891,2318,8886,2314xm8855,2267l8861,2317,8886,2314,8980,2314,8981,2313,8855,2267xe" filled="true" fillcolor="#000000" stroked="false">
              <v:path arrowok="t"/>
              <v:fill type="solid"/>
            </v:shape>
            <v:shape style="position:absolute;left:4444;top:1897;width:4522;height:331" coordorigin="4445,1898" coordsize="4522,331" path="m8846,2178l8843,2228,8956,2179,8871,2179,8866,2179,8846,2178xm8847,2158l8846,2178,8866,2179,8871,2179,8876,2175,8876,2170,8876,2164,8872,2159,8867,2159,8847,2158xm8850,2108l8847,2158,8867,2159,8872,2159,8876,2164,8876,2170,8876,2175,8871,2179,8956,2179,8966,2175,8850,2108xm4450,1898l4445,1902,4445,1913,4449,1918,4454,1918,8846,2178,8847,2158,4456,1898,4450,1898xe" filled="true" fillcolor="#00af50" stroked="false">
              <v:path arrowok="t"/>
              <v:fill type="solid"/>
            </v:shape>
            <v:shape style="position:absolute;left:4429;top:877;width:4542;height:472" coordorigin="4430,878" coordsize="4542,472" path="m8851,1299l8846,1349,8967,1301,8876,1301,8871,1301,8851,1299xm8852,1279l8851,1299,8871,1301,8876,1301,8881,1297,8881,1292,8882,1286,8878,1281,8872,1281,8852,1279xm8857,1229l8852,1279,8872,1281,8878,1281,8882,1286,8881,1292,8881,1297,8876,1301,8967,1301,8971,1300,8857,1229xm4435,878l4431,882,4430,887,4430,893,4434,897,4439,898,8851,1299,8852,1279,4441,878,4435,878xe" filled="true" fillcolor="#ff0000" stroked="false">
              <v:path arrowok="t"/>
              <v:fill type="solid"/>
            </v:shape>
            <v:shape style="position:absolute;left:5760;top:992;width:2190;height:3779" coordorigin="5760,993" coordsize="2190,3779" path="m5880,1113l5870,1093,5820,993,5760,1113,5807,1113,5807,4772,5832,4772,5832,1113,5880,1113xm6690,1683l6680,1663,6630,1563,6570,1683,6617,1683,6617,4771,6642,4771,6642,1683,6690,1683xm7950,2508l7940,2488,7890,2388,7830,2508,7877,2508,7877,4771,7902,4771,7902,2508,7950,2508xe" filled="true" fillcolor="#5b9bd4" stroked="false">
              <v:path arrowok="t"/>
              <v:fill type="solid"/>
            </v:shape>
            <v:rect style="position:absolute;left:1995;top:2552;width:2459;height:735" filled="true" fillcolor="#ffffff" stroked="false">
              <v:fill type="solid"/>
            </v:rect>
            <v:shape style="position:absolute;left:6180;top:1397;width:1380;height:3374" coordorigin="6180,1398" coordsize="1380,3374" path="m6300,1518l6290,1498,6240,1398,6180,1518,6227,1518,6227,4772,6253,4772,6253,1518,6300,1518xm7110,2163l7100,2143,7050,2043,6990,2163,7037,2163,7037,4772,7063,4772,7063,2163,7110,2163xm7560,2058l7550,2038,7500,1938,7440,2058,7487,2058,7487,4771,7512,4771,7512,2058,7560,2058xe" filled="true" fillcolor="#5b9bd4" stroked="false">
              <v:path arrowok="t"/>
              <v:fill type="solid"/>
            </v:shape>
            <v:shape style="position:absolute;left:8100;top:692;width:1185;height:2130" coordorigin="8100,693" coordsize="1185,2130" path="m9255,693l8100,693,8100,1068,9255,1068,9255,693xm9285,2508l8145,2508,8145,2823,9285,2823,9285,2508xe" filled="true" fillcolor="#ffffff" stroked="false">
              <v:path arrowok="t"/>
              <v:fill type="solid"/>
            </v:shape>
            <v:shape style="position:absolute;left:8265;top:1157;width:225;height:1233" coordorigin="8265,1158" coordsize="225,1233" path="m8490,1158l8446,1159,8410,1163,8386,1169,8378,1177,8378,1411,8369,1418,8345,1424,8309,1428,8265,1430,8309,1431,8345,1435,8369,1441,8378,1448,8378,1682,8386,1689,8410,1695,8446,1699,8490,1701m8490,1848l8446,1849,8410,1853,8386,1859,8378,1867,8378,2101,8369,2108,8345,2114,8309,2118,8265,2120,8309,2121,8345,2125,8369,2131,8378,2138,8378,2372,8386,2379,8410,2385,8446,2389,8490,2391e" filled="false" stroked="true" strokeweight=".5pt" strokecolor="#5b9bd4">
              <v:path arrowok="t"/>
              <v:stroke dashstyle="solid"/>
            </v:shape>
            <v:shape style="position:absolute;left:5535;top:3170;width:2685;height:1045" coordorigin="5535,3171" coordsize="2685,1045" path="m6230,3663l6204,3648,6080,3576,6071,3578,6063,3593,6065,3602,6144,3648,5535,3648,5535,3678,6144,3678,6065,3724,6063,3733,6071,3748,6080,3750,6204,3678,6230,3663xm6620,4128l6594,4113,6470,4041,6461,4043,6453,4058,6455,4067,6534,4113,5655,4113,5655,4143,6534,4143,6455,4189,6453,4198,6461,4213,6470,4215,6594,4143,6620,4128xm8220,3738l7596,3738,7675,3692,7677,3683,7669,3668,7660,3666,7510,3753,7660,3840,7669,3838,7677,3823,7675,3814,7596,3768,8220,3768,8220,3738xm8220,3243l7146,3243,7225,3197,7227,3188,7219,3173,7210,3171,7060,3258,7210,3345,7219,3343,7227,3328,7225,3319,7146,3273,8220,3273,8220,3243xe" filled="true" fillcolor="#5b9bd4" stroked="false">
              <v:path arrowok="t"/>
              <v:fill type="solid"/>
            </v:shape>
            <v:shape style="position:absolute;left:7900;top:4235;width:365;height:175" type="#_x0000_t75" stroked="false">
              <v:imagedata r:id="rId9" o:title=""/>
            </v:shape>
            <v:shape style="position:absolute;left:5595;top:3005;width:230;height:175" type="#_x0000_t75" stroked="false">
              <v:imagedata r:id="rId10" o:title=""/>
            </v:shape>
            <v:shape style="position:absolute;left:7935;top:857;width:345;height:1830" coordorigin="7935,858" coordsize="345,1830" path="m8220,858l8165,860,8119,865,8089,872,8078,882,8078,1119,8066,1128,8036,1136,7991,1141,7935,1143,7991,1145,8036,1150,8066,1157,8078,1167,8078,1404,8089,1413,8119,1421,8165,1426,8220,1428m8280,2118l8225,2120,8179,2125,8149,2132,8138,2142,8138,2379,8126,2388,8096,2396,8051,2401,7995,2403,8051,2405,8096,2410,8126,2417,8138,2427,8138,2664,8149,2673,8179,2681,8225,2686,8280,2688e" filled="false" stroked="true" strokeweight=".5pt" strokecolor="#5b9bd4">
              <v:path arrowok="t"/>
              <v:stroke dashstyle="solid"/>
            </v:shape>
            <v:shape style="position:absolute;left:8248;top:765;width:830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Ho</w:t>
                    </w:r>
                    <w:r>
                      <w:rPr>
                        <w:b/>
                        <w:w w:val="105"/>
                        <w:sz w:val="13"/>
                        <w:vertAlign w:val="subscript"/>
                      </w:rPr>
                      <w:t>1</w:t>
                    </w:r>
                    <w:r>
                      <w:rPr>
                        <w:b/>
                        <w:w w:val="105"/>
                        <w:sz w:val="13"/>
                        <w:vertAlign w:val="baseline"/>
                      </w:rPr>
                      <w:t>:</w:t>
                    </w:r>
                    <w:r>
                      <w:rPr>
                        <w:b/>
                        <w:spacing w:val="-6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p</w:t>
                    </w:r>
                    <w:r>
                      <w:rPr>
                        <w:spacing w:val="8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&lt;</w:t>
                    </w:r>
                    <w:r>
                      <w:rPr>
                        <w:spacing w:val="7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0.05)</w:t>
                    </w:r>
                  </w:p>
                </w:txbxContent>
              </v:textbox>
              <w10:wrap type="none"/>
            </v:shape>
            <v:shape style="position:absolute;left:8292;top:2580;width:794;height:16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Ho</w:t>
                    </w:r>
                    <w:r>
                      <w:rPr>
                        <w:b/>
                        <w:w w:val="105"/>
                        <w:sz w:val="13"/>
                        <w:vertAlign w:val="subscript"/>
                      </w:rPr>
                      <w:t>2</w:t>
                    </w:r>
                    <w:r>
                      <w:rPr>
                        <w:b/>
                        <w:w w:val="105"/>
                        <w:sz w:val="13"/>
                        <w:vertAlign w:val="baseline"/>
                      </w:rPr>
                      <w:t>: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p</w:t>
                    </w:r>
                    <w:r>
                      <w:rPr>
                        <w:spacing w:val="5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&lt;</w:t>
                    </w:r>
                    <w:r>
                      <w:rPr>
                        <w:spacing w:val="5"/>
                        <w:w w:val="105"/>
                        <w:sz w:val="13"/>
                        <w:vertAlign w:val="baseline"/>
                      </w:rPr>
                      <w:t> </w:t>
                    </w:r>
                    <w:r>
                      <w:rPr>
                        <w:w w:val="105"/>
                        <w:sz w:val="13"/>
                        <w:vertAlign w:val="baseline"/>
                      </w:rPr>
                      <w:t>0.05)</w:t>
                    </w:r>
                  </w:p>
                </w:txbxContent>
              </v:textbox>
              <w10:wrap type="none"/>
            </v:shape>
            <v:shape style="position:absolute;left:4661;top:3007;width:898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3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b/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</w:t>
                    </w:r>
                    <w:r>
                      <w:rPr>
                        <w:spacing w:val="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&gt;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8263;top:3159;width:856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6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sz w:val="16"/>
                        <w:vertAlign w:val="baseline"/>
                      </w:rPr>
                      <w:t>p &gt;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4553;top:3577;width:898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4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b/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</w:t>
                    </w:r>
                    <w:r>
                      <w:rPr>
                        <w:spacing w:val="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&gt;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8234;top:3685;width:856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7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sz w:val="16"/>
                        <w:vertAlign w:val="baseline"/>
                      </w:rPr>
                      <w:t>p &gt;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4675;top:4059;width:898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5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b/>
                        <w:spacing w:val="-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p</w:t>
                    </w:r>
                    <w:r>
                      <w:rPr>
                        <w:spacing w:val="2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&gt;</w:t>
                    </w:r>
                    <w:r>
                      <w:rPr>
                        <w:spacing w:val="-1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8292;top:4239;width:856;height:185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Ho</w:t>
                    </w:r>
                    <w:r>
                      <w:rPr>
                        <w:b/>
                        <w:sz w:val="16"/>
                        <w:vertAlign w:val="subscript"/>
                      </w:rPr>
                      <w:t>8</w:t>
                    </w:r>
                    <w:r>
                      <w:rPr>
                        <w:b/>
                        <w:sz w:val="16"/>
                        <w:vertAlign w:val="baseline"/>
                      </w:rPr>
                      <w:t>:</w:t>
                    </w:r>
                    <w:r>
                      <w:rPr>
                        <w:sz w:val="16"/>
                        <w:vertAlign w:val="baseline"/>
                      </w:rPr>
                      <w:t>p &gt;</w:t>
                    </w:r>
                    <w:r>
                      <w:rPr>
                        <w:spacing w:val="-3"/>
                        <w:sz w:val="16"/>
                        <w:vertAlign w:val="baseline"/>
                      </w:rPr>
                      <w:t> </w:t>
                    </w:r>
                    <w:r>
                      <w:rPr>
                        <w:sz w:val="16"/>
                        <w:vertAlign w:val="baseline"/>
                      </w:rPr>
                      <w:t>0.05</w:t>
                    </w:r>
                  </w:p>
                </w:txbxContent>
              </v:textbox>
              <w10:wrap type="none"/>
            </v:shape>
            <v:shape style="position:absolute;left:5550;top:4772;width:2584;height:548" type="#_x0000_t202" filled="false" stroked="true" strokeweight=".75pt" strokecolor="#000000">
              <v:textbox inset="0,0,0,0">
                <w:txbxContent>
                  <w:p>
                    <w:pPr>
                      <w:spacing w:before="72"/>
                      <w:ind w:left="944" w:right="932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Gender</w:t>
                    </w:r>
                  </w:p>
                </w:txbxContent>
              </v:textbox>
              <v:stroke dashstyle="solid"/>
              <w10:wrap type="none"/>
            </v:shape>
            <v:shape style="position:absolute;left:1995;top:2552;width:2459;height:735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6"/>
                      <w:ind w:left="850" w:right="367" w:hanging="46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Flipped Classroom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Strategy</w:t>
                    </w:r>
                  </w:p>
                </w:txbxContent>
              </v:textbox>
              <v:stroke dashstyle="solid"/>
              <w10:wrap type="none"/>
            </v:shape>
            <v:shape style="position:absolute;left:8985;top:1937;width:1455;height:548" type="#_x0000_t202" filled="false" stroked="true" strokeweight=".75pt" strokecolor="#000000">
              <v:textbox inset="0,0,0,0">
                <w:txbxContent>
                  <w:p>
                    <w:pPr>
                      <w:spacing w:before="69"/>
                      <w:ind w:left="2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1995;top:1562;width:2459;height:663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2"/>
                      <w:ind w:left="382" w:right="386" w:firstLine="7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Think-Pair-Share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Flipped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v:shape style="position:absolute;left:8985;top:1187;width:1455;height:525" type="#_x0000_t202" filled="false" stroked="true" strokeweight=".75pt" strokecolor="#000000">
              <v:textbox inset="0,0,0,0">
                <w:txbxContent>
                  <w:p>
                    <w:pPr>
                      <w:spacing w:before="70"/>
                      <w:ind w:left="163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Performance</w:t>
                    </w:r>
                  </w:p>
                </w:txbxContent>
              </v:textbox>
              <v:stroke dashstyle="solid"/>
              <w10:wrap type="none"/>
            </v:shape>
            <v:shape style="position:absolute;left:1980;top:362;width:2459;height:929" type="#_x0000_t202" filled="false" stroked="true" strokeweight=".75pt" strokecolor="#000000">
              <v:textbox inset="0,0,0,0">
                <w:txbxContent>
                  <w:p>
                    <w:pPr>
                      <w:spacing w:line="264" w:lineRule="auto" w:before="66"/>
                      <w:ind w:left="469" w:right="471" w:firstLine="4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Reciprocal Peer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Tutoring Flipped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Heading1"/>
        <w:spacing w:before="187"/>
      </w:pPr>
      <w:r>
        <w:rPr>
          <w:w w:val="105"/>
        </w:rPr>
        <w:t>Figure</w:t>
      </w:r>
      <w:r>
        <w:rPr>
          <w:spacing w:val="-7"/>
          <w:w w:val="105"/>
        </w:rPr>
        <w:t> </w:t>
      </w:r>
      <w:r>
        <w:rPr>
          <w:w w:val="105"/>
        </w:rPr>
        <w:t>13:</w:t>
      </w:r>
      <w:r>
        <w:rPr>
          <w:spacing w:val="-8"/>
          <w:w w:val="105"/>
        </w:rPr>
        <w:t> </w:t>
      </w:r>
      <w:r>
        <w:rPr>
          <w:w w:val="105"/>
        </w:rPr>
        <w:t>Resulting</w:t>
      </w:r>
      <w:r>
        <w:rPr>
          <w:spacing w:val="-6"/>
          <w:w w:val="105"/>
        </w:rPr>
        <w:t> </w:t>
      </w:r>
      <w:r>
        <w:rPr>
          <w:w w:val="105"/>
        </w:rPr>
        <w:t>Model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8"/>
        <w:rPr>
          <w:b/>
          <w:sz w:val="24"/>
        </w:rPr>
      </w:pPr>
    </w:p>
    <w:p>
      <w:pPr>
        <w:pStyle w:val="BodyText"/>
        <w:spacing w:line="499" w:lineRule="auto"/>
        <w:ind w:left="701" w:right="1015" w:firstLine="720"/>
        <w:jc w:val="both"/>
        <w:rPr>
          <w:sz w:val="22"/>
        </w:rPr>
      </w:pPr>
      <w:r>
        <w:rPr>
          <w:w w:val="105"/>
        </w:rPr>
        <w:t>Figure 13 shows the resulting model for the study. Based on the diagram, it is</w:t>
      </w:r>
      <w:r>
        <w:rPr>
          <w:spacing w:val="1"/>
          <w:w w:val="105"/>
        </w:rPr>
        <w:t> </w:t>
      </w:r>
      <w:r>
        <w:rPr>
          <w:w w:val="105"/>
        </w:rPr>
        <w:t>clear that significant difference existed in students‟ posttest and retention among 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exposed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(RPTFC,</w:t>
      </w:r>
      <w:r>
        <w:rPr>
          <w:spacing w:val="1"/>
          <w:w w:val="105"/>
        </w:rPr>
        <w:t> </w:t>
      </w:r>
      <w:r>
        <w:rPr>
          <w:w w:val="105"/>
        </w:rPr>
        <w:t>TPSFC,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FCS.</w:t>
      </w:r>
      <w:r>
        <w:rPr>
          <w:spacing w:val="1"/>
          <w:w w:val="105"/>
        </w:rPr>
        <w:t> </w:t>
      </w:r>
      <w:r>
        <w:rPr>
          <w:w w:val="105"/>
        </w:rPr>
        <w:t>However,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 difference was observed between male and female students when exposed to</w:t>
      </w:r>
      <w:r>
        <w:rPr>
          <w:spacing w:val="1"/>
          <w:w w:val="105"/>
        </w:rPr>
        <w:t> </w:t>
      </w:r>
      <w:r>
        <w:rPr>
          <w:w w:val="105"/>
        </w:rPr>
        <w:t>RPTFC,</w:t>
      </w:r>
      <w:r>
        <w:rPr>
          <w:spacing w:val="-3"/>
          <w:w w:val="105"/>
        </w:rPr>
        <w:t> </w:t>
      </w:r>
      <w:r>
        <w:rPr>
          <w:w w:val="105"/>
        </w:rPr>
        <w:t>TPSFC,</w:t>
      </w:r>
      <w:r>
        <w:rPr>
          <w:spacing w:val="-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FCS</w:t>
      </w:r>
      <w:r>
        <w:rPr>
          <w:spacing w:val="-4"/>
          <w:w w:val="105"/>
        </w:rPr>
        <w:t> </w:t>
      </w:r>
      <w:r>
        <w:rPr>
          <w:w w:val="105"/>
        </w:rPr>
        <w:t>during</w:t>
      </w:r>
      <w:r>
        <w:rPr>
          <w:spacing w:val="-4"/>
          <w:w w:val="105"/>
        </w:rPr>
        <w:t> </w:t>
      </w:r>
      <w:r>
        <w:rPr>
          <w:w w:val="105"/>
        </w:rPr>
        <w:t>performance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retention</w:t>
      </w:r>
      <w:r>
        <w:rPr>
          <w:spacing w:val="-4"/>
          <w:w w:val="105"/>
        </w:rPr>
        <w:t> </w:t>
      </w:r>
      <w:r>
        <w:rPr>
          <w:w w:val="105"/>
        </w:rPr>
        <w:t>tests.</w:t>
      </w:r>
      <w:r>
        <w:rPr>
          <w:spacing w:val="7"/>
          <w:w w:val="105"/>
        </w:rPr>
        <w:t> </w:t>
      </w:r>
      <w:r>
        <w:rPr>
          <w:w w:val="105"/>
          <w:sz w:val="22"/>
        </w:rPr>
        <w:t>.</w:t>
      </w:r>
      <w:r>
        <w:rPr>
          <w:spacing w:val="-4"/>
          <w:w w:val="105"/>
          <w:sz w:val="22"/>
        </w:rPr>
        <w:t> </w:t>
      </w:r>
      <w:r>
        <w:rPr>
          <w:w w:val="105"/>
          <w:sz w:val="22"/>
        </w:rPr>
        <w:t>Given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the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result</w:t>
      </w:r>
      <w:r>
        <w:rPr>
          <w:spacing w:val="-3"/>
          <w:w w:val="105"/>
          <w:sz w:val="22"/>
        </w:rPr>
        <w:t> </w:t>
      </w:r>
      <w:r>
        <w:rPr>
          <w:w w:val="105"/>
          <w:sz w:val="22"/>
        </w:rPr>
        <w:t>of</w:t>
      </w:r>
      <w:r>
        <w:rPr>
          <w:spacing w:val="-7"/>
          <w:w w:val="105"/>
          <w:sz w:val="22"/>
        </w:rPr>
        <w:t> </w:t>
      </w:r>
      <w:r>
        <w:rPr>
          <w:w w:val="105"/>
          <w:sz w:val="22"/>
        </w:rPr>
        <w:t>this</w:t>
      </w:r>
    </w:p>
    <w:p>
      <w:pPr>
        <w:spacing w:after="0" w:line="499" w:lineRule="auto"/>
        <w:jc w:val="both"/>
        <w:rPr>
          <w:sz w:val="22"/>
        </w:rPr>
        <w:sectPr>
          <w:pgSz w:w="12240" w:h="15840"/>
          <w:pgMar w:header="0" w:footer="1012" w:top="1360" w:bottom="1200" w:left="1460" w:right="420"/>
        </w:sectPr>
      </w:pPr>
    </w:p>
    <w:p>
      <w:pPr>
        <w:spacing w:line="477" w:lineRule="auto" w:before="77"/>
        <w:ind w:left="701" w:right="1017" w:firstLine="0"/>
        <w:jc w:val="left"/>
        <w:rPr>
          <w:sz w:val="22"/>
        </w:rPr>
      </w:pPr>
      <w:r>
        <w:rPr>
          <w:sz w:val="22"/>
        </w:rPr>
        <w:t>study</w:t>
      </w:r>
      <w:r>
        <w:rPr>
          <w:spacing w:val="28"/>
          <w:sz w:val="22"/>
        </w:rPr>
        <w:t> </w:t>
      </w:r>
      <w:r>
        <w:rPr>
          <w:sz w:val="22"/>
        </w:rPr>
        <w:t>as</w:t>
      </w:r>
      <w:r>
        <w:rPr>
          <w:spacing w:val="31"/>
          <w:sz w:val="22"/>
        </w:rPr>
        <w:t> </w:t>
      </w:r>
      <w:r>
        <w:rPr>
          <w:sz w:val="22"/>
        </w:rPr>
        <w:t>highlighted</w:t>
      </w:r>
      <w:r>
        <w:rPr>
          <w:spacing w:val="28"/>
          <w:sz w:val="22"/>
        </w:rPr>
        <w:t> </w:t>
      </w:r>
      <w:r>
        <w:rPr>
          <w:sz w:val="22"/>
        </w:rPr>
        <w:t>in</w:t>
      </w:r>
      <w:r>
        <w:rPr>
          <w:spacing w:val="28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resultant</w:t>
      </w:r>
      <w:r>
        <w:rPr>
          <w:spacing w:val="34"/>
          <w:sz w:val="22"/>
        </w:rPr>
        <w:t> </w:t>
      </w:r>
      <w:r>
        <w:rPr>
          <w:sz w:val="22"/>
        </w:rPr>
        <w:t>model,</w:t>
      </w:r>
      <w:r>
        <w:rPr>
          <w:spacing w:val="33"/>
          <w:sz w:val="22"/>
        </w:rPr>
        <w:t> </w:t>
      </w:r>
      <w:r>
        <w:rPr>
          <w:sz w:val="22"/>
        </w:rPr>
        <w:t>the</w:t>
      </w:r>
      <w:r>
        <w:rPr>
          <w:spacing w:val="34"/>
          <w:sz w:val="22"/>
        </w:rPr>
        <w:t> </w:t>
      </w:r>
      <w:r>
        <w:rPr>
          <w:sz w:val="22"/>
        </w:rPr>
        <w:t>derived</w:t>
      </w:r>
      <w:r>
        <w:rPr>
          <w:spacing w:val="35"/>
          <w:sz w:val="22"/>
        </w:rPr>
        <w:t> </w:t>
      </w:r>
      <w:r>
        <w:rPr>
          <w:sz w:val="22"/>
        </w:rPr>
        <w:t>model</w:t>
      </w:r>
      <w:r>
        <w:rPr>
          <w:spacing w:val="34"/>
          <w:sz w:val="22"/>
        </w:rPr>
        <w:t> </w:t>
      </w:r>
      <w:r>
        <w:rPr>
          <w:sz w:val="22"/>
        </w:rPr>
        <w:t>of</w:t>
      </w:r>
      <w:r>
        <w:rPr>
          <w:spacing w:val="29"/>
          <w:sz w:val="22"/>
        </w:rPr>
        <w:t> </w:t>
      </w:r>
      <w:r>
        <w:rPr>
          <w:sz w:val="22"/>
        </w:rPr>
        <w:t>the</w:t>
      </w:r>
      <w:r>
        <w:rPr>
          <w:spacing w:val="33"/>
          <w:sz w:val="22"/>
        </w:rPr>
        <w:t> </w:t>
      </w:r>
      <w:r>
        <w:rPr>
          <w:sz w:val="22"/>
        </w:rPr>
        <w:t>study</w:t>
      </w:r>
      <w:r>
        <w:rPr>
          <w:spacing w:val="28"/>
          <w:sz w:val="22"/>
        </w:rPr>
        <w:t> </w:t>
      </w:r>
      <w:r>
        <w:rPr>
          <w:sz w:val="22"/>
        </w:rPr>
        <w:t>is</w:t>
      </w:r>
      <w:r>
        <w:rPr>
          <w:spacing w:val="24"/>
          <w:sz w:val="22"/>
        </w:rPr>
        <w:t> </w:t>
      </w:r>
      <w:r>
        <w:rPr>
          <w:sz w:val="22"/>
        </w:rPr>
        <w:t>as</w:t>
      </w:r>
      <w:r>
        <w:rPr>
          <w:spacing w:val="31"/>
          <w:sz w:val="22"/>
        </w:rPr>
        <w:t> </w:t>
      </w:r>
      <w:r>
        <w:rPr>
          <w:sz w:val="22"/>
        </w:rPr>
        <w:t>presented</w:t>
      </w:r>
      <w:r>
        <w:rPr>
          <w:spacing w:val="36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Chapter</w:t>
      </w:r>
      <w:r>
        <w:rPr>
          <w:spacing w:val="-8"/>
          <w:sz w:val="22"/>
        </w:rPr>
        <w:t> </w:t>
      </w:r>
      <w:r>
        <w:rPr>
          <w:sz w:val="22"/>
        </w:rPr>
        <w:t>Five.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1"/>
          <w:numId w:val="25"/>
        </w:numPr>
        <w:tabs>
          <w:tab w:pos="1421" w:val="left" w:leader="none"/>
          <w:tab w:pos="1422" w:val="left" w:leader="none"/>
        </w:tabs>
        <w:spacing w:line="240" w:lineRule="auto" w:before="1" w:after="0"/>
        <w:ind w:left="1422" w:right="0" w:hanging="721"/>
        <w:jc w:val="left"/>
      </w:pPr>
      <w:r>
        <w:rPr>
          <w:w w:val="105"/>
        </w:rPr>
        <w:t>Discussion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Findings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/>
        <w:ind w:left="701" w:right="1012" w:firstLine="720"/>
        <w:jc w:val="both"/>
      </w:pPr>
      <w:r>
        <w:rPr>
          <w:w w:val="105"/>
        </w:rPr>
        <w:t>One of the findingsof this study revealed that students taught Oral-English using</w:t>
      </w:r>
      <w:r>
        <w:rPr>
          <w:spacing w:val="1"/>
          <w:w w:val="105"/>
        </w:rPr>
        <w:t> </w:t>
      </w:r>
      <w:r>
        <w:rPr>
          <w:w w:val="105"/>
        </w:rPr>
        <w:t>Reciprocal Peer Tutoring Flipped Classroom (RPTFC) and Think-Pair-Share Flipped</w:t>
      </w:r>
      <w:r>
        <w:rPr>
          <w:spacing w:val="1"/>
          <w:w w:val="105"/>
        </w:rPr>
        <w:t> </w:t>
      </w:r>
      <w:r>
        <w:rPr/>
        <w:t>Classroom (TPSFC) performed better than those taught using Flipped Classroom Strategy</w:t>
      </w:r>
      <w:r>
        <w:rPr>
          <w:spacing w:val="1"/>
        </w:rPr>
        <w:t> </w:t>
      </w:r>
      <w:r>
        <w:rPr>
          <w:w w:val="105"/>
        </w:rPr>
        <w:t>(FCS).This finding is in agreement with that of Ofodu and Lawal (2011) who found that</w:t>
      </w:r>
      <w:r>
        <w:rPr>
          <w:spacing w:val="1"/>
          <w:w w:val="105"/>
        </w:rPr>
        <w:t> </w:t>
      </w:r>
      <w:r>
        <w:rPr>
          <w:w w:val="105"/>
        </w:rPr>
        <w:t>using Reciprocal Teaching Method (RTM) was the most effective method of teaching</w:t>
      </w:r>
      <w:r>
        <w:rPr>
          <w:spacing w:val="1"/>
          <w:w w:val="105"/>
        </w:rPr>
        <w:t> </w:t>
      </w:r>
      <w:r>
        <w:rPr>
          <w:w w:val="105"/>
        </w:rPr>
        <w:t>reading comprehension and this was closely followed by the Think-Pair-Share Method</w:t>
      </w:r>
      <w:r>
        <w:rPr>
          <w:spacing w:val="1"/>
          <w:w w:val="105"/>
        </w:rPr>
        <w:t> </w:t>
      </w:r>
      <w:r>
        <w:rPr>
          <w:w w:val="105"/>
        </w:rPr>
        <w:t>(TPSM), while the Conventional Instruction Method (CIM) was the least. It also agrees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Al-Harby</w:t>
      </w:r>
      <w:r>
        <w:rPr>
          <w:spacing w:val="1"/>
          <w:w w:val="105"/>
        </w:rPr>
        <w:t> </w:t>
      </w:r>
      <w:r>
        <w:rPr>
          <w:w w:val="105"/>
        </w:rPr>
        <w:t>(2016)‟s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reciprocal-teaching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-12"/>
          <w:w w:val="105"/>
        </w:rPr>
        <w:t> </w:t>
      </w:r>
      <w:r>
        <w:rPr>
          <w:w w:val="105"/>
        </w:rPr>
        <w:t>students‟</w:t>
      </w:r>
      <w:r>
        <w:rPr>
          <w:spacing w:val="-8"/>
          <w:w w:val="105"/>
        </w:rPr>
        <w:t> </w:t>
      </w:r>
      <w:r>
        <w:rPr>
          <w:w w:val="105"/>
        </w:rPr>
        <w:t>performance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attitude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11"/>
          <w:w w:val="105"/>
        </w:rPr>
        <w:t> </w:t>
      </w:r>
      <w:r>
        <w:rPr>
          <w:w w:val="105"/>
        </w:rPr>
        <w:t>those</w:t>
      </w:r>
      <w:r>
        <w:rPr>
          <w:spacing w:val="-12"/>
          <w:w w:val="105"/>
        </w:rPr>
        <w:t> </w:t>
      </w:r>
      <w:r>
        <w:rPr>
          <w:w w:val="105"/>
        </w:rPr>
        <w:t>taught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conventional</w:t>
      </w:r>
      <w:r>
        <w:rPr>
          <w:spacing w:val="-10"/>
          <w:w w:val="105"/>
        </w:rPr>
        <w:t> </w:t>
      </w:r>
      <w:r>
        <w:rPr>
          <w:w w:val="105"/>
        </w:rPr>
        <w:t>method.</w:t>
      </w:r>
      <w:r>
        <w:rPr>
          <w:spacing w:val="-58"/>
          <w:w w:val="105"/>
        </w:rPr>
        <w:t> </w:t>
      </w:r>
      <w:r>
        <w:rPr>
          <w:w w:val="105"/>
        </w:rPr>
        <w:t>Similarly, it agrees with that of Egbujuo (2012) who found that students taught with</w:t>
      </w:r>
      <w:r>
        <w:rPr>
          <w:spacing w:val="1"/>
          <w:w w:val="105"/>
        </w:rPr>
        <w:t> </w:t>
      </w:r>
      <w:r>
        <w:rPr>
          <w:w w:val="105"/>
        </w:rPr>
        <w:t>reciprocal peer tutoring performed better in Chemical Equilibrium Achievement Test</w:t>
      </w:r>
      <w:r>
        <w:rPr>
          <w:spacing w:val="1"/>
          <w:w w:val="105"/>
        </w:rPr>
        <w:t> </w:t>
      </w:r>
      <w:r>
        <w:rPr>
          <w:w w:val="105"/>
        </w:rPr>
        <w:t>(CEAT) than those taught with the traditional method of teaching.</w:t>
      </w:r>
      <w:r>
        <w:rPr>
          <w:spacing w:val="1"/>
          <w:w w:val="105"/>
        </w:rPr>
        <w:t> </w:t>
      </w:r>
      <w:r>
        <w:rPr>
          <w:w w:val="105"/>
        </w:rPr>
        <w:t>Furthermore, the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agrees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Izadi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Nowrouzi</w:t>
      </w:r>
      <w:r>
        <w:rPr>
          <w:spacing w:val="1"/>
          <w:w w:val="105"/>
        </w:rPr>
        <w:t> </w:t>
      </w:r>
      <w:r>
        <w:rPr>
          <w:w w:val="105"/>
        </w:rPr>
        <w:t>(2016)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instruction significantly improved learners' reading comprehension than conventional</w:t>
      </w:r>
      <w:r>
        <w:rPr>
          <w:spacing w:val="1"/>
          <w:w w:val="105"/>
        </w:rPr>
        <w:t> </w:t>
      </w:r>
      <w:r>
        <w:rPr>
          <w:w w:val="105"/>
        </w:rPr>
        <w:t>method. It also in agreement with the finding of Ghorbani, Gangeraj and Alavi (2013)</w:t>
      </w:r>
      <w:r>
        <w:rPr>
          <w:spacing w:val="1"/>
          <w:w w:val="105"/>
        </w:rPr>
        <w:t> </w:t>
      </w:r>
      <w:r>
        <w:rPr>
          <w:w w:val="105"/>
        </w:rPr>
        <w:t>who reported that reciprocal peer teaching of comprehension improved the learners'</w:t>
      </w:r>
      <w:r>
        <w:rPr>
          <w:spacing w:val="1"/>
          <w:w w:val="105"/>
        </w:rPr>
        <w:t> </w:t>
      </w:r>
      <w:r>
        <w:rPr>
          <w:w w:val="105"/>
        </w:rPr>
        <w:t>writing ability. Similarly, Okkinga, van Steensel, van Gelderen, and Sleegers (2018)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1"/>
          <w:w w:val="105"/>
        </w:rPr>
        <w:t> </w:t>
      </w:r>
      <w:r>
        <w:rPr>
          <w:w w:val="105"/>
        </w:rPr>
        <w:t>adolescent</w:t>
      </w:r>
      <w:r>
        <w:rPr>
          <w:spacing w:val="1"/>
          <w:w w:val="105"/>
        </w:rPr>
        <w:t> </w:t>
      </w:r>
      <w:r>
        <w:rPr>
          <w:w w:val="105"/>
        </w:rPr>
        <w:t>low</w:t>
      </w:r>
      <w:r>
        <w:rPr>
          <w:spacing w:val="1"/>
          <w:w w:val="105"/>
        </w:rPr>
        <w:t> </w:t>
      </w:r>
      <w:r>
        <w:rPr>
          <w:w w:val="105"/>
        </w:rPr>
        <w:t>achievers'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 than their</w:t>
      </w:r>
      <w:r>
        <w:rPr>
          <w:spacing w:val="1"/>
          <w:w w:val="105"/>
        </w:rPr>
        <w:t> </w:t>
      </w:r>
      <w:r>
        <w:rPr>
          <w:w w:val="105"/>
        </w:rPr>
        <w:t>counterparts in conventional method. Furthermore, Gomaa</w:t>
      </w:r>
      <w:r>
        <w:rPr>
          <w:spacing w:val="1"/>
          <w:w w:val="105"/>
        </w:rPr>
        <w:t> </w:t>
      </w:r>
      <w:r>
        <w:rPr>
          <w:w w:val="105"/>
        </w:rPr>
        <w:t>(2015)‟s</w:t>
      </w:r>
      <w:r>
        <w:rPr>
          <w:spacing w:val="9"/>
          <w:w w:val="105"/>
        </w:rPr>
        <w:t> </w:t>
      </w:r>
      <w:r>
        <w:rPr>
          <w:w w:val="105"/>
        </w:rPr>
        <w:t>study</w:t>
      </w:r>
      <w:r>
        <w:rPr>
          <w:spacing w:val="19"/>
          <w:w w:val="105"/>
        </w:rPr>
        <w:t> </w:t>
      </w:r>
      <w:r>
        <w:rPr>
          <w:w w:val="105"/>
        </w:rPr>
        <w:t>supported</w:t>
      </w:r>
      <w:r>
        <w:rPr>
          <w:spacing w:val="12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present</w:t>
      </w:r>
      <w:r>
        <w:rPr>
          <w:spacing w:val="21"/>
          <w:w w:val="105"/>
        </w:rPr>
        <w:t> </w:t>
      </w:r>
      <w:r>
        <w:rPr>
          <w:w w:val="105"/>
        </w:rPr>
        <w:t>finding</w:t>
      </w:r>
      <w:r>
        <w:rPr>
          <w:spacing w:val="13"/>
          <w:w w:val="105"/>
        </w:rPr>
        <w:t> </w:t>
      </w:r>
      <w:r>
        <w:rPr>
          <w:w w:val="105"/>
        </w:rPr>
        <w:t>that</w:t>
      </w:r>
      <w:r>
        <w:rPr>
          <w:spacing w:val="14"/>
          <w:w w:val="105"/>
        </w:rPr>
        <w:t> </w:t>
      </w:r>
      <w:r>
        <w:rPr>
          <w:w w:val="105"/>
        </w:rPr>
        <w:t>using</w:t>
      </w:r>
      <w:r>
        <w:rPr>
          <w:spacing w:val="18"/>
          <w:w w:val="105"/>
        </w:rPr>
        <w:t> </w:t>
      </w:r>
      <w:r>
        <w:rPr>
          <w:w w:val="105"/>
        </w:rPr>
        <w:t>reciprocal</w:t>
      </w:r>
      <w:r>
        <w:rPr>
          <w:spacing w:val="14"/>
          <w:w w:val="105"/>
        </w:rPr>
        <w:t> </w:t>
      </w:r>
      <w:r>
        <w:rPr>
          <w:w w:val="105"/>
        </w:rPr>
        <w:t>teaching</w:t>
      </w:r>
      <w:r>
        <w:rPr>
          <w:spacing w:val="13"/>
          <w:w w:val="105"/>
        </w:rPr>
        <w:t> </w:t>
      </w:r>
      <w:r>
        <w:rPr>
          <w:w w:val="105"/>
        </w:rPr>
        <w:t>intervention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29"/>
        <w:jc w:val="both"/>
      </w:pPr>
      <w:r>
        <w:rPr>
          <w:w w:val="105"/>
        </w:rPr>
        <w:t>strategy</w:t>
      </w:r>
      <w:r>
        <w:rPr>
          <w:spacing w:val="-12"/>
          <w:w w:val="105"/>
        </w:rPr>
        <w:t> </w:t>
      </w:r>
      <w:r>
        <w:rPr>
          <w:w w:val="105"/>
        </w:rPr>
        <w:t>improved</w:t>
      </w:r>
      <w:r>
        <w:rPr>
          <w:spacing w:val="-11"/>
          <w:w w:val="105"/>
        </w:rPr>
        <w:t> </w:t>
      </w:r>
      <w:r>
        <w:rPr>
          <w:w w:val="105"/>
        </w:rPr>
        <w:t>reading</w:t>
      </w:r>
      <w:r>
        <w:rPr>
          <w:spacing w:val="-5"/>
          <w:w w:val="105"/>
        </w:rPr>
        <w:t> </w:t>
      </w:r>
      <w:r>
        <w:rPr>
          <w:w w:val="105"/>
        </w:rPr>
        <w:t>comprehension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disabled</w:t>
      </w:r>
      <w:r>
        <w:rPr>
          <w:spacing w:val="-5"/>
          <w:w w:val="105"/>
        </w:rPr>
        <w:t> </w:t>
      </w:r>
      <w:r>
        <w:rPr>
          <w:w w:val="105"/>
        </w:rPr>
        <w:t>students</w:t>
      </w:r>
      <w:r>
        <w:rPr>
          <w:spacing w:val="-13"/>
          <w:w w:val="105"/>
        </w:rPr>
        <w:t> </w:t>
      </w:r>
      <w:r>
        <w:rPr>
          <w:w w:val="105"/>
        </w:rPr>
        <w:t>than</w:t>
      </w:r>
      <w:r>
        <w:rPr>
          <w:spacing w:val="-5"/>
          <w:w w:val="105"/>
        </w:rPr>
        <w:t> </w:t>
      </w:r>
      <w:r>
        <w:rPr>
          <w:w w:val="105"/>
        </w:rPr>
        <w:t>conventional</w:t>
      </w:r>
      <w:r>
        <w:rPr>
          <w:spacing w:val="-10"/>
          <w:w w:val="105"/>
        </w:rPr>
        <w:t> </w:t>
      </w:r>
      <w:r>
        <w:rPr>
          <w:w w:val="105"/>
        </w:rPr>
        <w:t>method.</w:t>
      </w:r>
      <w:r>
        <w:rPr>
          <w:spacing w:val="-58"/>
          <w:w w:val="105"/>
        </w:rPr>
        <w:t> </w:t>
      </w:r>
      <w:r>
        <w:rPr>
          <w:w w:val="105"/>
        </w:rPr>
        <w:t>It also agrees with the finding of Shadiev, Hwang, Yeh, Yang, Stephen, Wang, Han and</w:t>
      </w:r>
      <w:r>
        <w:rPr>
          <w:spacing w:val="1"/>
          <w:w w:val="105"/>
        </w:rPr>
        <w:t> </w:t>
      </w:r>
      <w:r>
        <w:rPr>
          <w:w w:val="105"/>
        </w:rPr>
        <w:t>Hsu</w:t>
      </w:r>
      <w:r>
        <w:rPr>
          <w:spacing w:val="1"/>
          <w:w w:val="105"/>
        </w:rPr>
        <w:t> </w:t>
      </w:r>
      <w:r>
        <w:rPr>
          <w:w w:val="105"/>
        </w:rPr>
        <w:t>(2014)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strategies</w:t>
      </w:r>
      <w:r>
        <w:rPr>
          <w:spacing w:val="1"/>
          <w:w w:val="105"/>
        </w:rPr>
        <w:t> </w:t>
      </w:r>
      <w:r>
        <w:rPr>
          <w:w w:val="105"/>
        </w:rPr>
        <w:t>outperformed students who used unidirectional teaching strategy on level of cognition of</w:t>
      </w:r>
      <w:r>
        <w:rPr>
          <w:spacing w:val="-58"/>
          <w:w w:val="105"/>
        </w:rPr>
        <w:t> </w:t>
      </w:r>
      <w:r>
        <w:rPr>
          <w:w w:val="105"/>
        </w:rPr>
        <w:t>programme</w:t>
      </w:r>
      <w:r>
        <w:rPr>
          <w:spacing w:val="1"/>
          <w:w w:val="105"/>
        </w:rPr>
        <w:t> </w:t>
      </w:r>
      <w:r>
        <w:rPr>
          <w:w w:val="105"/>
        </w:rPr>
        <w:t>concept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programme</w:t>
      </w:r>
      <w:r>
        <w:rPr>
          <w:spacing w:val="1"/>
          <w:w w:val="105"/>
        </w:rPr>
        <w:t> </w:t>
      </w:r>
      <w:r>
        <w:rPr>
          <w:w w:val="105"/>
        </w:rPr>
        <w:t>writing.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concurred</w:t>
      </w:r>
      <w:r>
        <w:rPr>
          <w:spacing w:val="1"/>
          <w:w w:val="105"/>
        </w:rPr>
        <w:t> </w:t>
      </w: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Kolovelonis, Goudas and Gerodimos (2011) who reported that Reciprocal Peer Tutoring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-3"/>
          <w:w w:val="105"/>
        </w:rPr>
        <w:t> </w:t>
      </w:r>
      <w:r>
        <w:rPr>
          <w:w w:val="105"/>
        </w:rPr>
        <w:t>outperformed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control</w:t>
      </w:r>
      <w:r>
        <w:rPr>
          <w:spacing w:val="-1"/>
          <w:w w:val="105"/>
        </w:rPr>
        <w:t> </w:t>
      </w:r>
      <w:r>
        <w:rPr>
          <w:w w:val="105"/>
        </w:rPr>
        <w:t>group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basketball chest</w:t>
      </w:r>
      <w:r>
        <w:rPr>
          <w:spacing w:val="-1"/>
          <w:w w:val="105"/>
        </w:rPr>
        <w:t> </w:t>
      </w:r>
      <w:r>
        <w:rPr>
          <w:w w:val="105"/>
        </w:rPr>
        <w:t>pass</w:t>
      </w:r>
      <w:r>
        <w:rPr>
          <w:spacing w:val="-4"/>
          <w:w w:val="105"/>
        </w:rPr>
        <w:t> </w:t>
      </w:r>
      <w:r>
        <w:rPr>
          <w:w w:val="105"/>
        </w:rPr>
        <w:t>performance.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The finding of this study is also in agreement with that of Amin and Raba (2017)</w:t>
      </w:r>
      <w:r>
        <w:rPr>
          <w:spacing w:val="1"/>
          <w:w w:val="105"/>
        </w:rPr>
        <w:t> </w:t>
      </w:r>
      <w:r>
        <w:rPr>
          <w:w w:val="105"/>
        </w:rPr>
        <w:t>who found that think-pair-share strategy plays a positive role in improving students‟ oral</w:t>
      </w:r>
      <w:r>
        <w:rPr>
          <w:spacing w:val="-58"/>
          <w:w w:val="105"/>
        </w:rPr>
        <w:t> </w:t>
      </w:r>
      <w:r>
        <w:rPr>
          <w:w w:val="105"/>
        </w:rPr>
        <w:t>communicative</w:t>
      </w:r>
      <w:r>
        <w:rPr>
          <w:spacing w:val="1"/>
          <w:w w:val="105"/>
        </w:rPr>
        <w:t> </w:t>
      </w:r>
      <w:r>
        <w:rPr>
          <w:w w:val="105"/>
        </w:rPr>
        <w:t>skills,</w:t>
      </w:r>
      <w:r>
        <w:rPr>
          <w:spacing w:val="1"/>
          <w:w w:val="105"/>
        </w:rPr>
        <w:t> </w:t>
      </w:r>
      <w:r>
        <w:rPr>
          <w:w w:val="105"/>
        </w:rPr>
        <w:t>creating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enhancing</w:t>
      </w:r>
      <w:r>
        <w:rPr>
          <w:spacing w:val="1"/>
          <w:w w:val="105"/>
        </w:rPr>
        <w:t> </w:t>
      </w:r>
      <w:r>
        <w:rPr>
          <w:w w:val="105"/>
        </w:rPr>
        <w:t>students‟ motivation to learn better. It also supports the finding of Amelia (2016) who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improved</w:t>
      </w:r>
      <w:r>
        <w:rPr>
          <w:spacing w:val="1"/>
          <w:w w:val="105"/>
        </w:rPr>
        <w:t> </w:t>
      </w:r>
      <w:r>
        <w:rPr>
          <w:w w:val="105"/>
        </w:rPr>
        <w:t>eighth</w:t>
      </w:r>
      <w:r>
        <w:rPr>
          <w:spacing w:val="1"/>
          <w:w w:val="105"/>
        </w:rPr>
        <w:t> </w:t>
      </w:r>
      <w:r>
        <w:rPr>
          <w:w w:val="105"/>
        </w:rPr>
        <w:t>graders`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1"/>
          <w:w w:val="105"/>
        </w:rPr>
        <w:t> </w:t>
      </w:r>
      <w:r>
        <w:rPr>
          <w:w w:val="105"/>
        </w:rPr>
        <w:t>achievement,</w:t>
      </w:r>
      <w:r>
        <w:rPr>
          <w:spacing w:val="1"/>
          <w:w w:val="105"/>
        </w:rPr>
        <w:t> </w:t>
      </w:r>
      <w:r>
        <w:rPr>
          <w:w w:val="105"/>
        </w:rPr>
        <w:t>reading comprehension achievement between the students taught using Think-Pair-Share</w:t>
      </w:r>
      <w:r>
        <w:rPr>
          <w:spacing w:val="-58"/>
          <w:w w:val="105"/>
        </w:rPr>
        <w:t> </w:t>
      </w:r>
      <w:r>
        <w:rPr>
          <w:w w:val="105"/>
        </w:rPr>
        <w:t>strategy and those taught with conventional method. The finding is also in line with that</w:t>
      </w:r>
      <w:r>
        <w:rPr>
          <w:spacing w:val="1"/>
          <w:w w:val="105"/>
        </w:rPr>
        <w:t> </w:t>
      </w:r>
      <w:r>
        <w:rPr>
          <w:w w:val="105"/>
        </w:rPr>
        <w:t>of AL-Madani (2015) who found that students taught Arabic language skills course using</w:t>
      </w:r>
      <w:r>
        <w:rPr>
          <w:spacing w:val="-58"/>
          <w:w w:val="105"/>
        </w:rPr>
        <w:t> </w:t>
      </w:r>
      <w:r>
        <w:rPr>
          <w:w w:val="105"/>
        </w:rPr>
        <w:t>Think-Pair-Share strategy outperformed those taught with traditional teaching method.</w:t>
      </w:r>
      <w:r>
        <w:rPr>
          <w:spacing w:val="1"/>
          <w:w w:val="105"/>
        </w:rPr>
        <w:t> </w:t>
      </w:r>
      <w:r>
        <w:rPr>
          <w:w w:val="105"/>
        </w:rPr>
        <w:t>Furthermore, the study concurred with that of M.afan and Marhaeni (2013) who revealed</w:t>
      </w:r>
      <w:r>
        <w:rPr>
          <w:spacing w:val="-58"/>
          <w:w w:val="105"/>
        </w:rPr>
        <w:t> </w:t>
      </w:r>
      <w:r>
        <w:rPr>
          <w:w w:val="105"/>
        </w:rPr>
        <w:t>that</w:t>
      </w:r>
      <w:r>
        <w:rPr>
          <w:spacing w:val="-9"/>
          <w:w w:val="105"/>
        </w:rPr>
        <w:t> </w:t>
      </w:r>
      <w:r>
        <w:rPr>
          <w:w w:val="105"/>
        </w:rPr>
        <w:t>there</w:t>
      </w:r>
      <w:r>
        <w:rPr>
          <w:spacing w:val="-5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significant</w:t>
      </w:r>
      <w:r>
        <w:rPr>
          <w:spacing w:val="-9"/>
          <w:w w:val="105"/>
        </w:rPr>
        <w:t> </w:t>
      </w:r>
      <w:r>
        <w:rPr>
          <w:w w:val="105"/>
        </w:rPr>
        <w:t>effect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4"/>
          <w:w w:val="105"/>
        </w:rPr>
        <w:t> </w:t>
      </w:r>
      <w:r>
        <w:rPr>
          <w:w w:val="105"/>
        </w:rPr>
        <w:t>Think-Pair-Share</w:t>
      </w:r>
      <w:r>
        <w:rPr>
          <w:spacing w:val="-4"/>
          <w:w w:val="105"/>
        </w:rPr>
        <w:t> </w:t>
      </w:r>
      <w:r>
        <w:rPr>
          <w:w w:val="105"/>
        </w:rPr>
        <w:t>Strategy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students‟</w:t>
      </w:r>
      <w:r>
        <w:rPr>
          <w:spacing w:val="-7"/>
          <w:w w:val="105"/>
        </w:rPr>
        <w:t> </w:t>
      </w:r>
      <w:r>
        <w:rPr>
          <w:w w:val="105"/>
        </w:rPr>
        <w:t>reading</w:t>
      </w:r>
      <w:r>
        <w:rPr>
          <w:spacing w:val="-58"/>
          <w:w w:val="105"/>
        </w:rPr>
        <w:t> </w:t>
      </w:r>
      <w:r>
        <w:rPr>
          <w:w w:val="105"/>
        </w:rPr>
        <w:t>comprehension achievement. The finding is also in agreement with that of Handayani</w:t>
      </w:r>
      <w:r>
        <w:rPr>
          <w:spacing w:val="1"/>
          <w:w w:val="105"/>
        </w:rPr>
        <w:t> </w:t>
      </w:r>
      <w:r>
        <w:rPr>
          <w:w w:val="105"/>
        </w:rPr>
        <w:t>(2014)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successful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1"/>
          <w:w w:val="105"/>
        </w:rPr>
        <w:t> </w:t>
      </w:r>
      <w:r>
        <w:rPr>
          <w:w w:val="105"/>
        </w:rPr>
        <w:t>students‟ reading comprehension. It also revealed that Think-Pair-Share strategy was</w:t>
      </w:r>
      <w:r>
        <w:rPr>
          <w:spacing w:val="1"/>
          <w:w w:val="105"/>
        </w:rPr>
        <w:t> </w:t>
      </w:r>
      <w:r>
        <w:rPr>
          <w:w w:val="105"/>
        </w:rPr>
        <w:t>effective in enhancing the students‟ participation, especially in term of sharing ideas,</w:t>
      </w:r>
      <w:r>
        <w:rPr>
          <w:spacing w:val="1"/>
          <w:w w:val="105"/>
        </w:rPr>
        <w:t> </w:t>
      </w:r>
      <w:r>
        <w:rPr>
          <w:w w:val="105"/>
        </w:rPr>
        <w:t>asking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answering</w:t>
      </w:r>
      <w:r>
        <w:rPr>
          <w:spacing w:val="-6"/>
          <w:w w:val="105"/>
        </w:rPr>
        <w:t> </w:t>
      </w:r>
      <w:r>
        <w:rPr>
          <w:w w:val="105"/>
        </w:rPr>
        <w:t>questions.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agrees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finding of</w:t>
      </w:r>
      <w:r>
        <w:rPr>
          <w:spacing w:val="8"/>
          <w:w w:val="105"/>
        </w:rPr>
        <w:t> </w:t>
      </w:r>
      <w:r>
        <w:rPr>
          <w:w w:val="105"/>
        </w:rPr>
        <w:t>Utama,</w:t>
      </w:r>
      <w:r>
        <w:rPr>
          <w:spacing w:val="-4"/>
          <w:w w:val="105"/>
        </w:rPr>
        <w:t> </w:t>
      </w:r>
      <w:r>
        <w:rPr>
          <w:w w:val="105"/>
        </w:rPr>
        <w:t>Permadi,</w:t>
      </w:r>
      <w:r>
        <w:rPr>
          <w:spacing w:val="-5"/>
          <w:w w:val="105"/>
        </w:rPr>
        <w:t> </w:t>
      </w:r>
      <w:r>
        <w:rPr>
          <w:w w:val="105"/>
        </w:rPr>
        <w:t>Putra,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7"/>
        <w:jc w:val="both"/>
      </w:pPr>
      <w:r>
        <w:rPr>
          <w:w w:val="105"/>
        </w:rPr>
        <w:t>and Nyoman (2013) who reported a significance effect of Think-Pair-Share on students‟</w:t>
      </w:r>
      <w:r>
        <w:rPr>
          <w:spacing w:val="1"/>
          <w:w w:val="105"/>
        </w:rPr>
        <w:t> </w:t>
      </w:r>
      <w:r>
        <w:rPr>
          <w:w w:val="105"/>
        </w:rPr>
        <w:t>self-confidence and speaking competence than those taught with conventional method.</w:t>
      </w:r>
      <w:r>
        <w:rPr>
          <w:spacing w:val="1"/>
          <w:w w:val="105"/>
        </w:rPr>
        <w:t> </w:t>
      </w:r>
      <w:r>
        <w:rPr>
          <w:w w:val="105"/>
        </w:rPr>
        <w:t>Moreover, the</w:t>
      </w:r>
      <w:r>
        <w:rPr>
          <w:spacing w:val="1"/>
          <w:w w:val="105"/>
        </w:rPr>
        <w:t> </w:t>
      </w:r>
      <w:r>
        <w:rPr>
          <w:w w:val="105"/>
        </w:rPr>
        <w:t>finding of 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supports that of Susanti (2011) who</w:t>
      </w:r>
      <w:r>
        <w:rPr>
          <w:spacing w:val="1"/>
          <w:w w:val="105"/>
        </w:rPr>
        <w:t> </w:t>
      </w:r>
      <w:r>
        <w:rPr>
          <w:w w:val="105"/>
        </w:rPr>
        <w:t>found that</w:t>
      </w:r>
      <w:r>
        <w:rPr>
          <w:spacing w:val="1"/>
          <w:w w:val="105"/>
        </w:rPr>
        <w:t> </w:t>
      </w:r>
      <w:r>
        <w:rPr>
          <w:w w:val="105"/>
        </w:rPr>
        <w:t>students taught reading comprehension using Think-Pair-Share strategy outperformed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-6"/>
          <w:w w:val="105"/>
        </w:rPr>
        <w:t> </w:t>
      </w:r>
      <w:r>
        <w:rPr>
          <w:w w:val="105"/>
        </w:rPr>
        <w:t>taught</w:t>
      </w:r>
      <w:r>
        <w:rPr>
          <w:spacing w:val="-4"/>
          <w:w w:val="105"/>
        </w:rPr>
        <w:t> </w:t>
      </w:r>
      <w:r>
        <w:rPr>
          <w:w w:val="105"/>
        </w:rPr>
        <w:t>by</w:t>
      </w:r>
      <w:r>
        <w:rPr>
          <w:spacing w:val="-11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conventional</w:t>
      </w:r>
      <w:r>
        <w:rPr>
          <w:spacing w:val="3"/>
          <w:w w:val="105"/>
        </w:rPr>
        <w:t> </w:t>
      </w:r>
      <w:r>
        <w:rPr>
          <w:w w:val="105"/>
        </w:rPr>
        <w:t>strategy.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finding</w:t>
      </w:r>
      <w:r>
        <w:rPr>
          <w:spacing w:val="-6"/>
          <w:w w:val="105"/>
        </w:rPr>
        <w:t> </w:t>
      </w:r>
      <w:r>
        <w:rPr>
          <w:w w:val="105"/>
        </w:rPr>
        <w:t>agrees with</w:t>
      </w:r>
      <w:r>
        <w:rPr>
          <w:spacing w:val="-5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Sumarsih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Sanjaya</w:t>
      </w:r>
      <w:r>
        <w:rPr>
          <w:spacing w:val="1"/>
          <w:w w:val="105"/>
        </w:rPr>
        <w:t> </w:t>
      </w:r>
      <w:r>
        <w:rPr>
          <w:w w:val="105"/>
        </w:rPr>
        <w:t>(2013)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enhanced</w:t>
      </w:r>
      <w:r>
        <w:rPr>
          <w:spacing w:val="1"/>
          <w:w w:val="105"/>
        </w:rPr>
        <w:t> </w:t>
      </w:r>
      <w:r>
        <w:rPr>
          <w:w w:val="105"/>
        </w:rPr>
        <w:t>students'</w:t>
      </w:r>
      <w:r>
        <w:rPr>
          <w:spacing w:val="1"/>
          <w:w w:val="105"/>
        </w:rPr>
        <w:t> </w:t>
      </w:r>
      <w:r>
        <w:rPr>
          <w:w w:val="105"/>
        </w:rPr>
        <w:t>achievement when taught writing descriptive text than those taught the same concept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conventional</w:t>
      </w:r>
      <w:r>
        <w:rPr>
          <w:spacing w:val="-5"/>
          <w:w w:val="105"/>
        </w:rPr>
        <w:t> </w:t>
      </w:r>
      <w:r>
        <w:rPr>
          <w:w w:val="105"/>
        </w:rPr>
        <w:t>teaching method.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The finding from this study also revealed that students taught Oral-English using</w:t>
      </w:r>
      <w:r>
        <w:rPr>
          <w:spacing w:val="1"/>
          <w:w w:val="105"/>
        </w:rPr>
        <w:t> </w:t>
      </w:r>
      <w:r>
        <w:rPr>
          <w:w w:val="105"/>
        </w:rPr>
        <w:t>Reciprocal Peer Tutoring Flipped Classroom (RPTFC) and Think-Pair-Share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those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 (FCS). This finding is in agreement with that of Lin (2018) who</w:t>
      </w:r>
      <w:r>
        <w:rPr>
          <w:spacing w:val="1"/>
          <w:w w:val="105"/>
        </w:rPr>
        <w:t> </w:t>
      </w:r>
      <w:r>
        <w:rPr>
          <w:w w:val="105"/>
        </w:rPr>
        <w:t>reported that collaborative learning strategy enhanced overall students‟ performance and</w:t>
      </w:r>
      <w:r>
        <w:rPr>
          <w:spacing w:val="1"/>
          <w:w w:val="105"/>
        </w:rPr>
        <w:t> </w:t>
      </w:r>
      <w:r>
        <w:rPr>
          <w:w w:val="105"/>
        </w:rPr>
        <w:t>retention in vocabulary knowledge than their counterpart taught using individualized</w:t>
      </w:r>
      <w:r>
        <w:rPr>
          <w:spacing w:val="1"/>
          <w:w w:val="105"/>
        </w:rPr>
        <w:t> </w:t>
      </w:r>
      <w:r>
        <w:rPr>
          <w:w w:val="105"/>
        </w:rPr>
        <w:t>learning strategy. This is supported by the finding of NematTabrizi and Saber (2016)</w:t>
      </w:r>
      <w:r>
        <w:rPr>
          <w:spacing w:val="1"/>
          <w:w w:val="105"/>
        </w:rPr>
        <w:t> </w:t>
      </w:r>
      <w:r>
        <w:rPr>
          <w:w w:val="105"/>
        </w:rPr>
        <w:t>whose study revealed that reciprocal peer tutoring strategy has a positive effect on both</w:t>
      </w:r>
      <w:r>
        <w:rPr>
          <w:spacing w:val="1"/>
          <w:w w:val="105"/>
        </w:rPr>
        <w:t> </w:t>
      </w:r>
      <w:r>
        <w:rPr>
          <w:w w:val="105"/>
        </w:rPr>
        <w:t>recall and retention of collocations. It also agrees with the finding of AminAfshar and</w:t>
      </w:r>
      <w:r>
        <w:rPr>
          <w:spacing w:val="1"/>
          <w:w w:val="105"/>
        </w:rPr>
        <w:t> </w:t>
      </w:r>
      <w:r>
        <w:rPr>
          <w:w w:val="105"/>
        </w:rPr>
        <w:t>Mojavezi (2017) who revealed that, the reciprocal peer tutoring group outperformed</w:t>
      </w:r>
      <w:r>
        <w:rPr>
          <w:spacing w:val="1"/>
          <w:w w:val="105"/>
        </w:rPr>
        <w:t> </w:t>
      </w:r>
      <w:r>
        <w:rPr>
          <w:w w:val="105"/>
        </w:rPr>
        <w:t>those of control group in both learning and retention of English vocabulary. Similarly, it</w:t>
      </w:r>
      <w:r>
        <w:rPr>
          <w:spacing w:val="1"/>
          <w:w w:val="105"/>
        </w:rPr>
        <w:t> </w:t>
      </w:r>
      <w:r>
        <w:rPr>
          <w:w w:val="105"/>
        </w:rPr>
        <w:t>agrees with that of Abbassi, Hassaskhah, and Tahriri (2018) whose finding revealed that</w:t>
      </w:r>
      <w:r>
        <w:rPr>
          <w:spacing w:val="1"/>
          <w:w w:val="105"/>
        </w:rPr>
        <w:t> </w:t>
      </w:r>
      <w:r>
        <w:rPr/>
        <w:t>the experimental group's vocabulary retention statistically improved than control group. It</w:t>
      </w:r>
      <w:r>
        <w:rPr>
          <w:spacing w:val="1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agrees with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finding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6"/>
          <w:w w:val="105"/>
        </w:rPr>
        <w:t> </w:t>
      </w:r>
      <w:r>
        <w:rPr>
          <w:w w:val="105"/>
        </w:rPr>
        <w:t>Sun</w:t>
      </w:r>
      <w:r>
        <w:rPr>
          <w:spacing w:val="1"/>
          <w:w w:val="105"/>
        </w:rPr>
        <w:t> </w:t>
      </w:r>
      <w:r>
        <w:rPr>
          <w:w w:val="105"/>
        </w:rPr>
        <w:t>(2017)</w:t>
      </w:r>
      <w:r>
        <w:rPr>
          <w:spacing w:val="5"/>
          <w:w w:val="105"/>
        </w:rPr>
        <w:t> </w:t>
      </w:r>
      <w:r>
        <w:rPr>
          <w:w w:val="105"/>
        </w:rPr>
        <w:t>who</w:t>
      </w:r>
      <w:r>
        <w:rPr>
          <w:spacing w:val="2"/>
          <w:w w:val="105"/>
        </w:rPr>
        <w:t> </w:t>
      </w:r>
      <w:r>
        <w:rPr>
          <w:w w:val="105"/>
        </w:rPr>
        <w:t>reported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4"/>
          <w:w w:val="105"/>
        </w:rPr>
        <w:t> </w:t>
      </w:r>
      <w:r>
        <w:rPr>
          <w:w w:val="105"/>
        </w:rPr>
        <w:t>reading-based</w:t>
      </w:r>
      <w:r>
        <w:rPr>
          <w:spacing w:val="8"/>
          <w:w w:val="105"/>
        </w:rPr>
        <w:t> </w:t>
      </w:r>
      <w:r>
        <w:rPr>
          <w:w w:val="105"/>
        </w:rPr>
        <w:t>collaborative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3"/>
        <w:jc w:val="both"/>
      </w:pPr>
      <w:r>
        <w:rPr>
          <w:w w:val="105"/>
        </w:rPr>
        <w:t>output activity</w:t>
      </w:r>
      <w:r>
        <w:rPr>
          <w:spacing w:val="1"/>
          <w:w w:val="105"/>
        </w:rPr>
        <w:t> </w:t>
      </w:r>
      <w:r>
        <w:rPr>
          <w:w w:val="105"/>
        </w:rPr>
        <w:t>enhanced young adult EFL (English as a</w:t>
      </w:r>
      <w:r>
        <w:rPr>
          <w:spacing w:val="1"/>
          <w:w w:val="105"/>
        </w:rPr>
        <w:t> </w:t>
      </w:r>
      <w:r>
        <w:rPr>
          <w:w w:val="105"/>
        </w:rPr>
        <w:t>foreign language) learners'</w:t>
      </w:r>
      <w:r>
        <w:rPr>
          <w:spacing w:val="1"/>
          <w:w w:val="105"/>
        </w:rPr>
        <w:t> </w:t>
      </w:r>
      <w:r>
        <w:rPr>
          <w:w w:val="105"/>
        </w:rPr>
        <w:t>vocabulary</w:t>
      </w:r>
      <w:r>
        <w:rPr>
          <w:spacing w:val="-8"/>
          <w:w w:val="105"/>
        </w:rPr>
        <w:t> </w:t>
      </w:r>
      <w:r>
        <w:rPr>
          <w:w w:val="105"/>
        </w:rPr>
        <w:t>acquisition</w:t>
      </w:r>
      <w:r>
        <w:rPr>
          <w:spacing w:val="-7"/>
          <w:w w:val="105"/>
        </w:rPr>
        <w:t> </w:t>
      </w:r>
      <w:r>
        <w:rPr>
          <w:w w:val="105"/>
        </w:rPr>
        <w:t>and retention.</w:t>
      </w:r>
    </w:p>
    <w:p>
      <w:pPr>
        <w:pStyle w:val="BodyText"/>
        <w:spacing w:line="501" w:lineRule="auto"/>
        <w:ind w:left="701" w:right="1015" w:firstLine="720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revealed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/>
        <w:t>(RPTFC), Think-Pair-Share Flipped Classroom (TPSFC) and Flipped Classroom Strategy</w:t>
      </w:r>
      <w:r>
        <w:rPr>
          <w:spacing w:val="1"/>
        </w:rPr>
        <w:t> </w:t>
      </w:r>
      <w:r>
        <w:rPr>
          <w:w w:val="105"/>
        </w:rPr>
        <w:t>(FCS) enhanced male and female students‟ performance equally. These findings are in</w:t>
      </w:r>
      <w:r>
        <w:rPr>
          <w:spacing w:val="1"/>
          <w:w w:val="105"/>
        </w:rPr>
        <w:t> </w:t>
      </w:r>
      <w:r>
        <w:rPr>
          <w:w w:val="105"/>
        </w:rPr>
        <w:t>agreement with that of Iranmanesh and Darani (2018) who revealed that gender had no</w:t>
      </w:r>
      <w:r>
        <w:rPr>
          <w:spacing w:val="1"/>
          <w:w w:val="105"/>
        </w:rPr>
        <w:t> </w:t>
      </w:r>
      <w:r>
        <w:rPr>
          <w:w w:val="105"/>
        </w:rPr>
        <w:t>significant effects on learning English idiomatic and everyday expression among Iranian</w:t>
      </w:r>
      <w:r>
        <w:rPr>
          <w:spacing w:val="1"/>
          <w:w w:val="105"/>
        </w:rPr>
        <w:t> </w:t>
      </w:r>
      <w:r>
        <w:rPr>
          <w:w w:val="105"/>
        </w:rPr>
        <w:t>EFL learners. Similarly, the findings are in agreement with that of Gambari and Yusuf</w:t>
      </w:r>
      <w:r>
        <w:rPr>
          <w:spacing w:val="1"/>
          <w:w w:val="105"/>
        </w:rPr>
        <w:t> </w:t>
      </w:r>
      <w:r>
        <w:rPr>
          <w:w w:val="105"/>
        </w:rPr>
        <w:t>(2014), Ajaja and Eravwoke (2010) whoreported that students‟ gender had no influence</w:t>
      </w:r>
      <w:r>
        <w:rPr>
          <w:spacing w:val="1"/>
          <w:w w:val="105"/>
        </w:rPr>
        <w:t> </w:t>
      </w:r>
      <w:r>
        <w:rPr>
          <w:w w:val="105"/>
        </w:rPr>
        <w:t>on their performance using collaborative learning strategies. This is supported by the</w:t>
      </w:r>
      <w:r>
        <w:rPr>
          <w:spacing w:val="1"/>
          <w:w w:val="105"/>
        </w:rPr>
        <w:t> </w:t>
      </w:r>
      <w:r>
        <w:rPr>
          <w:w w:val="105"/>
        </w:rPr>
        <w:t>finding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Ustuk</w:t>
      </w:r>
      <w:r>
        <w:rPr>
          <w:spacing w:val="-6"/>
          <w:w w:val="105"/>
        </w:rPr>
        <w:t> </w:t>
      </w:r>
      <w:r>
        <w:rPr>
          <w:w w:val="105"/>
        </w:rPr>
        <w:t>(2018)</w:t>
      </w:r>
      <w:r>
        <w:rPr>
          <w:spacing w:val="-2"/>
          <w:w w:val="105"/>
        </w:rPr>
        <w:t> </w:t>
      </w:r>
      <w:r>
        <w:rPr>
          <w:w w:val="105"/>
        </w:rPr>
        <w:t>who</w:t>
      </w:r>
      <w:r>
        <w:rPr>
          <w:spacing w:val="-12"/>
          <w:w w:val="105"/>
        </w:rPr>
        <w:t> </w:t>
      </w:r>
      <w:r>
        <w:rPr>
          <w:w w:val="105"/>
        </w:rPr>
        <w:t>reported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gender</w:t>
      </w:r>
      <w:r>
        <w:rPr>
          <w:spacing w:val="-2"/>
          <w:w w:val="105"/>
        </w:rPr>
        <w:t> </w:t>
      </w:r>
      <w:r>
        <w:rPr>
          <w:w w:val="105"/>
        </w:rPr>
        <w:t>had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fairly</w:t>
      </w:r>
      <w:r>
        <w:rPr>
          <w:spacing w:val="-12"/>
          <w:w w:val="105"/>
        </w:rPr>
        <w:t> </w:t>
      </w:r>
      <w:r>
        <w:rPr>
          <w:w w:val="105"/>
        </w:rPr>
        <w:t>limited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-4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on</w:t>
      </w:r>
      <w:r>
        <w:rPr>
          <w:spacing w:val="-58"/>
          <w:w w:val="105"/>
        </w:rPr>
        <w:t> </w:t>
      </w:r>
      <w:r>
        <w:rPr>
          <w:w w:val="105"/>
        </w:rPr>
        <w:t>the perceived</w:t>
      </w:r>
      <w:r>
        <w:rPr>
          <w:spacing w:val="1"/>
          <w:w w:val="105"/>
        </w:rPr>
        <w:t> </w:t>
      </w:r>
      <w:r>
        <w:rPr>
          <w:w w:val="105"/>
        </w:rPr>
        <w:t>importance</w:t>
      </w:r>
      <w:r>
        <w:rPr>
          <w:spacing w:val="1"/>
          <w:w w:val="105"/>
        </w:rPr>
        <w:t> </w:t>
      </w:r>
      <w:r>
        <w:rPr>
          <w:w w:val="105"/>
        </w:rPr>
        <w:t>of the</w:t>
      </w:r>
      <w:r>
        <w:rPr>
          <w:spacing w:val="1"/>
          <w:w w:val="105"/>
        </w:rPr>
        <w:t> </w:t>
      </w:r>
      <w:r>
        <w:rPr>
          <w:w w:val="105"/>
        </w:rPr>
        <w:t>strategies.</w:t>
      </w:r>
      <w:r>
        <w:rPr>
          <w:spacing w:val="1"/>
          <w:w w:val="105"/>
        </w:rPr>
        <w:t> </w:t>
      </w:r>
      <w:r>
        <w:rPr>
          <w:w w:val="105"/>
        </w:rPr>
        <w:t>Furthermore,</w:t>
      </w:r>
      <w:r>
        <w:rPr>
          <w:spacing w:val="1"/>
          <w:w w:val="105"/>
        </w:rPr>
        <w:t> </w:t>
      </w:r>
      <w:r>
        <w:rPr>
          <w:w w:val="105"/>
        </w:rPr>
        <w:t>Ichinose and</w:t>
      </w:r>
      <w:r>
        <w:rPr>
          <w:spacing w:val="1"/>
          <w:w w:val="105"/>
        </w:rPr>
        <w:t> </w:t>
      </w:r>
      <w:r>
        <w:rPr>
          <w:w w:val="105"/>
        </w:rPr>
        <w:t>Clinkenbeard</w:t>
      </w:r>
      <w:r>
        <w:rPr>
          <w:spacing w:val="1"/>
          <w:w w:val="105"/>
        </w:rPr>
        <w:t> </w:t>
      </w:r>
      <w:r>
        <w:rPr>
          <w:w w:val="105"/>
        </w:rPr>
        <w:t>(2016) reported that the flipped course experience was especially impactful for women.</w:t>
      </w:r>
      <w:r>
        <w:rPr>
          <w:spacing w:val="1"/>
          <w:w w:val="105"/>
        </w:rPr>
        <w:t> </w:t>
      </w:r>
      <w:r>
        <w:rPr>
          <w:w w:val="105"/>
        </w:rPr>
        <w:t>The findings of this study concerning gender is supported by that of Chen, Yang and</w:t>
      </w:r>
      <w:r>
        <w:rPr>
          <w:spacing w:val="1"/>
          <w:w w:val="105"/>
        </w:rPr>
        <w:t> </w:t>
      </w:r>
      <w:r>
        <w:rPr>
          <w:w w:val="105"/>
        </w:rPr>
        <w:t>Hsiao (2016) who found that females and males performed equally well in different</w:t>
      </w:r>
      <w:r>
        <w:rPr>
          <w:spacing w:val="1"/>
          <w:w w:val="105"/>
        </w:rPr>
        <w:t> </w:t>
      </w:r>
      <w:r>
        <w:rPr>
          <w:w w:val="105"/>
        </w:rPr>
        <w:t>topics of their</w:t>
      </w:r>
      <w:r>
        <w:rPr>
          <w:spacing w:val="1"/>
          <w:w w:val="105"/>
        </w:rPr>
        <w:t> </w:t>
      </w:r>
      <w:r>
        <w:rPr>
          <w:w w:val="105"/>
        </w:rPr>
        <w:t>interest. In addition, the findings agree with that of Nematollahi and</w:t>
      </w:r>
      <w:r>
        <w:rPr>
          <w:spacing w:val="1"/>
          <w:w w:val="105"/>
        </w:rPr>
        <w:t> </w:t>
      </w:r>
      <w:r>
        <w:rPr>
          <w:w w:val="105"/>
        </w:rPr>
        <w:t>Maghsoudi (2015)</w:t>
      </w:r>
      <w:r>
        <w:rPr>
          <w:spacing w:val="1"/>
          <w:w w:val="105"/>
        </w:rPr>
        <w:t> </w:t>
      </w:r>
      <w:r>
        <w:rPr>
          <w:w w:val="105"/>
        </w:rPr>
        <w:t>that learners' gender</w:t>
      </w:r>
      <w:r>
        <w:rPr>
          <w:spacing w:val="1"/>
          <w:w w:val="105"/>
        </w:rPr>
        <w:t> </w:t>
      </w:r>
      <w:r>
        <w:rPr>
          <w:w w:val="105"/>
        </w:rPr>
        <w:t>had no impact on EFL learners' vocabulary</w:t>
      </w:r>
      <w:r>
        <w:rPr>
          <w:spacing w:val="1"/>
          <w:w w:val="105"/>
        </w:rPr>
        <w:t> </w:t>
      </w:r>
      <w:r>
        <w:rPr>
          <w:w w:val="105"/>
        </w:rPr>
        <w:t>retention ability. These findings were in line with that of Gambari and Yusuf (2015) who</w:t>
      </w:r>
      <w:r>
        <w:rPr>
          <w:spacing w:val="-58"/>
          <w:w w:val="105"/>
        </w:rPr>
        <w:t> </w:t>
      </w:r>
      <w:r>
        <w:rPr>
          <w:w w:val="105"/>
        </w:rPr>
        <w:t>found that gender had no influence on students‟ performance using Students‟ Team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Division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Physics</w:t>
      </w:r>
      <w:r>
        <w:rPr>
          <w:spacing w:val="1"/>
          <w:w w:val="105"/>
        </w:rPr>
        <w:t> </w:t>
      </w:r>
      <w:r>
        <w:rPr>
          <w:w w:val="105"/>
        </w:rPr>
        <w:t>classroom.</w:t>
      </w:r>
      <w:r>
        <w:rPr>
          <w:spacing w:val="1"/>
          <w:w w:val="105"/>
        </w:rPr>
        <w:t> </w:t>
      </w:r>
      <w:r>
        <w:rPr>
          <w:w w:val="105"/>
        </w:rPr>
        <w:t>Similarly,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Gambari, Shittu, Daramola and James (2016) gender had no influence on students‟</w:t>
      </w:r>
      <w:r>
        <w:rPr>
          <w:spacing w:val="1"/>
          <w:w w:val="105"/>
        </w:rPr>
        <w:t> </w:t>
      </w:r>
      <w:r>
        <w:rPr>
          <w:w w:val="105"/>
        </w:rPr>
        <w:t>performance in</w:t>
      </w:r>
      <w:r>
        <w:rPr>
          <w:spacing w:val="1"/>
          <w:w w:val="105"/>
        </w:rPr>
        <w:t> </w:t>
      </w:r>
      <w:r>
        <w:rPr>
          <w:w w:val="105"/>
        </w:rPr>
        <w:t>cooperative and individualized</w:t>
      </w:r>
      <w:r>
        <w:rPr>
          <w:spacing w:val="1"/>
          <w:w w:val="105"/>
        </w:rPr>
        <w:t> </w:t>
      </w:r>
      <w:r>
        <w:rPr>
          <w:w w:val="105"/>
        </w:rPr>
        <w:t>groups</w:t>
      </w:r>
      <w:r>
        <w:rPr>
          <w:spacing w:val="1"/>
          <w:w w:val="105"/>
        </w:rPr>
        <w:t> </w:t>
      </w:r>
      <w:r>
        <w:rPr>
          <w:w w:val="105"/>
        </w:rPr>
        <w:t>when taught</w:t>
      </w:r>
      <w:r>
        <w:rPr>
          <w:spacing w:val="1"/>
          <w:w w:val="105"/>
        </w:rPr>
        <w:t> </w:t>
      </w:r>
      <w:r>
        <w:rPr>
          <w:w w:val="105"/>
        </w:rPr>
        <w:t>Geometry using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individualized</w:t>
      </w:r>
      <w:r>
        <w:rPr>
          <w:spacing w:val="5"/>
          <w:w w:val="105"/>
        </w:rPr>
        <w:t> </w:t>
      </w:r>
      <w:r>
        <w:rPr>
          <w:w w:val="105"/>
        </w:rPr>
        <w:t>learning</w:t>
      </w:r>
      <w:r>
        <w:rPr>
          <w:spacing w:val="5"/>
          <w:w w:val="105"/>
        </w:rPr>
        <w:t> </w:t>
      </w:r>
      <w:r>
        <w:rPr>
          <w:w w:val="105"/>
        </w:rPr>
        <w:t>strategies.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addition, the</w:t>
      </w:r>
      <w:r>
        <w:rPr>
          <w:spacing w:val="5"/>
          <w:w w:val="105"/>
        </w:rPr>
        <w:t> </w:t>
      </w:r>
      <w:r>
        <w:rPr>
          <w:w w:val="105"/>
        </w:rPr>
        <w:t>findings</w:t>
      </w:r>
      <w:r>
        <w:rPr>
          <w:spacing w:val="3"/>
          <w:w w:val="105"/>
        </w:rPr>
        <w:t> </w:t>
      </w:r>
      <w:r>
        <w:rPr>
          <w:w w:val="105"/>
        </w:rPr>
        <w:t>support</w:t>
      </w:r>
      <w:r>
        <w:rPr>
          <w:spacing w:val="2"/>
          <w:w w:val="105"/>
        </w:rPr>
        <w:t> </w:t>
      </w:r>
      <w:r>
        <w:rPr>
          <w:w w:val="105"/>
        </w:rPr>
        <w:t>that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4" w:lineRule="auto" w:before="82"/>
        <w:ind w:left="701" w:right="1019"/>
        <w:jc w:val="both"/>
      </w:pPr>
      <w:r>
        <w:rPr>
          <w:w w:val="105"/>
        </w:rPr>
        <w:t>of Egbujuo (2012) who reported that gender had no effect on the academic 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students</w:t>
      </w:r>
      <w:r>
        <w:rPr>
          <w:spacing w:val="4"/>
          <w:w w:val="105"/>
        </w:rPr>
        <w:t> </w:t>
      </w:r>
      <w:r>
        <w:rPr>
          <w:w w:val="105"/>
        </w:rPr>
        <w:t>when</w:t>
      </w:r>
      <w:r>
        <w:rPr>
          <w:spacing w:val="-8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3"/>
          <w:w w:val="105"/>
        </w:rPr>
        <w:t> </w:t>
      </w:r>
      <w:r>
        <w:rPr>
          <w:w w:val="105"/>
        </w:rPr>
        <w:t>Tutoring.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However, the findings of these studies on gender in RPT and TPS contradict the</w:t>
      </w:r>
      <w:r>
        <w:rPr>
          <w:spacing w:val="1"/>
          <w:w w:val="105"/>
        </w:rPr>
        <w:t> </w:t>
      </w:r>
      <w:r>
        <w:rPr>
          <w:w w:val="105"/>
        </w:rPr>
        <w:t>findings of Nwachukwu</w:t>
      </w:r>
      <w:r>
        <w:rPr>
          <w:spacing w:val="1"/>
          <w:w w:val="105"/>
        </w:rPr>
        <w:t> </w:t>
      </w:r>
      <w:r>
        <w:rPr>
          <w:w w:val="105"/>
        </w:rPr>
        <w:t>(2014) who found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 between academic</w:t>
      </w:r>
      <w:r>
        <w:rPr>
          <w:spacing w:val="1"/>
          <w:w w:val="105"/>
        </w:rPr>
        <w:t> </w:t>
      </w:r>
      <w:r>
        <w:rPr>
          <w:w w:val="105"/>
        </w:rPr>
        <w:t>performance of male and female students exposed to group learning. It also contradicts</w:t>
      </w:r>
      <w:r>
        <w:rPr>
          <w:spacing w:val="1"/>
          <w:w w:val="105"/>
        </w:rPr>
        <w:t> </w:t>
      </w:r>
      <w:r>
        <w:rPr>
          <w:w w:val="105"/>
        </w:rPr>
        <w:t>the results of Andrew </w:t>
      </w:r>
      <w:r>
        <w:rPr>
          <w:i/>
          <w:w w:val="105"/>
        </w:rPr>
        <w:t>et al. </w:t>
      </w:r>
      <w:r>
        <w:rPr>
          <w:w w:val="105"/>
        </w:rPr>
        <w:t>(2007) which revealed that females performed better than</w:t>
      </w:r>
      <w:r>
        <w:rPr>
          <w:spacing w:val="1"/>
          <w:w w:val="105"/>
        </w:rPr>
        <w:t> </w:t>
      </w:r>
      <w:r>
        <w:rPr>
          <w:w w:val="105"/>
        </w:rPr>
        <w:t>males</w:t>
      </w:r>
      <w:r>
        <w:rPr>
          <w:spacing w:val="-10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Web-based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traditional</w:t>
      </w:r>
      <w:r>
        <w:rPr>
          <w:spacing w:val="1"/>
          <w:w w:val="105"/>
        </w:rPr>
        <w:t> </w:t>
      </w:r>
      <w:r>
        <w:rPr>
          <w:w w:val="105"/>
        </w:rPr>
        <w:t>method.</w:t>
      </w:r>
      <w:r>
        <w:rPr>
          <w:spacing w:val="-1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study</w:t>
      </w:r>
      <w:r>
        <w:rPr>
          <w:spacing w:val="-7"/>
          <w:w w:val="105"/>
        </w:rPr>
        <w:t> </w:t>
      </w:r>
      <w:r>
        <w:rPr>
          <w:w w:val="105"/>
        </w:rPr>
        <w:t>also</w:t>
      </w:r>
      <w:r>
        <w:rPr>
          <w:spacing w:val="-7"/>
          <w:w w:val="105"/>
        </w:rPr>
        <w:t> </w:t>
      </w:r>
      <w:r>
        <w:rPr>
          <w:w w:val="105"/>
        </w:rPr>
        <w:t>disagrees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result of Richards-Babb and Jackson (2011) which showed that male students' average</w:t>
      </w:r>
      <w:r>
        <w:rPr>
          <w:spacing w:val="1"/>
          <w:w w:val="105"/>
        </w:rPr>
        <w:t> </w:t>
      </w:r>
      <w:r>
        <w:rPr>
          <w:w w:val="105"/>
        </w:rPr>
        <w:t>success</w:t>
      </w:r>
      <w:r>
        <w:rPr>
          <w:spacing w:val="-8"/>
          <w:w w:val="105"/>
        </w:rPr>
        <w:t> </w:t>
      </w:r>
      <w:r>
        <w:rPr>
          <w:w w:val="105"/>
        </w:rPr>
        <w:t>rate</w:t>
      </w:r>
      <w:r>
        <w:rPr>
          <w:spacing w:val="-7"/>
          <w:w w:val="105"/>
        </w:rPr>
        <w:t> </w:t>
      </w:r>
      <w:r>
        <w:rPr>
          <w:w w:val="105"/>
        </w:rPr>
        <w:t>improvement double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female</w:t>
      </w:r>
      <w:r>
        <w:rPr>
          <w:spacing w:val="-6"/>
          <w:w w:val="105"/>
        </w:rPr>
        <w:t> </w:t>
      </w:r>
      <w:r>
        <w:rPr>
          <w:w w:val="105"/>
        </w:rPr>
        <w:t>students.</w:t>
      </w:r>
      <w:r>
        <w:rPr>
          <w:spacing w:val="-11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also</w:t>
      </w:r>
      <w:r>
        <w:rPr>
          <w:spacing w:val="-6"/>
          <w:w w:val="105"/>
        </w:rPr>
        <w:t> </w:t>
      </w:r>
      <w:r>
        <w:rPr>
          <w:w w:val="105"/>
        </w:rPr>
        <w:t>disagrees</w:t>
      </w:r>
      <w:r>
        <w:rPr>
          <w:spacing w:val="-2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results</w:t>
      </w:r>
      <w:r>
        <w:rPr>
          <w:spacing w:val="-58"/>
          <w:w w:val="105"/>
        </w:rPr>
        <w:t> </w:t>
      </w:r>
      <w:r>
        <w:rPr>
          <w:w w:val="105"/>
        </w:rPr>
        <w:t>of Murray (2016) which revealed that male students outperformed female students in the</w:t>
      </w:r>
      <w:r>
        <w:rPr>
          <w:spacing w:val="1"/>
          <w:w w:val="105"/>
        </w:rPr>
        <w:t> </w:t>
      </w:r>
      <w:r>
        <w:rPr>
          <w:w w:val="105"/>
        </w:rPr>
        <w:t>STEM disciplines. It is in disagreement with Daluba (2013) study that male students</w:t>
      </w:r>
      <w:r>
        <w:rPr>
          <w:spacing w:val="1"/>
          <w:w w:val="105"/>
        </w:rPr>
        <w:t> </w:t>
      </w:r>
      <w:r>
        <w:rPr>
          <w:w w:val="105"/>
        </w:rPr>
        <w:t>performed better than their female counterparts. Anagbogu and Ezeliora (2007) reported</w:t>
      </w:r>
      <w:r>
        <w:rPr>
          <w:spacing w:val="1"/>
          <w:w w:val="105"/>
        </w:rPr>
        <w:t> </w:t>
      </w:r>
      <w:r>
        <w:rPr>
          <w:w w:val="105"/>
        </w:rPr>
        <w:t>that girls performed better than boys. It also contradicts that of Jafari and Ansari (2012)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Farrah</w:t>
      </w:r>
      <w:r>
        <w:rPr>
          <w:spacing w:val="1"/>
          <w:w w:val="105"/>
        </w:rPr>
        <w:t> </w:t>
      </w:r>
      <w:r>
        <w:rPr>
          <w:w w:val="105"/>
        </w:rPr>
        <w:t>(2011)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female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performed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than</w:t>
      </w:r>
      <w:r>
        <w:rPr>
          <w:spacing w:val="1"/>
          <w:w w:val="105"/>
        </w:rPr>
        <w:t> </w:t>
      </w:r>
      <w:r>
        <w:rPr>
          <w:w w:val="105"/>
        </w:rPr>
        <w:t>male</w:t>
      </w:r>
      <w:r>
        <w:rPr>
          <w:spacing w:val="1"/>
          <w:w w:val="105"/>
        </w:rPr>
        <w:t> </w:t>
      </w:r>
      <w:r>
        <w:rPr>
          <w:w w:val="105"/>
        </w:rPr>
        <w:t>counterparts in a collaborative writing activity. On the same note, Nwaubani, Ogbueghu,</w:t>
      </w:r>
      <w:r>
        <w:rPr>
          <w:spacing w:val="1"/>
          <w:w w:val="105"/>
        </w:rPr>
        <w:t> </w:t>
      </w:r>
      <w:r>
        <w:rPr>
          <w:w w:val="105"/>
        </w:rPr>
        <w:t>Adeniyi and Eze (2016) submitted that female students achieved better than their male</w:t>
      </w:r>
      <w:r>
        <w:rPr>
          <w:spacing w:val="1"/>
          <w:w w:val="105"/>
        </w:rPr>
        <w:t> </w:t>
      </w:r>
      <w:r>
        <w:rPr>
          <w:w w:val="105"/>
        </w:rPr>
        <w:t>counterparts</w:t>
      </w:r>
      <w:r>
        <w:rPr>
          <w:spacing w:val="-3"/>
          <w:w w:val="105"/>
        </w:rPr>
        <w:t> </w:t>
      </w:r>
      <w:r>
        <w:rPr>
          <w:w w:val="105"/>
        </w:rPr>
        <w:t>when</w:t>
      </w:r>
      <w:r>
        <w:rPr>
          <w:spacing w:val="-1"/>
          <w:w w:val="105"/>
        </w:rPr>
        <w:t> </w:t>
      </w:r>
      <w:r>
        <w:rPr>
          <w:w w:val="105"/>
        </w:rPr>
        <w:t>exposed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TPS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STAD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economic</w:t>
      </w:r>
      <w:r>
        <w:rPr>
          <w:spacing w:val="-2"/>
          <w:w w:val="105"/>
        </w:rPr>
        <w:t> </w:t>
      </w:r>
      <w:r>
        <w:rPr>
          <w:w w:val="105"/>
        </w:rPr>
        <w:t>class.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4"/>
          <w:w w:val="105"/>
        </w:rPr>
        <w:t> </w:t>
      </w:r>
      <w:r>
        <w:rPr>
          <w:w w:val="105"/>
        </w:rPr>
        <w:t>also</w:t>
      </w:r>
      <w:r>
        <w:rPr>
          <w:spacing w:val="-5"/>
          <w:w w:val="105"/>
        </w:rPr>
        <w:t> </w:t>
      </w:r>
      <w:r>
        <w:rPr>
          <w:w w:val="105"/>
        </w:rPr>
        <w:t>revealed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there</w:t>
      </w:r>
      <w:r>
        <w:rPr>
          <w:spacing w:val="-1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6"/>
          <w:w w:val="105"/>
        </w:rPr>
        <w:t> </w:t>
      </w:r>
      <w:r>
        <w:rPr>
          <w:w w:val="105"/>
        </w:rPr>
        <w:t>significant</w:t>
      </w:r>
      <w:r>
        <w:rPr>
          <w:spacing w:val="-3"/>
          <w:w w:val="105"/>
        </w:rPr>
        <w:t> </w:t>
      </w:r>
      <w:r>
        <w:rPr>
          <w:w w:val="105"/>
        </w:rPr>
        <w:t>difference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retention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58"/>
          <w:w w:val="105"/>
        </w:rPr>
        <w:t> </w:t>
      </w:r>
      <w:r>
        <w:rPr>
          <w:w w:val="105"/>
        </w:rPr>
        <w:t>Oral-English between male and female students using Flipped classroom instruction in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Tutoring,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settings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Strategy. These finding are in agreement with that of</w:t>
      </w:r>
      <w:r>
        <w:rPr>
          <w:spacing w:val="1"/>
          <w:w w:val="105"/>
        </w:rPr>
        <w:t> </w:t>
      </w:r>
      <w:r>
        <w:rPr>
          <w:w w:val="105"/>
        </w:rPr>
        <w:t>Atadoga, Mari and</w:t>
      </w:r>
      <w:r>
        <w:rPr>
          <w:spacing w:val="1"/>
          <w:w w:val="105"/>
        </w:rPr>
        <w:t> </w:t>
      </w:r>
      <w:r>
        <w:rPr>
          <w:w w:val="105"/>
        </w:rPr>
        <w:t>Danjuma(2016)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1"/>
          <w:w w:val="105"/>
        </w:rPr>
        <w:t> </w:t>
      </w:r>
      <w:r>
        <w:rPr>
          <w:w w:val="105"/>
        </w:rPr>
        <w:t>also</w:t>
      </w:r>
      <w:r>
        <w:rPr>
          <w:spacing w:val="1"/>
          <w:w w:val="105"/>
        </w:rPr>
        <w:t> </w:t>
      </w:r>
      <w:r>
        <w:rPr>
          <w:w w:val="105"/>
        </w:rPr>
        <w:t>observed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there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no</w:t>
      </w:r>
      <w:r>
        <w:rPr>
          <w:spacing w:val="1"/>
          <w:w w:val="105"/>
        </w:rPr>
        <w:t> </w:t>
      </w:r>
      <w:r>
        <w:rPr>
          <w:w w:val="105"/>
        </w:rPr>
        <w:t>significant</w:t>
      </w:r>
      <w:r>
        <w:rPr>
          <w:spacing w:val="1"/>
          <w:w w:val="105"/>
        </w:rPr>
        <w:t> </w:t>
      </w:r>
      <w:r>
        <w:rPr>
          <w:w w:val="105"/>
        </w:rPr>
        <w:t>difference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performance,</w:t>
      </w:r>
      <w:r>
        <w:rPr>
          <w:spacing w:val="24"/>
          <w:w w:val="105"/>
        </w:rPr>
        <w:t> </w:t>
      </w:r>
      <w:r>
        <w:rPr>
          <w:w w:val="105"/>
        </w:rPr>
        <w:t>attitude</w:t>
      </w:r>
      <w:r>
        <w:rPr>
          <w:spacing w:val="21"/>
          <w:w w:val="105"/>
        </w:rPr>
        <w:t> </w:t>
      </w:r>
      <w:r>
        <w:rPr>
          <w:w w:val="105"/>
        </w:rPr>
        <w:t>and</w:t>
      </w:r>
      <w:r>
        <w:rPr>
          <w:spacing w:val="22"/>
          <w:w w:val="105"/>
        </w:rPr>
        <w:t> </w:t>
      </w:r>
      <w:r>
        <w:rPr>
          <w:w w:val="105"/>
        </w:rPr>
        <w:t>retention</w:t>
      </w:r>
      <w:r>
        <w:rPr>
          <w:spacing w:val="22"/>
          <w:w w:val="105"/>
        </w:rPr>
        <w:t> </w:t>
      </w:r>
      <w:r>
        <w:rPr>
          <w:w w:val="105"/>
        </w:rPr>
        <w:t>between</w:t>
      </w:r>
      <w:r>
        <w:rPr>
          <w:spacing w:val="22"/>
          <w:w w:val="105"/>
        </w:rPr>
        <w:t> </w:t>
      </w:r>
      <w:r>
        <w:rPr>
          <w:w w:val="105"/>
        </w:rPr>
        <w:t>male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female</w:t>
      </w:r>
      <w:r>
        <w:rPr>
          <w:spacing w:val="22"/>
          <w:w w:val="105"/>
        </w:rPr>
        <w:t> </w:t>
      </w:r>
      <w:r>
        <w:rPr>
          <w:w w:val="105"/>
        </w:rPr>
        <w:t>students.</w:t>
      </w:r>
      <w:r>
        <w:rPr>
          <w:spacing w:val="36"/>
          <w:w w:val="105"/>
        </w:rPr>
        <w:t> </w:t>
      </w:r>
      <w:r>
        <w:rPr>
          <w:w w:val="105"/>
        </w:rPr>
        <w:t>Oludipe</w:t>
      </w:r>
      <w:r>
        <w:rPr>
          <w:spacing w:val="21"/>
          <w:w w:val="105"/>
        </w:rPr>
        <w:t> </w:t>
      </w:r>
      <w:r>
        <w:rPr>
          <w:w w:val="105"/>
        </w:rPr>
        <w:t>(2012)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2"/>
        <w:jc w:val="both"/>
      </w:pPr>
      <w:r>
        <w:rPr>
          <w:w w:val="105"/>
        </w:rPr>
        <w:t>reported no significant difference in academic performance of male and female students</w:t>
      </w:r>
      <w:r>
        <w:rPr>
          <w:spacing w:val="1"/>
          <w:w w:val="105"/>
        </w:rPr>
        <w:t> </w:t>
      </w:r>
      <w:r>
        <w:rPr>
          <w:w w:val="105"/>
        </w:rPr>
        <w:t>at the pretest, posttest, and delayed posttest levels respectively. This study further agrees</w:t>
      </w:r>
      <w:r>
        <w:rPr>
          <w:spacing w:val="1"/>
          <w:w w:val="105"/>
        </w:rPr>
        <w:t> </w:t>
      </w:r>
      <w:r>
        <w:rPr>
          <w:w w:val="105"/>
        </w:rPr>
        <w:t>with the findings of Dhindsa and Shahrizal-Emran (2011) and Kost-Smith </w:t>
      </w:r>
      <w:r>
        <w:rPr>
          <w:i/>
          <w:w w:val="105"/>
        </w:rPr>
        <w:t>et al.</w:t>
      </w:r>
      <w:r>
        <w:rPr>
          <w:i/>
          <w:spacing w:val="1"/>
          <w:w w:val="105"/>
        </w:rPr>
        <w:t> </w:t>
      </w:r>
      <w:r>
        <w:rPr>
          <w:w w:val="105"/>
        </w:rPr>
        <w:t>(2010)</w:t>
      </w:r>
      <w:r>
        <w:rPr>
          <w:spacing w:val="1"/>
          <w:w w:val="105"/>
        </w:rPr>
        <w:t> </w:t>
      </w:r>
      <w:r>
        <w:rPr>
          <w:w w:val="105"/>
        </w:rPr>
        <w:t>which showed males and females did not significantly differ in recall and retention when</w:t>
      </w:r>
      <w:r>
        <w:rPr>
          <w:spacing w:val="-58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 constructivist</w:t>
      </w:r>
      <w:r>
        <w:rPr>
          <w:spacing w:val="-5"/>
          <w:w w:val="105"/>
        </w:rPr>
        <w:t> </w:t>
      </w:r>
      <w:r>
        <w:rPr>
          <w:w w:val="105"/>
        </w:rPr>
        <w:t>approach.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However, the finding contradicts that of the results of Andrew </w:t>
      </w:r>
      <w:r>
        <w:rPr>
          <w:i/>
          <w:w w:val="105"/>
        </w:rPr>
        <w:t>et al. </w:t>
      </w:r>
      <w:r>
        <w:rPr>
          <w:w w:val="105"/>
        </w:rPr>
        <w:t>(2007) which</w:t>
      </w:r>
      <w:r>
        <w:rPr>
          <w:spacing w:val="-58"/>
          <w:w w:val="105"/>
        </w:rPr>
        <w:t> </w:t>
      </w:r>
      <w:r>
        <w:rPr>
          <w:w w:val="105"/>
        </w:rPr>
        <w:t>revealed that females performed and retained better than males with Web-based learning</w:t>
      </w:r>
      <w:r>
        <w:rPr>
          <w:spacing w:val="1"/>
          <w:w w:val="105"/>
        </w:rPr>
        <w:t> </w:t>
      </w:r>
      <w:r>
        <w:rPr>
          <w:w w:val="105"/>
        </w:rPr>
        <w:t>and traditional method. This study also disagrees with the result of Richards-Babb and</w:t>
      </w:r>
      <w:r>
        <w:rPr>
          <w:spacing w:val="1"/>
          <w:w w:val="105"/>
        </w:rPr>
        <w:t> </w:t>
      </w:r>
      <w:r>
        <w:rPr>
          <w:w w:val="105"/>
        </w:rPr>
        <w:t>Jackson (2011) which showed that male students' average success rate improvement</w:t>
      </w:r>
      <w:r>
        <w:rPr>
          <w:spacing w:val="1"/>
          <w:w w:val="105"/>
        </w:rPr>
        <w:t> </w:t>
      </w:r>
      <w:r>
        <w:rPr>
          <w:w w:val="105"/>
        </w:rPr>
        <w:t>double that of female students. On the same note, it disagrees with the results of Murray</w:t>
      </w:r>
      <w:r>
        <w:rPr>
          <w:spacing w:val="1"/>
          <w:w w:val="105"/>
        </w:rPr>
        <w:t> </w:t>
      </w:r>
      <w:r>
        <w:rPr>
          <w:w w:val="105"/>
        </w:rPr>
        <w:t>(2016) which revealed that male students outperformed female students in the STEM</w:t>
      </w:r>
      <w:r>
        <w:rPr>
          <w:spacing w:val="1"/>
          <w:w w:val="105"/>
        </w:rPr>
        <w:t> </w:t>
      </w:r>
      <w:r>
        <w:rPr>
          <w:w w:val="105"/>
        </w:rPr>
        <w:t>disciplines. Furthermore, it contradicts the finding of Shakerian, Rezaei, Murnani, and</w:t>
      </w:r>
      <w:r>
        <w:rPr>
          <w:spacing w:val="1"/>
          <w:w w:val="105"/>
        </w:rPr>
        <w:t> </w:t>
      </w:r>
      <w:r>
        <w:rPr>
          <w:w w:val="105"/>
        </w:rPr>
        <w:t>Moeinmanesh</w:t>
      </w:r>
      <w:r>
        <w:rPr>
          <w:spacing w:val="-8"/>
          <w:w w:val="105"/>
        </w:rPr>
        <w:t> </w:t>
      </w:r>
      <w:r>
        <w:rPr>
          <w:w w:val="105"/>
        </w:rPr>
        <w:t>(2016)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male</w:t>
      </w:r>
      <w:r>
        <w:rPr>
          <w:spacing w:val="-9"/>
          <w:w w:val="105"/>
        </w:rPr>
        <w:t> </w:t>
      </w:r>
      <w:r>
        <w:rPr>
          <w:w w:val="105"/>
        </w:rPr>
        <w:t>learners</w:t>
      </w:r>
      <w:r>
        <w:rPr>
          <w:spacing w:val="-3"/>
          <w:w w:val="105"/>
        </w:rPr>
        <w:t> </w:t>
      </w:r>
      <w:r>
        <w:rPr>
          <w:w w:val="105"/>
        </w:rPr>
        <w:t>performed</w:t>
      </w:r>
      <w:r>
        <w:rPr>
          <w:spacing w:val="-7"/>
          <w:w w:val="105"/>
        </w:rPr>
        <w:t> </w:t>
      </w:r>
      <w:r>
        <w:rPr>
          <w:w w:val="105"/>
        </w:rPr>
        <w:t>better</w:t>
      </w:r>
      <w:r>
        <w:rPr>
          <w:spacing w:val="-4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females</w:t>
      </w:r>
      <w:r>
        <w:rPr>
          <w:spacing w:val="-3"/>
          <w:w w:val="105"/>
        </w:rPr>
        <w:t> </w:t>
      </w:r>
      <w:r>
        <w:rPr>
          <w:w w:val="105"/>
        </w:rPr>
        <w:t>both</w:t>
      </w:r>
      <w:r>
        <w:rPr>
          <w:spacing w:val="-7"/>
          <w:w w:val="105"/>
        </w:rPr>
        <w:t> </w:t>
      </w:r>
      <w:r>
        <w:rPr>
          <w:w w:val="105"/>
        </w:rPr>
        <w:t>inmusical</w:t>
      </w:r>
      <w:r>
        <w:rPr>
          <w:spacing w:val="-58"/>
          <w:w w:val="105"/>
        </w:rPr>
        <w:t> </w:t>
      </w:r>
      <w:r>
        <w:rPr>
          <w:w w:val="105"/>
        </w:rPr>
        <w:t>group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non-musical</w:t>
      </w:r>
      <w:r>
        <w:rPr>
          <w:spacing w:val="1"/>
          <w:w w:val="105"/>
        </w:rPr>
        <w:t> </w:t>
      </w:r>
      <w:r>
        <w:rPr>
          <w:w w:val="105"/>
        </w:rPr>
        <w:t>group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2"/>
          <w:w w:val="105"/>
        </w:rPr>
        <w:t> </w:t>
      </w:r>
      <w:r>
        <w:rPr>
          <w:w w:val="105"/>
        </w:rPr>
        <w:t>vocabulary</w:t>
      </w:r>
      <w:r>
        <w:rPr>
          <w:spacing w:val="-1"/>
          <w:w w:val="105"/>
        </w:rPr>
        <w:t> </w:t>
      </w:r>
      <w:r>
        <w:rPr>
          <w:w w:val="105"/>
        </w:rPr>
        <w:t>recall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retention.</w:t>
      </w:r>
    </w:p>
    <w:p>
      <w:pPr>
        <w:pStyle w:val="BodyText"/>
        <w:spacing w:line="501" w:lineRule="auto"/>
        <w:ind w:left="701" w:right="1014" w:firstLine="720"/>
        <w:jc w:val="both"/>
      </w:pPr>
      <w:r>
        <w:rPr>
          <w:w w:val="105"/>
        </w:rPr>
        <w:t>However, the study also disagrees with that of Alipour,</w:t>
      </w:r>
      <w:r>
        <w:rPr>
          <w:spacing w:val="61"/>
          <w:w w:val="105"/>
        </w:rPr>
        <w:t> </w:t>
      </w:r>
      <w:r>
        <w:rPr>
          <w:w w:val="105"/>
        </w:rPr>
        <w:t>Gorjian, and Zafari</w:t>
      </w:r>
      <w:r>
        <w:rPr>
          <w:spacing w:val="1"/>
          <w:w w:val="105"/>
        </w:rPr>
        <w:t> </w:t>
      </w:r>
      <w:r>
        <w:rPr>
          <w:w w:val="105"/>
        </w:rPr>
        <w:t>(2012) which reported that female students in musical mode group outperformed their</w:t>
      </w:r>
      <w:r>
        <w:rPr>
          <w:spacing w:val="1"/>
          <w:w w:val="105"/>
        </w:rPr>
        <w:t> </w:t>
      </w:r>
      <w:r>
        <w:rPr>
          <w:w w:val="105"/>
        </w:rPr>
        <w:t>male counterparts both in vocabulary recall and retention. In addition, it contradicts the</w:t>
      </w:r>
      <w:r>
        <w:rPr>
          <w:spacing w:val="1"/>
          <w:w w:val="105"/>
        </w:rPr>
        <w:t> </w:t>
      </w:r>
      <w:r>
        <w:rPr>
          <w:w w:val="105"/>
        </w:rPr>
        <w:t>finding of Köksala, Yağışan and Çekiç. (2012) which found that female students in the</w:t>
      </w:r>
      <w:r>
        <w:rPr>
          <w:spacing w:val="1"/>
          <w:w w:val="105"/>
        </w:rPr>
        <w:t> </w:t>
      </w:r>
      <w:r>
        <w:rPr>
          <w:w w:val="105"/>
        </w:rPr>
        <w:t>musical-mode group memorized the new vocabulary significantly better, enhanced their</w:t>
      </w:r>
      <w:r>
        <w:rPr>
          <w:spacing w:val="1"/>
          <w:w w:val="105"/>
        </w:rPr>
        <w:t> </w:t>
      </w:r>
      <w:r>
        <w:rPr>
          <w:w w:val="105"/>
        </w:rPr>
        <w:t>vocabulary retention and their attitudes towards the instruction were to a large extent</w:t>
      </w:r>
      <w:r>
        <w:rPr>
          <w:spacing w:val="1"/>
          <w:w w:val="105"/>
        </w:rPr>
        <w:t> </w:t>
      </w:r>
      <w:r>
        <w:rPr>
          <w:w w:val="105"/>
        </w:rPr>
        <w:t>positive</w:t>
      </w:r>
      <w:r>
        <w:rPr>
          <w:spacing w:val="-2"/>
          <w:w w:val="105"/>
        </w:rPr>
        <w:t> </w:t>
      </w:r>
      <w:r>
        <w:rPr>
          <w:w w:val="105"/>
        </w:rPr>
        <w:t>compared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3"/>
          <w:w w:val="105"/>
        </w:rPr>
        <w:t> </w:t>
      </w:r>
      <w:r>
        <w:rPr>
          <w:w w:val="105"/>
        </w:rPr>
        <w:t>male</w:t>
      </w:r>
      <w:r>
        <w:rPr>
          <w:spacing w:val="-1"/>
          <w:w w:val="105"/>
        </w:rPr>
        <w:t> </w:t>
      </w:r>
      <w:r>
        <w:rPr>
          <w:w w:val="105"/>
        </w:rPr>
        <w:t>counterparts.</w:t>
      </w:r>
    </w:p>
    <w:p>
      <w:pPr>
        <w:spacing w:after="0" w:line="501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Heading1"/>
        <w:spacing w:before="69"/>
        <w:ind w:left="686" w:right="1013"/>
        <w:jc w:val="center"/>
      </w:pPr>
      <w:r>
        <w:rPr>
          <w:w w:val="105"/>
        </w:rPr>
        <w:t>CHAPTER</w:t>
      </w:r>
      <w:r>
        <w:rPr>
          <w:spacing w:val="-8"/>
          <w:w w:val="105"/>
        </w:rPr>
        <w:t> </w:t>
      </w:r>
      <w:r>
        <w:rPr>
          <w:w w:val="105"/>
        </w:rPr>
        <w:t>FIVE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686" w:right="1013" w:firstLine="0"/>
        <w:jc w:val="center"/>
        <w:rPr>
          <w:b/>
          <w:sz w:val="23"/>
        </w:rPr>
      </w:pPr>
      <w:r>
        <w:rPr>
          <w:b/>
          <w:sz w:val="23"/>
        </w:rPr>
        <w:t>SUMMARY,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CONCLUSIONS</w:t>
      </w:r>
      <w:r>
        <w:rPr>
          <w:b/>
          <w:spacing w:val="58"/>
          <w:sz w:val="23"/>
        </w:rPr>
        <w:t> </w:t>
      </w:r>
      <w:r>
        <w:rPr>
          <w:b/>
          <w:sz w:val="23"/>
        </w:rPr>
        <w:t>AND</w:t>
      </w:r>
      <w:r>
        <w:rPr>
          <w:b/>
          <w:spacing w:val="65"/>
          <w:sz w:val="23"/>
        </w:rPr>
        <w:t> </w:t>
      </w:r>
      <w:r>
        <w:rPr>
          <w:b/>
          <w:sz w:val="23"/>
        </w:rPr>
        <w:t>RECOMMENDATIONS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>
          <w:w w:val="105"/>
        </w:rPr>
        <w:t>Introduction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 w:before="1"/>
        <w:ind w:left="701" w:right="1027" w:firstLine="720"/>
        <w:jc w:val="both"/>
      </w:pPr>
      <w:r>
        <w:rPr>
          <w:w w:val="105"/>
        </w:rPr>
        <w:t>This chapter</w:t>
      </w:r>
      <w:r>
        <w:rPr>
          <w:spacing w:val="1"/>
          <w:w w:val="105"/>
        </w:rPr>
        <w:t> </w:t>
      </w:r>
      <w:r>
        <w:rPr>
          <w:w w:val="105"/>
        </w:rPr>
        <w:t>presents the summary of the study,</w:t>
      </w:r>
      <w:r>
        <w:rPr>
          <w:spacing w:val="1"/>
          <w:w w:val="105"/>
        </w:rPr>
        <w:t> </w:t>
      </w:r>
      <w:r>
        <w:rPr>
          <w:w w:val="105"/>
        </w:rPr>
        <w:t>conclusion drawn from 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-4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recommendations</w:t>
      </w:r>
      <w:r>
        <w:rPr>
          <w:spacing w:val="-3"/>
          <w:w w:val="105"/>
        </w:rPr>
        <w:t> </w:t>
      </w:r>
      <w:r>
        <w:rPr>
          <w:w w:val="105"/>
        </w:rPr>
        <w:t>based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findings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study.</w:t>
      </w: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63" w:lineRule="exact" w:before="0" w:after="0"/>
        <w:ind w:left="1422" w:right="0" w:hanging="721"/>
        <w:jc w:val="left"/>
      </w:pPr>
      <w:r>
        <w:rPr>
          <w:w w:val="105"/>
        </w:rPr>
        <w:t>Summary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1" w:lineRule="auto" w:before="1"/>
        <w:ind w:left="701" w:right="1021" w:firstLine="720"/>
        <w:jc w:val="both"/>
      </w:pPr>
      <w:r>
        <w:rPr>
          <w:w w:val="105"/>
        </w:rPr>
        <w:t>In the</w:t>
      </w:r>
      <w:r>
        <w:rPr>
          <w:spacing w:val="1"/>
          <w:w w:val="105"/>
        </w:rPr>
        <w:t> </w:t>
      </w:r>
      <w:r>
        <w:rPr>
          <w:w w:val="105"/>
        </w:rPr>
        <w:t>study,</w:t>
      </w:r>
      <w:r>
        <w:rPr>
          <w:spacing w:val="1"/>
          <w:w w:val="105"/>
        </w:rPr>
        <w:t> </w:t>
      </w:r>
      <w:r>
        <w:rPr>
          <w:w w:val="105"/>
        </w:rPr>
        <w:t>two collaborative learning</w:t>
      </w:r>
      <w:r>
        <w:rPr>
          <w:spacing w:val="1"/>
          <w:w w:val="105"/>
        </w:rPr>
        <w:t> </w:t>
      </w:r>
      <w:r>
        <w:rPr>
          <w:w w:val="105"/>
        </w:rPr>
        <w:t>strategies (Reciprocal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 Classroom, RPTFC, and Think Peer Share Flipped Classroom, TPSFC) and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explored.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addition,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1"/>
          <w:w w:val="105"/>
        </w:rPr>
        <w:t> </w:t>
      </w:r>
      <w:r>
        <w:rPr>
          <w:w w:val="105"/>
        </w:rPr>
        <w:t>of gender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students‟ performance and retention in Oral-English when taught using Reciprocal 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-10"/>
          <w:w w:val="105"/>
        </w:rPr>
        <w:t> </w:t>
      </w:r>
      <w:r>
        <w:rPr>
          <w:w w:val="105"/>
        </w:rPr>
        <w:t>Flipped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11"/>
          <w:w w:val="105"/>
        </w:rPr>
        <w:t> </w:t>
      </w:r>
      <w:r>
        <w:rPr>
          <w:w w:val="105"/>
        </w:rPr>
        <w:t>(RPTFC)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Think-Pair-Share</w:t>
      </w:r>
      <w:r>
        <w:rPr>
          <w:spacing w:val="-10"/>
          <w:w w:val="105"/>
        </w:rPr>
        <w:t> </w:t>
      </w:r>
      <w:r>
        <w:rPr>
          <w:w w:val="105"/>
        </w:rPr>
        <w:t>Flipped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11"/>
          <w:w w:val="105"/>
        </w:rPr>
        <w:t> </w:t>
      </w:r>
      <w:r>
        <w:rPr>
          <w:w w:val="105"/>
        </w:rPr>
        <w:t>(TPSFC)</w:t>
      </w:r>
      <w:r>
        <w:rPr>
          <w:spacing w:val="-58"/>
          <w:w w:val="105"/>
        </w:rPr>
        <w:t> </w:t>
      </w:r>
      <w:r>
        <w:rPr>
          <w:w w:val="105"/>
        </w:rPr>
        <w:t>were also determined. To give a sense of direction to the study, eight research objectives</w:t>
      </w:r>
      <w:r>
        <w:rPr>
          <w:spacing w:val="1"/>
          <w:w w:val="105"/>
        </w:rPr>
        <w:t> </w:t>
      </w:r>
      <w:r>
        <w:rPr>
          <w:w w:val="105"/>
        </w:rPr>
        <w:t>and eight research questions were raised with eight corresponding hypotheses formulated</w:t>
      </w:r>
      <w:r>
        <w:rPr>
          <w:spacing w:val="-58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tested at</w:t>
      </w:r>
      <w:r>
        <w:rPr>
          <w:spacing w:val="-6"/>
          <w:w w:val="105"/>
        </w:rPr>
        <w:t> </w:t>
      </w:r>
      <w:r>
        <w:rPr>
          <w:w w:val="105"/>
        </w:rPr>
        <w:t>0.05 level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significance.</w:t>
      </w:r>
    </w:p>
    <w:p>
      <w:pPr>
        <w:pStyle w:val="BodyText"/>
        <w:spacing w:line="501" w:lineRule="auto"/>
        <w:ind w:left="701" w:right="1017" w:firstLine="720"/>
        <w:jc w:val="both"/>
      </w:pPr>
      <w:r>
        <w:rPr>
          <w:w w:val="105"/>
        </w:rPr>
        <w:t>Related</w:t>
      </w:r>
      <w:r>
        <w:rPr>
          <w:spacing w:val="1"/>
          <w:w w:val="105"/>
        </w:rPr>
        <w:t> </w:t>
      </w:r>
      <w:r>
        <w:rPr>
          <w:w w:val="105"/>
        </w:rPr>
        <w:t>literatures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reviewed</w:t>
      </w:r>
      <w:r>
        <w:rPr>
          <w:spacing w:val="1"/>
          <w:w w:val="105"/>
        </w:rPr>
        <w:t> </w:t>
      </w:r>
      <w:r>
        <w:rPr>
          <w:w w:val="105"/>
        </w:rPr>
        <w:t>under</w:t>
      </w:r>
      <w:r>
        <w:rPr>
          <w:spacing w:val="1"/>
          <w:w w:val="105"/>
        </w:rPr>
        <w:t> </w:t>
      </w:r>
      <w:r>
        <w:rPr>
          <w:w w:val="105"/>
        </w:rPr>
        <w:t>conceptual</w:t>
      </w:r>
      <w:r>
        <w:rPr>
          <w:spacing w:val="1"/>
          <w:w w:val="105"/>
        </w:rPr>
        <w:t> </w:t>
      </w:r>
      <w:r>
        <w:rPr>
          <w:w w:val="105"/>
        </w:rPr>
        <w:t>framework,</w:t>
      </w:r>
      <w:r>
        <w:rPr>
          <w:spacing w:val="1"/>
          <w:w w:val="105"/>
        </w:rPr>
        <w:t> </w:t>
      </w:r>
      <w:r>
        <w:rPr>
          <w:w w:val="105"/>
        </w:rPr>
        <w:t>theoretical</w:t>
      </w:r>
      <w:r>
        <w:rPr>
          <w:spacing w:val="1"/>
          <w:w w:val="105"/>
        </w:rPr>
        <w:t> </w:t>
      </w:r>
      <w:r>
        <w:rPr>
          <w:w w:val="105"/>
        </w:rPr>
        <w:t>framework and review of empirical studies. The review showed among other things, that</w:t>
      </w:r>
      <w:r>
        <w:rPr>
          <w:spacing w:val="1"/>
          <w:w w:val="105"/>
        </w:rPr>
        <w:t> </w:t>
      </w:r>
      <w:r>
        <w:rPr>
          <w:w w:val="105"/>
        </w:rPr>
        <w:t>most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works</w:t>
      </w:r>
      <w:r>
        <w:rPr>
          <w:spacing w:val="1"/>
          <w:w w:val="105"/>
        </w:rPr>
        <w:t> </w:t>
      </w:r>
      <w:r>
        <w:rPr>
          <w:w w:val="105"/>
        </w:rPr>
        <w:t>done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 especially Oral-English were carried out outside the country of the present</w:t>
      </w:r>
      <w:r>
        <w:rPr>
          <w:spacing w:val="1"/>
          <w:w w:val="105"/>
        </w:rPr>
        <w:t> </w:t>
      </w:r>
      <w:r>
        <w:rPr>
          <w:w w:val="105"/>
        </w:rPr>
        <w:t>study. Similarly, studies comparing flipped classroom in collaborative settings are very</w:t>
      </w:r>
      <w:r>
        <w:rPr>
          <w:spacing w:val="1"/>
          <w:w w:val="105"/>
        </w:rPr>
        <w:t> </w:t>
      </w:r>
      <w:r>
        <w:rPr>
          <w:w w:val="105"/>
        </w:rPr>
        <w:t>scanty. Likewise, most studies did not cater for gender disparity in English language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6"/>
          <w:w w:val="105"/>
        </w:rPr>
        <w:t> </w:t>
      </w:r>
      <w:r>
        <w:rPr>
          <w:w w:val="105"/>
        </w:rPr>
        <w:t>flipped</w:t>
      </w:r>
      <w:r>
        <w:rPr>
          <w:spacing w:val="-1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collaborative</w:t>
      </w:r>
      <w:r>
        <w:rPr>
          <w:spacing w:val="-2"/>
          <w:w w:val="105"/>
        </w:rPr>
        <w:t> </w:t>
      </w:r>
      <w:r>
        <w:rPr>
          <w:w w:val="105"/>
        </w:rPr>
        <w:t>settings.</w:t>
      </w:r>
    </w:p>
    <w:p>
      <w:pPr>
        <w:pStyle w:val="BodyText"/>
        <w:spacing w:line="504" w:lineRule="auto"/>
        <w:ind w:left="701" w:right="1020" w:firstLine="720"/>
        <w:jc w:val="both"/>
      </w:pPr>
      <w:r>
        <w:rPr>
          <w:w w:val="105"/>
        </w:rPr>
        <w:t>A quasi-experimental, non-randomized and non-equivalent control group design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26"/>
          <w:w w:val="105"/>
        </w:rPr>
        <w:t> </w:t>
      </w:r>
      <w:r>
        <w:rPr>
          <w:w w:val="105"/>
        </w:rPr>
        <w:t>used.</w:t>
      </w:r>
      <w:r>
        <w:rPr>
          <w:spacing w:val="29"/>
          <w:w w:val="105"/>
        </w:rPr>
        <w:t> </w:t>
      </w:r>
      <w:r>
        <w:rPr>
          <w:w w:val="105"/>
        </w:rPr>
        <w:t>One</w:t>
      </w:r>
      <w:r>
        <w:rPr>
          <w:spacing w:val="35"/>
          <w:w w:val="105"/>
        </w:rPr>
        <w:t> </w:t>
      </w:r>
      <w:r>
        <w:rPr>
          <w:w w:val="105"/>
        </w:rPr>
        <w:t>hundred</w:t>
      </w:r>
      <w:r>
        <w:rPr>
          <w:spacing w:val="28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twenty-five</w:t>
      </w:r>
      <w:r>
        <w:rPr>
          <w:spacing w:val="34"/>
          <w:w w:val="105"/>
        </w:rPr>
        <w:t> </w:t>
      </w:r>
      <w:r>
        <w:rPr>
          <w:w w:val="105"/>
        </w:rPr>
        <w:t>students</w:t>
      </w:r>
      <w:r>
        <w:rPr>
          <w:spacing w:val="39"/>
          <w:w w:val="105"/>
        </w:rPr>
        <w:t> </w:t>
      </w:r>
      <w:r>
        <w:rPr>
          <w:w w:val="105"/>
        </w:rPr>
        <w:t>from</w:t>
      </w:r>
      <w:r>
        <w:rPr>
          <w:spacing w:val="35"/>
          <w:w w:val="105"/>
        </w:rPr>
        <w:t> </w:t>
      </w:r>
      <w:r>
        <w:rPr>
          <w:w w:val="105"/>
        </w:rPr>
        <w:t>three</w:t>
      </w:r>
      <w:r>
        <w:rPr>
          <w:spacing w:val="34"/>
          <w:w w:val="105"/>
        </w:rPr>
        <w:t> </w:t>
      </w:r>
      <w:r>
        <w:rPr>
          <w:w w:val="105"/>
        </w:rPr>
        <w:t>senior</w:t>
      </w:r>
      <w:r>
        <w:rPr>
          <w:spacing w:val="38"/>
          <w:w w:val="105"/>
        </w:rPr>
        <w:t> </w:t>
      </w:r>
      <w:r>
        <w:rPr>
          <w:w w:val="105"/>
        </w:rPr>
        <w:t>secondary</w:t>
      </w:r>
      <w:r>
        <w:rPr>
          <w:spacing w:val="35"/>
          <w:w w:val="105"/>
        </w:rPr>
        <w:t> </w:t>
      </w:r>
      <w:r>
        <w:rPr>
          <w:w w:val="105"/>
        </w:rPr>
        <w:t>schools</w:t>
      </w:r>
    </w:p>
    <w:p>
      <w:pPr>
        <w:spacing w:after="0" w:line="504" w:lineRule="auto"/>
        <w:jc w:val="both"/>
        <w:sectPr>
          <w:pgSz w:w="12240" w:h="15840"/>
          <w:pgMar w:header="0" w:footer="1012" w:top="1380" w:bottom="1200" w:left="1460" w:right="420"/>
        </w:sectPr>
      </w:pPr>
    </w:p>
    <w:p>
      <w:pPr>
        <w:pStyle w:val="BodyText"/>
        <w:spacing w:line="501" w:lineRule="auto" w:before="82"/>
        <w:ind w:left="701" w:right="1016"/>
        <w:jc w:val="both"/>
      </w:pPr>
      <w:r>
        <w:rPr>
          <w:w w:val="105"/>
        </w:rPr>
        <w:t>were used as the sample for the study. The students in their intact classes were randomly</w:t>
      </w:r>
      <w:r>
        <w:rPr>
          <w:spacing w:val="1"/>
          <w:w w:val="105"/>
        </w:rPr>
        <w:t> </w:t>
      </w:r>
      <w:r>
        <w:rPr>
          <w:w w:val="105"/>
        </w:rPr>
        <w:t>assigned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experimental</w:t>
      </w:r>
      <w:r>
        <w:rPr>
          <w:spacing w:val="-5"/>
          <w:w w:val="105"/>
        </w:rPr>
        <w:t> </w:t>
      </w:r>
      <w:r>
        <w:rPr>
          <w:w w:val="105"/>
        </w:rPr>
        <w:t>groups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control</w:t>
      </w:r>
      <w:r>
        <w:rPr>
          <w:spacing w:val="-5"/>
          <w:w w:val="105"/>
        </w:rPr>
        <w:t> </w:t>
      </w:r>
      <w:r>
        <w:rPr>
          <w:w w:val="105"/>
        </w:rPr>
        <w:t>group,</w:t>
      </w:r>
      <w:r>
        <w:rPr>
          <w:spacing w:val="-5"/>
          <w:w w:val="105"/>
        </w:rPr>
        <w:t> </w:t>
      </w:r>
      <w:r>
        <w:rPr>
          <w:w w:val="105"/>
        </w:rPr>
        <w:t>and separately</w:t>
      </w:r>
      <w:r>
        <w:rPr>
          <w:spacing w:val="-1"/>
          <w:w w:val="105"/>
        </w:rPr>
        <w:t> </w:t>
      </w:r>
      <w:r>
        <w:rPr>
          <w:w w:val="105"/>
        </w:rPr>
        <w:t>taught</w:t>
      </w:r>
      <w:r>
        <w:rPr>
          <w:spacing w:val="-5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English language teachers who had earlier been trained for the purpose of this research.</w:t>
      </w:r>
      <w:r>
        <w:rPr>
          <w:spacing w:val="1"/>
          <w:w w:val="105"/>
        </w:rPr>
        <w:t> </w:t>
      </w:r>
      <w:r>
        <w:rPr>
          <w:w w:val="105"/>
        </w:rPr>
        <w:t>Identified extraneous variables which could pose potential threat to the validity of the</w:t>
      </w:r>
      <w:r>
        <w:rPr>
          <w:spacing w:val="1"/>
          <w:w w:val="105"/>
        </w:rPr>
        <w:t> </w:t>
      </w:r>
      <w:r>
        <w:rPr>
          <w:w w:val="105"/>
        </w:rPr>
        <w:t>study were controlled. All the groups were pre-tested before the experiment, post-tested</w:t>
      </w:r>
      <w:r>
        <w:rPr>
          <w:spacing w:val="1"/>
          <w:w w:val="105"/>
        </w:rPr>
        <w:t> </w:t>
      </w:r>
      <w:r>
        <w:rPr/>
        <w:t>after</w:t>
      </w:r>
      <w:r>
        <w:rPr>
          <w:spacing w:val="28"/>
        </w:rPr>
        <w:t> </w:t>
      </w:r>
      <w:r>
        <w:rPr/>
        <w:t>four</w:t>
      </w:r>
      <w:r>
        <w:rPr>
          <w:spacing w:val="28"/>
        </w:rPr>
        <w:t> </w:t>
      </w:r>
      <w:r>
        <w:rPr/>
        <w:t>weeks</w:t>
      </w:r>
      <w:r>
        <w:rPr>
          <w:spacing w:val="20"/>
        </w:rPr>
        <w:t> </w:t>
      </w:r>
      <w:r>
        <w:rPr/>
        <w:t>of</w:t>
      </w:r>
      <w:r>
        <w:rPr>
          <w:spacing w:val="8"/>
        </w:rPr>
        <w:t> </w:t>
      </w:r>
      <w:r>
        <w:rPr/>
        <w:t>treatment</w:t>
      </w:r>
      <w:r>
        <w:rPr>
          <w:spacing w:val="16"/>
        </w:rPr>
        <w:t> </w:t>
      </w:r>
      <w:r>
        <w:rPr/>
        <w:t>and</w:t>
      </w:r>
      <w:r>
        <w:rPr>
          <w:spacing w:val="23"/>
        </w:rPr>
        <w:t> </w:t>
      </w:r>
      <w:r>
        <w:rPr/>
        <w:t>retention</w:t>
      </w:r>
      <w:r>
        <w:rPr>
          <w:spacing w:val="23"/>
        </w:rPr>
        <w:t> </w:t>
      </w:r>
      <w:r>
        <w:rPr/>
        <w:t>test</w:t>
      </w:r>
      <w:r>
        <w:rPr>
          <w:spacing w:val="16"/>
        </w:rPr>
        <w:t> </w:t>
      </w:r>
      <w:r>
        <w:rPr/>
        <w:t>administered</w:t>
      </w:r>
      <w:r>
        <w:rPr>
          <w:spacing w:val="23"/>
        </w:rPr>
        <w:t> </w:t>
      </w:r>
      <w:r>
        <w:rPr/>
        <w:t>two</w:t>
      </w:r>
      <w:r>
        <w:rPr>
          <w:spacing w:val="32"/>
        </w:rPr>
        <w:t> </w:t>
      </w:r>
      <w:r>
        <w:rPr/>
        <w:t>weeks</w:t>
      </w:r>
      <w:r>
        <w:rPr>
          <w:spacing w:val="11"/>
        </w:rPr>
        <w:t> </w:t>
      </w:r>
      <w:r>
        <w:rPr/>
        <w:t>after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posttest.</w:t>
      </w:r>
    </w:p>
    <w:p>
      <w:pPr>
        <w:pStyle w:val="BodyText"/>
        <w:spacing w:line="501" w:lineRule="auto"/>
        <w:ind w:left="701" w:right="1019" w:firstLine="720"/>
        <w:jc w:val="both"/>
      </w:pPr>
      <w:r>
        <w:rPr>
          <w:w w:val="105"/>
        </w:rPr>
        <w:t>The instrument used for data collection was the Oral-English Performance Test</w:t>
      </w:r>
      <w:r>
        <w:rPr>
          <w:spacing w:val="1"/>
          <w:w w:val="105"/>
        </w:rPr>
        <w:t> </w:t>
      </w:r>
      <w:r>
        <w:rPr>
          <w:w w:val="105"/>
        </w:rPr>
        <w:t>(OPT).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instrument</w:t>
      </w:r>
      <w:r>
        <w:rPr>
          <w:spacing w:val="1"/>
          <w:w w:val="105"/>
        </w:rPr>
        <w:t> </w:t>
      </w:r>
      <w:r>
        <w:rPr>
          <w:w w:val="105"/>
        </w:rPr>
        <w:t>was</w:t>
      </w:r>
      <w:r>
        <w:rPr>
          <w:spacing w:val="1"/>
          <w:w w:val="105"/>
        </w:rPr>
        <w:t> </w:t>
      </w:r>
      <w:r>
        <w:rPr>
          <w:w w:val="105"/>
        </w:rPr>
        <w:t>developed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researcher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validated</w:t>
      </w:r>
      <w:r>
        <w:rPr>
          <w:spacing w:val="1"/>
          <w:w w:val="105"/>
        </w:rPr>
        <w:t> </w:t>
      </w:r>
      <w:r>
        <w:rPr>
          <w:w w:val="105"/>
        </w:rPr>
        <w:t>by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specialists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schools.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contents of Oral-</w:t>
      </w:r>
      <w:r>
        <w:rPr>
          <w:spacing w:val="1"/>
          <w:w w:val="105"/>
        </w:rPr>
        <w:t> </w:t>
      </w:r>
      <w:r>
        <w:rPr>
          <w:w w:val="105"/>
        </w:rPr>
        <w:t>English language were developed, video recorded, edited and packaged by the researcher</w:t>
      </w:r>
      <w:r>
        <w:rPr>
          <w:spacing w:val="-58"/>
          <w:w w:val="105"/>
        </w:rPr>
        <w:t> </w:t>
      </w:r>
      <w:r>
        <w:rPr>
          <w:w w:val="105"/>
        </w:rPr>
        <w:t>and studio manager. The package was validated by educational technology experts,</w:t>
      </w:r>
      <w:r>
        <w:rPr>
          <w:spacing w:val="1"/>
          <w:w w:val="105"/>
        </w:rPr>
        <w:t> </w:t>
      </w:r>
      <w:r>
        <w:rPr>
          <w:w w:val="105"/>
        </w:rPr>
        <w:t>English language lecturers and secondary school English teachers. The package was field</w:t>
      </w:r>
      <w:r>
        <w:rPr>
          <w:spacing w:val="-59"/>
          <w:w w:val="105"/>
        </w:rPr>
        <w:t> </w:t>
      </w:r>
      <w:r>
        <w:rPr>
          <w:w w:val="105"/>
        </w:rPr>
        <w:t>tested with 39 students from a secondary school in Minna, Niger State to determine its</w:t>
      </w:r>
      <w:r>
        <w:rPr>
          <w:spacing w:val="1"/>
          <w:w w:val="105"/>
        </w:rPr>
        <w:t> </w:t>
      </w:r>
      <w:r>
        <w:rPr>
          <w:w w:val="105"/>
        </w:rPr>
        <w:t>reliability. Similarly, OAT was also pilot tested on 45 students from another secondary</w:t>
      </w:r>
      <w:r>
        <w:rPr>
          <w:spacing w:val="1"/>
          <w:w w:val="105"/>
        </w:rPr>
        <w:t> </w:t>
      </w:r>
      <w:r>
        <w:rPr>
          <w:w w:val="105"/>
        </w:rPr>
        <w:t>school in Minna metropolis to determine its reliability. The data obtained from Field trial</w:t>
      </w:r>
      <w:r>
        <w:rPr>
          <w:spacing w:val="-58"/>
          <w:w w:val="105"/>
        </w:rPr>
        <w:t> </w:t>
      </w:r>
      <w:r>
        <w:rPr>
          <w:w w:val="105"/>
        </w:rPr>
        <w:t>testing</w:t>
      </w:r>
      <w:r>
        <w:rPr>
          <w:spacing w:val="-3"/>
          <w:w w:val="105"/>
        </w:rPr>
        <w:t> </w:t>
      </w:r>
      <w:r>
        <w:rPr>
          <w:w w:val="105"/>
        </w:rPr>
        <w:t>was</w:t>
      </w:r>
      <w:r>
        <w:rPr>
          <w:spacing w:val="-11"/>
          <w:w w:val="105"/>
        </w:rPr>
        <w:t> </w:t>
      </w:r>
      <w:r>
        <w:rPr>
          <w:w w:val="105"/>
        </w:rPr>
        <w:t>analysed</w:t>
      </w:r>
      <w:r>
        <w:rPr>
          <w:spacing w:val="-8"/>
          <w:w w:val="105"/>
        </w:rPr>
        <w:t> </w:t>
      </w:r>
      <w:r>
        <w:rPr>
          <w:w w:val="105"/>
        </w:rPr>
        <w:t>using</w:t>
      </w:r>
      <w:r>
        <w:rPr>
          <w:spacing w:val="-3"/>
          <w:w w:val="105"/>
        </w:rPr>
        <w:t> </w:t>
      </w:r>
      <w:r>
        <w:rPr>
          <w:w w:val="105"/>
        </w:rPr>
        <w:t>simple</w:t>
      </w:r>
      <w:r>
        <w:rPr>
          <w:spacing w:val="-4"/>
          <w:w w:val="105"/>
        </w:rPr>
        <w:t> </w:t>
      </w:r>
      <w:r>
        <w:rPr>
          <w:w w:val="105"/>
        </w:rPr>
        <w:t>percentage</w:t>
      </w:r>
      <w:r>
        <w:rPr>
          <w:spacing w:val="-3"/>
          <w:w w:val="105"/>
        </w:rPr>
        <w:t> </w:t>
      </w:r>
      <w:r>
        <w:rPr>
          <w:w w:val="105"/>
        </w:rPr>
        <w:t>while</w:t>
      </w:r>
      <w:r>
        <w:rPr>
          <w:spacing w:val="-4"/>
          <w:w w:val="105"/>
        </w:rPr>
        <w:t> </w:t>
      </w:r>
      <w:r>
        <w:rPr>
          <w:w w:val="105"/>
        </w:rPr>
        <w:t>Pearson</w:t>
      </w:r>
      <w:r>
        <w:rPr>
          <w:spacing w:val="-9"/>
          <w:w w:val="105"/>
        </w:rPr>
        <w:t> </w:t>
      </w:r>
      <w:r>
        <w:rPr>
          <w:w w:val="105"/>
        </w:rPr>
        <w:t>Product Moment</w:t>
      </w:r>
      <w:r>
        <w:rPr>
          <w:spacing w:val="-7"/>
          <w:w w:val="105"/>
        </w:rPr>
        <w:t> </w:t>
      </w:r>
      <w:r>
        <w:rPr>
          <w:w w:val="105"/>
        </w:rPr>
        <w:t>Correlation</w:t>
      </w:r>
      <w:r>
        <w:rPr>
          <w:spacing w:val="-58"/>
          <w:w w:val="105"/>
        </w:rPr>
        <w:t> </w:t>
      </w:r>
      <w:r>
        <w:rPr>
          <w:w w:val="105"/>
        </w:rPr>
        <w:t>(PPMC) was used to analyse the data obtained from pilot testing. The data obtained from</w:t>
      </w:r>
      <w:r>
        <w:rPr>
          <w:spacing w:val="-58"/>
          <w:w w:val="105"/>
        </w:rPr>
        <w:t> </w:t>
      </w:r>
      <w:r>
        <w:rPr>
          <w:w w:val="105"/>
        </w:rPr>
        <w:t>pretest, posttest and retention test were analyzed using mean and standard deviation (SD)</w:t>
      </w:r>
      <w:r>
        <w:rPr>
          <w:spacing w:val="-58"/>
          <w:w w:val="105"/>
        </w:rPr>
        <w:t> </w:t>
      </w:r>
      <w:r>
        <w:rPr>
          <w:w w:val="105"/>
        </w:rPr>
        <w:t>to</w:t>
      </w:r>
      <w:r>
        <w:rPr>
          <w:spacing w:val="-6"/>
          <w:w w:val="105"/>
        </w:rPr>
        <w:t> </w:t>
      </w:r>
      <w:r>
        <w:rPr>
          <w:w w:val="105"/>
        </w:rPr>
        <w:t>answer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research</w:t>
      </w:r>
      <w:r>
        <w:rPr>
          <w:spacing w:val="-6"/>
          <w:w w:val="105"/>
        </w:rPr>
        <w:t> </w:t>
      </w:r>
      <w:r>
        <w:rPr>
          <w:w w:val="105"/>
        </w:rPr>
        <w:t>questions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Analysis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covariance</w:t>
      </w:r>
      <w:r>
        <w:rPr>
          <w:spacing w:val="-6"/>
          <w:w w:val="105"/>
        </w:rPr>
        <w:t> </w:t>
      </w:r>
      <w:r>
        <w:rPr>
          <w:w w:val="105"/>
        </w:rPr>
        <w:t>(ANCOVA)</w:t>
      </w:r>
      <w:r>
        <w:rPr>
          <w:spacing w:val="4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used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test</w:t>
      </w:r>
      <w:r>
        <w:rPr>
          <w:spacing w:val="-58"/>
          <w:w w:val="105"/>
        </w:rPr>
        <w:t> </w:t>
      </w:r>
      <w:r>
        <w:rPr>
          <w:w w:val="105"/>
        </w:rPr>
        <w:t>all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hypotheses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0.05 probability</w:t>
      </w:r>
      <w:r>
        <w:rPr>
          <w:spacing w:val="-1"/>
          <w:w w:val="105"/>
        </w:rPr>
        <w:t> </w:t>
      </w:r>
      <w:r>
        <w:rPr>
          <w:w w:val="105"/>
        </w:rPr>
        <w:t>level.</w:t>
      </w: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40" w:lineRule="auto" w:before="232" w:after="0"/>
        <w:ind w:left="1422" w:right="0" w:hanging="721"/>
        <w:jc w:val="left"/>
      </w:pPr>
      <w:r>
        <w:rPr>
          <w:w w:val="105"/>
        </w:rPr>
        <w:t>Conclusion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line="504" w:lineRule="auto"/>
        <w:ind w:left="701" w:right="1024" w:firstLine="720"/>
        <w:jc w:val="both"/>
      </w:pPr>
      <w:r>
        <w:rPr>
          <w:w w:val="105"/>
        </w:rPr>
        <w:t>From the findings of this study, it was deduced that the use of flipped classroom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collaborative</w:t>
      </w:r>
      <w:r>
        <w:rPr>
          <w:spacing w:val="24"/>
          <w:w w:val="105"/>
        </w:rPr>
        <w:t> </w:t>
      </w:r>
      <w:r>
        <w:rPr>
          <w:w w:val="105"/>
        </w:rPr>
        <w:t>(Reciprocal</w:t>
      </w:r>
      <w:r>
        <w:rPr>
          <w:spacing w:val="28"/>
          <w:w w:val="105"/>
        </w:rPr>
        <w:t> </w:t>
      </w:r>
      <w:r>
        <w:rPr>
          <w:w w:val="105"/>
        </w:rPr>
        <w:t>Peer</w:t>
      </w:r>
      <w:r>
        <w:rPr>
          <w:spacing w:val="28"/>
          <w:w w:val="105"/>
        </w:rPr>
        <w:t> </w:t>
      </w:r>
      <w:r>
        <w:rPr>
          <w:w w:val="105"/>
        </w:rPr>
        <w:t>Tutoring</w:t>
      </w:r>
      <w:r>
        <w:rPr>
          <w:spacing w:val="25"/>
          <w:w w:val="105"/>
        </w:rPr>
        <w:t> </w:t>
      </w:r>
      <w:r>
        <w:rPr>
          <w:w w:val="105"/>
        </w:rPr>
        <w:t>Flipped</w:t>
      </w:r>
      <w:r>
        <w:rPr>
          <w:spacing w:val="24"/>
          <w:w w:val="105"/>
        </w:rPr>
        <w:t> </w:t>
      </w:r>
      <w:r>
        <w:rPr>
          <w:w w:val="105"/>
        </w:rPr>
        <w:t>Classroom,</w:t>
      </w:r>
      <w:r>
        <w:rPr>
          <w:spacing w:val="33"/>
          <w:w w:val="105"/>
        </w:rPr>
        <w:t> </w:t>
      </w:r>
      <w:r>
        <w:rPr>
          <w:w w:val="105"/>
        </w:rPr>
        <w:t>RPTFC</w:t>
      </w:r>
      <w:r>
        <w:rPr>
          <w:spacing w:val="29"/>
          <w:w w:val="105"/>
        </w:rPr>
        <w:t> </w:t>
      </w:r>
      <w:r>
        <w:rPr>
          <w:w w:val="105"/>
        </w:rPr>
        <w:t>and</w:t>
      </w:r>
    </w:p>
    <w:p>
      <w:pPr>
        <w:spacing w:after="0" w:line="504" w:lineRule="auto"/>
        <w:jc w:val="both"/>
        <w:sectPr>
          <w:pgSz w:w="12240" w:h="15840"/>
          <w:pgMar w:header="0" w:footer="1012" w:top="1360" w:bottom="1200" w:left="1460" w:right="420"/>
        </w:sectPr>
      </w:pPr>
    </w:p>
    <w:p>
      <w:pPr>
        <w:pStyle w:val="BodyText"/>
        <w:spacing w:line="501" w:lineRule="auto" w:before="82"/>
        <w:ind w:left="701" w:right="1014"/>
        <w:jc w:val="both"/>
      </w:pP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Classroom,</w:t>
      </w:r>
      <w:r>
        <w:rPr>
          <w:spacing w:val="1"/>
          <w:w w:val="105"/>
        </w:rPr>
        <w:t> </w:t>
      </w:r>
      <w:r>
        <w:rPr>
          <w:w w:val="105"/>
        </w:rPr>
        <w:t>TPSFC)</w:t>
      </w:r>
      <w:r>
        <w:rPr>
          <w:spacing w:val="1"/>
          <w:w w:val="105"/>
        </w:rPr>
        <w:t> </w:t>
      </w:r>
      <w:r>
        <w:rPr>
          <w:w w:val="105"/>
        </w:rPr>
        <w:t>settings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effective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learning of Oral-English at senior secondary schools in Minna, Niger State. Students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the 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and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outperformed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counterparts</w:t>
      </w:r>
      <w:r>
        <w:rPr>
          <w:spacing w:val="1"/>
          <w:w w:val="105"/>
        </w:rPr>
        <w:t> </w:t>
      </w:r>
      <w:r>
        <w:rPr>
          <w:w w:val="105"/>
        </w:rPr>
        <w:t>taught</w:t>
      </w:r>
      <w:r>
        <w:rPr>
          <w:spacing w:val="1"/>
          <w:w w:val="105"/>
        </w:rPr>
        <w:t> </w:t>
      </w:r>
      <w:r>
        <w:rPr>
          <w:w w:val="105"/>
        </w:rPr>
        <w:t>using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-58"/>
          <w:w w:val="105"/>
        </w:rPr>
        <w:t> </w:t>
      </w:r>
      <w:r>
        <w:rPr>
          <w:w w:val="105"/>
        </w:rPr>
        <w:t>Strategy.</w:t>
      </w:r>
    </w:p>
    <w:p>
      <w:pPr>
        <w:pStyle w:val="BodyText"/>
        <w:spacing w:line="501" w:lineRule="auto"/>
        <w:ind w:left="701" w:right="1011" w:firstLine="720"/>
        <w:jc w:val="both"/>
      </w:pPr>
      <w:r>
        <w:rPr>
          <w:w w:val="105"/>
        </w:rPr>
        <w:t>Students‟ ability to retain what was learned after certain period of time could be</w:t>
      </w:r>
      <w:r>
        <w:rPr>
          <w:spacing w:val="1"/>
          <w:w w:val="105"/>
        </w:rPr>
        <w:t> </w:t>
      </w:r>
      <w:r>
        <w:rPr>
          <w:w w:val="105"/>
        </w:rPr>
        <w:t>influenced by the nature of instructional media and strategies employed for teaching and</w:t>
      </w:r>
      <w:r>
        <w:rPr>
          <w:spacing w:val="1"/>
          <w:w w:val="105"/>
        </w:rPr>
        <w:t> </w:t>
      </w:r>
      <w:r>
        <w:rPr>
          <w:w w:val="105"/>
        </w:rPr>
        <w:t>learning. Therefore, students taught Oral-English using Reciprocal Peer Tutoring Flipped</w:t>
      </w:r>
      <w:r>
        <w:rPr>
          <w:spacing w:val="-58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retained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contents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Oral-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-8"/>
          <w:w w:val="105"/>
        </w:rPr>
        <w:t> </w:t>
      </w:r>
      <w:r>
        <w:rPr>
          <w:w w:val="105"/>
        </w:rPr>
        <w:t>than</w:t>
      </w:r>
      <w:r>
        <w:rPr>
          <w:spacing w:val="-8"/>
          <w:w w:val="105"/>
        </w:rPr>
        <w:t> </w:t>
      </w:r>
      <w:r>
        <w:rPr>
          <w:w w:val="105"/>
        </w:rPr>
        <w:t>those</w:t>
      </w:r>
      <w:r>
        <w:rPr>
          <w:spacing w:val="-2"/>
          <w:w w:val="105"/>
        </w:rPr>
        <w:t> </w:t>
      </w:r>
      <w:r>
        <w:rPr>
          <w:w w:val="105"/>
        </w:rPr>
        <w:t>taught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1"/>
          <w:w w:val="105"/>
        </w:rPr>
        <w:t> </w:t>
      </w:r>
      <w:r>
        <w:rPr>
          <w:w w:val="105"/>
        </w:rPr>
        <w:t>Flipped</w:t>
      </w:r>
      <w:r>
        <w:rPr>
          <w:spacing w:val="-8"/>
          <w:w w:val="105"/>
        </w:rPr>
        <w:t> </w:t>
      </w:r>
      <w:r>
        <w:rPr>
          <w:w w:val="105"/>
        </w:rPr>
        <w:t>Classroom</w:t>
      </w:r>
      <w:r>
        <w:rPr>
          <w:spacing w:val="-2"/>
          <w:w w:val="105"/>
        </w:rPr>
        <w:t> </w:t>
      </w:r>
      <w:r>
        <w:rPr>
          <w:w w:val="105"/>
        </w:rPr>
        <w:t>Strategy.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Reciprocal Peer Tutoring Flipped Classroom (RPTFC),Think-Pair-Share 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Strategy</w:t>
      </w:r>
      <w:r>
        <w:rPr>
          <w:spacing w:val="1"/>
          <w:w w:val="105"/>
        </w:rPr>
        <w:t> </w:t>
      </w:r>
      <w:r>
        <w:rPr>
          <w:w w:val="105"/>
        </w:rPr>
        <w:t>(FCS)</w:t>
      </w:r>
      <w:r>
        <w:rPr>
          <w:spacing w:val="1"/>
          <w:w w:val="105"/>
        </w:rPr>
        <w:t> </w:t>
      </w:r>
      <w:r>
        <w:rPr>
          <w:w w:val="105"/>
        </w:rPr>
        <w:t>were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friendly.</w:t>
      </w:r>
      <w:r>
        <w:rPr>
          <w:spacing w:val="1"/>
          <w:w w:val="105"/>
        </w:rPr>
        <w:t> </w:t>
      </w:r>
      <w:r>
        <w:rPr/>
        <w:t>Therefore, the gender gap between students‟ performance and retention in Oral-English at</w:t>
      </w:r>
      <w:r>
        <w:rPr>
          <w:spacing w:val="1"/>
        </w:rPr>
        <w:t> </w:t>
      </w:r>
      <w:r>
        <w:rPr>
          <w:w w:val="105"/>
        </w:rPr>
        <w:t>senior</w:t>
      </w:r>
      <w:r>
        <w:rPr>
          <w:spacing w:val="5"/>
          <w:w w:val="105"/>
        </w:rPr>
        <w:t> </w:t>
      </w:r>
      <w:r>
        <w:rPr>
          <w:w w:val="105"/>
        </w:rPr>
        <w:t>secondary</w:t>
      </w:r>
      <w:r>
        <w:rPr>
          <w:spacing w:val="-4"/>
          <w:w w:val="105"/>
        </w:rPr>
        <w:t> </w:t>
      </w:r>
      <w:r>
        <w:rPr>
          <w:w w:val="105"/>
        </w:rPr>
        <w:t>schools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Minna</w:t>
      </w:r>
      <w:r>
        <w:rPr>
          <w:spacing w:val="1"/>
          <w:w w:val="105"/>
        </w:rPr>
        <w:t> </w:t>
      </w:r>
      <w:r>
        <w:rPr>
          <w:w w:val="105"/>
        </w:rPr>
        <w:t>metropolis,</w:t>
      </w:r>
      <w:r>
        <w:rPr>
          <w:spacing w:val="-10"/>
          <w:w w:val="105"/>
        </w:rPr>
        <w:t> </w:t>
      </w:r>
      <w:r>
        <w:rPr>
          <w:w w:val="105"/>
        </w:rPr>
        <w:t>Niger</w:t>
      </w:r>
      <w:r>
        <w:rPr>
          <w:spacing w:val="6"/>
          <w:w w:val="105"/>
        </w:rPr>
        <w:t> </w:t>
      </w:r>
      <w:r>
        <w:rPr>
          <w:w w:val="105"/>
        </w:rPr>
        <w:t>state,</w:t>
      </w:r>
      <w:r>
        <w:rPr>
          <w:spacing w:val="-9"/>
          <w:w w:val="105"/>
        </w:rPr>
        <w:t> </w:t>
      </w:r>
      <w:r>
        <w:rPr>
          <w:w w:val="105"/>
        </w:rPr>
        <w:t>Nigeria</w:t>
      </w:r>
      <w:r>
        <w:rPr>
          <w:spacing w:val="18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bridged.</w:t>
      </w:r>
    </w:p>
    <w:p>
      <w:pPr>
        <w:pStyle w:val="BodyText"/>
        <w:spacing w:line="501" w:lineRule="auto"/>
        <w:ind w:left="701" w:right="1016" w:firstLine="720"/>
        <w:jc w:val="both"/>
      </w:pPr>
      <w:r>
        <w:rPr>
          <w:w w:val="105"/>
        </w:rPr>
        <w:t>Therefore,</w:t>
      </w:r>
      <w:r>
        <w:rPr>
          <w:spacing w:val="-5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can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5"/>
          <w:w w:val="105"/>
        </w:rPr>
        <w:t> </w:t>
      </w:r>
      <w:r>
        <w:rPr>
          <w:w w:val="105"/>
        </w:rPr>
        <w:t>deduced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Flipped</w:t>
      </w:r>
      <w:r>
        <w:rPr>
          <w:spacing w:val="-6"/>
          <w:w w:val="105"/>
        </w:rPr>
        <w:t> </w:t>
      </w:r>
      <w:r>
        <w:rPr>
          <w:w w:val="105"/>
        </w:rPr>
        <w:t>Classroom</w:t>
      </w:r>
      <w:r>
        <w:rPr>
          <w:spacing w:val="-6"/>
          <w:w w:val="105"/>
        </w:rPr>
        <w:t> </w:t>
      </w:r>
      <w:r>
        <w:rPr>
          <w:w w:val="105"/>
        </w:rPr>
        <w:t>Instruction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collaborative learning settings is more effective than Flipped Classroom Strategy (FCS)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improving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retention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Oral-English,</w:t>
      </w:r>
      <w:r>
        <w:rPr>
          <w:spacing w:val="1"/>
          <w:w w:val="105"/>
        </w:rPr>
        <w:t> </w:t>
      </w:r>
      <w:r>
        <w:rPr>
          <w:w w:val="105"/>
        </w:rPr>
        <w:t>irrespective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gender.</w:t>
      </w:r>
    </w:p>
    <w:p>
      <w:pPr>
        <w:pStyle w:val="BodyText"/>
        <w:ind w:left="896" w:right="494"/>
        <w:jc w:val="center"/>
      </w:pPr>
      <w:r>
        <w:rPr>
          <w:w w:val="105"/>
        </w:rPr>
        <w:t>The</w:t>
      </w:r>
      <w:r>
        <w:rPr>
          <w:spacing w:val="45"/>
          <w:w w:val="105"/>
        </w:rPr>
        <w:t> </w:t>
      </w:r>
      <w:r>
        <w:rPr>
          <w:w w:val="105"/>
        </w:rPr>
        <w:t>Derived</w:t>
      </w:r>
      <w:r>
        <w:rPr>
          <w:spacing w:val="53"/>
          <w:w w:val="105"/>
        </w:rPr>
        <w:t> </w:t>
      </w:r>
      <w:r>
        <w:rPr>
          <w:w w:val="105"/>
        </w:rPr>
        <w:t>Model</w:t>
      </w:r>
      <w:r>
        <w:rPr>
          <w:spacing w:val="55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this</w:t>
      </w:r>
      <w:r>
        <w:rPr>
          <w:spacing w:val="51"/>
          <w:w w:val="105"/>
        </w:rPr>
        <w:t> </w:t>
      </w:r>
      <w:r>
        <w:rPr>
          <w:w w:val="105"/>
        </w:rPr>
        <w:t>study</w:t>
      </w:r>
      <w:r>
        <w:rPr>
          <w:spacing w:val="47"/>
          <w:w w:val="105"/>
        </w:rPr>
        <w:t> </w:t>
      </w:r>
      <w:r>
        <w:rPr>
          <w:w w:val="105"/>
        </w:rPr>
        <w:t>is</w:t>
      </w:r>
      <w:r>
        <w:rPr>
          <w:spacing w:val="51"/>
          <w:w w:val="105"/>
        </w:rPr>
        <w:t> </w:t>
      </w:r>
      <w:r>
        <w:rPr>
          <w:w w:val="105"/>
        </w:rPr>
        <w:t>shown</w:t>
      </w:r>
      <w:r>
        <w:rPr>
          <w:spacing w:val="46"/>
          <w:w w:val="105"/>
        </w:rPr>
        <w:t> </w:t>
      </w:r>
      <w:r>
        <w:rPr>
          <w:w w:val="105"/>
        </w:rPr>
        <w:t>in</w:t>
      </w:r>
      <w:r>
        <w:rPr>
          <w:spacing w:val="47"/>
          <w:w w:val="105"/>
        </w:rPr>
        <w:t> </w:t>
      </w:r>
      <w:r>
        <w:rPr>
          <w:w w:val="105"/>
        </w:rPr>
        <w:t>Figure</w:t>
      </w:r>
      <w:r>
        <w:rPr>
          <w:spacing w:val="45"/>
          <w:w w:val="105"/>
        </w:rPr>
        <w:t> </w:t>
      </w:r>
      <w:r>
        <w:rPr>
          <w:w w:val="105"/>
        </w:rPr>
        <w:t>14</w:t>
      </w:r>
      <w:r>
        <w:rPr>
          <w:spacing w:val="53"/>
          <w:w w:val="105"/>
        </w:rPr>
        <w:t> </w:t>
      </w:r>
      <w:r>
        <w:rPr>
          <w:w w:val="105"/>
        </w:rPr>
        <w:t>to</w:t>
      </w:r>
      <w:r>
        <w:rPr>
          <w:spacing w:val="46"/>
          <w:w w:val="105"/>
        </w:rPr>
        <w:t> </w:t>
      </w:r>
      <w:r>
        <w:rPr>
          <w:w w:val="105"/>
        </w:rPr>
        <w:t>diagrammatically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explain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model</w:t>
      </w:r>
      <w:r>
        <w:rPr>
          <w:spacing w:val="-6"/>
          <w:w w:val="105"/>
        </w:rPr>
        <w:t> </w:t>
      </w:r>
      <w:r>
        <w:rPr>
          <w:w w:val="105"/>
        </w:rPr>
        <w:t>derived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conceptual</w:t>
      </w:r>
      <w:r>
        <w:rPr>
          <w:spacing w:val="-6"/>
          <w:w w:val="105"/>
        </w:rPr>
        <w:t> </w:t>
      </w:r>
      <w:r>
        <w:rPr>
          <w:w w:val="105"/>
        </w:rPr>
        <w:t>framework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study.</w:t>
      </w:r>
    </w:p>
    <w:p>
      <w:pPr>
        <w:pStyle w:val="BodyText"/>
        <w:spacing w:before="6"/>
        <w:rPr>
          <w:sz w:val="17"/>
        </w:rPr>
      </w:pPr>
      <w:r>
        <w:rPr/>
        <w:pict>
          <v:group style="position:absolute;margin-left:111.375pt;margin-top:12.04917pt;width:423.75pt;height:141.7pt;mso-position-horizontal-relative:page;mso-position-vertical-relative:paragraph;z-index:-15689728;mso-wrap-distance-left:0;mso-wrap-distance-right:0" coordorigin="2228,241" coordsize="8475,2834">
            <v:shape style="position:absolute;left:4683;top:1333;width:4549;height:1334" coordorigin="4684,1334" coordsize="4549,1334" path="m9114,1382l4687,2648,4684,2654,4687,2665,4692,2668,9119,1401,9114,1382xm9214,1375l9138,1375,9144,1378,9145,1383,9147,1388,9144,1394,9139,1396,9119,1401,9133,1449,9214,1375xm9138,1375l9133,1376,9114,1382,9119,1401,9139,1396,9144,1394,9147,1388,9145,1383,9144,1378,9138,1375xm9100,1334l9114,1382,9133,1376,9138,1375,9214,1375,9232,1358,9100,1334xe" filled="true" fillcolor="#000000" stroked="false">
              <v:path arrowok="t"/>
              <v:fill type="solid"/>
            </v:shape>
            <v:rect style="position:absolute;left:2250;top:1448;width:2459;height:662" filled="true" fillcolor="#ffffff" stroked="false">
              <v:fill type="solid"/>
            </v:rect>
            <v:shape style="position:absolute;left:4684;top:867;width:4537;height:1091" coordorigin="4684,867" coordsize="4537,1091" path="m9102,1909l9091,1958,9221,1926,9207,1915,9127,1915,9102,1909xm9106,1890l9102,1909,9127,1915,9132,1912,9133,1906,9135,1901,9131,1895,9106,1890xm9118,1841l9106,1890,9131,1895,9135,1901,9133,1906,9132,1912,9127,1915,9207,1915,9118,1841xm4692,867l4687,871,4685,876,4684,882,4687,887,4693,888,9102,1909,9106,1890,4692,867xe" filled="true" fillcolor="#ff0000" stroked="false">
              <v:path arrowok="t"/>
              <v:fill type="solid"/>
            </v:shape>
            <v:shape style="position:absolute;left:4684;top:1247;width:4537;height:380" coordorigin="4685,1247" coordsize="4537,380" path="m9100,1297l4689,1607,4685,1612,4685,1623,4690,1627,9102,1317,9100,1297xm9213,1295l9126,1295,9131,1299,9132,1310,9127,1315,9102,1317,9105,1367,9221,1298,9213,1295xm9126,1295l9100,1297,9102,1317,9127,1315,9132,1310,9131,1299,9126,1295xm9097,1247l9100,1297,9126,1295,9213,1295,9097,1247xe" filled="true" fillcolor="#00af50" stroked="false">
              <v:path arrowok="t"/>
              <v:fill type="solid"/>
            </v:shape>
            <v:shape style="position:absolute;left:4699;top:2151;width:4537;height:576" coordorigin="4699,2152" coordsize="4537,576" path="m9116,2201l4703,2707,4699,2712,4701,2723,4706,2727,9118,2221,9116,2201xm9235,2198l9141,2198,9146,2202,9147,2213,9143,2218,9118,2221,9124,2271,9235,2198xm9141,2198l9116,2201,9118,2221,9143,2218,9147,2213,9146,2202,9141,2198xm9110,2152l9116,2201,9141,2198,9235,2198,9236,2197,9110,2152xe" filled="true" fillcolor="#000000" stroked="false">
              <v:path arrowok="t"/>
              <v:fill type="solid"/>
            </v:shape>
            <v:shape style="position:absolute;left:4699;top:1782;width:4522;height:331" coordorigin="4700,1782" coordsize="4522,331" path="m9105,1993l9102,2042,9127,2044,9131,2049,9131,2054,9131,2060,9126,2064,9101,2064,9098,2112,9211,2064,9126,2064,9101,2062,9214,2062,9221,2059,9105,1993xm9102,2042l9101,2062,9126,2064,9131,2060,9131,2054,9131,2049,9127,2044,9102,2042xm4705,1782l4700,1786,4700,1797,4704,1802,9101,2062,9102,2042,4705,1782xe" filled="true" fillcolor="#00af50" stroked="false">
              <v:path arrowok="t"/>
              <v:fill type="solid"/>
            </v:shape>
            <v:shape style="position:absolute;left:4684;top:763;width:4542;height:472" coordorigin="4685,763" coordsize="4542,472" path="m9106,1185l9101,1234,9222,1187,9131,1187,9126,1186,9106,1185xm9107,1165l9106,1185,9126,1186,9131,1187,9136,1183,9136,1177,9137,1172,9133,1167,9127,1166,9107,1165xm9112,1115l9107,1165,9127,1166,9133,1167,9137,1172,9136,1177,9136,1183,9131,1187,9222,1187,9226,1185,9112,1115xm4690,763l4686,767,4685,772,4685,778,4689,783,4694,783,9106,1185,9107,1165,4696,763,4690,763xe" filled="true" fillcolor="#ff0000" stroked="false">
              <v:path arrowok="t"/>
              <v:fill type="solid"/>
            </v:shape>
            <v:rect style="position:absolute;left:2250;top:2332;width:2459;height:735" filled="true" fillcolor="#ffffff" stroked="false">
              <v:fill type="solid"/>
            </v:rect>
            <v:shape style="position:absolute;left:6318;top:2425;width:35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162</w:t>
                    </w:r>
                  </w:p>
                </w:txbxContent>
              </v:textbox>
              <w10:wrap type="none"/>
            </v:shape>
            <v:shape style="position:absolute;left:2250;top:2332;width:2459;height:735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9"/>
                      <w:ind w:left="854" w:right="363" w:hanging="46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Flipped Classroom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Strategy</w:t>
                    </w:r>
                  </w:p>
                </w:txbxContent>
              </v:textbox>
              <v:stroke dashstyle="solid"/>
              <w10:wrap type="none"/>
            </v:shape>
            <v:shape style="position:absolute;left:9240;top:1822;width:1455;height:549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29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Retention</w:t>
                    </w:r>
                  </w:p>
                </w:txbxContent>
              </v:textbox>
              <v:stroke dashstyle="solid"/>
              <w10:wrap type="none"/>
            </v:shape>
            <v:shape style="position:absolute;left:2250;top:1448;width:2459;height:662" type="#_x0000_t202" filled="false" stroked="true" strokeweight=".75pt" strokecolor="#000000">
              <v:textbox inset="0,0,0,0">
                <w:txbxContent>
                  <w:p>
                    <w:pPr>
                      <w:spacing w:line="266" w:lineRule="auto" w:before="67"/>
                      <w:ind w:left="386" w:right="382" w:firstLine="72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Think-Pair-Share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Flipped</w:t>
                    </w:r>
                    <w:r>
                      <w:rPr>
                        <w:spacing w:val="-1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v:shape style="position:absolute;left:9240;top:1073;width:1455;height:525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161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Performance</w:t>
                    </w:r>
                  </w:p>
                </w:txbxContent>
              </v:textbox>
              <v:stroke dashstyle="solid"/>
              <w10:wrap type="none"/>
            </v:shape>
            <v:shape style="position:absolute;left:2235;top:248;width:2459;height:929" type="#_x0000_t202" filled="false" stroked="true" strokeweight=".75pt" strokecolor="#000000">
              <v:textbox inset="0,0,0,0">
                <w:txbxContent>
                  <w:p>
                    <w:pPr>
                      <w:spacing w:line="264" w:lineRule="auto" w:before="64"/>
                      <w:ind w:left="473" w:right="467" w:firstLine="4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Reciprocal Peer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Tutoring Flipped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Classroom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footerReference w:type="default" r:id="rId11"/>
          <w:pgSz w:w="12240" w:h="15840"/>
          <w:pgMar w:footer="0" w:header="0" w:top="1360" w:bottom="28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Heading1"/>
        <w:spacing w:before="97"/>
        <w:jc w:val="both"/>
      </w:pPr>
      <w:r>
        <w:rPr>
          <w:w w:val="105"/>
        </w:rPr>
        <w:t>Figure</w:t>
      </w:r>
      <w:r>
        <w:rPr>
          <w:spacing w:val="-6"/>
          <w:w w:val="105"/>
        </w:rPr>
        <w:t> </w:t>
      </w:r>
      <w:r>
        <w:rPr>
          <w:w w:val="105"/>
        </w:rPr>
        <w:t>14:</w:t>
      </w:r>
      <w:r>
        <w:rPr>
          <w:spacing w:val="-7"/>
          <w:w w:val="105"/>
        </w:rPr>
        <w:t> </w:t>
      </w:r>
      <w:r>
        <w:rPr>
          <w:w w:val="105"/>
        </w:rPr>
        <w:t>Derived</w:t>
      </w:r>
      <w:r>
        <w:rPr>
          <w:spacing w:val="-10"/>
          <w:w w:val="105"/>
        </w:rPr>
        <w:t> </w:t>
      </w:r>
      <w:r>
        <w:rPr>
          <w:w w:val="105"/>
        </w:rPr>
        <w:t>Model</w:t>
      </w:r>
      <w:r>
        <w:rPr>
          <w:spacing w:val="-10"/>
          <w:w w:val="105"/>
        </w:rPr>
        <w:t> </w:t>
      </w:r>
      <w:r>
        <w:rPr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Study</w:t>
      </w:r>
    </w:p>
    <w:p>
      <w:pPr>
        <w:pStyle w:val="BodyText"/>
        <w:rPr>
          <w:b/>
          <w:sz w:val="21"/>
        </w:rPr>
      </w:pPr>
    </w:p>
    <w:p>
      <w:pPr>
        <w:spacing w:line="480" w:lineRule="auto" w:before="0"/>
        <w:ind w:left="701" w:right="1020" w:firstLine="0"/>
        <w:jc w:val="both"/>
        <w:rPr>
          <w:sz w:val="22"/>
        </w:rPr>
      </w:pPr>
      <w:r>
        <w:rPr>
          <w:sz w:val="22"/>
        </w:rPr>
        <w:t>Figure 14 shows the derived model for the study after the moderating variable of gender was</w:t>
      </w:r>
      <w:r>
        <w:rPr>
          <w:spacing w:val="1"/>
          <w:sz w:val="22"/>
        </w:rPr>
        <w:t> </w:t>
      </w:r>
      <w:r>
        <w:rPr>
          <w:sz w:val="22"/>
        </w:rPr>
        <w:t>found not</w:t>
      </w:r>
      <w:r>
        <w:rPr>
          <w:spacing w:val="1"/>
          <w:sz w:val="22"/>
        </w:rPr>
        <w:t> </w:t>
      </w:r>
      <w:r>
        <w:rPr>
          <w:sz w:val="22"/>
        </w:rPr>
        <w:t>significant across the three independent variables (RPTFC, TPSFC, &amp; FCS). The</w:t>
      </w:r>
      <w:r>
        <w:rPr>
          <w:spacing w:val="1"/>
          <w:sz w:val="22"/>
        </w:rPr>
        <w:t> </w:t>
      </w:r>
      <w:r>
        <w:rPr>
          <w:sz w:val="22"/>
        </w:rPr>
        <w:t>moderating</w:t>
      </w:r>
      <w:r>
        <w:rPr>
          <w:spacing w:val="1"/>
          <w:sz w:val="22"/>
        </w:rPr>
        <w:t> </w:t>
      </w:r>
      <w:r>
        <w:rPr>
          <w:sz w:val="22"/>
        </w:rPr>
        <w:t>variable</w:t>
      </w:r>
      <w:r>
        <w:rPr>
          <w:spacing w:val="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gender</w:t>
      </w:r>
      <w:r>
        <w:rPr>
          <w:spacing w:val="1"/>
          <w:sz w:val="22"/>
        </w:rPr>
        <w:t> </w:t>
      </w:r>
      <w:r>
        <w:rPr>
          <w:sz w:val="22"/>
        </w:rPr>
        <w:t>was deleted</w:t>
      </w:r>
      <w:r>
        <w:rPr>
          <w:spacing w:val="1"/>
          <w:sz w:val="22"/>
        </w:rPr>
        <w:t> </w:t>
      </w:r>
      <w:r>
        <w:rPr>
          <w:sz w:val="22"/>
        </w:rPr>
        <w:t>from the</w:t>
      </w:r>
      <w:r>
        <w:rPr>
          <w:spacing w:val="1"/>
          <w:sz w:val="22"/>
        </w:rPr>
        <w:t> </w:t>
      </w:r>
      <w:r>
        <w:rPr>
          <w:sz w:val="22"/>
        </w:rPr>
        <w:t>conceptual</w:t>
      </w:r>
      <w:r>
        <w:rPr>
          <w:spacing w:val="1"/>
          <w:sz w:val="22"/>
        </w:rPr>
        <w:t> </w:t>
      </w:r>
      <w:r>
        <w:rPr>
          <w:sz w:val="22"/>
        </w:rPr>
        <w:t>framework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generate</w:t>
      </w:r>
      <w:r>
        <w:rPr>
          <w:spacing w:val="55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derived</w:t>
      </w:r>
      <w:r>
        <w:rPr>
          <w:spacing w:val="-3"/>
          <w:sz w:val="22"/>
        </w:rPr>
        <w:t> </w:t>
      </w:r>
      <w:r>
        <w:rPr>
          <w:sz w:val="22"/>
        </w:rPr>
        <w:t>model</w:t>
      </w:r>
      <w:r>
        <w:rPr>
          <w:spacing w:val="-3"/>
          <w:sz w:val="22"/>
        </w:rPr>
        <w:t> </w:t>
      </w:r>
      <w:r>
        <w:rPr>
          <w:sz w:val="22"/>
        </w:rPr>
        <w:t>for the</w:t>
      </w:r>
      <w:r>
        <w:rPr>
          <w:spacing w:val="-4"/>
          <w:sz w:val="22"/>
        </w:rPr>
        <w:t> </w:t>
      </w:r>
      <w:r>
        <w:rPr>
          <w:sz w:val="22"/>
        </w:rPr>
        <w:t>study.</w:t>
      </w: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1"/>
          <w:numId w:val="27"/>
        </w:numPr>
        <w:tabs>
          <w:tab w:pos="1422" w:val="left" w:leader="none"/>
        </w:tabs>
        <w:spacing w:line="240" w:lineRule="auto" w:before="0" w:after="0"/>
        <w:ind w:left="1422" w:right="0" w:hanging="721"/>
        <w:jc w:val="both"/>
      </w:pPr>
      <w:r>
        <w:rPr>
          <w:w w:val="105"/>
        </w:rPr>
        <w:t>Recommendations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light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research,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11"/>
          <w:w w:val="105"/>
        </w:rPr>
        <w:t> </w:t>
      </w:r>
      <w:r>
        <w:rPr>
          <w:w w:val="105"/>
        </w:rPr>
        <w:t>recommendations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4"/>
          <w:w w:val="105"/>
        </w:rPr>
        <w:t> </w:t>
      </w:r>
      <w:r>
        <w:rPr>
          <w:w w:val="105"/>
        </w:rPr>
        <w:t>made: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501" w:lineRule="auto"/>
        <w:ind w:left="1422" w:right="1014" w:hanging="721"/>
        <w:jc w:val="both"/>
      </w:pPr>
      <w:r>
        <w:rPr>
          <w:w w:val="105"/>
        </w:rPr>
        <w:t>(i).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settings;</w:t>
      </w:r>
      <w:r>
        <w:rPr>
          <w:spacing w:val="1"/>
          <w:w w:val="105"/>
        </w:rPr>
        <w:t> </w:t>
      </w:r>
      <w:r>
        <w:rPr>
          <w:w w:val="105"/>
        </w:rPr>
        <w:t>particularly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Peer</w:t>
      </w:r>
      <w:r>
        <w:rPr>
          <w:spacing w:val="1"/>
          <w:w w:val="105"/>
        </w:rPr>
        <w:t> </w:t>
      </w:r>
      <w:r>
        <w:rPr>
          <w:w w:val="105"/>
        </w:rPr>
        <w:t>Tutoring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(RPTFC)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(TPSFC)</w:t>
      </w:r>
      <w:r>
        <w:rPr>
          <w:spacing w:val="1"/>
          <w:w w:val="105"/>
        </w:rPr>
        <w:t> </w:t>
      </w:r>
      <w:r>
        <w:rPr>
          <w:w w:val="105"/>
        </w:rPr>
        <w:t>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used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Oral-English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secondary schools. This will enable the students to learn at any location they</w:t>
      </w:r>
      <w:r>
        <w:rPr>
          <w:spacing w:val="1"/>
          <w:w w:val="105"/>
        </w:rPr>
        <w:t> </w:t>
      </w:r>
      <w:r>
        <w:rPr>
          <w:w w:val="105"/>
        </w:rPr>
        <w:t>want, at their convenient time and repeatedly before coming to the class and</w:t>
      </w:r>
      <w:r>
        <w:rPr>
          <w:spacing w:val="1"/>
          <w:w w:val="105"/>
        </w:rPr>
        <w:t> </w:t>
      </w:r>
      <w:r>
        <w:rPr>
          <w:w w:val="105"/>
        </w:rPr>
        <w:t>collaborate with their peers during the class period. This could eliminate the</w:t>
      </w:r>
      <w:r>
        <w:rPr>
          <w:spacing w:val="1"/>
          <w:w w:val="105"/>
        </w:rPr>
        <w:t> </w:t>
      </w:r>
      <w:r>
        <w:rPr>
          <w:w w:val="105"/>
        </w:rPr>
        <w:t>problem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that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due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attention</w:t>
      </w:r>
      <w:r>
        <w:rPr>
          <w:spacing w:val="1"/>
          <w:w w:val="105"/>
        </w:rPr>
        <w:t> </w:t>
      </w:r>
      <w:r>
        <w:rPr>
          <w:w w:val="105"/>
        </w:rPr>
        <w:t>deficit,</w:t>
      </w:r>
      <w:r>
        <w:rPr>
          <w:spacing w:val="1"/>
          <w:w w:val="105"/>
        </w:rPr>
        <w:t> </w:t>
      </w:r>
      <w:r>
        <w:rPr>
          <w:w w:val="105"/>
        </w:rPr>
        <w:t>poor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strategies</w:t>
      </w:r>
      <w:r>
        <w:rPr>
          <w:spacing w:val="-10"/>
          <w:w w:val="105"/>
        </w:rPr>
        <w:t> </w:t>
      </w:r>
      <w:r>
        <w:rPr>
          <w:w w:val="105"/>
        </w:rPr>
        <w:t>and over-populated</w:t>
      </w:r>
      <w:r>
        <w:rPr>
          <w:spacing w:val="6"/>
          <w:w w:val="105"/>
        </w:rPr>
        <w:t> </w:t>
      </w:r>
      <w:r>
        <w:rPr>
          <w:w w:val="105"/>
        </w:rPr>
        <w:t>classes.</w:t>
      </w:r>
    </w:p>
    <w:p>
      <w:pPr>
        <w:pStyle w:val="ListParagraph"/>
        <w:numPr>
          <w:ilvl w:val="0"/>
          <w:numId w:val="28"/>
        </w:numPr>
        <w:tabs>
          <w:tab w:pos="1422" w:val="left" w:leader="none"/>
        </w:tabs>
        <w:spacing w:line="501" w:lineRule="auto" w:before="0" w:after="0"/>
        <w:ind w:left="1422" w:right="1020" w:hanging="721"/>
        <w:jc w:val="both"/>
        <w:rPr>
          <w:sz w:val="23"/>
        </w:rPr>
      </w:pPr>
      <w:r>
        <w:rPr>
          <w:w w:val="105"/>
          <w:sz w:val="23"/>
        </w:rPr>
        <w:t>Students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exposed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 Reciprocal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Tutoring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(RPTFC)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Think-Pair-Share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(TPSFC)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package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media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enhance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order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improve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 at senior secondary school certificate examination and for future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application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acquired knowledge.</w:t>
      </w:r>
    </w:p>
    <w:p>
      <w:pPr>
        <w:spacing w:after="0" w:line="501" w:lineRule="auto"/>
        <w:jc w:val="both"/>
        <w:rPr>
          <w:sz w:val="23"/>
        </w:rPr>
        <w:sectPr>
          <w:footerReference w:type="default" r:id="rId12"/>
          <w:pgSz w:w="12240" w:h="15840"/>
          <w:pgMar w:footer="932" w:header="0" w:top="1500" w:bottom="1120" w:left="1460" w:right="420"/>
          <w:pgNumType w:start="163"/>
        </w:sectPr>
      </w:pPr>
    </w:p>
    <w:p>
      <w:pPr>
        <w:pStyle w:val="ListParagraph"/>
        <w:numPr>
          <w:ilvl w:val="0"/>
          <w:numId w:val="28"/>
        </w:numPr>
        <w:tabs>
          <w:tab w:pos="1422" w:val="left" w:leader="none"/>
        </w:tabs>
        <w:spacing w:line="501" w:lineRule="auto" w:before="82" w:after="0"/>
        <w:ind w:left="1422" w:right="1019" w:hanging="721"/>
        <w:jc w:val="both"/>
        <w:rPr>
          <w:sz w:val="23"/>
        </w:rPr>
      </w:pPr>
      <w:r>
        <w:rPr>
          <w:w w:val="105"/>
          <w:sz w:val="23"/>
        </w:rPr>
        <w:t>The use of Flipped Classroom Strategy whether in Reciprocal Peer Tutoring 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Think-Pair-Share collaborative settings is gender friendly, therefore, it should be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encouraged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enhance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female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senior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school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level.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This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 interesting and also improve the male and female students‟ participation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Oral-English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class.</w:t>
      </w:r>
    </w:p>
    <w:p>
      <w:pPr>
        <w:pStyle w:val="BodyText"/>
        <w:spacing w:line="501" w:lineRule="auto"/>
        <w:ind w:left="1422" w:right="1011" w:hanging="721"/>
        <w:jc w:val="both"/>
      </w:pPr>
      <w:r>
        <w:rPr>
          <w:w w:val="105"/>
        </w:rPr>
        <w:t>(vi)</w:t>
      </w:r>
      <w:r>
        <w:rPr>
          <w:spacing w:val="1"/>
          <w:w w:val="105"/>
        </w:rPr>
        <w:t> </w:t>
      </w:r>
      <w:r>
        <w:rPr>
          <w:w w:val="105"/>
        </w:rPr>
        <w:t>Inclusion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use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flipped  classroom  instruction  in  collaborative  learning</w:t>
      </w:r>
      <w:r>
        <w:rPr>
          <w:spacing w:val="1"/>
          <w:w w:val="105"/>
        </w:rPr>
        <w:t> </w:t>
      </w:r>
      <w:r>
        <w:rPr>
          <w:w w:val="105"/>
        </w:rPr>
        <w:t>settings in teacher education should be urgently encouraged. This will help in</w:t>
      </w:r>
      <w:r>
        <w:rPr>
          <w:spacing w:val="1"/>
          <w:w w:val="105"/>
        </w:rPr>
        <w:t> </w:t>
      </w:r>
      <w:r>
        <w:rPr>
          <w:w w:val="105"/>
        </w:rPr>
        <w:t>producing teachers</w:t>
      </w:r>
      <w:r>
        <w:rPr>
          <w:spacing w:val="1"/>
          <w:w w:val="105"/>
        </w:rPr>
        <w:t> </w:t>
      </w:r>
      <w:r>
        <w:rPr>
          <w:w w:val="105"/>
        </w:rPr>
        <w:t>who</w:t>
      </w:r>
      <w:r>
        <w:rPr>
          <w:spacing w:val="1"/>
          <w:w w:val="105"/>
        </w:rPr>
        <w:t> </w:t>
      </w:r>
      <w:r>
        <w:rPr>
          <w:w w:val="105"/>
        </w:rPr>
        <w:t>will help</w:t>
      </w:r>
      <w:r>
        <w:rPr>
          <w:spacing w:val="1"/>
          <w:w w:val="105"/>
        </w:rPr>
        <w:t> </w:t>
      </w:r>
      <w:r>
        <w:rPr>
          <w:w w:val="105"/>
        </w:rPr>
        <w:t>the shift</w:t>
      </w:r>
      <w:r>
        <w:rPr>
          <w:spacing w:val="1"/>
          <w:w w:val="105"/>
        </w:rPr>
        <w:t> </w:t>
      </w:r>
      <w:r>
        <w:rPr>
          <w:w w:val="105"/>
        </w:rPr>
        <w:t>from teacher-centered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student-</w:t>
      </w:r>
      <w:r>
        <w:rPr>
          <w:spacing w:val="1"/>
          <w:w w:val="105"/>
        </w:rPr>
        <w:t> </w:t>
      </w:r>
      <w:r>
        <w:rPr>
          <w:w w:val="105"/>
        </w:rPr>
        <w:t>centered approach of learning to enable students take charge of their learning and</w:t>
      </w:r>
      <w:r>
        <w:rPr>
          <w:spacing w:val="1"/>
          <w:w w:val="105"/>
        </w:rPr>
        <w:t> </w:t>
      </w:r>
      <w:r>
        <w:rPr>
          <w:w w:val="105"/>
        </w:rPr>
        <w:t>gather</w:t>
      </w:r>
      <w:r>
        <w:rPr>
          <w:spacing w:val="1"/>
          <w:w w:val="105"/>
        </w:rPr>
        <w:t> </w:t>
      </w:r>
      <w:r>
        <w:rPr>
          <w:w w:val="105"/>
        </w:rPr>
        <w:t>experiences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1"/>
          <w:w w:val="105"/>
        </w:rPr>
        <w:t> </w:t>
      </w:r>
      <w:r>
        <w:rPr>
          <w:w w:val="105"/>
        </w:rPr>
        <w:t>can</w:t>
      </w:r>
      <w:r>
        <w:rPr>
          <w:spacing w:val="-2"/>
          <w:w w:val="105"/>
        </w:rPr>
        <w:t> </w:t>
      </w:r>
      <w:r>
        <w:rPr>
          <w:w w:val="105"/>
        </w:rPr>
        <w:t>help</w:t>
      </w:r>
      <w:r>
        <w:rPr>
          <w:spacing w:val="-2"/>
          <w:w w:val="105"/>
        </w:rPr>
        <w:t> </w:t>
      </w:r>
      <w:r>
        <w:rPr>
          <w:w w:val="105"/>
        </w:rPr>
        <w:t>them</w:t>
      </w:r>
      <w:r>
        <w:rPr>
          <w:spacing w:val="-3"/>
          <w:w w:val="105"/>
        </w:rPr>
        <w:t> </w:t>
      </w:r>
      <w:r>
        <w:rPr>
          <w:w w:val="105"/>
        </w:rPr>
        <w:t>retain</w:t>
      </w:r>
      <w:r>
        <w:rPr>
          <w:spacing w:val="-2"/>
          <w:w w:val="105"/>
        </w:rPr>
        <w:t> </w:t>
      </w:r>
      <w:r>
        <w:rPr>
          <w:w w:val="105"/>
        </w:rPr>
        <w:t>what have</w:t>
      </w:r>
      <w:r>
        <w:rPr>
          <w:spacing w:val="-3"/>
          <w:w w:val="105"/>
        </w:rPr>
        <w:t> </w:t>
      </w:r>
      <w:r>
        <w:rPr>
          <w:w w:val="105"/>
        </w:rPr>
        <w:t>been</w:t>
      </w:r>
      <w:r>
        <w:rPr>
          <w:spacing w:val="-2"/>
          <w:w w:val="105"/>
        </w:rPr>
        <w:t> </w:t>
      </w:r>
      <w:r>
        <w:rPr>
          <w:w w:val="105"/>
        </w:rPr>
        <w:t>learnt.</w:t>
      </w: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/>
        <w:t>Contribution</w:t>
      </w:r>
      <w:r>
        <w:rPr>
          <w:spacing w:val="24"/>
        </w:rPr>
        <w:t> </w:t>
      </w:r>
      <w:r>
        <w:rPr/>
        <w:t>to</w:t>
      </w:r>
      <w:r>
        <w:rPr>
          <w:spacing w:val="34"/>
        </w:rPr>
        <w:t> </w:t>
      </w:r>
      <w:r>
        <w:rPr/>
        <w:t>Knowledge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504" w:lineRule="auto" w:before="1"/>
        <w:ind w:left="701" w:right="1023"/>
        <w:jc w:val="both"/>
      </w:pPr>
      <w:r>
        <w:rPr>
          <w:w w:val="105"/>
        </w:rPr>
        <w:t>The findings of this study have added the following to the already existing body of</w:t>
      </w:r>
      <w:r>
        <w:rPr>
          <w:spacing w:val="1"/>
          <w:w w:val="105"/>
        </w:rPr>
        <w:t> </w:t>
      </w:r>
      <w:r>
        <w:rPr>
          <w:w w:val="105"/>
        </w:rPr>
        <w:t>knowledge:</w:t>
      </w:r>
    </w:p>
    <w:p>
      <w:pPr>
        <w:pStyle w:val="ListParagraph"/>
        <w:numPr>
          <w:ilvl w:val="0"/>
          <w:numId w:val="29"/>
        </w:numPr>
        <w:tabs>
          <w:tab w:pos="1422" w:val="left" w:leader="none"/>
        </w:tabs>
        <w:spacing w:line="496" w:lineRule="auto" w:before="0" w:after="0"/>
        <w:ind w:left="1422" w:right="1024" w:hanging="721"/>
        <w:jc w:val="both"/>
        <w:rPr>
          <w:sz w:val="23"/>
        </w:rPr>
      </w:pPr>
      <w:r>
        <w:rPr>
          <w:w w:val="105"/>
          <w:sz w:val="23"/>
        </w:rPr>
        <w:t>the study has established that Oral-English Video Package developed for 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bridge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gap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learners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different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levels;</w:t>
      </w:r>
    </w:p>
    <w:p>
      <w:pPr>
        <w:pStyle w:val="ListParagraph"/>
        <w:numPr>
          <w:ilvl w:val="0"/>
          <w:numId w:val="29"/>
        </w:numPr>
        <w:tabs>
          <w:tab w:pos="1422" w:val="left" w:leader="none"/>
        </w:tabs>
        <w:spacing w:line="501" w:lineRule="auto" w:before="5" w:after="0"/>
        <w:ind w:left="1422" w:right="1029" w:hanging="721"/>
        <w:jc w:val="both"/>
        <w:rPr>
          <w:sz w:val="23"/>
        </w:rPr>
      </w:pPr>
      <w:r>
        <w:rPr>
          <w:w w:val="105"/>
          <w:sz w:val="23"/>
        </w:rPr>
        <w:t>most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all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disciplines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but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established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strategies can be used with flipped classroom strategies. There is a successful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handshaking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use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teaching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learning;</w:t>
      </w:r>
    </w:p>
    <w:p>
      <w:pPr>
        <w:pStyle w:val="ListParagraph"/>
        <w:numPr>
          <w:ilvl w:val="0"/>
          <w:numId w:val="29"/>
        </w:numPr>
        <w:tabs>
          <w:tab w:pos="1422" w:val="left" w:leader="none"/>
        </w:tabs>
        <w:spacing w:line="496" w:lineRule="auto" w:before="1" w:after="0"/>
        <w:ind w:left="1422" w:right="1023" w:hanging="721"/>
        <w:jc w:val="both"/>
        <w:rPr>
          <w:sz w:val="23"/>
        </w:rPr>
      </w:pPr>
      <w:r>
        <w:rPr>
          <w:w w:val="105"/>
          <w:sz w:val="23"/>
        </w:rPr>
        <w:t>the study has established the potential of technology-based learning tool which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improve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teaching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Nigerian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schools.</w:t>
      </w: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40" w:lineRule="auto" w:before="14" w:after="0"/>
        <w:ind w:left="1422" w:right="0" w:hanging="721"/>
        <w:jc w:val="left"/>
      </w:pPr>
      <w:r>
        <w:rPr>
          <w:w w:val="105"/>
        </w:rPr>
        <w:t>Limitations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Study</w:t>
      </w:r>
    </w:p>
    <w:p>
      <w:pPr>
        <w:spacing w:after="0" w:line="240" w:lineRule="auto"/>
        <w:jc w:val="left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701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following</w:t>
      </w:r>
      <w:r>
        <w:rPr>
          <w:spacing w:val="-14"/>
          <w:w w:val="105"/>
        </w:rPr>
        <w:t> </w:t>
      </w:r>
      <w:r>
        <w:rPr>
          <w:w w:val="105"/>
        </w:rPr>
        <w:t>limitations</w:t>
      </w:r>
      <w:r>
        <w:rPr>
          <w:spacing w:val="-5"/>
          <w:w w:val="105"/>
        </w:rPr>
        <w:t> </w:t>
      </w:r>
      <w:r>
        <w:rPr>
          <w:w w:val="105"/>
        </w:rPr>
        <w:t>were</w:t>
      </w:r>
      <w:r>
        <w:rPr>
          <w:spacing w:val="-7"/>
          <w:w w:val="105"/>
        </w:rPr>
        <w:t> </w:t>
      </w:r>
      <w:r>
        <w:rPr>
          <w:w w:val="105"/>
        </w:rPr>
        <w:t>observed</w:t>
      </w:r>
      <w:r>
        <w:rPr>
          <w:spacing w:val="-7"/>
          <w:w w:val="105"/>
        </w:rPr>
        <w:t> </w:t>
      </w:r>
      <w:r>
        <w:rPr>
          <w:w w:val="105"/>
        </w:rPr>
        <w:t>regarding</w:t>
      </w:r>
      <w:r>
        <w:rPr>
          <w:spacing w:val="-7"/>
          <w:w w:val="105"/>
        </w:rPr>
        <w:t> </w:t>
      </w:r>
      <w:r>
        <w:rPr>
          <w:w w:val="105"/>
        </w:rPr>
        <w:t>this</w:t>
      </w:r>
      <w:r>
        <w:rPr>
          <w:spacing w:val="-9"/>
          <w:w w:val="105"/>
        </w:rPr>
        <w:t> </w:t>
      </w:r>
      <w:r>
        <w:rPr>
          <w:w w:val="105"/>
        </w:rPr>
        <w:t>study: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30"/>
        </w:numPr>
        <w:tabs>
          <w:tab w:pos="1422" w:val="left" w:leader="none"/>
        </w:tabs>
        <w:spacing w:line="499" w:lineRule="auto" w:before="0" w:after="0"/>
        <w:ind w:left="1422" w:right="1015" w:hanging="721"/>
        <w:jc w:val="both"/>
        <w:rPr>
          <w:sz w:val="23"/>
        </w:rPr>
      </w:pPr>
      <w:r>
        <w:rPr>
          <w:w w:val="105"/>
          <w:sz w:val="23"/>
        </w:rPr>
        <w:t>number of lessons and weeks covered, if the number of weeks and topics 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increased, it would have increased the effectiveness of the teaching strategies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employed;</w:t>
      </w:r>
    </w:p>
    <w:p>
      <w:pPr>
        <w:pStyle w:val="ListParagraph"/>
        <w:numPr>
          <w:ilvl w:val="0"/>
          <w:numId w:val="30"/>
        </w:numPr>
        <w:tabs>
          <w:tab w:pos="1422" w:val="left" w:leader="none"/>
        </w:tabs>
        <w:spacing w:line="499" w:lineRule="auto" w:before="7" w:after="0"/>
        <w:ind w:left="1422" w:right="1011" w:hanging="721"/>
        <w:jc w:val="both"/>
        <w:rPr>
          <w:sz w:val="23"/>
        </w:rPr>
      </w:pPr>
      <w:r>
        <w:rPr>
          <w:w w:val="105"/>
          <w:sz w:val="23"/>
        </w:rPr>
        <w:t>the curriculum content was limited to six topics in Oral-English concepts meant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 senior secondary school class two (SSSII) students, therefore, the entire Oral-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English curriculum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covered;</w:t>
      </w:r>
    </w:p>
    <w:p>
      <w:pPr>
        <w:pStyle w:val="ListParagraph"/>
        <w:numPr>
          <w:ilvl w:val="0"/>
          <w:numId w:val="30"/>
        </w:numPr>
        <w:tabs>
          <w:tab w:pos="1422" w:val="left" w:leader="none"/>
        </w:tabs>
        <w:spacing w:line="496" w:lineRule="auto" w:before="6" w:after="0"/>
        <w:ind w:left="1422" w:right="1014" w:hanging="721"/>
        <w:jc w:val="both"/>
        <w:rPr>
          <w:sz w:val="23"/>
        </w:rPr>
      </w:pPr>
      <w:r>
        <w:rPr>
          <w:w w:val="105"/>
          <w:sz w:val="23"/>
        </w:rPr>
        <w:t>the study did not examine other alternative medium of instructional delivery like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Internet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delivering 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course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content;</w:t>
      </w:r>
    </w:p>
    <w:p>
      <w:pPr>
        <w:pStyle w:val="ListParagraph"/>
        <w:numPr>
          <w:ilvl w:val="0"/>
          <w:numId w:val="30"/>
        </w:numPr>
        <w:tabs>
          <w:tab w:pos="1422" w:val="left" w:leader="none"/>
        </w:tabs>
        <w:spacing w:line="501" w:lineRule="auto" w:before="7" w:after="0"/>
        <w:ind w:left="1422" w:right="1015" w:hanging="721"/>
        <w:jc w:val="both"/>
        <w:rPr>
          <w:sz w:val="23"/>
        </w:rPr>
      </w:pP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nature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schools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sampled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privileged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institutions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(equipped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computer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facilities,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standby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generator,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manpower,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etc),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generalization of the studies to other schools which have no such privilege may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possible;</w:t>
      </w:r>
    </w:p>
    <w:p>
      <w:pPr>
        <w:pStyle w:val="ListParagraph"/>
        <w:numPr>
          <w:ilvl w:val="0"/>
          <w:numId w:val="30"/>
        </w:numPr>
        <w:tabs>
          <w:tab w:pos="1422" w:val="left" w:leader="none"/>
        </w:tabs>
        <w:spacing w:line="499" w:lineRule="auto" w:before="1" w:after="0"/>
        <w:ind w:left="1422" w:right="1029" w:hanging="721"/>
        <w:jc w:val="both"/>
        <w:rPr>
          <w:sz w:val="23"/>
        </w:rPr>
      </w:pPr>
      <w:r>
        <w:rPr>
          <w:w w:val="105"/>
          <w:sz w:val="23"/>
        </w:rPr>
        <w:t>computer use was limited to the presentation of curriculum contents only, as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groups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exposed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pre-test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post-test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using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pencil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approach.</w:t>
      </w:r>
    </w:p>
    <w:p>
      <w:pPr>
        <w:pStyle w:val="BodyText"/>
        <w:spacing w:line="499" w:lineRule="auto" w:before="6"/>
        <w:ind w:left="701" w:right="1012" w:firstLine="720"/>
        <w:jc w:val="both"/>
      </w:pPr>
      <w:r>
        <w:rPr>
          <w:w w:val="105"/>
        </w:rPr>
        <w:t>Despite these limitations the findings are significant, particularly in the use of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classroom in</w:t>
      </w:r>
      <w:r>
        <w:rPr>
          <w:spacing w:val="1"/>
          <w:w w:val="105"/>
        </w:rPr>
        <w:t> </w:t>
      </w:r>
      <w:r>
        <w:rPr>
          <w:w w:val="105"/>
        </w:rPr>
        <w:t>collaborative settings for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"/>
          <w:w w:val="105"/>
        </w:rPr>
        <w:t> </w:t>
      </w:r>
      <w:r>
        <w:rPr>
          <w:w w:val="105"/>
        </w:rPr>
        <w:t>strategy in the Nigerian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system.</w:t>
      </w: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1"/>
          <w:numId w:val="27"/>
        </w:numPr>
        <w:tabs>
          <w:tab w:pos="1421" w:val="left" w:leader="none"/>
          <w:tab w:pos="1422" w:val="left" w:leader="none"/>
        </w:tabs>
        <w:spacing w:line="240" w:lineRule="auto" w:before="0" w:after="0"/>
        <w:ind w:left="1422" w:right="0" w:hanging="721"/>
        <w:jc w:val="left"/>
      </w:pPr>
      <w:r>
        <w:rPr>
          <w:w w:val="105"/>
        </w:rPr>
        <w:t>Suggestions</w:t>
      </w:r>
      <w:r>
        <w:rPr>
          <w:spacing w:val="-12"/>
          <w:w w:val="105"/>
        </w:rPr>
        <w:t> </w:t>
      </w:r>
      <w:r>
        <w:rPr>
          <w:w w:val="105"/>
        </w:rPr>
        <w:t>for</w:t>
      </w:r>
      <w:r>
        <w:rPr>
          <w:spacing w:val="-9"/>
          <w:w w:val="105"/>
        </w:rPr>
        <w:t> </w:t>
      </w:r>
      <w:r>
        <w:rPr>
          <w:w w:val="105"/>
        </w:rPr>
        <w:t>Further</w:t>
      </w:r>
      <w:r>
        <w:rPr>
          <w:spacing w:val="-3"/>
          <w:w w:val="105"/>
        </w:rPr>
        <w:t> </w:t>
      </w:r>
      <w:r>
        <w:rPr>
          <w:w w:val="105"/>
        </w:rPr>
        <w:t>Study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701"/>
      </w:pPr>
      <w:r>
        <w:rPr>
          <w:w w:val="105"/>
        </w:rPr>
        <w:t>Based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scope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findings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this</w:t>
      </w:r>
      <w:r>
        <w:rPr>
          <w:spacing w:val="-7"/>
          <w:w w:val="105"/>
        </w:rPr>
        <w:t> </w:t>
      </w:r>
      <w:r>
        <w:rPr>
          <w:w w:val="105"/>
        </w:rPr>
        <w:t>study,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is suggested</w:t>
      </w:r>
      <w:r>
        <w:rPr>
          <w:spacing w:val="-5"/>
          <w:w w:val="105"/>
        </w:rPr>
        <w:t> </w:t>
      </w:r>
      <w:r>
        <w:rPr>
          <w:w w:val="105"/>
        </w:rPr>
        <w:t>that: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line="499" w:lineRule="auto" w:before="82"/>
        <w:ind w:left="1422" w:right="1022" w:hanging="721"/>
        <w:jc w:val="both"/>
      </w:pPr>
      <w:r>
        <w:rPr>
          <w:w w:val="105"/>
        </w:rPr>
        <w:t>(i).</w:t>
      </w:r>
      <w:r>
        <w:rPr>
          <w:spacing w:val="1"/>
          <w:w w:val="105"/>
        </w:rPr>
        <w:t> </w:t>
      </w:r>
      <w:r>
        <w:rPr>
          <w:w w:val="105"/>
        </w:rPr>
        <w:t>Research should be carried out on the effects of Flipped Classroom Instruction in</w:t>
      </w:r>
      <w:r>
        <w:rPr>
          <w:spacing w:val="1"/>
          <w:w w:val="105"/>
        </w:rPr>
        <w:t> </w:t>
      </w:r>
      <w:r>
        <w:rPr>
          <w:w w:val="105"/>
        </w:rPr>
        <w:t>collaborative</w:t>
      </w:r>
      <w:r>
        <w:rPr>
          <w:spacing w:val="1"/>
          <w:w w:val="105"/>
        </w:rPr>
        <w:t> </w:t>
      </w:r>
      <w:r>
        <w:rPr>
          <w:w w:val="105"/>
        </w:rPr>
        <w:t>settings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other</w:t>
      </w:r>
      <w:r>
        <w:rPr>
          <w:spacing w:val="1"/>
          <w:w w:val="105"/>
        </w:rPr>
        <w:t> </w:t>
      </w:r>
      <w:r>
        <w:rPr>
          <w:w w:val="105"/>
        </w:rPr>
        <w:t>subject</w:t>
      </w:r>
      <w:r>
        <w:rPr>
          <w:spacing w:val="1"/>
          <w:w w:val="105"/>
        </w:rPr>
        <w:t> </w:t>
      </w:r>
      <w:r>
        <w:rPr>
          <w:w w:val="105"/>
        </w:rPr>
        <w:t>areas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authenticate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validity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effectiveness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its</w:t>
      </w:r>
      <w:r>
        <w:rPr>
          <w:spacing w:val="-9"/>
          <w:w w:val="105"/>
        </w:rPr>
        <w:t> </w:t>
      </w:r>
      <w:r>
        <w:rPr>
          <w:w w:val="105"/>
        </w:rPr>
        <w:t>use.</w:t>
      </w:r>
    </w:p>
    <w:p>
      <w:pPr>
        <w:pStyle w:val="BodyText"/>
        <w:spacing w:line="499" w:lineRule="auto" w:before="6"/>
        <w:ind w:left="1422" w:right="1024" w:hanging="721"/>
        <w:jc w:val="both"/>
      </w:pPr>
      <w:r>
        <w:rPr>
          <w:w w:val="105"/>
        </w:rPr>
        <w:t>(ii)</w:t>
      </w:r>
      <w:r>
        <w:rPr>
          <w:spacing w:val="1"/>
          <w:w w:val="105"/>
        </w:rPr>
        <w:t> </w:t>
      </w:r>
      <w:r>
        <w:rPr>
          <w:w w:val="105"/>
        </w:rPr>
        <w:t>Similar studies on the effects of Flipped Classroom Instruction in collaborative</w:t>
      </w:r>
      <w:r>
        <w:rPr>
          <w:spacing w:val="1"/>
          <w:w w:val="105"/>
        </w:rPr>
        <w:t> </w:t>
      </w:r>
      <w:r>
        <w:rPr>
          <w:w w:val="105"/>
        </w:rPr>
        <w:t>settings in other part of the country should be carried out to corroborate the</w:t>
      </w:r>
      <w:r>
        <w:rPr>
          <w:spacing w:val="1"/>
          <w:w w:val="105"/>
        </w:rPr>
        <w:t> </w:t>
      </w:r>
      <w:r>
        <w:rPr>
          <w:w w:val="105"/>
        </w:rPr>
        <w:t>findings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this</w:t>
      </w:r>
      <w:r>
        <w:rPr>
          <w:spacing w:val="-2"/>
          <w:w w:val="105"/>
        </w:rPr>
        <w:t> </w:t>
      </w:r>
      <w:r>
        <w:rPr>
          <w:w w:val="105"/>
        </w:rPr>
        <w:t>study.</w:t>
      </w:r>
    </w:p>
    <w:p>
      <w:pPr>
        <w:pStyle w:val="ListParagraph"/>
        <w:numPr>
          <w:ilvl w:val="0"/>
          <w:numId w:val="31"/>
        </w:numPr>
        <w:tabs>
          <w:tab w:pos="1422" w:val="left" w:leader="none"/>
        </w:tabs>
        <w:spacing w:line="504" w:lineRule="auto" w:before="7" w:after="0"/>
        <w:ind w:left="1422" w:right="1035" w:hanging="721"/>
        <w:jc w:val="both"/>
        <w:rPr>
          <w:sz w:val="23"/>
        </w:rPr>
      </w:pPr>
      <w:r>
        <w:rPr>
          <w:w w:val="105"/>
          <w:sz w:val="23"/>
        </w:rPr>
        <w:t>Studies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carried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motivation,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level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satisfaction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attitude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towards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use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settings.</w:t>
      </w:r>
    </w:p>
    <w:p>
      <w:pPr>
        <w:pStyle w:val="ListParagraph"/>
        <w:numPr>
          <w:ilvl w:val="0"/>
          <w:numId w:val="31"/>
        </w:numPr>
        <w:tabs>
          <w:tab w:pos="1422" w:val="left" w:leader="none"/>
        </w:tabs>
        <w:spacing w:line="501" w:lineRule="auto" w:before="0" w:after="0"/>
        <w:ind w:left="1422" w:right="1019" w:hanging="721"/>
        <w:jc w:val="both"/>
        <w:rPr>
          <w:sz w:val="23"/>
        </w:rPr>
      </w:pPr>
      <w:r>
        <w:rPr>
          <w:w w:val="105"/>
          <w:sz w:val="23"/>
        </w:rPr>
        <w:t>Studies on variables such as the influence of school location (Rural, Urban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Semi-Urban), School Types (Private and Public) among others should be carried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out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Environments.</w:t>
      </w:r>
    </w:p>
    <w:p>
      <w:pPr>
        <w:pStyle w:val="BodyText"/>
        <w:spacing w:line="499" w:lineRule="auto"/>
        <w:ind w:left="1422" w:right="1028" w:hanging="721"/>
        <w:jc w:val="both"/>
      </w:pPr>
      <w:r>
        <w:rPr>
          <w:w w:val="105"/>
        </w:rPr>
        <w:t>(v)</w:t>
      </w:r>
      <w:r>
        <w:rPr>
          <w:spacing w:val="1"/>
          <w:w w:val="105"/>
        </w:rPr>
        <w:t> </w:t>
      </w:r>
      <w:r>
        <w:rPr>
          <w:w w:val="105"/>
        </w:rPr>
        <w:t>Effects  of Flipped Classroom Instruction using different  modes of media  for</w:t>
      </w:r>
      <w:r>
        <w:rPr>
          <w:spacing w:val="1"/>
          <w:w w:val="105"/>
        </w:rPr>
        <w:t> </w:t>
      </w:r>
      <w:r>
        <w:rPr>
          <w:w w:val="105"/>
        </w:rPr>
        <w:t>flipping should be carried out to determine whether mode of flipping has any</w:t>
      </w:r>
      <w:r>
        <w:rPr>
          <w:spacing w:val="1"/>
          <w:w w:val="105"/>
        </w:rPr>
        <w:t> </w:t>
      </w:r>
      <w:r>
        <w:rPr>
          <w:w w:val="105"/>
        </w:rPr>
        <w:t>influence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1"/>
          <w:w w:val="105"/>
        </w:rPr>
        <w:t> </w:t>
      </w:r>
      <w:r>
        <w:rPr>
          <w:w w:val="105"/>
        </w:rPr>
        <w:t>students‟</w:t>
      </w:r>
      <w:r>
        <w:rPr>
          <w:spacing w:val="3"/>
          <w:w w:val="105"/>
        </w:rPr>
        <w:t> </w:t>
      </w:r>
      <w:r>
        <w:rPr>
          <w:w w:val="105"/>
        </w:rPr>
        <w:t>performance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retention.</w:t>
      </w:r>
    </w:p>
    <w:p>
      <w:pPr>
        <w:spacing w:after="0" w:line="499" w:lineRule="auto"/>
        <w:jc w:val="both"/>
        <w:sectPr>
          <w:pgSz w:w="12240" w:h="15840"/>
          <w:pgMar w:header="0" w:footer="932" w:top="1360" w:bottom="1200" w:left="1460" w:right="420"/>
        </w:sectPr>
      </w:pPr>
    </w:p>
    <w:p>
      <w:pPr>
        <w:pStyle w:val="Heading1"/>
        <w:spacing w:before="69"/>
        <w:ind w:left="366" w:right="1013"/>
        <w:jc w:val="center"/>
      </w:pPr>
      <w:r>
        <w:rPr>
          <w:w w:val="105"/>
        </w:rPr>
        <w:t>REFERENCES</w:t>
      </w:r>
    </w:p>
    <w:p>
      <w:pPr>
        <w:pStyle w:val="BodyText"/>
        <w:spacing w:before="7"/>
        <w:rPr>
          <w:b/>
          <w:sz w:val="24"/>
        </w:rPr>
      </w:pPr>
    </w:p>
    <w:p>
      <w:pPr>
        <w:spacing w:line="249" w:lineRule="auto" w:before="0"/>
        <w:ind w:left="1422" w:right="993" w:hanging="721"/>
        <w:jc w:val="left"/>
        <w:rPr>
          <w:sz w:val="23"/>
        </w:rPr>
      </w:pPr>
      <w:r>
        <w:rPr>
          <w:w w:val="105"/>
          <w:sz w:val="23"/>
        </w:rPr>
        <w:t>Abbassi, A., Hassaskhah, J., &amp; Tahriri, A. (2018). The effect of teaching memory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Strategies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Iranian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EFL</w:t>
      </w:r>
      <w:r>
        <w:rPr>
          <w:spacing w:val="45"/>
          <w:w w:val="105"/>
          <w:sz w:val="23"/>
        </w:rPr>
        <w:t> </w:t>
      </w:r>
      <w:r>
        <w:rPr>
          <w:w w:val="105"/>
          <w:sz w:val="23"/>
        </w:rPr>
        <w:t>learner's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terms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learners'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multiple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intelligences</w:t>
      </w:r>
      <w:r>
        <w:rPr>
          <w:spacing w:val="30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Literacy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6(2),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1-9.</w:t>
      </w:r>
    </w:p>
    <w:p>
      <w:pPr>
        <w:pStyle w:val="BodyText"/>
        <w:spacing w:before="11"/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Achebe, A. E. (2008). Effect of videotape instructional package on achievement and</w:t>
      </w:r>
      <w:r>
        <w:rPr>
          <w:spacing w:val="1"/>
          <w:w w:val="105"/>
        </w:rPr>
        <w:t> </w:t>
      </w:r>
      <w:r>
        <w:rPr>
          <w:w w:val="105"/>
        </w:rPr>
        <w:t>retention in food and nutrition at senior secondary school level in Minna, Nigeria.</w:t>
      </w:r>
      <w:r>
        <w:rPr>
          <w:spacing w:val="-58"/>
          <w:w w:val="105"/>
        </w:rPr>
        <w:t> </w:t>
      </w:r>
      <w:r>
        <w:rPr>
          <w:i/>
          <w:w w:val="105"/>
        </w:rPr>
        <w:t>JOSTMED,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1(1),</w:t>
      </w:r>
      <w:r>
        <w:rPr>
          <w:i/>
          <w:spacing w:val="-2"/>
          <w:w w:val="105"/>
        </w:rPr>
        <w:t> </w:t>
      </w:r>
      <w:r>
        <w:rPr>
          <w:w w:val="105"/>
        </w:rPr>
        <w:t>33-39.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Achor,</w:t>
      </w:r>
      <w:r>
        <w:rPr>
          <w:spacing w:val="-8"/>
          <w:w w:val="105"/>
        </w:rPr>
        <w:t> </w:t>
      </w:r>
      <w:r>
        <w:rPr>
          <w:w w:val="105"/>
        </w:rPr>
        <w:t>E,</w:t>
      </w:r>
      <w:r>
        <w:rPr>
          <w:spacing w:val="-8"/>
          <w:w w:val="105"/>
        </w:rPr>
        <w:t> </w:t>
      </w:r>
      <w:r>
        <w:rPr>
          <w:w w:val="105"/>
        </w:rPr>
        <w:t>E.,</w:t>
      </w:r>
      <w:r>
        <w:rPr>
          <w:spacing w:val="-8"/>
          <w:w w:val="105"/>
        </w:rPr>
        <w:t> </w:t>
      </w:r>
      <w:r>
        <w:rPr>
          <w:w w:val="105"/>
        </w:rPr>
        <w:t>Otor,</w:t>
      </w:r>
      <w:r>
        <w:rPr>
          <w:spacing w:val="-8"/>
          <w:w w:val="105"/>
        </w:rPr>
        <w:t> </w:t>
      </w:r>
      <w:r>
        <w:rPr>
          <w:w w:val="105"/>
        </w:rPr>
        <w:t>E,</w:t>
      </w:r>
      <w:r>
        <w:rPr>
          <w:spacing w:val="-8"/>
          <w:w w:val="105"/>
        </w:rPr>
        <w:t> </w:t>
      </w:r>
      <w:r>
        <w:rPr>
          <w:w w:val="105"/>
        </w:rPr>
        <w:t>E.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4"/>
          <w:w w:val="105"/>
        </w:rPr>
        <w:t> </w:t>
      </w:r>
      <w:r>
        <w:rPr>
          <w:w w:val="105"/>
        </w:rPr>
        <w:t>Umoru,</w:t>
      </w:r>
      <w:r>
        <w:rPr>
          <w:spacing w:val="-1"/>
          <w:w w:val="105"/>
        </w:rPr>
        <w:t> </w:t>
      </w:r>
      <w:r>
        <w:rPr>
          <w:w w:val="105"/>
        </w:rPr>
        <w:t>O.</w:t>
      </w:r>
      <w:r>
        <w:rPr>
          <w:spacing w:val="-1"/>
          <w:w w:val="105"/>
        </w:rPr>
        <w:t> </w:t>
      </w:r>
      <w:r>
        <w:rPr>
          <w:w w:val="105"/>
        </w:rPr>
        <w:t>W.</w:t>
      </w:r>
      <w:r>
        <w:rPr>
          <w:spacing w:val="-1"/>
          <w:w w:val="105"/>
        </w:rPr>
        <w:t> </w:t>
      </w:r>
      <w:r>
        <w:rPr>
          <w:w w:val="105"/>
        </w:rPr>
        <w:t>(2013).</w:t>
      </w:r>
      <w:r>
        <w:rPr>
          <w:spacing w:val="-8"/>
          <w:w w:val="105"/>
        </w:rPr>
        <w:t> </w:t>
      </w:r>
      <w:r>
        <w:rPr>
          <w:w w:val="105"/>
        </w:rPr>
        <w:t>Effect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computer-based</w:t>
      </w:r>
    </w:p>
    <w:p>
      <w:pPr>
        <w:spacing w:line="252" w:lineRule="auto" w:before="9"/>
        <w:ind w:left="1422" w:right="1020" w:firstLine="0"/>
        <w:jc w:val="both"/>
        <w:rPr>
          <w:sz w:val="23"/>
        </w:rPr>
      </w:pPr>
      <w:r>
        <w:rPr>
          <w:w w:val="105"/>
          <w:sz w:val="23"/>
        </w:rPr>
        <w:t>instruction (CBI) on students‟ retention in biology in Olamaboro, Kogi State,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Nigeria.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Mathematics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(JOSTMED),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9(3),125-132.</w:t>
      </w:r>
    </w:p>
    <w:p>
      <w:pPr>
        <w:pStyle w:val="BodyText"/>
        <w:spacing w:before="4"/>
      </w:pPr>
    </w:p>
    <w:p>
      <w:pPr>
        <w:pStyle w:val="BodyText"/>
        <w:spacing w:line="252" w:lineRule="auto"/>
        <w:ind w:left="1515" w:right="1010" w:hanging="908"/>
        <w:jc w:val="both"/>
      </w:pPr>
      <w:r>
        <w:rPr>
          <w:w w:val="105"/>
        </w:rPr>
        <w:t>Adamu,</w:t>
      </w:r>
      <w:r>
        <w:rPr>
          <w:spacing w:val="1"/>
          <w:w w:val="105"/>
        </w:rPr>
        <w:t> </w:t>
      </w:r>
      <w:r>
        <w:rPr>
          <w:w w:val="105"/>
        </w:rPr>
        <w:t>A. (2007). Effect of tape recorder on learning of oral English  in secondary</w:t>
      </w:r>
      <w:r>
        <w:rPr>
          <w:spacing w:val="1"/>
          <w:w w:val="105"/>
        </w:rPr>
        <w:t> </w:t>
      </w:r>
      <w:r>
        <w:rPr>
          <w:w w:val="105"/>
        </w:rPr>
        <w:t>schools in</w:t>
      </w:r>
      <w:r>
        <w:rPr>
          <w:spacing w:val="1"/>
          <w:w w:val="105"/>
        </w:rPr>
        <w:t> </w:t>
      </w:r>
      <w:r>
        <w:rPr>
          <w:w w:val="105"/>
        </w:rPr>
        <w:t>Minna</w:t>
      </w:r>
      <w:r>
        <w:rPr>
          <w:spacing w:val="1"/>
          <w:w w:val="105"/>
        </w:rPr>
        <w:t> </w:t>
      </w:r>
      <w:r>
        <w:rPr>
          <w:w w:val="105"/>
        </w:rPr>
        <w:t>Niger</w:t>
      </w:r>
      <w:r>
        <w:rPr>
          <w:spacing w:val="1"/>
          <w:w w:val="105"/>
        </w:rPr>
        <w:t> </w:t>
      </w:r>
      <w:r>
        <w:rPr>
          <w:w w:val="105"/>
        </w:rPr>
        <w:t>State.</w:t>
      </w:r>
      <w:r>
        <w:rPr>
          <w:spacing w:val="1"/>
          <w:w w:val="105"/>
        </w:rPr>
        <w:t> </w:t>
      </w:r>
      <w:r>
        <w:rPr>
          <w:w w:val="105"/>
        </w:rPr>
        <w:t>Unpublished M.</w:t>
      </w:r>
      <w:r>
        <w:rPr>
          <w:spacing w:val="1"/>
          <w:w w:val="105"/>
        </w:rPr>
        <w:t> </w:t>
      </w:r>
      <w:r>
        <w:rPr>
          <w:w w:val="105"/>
        </w:rPr>
        <w:t>Tech. thesis, Department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Science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3"/>
          <w:w w:val="105"/>
        </w:rPr>
        <w:t> </w:t>
      </w:r>
      <w:r>
        <w:rPr>
          <w:w w:val="105"/>
        </w:rPr>
        <w:t>Federal</w:t>
      </w:r>
      <w:r>
        <w:rPr>
          <w:spacing w:val="6"/>
          <w:w w:val="105"/>
        </w:rPr>
        <w:t> </w:t>
      </w:r>
      <w:r>
        <w:rPr>
          <w:w w:val="105"/>
        </w:rPr>
        <w:t>University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Technology</w:t>
      </w:r>
      <w:r>
        <w:rPr>
          <w:spacing w:val="-3"/>
          <w:w w:val="105"/>
        </w:rPr>
        <w:t> </w:t>
      </w:r>
      <w:r>
        <w:rPr>
          <w:w w:val="105"/>
        </w:rPr>
        <w:t>Minna,</w:t>
      </w:r>
      <w:r>
        <w:rPr>
          <w:spacing w:val="-8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422" w:right="1017" w:hanging="721"/>
      </w:pPr>
      <w:r>
        <w:rPr>
          <w:color w:val="000101"/>
        </w:rPr>
        <w:t>Adegoke,</w:t>
      </w:r>
      <w:r>
        <w:rPr>
          <w:color w:val="000101"/>
          <w:spacing w:val="23"/>
        </w:rPr>
        <w:t> </w:t>
      </w:r>
      <w:r>
        <w:rPr>
          <w:color w:val="000101"/>
        </w:rPr>
        <w:t>B.</w:t>
      </w:r>
      <w:r>
        <w:rPr>
          <w:color w:val="000101"/>
          <w:spacing w:val="33"/>
        </w:rPr>
        <w:t> </w:t>
      </w:r>
      <w:r>
        <w:rPr>
          <w:color w:val="000101"/>
        </w:rPr>
        <w:t>A.</w:t>
      </w:r>
      <w:r>
        <w:rPr>
          <w:color w:val="000101"/>
          <w:spacing w:val="33"/>
        </w:rPr>
        <w:t> </w:t>
      </w:r>
      <w:r>
        <w:rPr>
          <w:color w:val="000101"/>
        </w:rPr>
        <w:t>(2010).</w:t>
      </w:r>
      <w:r>
        <w:rPr>
          <w:color w:val="000101"/>
          <w:spacing w:val="24"/>
        </w:rPr>
        <w:t> </w:t>
      </w:r>
      <w:r>
        <w:rPr>
          <w:color w:val="000101"/>
        </w:rPr>
        <w:t>Integrating</w:t>
      </w:r>
      <w:r>
        <w:rPr>
          <w:color w:val="000101"/>
          <w:spacing w:val="30"/>
        </w:rPr>
        <w:t> </w:t>
      </w:r>
      <w:r>
        <w:rPr>
          <w:color w:val="000101"/>
        </w:rPr>
        <w:t>animation,</w:t>
      </w:r>
      <w:r>
        <w:rPr>
          <w:color w:val="000101"/>
          <w:spacing w:val="34"/>
        </w:rPr>
        <w:t> </w:t>
      </w:r>
      <w:r>
        <w:rPr>
          <w:color w:val="000101"/>
        </w:rPr>
        <w:t>narratives</w:t>
      </w:r>
      <w:r>
        <w:rPr>
          <w:color w:val="000101"/>
          <w:spacing w:val="17"/>
        </w:rPr>
        <w:t> </w:t>
      </w:r>
      <w:r>
        <w:rPr>
          <w:color w:val="000101"/>
        </w:rPr>
        <w:t>and</w:t>
      </w:r>
      <w:r>
        <w:rPr>
          <w:color w:val="000101"/>
          <w:spacing w:val="30"/>
        </w:rPr>
        <w:t> </w:t>
      </w:r>
      <w:r>
        <w:rPr>
          <w:color w:val="000101"/>
        </w:rPr>
        <w:t>textual</w:t>
      </w:r>
      <w:r>
        <w:rPr>
          <w:color w:val="000101"/>
          <w:spacing w:val="24"/>
        </w:rPr>
        <w:t> </w:t>
      </w:r>
      <w:r>
        <w:rPr>
          <w:color w:val="000101"/>
        </w:rPr>
        <w:t>information</w:t>
      </w:r>
      <w:r>
        <w:rPr>
          <w:color w:val="000101"/>
          <w:spacing w:val="30"/>
        </w:rPr>
        <w:t> </w:t>
      </w:r>
      <w:r>
        <w:rPr>
          <w:color w:val="000101"/>
        </w:rPr>
        <w:t>for</w:t>
      </w:r>
      <w:r>
        <w:rPr>
          <w:color w:val="000101"/>
          <w:spacing w:val="-54"/>
        </w:rPr>
        <w:t> </w:t>
      </w:r>
      <w:r>
        <w:rPr>
          <w:color w:val="000101"/>
        </w:rPr>
        <w:t>improving</w:t>
      </w:r>
      <w:r>
        <w:rPr>
          <w:color w:val="000101"/>
          <w:spacing w:val="1"/>
        </w:rPr>
        <w:t> </w:t>
      </w:r>
      <w:r>
        <w:rPr>
          <w:color w:val="000101"/>
        </w:rPr>
        <w:t>physics learning.</w:t>
      </w:r>
      <w:r>
        <w:rPr>
          <w:color w:val="000101"/>
          <w:spacing w:val="1"/>
        </w:rPr>
        <w:t> </w:t>
      </w:r>
      <w:r>
        <w:rPr>
          <w:color w:val="000101"/>
        </w:rPr>
        <w:t>Electronics Journal</w:t>
      </w:r>
      <w:r>
        <w:rPr>
          <w:color w:val="000101"/>
          <w:spacing w:val="1"/>
        </w:rPr>
        <w:t> </w:t>
      </w:r>
      <w:r>
        <w:rPr>
          <w:color w:val="000101"/>
        </w:rPr>
        <w:t>of Research</w:t>
      </w:r>
      <w:r>
        <w:rPr>
          <w:color w:val="000101"/>
          <w:spacing w:val="1"/>
        </w:rPr>
        <w:t> </w:t>
      </w:r>
      <w:r>
        <w:rPr>
          <w:color w:val="000101"/>
        </w:rPr>
        <w:t>in Educational</w:t>
      </w:r>
      <w:r>
        <w:rPr>
          <w:color w:val="000101"/>
          <w:spacing w:val="1"/>
        </w:rPr>
        <w:t> </w:t>
      </w:r>
      <w:r>
        <w:rPr>
          <w:color w:val="000101"/>
          <w:w w:val="105"/>
        </w:rPr>
        <w:t>Psychology,</w:t>
      </w:r>
      <w:r>
        <w:rPr>
          <w:color w:val="000101"/>
          <w:spacing w:val="-6"/>
          <w:w w:val="105"/>
        </w:rPr>
        <w:t> </w:t>
      </w:r>
      <w:r>
        <w:rPr>
          <w:color w:val="000101"/>
          <w:w w:val="105"/>
        </w:rPr>
        <w:t>8(2),</w:t>
      </w:r>
      <w:r>
        <w:rPr>
          <w:color w:val="000101"/>
          <w:spacing w:val="-5"/>
          <w:w w:val="105"/>
        </w:rPr>
        <w:t> </w:t>
      </w:r>
      <w:r>
        <w:rPr>
          <w:color w:val="000101"/>
          <w:w w:val="105"/>
        </w:rPr>
        <w:t>725-748.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701" w:right="0" w:firstLine="0"/>
        <w:jc w:val="both"/>
        <w:rPr>
          <w:sz w:val="23"/>
        </w:rPr>
      </w:pPr>
      <w:r>
        <w:rPr>
          <w:w w:val="105"/>
          <w:sz w:val="23"/>
        </w:rPr>
        <w:t>Adekale,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(2009).</w:t>
      </w:r>
      <w:r>
        <w:rPr>
          <w:spacing w:val="-2"/>
          <w:w w:val="105"/>
          <w:sz w:val="23"/>
        </w:rPr>
        <w:t> </w:t>
      </w:r>
      <w:r>
        <w:rPr>
          <w:i/>
          <w:w w:val="105"/>
          <w:sz w:val="23"/>
        </w:rPr>
        <w:t>Psychology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human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learning.</w:t>
      </w:r>
      <w:r>
        <w:rPr>
          <w:i/>
          <w:spacing w:val="-6"/>
          <w:w w:val="105"/>
          <w:sz w:val="23"/>
        </w:rPr>
        <w:t> </w:t>
      </w:r>
      <w:r>
        <w:rPr>
          <w:w w:val="105"/>
          <w:sz w:val="23"/>
        </w:rPr>
        <w:t>Abuja: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Akitil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Print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Media</w:t>
      </w:r>
    </w:p>
    <w:p>
      <w:pPr>
        <w:pStyle w:val="BodyText"/>
        <w:spacing w:before="3"/>
        <w:rPr>
          <w:sz w:val="25"/>
        </w:rPr>
      </w:pPr>
    </w:p>
    <w:p>
      <w:pPr>
        <w:spacing w:line="249" w:lineRule="auto" w:before="0"/>
        <w:ind w:left="1422" w:right="1011" w:hanging="721"/>
        <w:jc w:val="both"/>
        <w:rPr>
          <w:sz w:val="23"/>
        </w:rPr>
      </w:pPr>
      <w:r>
        <w:rPr>
          <w:w w:val="105"/>
          <w:sz w:val="23"/>
        </w:rPr>
        <w:t>Adekola, B.O. (2012). Home and school factors as determinants of students achievement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in senior secondary schools English comprehension in four south western states.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 Journal in Organizational Psychology and Educational Studies</w:t>
      </w:r>
      <w:r>
        <w:rPr>
          <w:w w:val="105"/>
          <w:sz w:val="23"/>
        </w:rPr>
        <w:t>. 1(1),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268-273.</w:t>
      </w:r>
    </w:p>
    <w:p>
      <w:pPr>
        <w:pStyle w:val="BodyText"/>
        <w:spacing w:before="11"/>
      </w:pPr>
    </w:p>
    <w:p>
      <w:pPr>
        <w:pStyle w:val="BodyText"/>
        <w:ind w:left="701"/>
      </w:pPr>
      <w:r>
        <w:rPr>
          <w:w w:val="105"/>
        </w:rPr>
        <w:t>Adeyele,J.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Yusuff,</w:t>
      </w:r>
      <w:r>
        <w:rPr>
          <w:spacing w:val="-11"/>
          <w:w w:val="105"/>
        </w:rPr>
        <w:t> </w:t>
      </w:r>
      <w:r>
        <w:rPr>
          <w:w w:val="105"/>
        </w:rPr>
        <w:t>Y.</w:t>
      </w:r>
      <w:r>
        <w:rPr>
          <w:spacing w:val="-4"/>
          <w:w w:val="105"/>
        </w:rPr>
        <w:t> </w:t>
      </w:r>
      <w:r>
        <w:rPr>
          <w:w w:val="105"/>
        </w:rPr>
        <w:t>S.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  <w:r>
        <w:rPr>
          <w:spacing w:val="-10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method,</w:t>
      </w:r>
      <w:r>
        <w:rPr>
          <w:spacing w:val="-4"/>
          <w:w w:val="105"/>
        </w:rPr>
        <w:t> </w:t>
      </w:r>
      <w:r>
        <w:rPr>
          <w:w w:val="105"/>
        </w:rPr>
        <w:t>choice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discipline</w:t>
      </w:r>
    </w:p>
    <w:p>
      <w:pPr>
        <w:spacing w:line="247" w:lineRule="auto" w:before="17"/>
        <w:ind w:left="1422" w:right="1015" w:firstLine="0"/>
        <w:jc w:val="both"/>
        <w:rPr>
          <w:sz w:val="23"/>
        </w:rPr>
      </w:pPr>
      <w:r>
        <w:rPr>
          <w:w w:val="105"/>
          <w:sz w:val="23"/>
        </w:rPr>
        <w:t>and student-lecturer relationship on academic performance. </w:t>
      </w:r>
      <w:r>
        <w:rPr>
          <w:i/>
          <w:w w:val="105"/>
          <w:sz w:val="23"/>
        </w:rPr>
        <w:t>Journal of Economics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Sustainable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Development, </w:t>
      </w:r>
      <w:r>
        <w:rPr>
          <w:w w:val="105"/>
          <w:sz w:val="23"/>
        </w:rPr>
        <w:t>.3(7),</w:t>
      </w:r>
      <w:r>
        <w:rPr>
          <w:spacing w:val="-5"/>
          <w:w w:val="105"/>
          <w:sz w:val="23"/>
        </w:rPr>
        <w:t> </w:t>
      </w:r>
      <w:hyperlink r:id="rId13">
        <w:r>
          <w:rPr>
            <w:color w:val="0462C1"/>
            <w:w w:val="105"/>
            <w:sz w:val="23"/>
            <w:u w:val="single" w:color="0462C1"/>
          </w:rPr>
          <w:t>www.iiste.org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97"/>
        <w:ind w:left="1422" w:right="1154" w:hanging="721"/>
      </w:pPr>
      <w:r>
        <w:rPr>
          <w:w w:val="105"/>
        </w:rPr>
        <w:t>Aina, J. K., Ogundele, A.G., &amp; Olanipekun, S. S. (2013). Students‟ proficiency in</w:t>
      </w:r>
      <w:r>
        <w:rPr>
          <w:spacing w:val="1"/>
          <w:w w:val="105"/>
        </w:rPr>
        <w:t> </w:t>
      </w:r>
      <w:r>
        <w:rPr>
          <w:w w:val="105"/>
        </w:rPr>
        <w:t>English language relationship with academic performance in science and</w:t>
      </w:r>
      <w:r>
        <w:rPr>
          <w:spacing w:val="1"/>
          <w:w w:val="105"/>
        </w:rPr>
        <w:t> </w:t>
      </w:r>
      <w:r>
        <w:rPr>
          <w:w w:val="105"/>
        </w:rPr>
        <w:t>technical</w:t>
      </w:r>
      <w:r>
        <w:rPr>
          <w:spacing w:val="-4"/>
          <w:w w:val="105"/>
        </w:rPr>
        <w:t> </w:t>
      </w:r>
      <w:r>
        <w:rPr>
          <w:w w:val="105"/>
        </w:rPr>
        <w:t>education. </w:t>
      </w:r>
      <w:r>
        <w:rPr>
          <w:i/>
          <w:w w:val="105"/>
        </w:rPr>
        <w:t>American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Educational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Research,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1</w:t>
      </w:r>
      <w:r>
        <w:rPr>
          <w:w w:val="105"/>
        </w:rPr>
        <w:t>(9),</w:t>
      </w:r>
      <w:r>
        <w:rPr>
          <w:spacing w:val="-9"/>
          <w:w w:val="105"/>
        </w:rPr>
        <w:t> </w:t>
      </w:r>
      <w:r>
        <w:rPr>
          <w:w w:val="105"/>
        </w:rPr>
        <w:t>355</w:t>
      </w:r>
      <w:r>
        <w:rPr>
          <w:spacing w:val="-3"/>
          <w:w w:val="105"/>
        </w:rPr>
        <w:t> </w:t>
      </w:r>
      <w:r>
        <w:rPr>
          <w:w w:val="105"/>
        </w:rPr>
        <w:t>-</w:t>
      </w:r>
      <w:r>
        <w:rPr>
          <w:spacing w:val="-8"/>
          <w:w w:val="105"/>
        </w:rPr>
        <w:t> </w:t>
      </w:r>
      <w:r>
        <w:rPr>
          <w:w w:val="105"/>
        </w:rPr>
        <w:t>358.</w:t>
      </w:r>
      <w:r>
        <w:rPr>
          <w:spacing w:val="-57"/>
          <w:w w:val="105"/>
        </w:rPr>
        <w:t> </w:t>
      </w:r>
      <w:r>
        <w:rPr>
          <w:w w:val="105"/>
        </w:rPr>
        <w:t>doi:10.12691/education-1-9-2.</w:t>
      </w:r>
    </w:p>
    <w:p>
      <w:pPr>
        <w:pStyle w:val="BodyText"/>
        <w:rPr>
          <w:sz w:val="24"/>
        </w:rPr>
      </w:pPr>
    </w:p>
    <w:p>
      <w:pPr>
        <w:pStyle w:val="BodyText"/>
        <w:ind w:left="701"/>
      </w:pPr>
      <w:r>
        <w:rPr/>
        <w:t>Al-Harby,</w:t>
      </w:r>
      <w:r>
        <w:rPr>
          <w:spacing w:val="18"/>
        </w:rPr>
        <w:t> </w:t>
      </w:r>
      <w:r>
        <w:rPr/>
        <w:t>J.</w:t>
      </w:r>
      <w:r>
        <w:rPr>
          <w:spacing w:val="28"/>
        </w:rPr>
        <w:t> </w:t>
      </w:r>
      <w:r>
        <w:rPr/>
        <w:t>S.</w:t>
      </w:r>
      <w:r>
        <w:rPr>
          <w:spacing w:val="28"/>
        </w:rPr>
        <w:t> </w:t>
      </w:r>
      <w:r>
        <w:rPr/>
        <w:t>S.</w:t>
      </w:r>
      <w:r>
        <w:rPr>
          <w:spacing w:val="28"/>
        </w:rPr>
        <w:t> </w:t>
      </w:r>
      <w:r>
        <w:rPr/>
        <w:t>(2016).</w:t>
      </w:r>
      <w:r>
        <w:rPr>
          <w:spacing w:val="19"/>
        </w:rPr>
        <w:t> </w:t>
      </w:r>
      <w:r>
        <w:rPr/>
        <w:t>The</w:t>
      </w:r>
      <w:r>
        <w:rPr>
          <w:spacing w:val="24"/>
        </w:rPr>
        <w:t> </w:t>
      </w:r>
      <w:r>
        <w:rPr/>
        <w:t>effect</w:t>
      </w:r>
      <w:r>
        <w:rPr>
          <w:spacing w:val="28"/>
        </w:rPr>
        <w:t> </w:t>
      </w:r>
      <w:r>
        <w:rPr/>
        <w:t>of</w:t>
      </w:r>
      <w:r>
        <w:rPr>
          <w:spacing w:val="11"/>
        </w:rPr>
        <w:t> </w:t>
      </w:r>
      <w:r>
        <w:rPr/>
        <w:t>reciprocal-teaching</w:t>
      </w:r>
      <w:r>
        <w:rPr>
          <w:spacing w:val="25"/>
        </w:rPr>
        <w:t> </w:t>
      </w:r>
      <w:r>
        <w:rPr/>
        <w:t>strategy</w:t>
      </w:r>
      <w:r>
        <w:rPr>
          <w:spacing w:val="25"/>
        </w:rPr>
        <w:t> </w:t>
      </w:r>
      <w:r>
        <w:rPr/>
        <w:t>on</w:t>
      </w:r>
      <w:r>
        <w:rPr>
          <w:spacing w:val="26"/>
        </w:rPr>
        <w:t> </w:t>
      </w:r>
      <w:r>
        <w:rPr/>
        <w:t>learning</w:t>
      </w:r>
    </w:p>
    <w:p>
      <w:pPr>
        <w:spacing w:line="247" w:lineRule="auto" w:before="16"/>
        <w:ind w:left="1422" w:right="993" w:firstLine="0"/>
        <w:jc w:val="left"/>
        <w:rPr>
          <w:sz w:val="23"/>
        </w:rPr>
      </w:pPr>
      <w:r>
        <w:rPr>
          <w:w w:val="105"/>
          <w:sz w:val="23"/>
        </w:rPr>
        <w:t>outcomes and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attitudes of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Qassim-University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students in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Islamic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Culture.</w:t>
      </w:r>
      <w:r>
        <w:rPr>
          <w:spacing w:val="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Education and Practice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7(6),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213-231.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 w:before="1"/>
        <w:ind w:left="1422" w:hanging="721"/>
      </w:pPr>
      <w:r>
        <w:rPr>
          <w:w w:val="105"/>
        </w:rPr>
        <w:t>Albesher,</w:t>
      </w:r>
      <w:r>
        <w:rPr>
          <w:spacing w:val="58"/>
          <w:w w:val="105"/>
        </w:rPr>
        <w:t> </w:t>
      </w:r>
      <w:r>
        <w:rPr>
          <w:w w:val="105"/>
        </w:rPr>
        <w:t>K.</w:t>
      </w:r>
      <w:r>
        <w:rPr>
          <w:spacing w:val="59"/>
          <w:w w:val="105"/>
        </w:rPr>
        <w:t> </w:t>
      </w:r>
      <w:r>
        <w:rPr>
          <w:w w:val="105"/>
        </w:rPr>
        <w:t>B.</w:t>
      </w:r>
      <w:r>
        <w:rPr>
          <w:spacing w:val="59"/>
          <w:w w:val="105"/>
        </w:rPr>
        <w:t> </w:t>
      </w:r>
      <w:r>
        <w:rPr>
          <w:w w:val="105"/>
        </w:rPr>
        <w:t>(2012).</w:t>
      </w:r>
      <w:r>
        <w:rPr>
          <w:spacing w:val="52"/>
          <w:w w:val="105"/>
        </w:rPr>
        <w:t> </w:t>
      </w:r>
      <w:r>
        <w:rPr>
          <w:w w:val="105"/>
        </w:rPr>
        <w:t>Developing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writing</w:t>
      </w:r>
      <w:r>
        <w:rPr>
          <w:spacing w:val="57"/>
          <w:w w:val="105"/>
        </w:rPr>
        <w:t> </w:t>
      </w:r>
      <w:r>
        <w:rPr>
          <w:w w:val="105"/>
        </w:rPr>
        <w:t>skills</w:t>
      </w:r>
      <w:r>
        <w:rPr>
          <w:spacing w:val="55"/>
          <w:w w:val="105"/>
        </w:rPr>
        <w:t> </w:t>
      </w:r>
      <w:r>
        <w:rPr>
          <w:w w:val="105"/>
        </w:rPr>
        <w:t>of</w:t>
      </w:r>
      <w:r>
        <w:rPr>
          <w:spacing w:val="47"/>
          <w:w w:val="105"/>
        </w:rPr>
        <w:t> </w:t>
      </w:r>
      <w:r>
        <w:rPr>
          <w:w w:val="105"/>
        </w:rPr>
        <w:t>ESL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55"/>
          <w:w w:val="105"/>
        </w:rPr>
        <w:t> </w:t>
      </w:r>
      <w:r>
        <w:rPr>
          <w:w w:val="105"/>
        </w:rPr>
        <w:t>through</w:t>
      </w:r>
      <w:r>
        <w:rPr>
          <w:spacing w:val="5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collaborative</w:t>
      </w:r>
      <w:r>
        <w:rPr>
          <w:spacing w:val="12"/>
          <w:w w:val="105"/>
        </w:rPr>
        <w:t> </w:t>
      </w:r>
      <w:r>
        <w:rPr>
          <w:w w:val="105"/>
        </w:rPr>
        <w:t>learning</w:t>
      </w:r>
      <w:r>
        <w:rPr>
          <w:spacing w:val="14"/>
          <w:w w:val="105"/>
        </w:rPr>
        <w:t> </w:t>
      </w:r>
      <w:r>
        <w:rPr>
          <w:w w:val="105"/>
        </w:rPr>
        <w:t>strategy.</w:t>
      </w:r>
      <w:r>
        <w:rPr>
          <w:spacing w:val="22"/>
          <w:w w:val="105"/>
        </w:rPr>
        <w:t> </w:t>
      </w:r>
      <w:r>
        <w:rPr>
          <w:w w:val="105"/>
        </w:rPr>
        <w:t>Unpublished</w:t>
      </w:r>
      <w:r>
        <w:rPr>
          <w:spacing w:val="14"/>
          <w:w w:val="105"/>
        </w:rPr>
        <w:t> </w:t>
      </w:r>
      <w:r>
        <w:rPr>
          <w:w w:val="105"/>
        </w:rPr>
        <w:t>Thesis</w:t>
      </w:r>
      <w:r>
        <w:rPr>
          <w:spacing w:val="11"/>
          <w:w w:val="105"/>
        </w:rPr>
        <w:t> </w:t>
      </w:r>
      <w:r>
        <w:rPr>
          <w:w w:val="105"/>
        </w:rPr>
        <w:t>Submitted</w:t>
      </w:r>
      <w:r>
        <w:rPr>
          <w:spacing w:val="13"/>
          <w:w w:val="105"/>
        </w:rPr>
        <w:t> </w:t>
      </w:r>
      <w:r>
        <w:rPr>
          <w:w w:val="105"/>
        </w:rPr>
        <w:t>for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13"/>
          <w:w w:val="105"/>
        </w:rPr>
        <w:t> </w:t>
      </w:r>
      <w:r>
        <w:rPr>
          <w:w w:val="105"/>
        </w:rPr>
        <w:t>Degree</w:t>
      </w:r>
      <w:r>
        <w:rPr>
          <w:spacing w:val="13"/>
          <w:w w:val="105"/>
        </w:rPr>
        <w:t> </w:t>
      </w:r>
      <w:r>
        <w:rPr>
          <w:w w:val="105"/>
        </w:rPr>
        <w:t>of</w:t>
      </w:r>
    </w:p>
    <w:p>
      <w:pPr>
        <w:spacing w:after="0" w:line="249" w:lineRule="auto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line="247" w:lineRule="auto" w:before="82"/>
        <w:ind w:left="1422" w:right="1017"/>
      </w:pPr>
      <w:r>
        <w:rPr>
          <w:w w:val="105"/>
        </w:rPr>
        <w:t>Doctor</w:t>
      </w:r>
      <w:r>
        <w:rPr>
          <w:spacing w:val="42"/>
          <w:w w:val="105"/>
        </w:rPr>
        <w:t> </w:t>
      </w:r>
      <w:r>
        <w:rPr>
          <w:w w:val="105"/>
        </w:rPr>
        <w:t>of</w:t>
      </w:r>
      <w:r>
        <w:rPr>
          <w:spacing w:val="42"/>
          <w:w w:val="105"/>
        </w:rPr>
        <w:t> </w:t>
      </w:r>
      <w:r>
        <w:rPr>
          <w:w w:val="105"/>
        </w:rPr>
        <w:t>Philosophy,</w:t>
      </w:r>
      <w:r>
        <w:rPr>
          <w:spacing w:val="41"/>
          <w:w w:val="105"/>
        </w:rPr>
        <w:t> </w:t>
      </w:r>
      <w:r>
        <w:rPr>
          <w:w w:val="105"/>
        </w:rPr>
        <w:t>(Integrated)</w:t>
      </w:r>
      <w:r>
        <w:rPr>
          <w:spacing w:val="42"/>
          <w:w w:val="105"/>
        </w:rPr>
        <w:t> </w:t>
      </w:r>
      <w:r>
        <w:rPr>
          <w:w w:val="105"/>
        </w:rPr>
        <w:t>in</w:t>
      </w:r>
      <w:r>
        <w:rPr>
          <w:spacing w:val="45"/>
          <w:w w:val="105"/>
        </w:rPr>
        <w:t> </w:t>
      </w:r>
      <w:r>
        <w:rPr>
          <w:w w:val="105"/>
        </w:rPr>
        <w:t>Education</w:t>
      </w:r>
      <w:r>
        <w:rPr>
          <w:spacing w:val="39"/>
          <w:w w:val="105"/>
        </w:rPr>
        <w:t> </w:t>
      </w:r>
      <w:r>
        <w:rPr>
          <w:w w:val="105"/>
        </w:rPr>
        <w:t>and</w:t>
      </w:r>
      <w:r>
        <w:rPr>
          <w:spacing w:val="45"/>
          <w:w w:val="105"/>
        </w:rPr>
        <w:t> </w:t>
      </w:r>
      <w:r>
        <w:rPr>
          <w:w w:val="105"/>
        </w:rPr>
        <w:t>Applied</w:t>
      </w:r>
      <w:r>
        <w:rPr>
          <w:spacing w:val="39"/>
          <w:w w:val="105"/>
        </w:rPr>
        <w:t> </w:t>
      </w:r>
      <w:r>
        <w:rPr>
          <w:w w:val="105"/>
        </w:rPr>
        <w:t>Linguistics,</w:t>
      </w:r>
      <w:r>
        <w:rPr>
          <w:spacing w:val="-58"/>
          <w:w w:val="105"/>
        </w:rPr>
        <w:t> </w:t>
      </w:r>
      <w:r>
        <w:rPr>
          <w:w w:val="105"/>
        </w:rPr>
        <w:t>Newcastle</w:t>
      </w:r>
      <w:r>
        <w:rPr>
          <w:spacing w:val="-2"/>
          <w:w w:val="105"/>
        </w:rPr>
        <w:t> </w:t>
      </w:r>
      <w:r>
        <w:rPr>
          <w:w w:val="105"/>
        </w:rPr>
        <w:t>University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54" w:lineRule="auto"/>
        <w:ind w:left="1422" w:right="1017" w:hanging="721"/>
      </w:pPr>
      <w:r>
        <w:rPr>
          <w:w w:val="105"/>
        </w:rPr>
        <w:t>Ahmad,</w:t>
      </w:r>
      <w:r>
        <w:rPr>
          <w:spacing w:val="-6"/>
          <w:w w:val="105"/>
        </w:rPr>
        <w:t> </w:t>
      </w:r>
      <w:r>
        <w:rPr>
          <w:w w:val="105"/>
        </w:rPr>
        <w:t>S.</w:t>
      </w:r>
      <w:r>
        <w:rPr>
          <w:spacing w:val="-12"/>
          <w:w w:val="105"/>
        </w:rPr>
        <w:t> </w:t>
      </w:r>
      <w:r>
        <w:rPr>
          <w:w w:val="105"/>
        </w:rPr>
        <w:t>Z.</w:t>
      </w:r>
      <w:r>
        <w:rPr>
          <w:spacing w:val="-12"/>
          <w:w w:val="105"/>
        </w:rPr>
        <w:t> </w:t>
      </w:r>
      <w:r>
        <w:rPr>
          <w:w w:val="105"/>
        </w:rPr>
        <w:t>(2016).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8"/>
          <w:w w:val="105"/>
        </w:rPr>
        <w:t> </w:t>
      </w:r>
      <w:r>
        <w:rPr>
          <w:w w:val="105"/>
        </w:rPr>
        <w:t>model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develop</w:t>
      </w:r>
      <w:r>
        <w:rPr>
          <w:spacing w:val="-8"/>
          <w:w w:val="105"/>
        </w:rPr>
        <w:t> </w:t>
      </w:r>
      <w:r>
        <w:rPr>
          <w:w w:val="105"/>
        </w:rPr>
        <w:t>Egyptian</w:t>
      </w:r>
      <w:r>
        <w:rPr>
          <w:spacing w:val="-7"/>
          <w:w w:val="105"/>
        </w:rPr>
        <w:t> </w:t>
      </w:r>
      <w:r>
        <w:rPr>
          <w:w w:val="105"/>
        </w:rPr>
        <w:t>EFL</w:t>
      </w:r>
      <w:r>
        <w:rPr>
          <w:spacing w:val="-6"/>
          <w:w w:val="105"/>
        </w:rPr>
        <w:t> </w:t>
      </w:r>
      <w:r>
        <w:rPr>
          <w:w w:val="105"/>
        </w:rPr>
        <w:t>students'</w:t>
      </w:r>
      <w:r>
        <w:rPr>
          <w:spacing w:val="-57"/>
          <w:w w:val="105"/>
        </w:rPr>
        <w:t> </w:t>
      </w:r>
      <w:r>
        <w:rPr>
          <w:w w:val="105"/>
        </w:rPr>
        <w:t>listening</w:t>
      </w:r>
      <w:r>
        <w:rPr>
          <w:spacing w:val="-3"/>
          <w:w w:val="105"/>
        </w:rPr>
        <w:t> </w:t>
      </w:r>
      <w:r>
        <w:rPr>
          <w:w w:val="105"/>
        </w:rPr>
        <w:t>comprehension.</w:t>
      </w:r>
      <w:r>
        <w:rPr>
          <w:spacing w:val="3"/>
          <w:w w:val="105"/>
        </w:rPr>
        <w:t> </w:t>
      </w:r>
      <w:r>
        <w:rPr>
          <w:i/>
          <w:w w:val="105"/>
        </w:rPr>
        <w:t>English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Language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Teaching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9(9),</w:t>
      </w:r>
      <w:r>
        <w:rPr>
          <w:spacing w:val="-7"/>
          <w:w w:val="105"/>
        </w:rPr>
        <w:t> </w:t>
      </w:r>
      <w:r>
        <w:rPr>
          <w:w w:val="105"/>
        </w:rPr>
        <w:t>166-178.</w:t>
      </w:r>
    </w:p>
    <w:p>
      <w:pPr>
        <w:pStyle w:val="BodyText"/>
        <w:spacing w:before="3"/>
      </w:pPr>
    </w:p>
    <w:p>
      <w:pPr>
        <w:pStyle w:val="BodyText"/>
        <w:tabs>
          <w:tab w:pos="2558" w:val="left" w:leader="none"/>
          <w:tab w:pos="3133" w:val="left" w:leader="none"/>
          <w:tab w:pos="4262" w:val="left" w:leader="none"/>
          <w:tab w:pos="5701" w:val="left" w:leader="none"/>
          <w:tab w:pos="6664" w:val="left" w:leader="none"/>
          <w:tab w:pos="7550" w:val="left" w:leader="none"/>
          <w:tab w:pos="8874" w:val="left" w:leader="none"/>
        </w:tabs>
        <w:spacing w:line="249" w:lineRule="auto"/>
        <w:ind w:left="1422" w:right="1007" w:hanging="721"/>
      </w:pPr>
      <w:r>
        <w:rPr>
          <w:w w:val="105"/>
        </w:rPr>
        <w:t>Ajaja, O. P., &amp; Eravwoke, O. U. (2010). Effects of cooperative learning strategy on</w:t>
      </w:r>
      <w:r>
        <w:rPr>
          <w:spacing w:val="1"/>
          <w:w w:val="105"/>
        </w:rPr>
        <w:t> </w:t>
      </w:r>
      <w:r>
        <w:rPr>
          <w:w w:val="105"/>
        </w:rPr>
        <w:t>Junior</w:t>
      </w:r>
      <w:r>
        <w:rPr>
          <w:spacing w:val="1"/>
          <w:w w:val="105"/>
        </w:rPr>
        <w:t> </w:t>
      </w:r>
      <w:r>
        <w:rPr>
          <w:w w:val="105"/>
        </w:rPr>
        <w:t>secondary school</w:t>
      </w:r>
      <w:r>
        <w:rPr>
          <w:spacing w:val="1"/>
          <w:w w:val="105"/>
        </w:rPr>
        <w:t> </w:t>
      </w:r>
      <w:r>
        <w:rPr>
          <w:w w:val="105"/>
        </w:rPr>
        <w:t>students achievement in integrated science.</w:t>
      </w:r>
      <w:r>
        <w:rPr>
          <w:spacing w:val="1"/>
          <w:w w:val="105"/>
        </w:rPr>
        <w:t> </w:t>
      </w:r>
      <w:r>
        <w:rPr>
          <w:i/>
          <w:w w:val="105"/>
        </w:rPr>
        <w:t>Electronics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Journal</w:t>
        <w:tab/>
        <w:t>of</w:t>
        <w:tab/>
        <w:t>Science</w:t>
        <w:tab/>
        <w:t>Education,</w:t>
        <w:tab/>
      </w:r>
      <w:r>
        <w:rPr>
          <w:w w:val="105"/>
        </w:rPr>
        <w:t>14(1),</w:t>
        <w:tab/>
        <w:t>1-18.</w:t>
        <w:tab/>
        <w:t>Retrieved</w:t>
        <w:tab/>
        <w:t>from</w:t>
      </w:r>
      <w:r>
        <w:rPr>
          <w:spacing w:val="-58"/>
          <w:w w:val="105"/>
        </w:rPr>
        <w:t> </w:t>
      </w:r>
      <w:hyperlink r:id="rId14">
        <w:r>
          <w:rPr>
            <w:color w:val="0462C1"/>
            <w:w w:val="105"/>
            <w:u w:val="single" w:color="0462C1"/>
          </w:rPr>
          <w:t>www.ejse.southwestern.edu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7" w:lineRule="auto" w:before="97"/>
        <w:ind w:left="1422" w:right="2061" w:hanging="721"/>
      </w:pPr>
      <w:r>
        <w:rPr>
          <w:w w:val="105"/>
        </w:rPr>
        <w:t>Akpinar,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5"/>
          <w:w w:val="105"/>
        </w:rPr>
        <w:t> </w:t>
      </w:r>
      <w:r>
        <w:rPr>
          <w:w w:val="105"/>
        </w:rPr>
        <w:t>D.,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Bardakçi,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11"/>
          <w:w w:val="105"/>
        </w:rPr>
        <w:t> </w:t>
      </w:r>
      <w:r>
        <w:rPr>
          <w:w w:val="105"/>
        </w:rPr>
        <w:t>(2015).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grouping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presenting</w:t>
      </w:r>
      <w:r>
        <w:rPr>
          <w:spacing w:val="-57"/>
          <w:w w:val="105"/>
        </w:rPr>
        <w:t> </w:t>
      </w:r>
      <w:r>
        <w:rPr>
          <w:w w:val="105"/>
        </w:rPr>
        <w:t>collocations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retention.</w:t>
      </w:r>
      <w:r>
        <w:rPr>
          <w:spacing w:val="6"/>
          <w:w w:val="105"/>
        </w:rPr>
        <w:t> </w:t>
      </w:r>
      <w:r>
        <w:rPr>
          <w:i/>
          <w:w w:val="105"/>
        </w:rPr>
        <w:t>TESL-EJ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18(4).</w:t>
      </w:r>
    </w:p>
    <w:p>
      <w:pPr>
        <w:pStyle w:val="BodyText"/>
        <w:spacing w:before="8"/>
        <w:rPr>
          <w:sz w:val="24"/>
        </w:rPr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Alipour, M., Gorjian, B., Zafari, I. (2012). The effects of songs on EFL learners'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recall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retention:</w:t>
      </w:r>
      <w:r>
        <w:rPr>
          <w:spacing w:val="3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case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gender.</w:t>
      </w:r>
      <w:r>
        <w:rPr>
          <w:spacing w:val="38"/>
          <w:w w:val="105"/>
          <w:sz w:val="23"/>
        </w:rPr>
        <w:t> </w:t>
      </w:r>
      <w:r>
        <w:rPr>
          <w:i/>
          <w:w w:val="105"/>
          <w:sz w:val="23"/>
        </w:rPr>
        <w:t>Advances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21"/>
          <w:w w:val="105"/>
          <w:sz w:val="23"/>
        </w:rPr>
        <w:t> </w:t>
      </w:r>
      <w:r>
        <w:rPr>
          <w:i/>
          <w:w w:val="105"/>
          <w:sz w:val="23"/>
        </w:rPr>
        <w:t>Digital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Multimedia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(ADMM),</w:t>
      </w:r>
      <w:r>
        <w:rPr>
          <w:i/>
          <w:spacing w:val="5"/>
          <w:w w:val="105"/>
          <w:sz w:val="23"/>
        </w:rPr>
        <w:t> </w:t>
      </w:r>
      <w:r>
        <w:rPr>
          <w:w w:val="105"/>
          <w:sz w:val="23"/>
        </w:rPr>
        <w:t>1,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140-143.</w:t>
      </w:r>
    </w:p>
    <w:p>
      <w:pPr>
        <w:pStyle w:val="BodyText"/>
        <w:spacing w:before="4"/>
      </w:pPr>
    </w:p>
    <w:p>
      <w:pPr>
        <w:pStyle w:val="BodyText"/>
        <w:ind w:left="701"/>
        <w:jc w:val="both"/>
      </w:pPr>
      <w:r>
        <w:rPr>
          <w:w w:val="105"/>
        </w:rPr>
        <w:t>AL-Madani,</w:t>
      </w:r>
      <w:r>
        <w:rPr>
          <w:spacing w:val="-6"/>
          <w:w w:val="105"/>
        </w:rPr>
        <w:t> </w:t>
      </w:r>
      <w:r>
        <w:rPr>
          <w:w w:val="105"/>
        </w:rPr>
        <w:t>F.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-6"/>
          <w:w w:val="105"/>
        </w:rPr>
        <w:t> </w:t>
      </w:r>
      <w:r>
        <w:rPr>
          <w:w w:val="105"/>
        </w:rPr>
        <w:t>(2015).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effect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think-pair-share</w:t>
      </w:r>
      <w:r>
        <w:rPr>
          <w:spacing w:val="-3"/>
          <w:w w:val="105"/>
        </w:rPr>
        <w:t> </w:t>
      </w:r>
      <w:r>
        <w:rPr>
          <w:w w:val="105"/>
        </w:rPr>
        <w:t>strategy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8"/>
          <w:w w:val="105"/>
        </w:rPr>
        <w:t> </w:t>
      </w:r>
      <w:r>
        <w:rPr>
          <w:w w:val="105"/>
        </w:rPr>
        <w:t>students'</w:t>
      </w:r>
    </w:p>
    <w:p>
      <w:pPr>
        <w:spacing w:line="249" w:lineRule="auto" w:before="17"/>
        <w:ind w:left="1422" w:right="1009" w:firstLine="0"/>
        <w:jc w:val="both"/>
        <w:rPr>
          <w:sz w:val="23"/>
        </w:rPr>
      </w:pPr>
      <w:r>
        <w:rPr>
          <w:w w:val="105"/>
          <w:sz w:val="23"/>
        </w:rPr>
        <w:t>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Arabic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language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skills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course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Faculty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 and Arts in Saudi Arabia. </w:t>
      </w:r>
      <w:r>
        <w:rPr>
          <w:i/>
          <w:w w:val="105"/>
          <w:sz w:val="23"/>
        </w:rPr>
        <w:t>International Journal of Academic Research,</w:t>
      </w:r>
      <w:r>
        <w:rPr>
          <w:i/>
          <w:spacing w:val="-59"/>
          <w:w w:val="105"/>
          <w:sz w:val="23"/>
        </w:rPr>
        <w:t> </w:t>
      </w:r>
      <w:r>
        <w:rPr>
          <w:w w:val="105"/>
          <w:sz w:val="23"/>
        </w:rPr>
        <w:t>7,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1-14.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Amelia,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-5"/>
          <w:w w:val="105"/>
        </w:rPr>
        <w:t> </w:t>
      </w:r>
      <w:r>
        <w:rPr>
          <w:w w:val="105"/>
        </w:rPr>
        <w:t>R.</w:t>
      </w:r>
      <w:r>
        <w:rPr>
          <w:spacing w:val="-11"/>
          <w:w w:val="105"/>
        </w:rPr>
        <w:t> </w:t>
      </w:r>
      <w:r>
        <w:rPr>
          <w:w w:val="105"/>
        </w:rPr>
        <w:t>(2016).</w:t>
      </w:r>
      <w:r>
        <w:rPr>
          <w:spacing w:val="-5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think-pair-share-strategy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improve</w:t>
      </w:r>
      <w:r>
        <w:rPr>
          <w:spacing w:val="-7"/>
          <w:w w:val="105"/>
        </w:rPr>
        <w:t> </w:t>
      </w:r>
      <w:r>
        <w:rPr>
          <w:w w:val="105"/>
        </w:rPr>
        <w:t>vocabulary</w:t>
      </w:r>
      <w:r>
        <w:rPr>
          <w:spacing w:val="-13"/>
          <w:w w:val="105"/>
        </w:rPr>
        <w:t> </w:t>
      </w:r>
      <w:r>
        <w:rPr>
          <w:w w:val="105"/>
        </w:rPr>
        <w:t>and</w:t>
      </w:r>
    </w:p>
    <w:p>
      <w:pPr>
        <w:spacing w:line="254" w:lineRule="auto" w:before="9"/>
        <w:ind w:left="1422" w:right="1019" w:firstLine="0"/>
        <w:jc w:val="both"/>
        <w:rPr>
          <w:sz w:val="23"/>
        </w:rPr>
      </w:pPr>
      <w:r>
        <w:rPr>
          <w:w w:val="105"/>
          <w:sz w:val="23"/>
        </w:rPr>
        <w:t>reading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comprehension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achievements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eighth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grade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students.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English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Literacy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Education,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3(2),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148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-156.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1422" w:right="1010" w:hanging="721"/>
      </w:pPr>
      <w:r>
        <w:rPr>
          <w:w w:val="105"/>
        </w:rPr>
        <w:t>Amin, A., &amp; Raba, A. (2017). The influence of think-pair-share (TPS) on improving</w:t>
      </w:r>
      <w:r>
        <w:rPr>
          <w:spacing w:val="1"/>
          <w:w w:val="105"/>
        </w:rPr>
        <w:t> </w:t>
      </w:r>
      <w:r>
        <w:rPr>
          <w:w w:val="105"/>
        </w:rPr>
        <w:t>students‟</w:t>
      </w:r>
      <w:r>
        <w:rPr>
          <w:spacing w:val="33"/>
          <w:w w:val="105"/>
        </w:rPr>
        <w:t> </w:t>
      </w:r>
      <w:r>
        <w:rPr>
          <w:w w:val="105"/>
        </w:rPr>
        <w:t>oral</w:t>
      </w:r>
      <w:r>
        <w:rPr>
          <w:spacing w:val="26"/>
          <w:w w:val="105"/>
        </w:rPr>
        <w:t> </w:t>
      </w:r>
      <w:r>
        <w:rPr>
          <w:w w:val="105"/>
        </w:rPr>
        <w:t>communication</w:t>
      </w:r>
      <w:r>
        <w:rPr>
          <w:spacing w:val="30"/>
          <w:w w:val="105"/>
        </w:rPr>
        <w:t> </w:t>
      </w:r>
      <w:r>
        <w:rPr>
          <w:w w:val="105"/>
        </w:rPr>
        <w:t>skills</w:t>
      </w:r>
      <w:r>
        <w:rPr>
          <w:spacing w:val="22"/>
          <w:w w:val="105"/>
        </w:rPr>
        <w:t> </w:t>
      </w:r>
      <w:r>
        <w:rPr>
          <w:w w:val="105"/>
        </w:rPr>
        <w:t>in</w:t>
      </w:r>
      <w:r>
        <w:rPr>
          <w:spacing w:val="23"/>
          <w:w w:val="105"/>
        </w:rPr>
        <w:t> </w:t>
      </w:r>
      <w:r>
        <w:rPr>
          <w:w w:val="105"/>
        </w:rPr>
        <w:t>EFL</w:t>
      </w:r>
      <w:r>
        <w:rPr>
          <w:spacing w:val="26"/>
          <w:w w:val="105"/>
        </w:rPr>
        <w:t> </w:t>
      </w:r>
      <w:r>
        <w:rPr>
          <w:w w:val="105"/>
        </w:rPr>
        <w:t>classrooms.</w:t>
      </w:r>
      <w:r>
        <w:rPr>
          <w:spacing w:val="33"/>
          <w:w w:val="105"/>
        </w:rPr>
        <w:t> </w:t>
      </w:r>
      <w:r>
        <w:rPr>
          <w:i/>
          <w:w w:val="105"/>
        </w:rPr>
        <w:t>Creative</w:t>
      </w:r>
      <w:r>
        <w:rPr>
          <w:i/>
          <w:spacing w:val="29"/>
          <w:w w:val="105"/>
        </w:rPr>
        <w:t> </w:t>
      </w:r>
      <w:r>
        <w:rPr>
          <w:i/>
          <w:w w:val="105"/>
        </w:rPr>
        <w:t>Education,</w:t>
      </w:r>
      <w:r>
        <w:rPr>
          <w:i/>
          <w:spacing w:val="28"/>
          <w:w w:val="105"/>
        </w:rPr>
        <w:t> </w:t>
      </w:r>
      <w:r>
        <w:rPr>
          <w:w w:val="105"/>
        </w:rPr>
        <w:t>8,</w:t>
      </w:r>
      <w:r>
        <w:rPr>
          <w:spacing w:val="-57"/>
          <w:w w:val="105"/>
        </w:rPr>
        <w:t> </w:t>
      </w:r>
      <w:r>
        <w:rPr>
          <w:w w:val="105"/>
        </w:rPr>
        <w:t>12-23</w:t>
      </w:r>
      <w:r>
        <w:rPr>
          <w:spacing w:val="-1"/>
          <w:w w:val="105"/>
        </w:rPr>
        <w:t> </w:t>
      </w:r>
      <w:hyperlink r:id="rId15">
        <w:r>
          <w:rPr>
            <w:color w:val="0462C1"/>
            <w:w w:val="105"/>
            <w:u w:val="single" w:color="0462C1"/>
          </w:rPr>
          <w:t>http://www.scirp.org/journal/ce</w:t>
        </w:r>
      </w:hyperlink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7"/>
        <w:ind w:left="701"/>
      </w:pPr>
      <w:r>
        <w:rPr/>
        <w:t>AminAfshar,</w:t>
      </w:r>
      <w:r>
        <w:rPr>
          <w:spacing w:val="25"/>
        </w:rPr>
        <w:t> </w:t>
      </w:r>
      <w:r>
        <w:rPr/>
        <w:t>M.,</w:t>
      </w:r>
      <w:r>
        <w:rPr>
          <w:spacing w:val="26"/>
        </w:rPr>
        <w:t> </w:t>
      </w:r>
      <w:r>
        <w:rPr/>
        <w:t>&amp;</w:t>
      </w:r>
      <w:r>
        <w:rPr>
          <w:spacing w:val="22"/>
        </w:rPr>
        <w:t> </w:t>
      </w:r>
      <w:r>
        <w:rPr/>
        <w:t>Mojavezi,</w:t>
      </w:r>
      <w:r>
        <w:rPr>
          <w:spacing w:val="35"/>
        </w:rPr>
        <w:t> </w:t>
      </w:r>
      <w:r>
        <w:rPr/>
        <w:t>A.</w:t>
      </w:r>
      <w:r>
        <w:rPr>
          <w:spacing w:val="26"/>
        </w:rPr>
        <w:t> </w:t>
      </w:r>
      <w:r>
        <w:rPr/>
        <w:t>(2017).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effect</w:t>
      </w:r>
      <w:r>
        <w:rPr>
          <w:spacing w:val="26"/>
        </w:rPr>
        <w:t> </w:t>
      </w:r>
      <w:r>
        <w:rPr/>
        <w:t>of</w:t>
      </w:r>
      <w:r>
        <w:rPr>
          <w:spacing w:val="8"/>
        </w:rPr>
        <w:t> </w:t>
      </w:r>
      <w:r>
        <w:rPr/>
        <w:t>aural</w:t>
      </w:r>
      <w:r>
        <w:rPr>
          <w:spacing w:val="17"/>
        </w:rPr>
        <w:t> </w:t>
      </w:r>
      <w:r>
        <w:rPr/>
        <w:t>and</w:t>
      </w:r>
      <w:r>
        <w:rPr>
          <w:spacing w:val="23"/>
        </w:rPr>
        <w:t> </w:t>
      </w:r>
      <w:r>
        <w:rPr/>
        <w:t>visual</w:t>
      </w:r>
      <w:r>
        <w:rPr>
          <w:spacing w:val="26"/>
        </w:rPr>
        <w:t> </w:t>
      </w:r>
      <w:r>
        <w:rPr/>
        <w:t>storytelling</w:t>
      </w:r>
    </w:p>
    <w:p>
      <w:pPr>
        <w:spacing w:line="249" w:lineRule="auto" w:before="9"/>
        <w:ind w:left="1422" w:right="993" w:firstLine="57"/>
        <w:jc w:val="left"/>
        <w:rPr>
          <w:sz w:val="23"/>
        </w:rPr>
      </w:pPr>
      <w:r>
        <w:rPr>
          <w:w w:val="105"/>
          <w:sz w:val="23"/>
        </w:rPr>
        <w:t>on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Iranian</w:t>
      </w:r>
      <w:r>
        <w:rPr>
          <w:spacing w:val="36"/>
          <w:w w:val="105"/>
          <w:sz w:val="23"/>
        </w:rPr>
        <w:t> </w:t>
      </w:r>
      <w:r>
        <w:rPr>
          <w:w w:val="105"/>
          <w:sz w:val="23"/>
        </w:rPr>
        <w:t>EFL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learners.</w:t>
      </w:r>
      <w:r>
        <w:rPr>
          <w:spacing w:val="47"/>
          <w:w w:val="105"/>
          <w:sz w:val="23"/>
        </w:rPr>
        <w:t> </w:t>
      </w:r>
      <w:r>
        <w:rPr>
          <w:i/>
          <w:w w:val="105"/>
          <w:sz w:val="23"/>
        </w:rPr>
        <w:t>English</w:t>
      </w:r>
      <w:r>
        <w:rPr>
          <w:i/>
          <w:spacing w:val="36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w w:val="105"/>
          <w:sz w:val="23"/>
        </w:rPr>
        <w:t>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10(4),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92-99.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Anagbogu,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1"/>
          <w:w w:val="105"/>
        </w:rPr>
        <w:t> </w:t>
      </w:r>
      <w:r>
        <w:rPr>
          <w:w w:val="105"/>
        </w:rPr>
        <w:t>A.,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Ezeliora,</w:t>
      </w:r>
      <w:r>
        <w:rPr>
          <w:spacing w:val="-5"/>
          <w:w w:val="105"/>
        </w:rPr>
        <w:t> </w:t>
      </w:r>
      <w:r>
        <w:rPr>
          <w:w w:val="105"/>
        </w:rPr>
        <w:t>B.</w:t>
      </w:r>
      <w:r>
        <w:rPr>
          <w:spacing w:val="-6"/>
          <w:w w:val="105"/>
        </w:rPr>
        <w:t> </w:t>
      </w:r>
      <w:r>
        <w:rPr>
          <w:w w:val="105"/>
        </w:rPr>
        <w:t>(2007).</w:t>
      </w:r>
      <w:r>
        <w:rPr>
          <w:spacing w:val="-12"/>
          <w:w w:val="105"/>
        </w:rPr>
        <w:t> </w:t>
      </w:r>
      <w:r>
        <w:rPr>
          <w:w w:val="105"/>
        </w:rPr>
        <w:t>Sex</w:t>
      </w:r>
      <w:r>
        <w:rPr>
          <w:spacing w:val="-7"/>
          <w:w w:val="105"/>
        </w:rPr>
        <w:t> </w:t>
      </w:r>
      <w:r>
        <w:rPr>
          <w:w w:val="105"/>
        </w:rPr>
        <w:t>differences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scientific</w:t>
      </w:r>
      <w:r>
        <w:rPr>
          <w:spacing w:val="-14"/>
          <w:w w:val="105"/>
        </w:rPr>
        <w:t> </w:t>
      </w:r>
      <w:r>
        <w:rPr>
          <w:w w:val="105"/>
        </w:rPr>
        <w:t>performance.</w:t>
      </w:r>
    </w:p>
    <w:p>
      <w:pPr>
        <w:spacing w:before="10"/>
        <w:ind w:left="1422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Women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Technology.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4,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10-20.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Andrew, M. C., &amp; Janice, M., &amp; Stephen, R. Y. (2007). GIS pedagogy, web-based</w:t>
      </w:r>
      <w:r>
        <w:rPr>
          <w:spacing w:val="1"/>
          <w:w w:val="105"/>
        </w:rPr>
        <w:t> </w:t>
      </w:r>
      <w:r>
        <w:rPr>
          <w:w w:val="105"/>
        </w:rPr>
        <w:t>learning and</w:t>
      </w:r>
      <w:r>
        <w:rPr>
          <w:spacing w:val="1"/>
          <w:w w:val="105"/>
        </w:rPr>
        <w:t> </w:t>
      </w:r>
      <w:r>
        <w:rPr>
          <w:w w:val="105"/>
        </w:rPr>
        <w:t>student achievement.</w:t>
      </w:r>
      <w:r>
        <w:rPr>
          <w:spacing w:val="1"/>
          <w:w w:val="105"/>
        </w:rPr>
        <w:t> </w:t>
      </w:r>
      <w:hyperlink r:id="rId16">
        <w:r>
          <w:rPr>
            <w:i/>
            <w:w w:val="105"/>
            <w:u w:val="single"/>
          </w:rPr>
          <w:t>Journal of Geography</w:t>
        </w:r>
        <w:r>
          <w:rPr>
            <w:i/>
            <w:spacing w:val="1"/>
            <w:w w:val="105"/>
            <w:u w:val="single"/>
          </w:rPr>
          <w:t> </w:t>
        </w:r>
        <w:r>
          <w:rPr>
            <w:i/>
            <w:w w:val="105"/>
            <w:u w:val="single"/>
          </w:rPr>
          <w:t>in</w:t>
        </w:r>
        <w:r>
          <w:rPr>
            <w:i/>
            <w:spacing w:val="1"/>
            <w:w w:val="105"/>
            <w:u w:val="single"/>
          </w:rPr>
          <w:t> </w:t>
        </w:r>
        <w:r>
          <w:rPr>
            <w:i/>
            <w:w w:val="105"/>
            <w:u w:val="single"/>
          </w:rPr>
          <w:t>Higher</w:t>
        </w:r>
        <w:r>
          <w:rPr>
            <w:i/>
            <w:spacing w:val="1"/>
            <w:w w:val="105"/>
            <w:u w:val="single"/>
          </w:rPr>
          <w:t> </w:t>
        </w:r>
        <w:r>
          <w:rPr>
            <w:i/>
            <w:w w:val="105"/>
            <w:u w:val="single"/>
          </w:rPr>
          <w:t>Education,</w:t>
        </w:r>
      </w:hyperlink>
      <w:r>
        <w:rPr>
          <w:i/>
          <w:spacing w:val="-58"/>
          <w:w w:val="105"/>
        </w:rPr>
        <w:t> </w:t>
      </w:r>
      <w:r>
        <w:rPr>
          <w:w w:val="105"/>
        </w:rPr>
        <w:t>31(2),</w:t>
      </w:r>
      <w:r>
        <w:rPr>
          <w:spacing w:val="-6"/>
          <w:w w:val="105"/>
        </w:rPr>
        <w:t> </w:t>
      </w:r>
      <w:r>
        <w:rPr>
          <w:w w:val="105"/>
        </w:rPr>
        <w:t>22-</w:t>
      </w:r>
      <w:r>
        <w:rPr>
          <w:spacing w:val="-12"/>
          <w:w w:val="105"/>
        </w:rPr>
        <w:t> </w:t>
      </w:r>
      <w:r>
        <w:rPr>
          <w:color w:val="365F91"/>
          <w:w w:val="105"/>
        </w:rPr>
        <w:t>239.</w:t>
      </w:r>
      <w:r>
        <w:rPr>
          <w:color w:val="365F91"/>
          <w:spacing w:val="-5"/>
          <w:w w:val="105"/>
        </w:rPr>
        <w:t> </w:t>
      </w:r>
      <w:hyperlink r:id="rId17">
        <w:r>
          <w:rPr>
            <w:w w:val="105"/>
            <w:u w:val="single"/>
          </w:rPr>
          <w:t>https://doi.org/10.1080/03098260601063677</w:t>
        </w:r>
      </w:hyperlink>
    </w:p>
    <w:p>
      <w:pPr>
        <w:pStyle w:val="BodyText"/>
        <w:rPr>
          <w:sz w:val="15"/>
        </w:rPr>
      </w:pPr>
    </w:p>
    <w:p>
      <w:pPr>
        <w:spacing w:line="252" w:lineRule="auto" w:before="97"/>
        <w:ind w:left="1422" w:right="1012" w:hanging="721"/>
        <w:jc w:val="both"/>
        <w:rPr>
          <w:sz w:val="23"/>
        </w:rPr>
      </w:pPr>
      <w:r>
        <w:rPr>
          <w:w w:val="105"/>
          <w:sz w:val="23"/>
        </w:rPr>
        <w:t>Anunobi, J. C. (2009), Effects of the use of video compact disc package (VCOIP) on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academic performance of junior secondary school time act in Oweri.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Instruction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JETI)</w:t>
      </w:r>
      <w:r>
        <w:rPr>
          <w:w w:val="105"/>
          <w:sz w:val="23"/>
        </w:rPr>
        <w:t>,1(1),3-36.</w:t>
      </w:r>
    </w:p>
    <w:p>
      <w:pPr>
        <w:spacing w:after="0" w:line="252" w:lineRule="auto"/>
        <w:jc w:val="both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3"/>
        <w:rPr>
          <w:sz w:val="10"/>
        </w:rPr>
      </w:pPr>
    </w:p>
    <w:p>
      <w:pPr>
        <w:spacing w:line="252" w:lineRule="auto" w:before="98"/>
        <w:ind w:left="1422" w:right="1258" w:hanging="721"/>
        <w:jc w:val="left"/>
        <w:rPr>
          <w:sz w:val="23"/>
        </w:rPr>
      </w:pPr>
      <w:r>
        <w:rPr>
          <w:w w:val="105"/>
          <w:sz w:val="23"/>
        </w:rPr>
        <w:t>Anyadiegwu, J.C. (2012). Communication competence and General studies in</w:t>
      </w:r>
      <w:r>
        <w:rPr>
          <w:spacing w:val="1"/>
          <w:w w:val="105"/>
          <w:sz w:val="23"/>
        </w:rPr>
        <w:t> </w:t>
      </w:r>
      <w:r>
        <w:rPr>
          <w:sz w:val="23"/>
        </w:rPr>
        <w:t>Englishin</w:t>
      </w:r>
      <w:r>
        <w:rPr>
          <w:spacing w:val="24"/>
          <w:sz w:val="23"/>
        </w:rPr>
        <w:t> </w:t>
      </w:r>
      <w:r>
        <w:rPr>
          <w:sz w:val="23"/>
        </w:rPr>
        <w:t>tertiary</w:t>
      </w:r>
      <w:r>
        <w:rPr>
          <w:spacing w:val="36"/>
          <w:sz w:val="23"/>
        </w:rPr>
        <w:t> </w:t>
      </w:r>
      <w:r>
        <w:rPr>
          <w:sz w:val="23"/>
        </w:rPr>
        <w:t>institutions</w:t>
      </w:r>
      <w:r>
        <w:rPr>
          <w:spacing w:val="22"/>
          <w:sz w:val="23"/>
        </w:rPr>
        <w:t> </w:t>
      </w:r>
      <w:r>
        <w:rPr>
          <w:sz w:val="23"/>
        </w:rPr>
        <w:t>in</w:t>
      </w:r>
      <w:r>
        <w:rPr>
          <w:spacing w:val="25"/>
          <w:sz w:val="23"/>
        </w:rPr>
        <w:t> </w:t>
      </w:r>
      <w:r>
        <w:rPr>
          <w:sz w:val="23"/>
        </w:rPr>
        <w:t>Nigeria.</w:t>
      </w:r>
      <w:r>
        <w:rPr>
          <w:spacing w:val="38"/>
          <w:sz w:val="23"/>
        </w:rPr>
        <w:t> </w:t>
      </w:r>
      <w:r>
        <w:rPr>
          <w:i/>
          <w:sz w:val="23"/>
        </w:rPr>
        <w:t>An</w:t>
      </w:r>
      <w:r>
        <w:rPr>
          <w:i/>
          <w:spacing w:val="36"/>
          <w:sz w:val="23"/>
        </w:rPr>
        <w:t> </w:t>
      </w:r>
      <w:r>
        <w:rPr>
          <w:i/>
          <w:sz w:val="23"/>
        </w:rPr>
        <w:t>International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Language,</w:t>
      </w:r>
      <w:r>
        <w:rPr>
          <w:i/>
          <w:spacing w:val="1"/>
          <w:sz w:val="23"/>
        </w:rPr>
        <w:t> </w:t>
      </w:r>
      <w:r>
        <w:rPr>
          <w:i/>
          <w:w w:val="105"/>
          <w:sz w:val="23"/>
        </w:rPr>
        <w:t>Literature,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 Gender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Studies,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1(1),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44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51.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1017" w:hanging="721"/>
      </w:pPr>
      <w:r>
        <w:rPr>
          <w:w w:val="105"/>
        </w:rPr>
        <w:t>Aronson,</w:t>
      </w:r>
      <w:r>
        <w:rPr>
          <w:spacing w:val="-4"/>
          <w:w w:val="105"/>
        </w:rPr>
        <w:t> </w:t>
      </w:r>
      <w:r>
        <w:rPr>
          <w:w w:val="105"/>
        </w:rPr>
        <w:t>E.,</w:t>
      </w:r>
      <w:r>
        <w:rPr>
          <w:spacing w:val="-3"/>
          <w:w w:val="105"/>
        </w:rPr>
        <w:t> </w:t>
      </w:r>
      <w:r>
        <w:rPr>
          <w:w w:val="105"/>
        </w:rPr>
        <w:t>Blaney,</w:t>
      </w:r>
      <w:r>
        <w:rPr>
          <w:spacing w:val="-9"/>
          <w:w w:val="105"/>
        </w:rPr>
        <w:t> </w:t>
      </w:r>
      <w:r>
        <w:rPr>
          <w:w w:val="105"/>
        </w:rPr>
        <w:t>N.,</w:t>
      </w:r>
      <w:r>
        <w:rPr>
          <w:spacing w:val="-10"/>
          <w:w w:val="105"/>
        </w:rPr>
        <w:t> </w:t>
      </w:r>
      <w:r>
        <w:rPr>
          <w:w w:val="105"/>
        </w:rPr>
        <w:t>Srephan,</w:t>
      </w:r>
      <w:r>
        <w:rPr>
          <w:spacing w:val="-3"/>
          <w:w w:val="105"/>
        </w:rPr>
        <w:t> </w:t>
      </w:r>
      <w:r>
        <w:rPr>
          <w:w w:val="105"/>
        </w:rPr>
        <w:t>C.,</w:t>
      </w:r>
      <w:r>
        <w:rPr>
          <w:spacing w:val="-3"/>
          <w:w w:val="105"/>
        </w:rPr>
        <w:t> </w:t>
      </w:r>
      <w:r>
        <w:rPr>
          <w:w w:val="105"/>
        </w:rPr>
        <w:t>Sikes,</w:t>
      </w:r>
      <w:r>
        <w:rPr>
          <w:spacing w:val="-9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Snapp,</w:t>
      </w:r>
      <w:r>
        <w:rPr>
          <w:spacing w:val="-3"/>
          <w:w w:val="105"/>
        </w:rPr>
        <w:t> </w:t>
      </w:r>
      <w:r>
        <w:rPr>
          <w:w w:val="105"/>
        </w:rPr>
        <w:t>M.</w:t>
      </w:r>
      <w:r>
        <w:rPr>
          <w:spacing w:val="-3"/>
          <w:w w:val="105"/>
        </w:rPr>
        <w:t> </w:t>
      </w:r>
      <w:r>
        <w:rPr>
          <w:w w:val="105"/>
        </w:rPr>
        <w:t>(1978).</w:t>
      </w:r>
      <w:r>
        <w:rPr>
          <w:spacing w:val="-6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Jigsaw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classroom.</w:t>
      </w:r>
      <w:r>
        <w:rPr>
          <w:i/>
          <w:spacing w:val="-4"/>
          <w:w w:val="105"/>
        </w:rPr>
        <w:t> </w:t>
      </w:r>
      <w:r>
        <w:rPr>
          <w:w w:val="105"/>
        </w:rPr>
        <w:t>Beverly Hill:</w:t>
      </w:r>
      <w:r>
        <w:rPr>
          <w:spacing w:val="-6"/>
          <w:w w:val="105"/>
        </w:rPr>
        <w:t> </w:t>
      </w:r>
      <w:r>
        <w:rPr>
          <w:w w:val="105"/>
        </w:rPr>
        <w:t>CA:</w:t>
      </w:r>
      <w:r>
        <w:rPr>
          <w:spacing w:val="-5"/>
          <w:w w:val="105"/>
        </w:rPr>
        <w:t> </w:t>
      </w:r>
      <w:r>
        <w:rPr>
          <w:w w:val="105"/>
        </w:rPr>
        <w:t>Sage.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7" w:lineRule="auto" w:before="1"/>
        <w:ind w:left="1422" w:right="1020" w:hanging="721"/>
        <w:jc w:val="both"/>
      </w:pPr>
      <w:r>
        <w:rPr>
          <w:w w:val="105"/>
        </w:rPr>
        <w:t>Asan, O., &amp; Montague, E. (2014). Technology-mediated information sharing between</w:t>
      </w:r>
      <w:r>
        <w:rPr>
          <w:spacing w:val="1"/>
          <w:w w:val="105"/>
        </w:rPr>
        <w:t> </w:t>
      </w:r>
      <w:r>
        <w:rPr>
          <w:w w:val="105"/>
        </w:rPr>
        <w:t>patients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clinicians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primary</w:t>
      </w:r>
      <w:r>
        <w:rPr>
          <w:spacing w:val="1"/>
          <w:w w:val="105"/>
        </w:rPr>
        <w:t> </w:t>
      </w:r>
      <w:r>
        <w:rPr>
          <w:w w:val="105"/>
        </w:rPr>
        <w:t>care</w:t>
      </w:r>
      <w:r>
        <w:rPr>
          <w:spacing w:val="1"/>
          <w:w w:val="105"/>
        </w:rPr>
        <w:t> </w:t>
      </w:r>
      <w:r>
        <w:rPr>
          <w:w w:val="105"/>
        </w:rPr>
        <w:t>encounters. </w:t>
      </w:r>
      <w:r>
        <w:rPr>
          <w:i/>
          <w:w w:val="105"/>
        </w:rPr>
        <w:t>Behaviour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&amp; Information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Technology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i/>
          <w:w w:val="105"/>
        </w:rPr>
        <w:t>33</w:t>
      </w:r>
      <w:r>
        <w:rPr>
          <w:w w:val="105"/>
        </w:rPr>
        <w:t>(3),</w:t>
      </w:r>
      <w:r>
        <w:rPr>
          <w:spacing w:val="-5"/>
          <w:w w:val="105"/>
        </w:rPr>
        <w:t> </w:t>
      </w:r>
      <w:r>
        <w:rPr>
          <w:w w:val="105"/>
        </w:rPr>
        <w:t>259-270.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tabs>
          <w:tab w:pos="2493" w:val="left" w:leader="none"/>
          <w:tab w:pos="2910" w:val="left" w:leader="none"/>
          <w:tab w:pos="3687" w:val="left" w:leader="none"/>
          <w:tab w:pos="4461" w:val="left" w:leader="none"/>
          <w:tab w:pos="5477" w:val="left" w:leader="none"/>
          <w:tab w:pos="6362" w:val="left" w:leader="none"/>
          <w:tab w:pos="6959" w:val="left" w:leader="none"/>
          <w:tab w:pos="8035" w:val="left" w:leader="none"/>
          <w:tab w:pos="8725" w:val="left" w:leader="none"/>
        </w:tabs>
        <w:spacing w:line="249" w:lineRule="auto"/>
        <w:ind w:left="1422" w:right="1010" w:hanging="721"/>
      </w:pPr>
      <w:r>
        <w:rPr>
          <w:w w:val="105"/>
        </w:rPr>
        <w:t>Atadoga, M. M., Mari, J. S., &amp; Danjuma, A. B. (2016). Effects of computer - assisted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9"/>
          <w:w w:val="105"/>
        </w:rPr>
        <w:t> </w:t>
      </w:r>
      <w:r>
        <w:rPr>
          <w:w w:val="105"/>
        </w:rPr>
        <w:t>on</w:t>
      </w:r>
      <w:r>
        <w:rPr>
          <w:spacing w:val="20"/>
          <w:w w:val="105"/>
        </w:rPr>
        <w:t> </w:t>
      </w:r>
      <w:r>
        <w:rPr>
          <w:w w:val="105"/>
        </w:rPr>
        <w:t>academic</w:t>
      </w:r>
      <w:r>
        <w:rPr>
          <w:spacing w:val="19"/>
          <w:w w:val="105"/>
        </w:rPr>
        <w:t> </w:t>
      </w:r>
      <w:r>
        <w:rPr>
          <w:w w:val="105"/>
        </w:rPr>
        <w:t>achievement</w:t>
      </w:r>
      <w:r>
        <w:rPr>
          <w:spacing w:val="23"/>
          <w:w w:val="105"/>
        </w:rPr>
        <w:t> </w:t>
      </w:r>
      <w:r>
        <w:rPr>
          <w:w w:val="105"/>
        </w:rPr>
        <w:t>of</w:t>
      </w:r>
      <w:r>
        <w:rPr>
          <w:spacing w:val="16"/>
          <w:w w:val="105"/>
        </w:rPr>
        <w:t> </w:t>
      </w:r>
      <w:r>
        <w:rPr>
          <w:w w:val="105"/>
        </w:rPr>
        <w:t>Nigeria</w:t>
      </w:r>
      <w:r>
        <w:rPr>
          <w:spacing w:val="26"/>
          <w:w w:val="105"/>
        </w:rPr>
        <w:t> </w:t>
      </w:r>
      <w:r>
        <w:rPr>
          <w:w w:val="105"/>
        </w:rPr>
        <w:t>certificate</w:t>
      </w:r>
      <w:r>
        <w:rPr>
          <w:spacing w:val="18"/>
          <w:w w:val="105"/>
        </w:rPr>
        <w:t> </w:t>
      </w:r>
      <w:r>
        <w:rPr>
          <w:w w:val="105"/>
        </w:rPr>
        <w:t>in</w:t>
      </w:r>
      <w:r>
        <w:rPr>
          <w:spacing w:val="20"/>
          <w:w w:val="105"/>
        </w:rPr>
        <w:t> </w:t>
      </w:r>
      <w:r>
        <w:rPr>
          <w:w w:val="105"/>
        </w:rPr>
        <w:t>education</w:t>
      </w:r>
      <w:r>
        <w:rPr>
          <w:spacing w:val="26"/>
          <w:w w:val="105"/>
        </w:rPr>
        <w:t> </w:t>
      </w:r>
      <w:r>
        <w:rPr>
          <w:w w:val="105"/>
        </w:rPr>
        <w:t>physics</w:t>
      </w:r>
      <w:r>
        <w:rPr>
          <w:spacing w:val="-57"/>
          <w:w w:val="105"/>
        </w:rPr>
        <w:t> </w:t>
      </w:r>
      <w:r>
        <w:rPr>
          <w:w w:val="105"/>
        </w:rPr>
        <w:t>students,</w:t>
        <w:tab/>
        <w:t>in</w:t>
        <w:tab/>
        <w:t>Niger</w:t>
        <w:tab/>
        <w:t>State,</w:t>
        <w:tab/>
        <w:t>Nigeria.</w:t>
        <w:tab/>
      </w:r>
      <w:r>
        <w:rPr>
          <w:i/>
          <w:w w:val="105"/>
        </w:rPr>
        <w:t>Report</w:t>
        <w:tab/>
        <w:t>and</w:t>
        <w:tab/>
        <w:t>Opinion,</w:t>
        <w:tab/>
      </w:r>
      <w:r>
        <w:rPr>
          <w:w w:val="105"/>
        </w:rPr>
        <w:t>8(1).</w:t>
        <w:tab/>
      </w:r>
      <w:r>
        <w:rPr>
          <w:spacing w:val="-1"/>
          <w:w w:val="105"/>
        </w:rPr>
        <w:t>39-46.</w:t>
      </w:r>
      <w:r>
        <w:rPr>
          <w:spacing w:val="-58"/>
          <w:w w:val="105"/>
        </w:rPr>
        <w:t> </w:t>
      </w:r>
      <w:hyperlink r:id="rId18">
        <w:r>
          <w:rPr>
            <w:color w:val="0462C1"/>
            <w:w w:val="105"/>
            <w:u w:val="single" w:color="0462C1"/>
          </w:rPr>
          <w:t>http://www.sciencepub.net/report39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line="247" w:lineRule="auto" w:before="97"/>
        <w:ind w:left="1422" w:right="2061" w:hanging="721"/>
        <w:jc w:val="left"/>
        <w:rPr>
          <w:sz w:val="23"/>
        </w:rPr>
      </w:pPr>
      <w:r>
        <w:rPr>
          <w:sz w:val="23"/>
        </w:rPr>
        <w:t>Azikiwe,</w:t>
      </w:r>
      <w:r>
        <w:rPr>
          <w:spacing w:val="40"/>
          <w:sz w:val="23"/>
        </w:rPr>
        <w:t> </w:t>
      </w:r>
      <w:r>
        <w:rPr>
          <w:sz w:val="23"/>
        </w:rPr>
        <w:t>U.</w:t>
      </w:r>
      <w:r>
        <w:rPr>
          <w:spacing w:val="20"/>
          <w:sz w:val="23"/>
        </w:rPr>
        <w:t> </w:t>
      </w:r>
      <w:r>
        <w:rPr>
          <w:sz w:val="23"/>
        </w:rPr>
        <w:t>(1998).</w:t>
      </w:r>
      <w:r>
        <w:rPr>
          <w:spacing w:val="27"/>
          <w:sz w:val="23"/>
        </w:rPr>
        <w:t> </w:t>
      </w:r>
      <w:r>
        <w:rPr>
          <w:i/>
          <w:sz w:val="23"/>
        </w:rPr>
        <w:t>Language</w:t>
      </w:r>
      <w:r>
        <w:rPr>
          <w:i/>
          <w:spacing w:val="26"/>
          <w:sz w:val="23"/>
        </w:rPr>
        <w:t> </w:t>
      </w:r>
      <w:r>
        <w:rPr>
          <w:i/>
          <w:sz w:val="23"/>
        </w:rPr>
        <w:t>teaching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learning.</w:t>
      </w:r>
      <w:r>
        <w:rPr>
          <w:i/>
          <w:spacing w:val="31"/>
          <w:sz w:val="23"/>
        </w:rPr>
        <w:t> </w:t>
      </w:r>
      <w:r>
        <w:rPr>
          <w:sz w:val="23"/>
        </w:rPr>
        <w:t>Onitsha:</w:t>
      </w:r>
      <w:r>
        <w:rPr>
          <w:spacing w:val="40"/>
          <w:sz w:val="23"/>
        </w:rPr>
        <w:t> </w:t>
      </w:r>
      <w:r>
        <w:rPr>
          <w:sz w:val="23"/>
        </w:rPr>
        <w:t>Africana</w:t>
      </w:r>
      <w:r>
        <w:rPr>
          <w:spacing w:val="26"/>
          <w:sz w:val="23"/>
        </w:rPr>
        <w:t> </w:t>
      </w:r>
      <w:r>
        <w:rPr>
          <w:sz w:val="23"/>
        </w:rPr>
        <w:t>Feb</w:t>
      </w:r>
      <w:r>
        <w:rPr>
          <w:spacing w:val="-54"/>
          <w:sz w:val="23"/>
        </w:rPr>
        <w:t> </w:t>
      </w:r>
      <w:r>
        <w:rPr>
          <w:w w:val="105"/>
          <w:sz w:val="23"/>
        </w:rPr>
        <w:t>Publishers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Ltd.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 w:before="1"/>
        <w:ind w:left="1422" w:right="993" w:hanging="721"/>
      </w:pPr>
      <w:r>
        <w:rPr>
          <w:w w:val="105"/>
        </w:rPr>
        <w:t>Balaban, R. A., Gilleskie, D. B., &amp; Tran, U. (2016). A quantitative evaluation of the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31"/>
          <w:w w:val="105"/>
        </w:rPr>
        <w:t> </w:t>
      </w:r>
      <w:r>
        <w:rPr>
          <w:w w:val="105"/>
        </w:rPr>
        <w:t>classroom</w:t>
      </w:r>
      <w:r>
        <w:rPr>
          <w:spacing w:val="23"/>
          <w:w w:val="105"/>
        </w:rPr>
        <w:t> </w:t>
      </w:r>
      <w:r>
        <w:rPr>
          <w:w w:val="105"/>
        </w:rPr>
        <w:t>in</w:t>
      </w:r>
      <w:r>
        <w:rPr>
          <w:spacing w:val="24"/>
          <w:w w:val="105"/>
        </w:rPr>
        <w:t> </w:t>
      </w:r>
      <w:r>
        <w:rPr>
          <w:w w:val="105"/>
        </w:rPr>
        <w:t>a</w:t>
      </w:r>
      <w:r>
        <w:rPr>
          <w:spacing w:val="30"/>
          <w:w w:val="105"/>
        </w:rPr>
        <w:t> </w:t>
      </w:r>
      <w:r>
        <w:rPr>
          <w:w w:val="105"/>
        </w:rPr>
        <w:t>large</w:t>
      </w:r>
      <w:r>
        <w:rPr>
          <w:spacing w:val="24"/>
          <w:w w:val="105"/>
        </w:rPr>
        <w:t> </w:t>
      </w:r>
      <w:r>
        <w:rPr>
          <w:w w:val="105"/>
        </w:rPr>
        <w:t>lecture</w:t>
      </w:r>
      <w:r>
        <w:rPr>
          <w:spacing w:val="30"/>
          <w:w w:val="105"/>
        </w:rPr>
        <w:t> </w:t>
      </w:r>
      <w:r>
        <w:rPr>
          <w:w w:val="105"/>
        </w:rPr>
        <w:t>principles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8"/>
          <w:w w:val="105"/>
        </w:rPr>
        <w:t> </w:t>
      </w:r>
      <w:r>
        <w:rPr>
          <w:w w:val="105"/>
        </w:rPr>
        <w:t>economics</w:t>
      </w:r>
      <w:r>
        <w:rPr>
          <w:spacing w:val="29"/>
          <w:w w:val="105"/>
        </w:rPr>
        <w:t> </w:t>
      </w:r>
      <w:r>
        <w:rPr>
          <w:w w:val="105"/>
        </w:rPr>
        <w:t>course.</w:t>
      </w:r>
      <w:r>
        <w:rPr>
          <w:spacing w:val="40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Economic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47 (4),</w:t>
      </w:r>
      <w:r>
        <w:rPr>
          <w:spacing w:val="-5"/>
          <w:w w:val="105"/>
        </w:rPr>
        <w:t> </w:t>
      </w:r>
      <w:r>
        <w:rPr>
          <w:w w:val="105"/>
        </w:rPr>
        <w:t>269-287.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"/>
        <w:ind w:left="1422" w:right="1154" w:hanging="721"/>
      </w:pPr>
      <w:r>
        <w:rPr>
          <w:w w:val="105"/>
        </w:rPr>
        <w:t>Baker,</w:t>
      </w:r>
      <w:r>
        <w:rPr>
          <w:spacing w:val="-11"/>
          <w:w w:val="105"/>
        </w:rPr>
        <w:t> </w:t>
      </w:r>
      <w:r>
        <w:rPr>
          <w:w w:val="105"/>
        </w:rPr>
        <w:t>C.</w:t>
      </w:r>
      <w:r>
        <w:rPr>
          <w:spacing w:val="-10"/>
          <w:w w:val="105"/>
        </w:rPr>
        <w:t> </w:t>
      </w:r>
      <w:r>
        <w:rPr>
          <w:w w:val="105"/>
        </w:rPr>
        <w:t>(1985).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microcomputer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curriculum: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critique.</w:t>
      </w:r>
      <w:r>
        <w:rPr>
          <w:spacing w:val="1"/>
          <w:w w:val="105"/>
        </w:rPr>
        <w:t> </w:t>
      </w:r>
      <w:r>
        <w:rPr>
          <w:i/>
          <w:w w:val="105"/>
        </w:rPr>
        <w:t>J.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Curric.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Stud.</w:t>
      </w:r>
      <w:r>
        <w:rPr>
          <w:w w:val="105"/>
        </w:rPr>
        <w:t>,</w:t>
      </w:r>
      <w:r>
        <w:rPr>
          <w:spacing w:val="-57"/>
          <w:w w:val="105"/>
        </w:rPr>
        <w:t> </w:t>
      </w:r>
      <w:r>
        <w:rPr>
          <w:w w:val="105"/>
        </w:rPr>
        <w:t>17,</w:t>
      </w:r>
      <w:r>
        <w:rPr>
          <w:spacing w:val="-5"/>
          <w:w w:val="105"/>
        </w:rPr>
        <w:t> </w:t>
      </w:r>
      <w:r>
        <w:rPr>
          <w:w w:val="105"/>
        </w:rPr>
        <w:t>449–451.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01" w:right="0" w:firstLine="0"/>
        <w:jc w:val="left"/>
        <w:rPr>
          <w:sz w:val="23"/>
        </w:rPr>
      </w:pPr>
      <w:r>
        <w:rPr>
          <w:w w:val="105"/>
          <w:sz w:val="23"/>
        </w:rPr>
        <w:t>Baluja,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(2011).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'flipped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classrooms'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get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pass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fail?</w:t>
      </w:r>
      <w:r>
        <w:rPr>
          <w:spacing w:val="1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Globe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Mail</w:t>
      </w:r>
      <w:r>
        <w:rPr>
          <w:w w:val="105"/>
          <w:sz w:val="23"/>
        </w:rPr>
        <w:t>.</w:t>
      </w:r>
    </w:p>
    <w:p>
      <w:pPr>
        <w:pStyle w:val="BodyText"/>
        <w:spacing w:line="254" w:lineRule="auto" w:before="9"/>
        <w:ind w:left="1422" w:right="1400"/>
      </w:pP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9">
        <w:r>
          <w:rPr>
            <w:color w:val="0462C1"/>
            <w:u w:val="single" w:color="0462C1"/>
          </w:rPr>
          <w:t>http://www.theglobeandmail.com/news/national/education/do-</w:t>
        </w:r>
      </w:hyperlink>
      <w:r>
        <w:rPr>
          <w:color w:val="0462C1"/>
          <w:spacing w:val="1"/>
        </w:rPr>
        <w:t> </w:t>
      </w:r>
      <w:hyperlink r:id="rId19">
        <w:r>
          <w:rPr>
            <w:color w:val="0462C1"/>
            <w:w w:val="105"/>
            <w:u w:val="single" w:color="0462C1"/>
          </w:rPr>
          <w:t>flipped-classrooms-get-a-pass-or-fail/article640941/</w:t>
        </w:r>
      </w:hyperlink>
    </w:p>
    <w:p>
      <w:pPr>
        <w:pStyle w:val="BodyText"/>
        <w:spacing w:before="10"/>
        <w:rPr>
          <w:sz w:val="14"/>
        </w:rPr>
      </w:pPr>
    </w:p>
    <w:p>
      <w:pPr>
        <w:pStyle w:val="BodyText"/>
        <w:spacing w:line="252" w:lineRule="auto" w:before="97"/>
        <w:ind w:left="1422" w:right="1400" w:hanging="721"/>
      </w:pPr>
      <w:r>
        <w:rPr>
          <w:w w:val="105"/>
        </w:rPr>
        <w:t>Barab,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4"/>
          <w:w w:val="105"/>
        </w:rPr>
        <w:t> </w:t>
      </w:r>
      <w:r>
        <w:rPr>
          <w:w w:val="105"/>
        </w:rPr>
        <w:t>A.,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Duffy,</w:t>
      </w:r>
      <w:r>
        <w:rPr>
          <w:spacing w:val="-11"/>
          <w:w w:val="105"/>
        </w:rPr>
        <w:t> </w:t>
      </w:r>
      <w:r>
        <w:rPr>
          <w:w w:val="105"/>
        </w:rPr>
        <w:t>T.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10"/>
          <w:w w:val="105"/>
        </w:rPr>
        <w:t> </w:t>
      </w:r>
      <w:r>
        <w:rPr>
          <w:w w:val="105"/>
        </w:rPr>
        <w:t>(2000).</w:t>
      </w:r>
      <w:r>
        <w:rPr>
          <w:spacing w:val="-11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practice</w:t>
      </w:r>
      <w:r>
        <w:rPr>
          <w:spacing w:val="-7"/>
          <w:w w:val="105"/>
        </w:rPr>
        <w:t> </w:t>
      </w:r>
      <w:r>
        <w:rPr>
          <w:w w:val="105"/>
        </w:rPr>
        <w:t>fields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communities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practice.</w:t>
      </w:r>
      <w:r>
        <w:rPr>
          <w:spacing w:val="-57"/>
          <w:w w:val="105"/>
        </w:rPr>
        <w:t> </w:t>
      </w:r>
      <w:r>
        <w:rPr>
          <w:w w:val="105"/>
        </w:rPr>
        <w:t>in D. H. Jonassen &amp; S. M. Land (Eds.), Theoretical foundations of learning</w:t>
      </w:r>
      <w:r>
        <w:rPr>
          <w:spacing w:val="1"/>
          <w:w w:val="105"/>
        </w:rPr>
        <w:t> </w:t>
      </w:r>
      <w:r>
        <w:rPr>
          <w:w w:val="105"/>
        </w:rPr>
        <w:t>environments</w:t>
      </w:r>
      <w:r>
        <w:rPr>
          <w:spacing w:val="-6"/>
          <w:w w:val="105"/>
        </w:rPr>
        <w:t> </w:t>
      </w:r>
      <w:r>
        <w:rPr>
          <w:w w:val="105"/>
        </w:rPr>
        <w:t>(pp.</w:t>
      </w:r>
      <w:r>
        <w:rPr>
          <w:spacing w:val="-7"/>
          <w:w w:val="105"/>
        </w:rPr>
        <w:t> </w:t>
      </w:r>
      <w:r>
        <w:rPr>
          <w:w w:val="105"/>
        </w:rPr>
        <w:t>25-55). Mahwah,</w:t>
      </w:r>
      <w:r>
        <w:rPr>
          <w:spacing w:val="-1"/>
          <w:w w:val="105"/>
        </w:rPr>
        <w:t> </w:t>
      </w:r>
      <w:r>
        <w:rPr>
          <w:w w:val="105"/>
        </w:rPr>
        <w:t>NJ: L.</w:t>
      </w:r>
      <w:r>
        <w:rPr>
          <w:spacing w:val="-1"/>
          <w:w w:val="105"/>
        </w:rPr>
        <w:t> </w:t>
      </w:r>
      <w:r>
        <w:rPr>
          <w:w w:val="105"/>
        </w:rPr>
        <w:t>Erlbaum</w:t>
      </w:r>
      <w:r>
        <w:rPr>
          <w:spacing w:val="-3"/>
          <w:w w:val="105"/>
        </w:rPr>
        <w:t> </w:t>
      </w:r>
      <w:r>
        <w:rPr>
          <w:w w:val="105"/>
        </w:rPr>
        <w:t>Associates.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1017" w:hanging="721"/>
      </w:pPr>
      <w:r>
        <w:rPr>
          <w:w w:val="105"/>
        </w:rPr>
        <w:t>Beach,</w:t>
      </w:r>
      <w:r>
        <w:rPr>
          <w:spacing w:val="-10"/>
          <w:w w:val="105"/>
        </w:rPr>
        <w:t> </w:t>
      </w:r>
      <w:r>
        <w:rPr>
          <w:w w:val="105"/>
        </w:rPr>
        <w:t>R.</w:t>
      </w:r>
      <w:r>
        <w:rPr>
          <w:spacing w:val="-4"/>
          <w:w w:val="105"/>
        </w:rPr>
        <w:t> </w:t>
      </w:r>
      <w:r>
        <w:rPr>
          <w:w w:val="105"/>
        </w:rPr>
        <w:t>(2012).</w:t>
      </w:r>
      <w:r>
        <w:rPr>
          <w:spacing w:val="-9"/>
          <w:w w:val="105"/>
        </w:rPr>
        <w:t> </w:t>
      </w:r>
      <w:r>
        <w:rPr>
          <w:w w:val="105"/>
        </w:rPr>
        <w:t>Uses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digital</w:t>
      </w:r>
      <w:r>
        <w:rPr>
          <w:spacing w:val="-10"/>
          <w:w w:val="105"/>
        </w:rPr>
        <w:t> </w:t>
      </w:r>
      <w:r>
        <w:rPr>
          <w:w w:val="105"/>
        </w:rPr>
        <w:t>tools</w:t>
      </w:r>
      <w:r>
        <w:rPr>
          <w:spacing w:val="-13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literacies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  <w:r>
        <w:rPr>
          <w:spacing w:val="-5"/>
          <w:w w:val="105"/>
        </w:rPr>
        <w:t> </w:t>
      </w:r>
      <w:r>
        <w:rPr>
          <w:w w:val="105"/>
        </w:rPr>
        <w:t>language</w:t>
      </w:r>
      <w:r>
        <w:rPr>
          <w:spacing w:val="-6"/>
          <w:w w:val="105"/>
        </w:rPr>
        <w:t> </w:t>
      </w:r>
      <w:r>
        <w:rPr>
          <w:w w:val="105"/>
        </w:rPr>
        <w:t>arts</w:t>
      </w:r>
      <w:r>
        <w:rPr>
          <w:spacing w:val="-57"/>
          <w:w w:val="105"/>
        </w:rPr>
        <w:t> </w:t>
      </w:r>
      <w:r>
        <w:rPr>
          <w:w w:val="105"/>
        </w:rPr>
        <w:t>classroom.</w:t>
      </w:r>
      <w:r>
        <w:rPr>
          <w:spacing w:val="2"/>
          <w:w w:val="105"/>
        </w:rPr>
        <w:t> </w:t>
      </w:r>
      <w:r>
        <w:rPr>
          <w:i/>
          <w:w w:val="105"/>
        </w:rPr>
        <w:t>Research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Schools,</w:t>
      </w:r>
      <w:r>
        <w:rPr>
          <w:i/>
          <w:spacing w:val="-1"/>
          <w:w w:val="105"/>
        </w:rPr>
        <w:t> </w:t>
      </w:r>
      <w:r>
        <w:rPr>
          <w:w w:val="105"/>
        </w:rPr>
        <w:t>19</w:t>
      </w:r>
      <w:r>
        <w:rPr>
          <w:spacing w:val="-1"/>
          <w:w w:val="105"/>
        </w:rPr>
        <w:t> </w:t>
      </w:r>
      <w:r>
        <w:rPr>
          <w:w w:val="105"/>
        </w:rPr>
        <w:t>(1),</w:t>
      </w:r>
      <w:r>
        <w:rPr>
          <w:spacing w:val="-5"/>
          <w:w w:val="105"/>
        </w:rPr>
        <w:t> </w:t>
      </w:r>
      <w:r>
        <w:rPr>
          <w:w w:val="105"/>
        </w:rPr>
        <w:t>45-59.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</w:pPr>
      <w:r>
        <w:rPr/>
        <w:t>Berrett,</w:t>
      </w:r>
      <w:r>
        <w:rPr>
          <w:spacing w:val="15"/>
        </w:rPr>
        <w:t> </w:t>
      </w:r>
      <w:r>
        <w:rPr/>
        <w:t>D.</w:t>
      </w:r>
      <w:r>
        <w:rPr>
          <w:spacing w:val="16"/>
        </w:rPr>
        <w:t> </w:t>
      </w:r>
      <w:r>
        <w:rPr/>
        <w:t>(2012,</w:t>
      </w:r>
      <w:r>
        <w:rPr>
          <w:spacing w:val="16"/>
        </w:rPr>
        <w:t> </w:t>
      </w:r>
      <w:r>
        <w:rPr/>
        <w:t>February</w:t>
      </w:r>
      <w:r>
        <w:rPr>
          <w:spacing w:val="13"/>
        </w:rPr>
        <w:t> </w:t>
      </w:r>
      <w:r>
        <w:rPr/>
        <w:t>19).</w:t>
      </w:r>
      <w:r>
        <w:rPr>
          <w:spacing w:val="16"/>
        </w:rPr>
        <w:t> </w:t>
      </w:r>
      <w:r>
        <w:rPr/>
        <w:t>How</w:t>
      </w:r>
      <w:r>
        <w:rPr>
          <w:spacing w:val="10"/>
        </w:rPr>
        <w:t> </w:t>
      </w:r>
      <w:r>
        <w:rPr/>
        <w:t>„flipping‟</w:t>
      </w:r>
      <w:r>
        <w:rPr>
          <w:spacing w:val="28"/>
        </w:rPr>
        <w:t> </w:t>
      </w:r>
      <w:r>
        <w:rPr/>
        <w:t>the</w:t>
      </w:r>
      <w:r>
        <w:rPr>
          <w:spacing w:val="21"/>
        </w:rPr>
        <w:t> </w:t>
      </w:r>
      <w:r>
        <w:rPr/>
        <w:t>classroom</w:t>
      </w:r>
      <w:r>
        <w:rPr>
          <w:spacing w:val="30"/>
        </w:rPr>
        <w:t> </w:t>
      </w:r>
      <w:r>
        <w:rPr/>
        <w:t>can</w:t>
      </w:r>
      <w:r>
        <w:rPr>
          <w:spacing w:val="23"/>
        </w:rPr>
        <w:t> </w:t>
      </w:r>
      <w:r>
        <w:rPr/>
        <w:t>improve</w:t>
      </w:r>
      <w:r>
        <w:rPr>
          <w:spacing w:val="21"/>
        </w:rPr>
        <w:t> </w:t>
      </w:r>
      <w:r>
        <w:rPr/>
        <w:t>the</w:t>
      </w:r>
    </w:p>
    <w:p>
      <w:pPr>
        <w:spacing w:line="247" w:lineRule="auto" w:before="9"/>
        <w:ind w:left="1422" w:right="1027" w:firstLine="0"/>
        <w:jc w:val="left"/>
        <w:rPr>
          <w:sz w:val="23"/>
        </w:rPr>
      </w:pPr>
      <w:r>
        <w:rPr>
          <w:w w:val="105"/>
          <w:sz w:val="23"/>
        </w:rPr>
        <w:t>traditional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lecture.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Chronicle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Higher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Education.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from:</w:t>
      </w:r>
      <w:r>
        <w:rPr>
          <w:spacing w:val="-58"/>
          <w:w w:val="105"/>
          <w:sz w:val="23"/>
        </w:rPr>
        <w:t> </w:t>
      </w:r>
      <w:hyperlink r:id="rId20">
        <w:r>
          <w:rPr>
            <w:color w:val="0462C1"/>
            <w:w w:val="105"/>
            <w:sz w:val="23"/>
            <w:u w:val="single" w:color="0462C1"/>
          </w:rPr>
          <w:t>http://chronicle.com/article/HowFlipping-the-Classroom/130857/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line="247" w:lineRule="auto" w:before="97"/>
        <w:ind w:left="1422" w:right="1258" w:hanging="721"/>
        <w:jc w:val="left"/>
        <w:rPr>
          <w:sz w:val="23"/>
        </w:rPr>
      </w:pPr>
      <w:r>
        <w:rPr>
          <w:w w:val="105"/>
          <w:sz w:val="23"/>
        </w:rPr>
        <w:t>Bergmann,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(2012).</w:t>
      </w:r>
      <w:r>
        <w:rPr>
          <w:spacing w:val="-2"/>
          <w:w w:val="105"/>
          <w:sz w:val="23"/>
        </w:rPr>
        <w:t> </w:t>
      </w:r>
      <w:r>
        <w:rPr>
          <w:i/>
          <w:w w:val="105"/>
          <w:sz w:val="23"/>
        </w:rPr>
        <w:t>Flip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your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classroom: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Talk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every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student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every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class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every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day.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NY: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Aaron Sams,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Publisher: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Inte.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701" w:right="0" w:firstLine="0"/>
        <w:jc w:val="left"/>
        <w:rPr>
          <w:sz w:val="23"/>
        </w:rPr>
      </w:pPr>
      <w:r>
        <w:rPr>
          <w:w w:val="105"/>
          <w:sz w:val="23"/>
        </w:rPr>
        <w:t>Bernhardt,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B.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(2011).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</w:rPr>
        <w:t>Understanding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advanced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second-language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reading</w:t>
      </w:r>
      <w:r>
        <w:rPr>
          <w:w w:val="105"/>
          <w:sz w:val="23"/>
        </w:rPr>
        <w:t>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spacing w:before="82"/>
        <w:ind w:left="1422"/>
      </w:pPr>
      <w:r>
        <w:rPr>
          <w:w w:val="105"/>
        </w:rPr>
        <w:t>Cambridge:</w:t>
      </w:r>
      <w:r>
        <w:rPr>
          <w:spacing w:val="-10"/>
          <w:w w:val="105"/>
        </w:rPr>
        <w:t> </w:t>
      </w:r>
      <w:r>
        <w:rPr>
          <w:w w:val="105"/>
        </w:rPr>
        <w:t>Cambridge</w:t>
      </w:r>
      <w:r>
        <w:rPr>
          <w:spacing w:val="-12"/>
          <w:w w:val="105"/>
        </w:rPr>
        <w:t> </w:t>
      </w:r>
      <w:r>
        <w:rPr>
          <w:w w:val="105"/>
        </w:rPr>
        <w:t>University</w:t>
      </w:r>
      <w:r>
        <w:rPr>
          <w:spacing w:val="-11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01"/>
      </w:pPr>
      <w:r>
        <w:rPr>
          <w:w w:val="105"/>
        </w:rPr>
        <w:t>Bhagat,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2"/>
          <w:w w:val="105"/>
        </w:rPr>
        <w:t> </w:t>
      </w:r>
      <w:r>
        <w:rPr>
          <w:w w:val="105"/>
        </w:rPr>
        <w:t>K.,</w:t>
      </w:r>
      <w:r>
        <w:rPr>
          <w:spacing w:val="-10"/>
          <w:w w:val="105"/>
        </w:rPr>
        <w:t> </w:t>
      </w:r>
      <w:r>
        <w:rPr>
          <w:w w:val="105"/>
        </w:rPr>
        <w:t>Chang,</w:t>
      </w:r>
      <w:r>
        <w:rPr>
          <w:spacing w:val="-5"/>
          <w:w w:val="105"/>
        </w:rPr>
        <w:t> </w:t>
      </w:r>
      <w:r>
        <w:rPr>
          <w:w w:val="105"/>
        </w:rPr>
        <w:t>C.,</w:t>
      </w:r>
      <w:r>
        <w:rPr>
          <w:spacing w:val="6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Chang,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(2016).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impact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6"/>
          <w:w w:val="105"/>
        </w:rPr>
        <w:t> </w:t>
      </w:r>
      <w:r>
        <w:rPr>
          <w:w w:val="105"/>
        </w:rPr>
        <w:t>classroom</w:t>
      </w:r>
    </w:p>
    <w:p>
      <w:pPr>
        <w:spacing w:line="249" w:lineRule="auto" w:before="10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on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mathematics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concept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high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school.</w:t>
      </w:r>
      <w:r>
        <w:rPr>
          <w:spacing w:val="8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60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10"/>
          <w:w w:val="105"/>
          <w:sz w:val="23"/>
        </w:rPr>
        <w:t> </w:t>
      </w:r>
      <w:r>
        <w:rPr>
          <w:i/>
          <w:w w:val="105"/>
          <w:sz w:val="23"/>
        </w:rPr>
        <w:t>&amp;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19(3),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134-142.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/>
        <w:ind w:left="1422" w:right="1075" w:hanging="721"/>
      </w:pPr>
      <w:r>
        <w:rPr>
          <w:w w:val="105"/>
        </w:rPr>
        <w:t>Bishop, J. L. &amp; Verleger, M. A. (2013). The Flipped Classroom: A Survey of the</w:t>
      </w:r>
      <w:r>
        <w:rPr>
          <w:spacing w:val="1"/>
          <w:w w:val="105"/>
        </w:rPr>
        <w:t> </w:t>
      </w:r>
      <w:r>
        <w:rPr>
          <w:w w:val="105"/>
        </w:rPr>
        <w:t>Research.</w:t>
      </w:r>
      <w:r>
        <w:rPr>
          <w:spacing w:val="-10"/>
          <w:w w:val="105"/>
        </w:rPr>
        <w:t> </w:t>
      </w:r>
      <w:r>
        <w:rPr>
          <w:w w:val="105"/>
        </w:rPr>
        <w:t>120th</w:t>
      </w:r>
      <w:r>
        <w:rPr>
          <w:spacing w:val="-11"/>
          <w:w w:val="105"/>
        </w:rPr>
        <w:t> </w:t>
      </w:r>
      <w:r>
        <w:rPr>
          <w:w w:val="105"/>
        </w:rPr>
        <w:t>American</w:t>
      </w:r>
      <w:r>
        <w:rPr>
          <w:spacing w:val="-11"/>
          <w:w w:val="105"/>
        </w:rPr>
        <w:t> </w:t>
      </w:r>
      <w:r>
        <w:rPr>
          <w:w w:val="105"/>
        </w:rPr>
        <w:t>Society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Engineering</w:t>
      </w:r>
      <w:r>
        <w:rPr>
          <w:spacing w:val="-11"/>
          <w:w w:val="105"/>
        </w:rPr>
        <w:t> </w:t>
      </w:r>
      <w:r>
        <w:rPr>
          <w:w w:val="105"/>
        </w:rPr>
        <w:t>Education</w:t>
      </w:r>
      <w:r>
        <w:rPr>
          <w:spacing w:val="-11"/>
          <w:w w:val="105"/>
        </w:rPr>
        <w:t> </w:t>
      </w:r>
      <w:r>
        <w:rPr>
          <w:w w:val="105"/>
        </w:rPr>
        <w:t>Annual</w:t>
      </w:r>
      <w:r>
        <w:rPr>
          <w:spacing w:val="-9"/>
          <w:w w:val="105"/>
        </w:rPr>
        <w:t> </w:t>
      </w:r>
      <w:r>
        <w:rPr>
          <w:w w:val="105"/>
        </w:rPr>
        <w:t>Conference</w:t>
      </w:r>
      <w:r>
        <w:rPr>
          <w:spacing w:val="-58"/>
          <w:w w:val="105"/>
        </w:rPr>
        <w:t> </w:t>
      </w:r>
      <w:r>
        <w:rPr>
          <w:w w:val="105"/>
        </w:rPr>
        <w:t>&amp; Exposition Atlanta. Web. 24 June 2014. Retrieved from</w:t>
      </w:r>
      <w:r>
        <w:rPr>
          <w:spacing w:val="1"/>
          <w:w w:val="105"/>
        </w:rPr>
        <w:t> </w:t>
      </w:r>
      <w:hyperlink r:id="rId21">
        <w:r>
          <w:rPr>
            <w:color w:val="0462C1"/>
            <w:w w:val="105"/>
            <w:u w:val="single" w:color="0462C1"/>
          </w:rPr>
          <w:t>http://www.studiesuccesho.nl/wp-content/uploads/2014/04/flipped-</w:t>
        </w:r>
      </w:hyperlink>
      <w:r>
        <w:rPr>
          <w:color w:val="0462C1"/>
          <w:spacing w:val="1"/>
          <w:w w:val="105"/>
        </w:rPr>
        <w:t> </w:t>
      </w:r>
      <w:r>
        <w:rPr>
          <w:color w:val="0000FF"/>
          <w:w w:val="105"/>
        </w:rPr>
        <w:t>classroomartikel.pdf</w:t>
      </w:r>
      <w:r>
        <w:rPr>
          <w:w w:val="105"/>
        </w:rPr>
        <w:t>.</w:t>
      </w:r>
    </w:p>
    <w:p>
      <w:pPr>
        <w:pStyle w:val="BodyText"/>
        <w:spacing w:before="5"/>
        <w:rPr>
          <w:sz w:val="24"/>
        </w:rPr>
      </w:pPr>
    </w:p>
    <w:p>
      <w:pPr>
        <w:spacing w:line="247" w:lineRule="auto" w:before="1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Blair,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Maharaj,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C.,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Primus,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(2016).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perception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classroom.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Information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Technologies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21(6),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1465-1482.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line="252" w:lineRule="auto" w:before="0"/>
        <w:ind w:left="1422" w:right="1934" w:hanging="721"/>
        <w:jc w:val="both"/>
        <w:rPr>
          <w:sz w:val="23"/>
        </w:rPr>
      </w:pPr>
      <w:r>
        <w:rPr>
          <w:w w:val="105"/>
          <w:sz w:val="23"/>
        </w:rPr>
        <w:t>Bonk,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C.,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King, K.,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Eds.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(1995).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Electronic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Collaborators: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Learner-Centered</w:t>
      </w:r>
      <w:r>
        <w:rPr>
          <w:i/>
          <w:spacing w:val="-58"/>
          <w:w w:val="105"/>
          <w:sz w:val="23"/>
        </w:rPr>
        <w:t> </w:t>
      </w:r>
      <w:r>
        <w:rPr>
          <w:i/>
          <w:sz w:val="23"/>
        </w:rPr>
        <w:t>Technologies for Literacy</w:t>
      </w:r>
      <w:r>
        <w:rPr>
          <w:sz w:val="23"/>
        </w:rPr>
        <w:t>, </w:t>
      </w:r>
      <w:r>
        <w:rPr>
          <w:i/>
          <w:sz w:val="23"/>
        </w:rPr>
        <w:t>Apprenticeship</w:t>
      </w:r>
      <w:r>
        <w:rPr>
          <w:sz w:val="23"/>
        </w:rPr>
        <w:t>, </w:t>
      </w:r>
      <w:r>
        <w:rPr>
          <w:i/>
          <w:sz w:val="23"/>
        </w:rPr>
        <w:t>and Discourse. </w:t>
      </w:r>
      <w:r>
        <w:rPr>
          <w:sz w:val="23"/>
        </w:rPr>
        <w:t>Hillsdale, NJ:</w:t>
      </w:r>
      <w:r>
        <w:rPr>
          <w:spacing w:val="1"/>
          <w:sz w:val="23"/>
        </w:rPr>
        <w:t> </w:t>
      </w:r>
      <w:r>
        <w:rPr>
          <w:w w:val="105"/>
          <w:sz w:val="23"/>
        </w:rPr>
        <w:t>Lawrence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Erlbaum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Associates.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2061" w:hanging="721"/>
      </w:pPr>
      <w:r>
        <w:rPr>
          <w:w w:val="105"/>
        </w:rPr>
        <w:t>Boud,</w:t>
      </w:r>
      <w:r>
        <w:rPr>
          <w:spacing w:val="-11"/>
          <w:w w:val="105"/>
        </w:rPr>
        <w:t> </w:t>
      </w:r>
      <w:r>
        <w:rPr>
          <w:w w:val="105"/>
        </w:rPr>
        <w:t>D.,</w:t>
      </w:r>
      <w:r>
        <w:rPr>
          <w:spacing w:val="-10"/>
          <w:w w:val="105"/>
        </w:rPr>
        <w:t> </w:t>
      </w:r>
      <w:r>
        <w:rPr>
          <w:w w:val="105"/>
        </w:rPr>
        <w:t>Cohen,</w:t>
      </w:r>
      <w:r>
        <w:rPr>
          <w:spacing w:val="-5"/>
          <w:w w:val="105"/>
        </w:rPr>
        <w:t> </w:t>
      </w:r>
      <w:r>
        <w:rPr>
          <w:w w:val="105"/>
        </w:rPr>
        <w:t>R.,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Sampson,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4"/>
          <w:w w:val="105"/>
        </w:rPr>
        <w:t> </w:t>
      </w:r>
      <w:r>
        <w:rPr>
          <w:w w:val="105"/>
        </w:rPr>
        <w:t>(2001).</w:t>
      </w:r>
      <w:r>
        <w:rPr>
          <w:spacing w:val="-11"/>
          <w:w w:val="105"/>
        </w:rPr>
        <w:t> </w:t>
      </w:r>
      <w:r>
        <w:rPr>
          <w:w w:val="105"/>
        </w:rPr>
        <w:t>Peer</w:t>
      </w:r>
      <w:r>
        <w:rPr>
          <w:spacing w:val="-2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higher</w:t>
      </w:r>
      <w:r>
        <w:rPr>
          <w:spacing w:val="-3"/>
          <w:w w:val="105"/>
        </w:rPr>
        <w:t> </w:t>
      </w:r>
      <w:r>
        <w:rPr>
          <w:w w:val="105"/>
        </w:rPr>
        <w:t>education:</w:t>
      </w:r>
      <w:r>
        <w:rPr>
          <w:spacing w:val="-57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from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5"/>
          <w:w w:val="105"/>
        </w:rPr>
        <w:t> </w:t>
      </w:r>
      <w:r>
        <w:rPr>
          <w:w w:val="105"/>
        </w:rPr>
        <w:t>each</w:t>
      </w:r>
      <w:r>
        <w:rPr>
          <w:spacing w:val="-5"/>
          <w:w w:val="105"/>
        </w:rPr>
        <w:t> </w:t>
      </w:r>
      <w:r>
        <w:rPr>
          <w:w w:val="105"/>
        </w:rPr>
        <w:t>other.</w:t>
      </w:r>
      <w:r>
        <w:rPr>
          <w:spacing w:val="-10"/>
          <w:w w:val="105"/>
        </w:rPr>
        <w:t> </w:t>
      </w:r>
      <w:r>
        <w:rPr>
          <w:w w:val="105"/>
        </w:rPr>
        <w:t>London,</w:t>
      </w:r>
      <w:r>
        <w:rPr>
          <w:spacing w:val="-3"/>
          <w:w w:val="105"/>
        </w:rPr>
        <w:t> </w:t>
      </w:r>
      <w:r>
        <w:rPr>
          <w:w w:val="105"/>
        </w:rPr>
        <w:t>England:</w:t>
      </w:r>
      <w:r>
        <w:rPr>
          <w:spacing w:val="-3"/>
          <w:w w:val="105"/>
        </w:rPr>
        <w:t> </w:t>
      </w:r>
      <w:r>
        <w:rPr>
          <w:w w:val="105"/>
        </w:rPr>
        <w:t>Kogan</w:t>
      </w:r>
      <w:r>
        <w:rPr>
          <w:spacing w:val="-5"/>
          <w:w w:val="105"/>
        </w:rPr>
        <w:t> </w:t>
      </w:r>
      <w:r>
        <w:rPr>
          <w:w w:val="105"/>
        </w:rPr>
        <w:t>Page.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7" w:lineRule="auto"/>
        <w:ind w:left="1422" w:right="1364" w:hanging="721"/>
      </w:pPr>
      <w:r>
        <w:rPr>
          <w:w w:val="105"/>
        </w:rPr>
        <w:t>Brame, C. (2013). </w:t>
      </w:r>
      <w:r>
        <w:rPr>
          <w:i/>
          <w:w w:val="105"/>
        </w:rPr>
        <w:t>Flipping the classroom. </w:t>
      </w:r>
      <w:r>
        <w:rPr>
          <w:w w:val="105"/>
        </w:rPr>
        <w:t>Nashville, TN: Vanderbilt University,</w:t>
      </w:r>
      <w:r>
        <w:rPr>
          <w:spacing w:val="1"/>
          <w:w w:val="105"/>
        </w:rPr>
        <w:t> </w:t>
      </w:r>
      <w:r>
        <w:rPr/>
        <w:t>Center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Retrieved 2015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">
        <w:r>
          <w:rPr>
            <w:color w:val="0462C1"/>
            <w:u w:val="single" w:color="0462C1"/>
          </w:rPr>
          <w:t>http://cft.vanderbilt.edu/guides-sub-</w:t>
        </w:r>
      </w:hyperlink>
      <w:r>
        <w:rPr>
          <w:color w:val="0462C1"/>
          <w:spacing w:val="-55"/>
        </w:rPr>
        <w:t> </w:t>
      </w:r>
      <w:hyperlink r:id="rId22">
        <w:r>
          <w:rPr>
            <w:color w:val="0462C1"/>
            <w:w w:val="105"/>
            <w:u w:val="single" w:color="0462C1"/>
          </w:rPr>
          <w:t>pages/flipping-the-classroom/</w:t>
        </w:r>
      </w:hyperlink>
    </w:p>
    <w:p>
      <w:pPr>
        <w:pStyle w:val="BodyText"/>
        <w:spacing w:before="4"/>
        <w:rPr>
          <w:sz w:val="16"/>
        </w:rPr>
      </w:pPr>
    </w:p>
    <w:p>
      <w:pPr>
        <w:spacing w:line="252" w:lineRule="auto" w:before="97"/>
        <w:ind w:left="1422" w:right="993" w:hanging="721"/>
        <w:jc w:val="left"/>
        <w:rPr>
          <w:sz w:val="23"/>
        </w:rPr>
      </w:pPr>
      <w:r>
        <w:rPr>
          <w:w w:val="105"/>
          <w:sz w:val="23"/>
        </w:rPr>
        <w:t>Brindley, J. E., Walti, C., &amp; Blaschke, L.A. (2009). Creating effective collaboration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groups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online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environment.</w:t>
      </w:r>
      <w:r>
        <w:rPr>
          <w:spacing w:val="17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Review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Open 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Distance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Learning,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10(3),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1-12.</w:t>
      </w:r>
    </w:p>
    <w:p>
      <w:pPr>
        <w:pStyle w:val="BodyText"/>
        <w:spacing w:before="4"/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Brooks, A. W. (2014). Information literacy and the flipped classroom: Examining the</w:t>
      </w:r>
      <w:r>
        <w:rPr>
          <w:spacing w:val="1"/>
          <w:w w:val="105"/>
        </w:rPr>
        <w:t> </w:t>
      </w:r>
      <w:r>
        <w:rPr>
          <w:w w:val="105"/>
        </w:rPr>
        <w:t>impact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one-shot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1"/>
          <w:w w:val="105"/>
        </w:rPr>
        <w:t> </w:t>
      </w:r>
      <w:r>
        <w:rPr>
          <w:w w:val="105"/>
        </w:rPr>
        <w:t>class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perceptions.</w:t>
      </w:r>
      <w:r>
        <w:rPr>
          <w:spacing w:val="-58"/>
          <w:w w:val="105"/>
        </w:rPr>
        <w:t> </w:t>
      </w:r>
      <w:r>
        <w:rPr>
          <w:i/>
          <w:w w:val="105"/>
        </w:rPr>
        <w:t>Communications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Information Literacy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8(2)</w:t>
      </w:r>
      <w:r>
        <w:rPr>
          <w:spacing w:val="-3"/>
          <w:w w:val="105"/>
        </w:rPr>
        <w:t> </w:t>
      </w:r>
      <w:r>
        <w:rPr>
          <w:w w:val="105"/>
        </w:rPr>
        <w:t>225-235.</w:t>
      </w:r>
    </w:p>
    <w:p>
      <w:pPr>
        <w:pStyle w:val="BodyText"/>
        <w:rPr>
          <w:sz w:val="24"/>
        </w:rPr>
      </w:pPr>
    </w:p>
    <w:p>
      <w:pPr>
        <w:pStyle w:val="BodyText"/>
        <w:ind w:left="701"/>
      </w:pPr>
      <w:r>
        <w:rPr/>
        <w:t>Brown,</w:t>
      </w:r>
      <w:r>
        <w:rPr>
          <w:spacing w:val="26"/>
        </w:rPr>
        <w:t> </w:t>
      </w:r>
      <w:r>
        <w:rPr/>
        <w:t>A.</w:t>
      </w:r>
      <w:r>
        <w:rPr>
          <w:spacing w:val="26"/>
        </w:rPr>
        <w:t> </w:t>
      </w:r>
      <w:r>
        <w:rPr/>
        <w:t>&amp;</w:t>
      </w:r>
      <w:r>
        <w:rPr>
          <w:spacing w:val="22"/>
        </w:rPr>
        <w:t> </w:t>
      </w:r>
      <w:r>
        <w:rPr/>
        <w:t>Campione,</w:t>
      </w:r>
      <w:r>
        <w:rPr>
          <w:spacing w:val="16"/>
        </w:rPr>
        <w:t> </w:t>
      </w:r>
      <w:r>
        <w:rPr/>
        <w:t>J.</w:t>
      </w:r>
      <w:r>
        <w:rPr>
          <w:spacing w:val="26"/>
        </w:rPr>
        <w:t> </w:t>
      </w:r>
      <w:r>
        <w:rPr/>
        <w:t>(1994).</w:t>
      </w:r>
      <w:r>
        <w:rPr>
          <w:spacing w:val="17"/>
        </w:rPr>
        <w:t> </w:t>
      </w:r>
      <w:r>
        <w:rPr/>
        <w:t>Guided</w:t>
      </w:r>
      <w:r>
        <w:rPr>
          <w:spacing w:val="23"/>
        </w:rPr>
        <w:t> </w:t>
      </w:r>
      <w:r>
        <w:rPr/>
        <w:t>discovery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a</w:t>
      </w:r>
      <w:r>
        <w:rPr>
          <w:spacing w:val="31"/>
        </w:rPr>
        <w:t> </w:t>
      </w:r>
      <w:r>
        <w:rPr/>
        <w:t>community</w:t>
      </w:r>
      <w:r>
        <w:rPr>
          <w:spacing w:val="24"/>
        </w:rPr>
        <w:t> </w:t>
      </w:r>
      <w:r>
        <w:rPr/>
        <w:t>of</w:t>
      </w:r>
      <w:r>
        <w:rPr>
          <w:spacing w:val="8"/>
        </w:rPr>
        <w:t> </w:t>
      </w:r>
      <w:r>
        <w:rPr/>
        <w:t>learners.</w:t>
      </w:r>
      <w:r>
        <w:rPr>
          <w:spacing w:val="17"/>
        </w:rPr>
        <w:t> </w:t>
      </w:r>
      <w:r>
        <w:rPr/>
        <w:t>In</w:t>
      </w:r>
    </w:p>
    <w:p>
      <w:pPr>
        <w:spacing w:line="249" w:lineRule="auto" w:before="9"/>
        <w:ind w:left="1422" w:right="1017" w:firstLine="0"/>
        <w:jc w:val="left"/>
        <w:rPr>
          <w:sz w:val="23"/>
        </w:rPr>
      </w:pPr>
      <w:r>
        <w:rPr>
          <w:sz w:val="23"/>
        </w:rPr>
        <w:t>K.</w:t>
      </w:r>
      <w:r>
        <w:rPr>
          <w:spacing w:val="1"/>
          <w:sz w:val="23"/>
        </w:rPr>
        <w:t> </w:t>
      </w:r>
      <w:r>
        <w:rPr>
          <w:sz w:val="23"/>
        </w:rPr>
        <w:t>McGilly (Ed.), </w:t>
      </w:r>
      <w:r>
        <w:rPr>
          <w:i/>
          <w:sz w:val="23"/>
        </w:rPr>
        <w:t>Classroom lessons: Integrating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cognitive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theory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classroom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practice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(pp.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229-270).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Cambridge,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MA: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Bradford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Books,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MIT Press.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701"/>
      </w:pPr>
      <w:r>
        <w:rPr/>
        <w:t>Brown,</w:t>
      </w:r>
      <w:r>
        <w:rPr>
          <w:spacing w:val="30"/>
        </w:rPr>
        <w:t> </w:t>
      </w:r>
      <w:r>
        <w:rPr/>
        <w:t>A.</w:t>
      </w:r>
      <w:r>
        <w:rPr>
          <w:spacing w:val="31"/>
        </w:rPr>
        <w:t> </w:t>
      </w:r>
      <w:r>
        <w:rPr/>
        <w:t>F.</w:t>
      </w:r>
      <w:r>
        <w:rPr>
          <w:spacing w:val="21"/>
        </w:rPr>
        <w:t> </w:t>
      </w:r>
      <w:r>
        <w:rPr/>
        <w:t>(2012).</w:t>
      </w:r>
      <w:r>
        <w:rPr>
          <w:spacing w:val="31"/>
        </w:rPr>
        <w:t> </w:t>
      </w:r>
      <w:r>
        <w:rPr/>
        <w:t>A</w:t>
      </w:r>
      <w:r>
        <w:rPr>
          <w:spacing w:val="26"/>
        </w:rPr>
        <w:t> </w:t>
      </w:r>
      <w:r>
        <w:rPr/>
        <w:t>phenomenological</w:t>
      </w:r>
      <w:r>
        <w:rPr>
          <w:spacing w:val="40"/>
        </w:rPr>
        <w:t> </w:t>
      </w:r>
      <w:r>
        <w:rPr/>
        <w:t>study</w:t>
      </w:r>
      <w:r>
        <w:rPr>
          <w:spacing w:val="29"/>
        </w:rPr>
        <w:t> </w:t>
      </w:r>
      <w:r>
        <w:rPr/>
        <w:t>of</w:t>
      </w:r>
      <w:r>
        <w:rPr>
          <w:spacing w:val="12"/>
        </w:rPr>
        <w:t> </w:t>
      </w:r>
      <w:r>
        <w:rPr/>
        <w:t>undergraduate</w:t>
      </w:r>
      <w:r>
        <w:rPr>
          <w:spacing w:val="27"/>
        </w:rPr>
        <w:t> </w:t>
      </w:r>
      <w:r>
        <w:rPr/>
        <w:t>instructors</w:t>
      </w:r>
      <w:r>
        <w:rPr>
          <w:spacing w:val="15"/>
        </w:rPr>
        <w:t> </w:t>
      </w:r>
      <w:r>
        <w:rPr/>
        <w:t>using</w:t>
      </w:r>
    </w:p>
    <w:p>
      <w:pPr>
        <w:pStyle w:val="BodyText"/>
        <w:spacing w:line="254" w:lineRule="auto" w:before="9"/>
        <w:ind w:left="1422" w:right="1017"/>
      </w:pP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inverted</w:t>
      </w:r>
      <w:r>
        <w:rPr>
          <w:spacing w:val="-9"/>
          <w:w w:val="105"/>
        </w:rPr>
        <w:t> </w:t>
      </w:r>
      <w:r>
        <w:rPr>
          <w:w w:val="105"/>
        </w:rPr>
        <w:t>or</w:t>
      </w:r>
      <w:r>
        <w:rPr>
          <w:spacing w:val="1"/>
          <w:w w:val="105"/>
        </w:rPr>
        <w:t> </w:t>
      </w:r>
      <w:r>
        <w:rPr>
          <w:w w:val="105"/>
        </w:rPr>
        <w:t>flipped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10"/>
          <w:w w:val="105"/>
        </w:rPr>
        <w:t> </w:t>
      </w:r>
      <w:r>
        <w:rPr>
          <w:w w:val="105"/>
        </w:rPr>
        <w:t>model.</w:t>
      </w:r>
      <w:r>
        <w:rPr>
          <w:spacing w:val="-1"/>
          <w:w w:val="105"/>
        </w:rPr>
        <w:t> </w:t>
      </w:r>
      <w:r>
        <w:rPr>
          <w:w w:val="105"/>
        </w:rPr>
        <w:t>Unpublished</w:t>
      </w:r>
      <w:r>
        <w:rPr>
          <w:spacing w:val="-2"/>
          <w:w w:val="105"/>
        </w:rPr>
        <w:t> </w:t>
      </w:r>
      <w:r>
        <w:rPr>
          <w:w w:val="105"/>
        </w:rPr>
        <w:t>PhD</w:t>
      </w:r>
      <w:r>
        <w:rPr>
          <w:spacing w:val="-5"/>
          <w:w w:val="105"/>
        </w:rPr>
        <w:t> </w:t>
      </w:r>
      <w:r>
        <w:rPr>
          <w:w w:val="105"/>
        </w:rPr>
        <w:t>Dissertation,</w:t>
      </w:r>
      <w:r>
        <w:rPr>
          <w:spacing w:val="-7"/>
          <w:w w:val="105"/>
        </w:rPr>
        <w:t> </w:t>
      </w:r>
      <w:r>
        <w:rPr>
          <w:w w:val="105"/>
        </w:rPr>
        <w:t>Graduate</w:t>
      </w:r>
      <w:r>
        <w:rPr>
          <w:spacing w:val="-57"/>
          <w:w w:val="105"/>
        </w:rPr>
        <w:t> </w:t>
      </w:r>
      <w:r>
        <w:rPr>
          <w:w w:val="105"/>
        </w:rPr>
        <w:t>School of</w:t>
      </w:r>
      <w:r>
        <w:rPr>
          <w:spacing w:val="-12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Psychology,</w:t>
      </w:r>
      <w:r>
        <w:rPr>
          <w:spacing w:val="1"/>
          <w:w w:val="105"/>
        </w:rPr>
        <w:t> </w:t>
      </w:r>
      <w:r>
        <w:rPr>
          <w:w w:val="105"/>
        </w:rPr>
        <w:t>Pepperdine</w:t>
      </w:r>
      <w:r>
        <w:rPr>
          <w:spacing w:val="-3"/>
          <w:w w:val="105"/>
        </w:rPr>
        <w:t> </w:t>
      </w:r>
      <w:r>
        <w:rPr>
          <w:w w:val="105"/>
        </w:rPr>
        <w:t>University,</w:t>
      </w:r>
    </w:p>
    <w:p>
      <w:pPr>
        <w:pStyle w:val="BodyText"/>
        <w:spacing w:before="3"/>
      </w:pPr>
    </w:p>
    <w:p>
      <w:pPr>
        <w:pStyle w:val="BodyText"/>
        <w:ind w:left="701"/>
      </w:pPr>
      <w:r>
        <w:rPr>
          <w:w w:val="105"/>
        </w:rPr>
        <w:t>Brown,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L.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Campione,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C.</w:t>
      </w:r>
      <w:r>
        <w:rPr>
          <w:spacing w:val="-4"/>
          <w:w w:val="105"/>
        </w:rPr>
        <w:t> </w:t>
      </w:r>
      <w:r>
        <w:rPr>
          <w:w w:val="105"/>
        </w:rPr>
        <w:t>(1996)</w:t>
      </w:r>
      <w:r>
        <w:rPr>
          <w:spacing w:val="-7"/>
          <w:w w:val="105"/>
        </w:rPr>
        <w:t> </w:t>
      </w:r>
      <w:r>
        <w:rPr>
          <w:w w:val="105"/>
        </w:rPr>
        <w:t>Psychological</w:t>
      </w:r>
      <w:r>
        <w:rPr>
          <w:spacing w:val="-9"/>
          <w:w w:val="105"/>
        </w:rPr>
        <w:t> </w:t>
      </w:r>
      <w:r>
        <w:rPr>
          <w:w w:val="105"/>
        </w:rPr>
        <w:t>theory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of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spacing w:line="252" w:lineRule="auto" w:before="82"/>
        <w:ind w:left="1422" w:right="1017" w:firstLine="0"/>
        <w:jc w:val="left"/>
        <w:rPr>
          <w:sz w:val="23"/>
        </w:rPr>
      </w:pPr>
      <w:r>
        <w:rPr>
          <w:sz w:val="23"/>
        </w:rPr>
        <w:t>innovative</w:t>
      </w:r>
      <w:r>
        <w:rPr>
          <w:spacing w:val="20"/>
          <w:sz w:val="23"/>
        </w:rPr>
        <w:t> </w:t>
      </w:r>
      <w:r>
        <w:rPr>
          <w:sz w:val="23"/>
        </w:rPr>
        <w:t>learning</w:t>
      </w:r>
      <w:r>
        <w:rPr>
          <w:spacing w:val="33"/>
          <w:sz w:val="23"/>
        </w:rPr>
        <w:t> </w:t>
      </w:r>
      <w:r>
        <w:rPr>
          <w:sz w:val="23"/>
        </w:rPr>
        <w:t>environments:</w:t>
      </w:r>
      <w:r>
        <w:rPr>
          <w:spacing w:val="35"/>
          <w:sz w:val="23"/>
        </w:rPr>
        <w:t> </w:t>
      </w:r>
      <w:r>
        <w:rPr>
          <w:sz w:val="23"/>
        </w:rPr>
        <w:t>On</w:t>
      </w:r>
      <w:r>
        <w:rPr>
          <w:spacing w:val="33"/>
          <w:sz w:val="23"/>
        </w:rPr>
        <w:t> </w:t>
      </w:r>
      <w:r>
        <w:rPr>
          <w:sz w:val="23"/>
        </w:rPr>
        <w:t>procedures,</w:t>
      </w:r>
      <w:r>
        <w:rPr>
          <w:spacing w:val="35"/>
          <w:sz w:val="23"/>
        </w:rPr>
        <w:t> </w:t>
      </w:r>
      <w:r>
        <w:rPr>
          <w:sz w:val="23"/>
        </w:rPr>
        <w:t>principles,</w:t>
      </w:r>
      <w:r>
        <w:rPr>
          <w:spacing w:val="36"/>
          <w:sz w:val="23"/>
        </w:rPr>
        <w:t> </w:t>
      </w:r>
      <w:r>
        <w:rPr>
          <w:sz w:val="23"/>
        </w:rPr>
        <w:t>and</w:t>
      </w:r>
      <w:r>
        <w:rPr>
          <w:spacing w:val="32"/>
          <w:sz w:val="23"/>
        </w:rPr>
        <w:t> </w:t>
      </w:r>
      <w:r>
        <w:rPr>
          <w:sz w:val="23"/>
        </w:rPr>
        <w:t>systems.</w:t>
      </w:r>
      <w:r>
        <w:rPr>
          <w:spacing w:val="25"/>
          <w:sz w:val="23"/>
        </w:rPr>
        <w:t> </w:t>
      </w:r>
      <w:r>
        <w:rPr>
          <w:sz w:val="23"/>
        </w:rPr>
        <w:t>In</w:t>
      </w:r>
      <w:r>
        <w:rPr>
          <w:spacing w:val="22"/>
          <w:sz w:val="23"/>
        </w:rPr>
        <w:t> </w:t>
      </w:r>
      <w:r>
        <w:rPr>
          <w:sz w:val="23"/>
        </w:rPr>
        <w:t>L.</w:t>
      </w:r>
      <w:r>
        <w:rPr>
          <w:spacing w:val="-54"/>
          <w:sz w:val="23"/>
        </w:rPr>
        <w:t> </w:t>
      </w:r>
      <w:r>
        <w:rPr>
          <w:sz w:val="23"/>
        </w:rPr>
        <w:t>Schauble.</w:t>
      </w:r>
      <w:r>
        <w:rPr>
          <w:spacing w:val="1"/>
          <w:sz w:val="23"/>
        </w:rPr>
        <w:t> </w:t>
      </w:r>
      <w:r>
        <w:rPr>
          <w:sz w:val="23"/>
        </w:rPr>
        <w:t>&amp; R. Glaser (Eds.)</w:t>
      </w:r>
      <w:r>
        <w:rPr>
          <w:spacing w:val="1"/>
          <w:sz w:val="23"/>
        </w:rPr>
        <w:t> </w:t>
      </w:r>
      <w:r>
        <w:rPr>
          <w:i/>
          <w:sz w:val="23"/>
        </w:rPr>
        <w:t>Innovations in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learning. New environments for</w:t>
      </w:r>
      <w:r>
        <w:rPr>
          <w:i/>
          <w:spacing w:val="1"/>
          <w:sz w:val="23"/>
        </w:rPr>
        <w:t> </w:t>
      </w:r>
      <w:r>
        <w:rPr>
          <w:i/>
          <w:w w:val="105"/>
          <w:sz w:val="23"/>
        </w:rPr>
        <w:t>education.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(pp.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289-325). Mahwah,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NJ: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Lawrence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Erlbaum.</w:t>
      </w:r>
    </w:p>
    <w:p>
      <w:pPr>
        <w:pStyle w:val="BodyText"/>
        <w:spacing w:before="4"/>
      </w:pPr>
    </w:p>
    <w:p>
      <w:pPr>
        <w:pStyle w:val="BodyText"/>
        <w:spacing w:line="252" w:lineRule="auto"/>
        <w:ind w:left="1422" w:right="1027" w:hanging="721"/>
      </w:pPr>
      <w:r>
        <w:rPr>
          <w:w w:val="105"/>
        </w:rPr>
        <w:t>Bruffee, K. A. (1999). Collaborative learning: Higher education, interdependence, and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authority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knowledge</w:t>
      </w:r>
      <w:r>
        <w:rPr>
          <w:spacing w:val="8"/>
          <w:w w:val="105"/>
        </w:rPr>
        <w:t> </w:t>
      </w:r>
      <w:r>
        <w:rPr>
          <w:w w:val="105"/>
        </w:rPr>
        <w:t>(2nd</w:t>
      </w:r>
      <w:r>
        <w:rPr>
          <w:spacing w:val="15"/>
          <w:w w:val="105"/>
        </w:rPr>
        <w:t> </w:t>
      </w:r>
      <w:r>
        <w:rPr>
          <w:w w:val="105"/>
        </w:rPr>
        <w:t>ed.).</w:t>
      </w:r>
      <w:r>
        <w:rPr>
          <w:spacing w:val="10"/>
          <w:w w:val="105"/>
        </w:rPr>
        <w:t> </w:t>
      </w:r>
      <w:r>
        <w:rPr>
          <w:w w:val="105"/>
        </w:rPr>
        <w:t>Baltimore,</w:t>
      </w:r>
      <w:r>
        <w:rPr>
          <w:spacing w:val="16"/>
          <w:w w:val="105"/>
        </w:rPr>
        <w:t> </w:t>
      </w:r>
      <w:r>
        <w:rPr>
          <w:w w:val="105"/>
        </w:rPr>
        <w:t>MD:</w:t>
      </w:r>
      <w:r>
        <w:rPr>
          <w:spacing w:val="11"/>
          <w:w w:val="105"/>
        </w:rPr>
        <w:t> </w:t>
      </w:r>
      <w:r>
        <w:rPr>
          <w:w w:val="105"/>
        </w:rPr>
        <w:t>Johns</w:t>
      </w:r>
      <w:r>
        <w:rPr>
          <w:spacing w:val="6"/>
          <w:w w:val="105"/>
        </w:rPr>
        <w:t> </w:t>
      </w:r>
      <w:r>
        <w:rPr>
          <w:w w:val="105"/>
        </w:rPr>
        <w:t>Hopkins</w:t>
      </w:r>
      <w:r>
        <w:rPr>
          <w:spacing w:val="13"/>
          <w:w w:val="105"/>
        </w:rPr>
        <w:t> </w:t>
      </w:r>
      <w:r>
        <w:rPr>
          <w:w w:val="105"/>
        </w:rPr>
        <w:t>University</w:t>
      </w:r>
      <w:r>
        <w:rPr>
          <w:spacing w:val="-57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before="1"/>
        <w:rPr>
          <w:sz w:val="24"/>
        </w:rPr>
      </w:pPr>
    </w:p>
    <w:p>
      <w:pPr>
        <w:spacing w:line="247" w:lineRule="auto" w:before="0"/>
        <w:ind w:left="1422" w:right="2061" w:hanging="721"/>
        <w:jc w:val="left"/>
        <w:rPr>
          <w:sz w:val="23"/>
        </w:rPr>
      </w:pPr>
      <w:r>
        <w:rPr>
          <w:w w:val="105"/>
          <w:sz w:val="23"/>
        </w:rPr>
        <w:t>Brunsell,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Horejsi,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(2011).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Flipping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classroom.</w:t>
      </w:r>
      <w:r>
        <w:rPr>
          <w:spacing w:val="-3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Teacher,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78</w:t>
      </w:r>
      <w:r>
        <w:rPr>
          <w:w w:val="105"/>
          <w:sz w:val="23"/>
        </w:rPr>
        <w:t>(2),10.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</w:pPr>
      <w:r>
        <w:rPr/>
        <w:t>Cerbin,</w:t>
      </w:r>
      <w:r>
        <w:rPr>
          <w:spacing w:val="45"/>
        </w:rPr>
        <w:t> </w:t>
      </w:r>
      <w:r>
        <w:rPr/>
        <w:t>B.</w:t>
      </w:r>
      <w:r>
        <w:rPr>
          <w:spacing w:val="35"/>
        </w:rPr>
        <w:t> </w:t>
      </w:r>
      <w:r>
        <w:rPr/>
        <w:t>(2010).</w:t>
      </w:r>
      <w:r>
        <w:rPr>
          <w:spacing w:val="34"/>
        </w:rPr>
        <w:t> </w:t>
      </w:r>
      <w:r>
        <w:rPr/>
        <w:t>Collaborative</w:t>
      </w:r>
      <w:r>
        <w:rPr>
          <w:spacing w:val="41"/>
        </w:rPr>
        <w:t> </w:t>
      </w:r>
      <w:r>
        <w:rPr/>
        <w:t>learning</w:t>
      </w:r>
      <w:r>
        <w:rPr>
          <w:spacing w:val="31"/>
        </w:rPr>
        <w:t> </w:t>
      </w:r>
      <w:r>
        <w:rPr/>
        <w:t>techniques</w:t>
      </w:r>
      <w:r>
        <w:rPr>
          <w:spacing w:val="39"/>
        </w:rPr>
        <w:t> </w:t>
      </w:r>
      <w:r>
        <w:rPr/>
        <w:t>workshop.</w:t>
      </w:r>
      <w:r>
        <w:rPr>
          <w:spacing w:val="35"/>
        </w:rPr>
        <w:t> </w:t>
      </w:r>
      <w:r>
        <w:rPr/>
        <w:t>Handouts</w:t>
      </w:r>
    </w:p>
    <w:p>
      <w:pPr>
        <w:pStyle w:val="BodyText"/>
        <w:spacing w:line="247" w:lineRule="auto" w:before="9"/>
        <w:ind w:left="1422" w:right="1017"/>
      </w:pPr>
      <w:r>
        <w:rPr>
          <w:w w:val="105"/>
        </w:rPr>
        <w:t>collaborative learning techniques workshop,</w:t>
      </w:r>
      <w:r>
        <w:rPr>
          <w:spacing w:val="1"/>
          <w:w w:val="105"/>
        </w:rPr>
        <w:t> </w:t>
      </w:r>
      <w:r>
        <w:rPr>
          <w:w w:val="105"/>
        </w:rPr>
        <w:t>presented by Bill</w:t>
      </w:r>
      <w:r>
        <w:rPr>
          <w:spacing w:val="1"/>
          <w:w w:val="105"/>
        </w:rPr>
        <w:t> </w:t>
      </w:r>
      <w:r>
        <w:rPr>
          <w:w w:val="105"/>
        </w:rPr>
        <w:t>Cerbin.</w:t>
      </w:r>
      <w:r>
        <w:rPr>
          <w:spacing w:val="1"/>
          <w:w w:val="105"/>
        </w:rPr>
        <w:t> </w:t>
      </w:r>
      <w:r>
        <w:rPr>
          <w:w w:val="105"/>
        </w:rPr>
        <w:t>April 23,</w:t>
      </w:r>
      <w:r>
        <w:rPr>
          <w:spacing w:val="-58"/>
          <w:w w:val="105"/>
        </w:rPr>
        <w:t> </w:t>
      </w:r>
      <w:r>
        <w:rPr>
          <w:w w:val="105"/>
        </w:rPr>
        <w:t>2010</w:t>
      </w:r>
      <w:r>
        <w:rPr>
          <w:spacing w:val="-3"/>
          <w:w w:val="105"/>
        </w:rPr>
        <w:t> </w:t>
      </w:r>
      <w:r>
        <w:rPr>
          <w:w w:val="105"/>
        </w:rPr>
        <w:t>Center</w:t>
      </w:r>
      <w:r>
        <w:rPr>
          <w:spacing w:val="2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Advancing</w:t>
      </w:r>
      <w:r>
        <w:rPr>
          <w:spacing w:val="-9"/>
          <w:w w:val="105"/>
        </w:rPr>
        <w:t> </w:t>
      </w:r>
      <w:r>
        <w:rPr>
          <w:w w:val="105"/>
        </w:rPr>
        <w:t>Teaching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Learning, UW-La</w:t>
      </w:r>
      <w:r>
        <w:rPr>
          <w:spacing w:val="4"/>
          <w:w w:val="105"/>
        </w:rPr>
        <w:t> </w:t>
      </w:r>
      <w:r>
        <w:rPr>
          <w:w w:val="105"/>
        </w:rPr>
        <w:t>Crosse.</w:t>
      </w:r>
    </w:p>
    <w:p>
      <w:pPr>
        <w:pStyle w:val="BodyText"/>
        <w:spacing w:before="8"/>
        <w:rPr>
          <w:sz w:val="24"/>
        </w:rPr>
      </w:pPr>
    </w:p>
    <w:p>
      <w:pPr>
        <w:spacing w:line="252" w:lineRule="auto" w:before="0"/>
        <w:ind w:left="1422" w:right="1008" w:hanging="721"/>
        <w:jc w:val="both"/>
        <w:rPr>
          <w:sz w:val="23"/>
        </w:rPr>
      </w:pPr>
      <w:r>
        <w:rPr>
          <w:w w:val="105"/>
          <w:sz w:val="23"/>
        </w:rPr>
        <w:t>Chatti, M. A., Agustiawan, M. R., Jarke, M., &amp; Specht, M. (2012). Toward a personal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environment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framework. </w:t>
      </w:r>
      <w:r>
        <w:rPr>
          <w:i/>
          <w:w w:val="105"/>
          <w:sz w:val="23"/>
        </w:rPr>
        <w:t>Design,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implementation,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evaluation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virtual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learning environments.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IGI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Global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20-40.</w:t>
      </w:r>
    </w:p>
    <w:p>
      <w:pPr>
        <w:pStyle w:val="BodyText"/>
        <w:spacing w:before="4"/>
      </w:pPr>
    </w:p>
    <w:p>
      <w:pPr>
        <w:spacing w:line="254" w:lineRule="auto" w:before="1"/>
        <w:ind w:left="1422" w:right="1160" w:hanging="721"/>
        <w:jc w:val="left"/>
        <w:rPr>
          <w:sz w:val="23"/>
        </w:rPr>
      </w:pPr>
      <w:r>
        <w:rPr>
          <w:w w:val="105"/>
          <w:sz w:val="23"/>
        </w:rPr>
        <w:t>Chen, H., Jun, S., Wu, W. Vivian., Marek, M. W. (2017). Using the flipped 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enhance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EFL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Computer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Assisted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30(1-2),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1-21.</w:t>
      </w:r>
    </w:p>
    <w:p>
      <w:pPr>
        <w:pStyle w:val="BodyText"/>
        <w:spacing w:before="3"/>
      </w:pPr>
    </w:p>
    <w:p>
      <w:pPr>
        <w:pStyle w:val="BodyText"/>
        <w:ind w:left="701"/>
      </w:pPr>
      <w:r>
        <w:rPr>
          <w:w w:val="105"/>
        </w:rPr>
        <w:t>Chen,</w:t>
      </w:r>
      <w:r>
        <w:rPr>
          <w:spacing w:val="-11"/>
          <w:w w:val="105"/>
        </w:rPr>
        <w:t> </w:t>
      </w:r>
      <w:r>
        <w:rPr>
          <w:w w:val="105"/>
        </w:rPr>
        <w:t>L.</w:t>
      </w:r>
      <w:r>
        <w:rPr>
          <w:spacing w:val="-10"/>
          <w:w w:val="105"/>
        </w:rPr>
        <w:t> </w:t>
      </w:r>
      <w:r>
        <w:rPr>
          <w:w w:val="105"/>
        </w:rPr>
        <w:t>(2016).</w:t>
      </w:r>
      <w:r>
        <w:rPr>
          <w:spacing w:val="-7"/>
          <w:w w:val="105"/>
        </w:rPr>
        <w:t> </w:t>
      </w:r>
      <w:r>
        <w:rPr>
          <w:w w:val="105"/>
        </w:rPr>
        <w:t>Impacts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flipped</w:t>
      </w:r>
      <w:r>
        <w:rPr>
          <w:spacing w:val="-6"/>
          <w:w w:val="105"/>
        </w:rPr>
        <w:t> </w:t>
      </w:r>
      <w:r>
        <w:rPr>
          <w:w w:val="105"/>
        </w:rPr>
        <w:t>classroom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high</w:t>
      </w:r>
      <w:r>
        <w:rPr>
          <w:spacing w:val="-6"/>
          <w:w w:val="105"/>
        </w:rPr>
        <w:t> </w:t>
      </w:r>
      <w:r>
        <w:rPr>
          <w:w w:val="105"/>
        </w:rPr>
        <w:t>school</w:t>
      </w:r>
      <w:r>
        <w:rPr>
          <w:spacing w:val="-4"/>
          <w:w w:val="105"/>
        </w:rPr>
        <w:t> </w:t>
      </w:r>
      <w:r>
        <w:rPr>
          <w:w w:val="105"/>
        </w:rPr>
        <w:t>health</w:t>
      </w:r>
      <w:r>
        <w:rPr>
          <w:spacing w:val="-5"/>
          <w:w w:val="105"/>
        </w:rPr>
        <w:t> </w:t>
      </w:r>
      <w:r>
        <w:rPr>
          <w:w w:val="105"/>
        </w:rPr>
        <w:t>education.</w:t>
      </w:r>
    </w:p>
    <w:p>
      <w:pPr>
        <w:spacing w:before="16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Journal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Systems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44(4),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411-420.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52" w:lineRule="auto"/>
        <w:ind w:left="1422" w:right="993" w:hanging="721"/>
      </w:pPr>
      <w:r>
        <w:rPr>
          <w:w w:val="105"/>
        </w:rPr>
        <w:t>Chen, S., Yang, S. J. H., &amp; Hsiao, C. (2016). Exploring student perceptions, learning</w:t>
      </w:r>
      <w:r>
        <w:rPr>
          <w:spacing w:val="1"/>
          <w:w w:val="105"/>
        </w:rPr>
        <w:t> </w:t>
      </w:r>
      <w:r>
        <w:rPr>
          <w:w w:val="105"/>
        </w:rPr>
        <w:t>outcome and</w:t>
      </w:r>
      <w:r>
        <w:rPr>
          <w:spacing w:val="14"/>
          <w:w w:val="105"/>
        </w:rPr>
        <w:t> </w:t>
      </w:r>
      <w:r>
        <w:rPr>
          <w:w w:val="105"/>
        </w:rPr>
        <w:t>gender</w:t>
      </w:r>
      <w:r>
        <w:rPr>
          <w:spacing w:val="11"/>
          <w:w w:val="105"/>
        </w:rPr>
        <w:t> </w:t>
      </w:r>
      <w:r>
        <w:rPr>
          <w:w w:val="105"/>
        </w:rPr>
        <w:t>differences</w:t>
      </w:r>
      <w:r>
        <w:rPr>
          <w:spacing w:val="6"/>
          <w:w w:val="105"/>
        </w:rPr>
        <w:t> </w:t>
      </w:r>
      <w:r>
        <w:rPr>
          <w:w w:val="105"/>
        </w:rPr>
        <w:t>in</w:t>
      </w:r>
      <w:r>
        <w:rPr>
          <w:spacing w:val="8"/>
          <w:w w:val="105"/>
        </w:rPr>
        <w:t> </w:t>
      </w:r>
      <w:r>
        <w:rPr>
          <w:w w:val="105"/>
        </w:rPr>
        <w:t>a</w:t>
      </w:r>
      <w:r>
        <w:rPr>
          <w:spacing w:val="13"/>
          <w:w w:val="105"/>
        </w:rPr>
        <w:t> </w:t>
      </w:r>
      <w:r>
        <w:rPr>
          <w:w w:val="105"/>
        </w:rPr>
        <w:t>flipped</w:t>
      </w:r>
      <w:r>
        <w:rPr>
          <w:spacing w:val="8"/>
          <w:w w:val="105"/>
        </w:rPr>
        <w:t> </w:t>
      </w:r>
      <w:r>
        <w:rPr>
          <w:w w:val="105"/>
        </w:rPr>
        <w:t>mathematics</w:t>
      </w:r>
      <w:r>
        <w:rPr>
          <w:spacing w:val="5"/>
          <w:w w:val="105"/>
        </w:rPr>
        <w:t> </w:t>
      </w:r>
      <w:r>
        <w:rPr>
          <w:w w:val="105"/>
        </w:rPr>
        <w:t>course.</w:t>
      </w:r>
      <w:r>
        <w:rPr>
          <w:spacing w:val="14"/>
          <w:w w:val="105"/>
        </w:rPr>
        <w:t> </w:t>
      </w:r>
      <w:r>
        <w:rPr>
          <w:i/>
          <w:w w:val="105"/>
        </w:rPr>
        <w:t>British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Educational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Technology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47(6),</w:t>
      </w:r>
      <w:r>
        <w:rPr>
          <w:spacing w:val="-5"/>
          <w:w w:val="105"/>
        </w:rPr>
        <w:t> </w:t>
      </w:r>
      <w:r>
        <w:rPr>
          <w:w w:val="105"/>
        </w:rPr>
        <w:t>1096-1112.</w:t>
      </w:r>
    </w:p>
    <w:p>
      <w:pPr>
        <w:pStyle w:val="BodyText"/>
        <w:rPr>
          <w:sz w:val="24"/>
        </w:rPr>
      </w:pPr>
    </w:p>
    <w:p>
      <w:pPr>
        <w:spacing w:line="249" w:lineRule="auto" w:before="0"/>
        <w:ind w:left="1422" w:right="1011" w:hanging="721"/>
        <w:jc w:val="both"/>
        <w:rPr>
          <w:sz w:val="23"/>
        </w:rPr>
      </w:pPr>
      <w:r>
        <w:rPr>
          <w:w w:val="105"/>
          <w:sz w:val="23"/>
        </w:rPr>
        <w:t>Chiu, M. M. (2008). Flowing toward correct contributions during group problem solving:</w:t>
      </w:r>
      <w:r>
        <w:rPr>
          <w:spacing w:val="-59"/>
          <w:w w:val="105"/>
          <w:sz w:val="23"/>
        </w:rPr>
        <w:t> </w:t>
      </w:r>
      <w:r>
        <w:rPr>
          <w:w w:val="105"/>
          <w:sz w:val="23"/>
        </w:rPr>
        <w:t>A statistical discourse analysis. </w:t>
      </w:r>
      <w:r>
        <w:rPr>
          <w:i/>
          <w:w w:val="105"/>
          <w:sz w:val="23"/>
        </w:rPr>
        <w:t>The Journal of the Learning Sciences</w:t>
      </w:r>
      <w:r>
        <w:rPr>
          <w:w w:val="105"/>
          <w:sz w:val="23"/>
        </w:rPr>
        <w:t>, </w:t>
      </w:r>
      <w:r>
        <w:rPr>
          <w:i/>
          <w:w w:val="105"/>
          <w:sz w:val="23"/>
        </w:rPr>
        <w:t>17</w:t>
      </w:r>
      <w:r>
        <w:rPr>
          <w:w w:val="105"/>
          <w:sz w:val="23"/>
        </w:rPr>
        <w:t>(3), 415-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463.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Choi,</w:t>
      </w:r>
      <w:r>
        <w:rPr>
          <w:spacing w:val="49"/>
          <w:w w:val="105"/>
        </w:rPr>
        <w:t> </w:t>
      </w:r>
      <w:r>
        <w:rPr>
          <w:w w:val="105"/>
        </w:rPr>
        <w:t>H.</w:t>
      </w:r>
      <w:r>
        <w:rPr>
          <w:spacing w:val="-3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Johnson,</w:t>
      </w:r>
      <w:r>
        <w:rPr>
          <w:spacing w:val="56"/>
          <w:w w:val="105"/>
        </w:rPr>
        <w:t> </w:t>
      </w:r>
      <w:r>
        <w:rPr>
          <w:w w:val="105"/>
        </w:rPr>
        <w:t>S.</w:t>
      </w:r>
      <w:r>
        <w:rPr>
          <w:spacing w:val="-9"/>
          <w:w w:val="105"/>
        </w:rPr>
        <w:t> </w:t>
      </w:r>
      <w:r>
        <w:rPr>
          <w:w w:val="105"/>
        </w:rPr>
        <w:t>D.</w:t>
      </w:r>
      <w:r>
        <w:rPr>
          <w:spacing w:val="-10"/>
          <w:w w:val="105"/>
        </w:rPr>
        <w:t> </w:t>
      </w:r>
      <w:r>
        <w:rPr>
          <w:w w:val="105"/>
        </w:rPr>
        <w:t>(2005).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context-based</w:t>
      </w:r>
      <w:r>
        <w:rPr>
          <w:spacing w:val="-5"/>
          <w:w w:val="105"/>
        </w:rPr>
        <w:t> </w:t>
      </w:r>
      <w:r>
        <w:rPr>
          <w:w w:val="105"/>
        </w:rPr>
        <w:t>video</w:t>
      </w:r>
      <w:r>
        <w:rPr>
          <w:spacing w:val="-5"/>
          <w:w w:val="105"/>
        </w:rPr>
        <w:t> </w:t>
      </w:r>
      <w:r>
        <w:rPr>
          <w:w w:val="105"/>
        </w:rPr>
        <w:t>instruction</w:t>
      </w:r>
    </w:p>
    <w:p>
      <w:pPr>
        <w:spacing w:line="254" w:lineRule="auto" w:before="10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on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motivation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online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courses.</w:t>
      </w:r>
      <w:r>
        <w:rPr>
          <w:spacing w:val="6"/>
          <w:w w:val="105"/>
          <w:sz w:val="23"/>
        </w:rPr>
        <w:t> </w:t>
      </w:r>
      <w:r>
        <w:rPr>
          <w:i/>
          <w:w w:val="105"/>
          <w:sz w:val="23"/>
        </w:rPr>
        <w:t>America</w:t>
      </w:r>
      <w:r>
        <w:rPr>
          <w:i/>
          <w:spacing w:val="18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Distance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Education,</w:t>
      </w:r>
      <w:r>
        <w:rPr>
          <w:w w:val="105"/>
          <w:sz w:val="23"/>
        </w:rPr>
        <w:t>19,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215–227.</w:t>
      </w:r>
    </w:p>
    <w:p>
      <w:pPr>
        <w:pStyle w:val="BodyText"/>
        <w:spacing w:before="3"/>
      </w:pPr>
    </w:p>
    <w:p>
      <w:pPr>
        <w:spacing w:line="252" w:lineRule="auto" w:before="0"/>
        <w:ind w:left="1422" w:right="1023" w:hanging="721"/>
        <w:jc w:val="both"/>
        <w:rPr>
          <w:sz w:val="23"/>
        </w:rPr>
      </w:pPr>
      <w:r>
        <w:rPr>
          <w:w w:val="105"/>
          <w:sz w:val="23"/>
        </w:rPr>
        <w:t>Choi, H. J., &amp; Johnson, S. D. (2007). The effect of problem- based video instruction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satisfaction,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comprehension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courses</w:t>
      </w:r>
      <w:r>
        <w:rPr>
          <w:i/>
          <w:w w:val="105"/>
          <w:sz w:val="23"/>
        </w:rPr>
        <w:t>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British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38(5),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885-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895.</w:t>
      </w:r>
    </w:p>
    <w:p>
      <w:pPr>
        <w:pStyle w:val="BodyText"/>
        <w:rPr>
          <w:sz w:val="24"/>
        </w:rPr>
      </w:pPr>
    </w:p>
    <w:p>
      <w:pPr>
        <w:spacing w:line="247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Chuang,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H.,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Weng,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Chen,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(2018).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Which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benefit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most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classroom approach to language learning? </w:t>
      </w:r>
      <w:r>
        <w:rPr>
          <w:i/>
          <w:w w:val="105"/>
          <w:sz w:val="23"/>
        </w:rPr>
        <w:t>British Journal of Educational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49(1),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56-68.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Cilli-Turner,</w:t>
      </w:r>
      <w:r>
        <w:rPr>
          <w:spacing w:val="-6"/>
          <w:w w:val="105"/>
        </w:rPr>
        <w:t> </w:t>
      </w:r>
      <w:r>
        <w:rPr>
          <w:w w:val="105"/>
        </w:rPr>
        <w:t>E.</w:t>
      </w:r>
      <w:r>
        <w:rPr>
          <w:spacing w:val="-5"/>
          <w:w w:val="105"/>
        </w:rPr>
        <w:t> </w:t>
      </w:r>
      <w:r>
        <w:rPr>
          <w:w w:val="105"/>
        </w:rPr>
        <w:t>(2015).</w:t>
      </w:r>
      <w:r>
        <w:rPr>
          <w:spacing w:val="-12"/>
          <w:w w:val="105"/>
        </w:rPr>
        <w:t> </w:t>
      </w:r>
      <w:r>
        <w:rPr>
          <w:w w:val="105"/>
        </w:rPr>
        <w:t>Measuring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outcomes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attitudes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2"/>
          <w:w w:val="105"/>
        </w:rPr>
        <w:t> </w:t>
      </w:r>
      <w:r>
        <w:rPr>
          <w:w w:val="105"/>
        </w:rPr>
        <w:t>flipped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1422"/>
      </w:pPr>
      <w:r>
        <w:rPr>
          <w:w w:val="105"/>
        </w:rPr>
        <w:t>introductory</w:t>
      </w:r>
      <w:r>
        <w:rPr>
          <w:spacing w:val="-9"/>
          <w:w w:val="105"/>
        </w:rPr>
        <w:t> </w:t>
      </w:r>
      <w:r>
        <w:rPr>
          <w:w w:val="105"/>
        </w:rPr>
        <w:t>statistics</w:t>
      </w:r>
      <w:r>
        <w:rPr>
          <w:spacing w:val="-9"/>
          <w:w w:val="105"/>
        </w:rPr>
        <w:t> </w:t>
      </w:r>
      <w:r>
        <w:rPr>
          <w:w w:val="105"/>
        </w:rPr>
        <w:t>course.</w:t>
      </w:r>
      <w:r>
        <w:rPr>
          <w:spacing w:val="-3"/>
          <w:w w:val="105"/>
        </w:rPr>
        <w:t> </w:t>
      </w:r>
      <w:r>
        <w:rPr>
          <w:i/>
          <w:w w:val="105"/>
        </w:rPr>
        <w:t>PRIMUS</w:t>
      </w:r>
      <w:r>
        <w:rPr>
          <w:w w:val="105"/>
        </w:rPr>
        <w:t>,</w:t>
      </w:r>
      <w:r>
        <w:rPr>
          <w:spacing w:val="-13"/>
          <w:w w:val="105"/>
        </w:rPr>
        <w:t> </w:t>
      </w:r>
      <w:r>
        <w:rPr>
          <w:w w:val="105"/>
        </w:rPr>
        <w:t>25(9-10),</w:t>
      </w:r>
      <w:r>
        <w:rPr>
          <w:spacing w:val="-12"/>
          <w:w w:val="105"/>
        </w:rPr>
        <w:t> </w:t>
      </w:r>
      <w:r>
        <w:rPr>
          <w:w w:val="105"/>
        </w:rPr>
        <w:t>833-846.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1422" w:right="993" w:hanging="721"/>
      </w:pPr>
      <w:r>
        <w:rPr>
          <w:w w:val="105"/>
        </w:rPr>
        <w:t>Clark, K. R. (2015). The effects of the flipped model of instruction on student</w:t>
      </w:r>
      <w:r>
        <w:rPr>
          <w:spacing w:val="1"/>
          <w:w w:val="105"/>
        </w:rPr>
        <w:t> </w:t>
      </w:r>
      <w:r>
        <w:rPr>
          <w:w w:val="105"/>
        </w:rPr>
        <w:t>engagement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performance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secondary</w:t>
      </w:r>
      <w:r>
        <w:rPr>
          <w:spacing w:val="-1"/>
          <w:w w:val="105"/>
        </w:rPr>
        <w:t> </w:t>
      </w:r>
      <w:r>
        <w:rPr>
          <w:w w:val="105"/>
        </w:rPr>
        <w:t>mathematics</w:t>
      </w:r>
      <w:r>
        <w:rPr>
          <w:spacing w:val="-3"/>
          <w:w w:val="105"/>
        </w:rPr>
        <w:t> </w:t>
      </w:r>
      <w:r>
        <w:rPr>
          <w:w w:val="105"/>
        </w:rPr>
        <w:t>classroom.</w:t>
      </w:r>
      <w:r>
        <w:rPr>
          <w:spacing w:val="4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Educators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Online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12(1),</w:t>
      </w:r>
      <w:r>
        <w:rPr>
          <w:spacing w:val="-5"/>
          <w:w w:val="105"/>
        </w:rPr>
        <w:t> </w:t>
      </w:r>
      <w:r>
        <w:rPr>
          <w:w w:val="105"/>
        </w:rPr>
        <w:t>91-115.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</w:pPr>
      <w:r>
        <w:rPr/>
        <w:t>Clark,</w:t>
      </w:r>
      <w:r>
        <w:rPr>
          <w:spacing w:val="23"/>
        </w:rPr>
        <w:t> </w:t>
      </w:r>
      <w:r>
        <w:rPr/>
        <w:t>K.</w:t>
      </w:r>
      <w:r>
        <w:rPr>
          <w:spacing w:val="24"/>
        </w:rPr>
        <w:t> </w:t>
      </w:r>
      <w:r>
        <w:rPr/>
        <w:t>R.</w:t>
      </w:r>
      <w:r>
        <w:rPr>
          <w:spacing w:val="15"/>
        </w:rPr>
        <w:t> </w:t>
      </w:r>
      <w:r>
        <w:rPr/>
        <w:t>(2016).</w:t>
      </w:r>
      <w:r>
        <w:rPr>
          <w:spacing w:val="14"/>
        </w:rPr>
        <w:t> </w:t>
      </w:r>
      <w:r>
        <w:rPr/>
        <w:t>Examining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29"/>
        </w:rPr>
        <w:t> </w:t>
      </w:r>
      <w:r>
        <w:rPr/>
        <w:t>flipped</w:t>
      </w:r>
      <w:r>
        <w:rPr>
          <w:spacing w:val="21"/>
        </w:rPr>
        <w:t> </w:t>
      </w:r>
      <w:r>
        <w:rPr/>
        <w:t>model</w:t>
      </w:r>
      <w:r>
        <w:rPr>
          <w:spacing w:val="24"/>
        </w:rPr>
        <w:t> </w:t>
      </w:r>
      <w:r>
        <w:rPr/>
        <w:t>of</w:t>
      </w:r>
      <w:r>
        <w:rPr>
          <w:spacing w:val="7"/>
        </w:rPr>
        <w:t> </w:t>
      </w:r>
      <w:r>
        <w:rPr/>
        <w:t>instruction</w:t>
      </w:r>
      <w:r>
        <w:rPr>
          <w:spacing w:val="21"/>
        </w:rPr>
        <w:t> </w:t>
      </w:r>
      <w:r>
        <w:rPr/>
        <w:t>on</w:t>
      </w:r>
    </w:p>
    <w:p>
      <w:pPr>
        <w:pStyle w:val="BodyText"/>
        <w:spacing w:line="254" w:lineRule="auto" w:before="9"/>
        <w:ind w:left="1422" w:right="1017"/>
      </w:pPr>
      <w:r>
        <w:rPr>
          <w:w w:val="105"/>
        </w:rPr>
        <w:t>student</w:t>
      </w:r>
      <w:r>
        <w:rPr>
          <w:spacing w:val="33"/>
          <w:w w:val="105"/>
        </w:rPr>
        <w:t> </w:t>
      </w:r>
      <w:r>
        <w:rPr>
          <w:w w:val="105"/>
        </w:rPr>
        <w:t>engagement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32"/>
          <w:w w:val="105"/>
        </w:rPr>
        <w:t> </w:t>
      </w:r>
      <w:r>
        <w:rPr>
          <w:w w:val="105"/>
        </w:rPr>
        <w:t>performance</w:t>
      </w:r>
      <w:r>
        <w:rPr>
          <w:spacing w:val="24"/>
          <w:w w:val="105"/>
        </w:rPr>
        <w:t> </w:t>
      </w:r>
      <w:r>
        <w:rPr>
          <w:w w:val="105"/>
        </w:rPr>
        <w:t>in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31"/>
          <w:w w:val="105"/>
        </w:rPr>
        <w:t> </w:t>
      </w:r>
      <w:r>
        <w:rPr>
          <w:w w:val="105"/>
        </w:rPr>
        <w:t>secondary</w:t>
      </w:r>
      <w:r>
        <w:rPr>
          <w:spacing w:val="32"/>
          <w:w w:val="105"/>
        </w:rPr>
        <w:t> </w:t>
      </w:r>
      <w:r>
        <w:rPr>
          <w:w w:val="105"/>
        </w:rPr>
        <w:t>mathematics</w:t>
      </w:r>
      <w:r>
        <w:rPr>
          <w:spacing w:val="29"/>
          <w:w w:val="105"/>
        </w:rPr>
        <w:t> </w:t>
      </w:r>
      <w:r>
        <w:rPr>
          <w:w w:val="105"/>
        </w:rPr>
        <w:t>classroom:</w:t>
      </w:r>
      <w:r>
        <w:rPr>
          <w:spacing w:val="-57"/>
          <w:w w:val="105"/>
        </w:rPr>
        <w:t> </w:t>
      </w:r>
      <w:r>
        <w:rPr>
          <w:w w:val="105"/>
        </w:rPr>
        <w:t>An</w:t>
      </w:r>
      <w:r>
        <w:rPr>
          <w:spacing w:val="-14"/>
          <w:w w:val="105"/>
        </w:rPr>
        <w:t> </w:t>
      </w:r>
      <w:r>
        <w:rPr>
          <w:w w:val="105"/>
        </w:rPr>
        <w:t>action</w:t>
      </w:r>
      <w:r>
        <w:rPr>
          <w:spacing w:val="-6"/>
          <w:w w:val="105"/>
        </w:rPr>
        <w:t> </w:t>
      </w:r>
      <w:r>
        <w:rPr>
          <w:w w:val="105"/>
        </w:rPr>
        <w:t>research</w:t>
      </w:r>
      <w:r>
        <w:rPr>
          <w:spacing w:val="-7"/>
          <w:w w:val="105"/>
        </w:rPr>
        <w:t> </w:t>
      </w:r>
      <w:r>
        <w:rPr>
          <w:w w:val="105"/>
        </w:rPr>
        <w:t>study.</w:t>
      </w:r>
      <w:r>
        <w:rPr>
          <w:spacing w:val="-2"/>
          <w:w w:val="105"/>
        </w:rPr>
        <w:t> </w:t>
      </w:r>
      <w:r>
        <w:rPr>
          <w:i/>
          <w:w w:val="105"/>
        </w:rPr>
        <w:t>ProQuest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LLC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D.Ed.</w:t>
      </w:r>
      <w:r>
        <w:rPr>
          <w:spacing w:val="-11"/>
          <w:w w:val="105"/>
        </w:rPr>
        <w:t> </w:t>
      </w:r>
      <w:r>
        <w:rPr>
          <w:w w:val="105"/>
        </w:rPr>
        <w:t>Dissertation,</w:t>
      </w:r>
      <w:r>
        <w:rPr>
          <w:spacing w:val="-11"/>
          <w:w w:val="105"/>
        </w:rPr>
        <w:t> </w:t>
      </w:r>
      <w:r>
        <w:rPr>
          <w:w w:val="105"/>
        </w:rPr>
        <w:t>Capella</w:t>
      </w:r>
      <w:r>
        <w:rPr>
          <w:spacing w:val="-2"/>
          <w:w w:val="105"/>
        </w:rPr>
        <w:t> </w:t>
      </w:r>
      <w:r>
        <w:rPr>
          <w:w w:val="105"/>
        </w:rPr>
        <w:t>University</w:t>
      </w:r>
    </w:p>
    <w:p>
      <w:pPr>
        <w:pStyle w:val="BodyText"/>
        <w:spacing w:before="4"/>
      </w:pPr>
    </w:p>
    <w:p>
      <w:pPr>
        <w:spacing w:line="254" w:lineRule="auto" w:before="0"/>
        <w:ind w:left="1422" w:right="2061" w:hanging="721"/>
        <w:jc w:val="left"/>
        <w:rPr>
          <w:sz w:val="23"/>
        </w:rPr>
      </w:pPr>
      <w:r>
        <w:rPr>
          <w:w w:val="105"/>
          <w:sz w:val="23"/>
        </w:rPr>
        <w:t>Covington,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(2000).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Goal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theory,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motivation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school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achievement: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integrative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review.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Annual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Review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7"/>
          <w:w w:val="105"/>
          <w:sz w:val="23"/>
        </w:rPr>
        <w:t> </w:t>
      </w:r>
      <w:r>
        <w:rPr>
          <w:i/>
          <w:w w:val="105"/>
          <w:sz w:val="23"/>
        </w:rPr>
        <w:t>Psychology,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51</w:t>
      </w:r>
      <w:r>
        <w:rPr>
          <w:w w:val="105"/>
          <w:sz w:val="23"/>
        </w:rPr>
        <w:t>(2),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171-200.</w:t>
      </w:r>
    </w:p>
    <w:p>
      <w:pPr>
        <w:pStyle w:val="BodyText"/>
        <w:spacing w:before="3"/>
      </w:pPr>
    </w:p>
    <w:p>
      <w:pPr>
        <w:spacing w:line="254" w:lineRule="auto" w:before="0"/>
        <w:ind w:left="1422" w:right="1154" w:hanging="721"/>
        <w:jc w:val="left"/>
        <w:rPr>
          <w:sz w:val="23"/>
        </w:rPr>
      </w:pPr>
      <w:r>
        <w:rPr>
          <w:w w:val="105"/>
          <w:sz w:val="23"/>
        </w:rPr>
        <w:t>Cuban,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(1986).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Teachers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Machines: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Classroom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Use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Since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1920.</w:t>
      </w:r>
      <w:r>
        <w:rPr>
          <w:i/>
          <w:spacing w:val="-5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Teachers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spacing w:line="247" w:lineRule="auto" w:before="0"/>
        <w:ind w:left="1422" w:right="1017" w:hanging="721"/>
        <w:jc w:val="left"/>
        <w:rPr>
          <w:sz w:val="23"/>
        </w:rPr>
      </w:pPr>
      <w:r>
        <w:rPr>
          <w:sz w:val="23"/>
        </w:rPr>
        <w:t>Crook,</w:t>
      </w:r>
      <w:r>
        <w:rPr>
          <w:spacing w:val="26"/>
          <w:sz w:val="23"/>
        </w:rPr>
        <w:t> </w:t>
      </w:r>
      <w:r>
        <w:rPr>
          <w:sz w:val="23"/>
        </w:rPr>
        <w:t>C.</w:t>
      </w:r>
      <w:r>
        <w:rPr>
          <w:spacing w:val="27"/>
          <w:sz w:val="23"/>
        </w:rPr>
        <w:t> </w:t>
      </w:r>
      <w:r>
        <w:rPr>
          <w:sz w:val="23"/>
        </w:rPr>
        <w:t>(1994).</w:t>
      </w:r>
      <w:r>
        <w:rPr>
          <w:spacing w:val="31"/>
          <w:sz w:val="23"/>
        </w:rPr>
        <w:t> </w:t>
      </w:r>
      <w:r>
        <w:rPr>
          <w:i/>
          <w:sz w:val="23"/>
        </w:rPr>
        <w:t>Computers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34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33"/>
          <w:sz w:val="23"/>
        </w:rPr>
        <w:t> </w:t>
      </w:r>
      <w:r>
        <w:rPr>
          <w:i/>
          <w:sz w:val="23"/>
        </w:rPr>
        <w:t>Collaborative</w:t>
      </w:r>
      <w:r>
        <w:rPr>
          <w:i/>
          <w:spacing w:val="33"/>
          <w:sz w:val="23"/>
        </w:rPr>
        <w:t> </w:t>
      </w:r>
      <w:r>
        <w:rPr>
          <w:i/>
          <w:sz w:val="23"/>
        </w:rPr>
        <w:t>Experience</w:t>
      </w:r>
      <w:r>
        <w:rPr>
          <w:i/>
          <w:spacing w:val="33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Learning</w:t>
      </w:r>
      <w:r>
        <w:rPr>
          <w:sz w:val="23"/>
        </w:rPr>
        <w:t>.</w:t>
      </w:r>
      <w:r>
        <w:rPr>
          <w:spacing w:val="14"/>
          <w:sz w:val="23"/>
        </w:rPr>
        <w:t> </w:t>
      </w:r>
      <w:r>
        <w:rPr>
          <w:sz w:val="23"/>
        </w:rPr>
        <w:t>London:</w:t>
      </w:r>
      <w:r>
        <w:rPr>
          <w:spacing w:val="-54"/>
          <w:sz w:val="23"/>
        </w:rPr>
        <w:t> </w:t>
      </w:r>
      <w:r>
        <w:rPr>
          <w:w w:val="105"/>
          <w:sz w:val="23"/>
        </w:rPr>
        <w:t>Routledge.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9" w:lineRule="auto"/>
        <w:ind w:left="1422" w:right="1017" w:hanging="721"/>
      </w:pPr>
      <w:r>
        <w:rPr>
          <w:w w:val="105"/>
        </w:rPr>
        <w:t>Daluba, N. E. (2013). Effect of demonstration method of teaching on students‟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agricultural</w:t>
      </w:r>
      <w:r>
        <w:rPr>
          <w:spacing w:val="-6"/>
          <w:w w:val="105"/>
        </w:rPr>
        <w:t> </w:t>
      </w:r>
      <w:r>
        <w:rPr>
          <w:w w:val="105"/>
        </w:rPr>
        <w:t>science.</w:t>
      </w:r>
      <w:r>
        <w:rPr>
          <w:spacing w:val="6"/>
          <w:w w:val="105"/>
        </w:rPr>
        <w:t> </w:t>
      </w:r>
      <w:r>
        <w:rPr>
          <w:i/>
          <w:w w:val="105"/>
        </w:rPr>
        <w:t>World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13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Education,</w:t>
      </w:r>
      <w:r>
        <w:rPr>
          <w:i/>
          <w:spacing w:val="-7"/>
          <w:w w:val="105"/>
        </w:rPr>
        <w:t> </w:t>
      </w:r>
      <w:r>
        <w:rPr>
          <w:w w:val="105"/>
        </w:rPr>
        <w:t>3(6),</w:t>
      </w:r>
      <w:r>
        <w:rPr>
          <w:spacing w:val="-12"/>
          <w:w w:val="105"/>
        </w:rPr>
        <w:t> </w:t>
      </w:r>
      <w:r>
        <w:rPr>
          <w:w w:val="105"/>
        </w:rPr>
        <w:t>1-7.</w:t>
      </w:r>
      <w:r>
        <w:rPr>
          <w:spacing w:val="-57"/>
          <w:w w:val="105"/>
        </w:rPr>
        <w:t> </w:t>
      </w:r>
      <w:r>
        <w:rPr>
          <w:w w:val="105"/>
        </w:rPr>
        <w:t>doi:10.5430/wje.v3n6p1</w:t>
      </w:r>
      <w:r>
        <w:rPr>
          <w:spacing w:val="-1"/>
          <w:w w:val="105"/>
        </w:rPr>
        <w:t> </w:t>
      </w:r>
      <w:r>
        <w:rPr>
          <w:w w:val="105"/>
        </w:rPr>
        <w:t>URL: </w:t>
      </w:r>
      <w:hyperlink r:id="rId23">
        <w:r>
          <w:rPr>
            <w:color w:val="0462C1"/>
            <w:w w:val="105"/>
            <w:u w:val="single" w:color="0462C1"/>
          </w:rPr>
          <w:t>http://dx.doi.org/10.5430/wje.v3n6p1</w:t>
        </w:r>
      </w:hyperlink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47" w:lineRule="auto" w:before="97"/>
        <w:ind w:left="1422" w:right="1746" w:hanging="721"/>
      </w:pPr>
      <w:r>
        <w:rPr>
          <w:w w:val="105"/>
        </w:rPr>
        <w:t>Damiral,</w:t>
      </w:r>
      <w:r>
        <w:rPr>
          <w:spacing w:val="-12"/>
          <w:w w:val="105"/>
        </w:rPr>
        <w:t> </w:t>
      </w:r>
      <w:r>
        <w:rPr>
          <w:w w:val="105"/>
        </w:rPr>
        <w:t>O.</w:t>
      </w:r>
      <w:r>
        <w:rPr>
          <w:spacing w:val="-6"/>
          <w:w w:val="105"/>
        </w:rPr>
        <w:t> </w:t>
      </w:r>
      <w:r>
        <w:rPr>
          <w:w w:val="105"/>
        </w:rPr>
        <w:t>(2004).</w:t>
      </w:r>
      <w:r>
        <w:rPr>
          <w:spacing w:val="-12"/>
          <w:w w:val="105"/>
        </w:rPr>
        <w:t> </w:t>
      </w:r>
      <w:r>
        <w:rPr>
          <w:w w:val="105"/>
        </w:rPr>
        <w:t>Planning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evaluation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instruction.</w:t>
      </w:r>
      <w:r>
        <w:rPr>
          <w:spacing w:val="-11"/>
          <w:w w:val="105"/>
        </w:rPr>
        <w:t> </w:t>
      </w:r>
      <w:r>
        <w:rPr>
          <w:w w:val="105"/>
        </w:rPr>
        <w:t>NY: Art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Teaching</w:t>
      </w:r>
      <w:r>
        <w:rPr>
          <w:spacing w:val="-58"/>
          <w:w w:val="105"/>
        </w:rPr>
        <w:t> </w:t>
      </w:r>
      <w:r>
        <w:rPr>
          <w:w w:val="105"/>
        </w:rPr>
        <w:t>Pegem</w:t>
      </w:r>
      <w:r>
        <w:rPr>
          <w:spacing w:val="6"/>
          <w:w w:val="105"/>
        </w:rPr>
        <w:t> </w:t>
      </w:r>
      <w:r>
        <w:rPr>
          <w:w w:val="105"/>
        </w:rPr>
        <w:t>Publication.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47" w:lineRule="auto"/>
        <w:ind w:left="1422" w:right="1746" w:hanging="721"/>
      </w:pPr>
      <w:r>
        <w:rPr>
          <w:w w:val="105"/>
        </w:rPr>
        <w:t>Danker,</w:t>
      </w:r>
      <w:r>
        <w:rPr>
          <w:spacing w:val="-6"/>
          <w:w w:val="105"/>
        </w:rPr>
        <w:t> </w:t>
      </w:r>
      <w:r>
        <w:rPr>
          <w:w w:val="105"/>
        </w:rPr>
        <w:t>B.</w:t>
      </w:r>
      <w:r>
        <w:rPr>
          <w:spacing w:val="-6"/>
          <w:w w:val="105"/>
        </w:rPr>
        <w:t> </w:t>
      </w:r>
      <w:r>
        <w:rPr>
          <w:w w:val="105"/>
        </w:rPr>
        <w:t>(2015).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7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14"/>
          <w:w w:val="105"/>
        </w:rPr>
        <w:t> </w:t>
      </w:r>
      <w:r>
        <w:rPr>
          <w:w w:val="105"/>
        </w:rPr>
        <w:t>approach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explore</w:t>
      </w:r>
      <w:r>
        <w:rPr>
          <w:spacing w:val="-8"/>
          <w:w w:val="105"/>
        </w:rPr>
        <w:t> </w:t>
      </w:r>
      <w:r>
        <w:rPr>
          <w:w w:val="105"/>
        </w:rPr>
        <w:t>deep</w:t>
      </w:r>
      <w:r>
        <w:rPr>
          <w:spacing w:val="-7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large</w:t>
      </w:r>
      <w:r>
        <w:rPr>
          <w:spacing w:val="-3"/>
          <w:w w:val="105"/>
        </w:rPr>
        <w:t> </w:t>
      </w:r>
      <w:r>
        <w:rPr>
          <w:w w:val="105"/>
        </w:rPr>
        <w:t>classrooms.</w:t>
      </w:r>
      <w:r>
        <w:rPr>
          <w:spacing w:val="4"/>
          <w:w w:val="105"/>
        </w:rPr>
        <w:t> </w:t>
      </w:r>
      <w:r>
        <w:rPr>
          <w:i/>
          <w:w w:val="105"/>
        </w:rPr>
        <w:t>IAFOR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3(1),</w:t>
      </w:r>
      <w:r>
        <w:rPr>
          <w:spacing w:val="-6"/>
          <w:w w:val="105"/>
        </w:rPr>
        <w:t> </w:t>
      </w:r>
      <w:r>
        <w:rPr>
          <w:w w:val="105"/>
        </w:rPr>
        <w:t>171-186.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1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David W. Johnson, D. W., &amp; Johnson, R. T.(2008). Cooperation and the use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J.M.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Spector,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Merrill,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V.Merrienboer,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Driscoll.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Handbook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communications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Third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Edition.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London,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Lawrence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Erlbaum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Associates,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Taylor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Francis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Group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49" w:lineRule="auto"/>
        <w:ind w:left="1422" w:right="993" w:hanging="721"/>
      </w:pPr>
      <w:r>
        <w:rPr>
          <w:w w:val="105"/>
        </w:rPr>
        <w:t>Demirci, C., &amp; Düzenli, H. (2017). Formative value of an active learning strategy:</w:t>
      </w:r>
      <w:r>
        <w:rPr>
          <w:spacing w:val="1"/>
          <w:w w:val="105"/>
        </w:rPr>
        <w:t> </w:t>
      </w:r>
      <w:r>
        <w:rPr>
          <w:w w:val="105"/>
        </w:rPr>
        <w:t>technology based think-pair-share in an EFL writing classroom. </w:t>
      </w:r>
      <w:r>
        <w:rPr>
          <w:i/>
          <w:w w:val="105"/>
        </w:rPr>
        <w:t>World Journal of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7(6),</w:t>
      </w:r>
      <w:r>
        <w:rPr>
          <w:spacing w:val="-5"/>
          <w:w w:val="105"/>
        </w:rPr>
        <w:t> </w:t>
      </w:r>
      <w:r>
        <w:rPr>
          <w:w w:val="105"/>
        </w:rPr>
        <w:t>63-74.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Dhindsa,</w:t>
      </w:r>
      <w:r>
        <w:rPr>
          <w:spacing w:val="-6"/>
          <w:w w:val="105"/>
        </w:rPr>
        <w:t> </w:t>
      </w:r>
      <w:r>
        <w:rPr>
          <w:w w:val="105"/>
        </w:rPr>
        <w:t>H.</w:t>
      </w:r>
      <w:r>
        <w:rPr>
          <w:spacing w:val="-6"/>
          <w:w w:val="105"/>
        </w:rPr>
        <w:t> </w:t>
      </w:r>
      <w:r>
        <w:rPr>
          <w:w w:val="105"/>
        </w:rPr>
        <w:t>S.,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Shahrizal-Emran,</w:t>
      </w:r>
      <w:r>
        <w:rPr>
          <w:spacing w:val="-6"/>
          <w:w w:val="105"/>
        </w:rPr>
        <w:t> </w:t>
      </w:r>
      <w:r>
        <w:rPr>
          <w:w w:val="105"/>
        </w:rPr>
        <w:t>O.</w:t>
      </w:r>
      <w:r>
        <w:rPr>
          <w:spacing w:val="-6"/>
          <w:w w:val="105"/>
        </w:rPr>
        <w:t> </w:t>
      </w:r>
      <w:r>
        <w:rPr>
          <w:w w:val="105"/>
        </w:rPr>
        <w:t>(2011).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interactive</w:t>
      </w:r>
      <w:r>
        <w:rPr>
          <w:spacing w:val="-9"/>
          <w:w w:val="105"/>
        </w:rPr>
        <w:t> </w:t>
      </w:r>
      <w:r>
        <w:rPr>
          <w:w w:val="105"/>
        </w:rPr>
        <w:t>whiteboard</w:t>
      </w:r>
    </w:p>
    <w:p>
      <w:pPr>
        <w:spacing w:line="252" w:lineRule="auto" w:before="9"/>
        <w:ind w:left="1422" w:right="1018" w:firstLine="0"/>
        <w:jc w:val="both"/>
        <w:rPr>
          <w:sz w:val="23"/>
        </w:rPr>
      </w:pPr>
      <w:r>
        <w:rPr>
          <w:w w:val="105"/>
          <w:sz w:val="23"/>
        </w:rPr>
        <w:t>technology-rich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constructivist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environment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minimize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gender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differences in chemistry achievement. </w:t>
      </w:r>
      <w:r>
        <w:rPr>
          <w:i/>
          <w:w w:val="105"/>
          <w:sz w:val="23"/>
        </w:rPr>
        <w:t>International Journal of Environmental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Education,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6(4),393-414.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Dillenbourg,</w:t>
      </w:r>
      <w:r>
        <w:rPr>
          <w:spacing w:val="-6"/>
          <w:w w:val="105"/>
        </w:rPr>
        <w:t> </w:t>
      </w:r>
      <w:r>
        <w:rPr>
          <w:w w:val="105"/>
        </w:rPr>
        <w:t>P.,</w:t>
      </w:r>
      <w:r>
        <w:rPr>
          <w:spacing w:val="-12"/>
          <w:w w:val="105"/>
        </w:rPr>
        <w:t> </w:t>
      </w:r>
      <w:r>
        <w:rPr>
          <w:w w:val="105"/>
        </w:rPr>
        <w:t>Baker,</w:t>
      </w:r>
      <w:r>
        <w:rPr>
          <w:spacing w:val="-6"/>
          <w:w w:val="105"/>
        </w:rPr>
        <w:t> </w:t>
      </w:r>
      <w:r>
        <w:rPr>
          <w:w w:val="105"/>
        </w:rPr>
        <w:t>M.,</w:t>
      </w:r>
      <w:r>
        <w:rPr>
          <w:spacing w:val="-12"/>
          <w:w w:val="105"/>
        </w:rPr>
        <w:t> </w:t>
      </w:r>
      <w:r>
        <w:rPr>
          <w:w w:val="105"/>
        </w:rPr>
        <w:t>Blay, A., &amp;</w:t>
      </w:r>
      <w:r>
        <w:rPr>
          <w:spacing w:val="-15"/>
          <w:w w:val="105"/>
        </w:rPr>
        <w:t> </w:t>
      </w:r>
      <w:r>
        <w:rPr>
          <w:w w:val="105"/>
        </w:rPr>
        <w:t>O‟Malley,</w:t>
      </w:r>
      <w:r>
        <w:rPr>
          <w:spacing w:val="-6"/>
          <w:w w:val="105"/>
        </w:rPr>
        <w:t> </w:t>
      </w:r>
      <w:r>
        <w:rPr>
          <w:w w:val="105"/>
        </w:rPr>
        <w:t>C.</w:t>
      </w:r>
      <w:r>
        <w:rPr>
          <w:spacing w:val="-12"/>
          <w:w w:val="105"/>
        </w:rPr>
        <w:t> </w:t>
      </w:r>
      <w:r>
        <w:rPr>
          <w:w w:val="105"/>
        </w:rPr>
        <w:t>(1996).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evolution</w:t>
      </w:r>
      <w:r>
        <w:rPr>
          <w:spacing w:val="-8"/>
          <w:w w:val="105"/>
        </w:rPr>
        <w:t> </w:t>
      </w:r>
      <w:r>
        <w:rPr>
          <w:w w:val="105"/>
        </w:rPr>
        <w:t>of</w:t>
      </w:r>
    </w:p>
    <w:p>
      <w:pPr>
        <w:spacing w:after="0"/>
        <w:jc w:val="both"/>
        <w:sectPr>
          <w:pgSz w:w="12240" w:h="15840"/>
          <w:pgMar w:header="0" w:footer="932" w:top="1360" w:bottom="1200" w:left="1460" w:right="420"/>
        </w:sectPr>
      </w:pPr>
    </w:p>
    <w:p>
      <w:pPr>
        <w:spacing w:line="247" w:lineRule="auto" w:before="82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research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Spada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Reimann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(Eds),</w:t>
      </w:r>
      <w:r>
        <w:rPr>
          <w:spacing w:val="6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Human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Machines.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Elsevier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422" w:right="2061" w:hanging="721"/>
        <w:jc w:val="left"/>
        <w:rPr>
          <w:sz w:val="23"/>
        </w:rPr>
      </w:pPr>
      <w:r>
        <w:rPr>
          <w:w w:val="105"/>
          <w:sz w:val="23"/>
        </w:rPr>
        <w:t>Diris,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(2017).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Don't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hold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back?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grade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 student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achievement.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Finance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Policy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12(3),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312-341.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Doering,</w:t>
      </w:r>
      <w:r>
        <w:rPr>
          <w:spacing w:val="-6"/>
          <w:w w:val="105"/>
        </w:rPr>
        <w:t> </w:t>
      </w:r>
      <w:r>
        <w:rPr>
          <w:w w:val="105"/>
        </w:rPr>
        <w:t>A.</w:t>
      </w:r>
      <w:r>
        <w:rPr>
          <w:spacing w:val="-5"/>
          <w:w w:val="105"/>
        </w:rPr>
        <w:t> </w:t>
      </w:r>
      <w:r>
        <w:rPr>
          <w:w w:val="105"/>
        </w:rPr>
        <w:t>(in</w:t>
      </w:r>
      <w:r>
        <w:rPr>
          <w:spacing w:val="-7"/>
          <w:w w:val="105"/>
        </w:rPr>
        <w:t> </w:t>
      </w:r>
      <w:r>
        <w:rPr>
          <w:w w:val="105"/>
        </w:rPr>
        <w:t>press).</w:t>
      </w:r>
      <w:r>
        <w:rPr>
          <w:spacing w:val="-5"/>
          <w:w w:val="105"/>
        </w:rPr>
        <w:t> </w:t>
      </w:r>
      <w:r>
        <w:rPr>
          <w:w w:val="105"/>
        </w:rPr>
        <w:t>Adventure</w:t>
      </w:r>
      <w:r>
        <w:rPr>
          <w:spacing w:val="-15"/>
          <w:w w:val="105"/>
        </w:rPr>
        <w:t> </w:t>
      </w:r>
      <w:r>
        <w:rPr>
          <w:w w:val="105"/>
        </w:rPr>
        <w:t>learning:</w:t>
      </w:r>
      <w:r>
        <w:rPr>
          <w:spacing w:val="-5"/>
          <w:w w:val="105"/>
        </w:rPr>
        <w:t> </w:t>
      </w:r>
      <w:r>
        <w:rPr>
          <w:w w:val="105"/>
        </w:rPr>
        <w:t>situating</w:t>
      </w:r>
      <w:r>
        <w:rPr>
          <w:spacing w:val="-13"/>
          <w:w w:val="105"/>
        </w:rPr>
        <w:t> </w:t>
      </w:r>
      <w:r>
        <w:rPr>
          <w:w w:val="105"/>
        </w:rPr>
        <w:t>learning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authentic</w:t>
      </w:r>
      <w:r>
        <w:rPr>
          <w:spacing w:val="-8"/>
          <w:w w:val="105"/>
        </w:rPr>
        <w:t> </w:t>
      </w:r>
      <w:r>
        <w:rPr>
          <w:w w:val="105"/>
        </w:rPr>
        <w:t>context.</w:t>
      </w:r>
    </w:p>
    <w:p>
      <w:pPr>
        <w:spacing w:before="10"/>
        <w:ind w:left="1422" w:right="0" w:firstLine="0"/>
        <w:jc w:val="left"/>
        <w:rPr>
          <w:i/>
          <w:sz w:val="23"/>
        </w:rPr>
      </w:pPr>
      <w:r>
        <w:rPr>
          <w:i/>
          <w:w w:val="105"/>
          <w:sz w:val="23"/>
        </w:rPr>
        <w:t>Innovate-J.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Online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Educ.</w:t>
      </w:r>
    </w:p>
    <w:p>
      <w:pPr>
        <w:pStyle w:val="BodyText"/>
        <w:spacing w:before="2"/>
        <w:rPr>
          <w:i/>
          <w:sz w:val="25"/>
        </w:rPr>
      </w:pPr>
    </w:p>
    <w:p>
      <w:pPr>
        <w:pStyle w:val="BodyText"/>
        <w:spacing w:before="1"/>
        <w:ind w:left="701"/>
        <w:rPr>
          <w:i/>
        </w:rPr>
      </w:pPr>
      <w:r>
        <w:rPr/>
        <w:t>Doering,</w:t>
      </w:r>
      <w:r>
        <w:rPr>
          <w:spacing w:val="34"/>
        </w:rPr>
        <w:t> </w:t>
      </w:r>
      <w:r>
        <w:rPr/>
        <w:t>A.</w:t>
      </w:r>
      <w:r>
        <w:rPr>
          <w:spacing w:val="35"/>
        </w:rPr>
        <w:t> </w:t>
      </w:r>
      <w:r>
        <w:rPr/>
        <w:t>(2006).</w:t>
      </w:r>
      <w:r>
        <w:rPr>
          <w:spacing w:val="25"/>
        </w:rPr>
        <w:t> </w:t>
      </w:r>
      <w:r>
        <w:rPr/>
        <w:t>Adventure</w:t>
      </w:r>
      <w:r>
        <w:rPr>
          <w:spacing w:val="20"/>
        </w:rPr>
        <w:t> </w:t>
      </w:r>
      <w:r>
        <w:rPr/>
        <w:t>learning:</w:t>
      </w:r>
      <w:r>
        <w:rPr>
          <w:spacing w:val="24"/>
        </w:rPr>
        <w:t> </w:t>
      </w:r>
      <w:r>
        <w:rPr/>
        <w:t>transformative</w:t>
      </w:r>
      <w:r>
        <w:rPr>
          <w:spacing w:val="30"/>
        </w:rPr>
        <w:t> </w:t>
      </w:r>
      <w:r>
        <w:rPr/>
        <w:t>hybrid</w:t>
      </w:r>
      <w:r>
        <w:rPr>
          <w:spacing w:val="32"/>
        </w:rPr>
        <w:t> </w:t>
      </w:r>
      <w:r>
        <w:rPr/>
        <w:t>online</w:t>
      </w:r>
      <w:r>
        <w:rPr>
          <w:spacing w:val="31"/>
        </w:rPr>
        <w:t> </w:t>
      </w:r>
      <w:r>
        <w:rPr/>
        <w:t>education.</w:t>
      </w:r>
      <w:r>
        <w:rPr>
          <w:spacing w:val="34"/>
        </w:rPr>
        <w:t> </w:t>
      </w:r>
      <w:r>
        <w:rPr>
          <w:i/>
        </w:rPr>
        <w:t>Dist.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Educ.</w:t>
      </w: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27(2),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197–216.</w:t>
      </w:r>
    </w:p>
    <w:p>
      <w:pPr>
        <w:pStyle w:val="BodyText"/>
        <w:spacing w:before="2"/>
        <w:rPr>
          <w:sz w:val="25"/>
        </w:rPr>
      </w:pPr>
    </w:p>
    <w:p>
      <w:pPr>
        <w:spacing w:line="247" w:lineRule="auto" w:before="1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Doise,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Mugny,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(1984).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intellect.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Oxford: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Pergamon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</w:pPr>
      <w:r>
        <w:rPr/>
        <w:t>Doolittle,</w:t>
      </w:r>
      <w:r>
        <w:rPr>
          <w:spacing w:val="34"/>
        </w:rPr>
        <w:t> </w:t>
      </w:r>
      <w:r>
        <w:rPr/>
        <w:t>P.</w:t>
      </w:r>
      <w:r>
        <w:rPr>
          <w:spacing w:val="24"/>
        </w:rPr>
        <w:t> </w:t>
      </w:r>
      <w:r>
        <w:rPr/>
        <w:t>(1995,</w:t>
      </w:r>
      <w:r>
        <w:rPr>
          <w:spacing w:val="24"/>
        </w:rPr>
        <w:t> </w:t>
      </w:r>
      <w:r>
        <w:rPr/>
        <w:t>June</w:t>
      </w:r>
      <w:r>
        <w:rPr>
          <w:spacing w:val="19"/>
        </w:rPr>
        <w:t> </w:t>
      </w:r>
      <w:r>
        <w:rPr/>
        <w:t>2-4).</w:t>
      </w:r>
      <w:r>
        <w:rPr>
          <w:spacing w:val="35"/>
        </w:rPr>
        <w:t> </w:t>
      </w:r>
      <w:r>
        <w:rPr/>
        <w:t>Understanding</w:t>
      </w:r>
      <w:r>
        <w:rPr>
          <w:spacing w:val="31"/>
        </w:rPr>
        <w:t> </w:t>
      </w:r>
      <w:r>
        <w:rPr/>
        <w:t>cooperative</w:t>
      </w:r>
      <w:r>
        <w:rPr>
          <w:spacing w:val="30"/>
        </w:rPr>
        <w:t> </w:t>
      </w:r>
      <w:r>
        <w:rPr/>
        <w:t>learning</w:t>
      </w:r>
      <w:r>
        <w:rPr>
          <w:spacing w:val="31"/>
        </w:rPr>
        <w:t> </w:t>
      </w:r>
      <w:r>
        <w:rPr/>
        <w:t>through</w:t>
      </w:r>
      <w:r>
        <w:rPr>
          <w:spacing w:val="32"/>
        </w:rPr>
        <w:t> </w:t>
      </w:r>
      <w:r>
        <w:rPr/>
        <w:t>Vygotsky.</w:t>
      </w:r>
    </w:p>
    <w:p>
      <w:pPr>
        <w:pStyle w:val="BodyText"/>
        <w:spacing w:before="9"/>
        <w:ind w:left="1422"/>
      </w:pPr>
      <w:r>
        <w:rPr/>
        <w:t>Lily</w:t>
      </w:r>
      <w:r>
        <w:rPr>
          <w:spacing w:val="21"/>
        </w:rPr>
        <w:t> </w:t>
      </w:r>
      <w:r>
        <w:rPr/>
        <w:t>National</w:t>
      </w:r>
      <w:r>
        <w:rPr>
          <w:spacing w:val="24"/>
        </w:rPr>
        <w:t> </w:t>
      </w:r>
      <w:r>
        <w:rPr/>
        <w:t>Conference</w:t>
      </w:r>
      <w:r>
        <w:rPr>
          <w:spacing w:val="31"/>
        </w:rPr>
        <w:t> </w:t>
      </w:r>
      <w:r>
        <w:rPr/>
        <w:t>on</w:t>
      </w:r>
      <w:r>
        <w:rPr>
          <w:spacing w:val="32"/>
        </w:rPr>
        <w:t> </w:t>
      </w:r>
      <w:r>
        <w:rPr/>
        <w:t>Excellence</w:t>
      </w:r>
      <w:r>
        <w:rPr>
          <w:spacing w:val="20"/>
        </w:rPr>
        <w:t> </w:t>
      </w:r>
      <w:r>
        <w:rPr/>
        <w:t>in</w:t>
      </w:r>
      <w:r>
        <w:rPr>
          <w:spacing w:val="31"/>
        </w:rPr>
        <w:t> </w:t>
      </w:r>
      <w:r>
        <w:rPr/>
        <w:t>College</w:t>
      </w:r>
      <w:r>
        <w:rPr>
          <w:spacing w:val="20"/>
        </w:rPr>
        <w:t> </w:t>
      </w:r>
      <w:r>
        <w:rPr/>
        <w:t>Teaching.</w:t>
      </w:r>
    </w:p>
    <w:p>
      <w:pPr>
        <w:pStyle w:val="BodyText"/>
        <w:spacing w:before="3"/>
        <w:rPr>
          <w:sz w:val="25"/>
        </w:rPr>
      </w:pPr>
    </w:p>
    <w:p>
      <w:pPr>
        <w:spacing w:line="249" w:lineRule="auto" w:before="0"/>
        <w:ind w:left="1422" w:right="0" w:hanging="721"/>
        <w:jc w:val="left"/>
        <w:rPr>
          <w:sz w:val="23"/>
        </w:rPr>
      </w:pPr>
      <w:r>
        <w:rPr>
          <w:w w:val="105"/>
          <w:sz w:val="23"/>
        </w:rPr>
        <w:t>Dooly,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(2008).</w:t>
      </w:r>
      <w:r>
        <w:rPr>
          <w:spacing w:val="53"/>
          <w:w w:val="105"/>
          <w:sz w:val="23"/>
        </w:rPr>
        <w:t> </w:t>
      </w:r>
      <w:r>
        <w:rPr>
          <w:i/>
          <w:w w:val="105"/>
          <w:sz w:val="23"/>
        </w:rPr>
        <w:t>Telecollaborative</w:t>
      </w:r>
      <w:r>
        <w:rPr>
          <w:i/>
          <w:spacing w:val="54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47"/>
          <w:w w:val="105"/>
          <w:sz w:val="23"/>
        </w:rPr>
        <w:t> </w:t>
      </w:r>
      <w:r>
        <w:rPr>
          <w:i/>
          <w:w w:val="105"/>
          <w:sz w:val="23"/>
        </w:rPr>
        <w:t>learning.</w:t>
      </w:r>
      <w:r>
        <w:rPr>
          <w:i/>
          <w:spacing w:val="5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guidebook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moderating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intercultural collaboration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online.</w:t>
      </w:r>
      <w:r>
        <w:rPr>
          <w:spacing w:val="6"/>
          <w:w w:val="105"/>
          <w:sz w:val="23"/>
        </w:rPr>
        <w:t> </w:t>
      </w:r>
      <w:r>
        <w:rPr>
          <w:i/>
          <w:w w:val="105"/>
          <w:sz w:val="23"/>
        </w:rPr>
        <w:t>Bern: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Peter</w:t>
      </w:r>
      <w:r>
        <w:rPr>
          <w:i/>
          <w:spacing w:val="3"/>
          <w:w w:val="105"/>
          <w:sz w:val="23"/>
        </w:rPr>
        <w:t> </w:t>
      </w:r>
      <w:r>
        <w:rPr>
          <w:i/>
          <w:w w:val="105"/>
          <w:sz w:val="23"/>
        </w:rPr>
        <w:t>Lang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21-45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2918" w:val="left" w:leader="none"/>
          <w:tab w:pos="3515" w:val="left" w:leader="none"/>
          <w:tab w:pos="4983" w:val="left" w:leader="none"/>
          <w:tab w:pos="6090" w:val="left" w:leader="none"/>
          <w:tab w:pos="6716" w:val="left" w:leader="none"/>
          <w:tab w:pos="7442" w:val="left" w:leader="none"/>
          <w:tab w:pos="8169" w:val="left" w:leader="none"/>
          <w:tab w:pos="8795" w:val="left" w:leader="none"/>
        </w:tabs>
        <w:spacing w:line="249" w:lineRule="auto"/>
        <w:ind w:left="1422" w:right="1028" w:hanging="721"/>
      </w:pPr>
      <w:r>
        <w:rPr>
          <w:w w:val="105"/>
        </w:rPr>
        <w:t>Dubrowski, A. (2009). Evidence for haptic memory. World Haptics 2009 - Third Joint</w:t>
      </w:r>
      <w:r>
        <w:rPr>
          <w:spacing w:val="1"/>
          <w:w w:val="105"/>
        </w:rPr>
        <w:t> </w:t>
      </w:r>
      <w:r>
        <w:rPr>
          <w:w w:val="105"/>
        </w:rPr>
        <w:t>Euro</w:t>
      </w:r>
      <w:r>
        <w:rPr>
          <w:spacing w:val="22"/>
          <w:w w:val="105"/>
        </w:rPr>
        <w:t> </w:t>
      </w:r>
      <w:r>
        <w:rPr>
          <w:w w:val="105"/>
        </w:rPr>
        <w:t>Haptics</w:t>
      </w:r>
      <w:r>
        <w:rPr>
          <w:spacing w:val="26"/>
          <w:w w:val="105"/>
        </w:rPr>
        <w:t> </w:t>
      </w:r>
      <w:r>
        <w:rPr>
          <w:w w:val="105"/>
        </w:rPr>
        <w:t>conference</w:t>
      </w:r>
      <w:r>
        <w:rPr>
          <w:spacing w:val="20"/>
          <w:w w:val="105"/>
        </w:rPr>
        <w:t> </w:t>
      </w:r>
      <w:r>
        <w:rPr>
          <w:w w:val="105"/>
        </w:rPr>
        <w:t>and</w:t>
      </w:r>
      <w:r>
        <w:rPr>
          <w:spacing w:val="28"/>
          <w:w w:val="105"/>
        </w:rPr>
        <w:t> </w:t>
      </w:r>
      <w:r>
        <w:rPr>
          <w:w w:val="105"/>
        </w:rPr>
        <w:t>Symposium</w:t>
      </w:r>
      <w:r>
        <w:rPr>
          <w:spacing w:val="28"/>
          <w:w w:val="105"/>
        </w:rPr>
        <w:t> </w:t>
      </w:r>
      <w:r>
        <w:rPr>
          <w:w w:val="105"/>
        </w:rPr>
        <w:t>on</w:t>
      </w:r>
      <w:r>
        <w:rPr>
          <w:spacing w:val="21"/>
          <w:w w:val="105"/>
        </w:rPr>
        <w:t> </w:t>
      </w:r>
      <w:r>
        <w:rPr>
          <w:w w:val="105"/>
        </w:rPr>
        <w:t>Haptic</w:t>
      </w:r>
      <w:r>
        <w:rPr>
          <w:spacing w:val="20"/>
          <w:w w:val="105"/>
        </w:rPr>
        <w:t> </w:t>
      </w:r>
      <w:r>
        <w:rPr>
          <w:w w:val="105"/>
        </w:rPr>
        <w:t>Interfaces</w:t>
      </w:r>
      <w:r>
        <w:rPr>
          <w:spacing w:val="26"/>
          <w:w w:val="105"/>
        </w:rPr>
        <w:t> </w:t>
      </w:r>
      <w:r>
        <w:rPr>
          <w:w w:val="105"/>
        </w:rPr>
        <w:t>for</w:t>
      </w:r>
      <w:r>
        <w:rPr>
          <w:spacing w:val="32"/>
          <w:w w:val="105"/>
        </w:rPr>
        <w:t> </w:t>
      </w:r>
      <w:r>
        <w:rPr>
          <w:w w:val="105"/>
        </w:rPr>
        <w:t>Virtual</w:t>
      </w:r>
      <w:r>
        <w:rPr>
          <w:spacing w:val="-58"/>
          <w:w w:val="105"/>
        </w:rPr>
        <w:t> </w:t>
      </w:r>
      <w:r>
        <w:rPr>
          <w:w w:val="105"/>
        </w:rPr>
        <w:t>Environment</w:t>
        <w:tab/>
        <w:t>and</w:t>
        <w:tab/>
        <w:t>Teleoperator</w:t>
        <w:tab/>
        <w:t>Systems,</w:t>
        <w:tab/>
        <w:t>Salt</w:t>
        <w:tab/>
        <w:t>Lake</w:t>
        <w:tab/>
        <w:t>City,</w:t>
        <w:tab/>
        <w:t>UT,</w:t>
        <w:tab/>
      </w:r>
      <w:r>
        <w:rPr>
          <w:spacing w:val="-4"/>
          <w:w w:val="105"/>
        </w:rPr>
        <w:t>USA.</w:t>
      </w:r>
      <w:r>
        <w:rPr>
          <w:spacing w:val="-58"/>
          <w:w w:val="105"/>
        </w:rPr>
        <w:t> </w:t>
      </w:r>
      <w:r>
        <w:rPr>
          <w:w w:val="105"/>
        </w:rPr>
        <w:t>doi:10.1109/WHC.2009.4810867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  <w:rPr>
          <w:i/>
        </w:rPr>
      </w:pPr>
      <w:r>
        <w:rPr>
          <w:w w:val="105"/>
        </w:rPr>
        <w:t>Dwyer,</w:t>
      </w:r>
      <w:r>
        <w:rPr>
          <w:spacing w:val="-14"/>
          <w:w w:val="105"/>
        </w:rPr>
        <w:t> </w:t>
      </w:r>
      <w:r>
        <w:rPr>
          <w:w w:val="105"/>
        </w:rPr>
        <w:t>D.</w:t>
      </w:r>
      <w:r>
        <w:rPr>
          <w:spacing w:val="-13"/>
          <w:w w:val="105"/>
        </w:rPr>
        <w:t> </w:t>
      </w:r>
      <w:r>
        <w:rPr>
          <w:w w:val="105"/>
        </w:rPr>
        <w:t>(1994).</w:t>
      </w:r>
      <w:r>
        <w:rPr>
          <w:spacing w:val="-7"/>
          <w:w w:val="105"/>
        </w:rPr>
        <w:t> </w:t>
      </w:r>
      <w:r>
        <w:rPr>
          <w:w w:val="105"/>
        </w:rPr>
        <w:t>Apple</w:t>
      </w:r>
      <w:r>
        <w:rPr>
          <w:spacing w:val="-10"/>
          <w:w w:val="105"/>
        </w:rPr>
        <w:t> </w:t>
      </w:r>
      <w:r>
        <w:rPr>
          <w:w w:val="105"/>
        </w:rPr>
        <w:t>classrooms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tomorrow:</w:t>
      </w:r>
      <w:r>
        <w:rPr>
          <w:spacing w:val="-8"/>
          <w:w w:val="105"/>
        </w:rPr>
        <w:t> </w:t>
      </w:r>
      <w:r>
        <w:rPr>
          <w:w w:val="105"/>
        </w:rPr>
        <w:t>what</w:t>
      </w:r>
      <w:r>
        <w:rPr>
          <w:spacing w:val="-7"/>
          <w:w w:val="105"/>
        </w:rPr>
        <w:t> </w:t>
      </w:r>
      <w:r>
        <w:rPr>
          <w:w w:val="105"/>
        </w:rPr>
        <w:t>we‟ve</w:t>
      </w:r>
      <w:r>
        <w:rPr>
          <w:spacing w:val="-10"/>
          <w:w w:val="105"/>
        </w:rPr>
        <w:t> </w:t>
      </w:r>
      <w:r>
        <w:rPr>
          <w:w w:val="105"/>
        </w:rPr>
        <w:t>learned.</w:t>
      </w:r>
      <w:r>
        <w:rPr>
          <w:spacing w:val="3"/>
          <w:w w:val="105"/>
        </w:rPr>
        <w:t> </w:t>
      </w:r>
      <w:r>
        <w:rPr>
          <w:i/>
          <w:w w:val="105"/>
        </w:rPr>
        <w:t>Educ.</w:t>
      </w:r>
    </w:p>
    <w:p>
      <w:pPr>
        <w:spacing w:before="10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Leadership</w:t>
      </w: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51(7),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4–10.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01"/>
      </w:pPr>
      <w:r>
        <w:rPr>
          <w:w w:val="105"/>
        </w:rPr>
        <w:t>Eftekhari,</w:t>
      </w:r>
      <w:r>
        <w:rPr>
          <w:spacing w:val="-7"/>
          <w:w w:val="105"/>
        </w:rPr>
        <w:t> </w:t>
      </w:r>
      <w:r>
        <w:rPr>
          <w:w w:val="105"/>
        </w:rPr>
        <w:t>M.,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Sotoudehnama,</w:t>
      </w:r>
      <w:r>
        <w:rPr>
          <w:spacing w:val="-7"/>
          <w:w w:val="105"/>
        </w:rPr>
        <w:t> </w:t>
      </w:r>
      <w:r>
        <w:rPr>
          <w:w w:val="105"/>
        </w:rPr>
        <w:t>E.</w:t>
      </w:r>
      <w:r>
        <w:rPr>
          <w:spacing w:val="-12"/>
          <w:w w:val="105"/>
        </w:rPr>
        <w:t> </w:t>
      </w:r>
      <w:r>
        <w:rPr>
          <w:w w:val="105"/>
        </w:rPr>
        <w:t>(2018).</w:t>
      </w:r>
      <w:r>
        <w:rPr>
          <w:spacing w:val="-13"/>
          <w:w w:val="105"/>
        </w:rPr>
        <w:t> </w:t>
      </w:r>
      <w:r>
        <w:rPr>
          <w:w w:val="105"/>
        </w:rPr>
        <w:t>Effectiveness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computer-assisted</w:t>
      </w:r>
    </w:p>
    <w:p>
      <w:pPr>
        <w:pStyle w:val="BodyText"/>
        <w:spacing w:line="247" w:lineRule="auto" w:before="10"/>
        <w:ind w:left="1422" w:right="993"/>
      </w:pPr>
      <w:r>
        <w:rPr>
          <w:w w:val="105"/>
        </w:rPr>
        <w:t>argument</w:t>
      </w:r>
      <w:r>
        <w:rPr>
          <w:spacing w:val="1"/>
          <w:w w:val="105"/>
        </w:rPr>
        <w:t> </w:t>
      </w:r>
      <w:r>
        <w:rPr>
          <w:w w:val="105"/>
        </w:rPr>
        <w:t>mapping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comprehension,</w:t>
      </w:r>
      <w:r>
        <w:rPr>
          <w:spacing w:val="1"/>
          <w:w w:val="105"/>
        </w:rPr>
        <w:t> </w:t>
      </w:r>
      <w:r>
        <w:rPr>
          <w:w w:val="105"/>
        </w:rPr>
        <w:t>recall, and</w:t>
      </w:r>
      <w:r>
        <w:rPr>
          <w:spacing w:val="-7"/>
          <w:w w:val="105"/>
        </w:rPr>
        <w:t> </w:t>
      </w:r>
      <w:r>
        <w:rPr>
          <w:w w:val="105"/>
        </w:rPr>
        <w:t>retention.</w:t>
      </w:r>
      <w:r>
        <w:rPr>
          <w:spacing w:val="9"/>
          <w:w w:val="105"/>
        </w:rPr>
        <w:t> </w:t>
      </w:r>
      <w:r>
        <w:rPr>
          <w:i/>
          <w:w w:val="105"/>
        </w:rPr>
        <w:t>ReCALL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30(3),</w:t>
      </w:r>
      <w:r>
        <w:rPr>
          <w:spacing w:val="-6"/>
          <w:w w:val="105"/>
        </w:rPr>
        <w:t> </w:t>
      </w:r>
      <w:r>
        <w:rPr>
          <w:w w:val="105"/>
        </w:rPr>
        <w:t>337-</w:t>
      </w:r>
      <w:r>
        <w:rPr>
          <w:spacing w:val="-57"/>
          <w:w w:val="105"/>
        </w:rPr>
        <w:t> </w:t>
      </w:r>
      <w:r>
        <w:rPr>
          <w:w w:val="105"/>
        </w:rPr>
        <w:t>354.</w:t>
      </w:r>
    </w:p>
    <w:p>
      <w:pPr>
        <w:pStyle w:val="BodyText"/>
        <w:spacing w:before="7"/>
        <w:rPr>
          <w:sz w:val="24"/>
        </w:rPr>
      </w:pPr>
    </w:p>
    <w:p>
      <w:pPr>
        <w:tabs>
          <w:tab w:pos="2854" w:val="left" w:leader="none"/>
          <w:tab w:pos="3264" w:val="left" w:leader="none"/>
          <w:tab w:pos="4357" w:val="left" w:leader="none"/>
          <w:tab w:pos="5758" w:val="left" w:leader="none"/>
          <w:tab w:pos="6736" w:val="left" w:leader="none"/>
          <w:tab w:pos="7145" w:val="left" w:leader="none"/>
          <w:tab w:pos="8166" w:val="left" w:leader="none"/>
        </w:tabs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Egbujuo, C. J. (2012). Effects of reciprocal peer tutoring on students‟ 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</w:t>
        <w:tab/>
        <w:t>in</w:t>
        <w:tab/>
        <w:t>chemical</w:t>
        <w:tab/>
        <w:t>equilibrium.</w:t>
        <w:tab/>
      </w:r>
      <w:r>
        <w:rPr>
          <w:i/>
          <w:w w:val="105"/>
          <w:sz w:val="23"/>
        </w:rPr>
        <w:t>Journal</w:t>
        <w:tab/>
        <w:t>of</w:t>
        <w:tab/>
        <w:t>Science,</w:t>
        <w:tab/>
      </w:r>
      <w:r>
        <w:rPr>
          <w:i/>
          <w:sz w:val="23"/>
        </w:rPr>
        <w:t>Technology,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Mathematics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(JOSTMED)</w:t>
      </w:r>
      <w:r>
        <w:rPr>
          <w:i/>
          <w:spacing w:val="3"/>
          <w:w w:val="105"/>
          <w:sz w:val="23"/>
        </w:rPr>
        <w:t> </w:t>
      </w:r>
      <w:r>
        <w:rPr>
          <w:w w:val="105"/>
          <w:sz w:val="23"/>
        </w:rPr>
        <w:t>8(2),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109-114.</w:t>
      </w:r>
    </w:p>
    <w:p>
      <w:pPr>
        <w:pStyle w:val="BodyText"/>
        <w:spacing w:before="5"/>
      </w:pPr>
    </w:p>
    <w:p>
      <w:pPr>
        <w:pStyle w:val="BodyText"/>
        <w:spacing w:line="252" w:lineRule="auto"/>
        <w:ind w:left="1422" w:right="1024" w:hanging="721"/>
        <w:jc w:val="both"/>
      </w:pPr>
      <w:r>
        <w:rPr>
          <w:w w:val="105"/>
        </w:rPr>
        <w:t>Egwuchukwu, I .O (2012). Teaching English Language in Nigerian Schools: Problems</w:t>
      </w:r>
      <w:r>
        <w:rPr>
          <w:spacing w:val="1"/>
          <w:w w:val="105"/>
        </w:rPr>
        <w:t> </w:t>
      </w:r>
      <w:r>
        <w:rPr>
          <w:w w:val="105"/>
        </w:rPr>
        <w:t>and Methods. A Paper Presented at First Annual National Conference; English</w:t>
      </w:r>
      <w:r>
        <w:rPr>
          <w:spacing w:val="1"/>
          <w:w w:val="105"/>
        </w:rPr>
        <w:t> </w:t>
      </w:r>
      <w:r>
        <w:rPr>
          <w:w w:val="105"/>
        </w:rPr>
        <w:t>Language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Today</w:t>
      </w:r>
      <w:r>
        <w:rPr>
          <w:spacing w:val="1"/>
          <w:w w:val="105"/>
        </w:rPr>
        <w:t> </w:t>
      </w:r>
      <w:r>
        <w:rPr>
          <w:w w:val="105"/>
        </w:rPr>
        <w:t>(ELTT),</w:t>
      </w:r>
      <w:r>
        <w:rPr>
          <w:spacing w:val="1"/>
          <w:w w:val="105"/>
        </w:rPr>
        <w:t> </w:t>
      </w:r>
      <w:r>
        <w:rPr>
          <w:w w:val="105"/>
        </w:rPr>
        <w:t>Theme;</w:t>
      </w:r>
      <w:r>
        <w:rPr>
          <w:spacing w:val="1"/>
          <w:w w:val="105"/>
        </w:rPr>
        <w:t> </w:t>
      </w:r>
      <w:r>
        <w:rPr>
          <w:w w:val="105"/>
        </w:rPr>
        <w:t>Language,</w:t>
      </w:r>
      <w:r>
        <w:rPr>
          <w:spacing w:val="1"/>
          <w:w w:val="105"/>
        </w:rPr>
        <w:t> </w:t>
      </w:r>
      <w:r>
        <w:rPr>
          <w:w w:val="105"/>
        </w:rPr>
        <w:t>Communication,</w:t>
      </w:r>
      <w:r>
        <w:rPr>
          <w:spacing w:val="1"/>
          <w:w w:val="105"/>
        </w:rPr>
        <w:t> </w:t>
      </w:r>
      <w:r>
        <w:rPr>
          <w:w w:val="105"/>
        </w:rPr>
        <w:t>Technology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National</w:t>
      </w:r>
      <w:r>
        <w:rPr>
          <w:spacing w:val="1"/>
          <w:w w:val="105"/>
        </w:rPr>
        <w:t> </w:t>
      </w:r>
      <w:r>
        <w:rPr>
          <w:w w:val="105"/>
        </w:rPr>
        <w:t>Development.</w:t>
      </w:r>
      <w:r>
        <w:rPr>
          <w:spacing w:val="1"/>
          <w:w w:val="105"/>
        </w:rPr>
        <w:t> </w:t>
      </w:r>
      <w:r>
        <w:rPr>
          <w:w w:val="105"/>
        </w:rPr>
        <w:t>Federal</w:t>
      </w:r>
      <w:r>
        <w:rPr>
          <w:spacing w:val="1"/>
          <w:w w:val="105"/>
        </w:rPr>
        <w:t> </w:t>
      </w:r>
      <w:r>
        <w:rPr>
          <w:w w:val="105"/>
        </w:rPr>
        <w:t>University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Technology,</w:t>
      </w:r>
      <w:r>
        <w:rPr>
          <w:spacing w:val="1"/>
          <w:w w:val="105"/>
        </w:rPr>
        <w:t> </w:t>
      </w:r>
      <w:r>
        <w:rPr>
          <w:w w:val="105"/>
        </w:rPr>
        <w:t>Akure,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3"/>
      </w:pPr>
    </w:p>
    <w:p>
      <w:pPr>
        <w:spacing w:line="254" w:lineRule="auto" w:before="0"/>
        <w:ind w:left="1422" w:right="1017" w:hanging="721"/>
        <w:jc w:val="left"/>
        <w:rPr>
          <w:i/>
          <w:sz w:val="23"/>
        </w:rPr>
      </w:pPr>
      <w:r>
        <w:rPr>
          <w:sz w:val="23"/>
        </w:rPr>
        <w:t>El-Omari,</w:t>
      </w:r>
      <w:r>
        <w:rPr>
          <w:spacing w:val="44"/>
          <w:sz w:val="23"/>
        </w:rPr>
        <w:t> </w:t>
      </w:r>
      <w:r>
        <w:rPr>
          <w:sz w:val="23"/>
        </w:rPr>
        <w:t>A.</w:t>
      </w:r>
      <w:r>
        <w:rPr>
          <w:spacing w:val="24"/>
          <w:sz w:val="23"/>
        </w:rPr>
        <w:t> </w:t>
      </w:r>
      <w:r>
        <w:rPr>
          <w:sz w:val="23"/>
        </w:rPr>
        <w:t>H.</w:t>
      </w:r>
      <w:r>
        <w:rPr>
          <w:spacing w:val="27"/>
          <w:sz w:val="23"/>
        </w:rPr>
        <w:t> </w:t>
      </w:r>
      <w:r>
        <w:rPr>
          <w:sz w:val="23"/>
        </w:rPr>
        <w:t>(2016).</w:t>
      </w:r>
      <w:r>
        <w:rPr>
          <w:spacing w:val="25"/>
          <w:sz w:val="23"/>
        </w:rPr>
        <w:t> </w:t>
      </w:r>
      <w:r>
        <w:rPr>
          <w:sz w:val="23"/>
        </w:rPr>
        <w:t>Factors</w:t>
      </w:r>
      <w:r>
        <w:rPr>
          <w:spacing w:val="19"/>
          <w:sz w:val="23"/>
        </w:rPr>
        <w:t> </w:t>
      </w:r>
      <w:r>
        <w:rPr>
          <w:sz w:val="23"/>
        </w:rPr>
        <w:t>affecting</w:t>
      </w:r>
      <w:r>
        <w:rPr>
          <w:spacing w:val="41"/>
          <w:sz w:val="23"/>
        </w:rPr>
        <w:t> </w:t>
      </w:r>
      <w:r>
        <w:rPr>
          <w:sz w:val="23"/>
        </w:rPr>
        <w:t>students'</w:t>
      </w:r>
      <w:r>
        <w:rPr>
          <w:spacing w:val="17"/>
          <w:sz w:val="23"/>
        </w:rPr>
        <w:t> </w:t>
      </w:r>
      <w:r>
        <w:rPr>
          <w:sz w:val="23"/>
        </w:rPr>
        <w:t>achievement</w:t>
      </w:r>
      <w:r>
        <w:rPr>
          <w:spacing w:val="24"/>
          <w:sz w:val="23"/>
        </w:rPr>
        <w:t> </w:t>
      </w:r>
      <w:r>
        <w:rPr>
          <w:sz w:val="23"/>
        </w:rPr>
        <w:t>in</w:t>
      </w:r>
      <w:r>
        <w:rPr>
          <w:spacing w:val="31"/>
          <w:sz w:val="23"/>
        </w:rPr>
        <w:t> </w:t>
      </w:r>
      <w:r>
        <w:rPr>
          <w:sz w:val="23"/>
        </w:rPr>
        <w:t>English</w:t>
      </w:r>
      <w:r>
        <w:rPr>
          <w:spacing w:val="32"/>
          <w:sz w:val="23"/>
        </w:rPr>
        <w:t> </w:t>
      </w:r>
      <w:r>
        <w:rPr>
          <w:sz w:val="23"/>
        </w:rPr>
        <w:t>language</w:t>
      </w:r>
      <w:r>
        <w:rPr>
          <w:spacing w:val="-5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6(2).</w:t>
      </w:r>
    </w:p>
    <w:p>
      <w:pPr>
        <w:spacing w:after="0" w:line="254" w:lineRule="auto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spacing w:line="249" w:lineRule="auto" w:before="82"/>
        <w:ind w:left="1422" w:right="1015" w:hanging="721"/>
        <w:jc w:val="both"/>
        <w:rPr>
          <w:sz w:val="23"/>
        </w:rPr>
      </w:pPr>
      <w:r>
        <w:rPr>
          <w:w w:val="105"/>
          <w:sz w:val="23"/>
        </w:rPr>
        <w:t>Emenike,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(2002</w:t>
      </w:r>
      <w:r>
        <w:rPr>
          <w:i/>
          <w:w w:val="105"/>
          <w:sz w:val="23"/>
        </w:rPr>
        <w:t>).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English-Language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Challenges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Electronic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Media A paper presented at First Annual ELTT Conference: Theme; Language,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Communication, Technology and National Development</w:t>
      </w:r>
      <w:r>
        <w:rPr>
          <w:w w:val="105"/>
          <w:sz w:val="23"/>
        </w:rPr>
        <w:t>. Federal University 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Technology,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Akure,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Nigeria.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Enfield,</w:t>
      </w:r>
      <w:r>
        <w:rPr>
          <w:spacing w:val="-5"/>
          <w:w w:val="105"/>
        </w:rPr>
        <w:t> </w:t>
      </w:r>
      <w:r>
        <w:rPr>
          <w:w w:val="105"/>
        </w:rPr>
        <w:t>J.</w:t>
      </w:r>
      <w:r>
        <w:rPr>
          <w:spacing w:val="-11"/>
          <w:w w:val="105"/>
        </w:rPr>
        <w:t> </w:t>
      </w:r>
      <w:r>
        <w:rPr>
          <w:w w:val="105"/>
        </w:rPr>
        <w:t>(2013).</w:t>
      </w:r>
      <w:r>
        <w:rPr>
          <w:spacing w:val="-11"/>
          <w:w w:val="105"/>
        </w:rPr>
        <w:t> </w:t>
      </w:r>
      <w:r>
        <w:rPr>
          <w:w w:val="105"/>
        </w:rPr>
        <w:t>Looking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impact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instruction</w:t>
      </w:r>
    </w:p>
    <w:p>
      <w:pPr>
        <w:pStyle w:val="BodyText"/>
        <w:spacing w:line="247" w:lineRule="auto" w:before="9"/>
        <w:ind w:left="1422" w:right="1018"/>
        <w:jc w:val="both"/>
      </w:pPr>
      <w:r>
        <w:rPr>
          <w:w w:val="105"/>
        </w:rPr>
        <w:t>on undergraduate multimedia students at CSUN. </w:t>
      </w:r>
      <w:r>
        <w:rPr>
          <w:i/>
          <w:w w:val="105"/>
        </w:rPr>
        <w:t>TechTrends, </w:t>
      </w:r>
      <w:r>
        <w:rPr>
          <w:w w:val="105"/>
        </w:rPr>
        <w:t>57 (6), 14-27. doi:</w:t>
      </w:r>
      <w:r>
        <w:rPr>
          <w:spacing w:val="1"/>
          <w:w w:val="105"/>
        </w:rPr>
        <w:t> </w:t>
      </w:r>
      <w:r>
        <w:rPr>
          <w:w w:val="105"/>
        </w:rPr>
        <w:t>10.1007/s11528-</w:t>
      </w:r>
      <w:r>
        <w:rPr>
          <w:spacing w:val="-12"/>
          <w:w w:val="105"/>
        </w:rPr>
        <w:t> </w:t>
      </w:r>
      <w:r>
        <w:rPr>
          <w:w w:val="105"/>
        </w:rPr>
        <w:t>013-0698-1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Engin,</w:t>
      </w:r>
      <w:r>
        <w:rPr>
          <w:spacing w:val="-8"/>
          <w:w w:val="105"/>
        </w:rPr>
        <w:t> </w:t>
      </w:r>
      <w:r>
        <w:rPr>
          <w:w w:val="105"/>
        </w:rPr>
        <w:t>M.</w:t>
      </w:r>
      <w:r>
        <w:rPr>
          <w:spacing w:val="-8"/>
          <w:w w:val="105"/>
        </w:rPr>
        <w:t> </w:t>
      </w:r>
      <w:r>
        <w:rPr>
          <w:w w:val="105"/>
        </w:rPr>
        <w:t>(2014).</w:t>
      </w:r>
      <w:r>
        <w:rPr>
          <w:spacing w:val="-13"/>
          <w:w w:val="105"/>
        </w:rPr>
        <w:t> </w:t>
      </w:r>
      <w:r>
        <w:rPr>
          <w:w w:val="105"/>
        </w:rPr>
        <w:t>Extending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flipped</w:t>
      </w:r>
      <w:r>
        <w:rPr>
          <w:spacing w:val="-9"/>
          <w:w w:val="105"/>
        </w:rPr>
        <w:t> </w:t>
      </w:r>
      <w:r>
        <w:rPr>
          <w:w w:val="105"/>
        </w:rPr>
        <w:t>classroom</w:t>
      </w:r>
      <w:r>
        <w:rPr>
          <w:spacing w:val="-5"/>
          <w:w w:val="105"/>
        </w:rPr>
        <w:t> </w:t>
      </w:r>
      <w:r>
        <w:rPr>
          <w:w w:val="105"/>
        </w:rPr>
        <w:t>model:</w:t>
      </w:r>
      <w:r>
        <w:rPr>
          <w:spacing w:val="-7"/>
          <w:w w:val="105"/>
        </w:rPr>
        <w:t> </w:t>
      </w:r>
      <w:r>
        <w:rPr>
          <w:w w:val="105"/>
        </w:rPr>
        <w:t>Developing</w:t>
      </w:r>
      <w:r>
        <w:rPr>
          <w:spacing w:val="-9"/>
          <w:w w:val="105"/>
        </w:rPr>
        <w:t> </w:t>
      </w:r>
      <w:r>
        <w:rPr>
          <w:w w:val="105"/>
        </w:rPr>
        <w:t>second</w:t>
      </w:r>
    </w:p>
    <w:p>
      <w:pPr>
        <w:spacing w:line="252" w:lineRule="auto" w:before="10"/>
        <w:ind w:left="1422" w:right="1017" w:firstLine="0"/>
        <w:jc w:val="both"/>
        <w:rPr>
          <w:sz w:val="23"/>
        </w:rPr>
      </w:pPr>
      <w:r>
        <w:rPr>
          <w:w w:val="105"/>
          <w:sz w:val="23"/>
        </w:rPr>
        <w:t>language writing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skills through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student-created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digital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videos. </w:t>
      </w:r>
      <w:r>
        <w:rPr>
          <w:i/>
          <w:w w:val="105"/>
          <w:sz w:val="23"/>
        </w:rPr>
        <w:t>Journal of 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Scholarship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14,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(5),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12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26.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doi: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10.14434/josotlv14i5.12829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422" w:right="1017" w:hanging="721"/>
      </w:pPr>
      <w:r>
        <w:rPr>
          <w:w w:val="105"/>
        </w:rPr>
        <w:t>Falaye,</w:t>
      </w:r>
      <w:r>
        <w:rPr>
          <w:spacing w:val="-6"/>
          <w:w w:val="105"/>
        </w:rPr>
        <w:t> </w:t>
      </w:r>
      <w:r>
        <w:rPr>
          <w:w w:val="105"/>
        </w:rPr>
        <w:t>F.</w:t>
      </w:r>
      <w:r>
        <w:rPr>
          <w:spacing w:val="1"/>
          <w:w w:val="105"/>
        </w:rPr>
        <w:t> </w:t>
      </w:r>
      <w:r>
        <w:rPr>
          <w:w w:val="105"/>
        </w:rPr>
        <w:t>V.</w:t>
      </w:r>
      <w:r>
        <w:rPr>
          <w:spacing w:val="-5"/>
          <w:w w:val="105"/>
        </w:rPr>
        <w:t> </w:t>
      </w:r>
      <w:r>
        <w:rPr>
          <w:w w:val="105"/>
        </w:rPr>
        <w:t>(2003).</w:t>
      </w:r>
      <w:r>
        <w:rPr>
          <w:spacing w:val="-12"/>
          <w:w w:val="105"/>
        </w:rPr>
        <w:t> </w:t>
      </w:r>
      <w:r>
        <w:rPr>
          <w:w w:val="105"/>
        </w:rPr>
        <w:t>Finding</w:t>
      </w:r>
      <w:r>
        <w:rPr>
          <w:spacing w:val="-7"/>
          <w:w w:val="105"/>
        </w:rPr>
        <w:t> </w:t>
      </w:r>
      <w:r>
        <w:rPr>
          <w:w w:val="105"/>
        </w:rPr>
        <w:t>solutions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contributing</w:t>
      </w:r>
      <w:r>
        <w:rPr>
          <w:spacing w:val="-7"/>
          <w:w w:val="105"/>
        </w:rPr>
        <w:t> </w:t>
      </w:r>
      <w:r>
        <w:rPr>
          <w:w w:val="105"/>
        </w:rPr>
        <w:t>factors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failure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English</w:t>
      </w:r>
      <w:r>
        <w:rPr>
          <w:spacing w:val="-57"/>
          <w:w w:val="105"/>
        </w:rPr>
        <w:t> </w:t>
      </w:r>
      <w:r>
        <w:rPr>
          <w:w w:val="105"/>
        </w:rPr>
        <w:t>language.</w:t>
      </w:r>
      <w:r>
        <w:rPr>
          <w:spacing w:val="-2"/>
          <w:w w:val="105"/>
        </w:rPr>
        <w:t> </w:t>
      </w:r>
      <w:r>
        <w:rPr>
          <w:w w:val="105"/>
        </w:rPr>
        <w:t>Unpublished</w:t>
      </w:r>
      <w:r>
        <w:rPr>
          <w:spacing w:val="-3"/>
          <w:w w:val="105"/>
        </w:rPr>
        <w:t> </w:t>
      </w:r>
      <w:r>
        <w:rPr>
          <w:w w:val="105"/>
        </w:rPr>
        <w:t>M.Ed</w:t>
      </w:r>
      <w:r>
        <w:rPr>
          <w:spacing w:val="-10"/>
          <w:w w:val="105"/>
        </w:rPr>
        <w:t> </w:t>
      </w:r>
      <w:r>
        <w:rPr>
          <w:w w:val="105"/>
        </w:rPr>
        <w:t>Thesis,</w:t>
      </w:r>
      <w:r>
        <w:rPr>
          <w:spacing w:val="6"/>
          <w:w w:val="105"/>
        </w:rPr>
        <w:t> </w:t>
      </w:r>
      <w:r>
        <w:rPr>
          <w:w w:val="105"/>
        </w:rPr>
        <w:t>University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Ibadan,</w:t>
      </w:r>
      <w:r>
        <w:rPr>
          <w:spacing w:val="-8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7" w:lineRule="auto"/>
        <w:ind w:left="1422" w:right="1892" w:hanging="721"/>
      </w:pPr>
      <w:r>
        <w:rPr>
          <w:w w:val="105"/>
        </w:rPr>
        <w:t>Farrah, M. A. H. (2011). Attitudes towards collaborative writing among English</w:t>
      </w:r>
      <w:r>
        <w:rPr>
          <w:spacing w:val="-58"/>
          <w:w w:val="105"/>
        </w:rPr>
        <w:t> </w:t>
      </w:r>
      <w:r>
        <w:rPr>
          <w:w w:val="105"/>
        </w:rPr>
        <w:t>majors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Hebron</w:t>
      </w:r>
      <w:r>
        <w:rPr>
          <w:spacing w:val="6"/>
          <w:w w:val="105"/>
        </w:rPr>
        <w:t> </w:t>
      </w:r>
      <w:r>
        <w:rPr>
          <w:w w:val="105"/>
        </w:rPr>
        <w:t>University.</w:t>
      </w:r>
      <w:r>
        <w:rPr>
          <w:spacing w:val="-5"/>
          <w:w w:val="105"/>
        </w:rPr>
        <w:t> </w:t>
      </w:r>
      <w:r>
        <w:rPr>
          <w:i/>
          <w:w w:val="105"/>
        </w:rPr>
        <w:t>AWEJ,</w:t>
      </w:r>
      <w:r>
        <w:rPr>
          <w:i/>
          <w:spacing w:val="-5"/>
          <w:w w:val="105"/>
        </w:rPr>
        <w:t> </w:t>
      </w:r>
      <w:r>
        <w:rPr>
          <w:w w:val="105"/>
        </w:rPr>
        <w:t>2(4),</w:t>
      </w:r>
      <w:r>
        <w:rPr>
          <w:spacing w:val="-5"/>
          <w:w w:val="105"/>
        </w:rPr>
        <w:t> </w:t>
      </w:r>
      <w:r>
        <w:rPr>
          <w:w w:val="105"/>
        </w:rPr>
        <w:t>136-170.</w:t>
      </w:r>
    </w:p>
    <w:p>
      <w:pPr>
        <w:spacing w:line="254" w:lineRule="auto" w:before="3"/>
        <w:ind w:left="1422" w:right="1017" w:hanging="721"/>
        <w:jc w:val="left"/>
        <w:rPr>
          <w:sz w:val="23"/>
        </w:rPr>
      </w:pPr>
      <w:r>
        <w:rPr>
          <w:sz w:val="23"/>
        </w:rPr>
        <w:t>Foldnes,</w:t>
      </w:r>
      <w:r>
        <w:rPr>
          <w:spacing w:val="21"/>
          <w:sz w:val="23"/>
        </w:rPr>
        <w:t> </w:t>
      </w:r>
      <w:r>
        <w:rPr>
          <w:sz w:val="23"/>
        </w:rPr>
        <w:t>N.</w:t>
      </w:r>
      <w:r>
        <w:rPr>
          <w:spacing w:val="21"/>
          <w:sz w:val="23"/>
        </w:rPr>
        <w:t> </w:t>
      </w:r>
      <w:r>
        <w:rPr>
          <w:sz w:val="23"/>
        </w:rPr>
        <w:t>(2016).</w:t>
      </w:r>
      <w:r>
        <w:rPr>
          <w:spacing w:val="22"/>
          <w:sz w:val="23"/>
        </w:rPr>
        <w:t> </w:t>
      </w:r>
      <w:r>
        <w:rPr>
          <w:sz w:val="23"/>
        </w:rPr>
        <w:t>The</w:t>
      </w:r>
      <w:r>
        <w:rPr>
          <w:spacing w:val="37"/>
          <w:sz w:val="23"/>
        </w:rPr>
        <w:t> </w:t>
      </w:r>
      <w:r>
        <w:rPr>
          <w:sz w:val="23"/>
        </w:rPr>
        <w:t>flipped</w:t>
      </w:r>
      <w:r>
        <w:rPr>
          <w:spacing w:val="28"/>
          <w:sz w:val="23"/>
        </w:rPr>
        <w:t> </w:t>
      </w:r>
      <w:r>
        <w:rPr>
          <w:sz w:val="23"/>
        </w:rPr>
        <w:t>classroom</w:t>
      </w:r>
      <w:r>
        <w:rPr>
          <w:spacing w:val="27"/>
          <w:sz w:val="23"/>
        </w:rPr>
        <w:t> </w:t>
      </w:r>
      <w:r>
        <w:rPr>
          <w:sz w:val="23"/>
        </w:rPr>
        <w:t>and</w:t>
      </w:r>
      <w:r>
        <w:rPr>
          <w:spacing w:val="29"/>
          <w:sz w:val="23"/>
        </w:rPr>
        <w:t> </w:t>
      </w:r>
      <w:r>
        <w:rPr>
          <w:sz w:val="23"/>
        </w:rPr>
        <w:t>cooperative</w:t>
      </w:r>
      <w:r>
        <w:rPr>
          <w:spacing w:val="17"/>
          <w:sz w:val="23"/>
        </w:rPr>
        <w:t> </w:t>
      </w:r>
      <w:r>
        <w:rPr>
          <w:sz w:val="23"/>
        </w:rPr>
        <w:t>learning:</w:t>
      </w:r>
      <w:r>
        <w:rPr>
          <w:spacing w:val="31"/>
          <w:sz w:val="23"/>
        </w:rPr>
        <w:t> </w:t>
      </w:r>
      <w:r>
        <w:rPr>
          <w:sz w:val="23"/>
        </w:rPr>
        <w:t>Evidence</w:t>
      </w:r>
      <w:r>
        <w:rPr>
          <w:spacing w:val="27"/>
          <w:sz w:val="23"/>
        </w:rPr>
        <w:t> </w:t>
      </w:r>
      <w:r>
        <w:rPr>
          <w:sz w:val="23"/>
        </w:rPr>
        <w:t>from</w:t>
      </w:r>
      <w:r>
        <w:rPr>
          <w:spacing w:val="17"/>
          <w:sz w:val="23"/>
        </w:rPr>
        <w:t> </w:t>
      </w:r>
      <w:r>
        <w:rPr>
          <w:sz w:val="23"/>
        </w:rPr>
        <w:t>a</w:t>
      </w:r>
      <w:r>
        <w:rPr>
          <w:spacing w:val="-54"/>
          <w:sz w:val="23"/>
        </w:rPr>
        <w:t> </w:t>
      </w:r>
      <w:r>
        <w:rPr>
          <w:w w:val="105"/>
          <w:sz w:val="23"/>
        </w:rPr>
        <w:t>randomised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experiment.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Active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Higher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17(1),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39-49.</w:t>
      </w:r>
    </w:p>
    <w:p>
      <w:pPr>
        <w:pStyle w:val="BodyText"/>
        <w:spacing w:before="3"/>
      </w:pPr>
    </w:p>
    <w:p>
      <w:pPr>
        <w:pStyle w:val="BodyText"/>
        <w:ind w:left="701"/>
      </w:pPr>
      <w:r>
        <w:rPr>
          <w:w w:val="105"/>
        </w:rPr>
        <w:t>Foot,</w:t>
      </w:r>
      <w:r>
        <w:rPr>
          <w:spacing w:val="-5"/>
          <w:w w:val="105"/>
        </w:rPr>
        <w:t> </w:t>
      </w:r>
      <w:r>
        <w:rPr>
          <w:w w:val="105"/>
        </w:rPr>
        <w:t>H.,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Howe,</w:t>
      </w:r>
      <w:r>
        <w:rPr>
          <w:spacing w:val="-4"/>
          <w:w w:val="105"/>
        </w:rPr>
        <w:t> </w:t>
      </w:r>
      <w:r>
        <w:rPr>
          <w:w w:val="105"/>
        </w:rPr>
        <w:t>C.</w:t>
      </w:r>
      <w:r>
        <w:rPr>
          <w:spacing w:val="-10"/>
          <w:w w:val="105"/>
        </w:rPr>
        <w:t> </w:t>
      </w:r>
      <w:r>
        <w:rPr>
          <w:w w:val="105"/>
        </w:rPr>
        <w:t>(1998).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psychoeducational</w:t>
      </w:r>
      <w:r>
        <w:rPr>
          <w:spacing w:val="-4"/>
          <w:w w:val="105"/>
        </w:rPr>
        <w:t> </w:t>
      </w:r>
      <w:r>
        <w:rPr>
          <w:w w:val="105"/>
        </w:rPr>
        <w:t>basis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peer-assisted</w:t>
      </w:r>
      <w:r>
        <w:rPr>
          <w:spacing w:val="-6"/>
          <w:w w:val="105"/>
        </w:rPr>
        <w:t> </w:t>
      </w:r>
      <w:r>
        <w:rPr>
          <w:w w:val="105"/>
        </w:rPr>
        <w:t>learning.</w:t>
      </w:r>
    </w:p>
    <w:p>
      <w:pPr>
        <w:pStyle w:val="BodyText"/>
        <w:spacing w:line="247" w:lineRule="auto" w:before="17"/>
        <w:ind w:left="1422" w:right="1017"/>
      </w:pP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9"/>
          <w:w w:val="105"/>
        </w:rPr>
        <w:t> </w:t>
      </w:r>
      <w:r>
        <w:rPr>
          <w:w w:val="105"/>
        </w:rPr>
        <w:t>Topping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3"/>
          <w:w w:val="105"/>
        </w:rPr>
        <w:t> </w:t>
      </w:r>
      <w:r>
        <w:rPr>
          <w:w w:val="105"/>
        </w:rPr>
        <w:t>Ehly</w:t>
      </w:r>
      <w:r>
        <w:rPr>
          <w:spacing w:val="-10"/>
          <w:w w:val="105"/>
        </w:rPr>
        <w:t> </w:t>
      </w:r>
      <w:r>
        <w:rPr>
          <w:w w:val="105"/>
        </w:rPr>
        <w:t>(Eds.),</w:t>
      </w:r>
      <w:r>
        <w:rPr>
          <w:spacing w:val="-3"/>
          <w:w w:val="105"/>
        </w:rPr>
        <w:t> </w:t>
      </w:r>
      <w:r>
        <w:rPr>
          <w:w w:val="105"/>
        </w:rPr>
        <w:t>Peer-assisted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  <w:r>
        <w:rPr>
          <w:spacing w:val="-11"/>
          <w:w w:val="105"/>
        </w:rPr>
        <w:t> </w:t>
      </w:r>
      <w:r>
        <w:rPr>
          <w:w w:val="105"/>
        </w:rPr>
        <w:t>(pp.</w:t>
      </w:r>
      <w:r>
        <w:rPr>
          <w:spacing w:val="-9"/>
          <w:w w:val="105"/>
        </w:rPr>
        <w:t> </w:t>
      </w:r>
      <w:r>
        <w:rPr>
          <w:w w:val="105"/>
        </w:rPr>
        <w:t>27–43).</w:t>
      </w:r>
      <w:r>
        <w:rPr>
          <w:spacing w:val="-9"/>
          <w:w w:val="105"/>
        </w:rPr>
        <w:t> </w:t>
      </w:r>
      <w:r>
        <w:rPr>
          <w:w w:val="105"/>
        </w:rPr>
        <w:t>Mahwah,</w:t>
      </w:r>
      <w:r>
        <w:rPr>
          <w:spacing w:val="-8"/>
          <w:w w:val="105"/>
        </w:rPr>
        <w:t> </w:t>
      </w:r>
      <w:r>
        <w:rPr>
          <w:w w:val="105"/>
        </w:rPr>
        <w:t>NJ:</w:t>
      </w:r>
      <w:r>
        <w:rPr>
          <w:spacing w:val="-58"/>
          <w:w w:val="105"/>
        </w:rPr>
        <w:t> </w:t>
      </w:r>
      <w:r>
        <w:rPr>
          <w:w w:val="105"/>
        </w:rPr>
        <w:t>Erlbaum.</w:t>
      </w:r>
    </w:p>
    <w:p>
      <w:pPr>
        <w:spacing w:line="252" w:lineRule="auto" w:before="2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Fraga, L. M., &amp; Harmon, J. (2014). The flipped classroom model of learning in higher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education: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An investigation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preservice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teachers'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perspectives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achievement.</w:t>
      </w:r>
      <w:r>
        <w:rPr>
          <w:spacing w:val="-5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Digital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Teacher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31(1),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18-27.</w:t>
      </w:r>
    </w:p>
    <w:p>
      <w:pPr>
        <w:pStyle w:val="BodyText"/>
        <w:rPr>
          <w:sz w:val="24"/>
        </w:rPr>
      </w:pPr>
    </w:p>
    <w:p>
      <w:pPr>
        <w:spacing w:line="249" w:lineRule="auto" w:before="0"/>
        <w:ind w:left="1422" w:right="2061" w:hanging="721"/>
        <w:jc w:val="left"/>
        <w:rPr>
          <w:sz w:val="23"/>
        </w:rPr>
      </w:pPr>
      <w:r>
        <w:rPr>
          <w:sz w:val="23"/>
        </w:rPr>
        <w:t>Franciszkowicz,</w:t>
      </w:r>
      <w:r>
        <w:rPr>
          <w:spacing w:val="41"/>
          <w:sz w:val="23"/>
        </w:rPr>
        <w:t> </w:t>
      </w:r>
      <w:r>
        <w:rPr>
          <w:sz w:val="23"/>
        </w:rPr>
        <w:t>M.</w:t>
      </w:r>
      <w:r>
        <w:rPr>
          <w:spacing w:val="30"/>
          <w:sz w:val="23"/>
        </w:rPr>
        <w:t> </w:t>
      </w:r>
      <w:r>
        <w:rPr>
          <w:sz w:val="23"/>
        </w:rPr>
        <w:t>(2008).</w:t>
      </w:r>
      <w:r>
        <w:rPr>
          <w:spacing w:val="41"/>
          <w:sz w:val="23"/>
        </w:rPr>
        <w:t> </w:t>
      </w:r>
      <w:r>
        <w:rPr>
          <w:sz w:val="23"/>
        </w:rPr>
        <w:t>Video-based</w:t>
      </w:r>
      <w:r>
        <w:rPr>
          <w:spacing w:val="27"/>
          <w:sz w:val="23"/>
        </w:rPr>
        <w:t> </w:t>
      </w:r>
      <w:r>
        <w:rPr>
          <w:sz w:val="23"/>
        </w:rPr>
        <w:t>additional</w:t>
      </w:r>
      <w:r>
        <w:rPr>
          <w:spacing w:val="31"/>
          <w:sz w:val="23"/>
        </w:rPr>
        <w:t> </w:t>
      </w:r>
      <w:r>
        <w:rPr>
          <w:sz w:val="23"/>
        </w:rPr>
        <w:t>instruction.</w:t>
      </w:r>
      <w:r>
        <w:rPr>
          <w:spacing w:val="36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Center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4</w:t>
      </w:r>
      <w:r>
        <w:rPr>
          <w:w w:val="105"/>
          <w:sz w:val="23"/>
        </w:rPr>
        <w:t>(2)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5-14.</w:t>
      </w:r>
    </w:p>
    <w:p>
      <w:pPr>
        <w:pStyle w:val="BodyText"/>
        <w:spacing w:before="2"/>
        <w:rPr>
          <w:sz w:val="24"/>
        </w:rPr>
      </w:pPr>
    </w:p>
    <w:p>
      <w:pPr>
        <w:spacing w:line="247" w:lineRule="auto" w:before="1"/>
        <w:ind w:left="1422" w:right="1400" w:hanging="721"/>
        <w:jc w:val="left"/>
        <w:rPr>
          <w:i/>
          <w:sz w:val="23"/>
        </w:rPr>
      </w:pPr>
      <w:r>
        <w:rPr>
          <w:w w:val="105"/>
          <w:sz w:val="23"/>
        </w:rPr>
        <w:t>Fulton, K. (2013). Upside down and inside out: Flip your classroom to improve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Education.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Learning</w:t>
      </w:r>
    </w:p>
    <w:p>
      <w:pPr>
        <w:spacing w:line="254" w:lineRule="auto" w:before="2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Leading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with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39(8)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13-17.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ERIC.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24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June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2014.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8"/>
          <w:w w:val="105"/>
          <w:sz w:val="23"/>
        </w:rPr>
        <w:t> </w:t>
      </w:r>
      <w:hyperlink r:id="rId24">
        <w:r>
          <w:rPr>
            <w:color w:val="0000FF"/>
            <w:w w:val="105"/>
            <w:sz w:val="23"/>
          </w:rPr>
          <w:t>http://files.eric.ed.gov/fulltext/EJ982840.pdf</w:t>
        </w:r>
        <w:r>
          <w:rPr>
            <w:w w:val="105"/>
            <w:sz w:val="23"/>
          </w:rPr>
          <w:t>.</w:t>
        </w:r>
      </w:hyperlink>
    </w:p>
    <w:p>
      <w:pPr>
        <w:pStyle w:val="BodyText"/>
        <w:spacing w:before="4"/>
      </w:pPr>
    </w:p>
    <w:p>
      <w:pPr>
        <w:pStyle w:val="BodyText"/>
        <w:spacing w:line="252" w:lineRule="auto"/>
        <w:ind w:left="1422" w:right="1400" w:hanging="721"/>
      </w:pPr>
      <w:r>
        <w:rPr>
          <w:w w:val="105"/>
        </w:rPr>
        <w:t>Funk, J. B., Hagen, J. D., and Schimming, J. L. (1999). Children and electronic</w:t>
      </w:r>
      <w:r>
        <w:rPr>
          <w:spacing w:val="1"/>
          <w:w w:val="105"/>
        </w:rPr>
        <w:t> </w:t>
      </w:r>
      <w:r>
        <w:rPr>
          <w:w w:val="105"/>
        </w:rPr>
        <w:t>games:</w:t>
      </w:r>
      <w:r>
        <w:rPr>
          <w:spacing w:val="-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comparison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parent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child</w:t>
      </w:r>
      <w:r>
        <w:rPr>
          <w:spacing w:val="-9"/>
          <w:w w:val="105"/>
        </w:rPr>
        <w:t> </w:t>
      </w:r>
      <w:r>
        <w:rPr>
          <w:w w:val="105"/>
        </w:rPr>
        <w:t>perceptions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children‟s</w:t>
      </w:r>
      <w:r>
        <w:rPr>
          <w:spacing w:val="-11"/>
          <w:w w:val="105"/>
        </w:rPr>
        <w:t> </w:t>
      </w:r>
      <w:r>
        <w:rPr>
          <w:w w:val="105"/>
        </w:rPr>
        <w:t>habits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preferences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United</w:t>
      </w:r>
      <w:r>
        <w:rPr>
          <w:spacing w:val="-1"/>
          <w:w w:val="105"/>
        </w:rPr>
        <w:t> </w:t>
      </w:r>
      <w:r>
        <w:rPr>
          <w:w w:val="105"/>
        </w:rPr>
        <w:t>States</w:t>
      </w:r>
      <w:r>
        <w:rPr>
          <w:spacing w:val="-4"/>
          <w:w w:val="105"/>
        </w:rPr>
        <w:t> </w:t>
      </w:r>
      <w:r>
        <w:rPr>
          <w:w w:val="105"/>
        </w:rPr>
        <w:t>sample.</w:t>
      </w:r>
      <w:r>
        <w:rPr>
          <w:spacing w:val="7"/>
          <w:w w:val="105"/>
        </w:rPr>
        <w:t> </w:t>
      </w:r>
      <w:r>
        <w:rPr>
          <w:i/>
          <w:w w:val="105"/>
        </w:rPr>
        <w:t>Psychol.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Rep.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85,</w:t>
      </w:r>
      <w:r>
        <w:rPr>
          <w:spacing w:val="-6"/>
          <w:w w:val="105"/>
        </w:rPr>
        <w:t> </w:t>
      </w:r>
      <w:r>
        <w:rPr>
          <w:w w:val="105"/>
        </w:rPr>
        <w:t>883–888.</w:t>
      </w:r>
    </w:p>
    <w:p>
      <w:pPr>
        <w:pStyle w:val="BodyText"/>
        <w:rPr>
          <w:sz w:val="24"/>
        </w:rPr>
      </w:pPr>
    </w:p>
    <w:p>
      <w:pPr>
        <w:spacing w:line="247" w:lineRule="auto" w:before="0"/>
        <w:ind w:left="1422" w:right="1746" w:hanging="721"/>
        <w:jc w:val="left"/>
        <w:rPr>
          <w:sz w:val="23"/>
        </w:rPr>
      </w:pPr>
      <w:r>
        <w:rPr>
          <w:sz w:val="23"/>
        </w:rPr>
        <w:t>Federal Republic</w:t>
      </w:r>
      <w:r>
        <w:rPr>
          <w:spacing w:val="1"/>
          <w:sz w:val="23"/>
        </w:rPr>
        <w:t> </w:t>
      </w:r>
      <w:r>
        <w:rPr>
          <w:sz w:val="23"/>
        </w:rPr>
        <w:t>of Nigeria</w:t>
      </w:r>
      <w:r>
        <w:rPr>
          <w:spacing w:val="1"/>
          <w:sz w:val="23"/>
        </w:rPr>
        <w:t> </w:t>
      </w:r>
      <w:r>
        <w:rPr>
          <w:sz w:val="23"/>
        </w:rPr>
        <w:t>(2013).</w:t>
      </w:r>
      <w:r>
        <w:rPr>
          <w:spacing w:val="1"/>
          <w:sz w:val="23"/>
        </w:rPr>
        <w:t> </w:t>
      </w:r>
      <w:r>
        <w:rPr>
          <w:i/>
          <w:sz w:val="23"/>
        </w:rPr>
        <w:t>National policy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on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education,6</w:t>
      </w:r>
      <w:r>
        <w:rPr>
          <w:i/>
          <w:sz w:val="23"/>
          <w:vertAlign w:val="superscript"/>
        </w:rPr>
        <w:t>th</w:t>
      </w:r>
      <w:r>
        <w:rPr>
          <w:i/>
          <w:sz w:val="23"/>
          <w:vertAlign w:val="baseline"/>
        </w:rPr>
        <w:t> Edition.</w:t>
      </w:r>
      <w:r>
        <w:rPr>
          <w:sz w:val="23"/>
          <w:vertAlign w:val="baseline"/>
        </w:rPr>
        <w:t>Lagos:</w:t>
      </w:r>
      <w:r>
        <w:rPr>
          <w:spacing w:val="-5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NERDC.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422" w:right="1258" w:hanging="721"/>
        <w:jc w:val="left"/>
        <w:rPr>
          <w:sz w:val="23"/>
        </w:rPr>
      </w:pPr>
      <w:r>
        <w:rPr>
          <w:sz w:val="23"/>
        </w:rPr>
        <w:t>Furst,</w:t>
      </w:r>
      <w:r>
        <w:rPr>
          <w:spacing w:val="34"/>
          <w:sz w:val="23"/>
        </w:rPr>
        <w:t> </w:t>
      </w:r>
      <w:r>
        <w:rPr>
          <w:sz w:val="23"/>
        </w:rPr>
        <w:t>E.</w:t>
      </w:r>
      <w:r>
        <w:rPr>
          <w:spacing w:val="24"/>
          <w:sz w:val="23"/>
        </w:rPr>
        <w:t> </w:t>
      </w:r>
      <w:r>
        <w:rPr>
          <w:sz w:val="23"/>
        </w:rPr>
        <w:t>J.</w:t>
      </w:r>
      <w:r>
        <w:rPr>
          <w:spacing w:val="24"/>
          <w:sz w:val="23"/>
        </w:rPr>
        <w:t> </w:t>
      </w:r>
      <w:r>
        <w:rPr>
          <w:sz w:val="23"/>
        </w:rPr>
        <w:t>(1958).</w:t>
      </w:r>
      <w:r>
        <w:rPr>
          <w:spacing w:val="29"/>
          <w:sz w:val="23"/>
        </w:rPr>
        <w:t> </w:t>
      </w:r>
      <w:r>
        <w:rPr>
          <w:i/>
          <w:sz w:val="23"/>
        </w:rPr>
        <w:t>Constructing</w:t>
      </w:r>
      <w:r>
        <w:rPr>
          <w:i/>
          <w:spacing w:val="32"/>
          <w:sz w:val="23"/>
        </w:rPr>
        <w:t> </w:t>
      </w:r>
      <w:r>
        <w:rPr>
          <w:i/>
          <w:sz w:val="23"/>
        </w:rPr>
        <w:t>evaluation</w:t>
      </w:r>
      <w:r>
        <w:rPr>
          <w:i/>
          <w:spacing w:val="31"/>
          <w:sz w:val="23"/>
        </w:rPr>
        <w:t> </w:t>
      </w:r>
      <w:r>
        <w:rPr>
          <w:i/>
          <w:sz w:val="23"/>
        </w:rPr>
        <w:t>instrument.</w:t>
      </w:r>
      <w:r>
        <w:rPr>
          <w:i/>
          <w:spacing w:val="34"/>
          <w:sz w:val="23"/>
        </w:rPr>
        <w:t> </w:t>
      </w:r>
      <w:r>
        <w:rPr>
          <w:sz w:val="23"/>
        </w:rPr>
        <w:t>New</w:t>
      </w:r>
      <w:r>
        <w:rPr>
          <w:spacing w:val="18"/>
          <w:sz w:val="23"/>
        </w:rPr>
        <w:t> </w:t>
      </w:r>
      <w:r>
        <w:rPr>
          <w:sz w:val="23"/>
        </w:rPr>
        <w:t>York:</w:t>
      </w:r>
      <w:r>
        <w:rPr>
          <w:spacing w:val="35"/>
          <w:sz w:val="23"/>
        </w:rPr>
        <w:t> </w:t>
      </w:r>
      <w:r>
        <w:rPr>
          <w:sz w:val="23"/>
        </w:rPr>
        <w:t>Longman,</w:t>
      </w:r>
      <w:r>
        <w:rPr>
          <w:spacing w:val="23"/>
          <w:sz w:val="23"/>
        </w:rPr>
        <w:t> </w:t>
      </w:r>
      <w:r>
        <w:rPr>
          <w:sz w:val="23"/>
        </w:rPr>
        <w:t>Green</w:t>
      </w:r>
      <w:r>
        <w:rPr>
          <w:spacing w:val="-54"/>
          <w:sz w:val="23"/>
        </w:rPr>
        <w:t> </w:t>
      </w:r>
      <w:r>
        <w:rPr>
          <w:w w:val="105"/>
          <w:sz w:val="23"/>
        </w:rPr>
        <w:t>Co.</w:t>
      </w:r>
    </w:p>
    <w:p>
      <w:pPr>
        <w:spacing w:after="0" w:line="249" w:lineRule="auto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252" w:lineRule="auto" w:before="98"/>
        <w:ind w:left="1422" w:right="1017" w:hanging="721"/>
      </w:pPr>
      <w:r>
        <w:rPr>
          <w:w w:val="105"/>
        </w:rPr>
        <w:t>Gafoor, Kamal Ismail. (2012). The effect of using (think, pair, share) strategy in</w:t>
      </w:r>
      <w:r>
        <w:rPr>
          <w:spacing w:val="1"/>
          <w:w w:val="105"/>
        </w:rPr>
        <w:t> </w:t>
      </w:r>
      <w:r>
        <w:rPr>
          <w:w w:val="105"/>
        </w:rPr>
        <w:t>acquisition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Mathematical</w:t>
      </w:r>
      <w:r>
        <w:rPr>
          <w:spacing w:val="15"/>
          <w:w w:val="105"/>
        </w:rPr>
        <w:t> </w:t>
      </w:r>
      <w:r>
        <w:rPr>
          <w:w w:val="105"/>
        </w:rPr>
        <w:t>concepts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10"/>
          <w:w w:val="105"/>
        </w:rPr>
        <w:t> </w:t>
      </w:r>
      <w:r>
        <w:rPr>
          <w:w w:val="105"/>
        </w:rPr>
        <w:t>third</w:t>
      </w:r>
      <w:r>
        <w:rPr>
          <w:spacing w:val="7"/>
          <w:w w:val="105"/>
        </w:rPr>
        <w:t> </w:t>
      </w:r>
      <w:r>
        <w:rPr>
          <w:w w:val="105"/>
        </w:rPr>
        <w:t>stage</w:t>
      </w:r>
      <w:r>
        <w:rPr>
          <w:spacing w:val="5"/>
          <w:w w:val="105"/>
        </w:rPr>
        <w:t> </w:t>
      </w:r>
      <w:r>
        <w:rPr>
          <w:w w:val="105"/>
        </w:rPr>
        <w:t>students</w:t>
      </w:r>
      <w:r>
        <w:rPr>
          <w:spacing w:val="11"/>
          <w:w w:val="105"/>
        </w:rPr>
        <w:t> </w:t>
      </w:r>
      <w:r>
        <w:rPr>
          <w:w w:val="105"/>
        </w:rPr>
        <w:t>of</w:t>
      </w:r>
      <w:r>
        <w:rPr>
          <w:spacing w:val="3"/>
          <w:w w:val="105"/>
        </w:rPr>
        <w:t> </w:t>
      </w:r>
      <w:r>
        <w:rPr>
          <w:w w:val="105"/>
        </w:rPr>
        <w:t>teachers</w:t>
      </w:r>
      <w:r>
        <w:rPr>
          <w:spacing w:val="5"/>
          <w:w w:val="105"/>
        </w:rPr>
        <w:t> </w:t>
      </w:r>
      <w:r>
        <w:rPr>
          <w:w w:val="105"/>
        </w:rPr>
        <w:t>training</w:t>
      </w:r>
      <w:r>
        <w:rPr>
          <w:spacing w:val="-58"/>
          <w:w w:val="105"/>
        </w:rPr>
        <w:t> </w:t>
      </w:r>
      <w:r>
        <w:rPr>
          <w:w w:val="105"/>
        </w:rPr>
        <w:t>institute.</w:t>
      </w:r>
      <w:r>
        <w:rPr>
          <w:spacing w:val="-5"/>
          <w:w w:val="105"/>
        </w:rPr>
        <w:t> </w:t>
      </w:r>
      <w:r>
        <w:rPr>
          <w:i/>
          <w:w w:val="105"/>
        </w:rPr>
        <w:t>Diyala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Human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Research,</w:t>
      </w:r>
      <w:r>
        <w:rPr>
          <w:i/>
          <w:spacing w:val="2"/>
          <w:w w:val="105"/>
        </w:rPr>
        <w:t> </w:t>
      </w:r>
      <w:r>
        <w:rPr>
          <w:w w:val="105"/>
        </w:rPr>
        <w:t>(55)</w:t>
      </w:r>
      <w:r>
        <w:rPr>
          <w:spacing w:val="-4"/>
          <w:w w:val="105"/>
        </w:rPr>
        <w:t> </w:t>
      </w:r>
      <w:r>
        <w:rPr>
          <w:w w:val="105"/>
        </w:rPr>
        <w:t>598 -</w:t>
      </w:r>
      <w:r>
        <w:rPr>
          <w:spacing w:val="-12"/>
          <w:w w:val="105"/>
        </w:rPr>
        <w:t> </w:t>
      </w:r>
      <w:r>
        <w:rPr>
          <w:w w:val="105"/>
        </w:rPr>
        <w:t>615.</w:t>
      </w:r>
      <w:r>
        <w:rPr>
          <w:spacing w:val="-6"/>
          <w:w w:val="105"/>
        </w:rPr>
        <w:t> </w:t>
      </w:r>
      <w:r>
        <w:rPr>
          <w:w w:val="105"/>
        </w:rPr>
        <w:t>11).</w:t>
      </w:r>
    </w:p>
    <w:p>
      <w:pPr>
        <w:pStyle w:val="BodyText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Gambari,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8"/>
          <w:w w:val="105"/>
        </w:rPr>
        <w:t> </w:t>
      </w:r>
      <w:r>
        <w:rPr>
          <w:w w:val="105"/>
        </w:rPr>
        <w:t>I.,</w:t>
      </w:r>
      <w:r>
        <w:rPr>
          <w:spacing w:val="-2"/>
          <w:w w:val="105"/>
        </w:rPr>
        <w:t> </w:t>
      </w:r>
      <w:r>
        <w:rPr>
          <w:w w:val="105"/>
        </w:rPr>
        <w:t>Kutigi,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5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Fagbemi,</w:t>
      </w:r>
      <w:r>
        <w:rPr>
          <w:spacing w:val="-2"/>
          <w:w w:val="105"/>
        </w:rPr>
        <w:t> </w:t>
      </w:r>
      <w:r>
        <w:rPr>
          <w:w w:val="105"/>
        </w:rPr>
        <w:t>P.</w:t>
      </w:r>
      <w:r>
        <w:rPr>
          <w:spacing w:val="-9"/>
          <w:w w:val="105"/>
        </w:rPr>
        <w:t> </w:t>
      </w:r>
      <w:r>
        <w:rPr>
          <w:w w:val="105"/>
        </w:rPr>
        <w:t>O.</w:t>
      </w:r>
      <w:r>
        <w:rPr>
          <w:spacing w:val="-8"/>
          <w:w w:val="105"/>
        </w:rPr>
        <w:t> </w:t>
      </w:r>
      <w:r>
        <w:rPr>
          <w:w w:val="105"/>
        </w:rPr>
        <w:t>(2014).</w:t>
      </w:r>
      <w:r>
        <w:rPr>
          <w:spacing w:val="-9"/>
          <w:w w:val="105"/>
        </w:rPr>
        <w:t> </w:t>
      </w:r>
      <w:r>
        <w:rPr>
          <w:w w:val="105"/>
        </w:rPr>
        <w:t>Effectiveness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Computer-</w:t>
      </w:r>
    </w:p>
    <w:p>
      <w:pPr>
        <w:pStyle w:val="BodyText"/>
        <w:tabs>
          <w:tab w:pos="2932" w:val="left" w:leader="none"/>
          <w:tab w:pos="4353" w:val="left" w:leader="none"/>
          <w:tab w:pos="5145" w:val="left" w:leader="none"/>
          <w:tab w:pos="6095" w:val="left" w:leader="none"/>
          <w:tab w:pos="7328" w:val="left" w:leader="none"/>
          <w:tab w:pos="8875" w:val="left" w:leader="none"/>
        </w:tabs>
        <w:spacing w:line="249" w:lineRule="auto" w:before="9"/>
        <w:ind w:left="1422" w:right="1013"/>
        <w:jc w:val="both"/>
      </w:pPr>
      <w:r>
        <w:rPr>
          <w:w w:val="105"/>
        </w:rPr>
        <w:t>assisted</w:t>
      </w:r>
      <w:r>
        <w:rPr>
          <w:spacing w:val="1"/>
          <w:w w:val="105"/>
        </w:rPr>
        <w:t> </w:t>
      </w:r>
      <w:r>
        <w:rPr>
          <w:w w:val="105"/>
        </w:rPr>
        <w:t>Pronunciation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Verbal</w:t>
      </w:r>
      <w:r>
        <w:rPr>
          <w:spacing w:val="1"/>
          <w:w w:val="105"/>
        </w:rPr>
        <w:t> </w:t>
      </w:r>
      <w:r>
        <w:rPr>
          <w:w w:val="105"/>
        </w:rPr>
        <w:t>Ability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Senior</w:t>
      </w:r>
      <w:r>
        <w:rPr>
          <w:spacing w:val="1"/>
          <w:w w:val="105"/>
        </w:rPr>
        <w:t> </w:t>
      </w:r>
      <w:r>
        <w:rPr>
          <w:w w:val="105"/>
        </w:rPr>
        <w:t>Secondary</w:t>
      </w:r>
      <w:r>
        <w:rPr>
          <w:spacing w:val="1"/>
          <w:w w:val="105"/>
        </w:rPr>
        <w:t> </w:t>
      </w:r>
      <w:r>
        <w:rPr>
          <w:w w:val="105"/>
        </w:rPr>
        <w:t>School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Oral-English.</w:t>
      </w:r>
      <w:r>
        <w:rPr>
          <w:spacing w:val="1"/>
          <w:w w:val="105"/>
        </w:rPr>
        <w:t> </w:t>
      </w:r>
      <w:r>
        <w:rPr>
          <w:i/>
          <w:w w:val="105"/>
        </w:rPr>
        <w:t>Gist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Learning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Research</w:t>
        <w:tab/>
        <w:t>Journal</w:t>
      </w:r>
      <w:r>
        <w:rPr>
          <w:w w:val="105"/>
        </w:rPr>
        <w:t>,</w:t>
        <w:tab/>
        <w:t>8,</w:t>
        <w:tab/>
        <w:t>(1),</w:t>
        <w:tab/>
        <w:t>11-28.</w:t>
        <w:tab/>
        <w:t>Retrieved</w:t>
        <w:tab/>
      </w:r>
      <w:r>
        <w:rPr>
          <w:spacing w:val="-2"/>
          <w:w w:val="105"/>
        </w:rPr>
        <w:t>from</w:t>
      </w:r>
      <w:r>
        <w:rPr>
          <w:spacing w:val="-58"/>
          <w:w w:val="105"/>
        </w:rPr>
        <w:t> </w:t>
      </w:r>
      <w:hyperlink r:id="rId25">
        <w:r>
          <w:rPr>
            <w:color w:val="0462C1"/>
            <w:w w:val="105"/>
            <w:u w:val="single" w:color="0462C1"/>
          </w:rPr>
          <w:t>www.publicacionesunica.com/gist/index.php/gist/issue/view/13/showTos</w:t>
        </w:r>
      </w:hyperlink>
    </w:p>
    <w:p>
      <w:pPr>
        <w:pStyle w:val="BodyText"/>
        <w:spacing w:before="2"/>
        <w:rPr>
          <w:sz w:val="16"/>
        </w:rPr>
      </w:pPr>
    </w:p>
    <w:p>
      <w:pPr>
        <w:tabs>
          <w:tab w:pos="5275" w:val="left" w:leader="none"/>
        </w:tabs>
        <w:spacing w:line="249" w:lineRule="auto" w:before="97"/>
        <w:ind w:left="1422" w:right="1011" w:hanging="721"/>
        <w:jc w:val="left"/>
        <w:rPr>
          <w:sz w:val="23"/>
        </w:rPr>
      </w:pPr>
      <w:r>
        <w:rPr>
          <w:w w:val="105"/>
          <w:sz w:val="23"/>
        </w:rPr>
        <w:t>Gambari, A. I</w:t>
      </w:r>
      <w:r>
        <w:rPr>
          <w:b/>
          <w:w w:val="105"/>
          <w:sz w:val="23"/>
        </w:rPr>
        <w:t>.</w:t>
      </w:r>
      <w:r>
        <w:rPr>
          <w:w w:val="105"/>
          <w:sz w:val="23"/>
        </w:rPr>
        <w:t>&amp; Kutigi, A. &amp; Gana, E. S. (2013). Effect of Computer-Assisted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Packages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Senior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Secondary Students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Oral-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English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Minna,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Nigeria.</w:t>
      </w:r>
      <w:r>
        <w:rPr>
          <w:spacing w:val="1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Nigerian</w:t>
      </w:r>
      <w:r>
        <w:rPr>
          <w:i/>
          <w:spacing w:val="13"/>
          <w:w w:val="105"/>
          <w:sz w:val="23"/>
        </w:rPr>
        <w:t> </w:t>
      </w:r>
      <w:r>
        <w:rPr>
          <w:i/>
          <w:w w:val="105"/>
          <w:sz w:val="23"/>
        </w:rPr>
        <w:t>Association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6"/>
          <w:w w:val="105"/>
          <w:sz w:val="23"/>
        </w:rPr>
        <w:t> </w:t>
      </w:r>
      <w:r>
        <w:rPr>
          <w:i/>
          <w:w w:val="105"/>
          <w:sz w:val="23"/>
        </w:rPr>
        <w:t>Teachers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Technology  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(JONATT),  </w:t>
      </w:r>
      <w:r>
        <w:rPr>
          <w:i/>
          <w:spacing w:val="2"/>
          <w:w w:val="105"/>
          <w:sz w:val="23"/>
        </w:rPr>
        <w:t> </w:t>
      </w:r>
      <w:r>
        <w:rPr>
          <w:i/>
          <w:w w:val="105"/>
          <w:sz w:val="23"/>
        </w:rPr>
        <w:t>9,(2),  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306</w:t>
        <w:tab/>
        <w:t>-</w:t>
      </w:r>
      <w:r>
        <w:rPr>
          <w:i/>
          <w:spacing w:val="6"/>
          <w:w w:val="105"/>
          <w:sz w:val="23"/>
        </w:rPr>
        <w:t> </w:t>
      </w:r>
      <w:r>
        <w:rPr>
          <w:i/>
          <w:w w:val="105"/>
          <w:sz w:val="23"/>
        </w:rPr>
        <w:t>313.</w:t>
      </w:r>
      <w:r>
        <w:rPr>
          <w:w w:val="105"/>
          <w:sz w:val="23"/>
        </w:rPr>
        <w:t>ISSN: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1118-4558.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58"/>
          <w:w w:val="105"/>
          <w:sz w:val="23"/>
        </w:rPr>
        <w:t> </w:t>
      </w:r>
      <w:hyperlink r:id="rId26">
        <w:r>
          <w:rPr>
            <w:color w:val="0462C1"/>
            <w:w w:val="105"/>
            <w:sz w:val="23"/>
            <w:u w:val="single" w:color="0462C1"/>
          </w:rPr>
          <w:t>www.nattnigeria.com</w:t>
        </w:r>
      </w:hyperlink>
    </w:p>
    <w:p>
      <w:pPr>
        <w:pStyle w:val="BodyText"/>
        <w:rPr>
          <w:sz w:val="16"/>
        </w:rPr>
      </w:pPr>
    </w:p>
    <w:p>
      <w:pPr>
        <w:spacing w:line="249" w:lineRule="auto" w:before="97"/>
        <w:ind w:left="1422" w:right="1011" w:hanging="721"/>
        <w:jc w:val="both"/>
        <w:rPr>
          <w:sz w:val="23"/>
        </w:rPr>
      </w:pPr>
      <w:r>
        <w:rPr>
          <w:w w:val="105"/>
          <w:sz w:val="23"/>
        </w:rPr>
        <w:t>Gambari, A. I., Olumba, R. N., &amp; Gbodi, E. B. (2012). Effects of Audio and Video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Compact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Disc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Packages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Senior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Secondary Schools Phonetics, in Minna, Nigeria. </w:t>
      </w:r>
      <w:r>
        <w:rPr>
          <w:i/>
          <w:w w:val="105"/>
          <w:sz w:val="23"/>
        </w:rPr>
        <w:t>Journal of Science, Technology,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Mathematics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(JOSTMED),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9(1),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250-261.</w:t>
      </w:r>
      <w:r>
        <w:rPr>
          <w:w w:val="105"/>
          <w:sz w:val="23"/>
        </w:rPr>
        <w:t>ISSN: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0748-4710.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Available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online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4"/>
          <w:w w:val="105"/>
          <w:sz w:val="23"/>
        </w:rPr>
        <w:t> </w:t>
      </w:r>
      <w:hyperlink r:id="rId27">
        <w:r>
          <w:rPr>
            <w:color w:val="0462C1"/>
            <w:w w:val="105"/>
            <w:sz w:val="23"/>
            <w:u w:val="single" w:color="0462C1"/>
          </w:rPr>
          <w:t>http://www.futminna.edu.ng</w:t>
        </w:r>
      </w:hyperlink>
    </w:p>
    <w:p>
      <w:pPr>
        <w:pStyle w:val="BodyText"/>
        <w:spacing w:before="1"/>
        <w:rPr>
          <w:sz w:val="16"/>
        </w:rPr>
      </w:pPr>
    </w:p>
    <w:p>
      <w:pPr>
        <w:pStyle w:val="BodyText"/>
        <w:tabs>
          <w:tab w:pos="2522" w:val="left" w:leader="none"/>
          <w:tab w:pos="3061" w:val="left" w:leader="none"/>
          <w:tab w:pos="4579" w:val="left" w:leader="none"/>
          <w:tab w:pos="5823" w:val="left" w:leader="none"/>
          <w:tab w:pos="6628" w:val="left" w:leader="none"/>
          <w:tab w:pos="7601" w:val="left" w:leader="none"/>
          <w:tab w:pos="8875" w:val="left" w:leader="none"/>
        </w:tabs>
        <w:spacing w:line="249" w:lineRule="auto" w:before="97"/>
        <w:ind w:left="1422" w:right="1015" w:hanging="721"/>
      </w:pPr>
      <w:r>
        <w:rPr>
          <w:w w:val="105"/>
        </w:rPr>
        <w:t>Gambari, A. I., Shittu, A. T., Daramola, F. O., &amp; James, M. (2016). Effects of video-</w:t>
      </w:r>
      <w:r>
        <w:rPr>
          <w:spacing w:val="1"/>
          <w:w w:val="105"/>
        </w:rPr>
        <w:t> </w:t>
      </w:r>
      <w:r>
        <w:rPr>
          <w:w w:val="105"/>
        </w:rPr>
        <w:t>based</w:t>
      </w:r>
      <w:r>
        <w:rPr>
          <w:spacing w:val="16"/>
          <w:w w:val="105"/>
        </w:rPr>
        <w:t> </w:t>
      </w:r>
      <w:r>
        <w:rPr>
          <w:w w:val="105"/>
        </w:rPr>
        <w:t>cooperative,</w:t>
      </w:r>
      <w:r>
        <w:rPr>
          <w:spacing w:val="18"/>
          <w:w w:val="105"/>
        </w:rPr>
        <w:t> </w:t>
      </w:r>
      <w:r>
        <w:rPr>
          <w:w w:val="105"/>
        </w:rPr>
        <w:t>competitive</w:t>
      </w:r>
      <w:r>
        <w:rPr>
          <w:spacing w:val="16"/>
          <w:w w:val="105"/>
        </w:rPr>
        <w:t> </w:t>
      </w:r>
      <w:r>
        <w:rPr>
          <w:w w:val="105"/>
        </w:rPr>
        <w:t>and</w:t>
      </w:r>
      <w:r>
        <w:rPr>
          <w:spacing w:val="11"/>
          <w:w w:val="105"/>
        </w:rPr>
        <w:t> </w:t>
      </w:r>
      <w:r>
        <w:rPr>
          <w:w w:val="105"/>
        </w:rPr>
        <w:t>individualized</w:t>
      </w:r>
      <w:r>
        <w:rPr>
          <w:spacing w:val="11"/>
          <w:w w:val="105"/>
        </w:rPr>
        <w:t> </w:t>
      </w:r>
      <w:r>
        <w:rPr>
          <w:w w:val="105"/>
        </w:rPr>
        <w:t>instructional</w:t>
      </w:r>
      <w:r>
        <w:rPr>
          <w:spacing w:val="25"/>
          <w:w w:val="105"/>
        </w:rPr>
        <w:t> </w:t>
      </w:r>
      <w:r>
        <w:rPr>
          <w:w w:val="105"/>
        </w:rPr>
        <w:t>strategies</w:t>
      </w:r>
      <w:r>
        <w:rPr>
          <w:spacing w:val="21"/>
          <w:w w:val="105"/>
        </w:rPr>
        <w:t> </w:t>
      </w:r>
      <w:r>
        <w:rPr>
          <w:w w:val="105"/>
        </w:rPr>
        <w:t>on</w:t>
      </w:r>
      <w:r>
        <w:rPr>
          <w:spacing w:val="17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performance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senior secondary</w:t>
      </w:r>
      <w:r>
        <w:rPr>
          <w:spacing w:val="3"/>
          <w:w w:val="105"/>
        </w:rPr>
        <w:t> </w:t>
      </w:r>
      <w:r>
        <w:rPr>
          <w:w w:val="105"/>
        </w:rPr>
        <w:t>schools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2"/>
          <w:w w:val="105"/>
        </w:rPr>
        <w:t> </w:t>
      </w:r>
      <w:r>
        <w:rPr>
          <w:w w:val="105"/>
        </w:rPr>
        <w:t>geometry.</w:t>
      </w:r>
      <w:r>
        <w:rPr>
          <w:spacing w:val="13"/>
          <w:w w:val="105"/>
        </w:rPr>
        <w:t> </w:t>
      </w:r>
      <w:r>
        <w:rPr>
          <w:i/>
          <w:w w:val="105"/>
        </w:rPr>
        <w:t>Malaysian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Online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Journal</w:t>
        <w:tab/>
        <w:t>of</w:t>
        <w:tab/>
        <w:t>Educational</w:t>
        <w:tab/>
        <w:t>Sciences</w:t>
      </w:r>
      <w:r>
        <w:rPr>
          <w:w w:val="105"/>
        </w:rPr>
        <w:t>,</w:t>
        <w:tab/>
        <w:t>4(4),</w:t>
        <w:tab/>
        <w:t>31-47.</w:t>
        <w:tab/>
        <w:t>Retrieved</w:t>
        <w:tab/>
      </w:r>
      <w:r>
        <w:rPr>
          <w:spacing w:val="-1"/>
          <w:w w:val="105"/>
        </w:rPr>
        <w:t>from</w:t>
      </w:r>
      <w:r>
        <w:rPr>
          <w:spacing w:val="-58"/>
          <w:w w:val="105"/>
        </w:rPr>
        <w:t> </w:t>
      </w:r>
      <w:hyperlink r:id="rId28">
        <w:r>
          <w:rPr>
            <w:color w:val="0462C1"/>
            <w:w w:val="105"/>
            <w:u w:val="single" w:color="0462C1"/>
          </w:rPr>
          <w:t>https://files.eric.ed.gov/fulltext/EJ1116321.pdf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97"/>
        <w:ind w:left="701"/>
        <w:jc w:val="both"/>
      </w:pPr>
      <w:r>
        <w:rPr>
          <w:w w:val="105"/>
        </w:rPr>
        <w:t>Gambari,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I.,</w:t>
      </w:r>
      <w:r>
        <w:rPr>
          <w:spacing w:val="-9"/>
          <w:w w:val="105"/>
        </w:rPr>
        <w:t> </w:t>
      </w:r>
      <w:r>
        <w:rPr>
          <w:w w:val="105"/>
        </w:rPr>
        <w:t>Yaki,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3"/>
          <w:w w:val="105"/>
        </w:rPr>
        <w:t> </w:t>
      </w:r>
      <w:r>
        <w:rPr>
          <w:w w:val="105"/>
        </w:rPr>
        <w:t>A.,</w:t>
      </w:r>
      <w:r>
        <w:rPr>
          <w:spacing w:val="-9"/>
          <w:w w:val="105"/>
        </w:rPr>
        <w:t> </w:t>
      </w:r>
      <w:r>
        <w:rPr>
          <w:w w:val="105"/>
        </w:rPr>
        <w:t>Gana,</w:t>
      </w:r>
      <w:r>
        <w:rPr>
          <w:spacing w:val="-3"/>
          <w:w w:val="105"/>
        </w:rPr>
        <w:t> </w:t>
      </w:r>
      <w:r>
        <w:rPr>
          <w:w w:val="105"/>
        </w:rPr>
        <w:t>E.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3"/>
          <w:w w:val="105"/>
        </w:rPr>
        <w:t> </w:t>
      </w:r>
      <w:r>
        <w:rPr>
          <w:w w:val="105"/>
        </w:rPr>
        <w:t>&amp; Ughovwa,</w:t>
      </w:r>
      <w:r>
        <w:rPr>
          <w:spacing w:val="-9"/>
          <w:w w:val="105"/>
        </w:rPr>
        <w:t> </w:t>
      </w:r>
      <w:r>
        <w:rPr>
          <w:w w:val="105"/>
        </w:rPr>
        <w:t>Q.</w:t>
      </w:r>
      <w:r>
        <w:rPr>
          <w:spacing w:val="-3"/>
          <w:w w:val="105"/>
        </w:rPr>
        <w:t> </w:t>
      </w:r>
      <w:r>
        <w:rPr>
          <w:w w:val="105"/>
        </w:rPr>
        <w:t>E.</w:t>
      </w:r>
      <w:r>
        <w:rPr>
          <w:spacing w:val="-3"/>
          <w:w w:val="105"/>
        </w:rPr>
        <w:t> </w:t>
      </w:r>
      <w:r>
        <w:rPr>
          <w:w w:val="105"/>
        </w:rPr>
        <w:t>(2014).</w:t>
      </w:r>
      <w:r>
        <w:rPr>
          <w:spacing w:val="-10"/>
          <w:w w:val="105"/>
        </w:rPr>
        <w:t> </w:t>
      </w:r>
      <w:r>
        <w:rPr>
          <w:w w:val="105"/>
        </w:rPr>
        <w:t>Improving</w:t>
      </w:r>
    </w:p>
    <w:p>
      <w:pPr>
        <w:pStyle w:val="BodyText"/>
        <w:spacing w:line="252" w:lineRule="auto" w:before="10"/>
        <w:ind w:left="1422" w:right="1010"/>
        <w:jc w:val="both"/>
      </w:pPr>
      <w:r>
        <w:rPr>
          <w:w w:val="105"/>
        </w:rPr>
        <w:t>secondary school students‟ achievement and retention in biology through video-</w:t>
      </w:r>
      <w:r>
        <w:rPr>
          <w:spacing w:val="1"/>
          <w:w w:val="105"/>
        </w:rPr>
        <w:t> </w:t>
      </w:r>
      <w:r>
        <w:rPr>
          <w:w w:val="105"/>
        </w:rPr>
        <w:t>based multimedia instruction. </w:t>
      </w:r>
      <w:r>
        <w:rPr>
          <w:i/>
          <w:w w:val="105"/>
        </w:rPr>
        <w:t>InSight: A Journal of Scholarly Teaching, </w:t>
      </w:r>
      <w:r>
        <w:rPr>
          <w:w w:val="105"/>
        </w:rPr>
        <w:t>9, 78-91.</w:t>
      </w:r>
      <w:r>
        <w:rPr>
          <w:spacing w:val="-58"/>
          <w:w w:val="105"/>
        </w:rPr>
        <w:t> </w:t>
      </w:r>
      <w:r>
        <w:rPr>
          <w:w w:val="105"/>
        </w:rPr>
        <w:t>Retrieved</w:t>
      </w:r>
      <w:r>
        <w:rPr>
          <w:spacing w:val="-2"/>
          <w:w w:val="105"/>
        </w:rPr>
        <w:t> </w:t>
      </w:r>
      <w:r>
        <w:rPr>
          <w:w w:val="105"/>
        </w:rPr>
        <w:t>from </w:t>
      </w:r>
      <w:hyperlink r:id="rId29">
        <w:r>
          <w:rPr>
            <w:color w:val="0462C1"/>
            <w:w w:val="105"/>
            <w:u w:val="single" w:color="0462C1"/>
          </w:rPr>
          <w:t>http://insightjournal.net/Volume9.htm</w:t>
        </w:r>
      </w:hyperlink>
    </w:p>
    <w:p>
      <w:pPr>
        <w:pStyle w:val="BodyText"/>
        <w:spacing w:before="10"/>
        <w:rPr>
          <w:sz w:val="14"/>
        </w:rPr>
      </w:pPr>
    </w:p>
    <w:p>
      <w:pPr>
        <w:spacing w:line="252" w:lineRule="auto" w:before="98"/>
        <w:ind w:left="1422" w:right="1012" w:hanging="721"/>
        <w:jc w:val="both"/>
        <w:rPr>
          <w:sz w:val="23"/>
        </w:rPr>
      </w:pPr>
      <w:r>
        <w:rPr>
          <w:w w:val="105"/>
          <w:sz w:val="23"/>
        </w:rPr>
        <w:t>Gambari,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I.,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Yusuf,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(2014).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Effects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cooperative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strategies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 performance of secondary school students in physics. </w:t>
      </w:r>
      <w:r>
        <w:rPr>
          <w:i/>
          <w:w w:val="105"/>
          <w:sz w:val="23"/>
        </w:rPr>
        <w:t>Chemistry: Bulgarian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Education,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23(3),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1-23.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from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422" w:right="993" w:hanging="721"/>
      </w:pPr>
      <w:r>
        <w:rPr>
          <w:w w:val="105"/>
        </w:rPr>
        <w:t>Gambari, A. I., &amp; Yusuf, M. O. (2015).Effectiveness of computer-assisted STAD</w:t>
      </w:r>
      <w:r>
        <w:rPr>
          <w:spacing w:val="1"/>
          <w:w w:val="105"/>
        </w:rPr>
        <w:t> </w:t>
      </w:r>
      <w:r>
        <w:rPr>
          <w:w w:val="105"/>
        </w:rPr>
        <w:t>cooperative</w:t>
      </w:r>
      <w:r>
        <w:rPr>
          <w:spacing w:val="16"/>
          <w:w w:val="105"/>
        </w:rPr>
        <w:t> </w:t>
      </w:r>
      <w:r>
        <w:rPr>
          <w:w w:val="105"/>
        </w:rPr>
        <w:t>learning</w:t>
      </w:r>
      <w:r>
        <w:rPr>
          <w:spacing w:val="17"/>
          <w:w w:val="105"/>
        </w:rPr>
        <w:t> </w:t>
      </w:r>
      <w:r>
        <w:rPr>
          <w:w w:val="105"/>
        </w:rPr>
        <w:t>strategy</w:t>
      </w:r>
      <w:r>
        <w:rPr>
          <w:spacing w:val="17"/>
          <w:w w:val="105"/>
        </w:rPr>
        <w:t> </w:t>
      </w:r>
      <w:r>
        <w:rPr>
          <w:w w:val="105"/>
        </w:rPr>
        <w:t>on</w:t>
      </w:r>
      <w:r>
        <w:rPr>
          <w:spacing w:val="11"/>
          <w:w w:val="105"/>
        </w:rPr>
        <w:t> </w:t>
      </w:r>
      <w:r>
        <w:rPr>
          <w:w w:val="105"/>
        </w:rPr>
        <w:t>Physics</w:t>
      </w:r>
      <w:r>
        <w:rPr>
          <w:spacing w:val="8"/>
          <w:w w:val="105"/>
        </w:rPr>
        <w:t> </w:t>
      </w:r>
      <w:r>
        <w:rPr>
          <w:w w:val="105"/>
        </w:rPr>
        <w:t>problem</w:t>
      </w:r>
      <w:r>
        <w:rPr>
          <w:spacing w:val="16"/>
          <w:w w:val="105"/>
        </w:rPr>
        <w:t> </w:t>
      </w:r>
      <w:r>
        <w:rPr>
          <w:w w:val="105"/>
        </w:rPr>
        <w:t>solving,</w:t>
      </w:r>
      <w:r>
        <w:rPr>
          <w:spacing w:val="12"/>
          <w:w w:val="105"/>
        </w:rPr>
        <w:t> </w:t>
      </w:r>
      <w:r>
        <w:rPr>
          <w:w w:val="105"/>
        </w:rPr>
        <w:t>achievement</w:t>
      </w:r>
      <w:r>
        <w:rPr>
          <w:spacing w:val="12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retention.</w:t>
      </w:r>
      <w:r>
        <w:rPr>
          <w:spacing w:val="11"/>
          <w:w w:val="105"/>
        </w:rPr>
        <w:t> </w:t>
      </w:r>
      <w:r>
        <w:rPr>
          <w:i/>
          <w:w w:val="105"/>
        </w:rPr>
        <w:t>Malaysian</w:t>
      </w:r>
      <w:r>
        <w:rPr>
          <w:i/>
          <w:spacing w:val="8"/>
          <w:w w:val="105"/>
        </w:rPr>
        <w:t> </w:t>
      </w:r>
      <w:r>
        <w:rPr>
          <w:i/>
          <w:w w:val="105"/>
        </w:rPr>
        <w:t>Online</w:t>
      </w:r>
      <w:r>
        <w:rPr>
          <w:i/>
          <w:spacing w:val="7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Educational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Technology,</w:t>
      </w:r>
      <w:r>
        <w:rPr>
          <w:i/>
          <w:spacing w:val="15"/>
          <w:w w:val="105"/>
        </w:rPr>
        <w:t> </w:t>
      </w:r>
      <w:r>
        <w:rPr>
          <w:w w:val="105"/>
        </w:rPr>
        <w:t>3(3),</w:t>
      </w:r>
      <w:r>
        <w:rPr>
          <w:spacing w:val="3"/>
          <w:w w:val="105"/>
        </w:rPr>
        <w:t> </w:t>
      </w:r>
      <w:r>
        <w:rPr>
          <w:w w:val="105"/>
        </w:rPr>
        <w:t>20</w:t>
      </w:r>
      <w:r>
        <w:rPr>
          <w:spacing w:val="10"/>
          <w:w w:val="105"/>
        </w:rPr>
        <w:t> </w:t>
      </w:r>
      <w:r>
        <w:rPr>
          <w:w w:val="105"/>
        </w:rPr>
        <w:t>-</w:t>
      </w:r>
      <w:r>
        <w:rPr>
          <w:spacing w:val="-1"/>
          <w:w w:val="105"/>
        </w:rPr>
        <w:t> </w:t>
      </w:r>
      <w:r>
        <w:rPr>
          <w:w w:val="105"/>
        </w:rPr>
        <w:t>34.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-57"/>
          <w:w w:val="105"/>
        </w:rPr>
        <w:t> </w:t>
      </w:r>
      <w:r>
        <w:rPr>
          <w:w w:val="105"/>
        </w:rPr>
        <w:t>Publication of</w:t>
      </w:r>
      <w:r>
        <w:rPr>
          <w:spacing w:val="-3"/>
          <w:w w:val="105"/>
        </w:rPr>
        <w:t> </w:t>
      </w:r>
      <w:r>
        <w:rPr>
          <w:w w:val="105"/>
        </w:rPr>
        <w:t>Faculty of</w:t>
      </w:r>
      <w:r>
        <w:rPr>
          <w:spacing w:val="-2"/>
          <w:w w:val="105"/>
        </w:rPr>
        <w:t> </w:t>
      </w:r>
      <w:r>
        <w:rPr>
          <w:w w:val="105"/>
        </w:rPr>
        <w:t>Education,</w:t>
      </w:r>
      <w:r>
        <w:rPr>
          <w:spacing w:val="15"/>
          <w:w w:val="105"/>
        </w:rPr>
        <w:t> </w:t>
      </w:r>
      <w:r>
        <w:rPr>
          <w:w w:val="105"/>
        </w:rPr>
        <w:t>University of</w:t>
      </w:r>
      <w:r>
        <w:rPr>
          <w:spacing w:val="-3"/>
          <w:w w:val="105"/>
        </w:rPr>
        <w:t> </w:t>
      </w:r>
      <w:r>
        <w:rPr>
          <w:w w:val="105"/>
        </w:rPr>
        <w:t>Malaya,</w:t>
      </w:r>
      <w:r>
        <w:rPr>
          <w:spacing w:val="2"/>
          <w:w w:val="105"/>
        </w:rPr>
        <w:t> </w:t>
      </w:r>
      <w:r>
        <w:rPr>
          <w:w w:val="105"/>
        </w:rPr>
        <w:t>Malaysia</w:t>
      </w:r>
      <w:r>
        <w:rPr>
          <w:spacing w:val="10"/>
          <w:w w:val="105"/>
        </w:rPr>
        <w:t> </w:t>
      </w:r>
      <w:r>
        <w:rPr>
          <w:i/>
          <w:w w:val="105"/>
        </w:rPr>
        <w:t>Available</w:t>
      </w:r>
      <w:r>
        <w:rPr>
          <w:i/>
          <w:spacing w:val="6"/>
          <w:w w:val="105"/>
        </w:rPr>
        <w:t> </w:t>
      </w:r>
      <w:r>
        <w:rPr>
          <w:i/>
          <w:w w:val="105"/>
        </w:rPr>
        <w:t>at</w:t>
      </w:r>
      <w:r>
        <w:rPr>
          <w:i/>
          <w:spacing w:val="-57"/>
          <w:w w:val="105"/>
        </w:rPr>
        <w:t> </w:t>
      </w:r>
      <w:hyperlink r:id="rId30">
        <w:r>
          <w:rPr>
            <w:color w:val="0462C1"/>
            <w:w w:val="105"/>
            <w:u w:val="single" w:color="0462C1"/>
          </w:rPr>
          <w:t>www.mojet.net</w:t>
        </w:r>
      </w:hyperlink>
    </w:p>
    <w:p>
      <w:pPr>
        <w:pStyle w:val="BodyText"/>
        <w:rPr>
          <w:sz w:val="16"/>
        </w:rPr>
      </w:pPr>
    </w:p>
    <w:p>
      <w:pPr>
        <w:pStyle w:val="BodyText"/>
        <w:spacing w:before="97"/>
        <w:ind w:left="701"/>
      </w:pPr>
      <w:r>
        <w:rPr>
          <w:w w:val="105"/>
        </w:rPr>
        <w:t>Gambari,</w:t>
      </w:r>
      <w:r>
        <w:rPr>
          <w:spacing w:val="-5"/>
          <w:w w:val="105"/>
        </w:rPr>
        <w:t> </w:t>
      </w:r>
      <w:r>
        <w:rPr>
          <w:w w:val="105"/>
        </w:rPr>
        <w:t>A.I.,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Zubairu,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E.</w:t>
      </w:r>
      <w:r>
        <w:rPr>
          <w:spacing w:val="-10"/>
          <w:w w:val="105"/>
        </w:rPr>
        <w:t> </w:t>
      </w:r>
      <w:r>
        <w:rPr>
          <w:w w:val="105"/>
        </w:rPr>
        <w:t>(2008).</w:t>
      </w:r>
      <w:r>
        <w:rPr>
          <w:spacing w:val="-10"/>
          <w:w w:val="105"/>
        </w:rPr>
        <w:t> </w:t>
      </w:r>
      <w:r>
        <w:rPr>
          <w:w w:val="105"/>
        </w:rPr>
        <w:t>Impact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digital</w:t>
      </w:r>
      <w:r>
        <w:rPr>
          <w:spacing w:val="-4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13"/>
          <w:w w:val="105"/>
        </w:rPr>
        <w:t> </w:t>
      </w:r>
      <w:r>
        <w:rPr>
          <w:w w:val="105"/>
        </w:rPr>
        <w:t>instructional</w:t>
      </w:r>
    </w:p>
    <w:p>
      <w:pPr>
        <w:spacing w:after="0"/>
        <w:sectPr>
          <w:pgSz w:w="12240" w:h="15840"/>
          <w:pgMar w:header="0" w:footer="932" w:top="1500" w:bottom="1200" w:left="1460" w:right="420"/>
        </w:sectPr>
      </w:pPr>
    </w:p>
    <w:p>
      <w:pPr>
        <w:spacing w:line="247" w:lineRule="auto" w:before="82"/>
        <w:ind w:left="1422" w:right="1034" w:firstLine="0"/>
        <w:jc w:val="both"/>
        <w:rPr>
          <w:sz w:val="23"/>
        </w:rPr>
      </w:pPr>
      <w:r>
        <w:rPr>
          <w:w w:val="105"/>
          <w:sz w:val="23"/>
        </w:rPr>
        <w:t>package on achievement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 retention in primary science among primary pupils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Niger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State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Technology,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1,(2),41-48.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422" w:right="1017" w:hanging="721"/>
        <w:jc w:val="left"/>
        <w:rPr>
          <w:sz w:val="23"/>
        </w:rPr>
      </w:pPr>
      <w:r>
        <w:rPr>
          <w:sz w:val="23"/>
        </w:rPr>
        <w:t>Genc,</w:t>
      </w:r>
      <w:r>
        <w:rPr>
          <w:spacing w:val="23"/>
          <w:sz w:val="23"/>
        </w:rPr>
        <w:t> </w:t>
      </w:r>
      <w:r>
        <w:rPr>
          <w:sz w:val="23"/>
        </w:rPr>
        <w:t>G.,</w:t>
      </w:r>
      <w:r>
        <w:rPr>
          <w:spacing w:val="33"/>
          <w:sz w:val="23"/>
        </w:rPr>
        <w:t> </w:t>
      </w:r>
      <w:r>
        <w:rPr>
          <w:sz w:val="23"/>
        </w:rPr>
        <w:t>&amp;</w:t>
      </w:r>
      <w:r>
        <w:rPr>
          <w:spacing w:val="29"/>
          <w:sz w:val="23"/>
        </w:rPr>
        <w:t> </w:t>
      </w:r>
      <w:r>
        <w:rPr>
          <w:sz w:val="23"/>
        </w:rPr>
        <w:t>Aydin,</w:t>
      </w:r>
      <w:r>
        <w:rPr>
          <w:spacing w:val="33"/>
          <w:sz w:val="23"/>
        </w:rPr>
        <w:t> </w:t>
      </w:r>
      <w:r>
        <w:rPr>
          <w:sz w:val="23"/>
        </w:rPr>
        <w:t>S.</w:t>
      </w:r>
      <w:r>
        <w:rPr>
          <w:spacing w:val="33"/>
          <w:sz w:val="23"/>
        </w:rPr>
        <w:t> </w:t>
      </w:r>
      <w:r>
        <w:rPr>
          <w:sz w:val="23"/>
        </w:rPr>
        <w:t>(2011).</w:t>
      </w:r>
      <w:r>
        <w:rPr>
          <w:spacing w:val="23"/>
          <w:sz w:val="23"/>
        </w:rPr>
        <w:t> </w:t>
      </w:r>
      <w:r>
        <w:rPr>
          <w:sz w:val="23"/>
        </w:rPr>
        <w:t>Students'</w:t>
      </w:r>
      <w:r>
        <w:rPr>
          <w:spacing w:val="26"/>
          <w:sz w:val="23"/>
        </w:rPr>
        <w:t> </w:t>
      </w:r>
      <w:r>
        <w:rPr>
          <w:sz w:val="23"/>
        </w:rPr>
        <w:t>motivation</w:t>
      </w:r>
      <w:r>
        <w:rPr>
          <w:spacing w:val="20"/>
          <w:sz w:val="23"/>
        </w:rPr>
        <w:t> </w:t>
      </w:r>
      <w:r>
        <w:rPr>
          <w:sz w:val="23"/>
        </w:rPr>
        <w:t>toward</w:t>
      </w:r>
      <w:r>
        <w:rPr>
          <w:spacing w:val="40"/>
          <w:sz w:val="23"/>
        </w:rPr>
        <w:t> </w:t>
      </w:r>
      <w:r>
        <w:rPr>
          <w:sz w:val="23"/>
        </w:rPr>
        <w:t>computer-based</w:t>
      </w:r>
      <w:r>
        <w:rPr>
          <w:spacing w:val="31"/>
          <w:sz w:val="23"/>
        </w:rPr>
        <w:t> </w:t>
      </w:r>
      <w:r>
        <w:rPr>
          <w:sz w:val="23"/>
        </w:rPr>
        <w:t>language</w:t>
      </w:r>
      <w:r>
        <w:rPr>
          <w:spacing w:val="-5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Reform,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20,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171-189.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2" w:lineRule="auto"/>
        <w:ind w:left="1422" w:right="993" w:hanging="721"/>
      </w:pPr>
      <w:r>
        <w:rPr>
          <w:w w:val="105"/>
        </w:rPr>
        <w:t>Ghorbani, M. R., Gangeraj, A. A.</w:t>
      </w:r>
      <w:r>
        <w:rPr>
          <w:spacing w:val="1"/>
          <w:w w:val="105"/>
        </w:rPr>
        <w:t> </w:t>
      </w:r>
      <w:r>
        <w:rPr>
          <w:w w:val="105"/>
        </w:rPr>
        <w:t>&amp; Alavi, S. Z. (2013). Reciprocal teaching of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20"/>
          <w:w w:val="105"/>
        </w:rPr>
        <w:t> </w:t>
      </w:r>
      <w:r>
        <w:rPr>
          <w:w w:val="105"/>
        </w:rPr>
        <w:t>strategies</w:t>
      </w:r>
      <w:r>
        <w:rPr>
          <w:spacing w:val="12"/>
          <w:w w:val="105"/>
        </w:rPr>
        <w:t> </w:t>
      </w:r>
      <w:r>
        <w:rPr>
          <w:w w:val="105"/>
        </w:rPr>
        <w:t>improves</w:t>
      </w:r>
      <w:r>
        <w:rPr>
          <w:spacing w:val="18"/>
          <w:w w:val="105"/>
        </w:rPr>
        <w:t> </w:t>
      </w:r>
      <w:r>
        <w:rPr>
          <w:w w:val="105"/>
        </w:rPr>
        <w:t>EFL</w:t>
      </w:r>
      <w:r>
        <w:rPr>
          <w:spacing w:val="17"/>
          <w:w w:val="105"/>
        </w:rPr>
        <w:t> </w:t>
      </w:r>
      <w:r>
        <w:rPr>
          <w:w w:val="105"/>
        </w:rPr>
        <w:t>learners'</w:t>
      </w:r>
      <w:r>
        <w:rPr>
          <w:spacing w:val="18"/>
          <w:w w:val="105"/>
        </w:rPr>
        <w:t> </w:t>
      </w:r>
      <w:r>
        <w:rPr>
          <w:w w:val="105"/>
        </w:rPr>
        <w:t>writing</w:t>
      </w:r>
      <w:r>
        <w:rPr>
          <w:spacing w:val="20"/>
          <w:w w:val="105"/>
        </w:rPr>
        <w:t> </w:t>
      </w:r>
      <w:r>
        <w:rPr>
          <w:w w:val="105"/>
        </w:rPr>
        <w:t>ability.</w:t>
      </w:r>
      <w:r>
        <w:rPr>
          <w:spacing w:val="33"/>
          <w:w w:val="105"/>
        </w:rPr>
        <w:t> </w:t>
      </w:r>
      <w:r>
        <w:rPr>
          <w:i/>
          <w:w w:val="105"/>
        </w:rPr>
        <w:t>Current</w:t>
      </w:r>
      <w:r>
        <w:rPr>
          <w:i/>
          <w:spacing w:val="17"/>
          <w:w w:val="105"/>
        </w:rPr>
        <w:t> </w:t>
      </w:r>
      <w:r>
        <w:rPr>
          <w:i/>
          <w:w w:val="105"/>
        </w:rPr>
        <w:t>Issues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in Education,</w:t>
      </w:r>
      <w:r>
        <w:rPr>
          <w:i/>
          <w:spacing w:val="-3"/>
          <w:w w:val="105"/>
        </w:rPr>
        <w:t> </w:t>
      </w:r>
      <w:r>
        <w:rPr>
          <w:w w:val="105"/>
        </w:rPr>
        <w:t>16(1).</w:t>
      </w:r>
    </w:p>
    <w:p>
      <w:pPr>
        <w:pStyle w:val="BodyText"/>
        <w:spacing w:before="5"/>
      </w:pPr>
    </w:p>
    <w:p>
      <w:pPr>
        <w:spacing w:line="252" w:lineRule="auto" w:before="0"/>
        <w:ind w:left="1422" w:right="1717" w:hanging="721"/>
        <w:jc w:val="both"/>
        <w:rPr>
          <w:sz w:val="23"/>
        </w:rPr>
      </w:pPr>
      <w:r>
        <w:rPr>
          <w:spacing w:val="-16"/>
          <w:sz w:val="23"/>
        </w:rPr>
        <w:t>Glomo-Narzoles,</w:t>
      </w:r>
      <w:r>
        <w:rPr>
          <w:sz w:val="23"/>
        </w:rPr>
        <w:t> </w:t>
      </w:r>
      <w:r>
        <w:rPr>
          <w:spacing w:val="-7"/>
          <w:sz w:val="23"/>
        </w:rPr>
        <w:t>D.</w:t>
      </w:r>
      <w:r>
        <w:rPr>
          <w:sz w:val="23"/>
        </w:rPr>
        <w:t> </w:t>
      </w:r>
      <w:r>
        <w:rPr>
          <w:spacing w:val="-5"/>
          <w:sz w:val="23"/>
        </w:rPr>
        <w:t>T.</w:t>
      </w:r>
      <w:r>
        <w:rPr>
          <w:sz w:val="23"/>
        </w:rPr>
        <w:t> </w:t>
      </w:r>
      <w:r>
        <w:rPr>
          <w:spacing w:val="-14"/>
          <w:sz w:val="23"/>
        </w:rPr>
        <w:t>(2012).</w:t>
      </w:r>
      <w:r>
        <w:rPr>
          <w:sz w:val="23"/>
        </w:rPr>
        <w:t> </w:t>
      </w:r>
      <w:r>
        <w:rPr>
          <w:spacing w:val="-16"/>
          <w:sz w:val="23"/>
        </w:rPr>
        <w:t>Think-Pair-Share:</w:t>
      </w:r>
      <w:r>
        <w:rPr>
          <w:sz w:val="23"/>
        </w:rPr>
        <w:t> </w:t>
      </w:r>
      <w:r>
        <w:rPr>
          <w:spacing w:val="-12"/>
          <w:sz w:val="23"/>
        </w:rPr>
        <w:t>It‟s</w:t>
      </w:r>
      <w:r>
        <w:rPr>
          <w:sz w:val="23"/>
        </w:rPr>
        <w:t> </w:t>
      </w:r>
      <w:r>
        <w:rPr>
          <w:spacing w:val="-16"/>
          <w:sz w:val="23"/>
        </w:rPr>
        <w:t>effect</w:t>
      </w:r>
      <w:r>
        <w:rPr>
          <w:sz w:val="23"/>
        </w:rPr>
        <w:t> </w:t>
      </w:r>
      <w:r>
        <w:rPr>
          <w:spacing w:val="-10"/>
          <w:sz w:val="23"/>
        </w:rPr>
        <w:t>on</w:t>
      </w:r>
      <w:r>
        <w:rPr>
          <w:sz w:val="23"/>
        </w:rPr>
        <w:t> </w:t>
      </w:r>
      <w:r>
        <w:rPr>
          <w:spacing w:val="-12"/>
          <w:sz w:val="23"/>
        </w:rPr>
        <w:t>the</w:t>
      </w:r>
      <w:r>
        <w:rPr>
          <w:sz w:val="23"/>
        </w:rPr>
        <w:t> </w:t>
      </w:r>
      <w:r>
        <w:rPr>
          <w:spacing w:val="-14"/>
          <w:sz w:val="23"/>
        </w:rPr>
        <w:t>academic</w:t>
      </w:r>
      <w:r>
        <w:rPr>
          <w:sz w:val="23"/>
        </w:rPr>
        <w:t> </w:t>
      </w:r>
      <w:r>
        <w:rPr>
          <w:spacing w:val="-15"/>
          <w:sz w:val="23"/>
        </w:rPr>
        <w:t>performance</w:t>
      </w:r>
      <w:r>
        <w:rPr>
          <w:sz w:val="23"/>
        </w:rPr>
        <w:t> </w:t>
      </w:r>
      <w:r>
        <w:rPr>
          <w:spacing w:val="-10"/>
          <w:sz w:val="23"/>
        </w:rPr>
        <w:t>of</w:t>
      </w:r>
      <w:r>
        <w:rPr>
          <w:sz w:val="23"/>
        </w:rPr>
        <w:t> </w:t>
      </w:r>
      <w:r>
        <w:rPr>
          <w:spacing w:val="-11"/>
          <w:sz w:val="23"/>
        </w:rPr>
        <w:t>ELS</w:t>
      </w:r>
      <w:r>
        <w:rPr>
          <w:spacing w:val="1"/>
          <w:sz w:val="23"/>
        </w:rPr>
        <w:t> </w:t>
      </w:r>
      <w:r>
        <w:rPr>
          <w:sz w:val="23"/>
        </w:rPr>
        <w:t>students. .</w:t>
      </w:r>
      <w:r>
        <w:rPr>
          <w:i/>
          <w:sz w:val="23"/>
        </w:rPr>
        <w:t>International Journal of Literature, Linguistics &amp; Interdisciplinary</w:t>
      </w:r>
      <w:r>
        <w:rPr>
          <w:i/>
          <w:spacing w:val="1"/>
          <w:sz w:val="23"/>
        </w:rPr>
        <w:t> </w:t>
      </w:r>
      <w:r>
        <w:rPr>
          <w:i/>
          <w:w w:val="105"/>
          <w:sz w:val="23"/>
        </w:rPr>
        <w:t>Studies,1,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3-4.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/>
        <w:ind w:left="1422" w:right="1523" w:hanging="721"/>
      </w:pPr>
      <w:r>
        <w:rPr>
          <w:w w:val="105"/>
        </w:rPr>
        <w:t>Glynn, S., &amp; Kobala, T., (2006). Attitudinal and Motivational Constructs in Science</w:t>
      </w:r>
      <w:r>
        <w:rPr>
          <w:spacing w:val="-58"/>
          <w:w w:val="105"/>
        </w:rPr>
        <w:t> </w:t>
      </w:r>
      <w:r>
        <w:rPr>
          <w:w w:val="105"/>
        </w:rPr>
        <w:t>Learning.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2"/>
          <w:w w:val="105"/>
        </w:rPr>
        <w:t> </w:t>
      </w:r>
      <w:r>
        <w:rPr>
          <w:w w:val="105"/>
        </w:rPr>
        <w:t>K.</w:t>
      </w:r>
      <w:r>
        <w:rPr>
          <w:spacing w:val="-3"/>
          <w:w w:val="105"/>
        </w:rPr>
        <w:t> </w:t>
      </w:r>
      <w:r>
        <w:rPr>
          <w:w w:val="105"/>
        </w:rPr>
        <w:t>Abell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N.</w:t>
      </w:r>
      <w:r>
        <w:rPr>
          <w:spacing w:val="-9"/>
          <w:w w:val="105"/>
        </w:rPr>
        <w:t> </w:t>
      </w:r>
      <w:r>
        <w:rPr>
          <w:w w:val="105"/>
        </w:rPr>
        <w:t>G.</w:t>
      </w:r>
      <w:r>
        <w:rPr>
          <w:spacing w:val="-10"/>
          <w:w w:val="105"/>
        </w:rPr>
        <w:t> </w:t>
      </w:r>
      <w:r>
        <w:rPr>
          <w:w w:val="105"/>
        </w:rPr>
        <w:t>Lederman</w:t>
      </w:r>
      <w:r>
        <w:rPr>
          <w:spacing w:val="-4"/>
          <w:w w:val="105"/>
        </w:rPr>
        <w:t> </w:t>
      </w:r>
      <w:r>
        <w:rPr>
          <w:w w:val="105"/>
        </w:rPr>
        <w:t>(Eds.),</w:t>
      </w:r>
      <w:r>
        <w:rPr>
          <w:spacing w:val="5"/>
          <w:w w:val="105"/>
        </w:rPr>
        <w:t> </w:t>
      </w:r>
      <w:r>
        <w:rPr>
          <w:i/>
          <w:w w:val="105"/>
        </w:rPr>
        <w:t>Handbook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research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on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1"/>
          <w:w w:val="105"/>
        </w:rPr>
        <w:t> </w:t>
      </w:r>
      <w:r>
        <w:rPr>
          <w:w w:val="105"/>
        </w:rPr>
        <w:t>(pp.</w:t>
      </w:r>
      <w:r>
        <w:rPr>
          <w:spacing w:val="-9"/>
          <w:w w:val="105"/>
        </w:rPr>
        <w:t> </w:t>
      </w:r>
      <w:r>
        <w:rPr>
          <w:w w:val="105"/>
        </w:rPr>
        <w:t>75–102).</w:t>
      </w:r>
      <w:r>
        <w:rPr>
          <w:spacing w:val="-8"/>
          <w:w w:val="105"/>
        </w:rPr>
        <w:t> </w:t>
      </w:r>
      <w:r>
        <w:rPr>
          <w:w w:val="105"/>
        </w:rPr>
        <w:t>Mahwah,</w:t>
      </w:r>
      <w:r>
        <w:rPr>
          <w:spacing w:val="-9"/>
          <w:w w:val="105"/>
        </w:rPr>
        <w:t> </w:t>
      </w:r>
      <w:r>
        <w:rPr>
          <w:w w:val="105"/>
        </w:rPr>
        <w:t>New</w:t>
      </w:r>
      <w:r>
        <w:rPr>
          <w:spacing w:val="-6"/>
          <w:w w:val="105"/>
        </w:rPr>
        <w:t> </w:t>
      </w:r>
      <w:r>
        <w:rPr>
          <w:w w:val="105"/>
        </w:rPr>
        <w:t>Jersey:</w:t>
      </w:r>
      <w:r>
        <w:rPr>
          <w:spacing w:val="-2"/>
          <w:w w:val="105"/>
        </w:rPr>
        <w:t> </w:t>
      </w:r>
      <w:r>
        <w:rPr>
          <w:w w:val="105"/>
        </w:rPr>
        <w:t>LEA</w:t>
      </w:r>
      <w:r>
        <w:rPr>
          <w:spacing w:val="-7"/>
          <w:w w:val="105"/>
        </w:rPr>
        <w:t> </w:t>
      </w:r>
      <w:r>
        <w:rPr>
          <w:w w:val="105"/>
        </w:rPr>
        <w:t>Publishers.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Glynn, S. M. &amp; Koballa, T. R. (2006). Motivation to learn in college science. In J.J.</w:t>
      </w:r>
      <w:r>
        <w:rPr>
          <w:spacing w:val="1"/>
          <w:w w:val="105"/>
        </w:rPr>
        <w:t> </w:t>
      </w:r>
      <w:r>
        <w:rPr>
          <w:w w:val="105"/>
        </w:rPr>
        <w:t>Mintzes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W.</w:t>
      </w:r>
      <w:r>
        <w:rPr>
          <w:spacing w:val="-9"/>
          <w:w w:val="105"/>
        </w:rPr>
        <w:t> </w:t>
      </w:r>
      <w:r>
        <w:rPr>
          <w:w w:val="105"/>
        </w:rPr>
        <w:t>H.</w:t>
      </w:r>
      <w:r>
        <w:rPr>
          <w:spacing w:val="-3"/>
          <w:w w:val="105"/>
        </w:rPr>
        <w:t> </w:t>
      </w:r>
      <w:r>
        <w:rPr>
          <w:w w:val="105"/>
        </w:rPr>
        <w:t>Leonard</w:t>
      </w:r>
      <w:r>
        <w:rPr>
          <w:spacing w:val="-12"/>
          <w:w w:val="105"/>
        </w:rPr>
        <w:t> </w:t>
      </w:r>
      <w:r>
        <w:rPr>
          <w:w w:val="105"/>
        </w:rPr>
        <w:t>(Eds.),</w:t>
      </w:r>
      <w:r>
        <w:rPr>
          <w:spacing w:val="-4"/>
          <w:w w:val="105"/>
        </w:rPr>
        <w:t> </w:t>
      </w:r>
      <w:r>
        <w:rPr>
          <w:i/>
          <w:w w:val="105"/>
        </w:rPr>
        <w:t>Handbook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college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teaching</w:t>
      </w:r>
      <w:r>
        <w:rPr>
          <w:i/>
          <w:spacing w:val="2"/>
          <w:w w:val="105"/>
        </w:rPr>
        <w:t> </w:t>
      </w:r>
      <w:r>
        <w:rPr>
          <w:w w:val="105"/>
        </w:rPr>
        <w:t>(pp.</w:t>
      </w:r>
      <w:r>
        <w:rPr>
          <w:spacing w:val="-9"/>
          <w:w w:val="105"/>
        </w:rPr>
        <w:t> </w:t>
      </w:r>
      <w:r>
        <w:rPr>
          <w:w w:val="105"/>
        </w:rPr>
        <w:t>25-</w:t>
      </w:r>
      <w:r>
        <w:rPr>
          <w:spacing w:val="-57"/>
          <w:w w:val="105"/>
        </w:rPr>
        <w:t> </w:t>
      </w:r>
      <w:r>
        <w:rPr>
          <w:w w:val="105"/>
        </w:rPr>
        <w:t>32).</w:t>
      </w:r>
      <w:r>
        <w:rPr>
          <w:spacing w:val="-7"/>
          <w:w w:val="105"/>
        </w:rPr>
        <w:t> </w:t>
      </w:r>
      <w:r>
        <w:rPr>
          <w:w w:val="105"/>
        </w:rPr>
        <w:t>Arlington,VA:</w:t>
      </w:r>
      <w:r>
        <w:rPr>
          <w:spacing w:val="-1"/>
          <w:w w:val="105"/>
        </w:rPr>
        <w:t> </w:t>
      </w:r>
      <w:r>
        <w:rPr>
          <w:w w:val="105"/>
        </w:rPr>
        <w:t>National</w:t>
      </w:r>
      <w:r>
        <w:rPr>
          <w:spacing w:val="-6"/>
          <w:w w:val="105"/>
        </w:rPr>
        <w:t> </w:t>
      </w:r>
      <w:r>
        <w:rPr>
          <w:w w:val="105"/>
        </w:rPr>
        <w:t>Science</w:t>
      </w:r>
      <w:r>
        <w:rPr>
          <w:spacing w:val="-3"/>
          <w:w w:val="105"/>
        </w:rPr>
        <w:t> </w:t>
      </w:r>
      <w:r>
        <w:rPr>
          <w:w w:val="105"/>
        </w:rPr>
        <w:t>Teachers</w:t>
      </w:r>
      <w:r>
        <w:rPr>
          <w:spacing w:val="-4"/>
          <w:w w:val="105"/>
        </w:rPr>
        <w:t> </w:t>
      </w:r>
      <w:r>
        <w:rPr>
          <w:w w:val="105"/>
        </w:rPr>
        <w:t>Association</w:t>
      </w:r>
      <w:r>
        <w:rPr>
          <w:spacing w:val="-3"/>
          <w:w w:val="105"/>
        </w:rPr>
        <w:t> </w:t>
      </w:r>
      <w:r>
        <w:rPr>
          <w:w w:val="105"/>
        </w:rPr>
        <w:t>Press.</w:t>
      </w:r>
    </w:p>
    <w:p>
      <w:pPr>
        <w:pStyle w:val="BodyText"/>
        <w:spacing w:before="5"/>
      </w:pPr>
    </w:p>
    <w:p>
      <w:pPr>
        <w:spacing w:line="252" w:lineRule="auto" w:before="0"/>
        <w:ind w:left="1422" w:right="1014" w:hanging="721"/>
        <w:jc w:val="both"/>
        <w:rPr>
          <w:sz w:val="23"/>
        </w:rPr>
      </w:pPr>
      <w:r>
        <w:rPr>
          <w:w w:val="105"/>
          <w:sz w:val="23"/>
        </w:rPr>
        <w:t>Glynn, S. M., Taasoobshirazi, G., &amp; Brickman, P. (2007). Non-science majors learning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science: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 theoretical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model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motivation.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Teachin</w:t>
      </w:r>
      <w:r>
        <w:rPr>
          <w:w w:val="105"/>
          <w:sz w:val="23"/>
        </w:rPr>
        <w:t>g,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44</w:t>
      </w:r>
      <w:r>
        <w:rPr>
          <w:w w:val="105"/>
          <w:sz w:val="23"/>
        </w:rPr>
        <w:t>(8),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1088-1107.</w:t>
      </w:r>
    </w:p>
    <w:p>
      <w:pPr>
        <w:pStyle w:val="BodyText"/>
        <w:rPr>
          <w:sz w:val="24"/>
        </w:rPr>
      </w:pPr>
    </w:p>
    <w:p>
      <w:pPr>
        <w:spacing w:line="247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Glynn, S. M., Taasoobshirazi, G., &amp; Brickman, P. (2009). Science motivation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questionnaire: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Construct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validation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non-science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majors.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i/>
          <w:w w:val="105"/>
          <w:sz w:val="23"/>
        </w:rPr>
        <w:t>46</w:t>
      </w:r>
      <w:r>
        <w:rPr>
          <w:w w:val="105"/>
          <w:sz w:val="23"/>
        </w:rPr>
        <w:t>(2),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127-146.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422" w:right="1720" w:hanging="721"/>
        <w:jc w:val="both"/>
      </w:pPr>
      <w:r>
        <w:rPr>
          <w:w w:val="105"/>
        </w:rPr>
        <w:t>Gojak, L. (2012). To flip: That is not the question! National council of teachers of</w:t>
      </w:r>
      <w:r>
        <w:rPr>
          <w:spacing w:val="-58"/>
          <w:w w:val="105"/>
        </w:rPr>
        <w:t> </w:t>
      </w:r>
      <w:r>
        <w:rPr/>
        <w:t>mathematics. 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1">
        <w:r>
          <w:rPr>
            <w:color w:val="0462C1"/>
            <w:u w:val="single" w:color="0462C1"/>
          </w:rPr>
          <w:t>http://www.nctm.org/about/content.aspx?id</w:t>
        </w:r>
        <w:r>
          <w:rPr>
            <w:color w:val="0462C1"/>
            <w:spacing w:val="1"/>
            <w:u w:val="single" w:color="0462C1"/>
          </w:rPr>
          <w:t> </w:t>
        </w:r>
        <w:r>
          <w:rPr>
            <w:color w:val="0462C1"/>
            <w:u w:val="single" w:color="0462C1"/>
          </w:rPr>
          <w:t>=</w:t>
        </w:r>
      </w:hyperlink>
      <w:r>
        <w:rPr>
          <w:color w:val="0462C1"/>
          <w:spacing w:val="1"/>
        </w:rPr>
        <w:t> </w:t>
      </w:r>
      <w:hyperlink r:id="rId31">
        <w:r>
          <w:rPr>
            <w:color w:val="0462C1"/>
            <w:w w:val="105"/>
            <w:u w:val="single" w:color="0462C1"/>
          </w:rPr>
          <w:t>34585</w:t>
        </w:r>
      </w:hyperlink>
      <w:r>
        <w:rPr>
          <w:w w:val="105"/>
        </w:rPr>
        <w:t>.</w:t>
      </w:r>
    </w:p>
    <w:p>
      <w:pPr>
        <w:pStyle w:val="BodyText"/>
        <w:spacing w:before="4"/>
      </w:pPr>
    </w:p>
    <w:p>
      <w:pPr>
        <w:pStyle w:val="BodyText"/>
        <w:tabs>
          <w:tab w:pos="3633" w:val="left" w:leader="none"/>
          <w:tab w:pos="4488" w:val="left" w:leader="none"/>
        </w:tabs>
        <w:spacing w:line="249" w:lineRule="auto" w:before="1"/>
        <w:ind w:left="1422" w:right="1017" w:hanging="721"/>
      </w:pPr>
      <w:r>
        <w:rPr>
          <w:w w:val="105"/>
        </w:rPr>
        <w:t>Gomaa, O. M. K. (2015). The effect of reciprocal teaching intervention strategy on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5"/>
          <w:w w:val="105"/>
        </w:rPr>
        <w:t> </w:t>
      </w:r>
      <w:r>
        <w:rPr>
          <w:w w:val="105"/>
        </w:rPr>
        <w:t>comprehension</w:t>
      </w:r>
      <w:r>
        <w:rPr>
          <w:spacing w:val="15"/>
          <w:w w:val="105"/>
        </w:rPr>
        <w:t> </w:t>
      </w:r>
      <w:r>
        <w:rPr>
          <w:w w:val="105"/>
        </w:rPr>
        <w:t>skills</w:t>
      </w:r>
      <w:r>
        <w:rPr>
          <w:spacing w:val="13"/>
          <w:w w:val="105"/>
        </w:rPr>
        <w:t> </w:t>
      </w:r>
      <w:r>
        <w:rPr>
          <w:w w:val="105"/>
        </w:rPr>
        <w:t>of</w:t>
      </w:r>
      <w:r>
        <w:rPr>
          <w:spacing w:val="5"/>
          <w:w w:val="105"/>
        </w:rPr>
        <w:t> </w:t>
      </w:r>
      <w:r>
        <w:rPr>
          <w:w w:val="105"/>
        </w:rPr>
        <w:t>5th</w:t>
      </w:r>
      <w:r>
        <w:rPr>
          <w:spacing w:val="15"/>
          <w:w w:val="105"/>
        </w:rPr>
        <w:t> </w:t>
      </w:r>
      <w:r>
        <w:rPr>
          <w:w w:val="105"/>
        </w:rPr>
        <w:t>grade</w:t>
      </w:r>
      <w:r>
        <w:rPr>
          <w:spacing w:val="14"/>
          <w:w w:val="105"/>
        </w:rPr>
        <w:t> </w:t>
      </w:r>
      <w:r>
        <w:rPr>
          <w:w w:val="105"/>
        </w:rPr>
        <w:t>elementary</w:t>
      </w:r>
      <w:r>
        <w:rPr>
          <w:spacing w:val="15"/>
          <w:w w:val="105"/>
        </w:rPr>
        <w:t> </w:t>
      </w:r>
      <w:r>
        <w:rPr>
          <w:w w:val="105"/>
        </w:rPr>
        <w:t>school</w:t>
      </w:r>
      <w:r>
        <w:rPr>
          <w:spacing w:val="18"/>
          <w:w w:val="105"/>
        </w:rPr>
        <w:t> </w:t>
      </w:r>
      <w:r>
        <w:rPr>
          <w:w w:val="105"/>
        </w:rPr>
        <w:t>students</w:t>
      </w:r>
      <w:r>
        <w:rPr>
          <w:spacing w:val="13"/>
          <w:w w:val="105"/>
        </w:rPr>
        <w:t> </w:t>
      </w:r>
      <w:r>
        <w:rPr>
          <w:w w:val="105"/>
        </w:rPr>
        <w:t>with</w:t>
      </w:r>
      <w:r>
        <w:rPr>
          <w:spacing w:val="-58"/>
          <w:w w:val="105"/>
        </w:rPr>
        <w:t> </w:t>
      </w:r>
      <w:r>
        <w:rPr>
          <w:w w:val="105"/>
        </w:rPr>
        <w:t>reading </w:t>
      </w:r>
      <w:r>
        <w:rPr>
          <w:spacing w:val="59"/>
          <w:w w:val="105"/>
        </w:rPr>
        <w:t> </w:t>
      </w:r>
      <w:r>
        <w:rPr>
          <w:w w:val="105"/>
        </w:rPr>
        <w:t>disabilities.</w:t>
        <w:tab/>
      </w:r>
      <w:r>
        <w:rPr>
          <w:i/>
          <w:w w:val="105"/>
        </w:rPr>
        <w:t>Online</w:t>
        <w:tab/>
        <w:t>Submission</w:t>
      </w:r>
      <w:r>
        <w:rPr>
          <w:w w:val="105"/>
        </w:rPr>
        <w:t>,</w:t>
      </w:r>
      <w:r>
        <w:rPr>
          <w:spacing w:val="9"/>
          <w:w w:val="105"/>
        </w:rPr>
        <w:t> </w:t>
      </w:r>
      <w:r>
        <w:rPr>
          <w:w w:val="105"/>
        </w:rPr>
        <w:t>International</w:t>
      </w:r>
      <w:r>
        <w:rPr>
          <w:spacing w:val="10"/>
          <w:w w:val="105"/>
        </w:rPr>
        <w:t> </w:t>
      </w:r>
      <w:r>
        <w:rPr>
          <w:w w:val="105"/>
        </w:rPr>
        <w:t>Journal</w:t>
      </w:r>
      <w:r>
        <w:rPr>
          <w:spacing w:val="10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Psycho-</w:t>
      </w:r>
      <w:r>
        <w:rPr>
          <w:spacing w:val="-58"/>
          <w:w w:val="105"/>
        </w:rPr>
        <w:t> </w:t>
      </w:r>
      <w:r>
        <w:rPr>
          <w:w w:val="105"/>
        </w:rPr>
        <w:t>Educational</w:t>
      </w:r>
      <w:r>
        <w:rPr>
          <w:spacing w:val="1"/>
          <w:w w:val="105"/>
        </w:rPr>
        <w:t> </w:t>
      </w:r>
      <w:r>
        <w:rPr>
          <w:w w:val="105"/>
        </w:rPr>
        <w:t>Sciences</w:t>
      </w:r>
      <w:r>
        <w:rPr>
          <w:spacing w:val="-9"/>
          <w:w w:val="105"/>
        </w:rPr>
        <w:t> </w:t>
      </w:r>
      <w:r>
        <w:rPr>
          <w:w w:val="105"/>
        </w:rPr>
        <w:t>4(2),</w:t>
      </w:r>
      <w:r>
        <w:rPr>
          <w:spacing w:val="2"/>
          <w:w w:val="105"/>
        </w:rPr>
        <w:t> </w:t>
      </w:r>
      <w:r>
        <w:rPr>
          <w:w w:val="105"/>
        </w:rPr>
        <w:t>39-45.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González-Gómez,</w:t>
      </w:r>
      <w:r>
        <w:rPr>
          <w:spacing w:val="-4"/>
          <w:w w:val="105"/>
        </w:rPr>
        <w:t> </w:t>
      </w:r>
      <w:r>
        <w:rPr>
          <w:w w:val="105"/>
        </w:rPr>
        <w:t>D.,</w:t>
      </w:r>
      <w:r>
        <w:rPr>
          <w:spacing w:val="-10"/>
          <w:w w:val="105"/>
        </w:rPr>
        <w:t> </w:t>
      </w:r>
      <w:r>
        <w:rPr>
          <w:w w:val="105"/>
        </w:rPr>
        <w:t>Jeong,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S.,</w:t>
      </w:r>
      <w:r>
        <w:rPr>
          <w:spacing w:val="-3"/>
          <w:w w:val="105"/>
        </w:rPr>
        <w:t> </w:t>
      </w:r>
      <w:r>
        <w:rPr>
          <w:w w:val="105"/>
        </w:rPr>
        <w:t>Airado,</w:t>
      </w:r>
      <w:r>
        <w:rPr>
          <w:spacing w:val="-4"/>
          <w:w w:val="105"/>
        </w:rPr>
        <w:t> </w:t>
      </w:r>
      <w:r>
        <w:rPr>
          <w:w w:val="105"/>
        </w:rPr>
        <w:t>R.</w:t>
      </w:r>
      <w:r>
        <w:rPr>
          <w:spacing w:val="-5"/>
          <w:w w:val="105"/>
        </w:rPr>
        <w:t> </w:t>
      </w:r>
      <w:r>
        <w:rPr>
          <w:w w:val="105"/>
        </w:rPr>
        <w:t>D.,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Cañada-Cañada,</w:t>
      </w:r>
      <w:r>
        <w:rPr>
          <w:spacing w:val="-4"/>
          <w:w w:val="105"/>
        </w:rPr>
        <w:t> </w:t>
      </w:r>
      <w:r>
        <w:rPr>
          <w:w w:val="105"/>
        </w:rPr>
        <w:t>F.</w:t>
      </w:r>
      <w:r>
        <w:rPr>
          <w:spacing w:val="-4"/>
          <w:w w:val="105"/>
        </w:rPr>
        <w:t> </w:t>
      </w:r>
      <w:r>
        <w:rPr>
          <w:w w:val="105"/>
        </w:rPr>
        <w:t>(2016).</w:t>
      </w:r>
    </w:p>
    <w:p>
      <w:pPr>
        <w:pStyle w:val="BodyText"/>
        <w:spacing w:line="252" w:lineRule="auto" w:before="10"/>
        <w:ind w:left="1422" w:right="1027"/>
        <w:jc w:val="both"/>
      </w:pPr>
      <w:r>
        <w:rPr>
          <w:w w:val="105"/>
        </w:rPr>
        <w:t>Performance and perception in the flipped learning model: an initial approach to</w:t>
      </w:r>
      <w:r>
        <w:rPr>
          <w:spacing w:val="1"/>
          <w:w w:val="105"/>
        </w:rPr>
        <w:t> </w:t>
      </w:r>
      <w:r>
        <w:rPr>
          <w:w w:val="105"/>
        </w:rPr>
        <w:t>evaluate the effectiveness of a new teaching methodology in a general science</w:t>
      </w:r>
      <w:r>
        <w:rPr>
          <w:spacing w:val="1"/>
          <w:w w:val="105"/>
        </w:rPr>
        <w:t> </w:t>
      </w:r>
      <w:r>
        <w:rPr>
          <w:w w:val="105"/>
        </w:rPr>
        <w:t>classroom.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Technology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25(3),</w:t>
      </w:r>
      <w:r>
        <w:rPr>
          <w:spacing w:val="-6"/>
          <w:w w:val="105"/>
        </w:rPr>
        <w:t> </w:t>
      </w:r>
      <w:r>
        <w:rPr>
          <w:w w:val="105"/>
        </w:rPr>
        <w:t>450-459.</w:t>
      </w:r>
    </w:p>
    <w:p>
      <w:pPr>
        <w:pStyle w:val="BodyText"/>
        <w:spacing w:before="11"/>
      </w:pPr>
    </w:p>
    <w:p>
      <w:pPr>
        <w:spacing w:line="249" w:lineRule="auto" w:before="0"/>
        <w:ind w:left="1422" w:right="1017" w:hanging="721"/>
        <w:jc w:val="both"/>
        <w:rPr>
          <w:sz w:val="23"/>
        </w:rPr>
      </w:pPr>
      <w:r>
        <w:rPr>
          <w:sz w:val="23"/>
        </w:rPr>
        <w:t>Gorman,</w:t>
      </w:r>
      <w:r>
        <w:rPr>
          <w:spacing w:val="1"/>
          <w:sz w:val="23"/>
        </w:rPr>
        <w:t> </w:t>
      </w:r>
      <w:r>
        <w:rPr>
          <w:sz w:val="23"/>
        </w:rPr>
        <w:t>M. (2012).</w:t>
      </w:r>
      <w:r>
        <w:rPr>
          <w:spacing w:val="1"/>
          <w:sz w:val="23"/>
        </w:rPr>
        <w:t> </w:t>
      </w:r>
      <w:r>
        <w:rPr>
          <w:sz w:val="23"/>
        </w:rPr>
        <w:t>Flipping</w:t>
      </w:r>
      <w:r>
        <w:rPr>
          <w:spacing w:val="1"/>
          <w:sz w:val="23"/>
        </w:rPr>
        <w:t> </w:t>
      </w:r>
      <w:r>
        <w:rPr>
          <w:sz w:val="23"/>
        </w:rPr>
        <w:t>the classroom….</w:t>
      </w:r>
      <w:r>
        <w:rPr>
          <w:i/>
          <w:sz w:val="23"/>
        </w:rPr>
        <w:t>a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goldmine of research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resources keep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you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your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feet.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Retrieved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from</w:t>
      </w:r>
      <w:hyperlink r:id="rId32">
        <w:r>
          <w:rPr>
            <w:w w:val="105"/>
            <w:sz w:val="23"/>
            <w:u w:val="single"/>
          </w:rPr>
          <w:t>http://21centuryedtech.wordpress.com/</w:t>
        </w:r>
      </w:hyperlink>
    </w:p>
    <w:p>
      <w:pPr>
        <w:spacing w:after="0" w:line="249" w:lineRule="auto"/>
        <w:jc w:val="both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8"/>
        <w:ind w:left="701"/>
      </w:pPr>
      <w:r>
        <w:rPr>
          <w:w w:val="105"/>
        </w:rPr>
        <w:t>Graves,</w:t>
      </w:r>
      <w:r>
        <w:rPr>
          <w:spacing w:val="-11"/>
          <w:w w:val="105"/>
        </w:rPr>
        <w:t> </w:t>
      </w:r>
      <w:r>
        <w:rPr>
          <w:w w:val="105"/>
        </w:rPr>
        <w:t>D.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Klawe,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10"/>
          <w:w w:val="105"/>
        </w:rPr>
        <w:t> </w:t>
      </w:r>
      <w:r>
        <w:rPr>
          <w:w w:val="105"/>
        </w:rPr>
        <w:t>(1997).</w:t>
      </w:r>
      <w:r>
        <w:rPr>
          <w:spacing w:val="-10"/>
          <w:w w:val="105"/>
        </w:rPr>
        <w:t> </w:t>
      </w:r>
      <w:r>
        <w:rPr>
          <w:w w:val="105"/>
        </w:rPr>
        <w:t>Supporting</w:t>
      </w:r>
      <w:r>
        <w:rPr>
          <w:spacing w:val="-12"/>
          <w:w w:val="105"/>
        </w:rPr>
        <w:t> </w:t>
      </w:r>
      <w:r>
        <w:rPr>
          <w:w w:val="105"/>
        </w:rPr>
        <w:t>learners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remote</w:t>
      </w:r>
      <w:r>
        <w:rPr>
          <w:spacing w:val="-13"/>
          <w:w w:val="105"/>
        </w:rPr>
        <w:t> </w:t>
      </w:r>
      <w:r>
        <w:rPr>
          <w:w w:val="105"/>
        </w:rPr>
        <w:t>CSCL</w:t>
      </w:r>
      <w:r>
        <w:rPr>
          <w:spacing w:val="-4"/>
          <w:w w:val="105"/>
        </w:rPr>
        <w:t> </w:t>
      </w:r>
      <w:r>
        <w:rPr>
          <w:w w:val="105"/>
        </w:rPr>
        <w:t>environment:</w:t>
      </w:r>
    </w:p>
    <w:p>
      <w:pPr>
        <w:spacing w:line="249" w:lineRule="auto" w:before="16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The importance of task and communication. In R. Hall, N. Miyake &amp; N. Enyedy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(Ed.)</w:t>
      </w:r>
      <w:r>
        <w:rPr>
          <w:spacing w:val="-10"/>
          <w:w w:val="105"/>
          <w:sz w:val="23"/>
        </w:rPr>
        <w:t> </w:t>
      </w:r>
      <w:r>
        <w:rPr>
          <w:i/>
          <w:w w:val="105"/>
          <w:sz w:val="23"/>
        </w:rPr>
        <w:t>Computer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support</w:t>
      </w:r>
      <w:r>
        <w:rPr>
          <w:i/>
          <w:spacing w:val="-12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collaborative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´97.</w:t>
      </w:r>
      <w:r>
        <w:rPr>
          <w:i/>
          <w:spacing w:val="3"/>
          <w:w w:val="105"/>
          <w:sz w:val="23"/>
        </w:rPr>
        <w:t> </w:t>
      </w:r>
      <w:r>
        <w:rPr>
          <w:w w:val="105"/>
          <w:sz w:val="23"/>
        </w:rPr>
        <w:t>Proceedings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Second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International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Conference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Computer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Support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Collaborative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Learning.</w:t>
      </w:r>
    </w:p>
    <w:p>
      <w:pPr>
        <w:pStyle w:val="BodyText"/>
        <w:spacing w:before="3"/>
        <w:ind w:left="1422"/>
      </w:pPr>
      <w:r>
        <w:rPr>
          <w:w w:val="105"/>
        </w:rPr>
        <w:t>December</w:t>
      </w:r>
      <w:r>
        <w:rPr>
          <w:spacing w:val="-7"/>
          <w:w w:val="105"/>
        </w:rPr>
        <w:t> </w:t>
      </w:r>
      <w:r>
        <w:rPr>
          <w:w w:val="105"/>
        </w:rPr>
        <w:t>0-14,</w:t>
      </w:r>
      <w:r>
        <w:rPr>
          <w:spacing w:val="-8"/>
          <w:w w:val="105"/>
        </w:rPr>
        <w:t> </w:t>
      </w:r>
      <w:r>
        <w:rPr>
          <w:w w:val="105"/>
        </w:rPr>
        <w:t>1997.</w:t>
      </w:r>
      <w:r>
        <w:rPr>
          <w:spacing w:val="-9"/>
          <w:w w:val="105"/>
        </w:rPr>
        <w:t> </w:t>
      </w:r>
      <w:r>
        <w:rPr>
          <w:w w:val="105"/>
        </w:rPr>
        <w:t>Toronto,</w:t>
      </w:r>
      <w:r>
        <w:rPr>
          <w:spacing w:val="-4"/>
          <w:w w:val="105"/>
        </w:rPr>
        <w:t> </w:t>
      </w:r>
      <w:r>
        <w:rPr>
          <w:w w:val="105"/>
        </w:rPr>
        <w:t>Ontario,</w:t>
      </w:r>
      <w:r>
        <w:rPr>
          <w:spacing w:val="-9"/>
          <w:w w:val="105"/>
        </w:rPr>
        <w:t> </w:t>
      </w:r>
      <w:r>
        <w:rPr>
          <w:w w:val="105"/>
        </w:rPr>
        <w:t>Canada,</w:t>
      </w:r>
      <w:r>
        <w:rPr>
          <w:spacing w:val="-8"/>
          <w:w w:val="105"/>
        </w:rPr>
        <w:t> </w:t>
      </w:r>
      <w:r>
        <w:rPr>
          <w:w w:val="105"/>
        </w:rPr>
        <w:t>63-72.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01" w:right="0" w:firstLine="0"/>
        <w:jc w:val="both"/>
        <w:rPr>
          <w:i/>
          <w:sz w:val="23"/>
        </w:rPr>
      </w:pPr>
      <w:r>
        <w:rPr>
          <w:sz w:val="23"/>
        </w:rPr>
        <w:t>Green,</w:t>
      </w:r>
      <w:r>
        <w:rPr>
          <w:spacing w:val="21"/>
          <w:sz w:val="23"/>
        </w:rPr>
        <w:t> </w:t>
      </w:r>
      <w:r>
        <w:rPr>
          <w:sz w:val="23"/>
        </w:rPr>
        <w:t>G.</w:t>
      </w:r>
      <w:r>
        <w:rPr>
          <w:spacing w:val="31"/>
          <w:sz w:val="23"/>
        </w:rPr>
        <w:t> </w:t>
      </w:r>
      <w:r>
        <w:rPr>
          <w:sz w:val="23"/>
        </w:rPr>
        <w:t>(2012).</w:t>
      </w:r>
      <w:r>
        <w:rPr>
          <w:spacing w:val="27"/>
          <w:sz w:val="23"/>
        </w:rPr>
        <w:t> </w:t>
      </w:r>
      <w:r>
        <w:rPr>
          <w:i/>
          <w:sz w:val="23"/>
        </w:rPr>
        <w:t>The</w:t>
      </w:r>
      <w:r>
        <w:rPr>
          <w:i/>
          <w:spacing w:val="27"/>
          <w:sz w:val="23"/>
        </w:rPr>
        <w:t> </w:t>
      </w:r>
      <w:r>
        <w:rPr>
          <w:i/>
          <w:sz w:val="23"/>
        </w:rPr>
        <w:t>flipped</w:t>
      </w:r>
      <w:r>
        <w:rPr>
          <w:i/>
          <w:spacing w:val="29"/>
          <w:sz w:val="23"/>
        </w:rPr>
        <w:t> </w:t>
      </w:r>
      <w:r>
        <w:rPr>
          <w:i/>
          <w:sz w:val="23"/>
        </w:rPr>
        <w:t>classroom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and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school</w:t>
      </w:r>
      <w:r>
        <w:rPr>
          <w:i/>
          <w:spacing w:val="22"/>
          <w:sz w:val="23"/>
        </w:rPr>
        <w:t> </w:t>
      </w:r>
      <w:r>
        <w:rPr>
          <w:i/>
          <w:sz w:val="23"/>
        </w:rPr>
        <w:t>approach:</w:t>
      </w:r>
      <w:r>
        <w:rPr>
          <w:i/>
          <w:spacing w:val="24"/>
          <w:sz w:val="23"/>
        </w:rPr>
        <w:t> </w:t>
      </w:r>
      <w:r>
        <w:rPr>
          <w:i/>
          <w:sz w:val="23"/>
        </w:rPr>
        <w:t>Clintondale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high</w:t>
      </w:r>
    </w:p>
    <w:p>
      <w:pPr>
        <w:pStyle w:val="BodyText"/>
        <w:tabs>
          <w:tab w:pos="3623" w:val="left" w:leader="none"/>
          <w:tab w:pos="5408" w:val="left" w:leader="none"/>
          <w:tab w:pos="6892" w:val="left" w:leader="none"/>
          <w:tab w:pos="8870" w:val="left" w:leader="none"/>
        </w:tabs>
        <w:spacing w:line="247" w:lineRule="auto" w:before="17"/>
        <w:ind w:left="1422" w:right="1028"/>
        <w:jc w:val="both"/>
      </w:pPr>
      <w:r>
        <w:rPr>
          <w:i/>
          <w:w w:val="105"/>
        </w:rPr>
        <w:t>school.</w:t>
      </w:r>
      <w:r>
        <w:rPr>
          <w:i/>
          <w:spacing w:val="1"/>
          <w:w w:val="105"/>
        </w:rPr>
        <w:t> </w:t>
      </w:r>
      <w:r>
        <w:rPr>
          <w:w w:val="105"/>
        </w:rPr>
        <w:t>Presented</w:t>
      </w:r>
      <w:r>
        <w:rPr>
          <w:spacing w:val="1"/>
          <w:w w:val="105"/>
        </w:rPr>
        <w:t> </w:t>
      </w:r>
      <w:r>
        <w:rPr>
          <w:w w:val="105"/>
        </w:rPr>
        <w:t>at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Annual</w:t>
      </w:r>
      <w:r>
        <w:rPr>
          <w:spacing w:val="1"/>
          <w:w w:val="105"/>
        </w:rPr>
        <w:t> </w:t>
      </w:r>
      <w:r>
        <w:rPr>
          <w:w w:val="105"/>
        </w:rPr>
        <w:t>Building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Communities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Conference,</w:t>
        <w:tab/>
        <w:t>Boston,</w:t>
        <w:tab/>
        <w:t>MA.</w:t>
        <w:tab/>
        <w:t>Retrieved</w:t>
        <w:tab/>
      </w:r>
      <w:r>
        <w:rPr>
          <w:spacing w:val="-4"/>
          <w:w w:val="105"/>
        </w:rPr>
        <w:t>from</w:t>
      </w:r>
      <w:r>
        <w:rPr>
          <w:spacing w:val="-58"/>
          <w:w w:val="105"/>
        </w:rPr>
        <w:t> </w:t>
      </w:r>
      <w:hyperlink r:id="rId33">
        <w:r>
          <w:rPr>
            <w:w w:val="105"/>
            <w:u w:val="single"/>
          </w:rPr>
          <w:t>http://2012.blconference.com/documents/flipped-classroom-approach.pdf</w:t>
        </w:r>
        <w:r>
          <w:rPr>
            <w:w w:val="105"/>
          </w:rPr>
          <w:t>.</w:t>
        </w:r>
      </w:hyperlink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Hamdan,</w:t>
      </w:r>
      <w:r>
        <w:rPr>
          <w:spacing w:val="-6"/>
          <w:w w:val="105"/>
        </w:rPr>
        <w:t> </w:t>
      </w:r>
      <w:r>
        <w:rPr>
          <w:w w:val="105"/>
        </w:rPr>
        <w:t>N.,</w:t>
      </w:r>
      <w:r>
        <w:rPr>
          <w:spacing w:val="-5"/>
          <w:w w:val="105"/>
        </w:rPr>
        <w:t> </w:t>
      </w:r>
      <w:r>
        <w:rPr>
          <w:w w:val="105"/>
        </w:rPr>
        <w:t>McKnight,</w:t>
      </w:r>
      <w:r>
        <w:rPr>
          <w:spacing w:val="-5"/>
          <w:w w:val="105"/>
        </w:rPr>
        <w:t> </w:t>
      </w:r>
      <w:r>
        <w:rPr>
          <w:w w:val="105"/>
        </w:rPr>
        <w:t>K.,</w:t>
      </w:r>
      <w:r>
        <w:rPr>
          <w:spacing w:val="-5"/>
          <w:w w:val="105"/>
        </w:rPr>
        <w:t> </w:t>
      </w:r>
      <w:r>
        <w:rPr>
          <w:w w:val="105"/>
        </w:rPr>
        <w:t>McKnight</w:t>
      </w:r>
      <w:r>
        <w:rPr>
          <w:spacing w:val="-6"/>
          <w:w w:val="105"/>
        </w:rPr>
        <w:t> </w:t>
      </w:r>
      <w:r>
        <w:rPr>
          <w:w w:val="105"/>
        </w:rPr>
        <w:t>P.</w:t>
      </w:r>
      <w:r>
        <w:rPr>
          <w:spacing w:val="-11"/>
          <w:w w:val="105"/>
        </w:rPr>
        <w:t> </w:t>
      </w:r>
      <w:r>
        <w:rPr>
          <w:w w:val="105"/>
        </w:rPr>
        <w:t>(2013).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review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learning.</w:t>
      </w:r>
    </w:p>
    <w:p>
      <w:pPr>
        <w:spacing w:line="254" w:lineRule="auto" w:before="9"/>
        <w:ind w:left="1422" w:right="4236" w:firstLine="0"/>
        <w:jc w:val="left"/>
        <w:rPr>
          <w:sz w:val="23"/>
        </w:rPr>
      </w:pPr>
      <w:r>
        <w:rPr>
          <w:i/>
          <w:w w:val="105"/>
          <w:sz w:val="23"/>
        </w:rPr>
        <w:t>Flipped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Network,</w:t>
      </w:r>
      <w:r>
        <w:rPr>
          <w:i/>
          <w:spacing w:val="-9"/>
          <w:w w:val="105"/>
          <w:sz w:val="23"/>
        </w:rPr>
        <w:t> </w:t>
      </w:r>
      <w:r>
        <w:rPr>
          <w:w w:val="105"/>
          <w:sz w:val="23"/>
        </w:rPr>
        <w:t>1-21.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57"/>
          <w:w w:val="105"/>
          <w:sz w:val="23"/>
        </w:rPr>
        <w:t> </w:t>
      </w:r>
      <w:hyperlink r:id="rId34">
        <w:r>
          <w:rPr>
            <w:color w:val="0462C1"/>
            <w:w w:val="105"/>
            <w:sz w:val="23"/>
            <w:u w:val="single" w:color="0462C1"/>
          </w:rPr>
          <w:t>http://www.flippedlearning.org/research</w:t>
        </w:r>
      </w:hyperlink>
    </w:p>
    <w:p>
      <w:pPr>
        <w:pStyle w:val="BodyText"/>
        <w:spacing w:before="9"/>
        <w:rPr>
          <w:sz w:val="14"/>
        </w:rPr>
      </w:pPr>
    </w:p>
    <w:p>
      <w:pPr>
        <w:spacing w:line="252" w:lineRule="auto" w:before="97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Handayani, U. (2014).Improving students' achievement in reading comprehension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through</w:t>
      </w:r>
      <w:r>
        <w:rPr>
          <w:spacing w:val="33"/>
          <w:w w:val="105"/>
          <w:sz w:val="23"/>
        </w:rPr>
        <w:t> </w:t>
      </w:r>
      <w:r>
        <w:rPr>
          <w:w w:val="105"/>
          <w:sz w:val="23"/>
        </w:rPr>
        <w:t>think-pair-share</w:t>
      </w:r>
      <w:r>
        <w:rPr>
          <w:spacing w:val="38"/>
          <w:w w:val="105"/>
          <w:sz w:val="23"/>
        </w:rPr>
        <w:t> </w:t>
      </w:r>
      <w:r>
        <w:rPr>
          <w:w w:val="105"/>
          <w:sz w:val="23"/>
        </w:rPr>
        <w:t>strategy.</w:t>
      </w:r>
      <w:r>
        <w:rPr>
          <w:spacing w:val="44"/>
          <w:w w:val="105"/>
          <w:sz w:val="23"/>
        </w:rPr>
        <w:t> </w:t>
      </w:r>
      <w:r>
        <w:rPr>
          <w:i/>
          <w:w w:val="105"/>
          <w:sz w:val="23"/>
        </w:rPr>
        <w:t>Transform</w:t>
      </w:r>
      <w:r>
        <w:rPr>
          <w:i/>
          <w:spacing w:val="3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35"/>
          <w:w w:val="105"/>
          <w:sz w:val="23"/>
        </w:rPr>
        <w:t> </w:t>
      </w:r>
      <w:r>
        <w:rPr>
          <w:i/>
          <w:w w:val="105"/>
          <w:sz w:val="23"/>
        </w:rPr>
        <w:t>English</w:t>
      </w:r>
      <w:r>
        <w:rPr>
          <w:i/>
          <w:spacing w:val="39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Learning, </w:t>
      </w:r>
      <w:r>
        <w:rPr>
          <w:w w:val="105"/>
          <w:sz w:val="23"/>
        </w:rPr>
        <w:t>3(3),1-10.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9" w:lineRule="auto"/>
        <w:ind w:left="1422" w:right="1013" w:hanging="721"/>
        <w:jc w:val="both"/>
      </w:pPr>
      <w:r>
        <w:rPr>
          <w:w w:val="105"/>
        </w:rPr>
        <w:t>Hashey, B. (2010). Collaborative learning techniques workshop handouts. Collaborative</w:t>
      </w:r>
      <w:r>
        <w:rPr>
          <w:spacing w:val="1"/>
          <w:w w:val="105"/>
        </w:rPr>
        <w:t> </w:t>
      </w:r>
      <w:r>
        <w:rPr>
          <w:w w:val="105"/>
        </w:rPr>
        <w:t>Learning Techniques Workshop, Presented by Bill Cerbin, April 23, 2010 </w:t>
      </w:r>
      <w:r>
        <w:rPr>
          <w:i/>
          <w:w w:val="105"/>
        </w:rPr>
        <w:t>Center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for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Advancing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Teaching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Learning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UW-La</w:t>
      </w:r>
      <w:r>
        <w:rPr>
          <w:spacing w:val="-1"/>
          <w:w w:val="105"/>
        </w:rPr>
        <w:t> </w:t>
      </w:r>
      <w:r>
        <w:rPr>
          <w:w w:val="105"/>
        </w:rPr>
        <w:t>Crosse.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 w:before="1"/>
        <w:ind w:left="1422" w:right="1017" w:hanging="721"/>
        <w:rPr>
          <w:i/>
        </w:rPr>
      </w:pPr>
      <w:r>
        <w:rPr>
          <w:w w:val="105"/>
        </w:rPr>
        <w:t>Hawkins,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5"/>
          <w:w w:val="105"/>
        </w:rPr>
        <w:t> </w:t>
      </w:r>
      <w:r>
        <w:rPr>
          <w:w w:val="105"/>
        </w:rPr>
        <w:t>Sheingold,</w:t>
      </w:r>
      <w:r>
        <w:rPr>
          <w:spacing w:val="1"/>
          <w:w w:val="105"/>
        </w:rPr>
        <w:t> </w:t>
      </w:r>
      <w:r>
        <w:rPr>
          <w:w w:val="105"/>
        </w:rPr>
        <w:t>K.,</w:t>
      </w:r>
      <w:r>
        <w:rPr>
          <w:spacing w:val="-5"/>
          <w:w w:val="105"/>
        </w:rPr>
        <w:t> </w:t>
      </w:r>
      <w:r>
        <w:rPr>
          <w:w w:val="105"/>
        </w:rPr>
        <w:t>Gearhart,</w:t>
      </w:r>
      <w:r>
        <w:rPr>
          <w:spacing w:val="-5"/>
          <w:w w:val="105"/>
        </w:rPr>
        <w:t> </w:t>
      </w:r>
      <w:r>
        <w:rPr>
          <w:w w:val="105"/>
        </w:rPr>
        <w:t>M.,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13"/>
          <w:w w:val="105"/>
        </w:rPr>
        <w:t> </w:t>
      </w:r>
      <w:r>
        <w:rPr>
          <w:w w:val="105"/>
        </w:rPr>
        <w:t>Berger,</w:t>
      </w:r>
      <w:r>
        <w:rPr>
          <w:spacing w:val="-12"/>
          <w:w w:val="105"/>
        </w:rPr>
        <w:t> </w:t>
      </w:r>
      <w:r>
        <w:rPr>
          <w:w w:val="105"/>
        </w:rPr>
        <w:t>C.</w:t>
      </w:r>
      <w:r>
        <w:rPr>
          <w:spacing w:val="-11"/>
          <w:w w:val="105"/>
        </w:rPr>
        <w:t> </w:t>
      </w:r>
      <w:r>
        <w:rPr>
          <w:w w:val="105"/>
        </w:rPr>
        <w:t>(1982).</w:t>
      </w:r>
      <w:r>
        <w:rPr>
          <w:spacing w:val="-11"/>
          <w:w w:val="105"/>
        </w:rPr>
        <w:t> </w:t>
      </w:r>
      <w:r>
        <w:rPr>
          <w:w w:val="105"/>
        </w:rPr>
        <w:t>Microcomputers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schools:</w:t>
      </w:r>
      <w:r>
        <w:rPr>
          <w:spacing w:val="-3"/>
          <w:w w:val="105"/>
        </w:rPr>
        <w:t> </w:t>
      </w:r>
      <w:r>
        <w:rPr>
          <w:w w:val="105"/>
        </w:rPr>
        <w:t>impact</w:t>
      </w:r>
      <w:r>
        <w:rPr>
          <w:spacing w:val="-3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social</w:t>
      </w:r>
      <w:r>
        <w:rPr>
          <w:spacing w:val="-3"/>
          <w:w w:val="105"/>
        </w:rPr>
        <w:t> </w:t>
      </w:r>
      <w:r>
        <w:rPr>
          <w:w w:val="105"/>
        </w:rPr>
        <w:t>life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elementary</w:t>
      </w:r>
      <w:r>
        <w:rPr>
          <w:spacing w:val="-4"/>
          <w:w w:val="105"/>
        </w:rPr>
        <w:t> </w:t>
      </w:r>
      <w:r>
        <w:rPr>
          <w:w w:val="105"/>
        </w:rPr>
        <w:t>classrooms. </w:t>
      </w:r>
      <w:r>
        <w:rPr>
          <w:i/>
          <w:w w:val="105"/>
        </w:rPr>
        <w:t>J.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Appl.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Dev.</w:t>
      </w:r>
    </w:p>
    <w:p>
      <w:pPr>
        <w:spacing w:before="10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Psychol.</w:t>
      </w:r>
      <w:r>
        <w:rPr>
          <w:w w:val="105"/>
          <w:sz w:val="23"/>
        </w:rPr>
        <w:t>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3,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361–373.</w:t>
      </w:r>
    </w:p>
    <w:p>
      <w:pPr>
        <w:pStyle w:val="BodyText"/>
        <w:spacing w:before="6"/>
        <w:rPr>
          <w:sz w:val="24"/>
        </w:rPr>
      </w:pPr>
    </w:p>
    <w:p>
      <w:pPr>
        <w:spacing w:line="254" w:lineRule="auto" w:before="1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Hertenstein,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M.,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Wayand,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(2008).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Video-based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test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questions: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novel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means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evaluation</w:t>
      </w:r>
      <w:r>
        <w:rPr>
          <w:i/>
          <w:w w:val="105"/>
          <w:sz w:val="23"/>
        </w:rPr>
        <w:t>.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Instructional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Psychology,</w:t>
      </w:r>
      <w:r>
        <w:rPr>
          <w:i/>
          <w:spacing w:val="-1"/>
          <w:w w:val="105"/>
          <w:sz w:val="23"/>
        </w:rPr>
        <w:t> </w:t>
      </w:r>
      <w:r>
        <w:rPr>
          <w:w w:val="105"/>
          <w:sz w:val="23"/>
        </w:rPr>
        <w:t>35(2),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188-191.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24"/>
        <w:ind w:left="1422" w:right="1595" w:hanging="721"/>
        <w:jc w:val="both"/>
      </w:pPr>
      <w:r>
        <w:rPr>
          <w:w w:val="105"/>
        </w:rPr>
        <w:t>Heyborne,</w:t>
      </w:r>
      <w:r>
        <w:rPr>
          <w:spacing w:val="-4"/>
          <w:w w:val="105"/>
        </w:rPr>
        <w:t> </w:t>
      </w:r>
      <w:r>
        <w:rPr>
          <w:w w:val="105"/>
        </w:rPr>
        <w:t>W.</w:t>
      </w:r>
      <w:r>
        <w:rPr>
          <w:spacing w:val="-9"/>
          <w:w w:val="105"/>
        </w:rPr>
        <w:t> </w:t>
      </w:r>
      <w:r>
        <w:rPr>
          <w:w w:val="105"/>
        </w:rPr>
        <w:t>H.,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Perrett,</w:t>
      </w:r>
      <w:r>
        <w:rPr>
          <w:spacing w:val="-9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(2016).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flip</w:t>
      </w:r>
      <w:r>
        <w:rPr>
          <w:spacing w:val="-5"/>
          <w:w w:val="105"/>
        </w:rPr>
        <w:t> </w:t>
      </w:r>
      <w:r>
        <w:rPr>
          <w:w w:val="105"/>
        </w:rPr>
        <w:t>or</w:t>
      </w:r>
      <w:r>
        <w:rPr>
          <w:spacing w:val="-1"/>
          <w:w w:val="105"/>
        </w:rPr>
        <w:t> </w:t>
      </w:r>
      <w:r>
        <w:rPr>
          <w:w w:val="105"/>
        </w:rPr>
        <w:t>not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flip? Analysis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flipped</w:t>
      </w:r>
      <w:r>
        <w:rPr>
          <w:spacing w:val="-58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pedagogy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general</w:t>
      </w:r>
      <w:r>
        <w:rPr>
          <w:spacing w:val="-5"/>
          <w:w w:val="105"/>
        </w:rPr>
        <w:t> </w:t>
      </w:r>
      <w:r>
        <w:rPr>
          <w:w w:val="105"/>
        </w:rPr>
        <w:t>biology</w:t>
      </w:r>
      <w:r>
        <w:rPr>
          <w:spacing w:val="-6"/>
          <w:w w:val="105"/>
        </w:rPr>
        <w:t> </w:t>
      </w:r>
      <w:r>
        <w:rPr>
          <w:w w:val="105"/>
        </w:rPr>
        <w:t>course.</w:t>
      </w:r>
      <w:r>
        <w:rPr>
          <w:spacing w:val="-3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College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Science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Teaching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45(4).</w:t>
      </w:r>
    </w:p>
    <w:p>
      <w:pPr>
        <w:pStyle w:val="BodyText"/>
        <w:spacing w:before="5"/>
      </w:pPr>
    </w:p>
    <w:p>
      <w:pPr>
        <w:pStyle w:val="BodyText"/>
        <w:ind w:left="701"/>
      </w:pPr>
      <w:r>
        <w:rPr>
          <w:w w:val="105"/>
        </w:rPr>
        <w:t>Howell,</w:t>
      </w:r>
      <w:r>
        <w:rPr>
          <w:spacing w:val="-6"/>
          <w:w w:val="105"/>
        </w:rPr>
        <w:t> </w:t>
      </w:r>
      <w:r>
        <w:rPr>
          <w:w w:val="105"/>
        </w:rPr>
        <w:t>D.</w:t>
      </w:r>
      <w:r>
        <w:rPr>
          <w:spacing w:val="-6"/>
          <w:w w:val="105"/>
        </w:rPr>
        <w:t> </w:t>
      </w:r>
      <w:r>
        <w:rPr>
          <w:w w:val="105"/>
        </w:rPr>
        <w:t>(2016).</w:t>
      </w:r>
      <w:r>
        <w:rPr>
          <w:spacing w:val="-12"/>
          <w:w w:val="105"/>
        </w:rPr>
        <w:t> </w:t>
      </w:r>
      <w:r>
        <w:rPr>
          <w:w w:val="105"/>
        </w:rPr>
        <w:t>Effects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an</w:t>
      </w:r>
      <w:r>
        <w:rPr>
          <w:spacing w:val="-7"/>
          <w:w w:val="105"/>
        </w:rPr>
        <w:t> </w:t>
      </w:r>
      <w:r>
        <w:rPr>
          <w:w w:val="105"/>
        </w:rPr>
        <w:t>inverted</w:t>
      </w:r>
      <w:r>
        <w:rPr>
          <w:spacing w:val="-14"/>
          <w:w w:val="105"/>
        </w:rPr>
        <w:t> </w:t>
      </w:r>
      <w:r>
        <w:rPr>
          <w:w w:val="105"/>
        </w:rPr>
        <w:t>instructional</w:t>
      </w:r>
      <w:r>
        <w:rPr>
          <w:spacing w:val="-5"/>
          <w:w w:val="105"/>
        </w:rPr>
        <w:t> </w:t>
      </w:r>
      <w:r>
        <w:rPr>
          <w:w w:val="105"/>
        </w:rPr>
        <w:t>delivery</w:t>
      </w:r>
      <w:r>
        <w:rPr>
          <w:spacing w:val="-2"/>
          <w:w w:val="105"/>
        </w:rPr>
        <w:t> </w:t>
      </w:r>
      <w:r>
        <w:rPr>
          <w:w w:val="105"/>
        </w:rPr>
        <w:t>model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14"/>
          <w:w w:val="105"/>
        </w:rPr>
        <w:t> </w:t>
      </w:r>
      <w:r>
        <w:rPr>
          <w:w w:val="105"/>
        </w:rPr>
        <w:t>achievement</w:t>
      </w:r>
    </w:p>
    <w:p>
      <w:pPr>
        <w:pStyle w:val="BodyText"/>
        <w:tabs>
          <w:tab w:pos="1824" w:val="left" w:leader="none"/>
          <w:tab w:pos="3135" w:val="left" w:leader="none"/>
          <w:tab w:pos="4141" w:val="left" w:leader="none"/>
          <w:tab w:pos="5047" w:val="left" w:leader="none"/>
          <w:tab w:pos="5910" w:val="left" w:leader="none"/>
          <w:tab w:pos="6969" w:val="left" w:leader="none"/>
          <w:tab w:pos="8784" w:val="left" w:leader="none"/>
        </w:tabs>
        <w:spacing w:line="247" w:lineRule="auto" w:before="16"/>
        <w:ind w:left="1422" w:right="1017"/>
      </w:pPr>
      <w:r>
        <w:rPr>
          <w:w w:val="105"/>
        </w:rPr>
        <w:t>of</w:t>
        <w:tab/>
        <w:t>ninth-grade</w:t>
        <w:tab/>
        <w:t>physical</w:t>
        <w:tab/>
        <w:t>science</w:t>
        <w:tab/>
        <w:t>honors</w:t>
        <w:tab/>
        <w:t>students.</w:t>
        <w:tab/>
      </w:r>
      <w:r>
        <w:rPr>
          <w:i/>
          <w:w w:val="105"/>
        </w:rPr>
        <w:t>ProQuest  </w:t>
      </w:r>
      <w:r>
        <w:rPr>
          <w:i/>
          <w:spacing w:val="10"/>
          <w:w w:val="105"/>
        </w:rPr>
        <w:t> </w:t>
      </w:r>
      <w:r>
        <w:rPr>
          <w:i/>
          <w:w w:val="105"/>
        </w:rPr>
        <w:t>LLC</w:t>
      </w:r>
      <w:r>
        <w:rPr>
          <w:w w:val="105"/>
        </w:rPr>
        <w:t>,</w:t>
        <w:tab/>
      </w:r>
      <w:r>
        <w:rPr>
          <w:spacing w:val="-3"/>
          <w:w w:val="105"/>
        </w:rPr>
        <w:t>Ed.D.</w:t>
      </w:r>
      <w:r>
        <w:rPr>
          <w:spacing w:val="-57"/>
          <w:w w:val="105"/>
        </w:rPr>
        <w:t> </w:t>
      </w:r>
      <w:r>
        <w:rPr>
          <w:w w:val="105"/>
        </w:rPr>
        <w:t>Dissertation,</w:t>
      </w:r>
      <w:r>
        <w:rPr>
          <w:spacing w:val="1"/>
          <w:w w:val="105"/>
        </w:rPr>
        <w:t> </w:t>
      </w:r>
      <w:r>
        <w:rPr>
          <w:w w:val="105"/>
        </w:rPr>
        <w:t>Gardner-Webb</w:t>
      </w:r>
      <w:r>
        <w:rPr>
          <w:spacing w:val="-1"/>
          <w:w w:val="105"/>
        </w:rPr>
        <w:t> </w:t>
      </w:r>
      <w:r>
        <w:rPr>
          <w:w w:val="105"/>
        </w:rPr>
        <w:t>University.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7" w:lineRule="auto" w:before="1"/>
        <w:ind w:left="1422" w:right="1493" w:hanging="721"/>
        <w:jc w:val="both"/>
      </w:pPr>
      <w:r>
        <w:rPr>
          <w:w w:val="105"/>
        </w:rPr>
        <w:t>Ichinose,</w:t>
      </w:r>
      <w:r>
        <w:rPr>
          <w:spacing w:val="-5"/>
          <w:w w:val="105"/>
        </w:rPr>
        <w:t> </w:t>
      </w:r>
      <w:r>
        <w:rPr>
          <w:w w:val="105"/>
        </w:rPr>
        <w:t>C.,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Clinkenbeard,</w:t>
      </w:r>
      <w:r>
        <w:rPr>
          <w:spacing w:val="-11"/>
          <w:w w:val="105"/>
        </w:rPr>
        <w:t> </w:t>
      </w:r>
      <w:r>
        <w:rPr>
          <w:w w:val="105"/>
        </w:rPr>
        <w:t>J.</w:t>
      </w:r>
      <w:r>
        <w:rPr>
          <w:spacing w:val="-11"/>
          <w:w w:val="105"/>
        </w:rPr>
        <w:t> </w:t>
      </w:r>
      <w:r>
        <w:rPr>
          <w:w w:val="105"/>
        </w:rPr>
        <w:t>(2016).</w:t>
      </w:r>
      <w:r>
        <w:rPr>
          <w:spacing w:val="-11"/>
          <w:w w:val="105"/>
        </w:rPr>
        <w:t> </w:t>
      </w:r>
      <w:r>
        <w:rPr>
          <w:w w:val="105"/>
        </w:rPr>
        <w:t>Flipping</w:t>
      </w:r>
      <w:r>
        <w:rPr>
          <w:spacing w:val="-1"/>
          <w:w w:val="105"/>
        </w:rPr>
        <w:t> </w:t>
      </w:r>
      <w:r>
        <w:rPr>
          <w:w w:val="105"/>
        </w:rPr>
        <w:t>college</w:t>
      </w:r>
      <w:r>
        <w:rPr>
          <w:spacing w:val="-7"/>
          <w:w w:val="105"/>
        </w:rPr>
        <w:t> </w:t>
      </w:r>
      <w:r>
        <w:rPr>
          <w:w w:val="105"/>
        </w:rPr>
        <w:t>Algebra:</w:t>
      </w:r>
      <w:r>
        <w:rPr>
          <w:spacing w:val="-5"/>
          <w:w w:val="105"/>
        </w:rPr>
        <w:t> </w:t>
      </w:r>
      <w:r>
        <w:rPr>
          <w:w w:val="105"/>
        </w:rPr>
        <w:t>Effects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student</w:t>
      </w:r>
      <w:r>
        <w:rPr>
          <w:spacing w:val="-58"/>
          <w:w w:val="105"/>
        </w:rPr>
        <w:t> </w:t>
      </w:r>
      <w:r>
        <w:rPr>
          <w:w w:val="105"/>
        </w:rPr>
        <w:t>engagement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achievement.</w:t>
      </w:r>
      <w:r>
        <w:rPr>
          <w:spacing w:val="-7"/>
          <w:w w:val="105"/>
        </w:rPr>
        <w:t> </w:t>
      </w:r>
      <w:r>
        <w:rPr>
          <w:i/>
          <w:w w:val="105"/>
        </w:rPr>
        <w:t>Learning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Assistance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Review</w:t>
      </w:r>
      <w:r>
        <w:rPr>
          <w:w w:val="105"/>
        </w:rPr>
        <w:t>,</w:t>
      </w:r>
      <w:r>
        <w:rPr>
          <w:spacing w:val="-11"/>
          <w:w w:val="105"/>
        </w:rPr>
        <w:t> </w:t>
      </w:r>
      <w:r>
        <w:rPr>
          <w:w w:val="105"/>
        </w:rPr>
        <w:t>21(1),</w:t>
      </w:r>
      <w:r>
        <w:rPr>
          <w:spacing w:val="-10"/>
          <w:w w:val="105"/>
        </w:rPr>
        <w:t> </w:t>
      </w:r>
      <w:r>
        <w:rPr>
          <w:w w:val="105"/>
        </w:rPr>
        <w:t>115-129.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/>
        <w:ind w:left="1515" w:right="1028" w:hanging="815"/>
        <w:jc w:val="both"/>
      </w:pPr>
      <w:r>
        <w:rPr>
          <w:w w:val="105"/>
        </w:rPr>
        <w:t>Ikwuka, I. (2007). Effect of videotape package on acquisition of oral English skills</w:t>
      </w:r>
      <w:r>
        <w:rPr>
          <w:spacing w:val="1"/>
          <w:w w:val="105"/>
        </w:rPr>
        <w:t> </w:t>
      </w:r>
      <w:r>
        <w:rPr>
          <w:w w:val="105"/>
        </w:rPr>
        <w:t>among</w:t>
      </w:r>
      <w:r>
        <w:rPr>
          <w:spacing w:val="32"/>
          <w:w w:val="105"/>
        </w:rPr>
        <w:t> </w:t>
      </w:r>
      <w:r>
        <w:rPr>
          <w:w w:val="105"/>
        </w:rPr>
        <w:t>senior</w:t>
      </w:r>
      <w:r>
        <w:rPr>
          <w:spacing w:val="35"/>
          <w:w w:val="105"/>
        </w:rPr>
        <w:t> </w:t>
      </w:r>
      <w:r>
        <w:rPr>
          <w:w w:val="105"/>
        </w:rPr>
        <w:t>Secondary</w:t>
      </w:r>
      <w:r>
        <w:rPr>
          <w:spacing w:val="39"/>
          <w:w w:val="105"/>
        </w:rPr>
        <w:t> </w:t>
      </w:r>
      <w:r>
        <w:rPr>
          <w:w w:val="105"/>
        </w:rPr>
        <w:t>schools</w:t>
      </w:r>
      <w:r>
        <w:rPr>
          <w:spacing w:val="30"/>
          <w:w w:val="105"/>
        </w:rPr>
        <w:t> </w:t>
      </w:r>
      <w:r>
        <w:rPr>
          <w:w w:val="105"/>
        </w:rPr>
        <w:t>students</w:t>
      </w:r>
      <w:r>
        <w:rPr>
          <w:spacing w:val="29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Minna,</w:t>
      </w:r>
      <w:r>
        <w:rPr>
          <w:spacing w:val="27"/>
          <w:w w:val="105"/>
        </w:rPr>
        <w:t> </w:t>
      </w:r>
      <w:r>
        <w:rPr>
          <w:w w:val="105"/>
        </w:rPr>
        <w:t>Niger</w:t>
      </w:r>
      <w:r>
        <w:rPr>
          <w:spacing w:val="35"/>
          <w:w w:val="105"/>
        </w:rPr>
        <w:t> </w:t>
      </w:r>
      <w:r>
        <w:rPr>
          <w:w w:val="105"/>
        </w:rPr>
        <w:t>state.</w:t>
      </w:r>
      <w:r>
        <w:rPr>
          <w:spacing w:val="33"/>
          <w:w w:val="105"/>
        </w:rPr>
        <w:t> </w:t>
      </w:r>
      <w:r>
        <w:rPr>
          <w:w w:val="105"/>
        </w:rPr>
        <w:t>Unpublished</w:t>
      </w:r>
    </w:p>
    <w:p>
      <w:pPr>
        <w:spacing w:after="0" w:line="249" w:lineRule="auto"/>
        <w:jc w:val="both"/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spacing w:line="247" w:lineRule="auto" w:before="82"/>
        <w:ind w:left="1515" w:right="1017"/>
      </w:pPr>
      <w:r>
        <w:rPr>
          <w:w w:val="105"/>
        </w:rPr>
        <w:t>M.TECH.</w:t>
      </w:r>
      <w:r>
        <w:rPr>
          <w:spacing w:val="8"/>
          <w:w w:val="105"/>
        </w:rPr>
        <w:t> </w:t>
      </w:r>
      <w:r>
        <w:rPr>
          <w:w w:val="105"/>
        </w:rPr>
        <w:t>Thesis</w:t>
      </w:r>
      <w:r>
        <w:rPr>
          <w:spacing w:val="12"/>
          <w:w w:val="105"/>
        </w:rPr>
        <w:t> </w:t>
      </w:r>
      <w:r>
        <w:rPr>
          <w:w w:val="105"/>
        </w:rPr>
        <w:t>submitted</w:t>
      </w:r>
      <w:r>
        <w:rPr>
          <w:spacing w:val="6"/>
          <w:w w:val="105"/>
        </w:rPr>
        <w:t> </w:t>
      </w:r>
      <w:r>
        <w:rPr>
          <w:w w:val="105"/>
        </w:rPr>
        <w:t>to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department</w:t>
      </w:r>
      <w:r>
        <w:rPr>
          <w:spacing w:val="9"/>
          <w:w w:val="105"/>
        </w:rPr>
        <w:t> </w:t>
      </w:r>
      <w:r>
        <w:rPr>
          <w:w w:val="105"/>
        </w:rPr>
        <w:t>of</w:t>
      </w:r>
      <w:r>
        <w:rPr>
          <w:spacing w:val="11"/>
          <w:w w:val="105"/>
        </w:rPr>
        <w:t> </w:t>
      </w:r>
      <w:r>
        <w:rPr>
          <w:w w:val="105"/>
        </w:rPr>
        <w:t>science</w:t>
      </w:r>
      <w:r>
        <w:rPr>
          <w:spacing w:val="6"/>
          <w:w w:val="105"/>
        </w:rPr>
        <w:t> </w:t>
      </w:r>
      <w:r>
        <w:rPr>
          <w:w w:val="105"/>
        </w:rPr>
        <w:t>and</w:t>
      </w:r>
      <w:r>
        <w:rPr>
          <w:spacing w:val="6"/>
          <w:w w:val="105"/>
        </w:rPr>
        <w:t> </w:t>
      </w:r>
      <w:r>
        <w:rPr>
          <w:w w:val="105"/>
        </w:rPr>
        <w:t>science</w:t>
      </w:r>
      <w:r>
        <w:rPr>
          <w:spacing w:val="6"/>
          <w:w w:val="105"/>
        </w:rPr>
        <w:t> </w:t>
      </w:r>
      <w:r>
        <w:rPr>
          <w:w w:val="105"/>
        </w:rPr>
        <w:t>education,</w:t>
      </w:r>
      <w:r>
        <w:rPr>
          <w:spacing w:val="-57"/>
          <w:w w:val="105"/>
        </w:rPr>
        <w:t> </w:t>
      </w:r>
      <w:r>
        <w:rPr>
          <w:w w:val="105"/>
        </w:rPr>
        <w:t>Federal</w:t>
      </w:r>
      <w:r>
        <w:rPr>
          <w:spacing w:val="-6"/>
          <w:w w:val="105"/>
        </w:rPr>
        <w:t> </w:t>
      </w:r>
      <w:r>
        <w:rPr>
          <w:w w:val="105"/>
        </w:rPr>
        <w:t>university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technology,</w:t>
      </w:r>
      <w:r>
        <w:rPr>
          <w:spacing w:val="2"/>
          <w:w w:val="105"/>
        </w:rPr>
        <w:t> </w:t>
      </w:r>
      <w:r>
        <w:rPr>
          <w:w w:val="105"/>
        </w:rPr>
        <w:t>Minna</w:t>
      </w:r>
      <w:r>
        <w:rPr>
          <w:spacing w:val="-2"/>
          <w:w w:val="105"/>
        </w:rPr>
        <w:t> </w:t>
      </w:r>
      <w:r>
        <w:rPr>
          <w:w w:val="105"/>
        </w:rPr>
        <w:t>Nigeria.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Iranmanesh,</w:t>
      </w:r>
      <w:r>
        <w:rPr>
          <w:spacing w:val="-4"/>
          <w:w w:val="105"/>
        </w:rPr>
        <w:t> </w:t>
      </w:r>
      <w:r>
        <w:rPr>
          <w:w w:val="105"/>
        </w:rPr>
        <w:t>A.,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Darani,</w:t>
      </w:r>
      <w:r>
        <w:rPr>
          <w:spacing w:val="-3"/>
          <w:w w:val="105"/>
        </w:rPr>
        <w:t> </w:t>
      </w:r>
      <w:r>
        <w:rPr>
          <w:w w:val="105"/>
        </w:rPr>
        <w:t>L.</w:t>
      </w:r>
      <w:r>
        <w:rPr>
          <w:spacing w:val="-4"/>
          <w:w w:val="105"/>
        </w:rPr>
        <w:t> </w:t>
      </w:r>
      <w:r>
        <w:rPr>
          <w:w w:val="105"/>
        </w:rPr>
        <w:t>H</w:t>
      </w:r>
      <w:r>
        <w:rPr>
          <w:spacing w:val="-9"/>
          <w:w w:val="105"/>
        </w:rPr>
        <w:t> </w:t>
      </w:r>
      <w:r>
        <w:rPr>
          <w:w w:val="105"/>
        </w:rPr>
        <w:t>(2018).</w:t>
      </w:r>
      <w:r>
        <w:rPr>
          <w:spacing w:val="-10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movies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gender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</w:p>
    <w:p>
      <w:pPr>
        <w:pStyle w:val="BodyText"/>
        <w:spacing w:before="10"/>
        <w:ind w:left="1422"/>
      </w:pPr>
      <w:r>
        <w:rPr>
          <w:w w:val="105"/>
        </w:rPr>
        <w:t>English</w:t>
      </w:r>
      <w:r>
        <w:rPr>
          <w:spacing w:val="42"/>
          <w:w w:val="105"/>
        </w:rPr>
        <w:t> </w:t>
      </w:r>
      <w:r>
        <w:rPr>
          <w:w w:val="105"/>
        </w:rPr>
        <w:t>idiomatic </w:t>
      </w:r>
      <w:r>
        <w:rPr>
          <w:spacing w:val="39"/>
          <w:w w:val="105"/>
        </w:rPr>
        <w:t> </w:t>
      </w:r>
      <w:r>
        <w:rPr>
          <w:w w:val="105"/>
        </w:rPr>
        <w:t>and </w:t>
      </w:r>
      <w:r>
        <w:rPr>
          <w:spacing w:val="40"/>
          <w:w w:val="105"/>
        </w:rPr>
        <w:t> </w:t>
      </w:r>
      <w:r>
        <w:rPr>
          <w:w w:val="105"/>
        </w:rPr>
        <w:t>everyday </w:t>
      </w:r>
      <w:r>
        <w:rPr>
          <w:spacing w:val="41"/>
          <w:w w:val="105"/>
        </w:rPr>
        <w:t> </w:t>
      </w:r>
      <w:r>
        <w:rPr>
          <w:w w:val="105"/>
        </w:rPr>
        <w:t>expressions </w:t>
      </w:r>
      <w:r>
        <w:rPr>
          <w:spacing w:val="38"/>
          <w:w w:val="105"/>
        </w:rPr>
        <w:t> </w:t>
      </w:r>
      <w:r>
        <w:rPr>
          <w:w w:val="105"/>
        </w:rPr>
        <w:t>among </w:t>
      </w:r>
      <w:r>
        <w:rPr>
          <w:spacing w:val="41"/>
          <w:w w:val="105"/>
        </w:rPr>
        <w:t> </w:t>
      </w:r>
      <w:r>
        <w:rPr>
          <w:w w:val="105"/>
        </w:rPr>
        <w:t>Iranian </w:t>
      </w:r>
      <w:r>
        <w:rPr>
          <w:spacing w:val="40"/>
          <w:w w:val="105"/>
        </w:rPr>
        <w:t> </w:t>
      </w:r>
      <w:r>
        <w:rPr>
          <w:w w:val="105"/>
        </w:rPr>
        <w:t>EFL </w:t>
      </w:r>
      <w:r>
        <w:rPr>
          <w:spacing w:val="42"/>
          <w:w w:val="105"/>
        </w:rPr>
        <w:t> </w:t>
      </w:r>
      <w:r>
        <w:rPr>
          <w:w w:val="105"/>
        </w:rPr>
        <w:t>learners.</w:t>
      </w:r>
    </w:p>
    <w:p>
      <w:pPr>
        <w:spacing w:before="16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Malaysian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Online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w w:val="105"/>
          <w:sz w:val="23"/>
        </w:rPr>
        <w:t>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6(3),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1-11.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Isenberg,</w:t>
      </w:r>
      <w:r>
        <w:rPr>
          <w:spacing w:val="-2"/>
          <w:w w:val="105"/>
        </w:rPr>
        <w:t> </w:t>
      </w:r>
      <w:r>
        <w:rPr>
          <w:w w:val="105"/>
        </w:rPr>
        <w:t>R.</w:t>
      </w:r>
      <w:r>
        <w:rPr>
          <w:spacing w:val="-8"/>
          <w:w w:val="105"/>
        </w:rPr>
        <w:t> </w:t>
      </w:r>
      <w:r>
        <w:rPr>
          <w:w w:val="105"/>
        </w:rPr>
        <w:t>(1992).</w:t>
      </w:r>
      <w:r>
        <w:rPr>
          <w:spacing w:val="-9"/>
          <w:w w:val="105"/>
        </w:rPr>
        <w:t> </w:t>
      </w:r>
      <w:r>
        <w:rPr>
          <w:w w:val="105"/>
        </w:rPr>
        <w:t>Social</w:t>
      </w:r>
      <w:r>
        <w:rPr>
          <w:spacing w:val="-1"/>
          <w:w w:val="105"/>
        </w:rPr>
        <w:t> </w:t>
      </w:r>
      <w:r>
        <w:rPr>
          <w:w w:val="105"/>
        </w:rPr>
        <w:t>skills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computer. </w:t>
      </w:r>
      <w:r>
        <w:rPr>
          <w:i/>
          <w:w w:val="105"/>
        </w:rPr>
        <w:t>Cooperative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Link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2(6),</w:t>
      </w:r>
      <w:r>
        <w:rPr>
          <w:spacing w:val="-8"/>
          <w:w w:val="105"/>
        </w:rPr>
        <w:t> </w:t>
      </w:r>
      <w:r>
        <w:rPr>
          <w:w w:val="105"/>
        </w:rPr>
        <w:t>1–2.</w:t>
      </w:r>
    </w:p>
    <w:p>
      <w:pPr>
        <w:pStyle w:val="BodyText"/>
        <w:spacing w:before="3"/>
        <w:rPr>
          <w:sz w:val="25"/>
        </w:rPr>
      </w:pPr>
    </w:p>
    <w:p>
      <w:pPr>
        <w:spacing w:line="252" w:lineRule="auto" w:before="0"/>
        <w:ind w:left="1515" w:right="1016" w:hanging="815"/>
        <w:jc w:val="both"/>
        <w:rPr>
          <w:sz w:val="23"/>
        </w:rPr>
      </w:pPr>
      <w:r>
        <w:rPr>
          <w:w w:val="105"/>
          <w:sz w:val="23"/>
        </w:rPr>
        <w:t>Isiaka,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medium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teaching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rural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children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agricultural and environmental sciences. </w:t>
      </w:r>
      <w:r>
        <w:rPr>
          <w:i/>
          <w:w w:val="105"/>
          <w:sz w:val="23"/>
        </w:rPr>
        <w:t>International Journal of Education and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Development,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3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(3),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105-114.</w:t>
      </w:r>
    </w:p>
    <w:p>
      <w:pPr>
        <w:pStyle w:val="BodyText"/>
        <w:spacing w:before="4"/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Izadi, M., &amp; Nowrouzi, H. (2016). Reciprocal teaching and emotional intelligence: 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Iranian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EFL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learners'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reading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comprehension.</w:t>
      </w:r>
      <w:r>
        <w:rPr>
          <w:spacing w:val="23"/>
          <w:w w:val="105"/>
          <w:sz w:val="23"/>
        </w:rPr>
        <w:t> </w:t>
      </w:r>
      <w:r>
        <w:rPr>
          <w:i/>
          <w:w w:val="105"/>
          <w:sz w:val="23"/>
        </w:rPr>
        <w:t>Reading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Matrix: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An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Online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16(1),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133-147.</w:t>
      </w:r>
    </w:p>
    <w:p>
      <w:pPr>
        <w:pStyle w:val="BodyText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Jafari,</w:t>
      </w:r>
      <w:r>
        <w:rPr>
          <w:spacing w:val="-5"/>
          <w:w w:val="105"/>
        </w:rPr>
        <w:t> </w:t>
      </w:r>
      <w:r>
        <w:rPr>
          <w:w w:val="105"/>
        </w:rPr>
        <w:t>N.,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Ansari,</w:t>
      </w:r>
      <w:r>
        <w:rPr>
          <w:spacing w:val="-5"/>
          <w:w w:val="105"/>
        </w:rPr>
        <w:t> </w:t>
      </w:r>
      <w:r>
        <w:rPr>
          <w:w w:val="105"/>
        </w:rPr>
        <w:t>D.</w:t>
      </w:r>
      <w:r>
        <w:rPr>
          <w:spacing w:val="-10"/>
          <w:w w:val="105"/>
        </w:rPr>
        <w:t> </w:t>
      </w:r>
      <w:r>
        <w:rPr>
          <w:w w:val="105"/>
        </w:rPr>
        <w:t>N.</w:t>
      </w:r>
      <w:r>
        <w:rPr>
          <w:spacing w:val="-11"/>
          <w:w w:val="105"/>
        </w:rPr>
        <w:t> </w:t>
      </w:r>
      <w:r>
        <w:rPr>
          <w:w w:val="105"/>
        </w:rPr>
        <w:t>(2012).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collaboration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Iranian</w:t>
      </w:r>
      <w:r>
        <w:rPr>
          <w:spacing w:val="-7"/>
          <w:w w:val="105"/>
        </w:rPr>
        <w:t> </w:t>
      </w:r>
      <w:r>
        <w:rPr>
          <w:w w:val="105"/>
        </w:rPr>
        <w:t>EFL</w:t>
      </w:r>
    </w:p>
    <w:p>
      <w:pPr>
        <w:spacing w:line="249" w:lineRule="auto" w:before="9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learners‟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writing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accuracy.</w:t>
      </w:r>
      <w:r>
        <w:rPr>
          <w:spacing w:val="14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15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5(2).125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-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131.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> </w:t>
      </w:r>
      <w:hyperlink r:id="rId35">
        <w:r>
          <w:rPr>
            <w:color w:val="0462C1"/>
            <w:w w:val="105"/>
            <w:sz w:val="23"/>
            <w:u w:val="single" w:color="0462C1"/>
          </w:rPr>
          <w:t>www.ccsenet.org/ies</w:t>
        </w:r>
      </w:hyperlink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249" w:lineRule="auto" w:before="97"/>
        <w:ind w:left="1422" w:right="1017" w:hanging="721"/>
      </w:pPr>
      <w:r>
        <w:rPr>
          <w:w w:val="105"/>
        </w:rPr>
        <w:t>Jain,</w:t>
      </w:r>
      <w:r>
        <w:rPr>
          <w:spacing w:val="21"/>
          <w:w w:val="105"/>
        </w:rPr>
        <w:t> </w:t>
      </w:r>
      <w:r>
        <w:rPr>
          <w:w w:val="105"/>
        </w:rPr>
        <w:t>M.,</w:t>
      </w:r>
      <w:r>
        <w:rPr>
          <w:spacing w:val="14"/>
          <w:w w:val="105"/>
        </w:rPr>
        <w:t> </w:t>
      </w:r>
      <w:r>
        <w:rPr>
          <w:w w:val="105"/>
        </w:rPr>
        <w:t>Birnholtz,</w:t>
      </w:r>
      <w:r>
        <w:rPr>
          <w:spacing w:val="14"/>
          <w:w w:val="105"/>
        </w:rPr>
        <w:t> </w:t>
      </w:r>
      <w:r>
        <w:rPr>
          <w:w w:val="105"/>
        </w:rPr>
        <w:t>J.,</w:t>
      </w:r>
      <w:r>
        <w:rPr>
          <w:spacing w:val="14"/>
          <w:w w:val="105"/>
        </w:rPr>
        <w:t> </w:t>
      </w:r>
      <w:r>
        <w:rPr>
          <w:w w:val="105"/>
        </w:rPr>
        <w:t>Cutrell,</w:t>
      </w:r>
      <w:r>
        <w:rPr>
          <w:spacing w:val="14"/>
          <w:w w:val="105"/>
        </w:rPr>
        <w:t> </w:t>
      </w:r>
      <w:r>
        <w:rPr>
          <w:w w:val="105"/>
        </w:rPr>
        <w:t>E.,</w:t>
      </w:r>
      <w:r>
        <w:rPr>
          <w:spacing w:val="21"/>
          <w:w w:val="105"/>
        </w:rPr>
        <w:t> </w:t>
      </w:r>
      <w:r>
        <w:rPr>
          <w:w w:val="105"/>
        </w:rPr>
        <w:t>&amp;</w:t>
      </w:r>
      <w:r>
        <w:rPr>
          <w:spacing w:val="19"/>
          <w:w w:val="105"/>
        </w:rPr>
        <w:t> </w:t>
      </w:r>
      <w:r>
        <w:rPr>
          <w:w w:val="105"/>
        </w:rPr>
        <w:t>Balakrishnan,</w:t>
      </w:r>
      <w:r>
        <w:rPr>
          <w:spacing w:val="14"/>
          <w:w w:val="105"/>
        </w:rPr>
        <w:t> </w:t>
      </w:r>
      <w:r>
        <w:rPr>
          <w:w w:val="105"/>
        </w:rPr>
        <w:t>R.</w:t>
      </w:r>
      <w:r>
        <w:rPr>
          <w:spacing w:val="21"/>
          <w:w w:val="105"/>
        </w:rPr>
        <w:t> </w:t>
      </w:r>
      <w:r>
        <w:rPr>
          <w:w w:val="105"/>
        </w:rPr>
        <w:t>(2011).</w:t>
      </w:r>
      <w:r>
        <w:rPr>
          <w:spacing w:val="15"/>
          <w:w w:val="105"/>
        </w:rPr>
        <w:t> </w:t>
      </w:r>
      <w:r>
        <w:rPr>
          <w:w w:val="105"/>
        </w:rPr>
        <w:t>Exploring</w:t>
      </w:r>
      <w:r>
        <w:rPr>
          <w:spacing w:val="20"/>
          <w:w w:val="105"/>
        </w:rPr>
        <w:t> </w:t>
      </w:r>
      <w:r>
        <w:rPr>
          <w:w w:val="105"/>
        </w:rPr>
        <w:t>display</w:t>
      </w:r>
      <w:r>
        <w:rPr>
          <w:spacing w:val="-58"/>
          <w:w w:val="105"/>
        </w:rPr>
        <w:t> </w:t>
      </w:r>
      <w:r>
        <w:rPr>
          <w:w w:val="105"/>
        </w:rPr>
        <w:t>techniques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mobile</w:t>
      </w:r>
      <w:r>
        <w:rPr>
          <w:spacing w:val="-3"/>
          <w:w w:val="105"/>
        </w:rPr>
        <w:t> </w:t>
      </w:r>
      <w:r>
        <w:rPr>
          <w:w w:val="105"/>
        </w:rPr>
        <w:t>collaborative</w:t>
      </w:r>
      <w:r>
        <w:rPr>
          <w:spacing w:val="-10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developing</w:t>
      </w:r>
      <w:r>
        <w:rPr>
          <w:spacing w:val="-3"/>
          <w:w w:val="105"/>
        </w:rPr>
        <w:t> </w:t>
      </w:r>
      <w:r>
        <w:rPr>
          <w:w w:val="105"/>
        </w:rPr>
        <w:t>regions.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701"/>
        <w:rPr>
          <w:i/>
        </w:rPr>
      </w:pPr>
      <w:r>
        <w:rPr>
          <w:w w:val="105"/>
        </w:rPr>
        <w:t>Jarvela,</w:t>
      </w:r>
      <w:r>
        <w:rPr>
          <w:spacing w:val="-7"/>
          <w:w w:val="105"/>
        </w:rPr>
        <w:t> </w:t>
      </w:r>
      <w:r>
        <w:rPr>
          <w:w w:val="105"/>
        </w:rPr>
        <w:t>S.</w:t>
      </w:r>
      <w:r>
        <w:rPr>
          <w:spacing w:val="-12"/>
          <w:w w:val="105"/>
        </w:rPr>
        <w:t> </w:t>
      </w:r>
      <w:r>
        <w:rPr>
          <w:w w:val="105"/>
        </w:rPr>
        <w:t>(1996).</w:t>
      </w:r>
      <w:r>
        <w:rPr>
          <w:spacing w:val="-12"/>
          <w:w w:val="105"/>
        </w:rPr>
        <w:t> </w:t>
      </w:r>
      <w:r>
        <w:rPr>
          <w:w w:val="105"/>
        </w:rPr>
        <w:t>New</w:t>
      </w:r>
      <w:r>
        <w:rPr>
          <w:spacing w:val="-9"/>
          <w:w w:val="105"/>
        </w:rPr>
        <w:t> </w:t>
      </w:r>
      <w:r>
        <w:rPr>
          <w:w w:val="105"/>
        </w:rPr>
        <w:t>models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teacher-student</w:t>
      </w:r>
      <w:r>
        <w:rPr>
          <w:spacing w:val="-6"/>
          <w:w w:val="105"/>
        </w:rPr>
        <w:t> </w:t>
      </w:r>
      <w:r>
        <w:rPr>
          <w:w w:val="105"/>
        </w:rPr>
        <w:t>interaction:A</w:t>
      </w:r>
      <w:r>
        <w:rPr>
          <w:spacing w:val="-4"/>
          <w:w w:val="105"/>
        </w:rPr>
        <w:t> </w:t>
      </w:r>
      <w:r>
        <w:rPr>
          <w:w w:val="105"/>
        </w:rPr>
        <w:t>critical</w:t>
      </w:r>
      <w:r>
        <w:rPr>
          <w:spacing w:val="-6"/>
          <w:w w:val="105"/>
        </w:rPr>
        <w:t> </w:t>
      </w:r>
      <w:r>
        <w:rPr>
          <w:w w:val="105"/>
        </w:rPr>
        <w:t>review.</w:t>
      </w:r>
      <w:r>
        <w:rPr>
          <w:spacing w:val="-1"/>
          <w:w w:val="105"/>
        </w:rPr>
        <w:t> </w:t>
      </w:r>
      <w:r>
        <w:rPr>
          <w:i/>
          <w:w w:val="105"/>
        </w:rPr>
        <w:t>Eur.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J. Psychol.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Educ.</w:t>
      </w: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6(3),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246–268.</w:t>
      </w:r>
    </w:p>
    <w:p>
      <w:pPr>
        <w:pStyle w:val="BodyText"/>
        <w:spacing w:before="3"/>
        <w:rPr>
          <w:sz w:val="25"/>
        </w:rPr>
      </w:pPr>
    </w:p>
    <w:p>
      <w:pPr>
        <w:spacing w:line="249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Johnson, D. W., &amp; Johnson, R. T. (1992). Positive interdependence: Key to effective</w:t>
      </w:r>
      <w:r>
        <w:rPr>
          <w:spacing w:val="1"/>
          <w:w w:val="105"/>
          <w:sz w:val="23"/>
        </w:rPr>
        <w:t> </w:t>
      </w:r>
      <w:r>
        <w:rPr>
          <w:sz w:val="23"/>
        </w:rPr>
        <w:t>cooperation.</w:t>
      </w:r>
      <w:r>
        <w:rPr>
          <w:spacing w:val="23"/>
          <w:sz w:val="23"/>
        </w:rPr>
        <w:t> </w:t>
      </w:r>
      <w:r>
        <w:rPr>
          <w:sz w:val="23"/>
        </w:rPr>
        <w:t>In</w:t>
      </w:r>
      <w:r>
        <w:rPr>
          <w:spacing w:val="20"/>
          <w:sz w:val="23"/>
        </w:rPr>
        <w:t> </w:t>
      </w:r>
      <w:r>
        <w:rPr>
          <w:sz w:val="23"/>
        </w:rPr>
        <w:t>R.</w:t>
      </w:r>
      <w:r>
        <w:rPr>
          <w:spacing w:val="23"/>
          <w:sz w:val="23"/>
        </w:rPr>
        <w:t> </w:t>
      </w:r>
      <w:r>
        <w:rPr>
          <w:sz w:val="23"/>
        </w:rPr>
        <w:t>Hertz_Lazarowitz</w:t>
      </w:r>
      <w:r>
        <w:rPr>
          <w:spacing w:val="29"/>
          <w:sz w:val="23"/>
        </w:rPr>
        <w:t> </w:t>
      </w:r>
      <w:r>
        <w:rPr>
          <w:sz w:val="23"/>
        </w:rPr>
        <w:t>&amp;</w:t>
      </w:r>
      <w:r>
        <w:rPr>
          <w:spacing w:val="19"/>
          <w:sz w:val="23"/>
        </w:rPr>
        <w:t> </w:t>
      </w:r>
      <w:r>
        <w:rPr>
          <w:sz w:val="23"/>
        </w:rPr>
        <w:t>N</w:t>
      </w:r>
      <w:r>
        <w:rPr>
          <w:spacing w:val="37"/>
          <w:sz w:val="23"/>
        </w:rPr>
        <w:t> </w:t>
      </w:r>
      <w:r>
        <w:rPr>
          <w:sz w:val="23"/>
        </w:rPr>
        <w:t>Miller</w:t>
      </w:r>
      <w:r>
        <w:rPr>
          <w:spacing w:val="26"/>
          <w:sz w:val="23"/>
        </w:rPr>
        <w:t> </w:t>
      </w:r>
      <w:r>
        <w:rPr>
          <w:sz w:val="23"/>
        </w:rPr>
        <w:t>(Eds.)</w:t>
      </w:r>
      <w:r>
        <w:rPr>
          <w:spacing w:val="40"/>
          <w:sz w:val="23"/>
        </w:rPr>
        <w:t> </w:t>
      </w:r>
      <w:r>
        <w:rPr>
          <w:i/>
          <w:sz w:val="23"/>
        </w:rPr>
        <w:t>Interacting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in</w:t>
      </w:r>
      <w:r>
        <w:rPr>
          <w:i/>
          <w:spacing w:val="30"/>
          <w:sz w:val="23"/>
        </w:rPr>
        <w:t> </w:t>
      </w:r>
      <w:r>
        <w:rPr>
          <w:i/>
          <w:sz w:val="23"/>
        </w:rPr>
        <w:t>cooperative</w:t>
      </w:r>
      <w:r>
        <w:rPr>
          <w:i/>
          <w:spacing w:val="-54"/>
          <w:sz w:val="23"/>
        </w:rPr>
        <w:t> </w:t>
      </w:r>
      <w:r>
        <w:rPr>
          <w:i/>
          <w:w w:val="105"/>
          <w:sz w:val="23"/>
        </w:rPr>
        <w:t>groups. The theoretical anatomy of group learning </w:t>
      </w:r>
      <w:r>
        <w:rPr>
          <w:w w:val="105"/>
          <w:sz w:val="23"/>
        </w:rPr>
        <w:t>(pp. 145-173). New York: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Cambridge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University Press.</w:t>
      </w:r>
    </w:p>
    <w:p>
      <w:pPr>
        <w:pStyle w:val="BodyText"/>
        <w:spacing w:before="6"/>
        <w:rPr>
          <w:sz w:val="24"/>
        </w:rPr>
      </w:pPr>
    </w:p>
    <w:p>
      <w:pPr>
        <w:spacing w:line="247" w:lineRule="auto" w:before="1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Johnson,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D.W.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Johnson,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R.T.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(1994).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together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alone: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Cooperative,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competitive,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individualistic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learning.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Boston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MA: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Allyn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Bacon.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3"/>
        <w:ind w:left="701"/>
      </w:pPr>
      <w:r>
        <w:rPr/>
        <w:t>Johnson,</w:t>
      </w:r>
      <w:r>
        <w:rPr>
          <w:spacing w:val="16"/>
        </w:rPr>
        <w:t> </w:t>
      </w:r>
      <w:r>
        <w:rPr/>
        <w:t>D.</w:t>
      </w:r>
      <w:r>
        <w:rPr>
          <w:spacing w:val="27"/>
        </w:rPr>
        <w:t> </w:t>
      </w:r>
      <w:r>
        <w:rPr/>
        <w:t>W.,</w:t>
      </w:r>
      <w:r>
        <w:rPr>
          <w:spacing w:val="26"/>
        </w:rPr>
        <w:t> </w:t>
      </w:r>
      <w:r>
        <w:rPr/>
        <w:t>&amp;</w:t>
      </w:r>
      <w:r>
        <w:rPr>
          <w:spacing w:val="13"/>
        </w:rPr>
        <w:t> </w:t>
      </w:r>
      <w:r>
        <w:rPr/>
        <w:t>Johnson,</w:t>
      </w:r>
      <w:r>
        <w:rPr>
          <w:spacing w:val="27"/>
        </w:rPr>
        <w:t> </w:t>
      </w:r>
      <w:r>
        <w:rPr/>
        <w:t>R.</w:t>
      </w:r>
      <w:r>
        <w:rPr>
          <w:spacing w:val="17"/>
        </w:rPr>
        <w:t> </w:t>
      </w:r>
      <w:r>
        <w:rPr/>
        <w:t>T.</w:t>
      </w:r>
      <w:r>
        <w:rPr>
          <w:spacing w:val="17"/>
        </w:rPr>
        <w:t> </w:t>
      </w:r>
      <w:r>
        <w:rPr/>
        <w:t>(2008).</w:t>
      </w:r>
      <w:r>
        <w:rPr>
          <w:spacing w:val="27"/>
        </w:rPr>
        <w:t> </w:t>
      </w:r>
      <w:r>
        <w:rPr/>
        <w:t>Cooperation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9"/>
        </w:rPr>
        <w:t> </w:t>
      </w:r>
      <w:r>
        <w:rPr/>
        <w:t>technology.</w:t>
      </w:r>
      <w:r>
        <w:rPr>
          <w:spacing w:val="17"/>
        </w:rPr>
        <w:t> </w:t>
      </w:r>
      <w:r>
        <w:rPr/>
        <w:t>In</w:t>
      </w:r>
    </w:p>
    <w:p>
      <w:pPr>
        <w:spacing w:line="247" w:lineRule="auto" w:before="16"/>
        <w:ind w:left="1422" w:right="1154" w:firstLine="0"/>
        <w:jc w:val="left"/>
        <w:rPr>
          <w:sz w:val="23"/>
        </w:rPr>
      </w:pPr>
      <w:r>
        <w:rPr>
          <w:w w:val="105"/>
          <w:sz w:val="23"/>
        </w:rPr>
        <w:t>J.M.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Spector,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Merrill,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V.Merrienboer,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Driscoll.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Handbook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research on educational communications technology, Third Edition. </w:t>
      </w:r>
      <w:r>
        <w:rPr>
          <w:w w:val="105"/>
          <w:sz w:val="23"/>
        </w:rPr>
        <w:t>London,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York: Lawrence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Erlbaum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Associates,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Taylor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Francis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Group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Johnson, D. W., &amp; Johnson, R. T. (2009). An educational psychology success story:</w:t>
      </w:r>
      <w:r>
        <w:rPr>
          <w:spacing w:val="1"/>
          <w:w w:val="105"/>
        </w:rPr>
        <w:t> </w:t>
      </w:r>
      <w:r>
        <w:rPr/>
        <w:t>Social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cooperative learning. Educational</w:t>
      </w:r>
      <w:r>
        <w:rPr>
          <w:spacing w:val="1"/>
        </w:rPr>
        <w:t> </w:t>
      </w:r>
      <w:r>
        <w:rPr/>
        <w:t>Researcher,</w:t>
      </w:r>
      <w:r>
        <w:rPr>
          <w:spacing w:val="-55"/>
        </w:rPr>
        <w:t> </w:t>
      </w:r>
      <w:r>
        <w:rPr>
          <w:w w:val="105"/>
        </w:rPr>
        <w:t>38(5),</w:t>
      </w:r>
      <w:r>
        <w:rPr>
          <w:spacing w:val="-6"/>
          <w:w w:val="105"/>
        </w:rPr>
        <w:t> </w:t>
      </w:r>
      <w:r>
        <w:rPr>
          <w:w w:val="105"/>
        </w:rPr>
        <w:t>365–379.</w:t>
      </w:r>
      <w:r>
        <w:rPr>
          <w:spacing w:val="-5"/>
          <w:w w:val="105"/>
        </w:rPr>
        <w:t> </w:t>
      </w:r>
      <w:r>
        <w:rPr>
          <w:w w:val="105"/>
        </w:rPr>
        <w:t>doi:</w:t>
      </w:r>
      <w:r>
        <w:rPr>
          <w:spacing w:val="-6"/>
          <w:w w:val="105"/>
        </w:rPr>
        <w:t> </w:t>
      </w:r>
      <w:r>
        <w:rPr>
          <w:w w:val="105"/>
        </w:rPr>
        <w:t>10.3102/0013189X09339057</w:t>
      </w:r>
    </w:p>
    <w:p>
      <w:pPr>
        <w:spacing w:after="0" w:line="252" w:lineRule="auto"/>
        <w:sectPr>
          <w:pgSz w:w="12240" w:h="15840"/>
          <w:pgMar w:header="0" w:footer="932" w:top="1360" w:bottom="1200" w:left="1460" w:right="420"/>
        </w:sectPr>
      </w:pPr>
    </w:p>
    <w:p>
      <w:pPr>
        <w:spacing w:line="252" w:lineRule="auto" w:before="82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Johnson, L., &amp; Renner, J. (2012). </w:t>
      </w:r>
      <w:r>
        <w:rPr>
          <w:i/>
          <w:w w:val="105"/>
          <w:sz w:val="23"/>
        </w:rPr>
        <w:t>Effect of the flipped classroom model on secondary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computer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applications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course:</w:t>
      </w:r>
      <w:r>
        <w:rPr>
          <w:i/>
          <w:spacing w:val="38"/>
          <w:w w:val="105"/>
          <w:sz w:val="23"/>
        </w:rPr>
        <w:t> </w:t>
      </w:r>
      <w:r>
        <w:rPr>
          <w:i/>
          <w:w w:val="105"/>
          <w:sz w:val="23"/>
        </w:rPr>
        <w:t>Student</w:t>
      </w:r>
      <w:r>
        <w:rPr>
          <w:i/>
          <w:spacing w:val="3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1"/>
          <w:w w:val="105"/>
          <w:sz w:val="23"/>
        </w:rPr>
        <w:t> </w:t>
      </w:r>
      <w:r>
        <w:rPr>
          <w:i/>
          <w:w w:val="105"/>
          <w:sz w:val="23"/>
        </w:rPr>
        <w:t>teacher</w:t>
      </w:r>
      <w:r>
        <w:rPr>
          <w:i/>
          <w:spacing w:val="39"/>
          <w:w w:val="105"/>
          <w:sz w:val="23"/>
        </w:rPr>
        <w:t> </w:t>
      </w:r>
      <w:r>
        <w:rPr>
          <w:i/>
          <w:w w:val="105"/>
          <w:sz w:val="23"/>
        </w:rPr>
        <w:t>perceptions,</w:t>
      </w:r>
      <w:r>
        <w:rPr>
          <w:i/>
          <w:spacing w:val="36"/>
          <w:w w:val="105"/>
          <w:sz w:val="23"/>
        </w:rPr>
        <w:t> </w:t>
      </w:r>
      <w:r>
        <w:rPr>
          <w:i/>
          <w:w w:val="105"/>
          <w:sz w:val="23"/>
        </w:rPr>
        <w:t>questions</w:t>
      </w:r>
      <w:r>
        <w:rPr>
          <w:i/>
          <w:spacing w:val="3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student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achievement.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Doctoral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Dissertation,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Lousville</w:t>
      </w:r>
    </w:p>
    <w:p>
      <w:pPr>
        <w:pStyle w:val="BodyText"/>
        <w:spacing w:before="4"/>
      </w:pPr>
    </w:p>
    <w:p>
      <w:pPr>
        <w:spacing w:line="252" w:lineRule="auto" w:before="0"/>
        <w:ind w:left="1422" w:right="1746" w:hanging="721"/>
        <w:jc w:val="left"/>
        <w:rPr>
          <w:sz w:val="23"/>
        </w:rPr>
      </w:pPr>
      <w:r>
        <w:rPr>
          <w:w w:val="105"/>
          <w:sz w:val="23"/>
        </w:rPr>
        <w:t>Jonassen, D., &amp; Rohrer-Murphy, L. (1999). Activity theory as a framework for</w:t>
      </w:r>
      <w:r>
        <w:rPr>
          <w:spacing w:val="1"/>
          <w:w w:val="105"/>
          <w:sz w:val="23"/>
        </w:rPr>
        <w:t> </w:t>
      </w:r>
      <w:r>
        <w:rPr>
          <w:sz w:val="23"/>
        </w:rPr>
        <w:t>designing</w:t>
      </w:r>
      <w:r>
        <w:rPr>
          <w:spacing w:val="1"/>
          <w:sz w:val="23"/>
        </w:rPr>
        <w:t> </w:t>
      </w:r>
      <w:r>
        <w:rPr>
          <w:sz w:val="23"/>
        </w:rPr>
        <w:t>constructivist</w:t>
      </w:r>
      <w:r>
        <w:rPr>
          <w:spacing w:val="1"/>
          <w:sz w:val="23"/>
        </w:rPr>
        <w:t> </w:t>
      </w:r>
      <w:r>
        <w:rPr>
          <w:sz w:val="23"/>
        </w:rPr>
        <w:t>learning</w:t>
      </w:r>
      <w:r>
        <w:rPr>
          <w:spacing w:val="1"/>
          <w:sz w:val="23"/>
        </w:rPr>
        <w:t> </w:t>
      </w:r>
      <w:r>
        <w:rPr>
          <w:sz w:val="23"/>
        </w:rPr>
        <w:t>environments.</w:t>
      </w:r>
      <w:r>
        <w:rPr>
          <w:spacing w:val="1"/>
          <w:sz w:val="23"/>
        </w:rPr>
        <w:t> </w:t>
      </w:r>
      <w:r>
        <w:rPr>
          <w:i/>
          <w:sz w:val="23"/>
        </w:rPr>
        <w:t>Educational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Technology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Development,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47</w:t>
      </w:r>
      <w:r>
        <w:rPr>
          <w:w w:val="105"/>
          <w:sz w:val="23"/>
        </w:rPr>
        <w:t>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61-79.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47" w:lineRule="auto"/>
        <w:ind w:left="1422" w:right="1022" w:hanging="721"/>
        <w:jc w:val="both"/>
      </w:pPr>
      <w:r>
        <w:rPr>
          <w:w w:val="105"/>
        </w:rPr>
        <w:t>Kamin. C. O., Sullivan, P., Deterding, K., &amp; Young, M. (2003). A comparison of critical</w:t>
      </w:r>
      <w:r>
        <w:rPr>
          <w:spacing w:val="-58"/>
          <w:w w:val="105"/>
        </w:rPr>
        <w:t> </w:t>
      </w:r>
      <w:r>
        <w:rPr>
          <w:w w:val="105"/>
        </w:rPr>
        <w:t>thinking in groups of third-year medical students in text, video, and virtual PBL</w:t>
      </w:r>
      <w:r>
        <w:rPr>
          <w:spacing w:val="1"/>
          <w:w w:val="105"/>
        </w:rPr>
        <w:t> </w:t>
      </w:r>
      <w:r>
        <w:rPr>
          <w:w w:val="105"/>
        </w:rPr>
        <w:t>case</w:t>
      </w:r>
      <w:r>
        <w:rPr>
          <w:spacing w:val="5"/>
          <w:w w:val="105"/>
        </w:rPr>
        <w:t> </w:t>
      </w:r>
      <w:r>
        <w:rPr>
          <w:w w:val="105"/>
        </w:rPr>
        <w:t>modalities.</w:t>
      </w:r>
      <w:r>
        <w:rPr>
          <w:spacing w:val="3"/>
          <w:w w:val="105"/>
        </w:rPr>
        <w:t> </w:t>
      </w:r>
      <w:r>
        <w:rPr>
          <w:i/>
          <w:w w:val="105"/>
        </w:rPr>
        <w:t>Academic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Medicine,</w:t>
      </w:r>
      <w:r>
        <w:rPr>
          <w:i/>
          <w:spacing w:val="-3"/>
          <w:w w:val="105"/>
        </w:rPr>
        <w:t> </w:t>
      </w:r>
      <w:r>
        <w:rPr>
          <w:w w:val="105"/>
        </w:rPr>
        <w:t>78(2),</w:t>
      </w:r>
      <w:r>
        <w:rPr>
          <w:spacing w:val="-6"/>
          <w:w w:val="105"/>
        </w:rPr>
        <w:t> </w:t>
      </w:r>
      <w:r>
        <w:rPr>
          <w:w w:val="105"/>
        </w:rPr>
        <w:t>204-211.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</w:pPr>
      <w:r>
        <w:rPr/>
        <w:t>Kang,</w:t>
      </w:r>
      <w:r>
        <w:rPr>
          <w:spacing w:val="22"/>
        </w:rPr>
        <w:t> </w:t>
      </w:r>
      <w:r>
        <w:rPr/>
        <w:t>S.</w:t>
      </w:r>
      <w:r>
        <w:rPr>
          <w:spacing w:val="23"/>
        </w:rPr>
        <w:t> </w:t>
      </w:r>
      <w:r>
        <w:rPr/>
        <w:t>(2006).</w:t>
      </w:r>
      <w:r>
        <w:rPr>
          <w:spacing w:val="23"/>
        </w:rPr>
        <w:t> </w:t>
      </w:r>
      <w:r>
        <w:rPr/>
        <w:t>individual</w:t>
      </w:r>
      <w:r>
        <w:rPr>
          <w:spacing w:val="22"/>
        </w:rPr>
        <w:t> </w:t>
      </w:r>
      <w:r>
        <w:rPr/>
        <w:t>and</w:t>
      </w:r>
      <w:r>
        <w:rPr>
          <w:spacing w:val="30"/>
        </w:rPr>
        <w:t> </w:t>
      </w:r>
      <w:r>
        <w:rPr/>
        <w:t>social-contextual</w:t>
      </w:r>
      <w:r>
        <w:rPr>
          <w:spacing w:val="33"/>
        </w:rPr>
        <w:t> </w:t>
      </w:r>
      <w:r>
        <w:rPr/>
        <w:t>factors</w:t>
      </w:r>
      <w:r>
        <w:rPr>
          <w:spacing w:val="17"/>
        </w:rPr>
        <w:t> </w:t>
      </w:r>
      <w:r>
        <w:rPr/>
        <w:t>affecting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learning</w:t>
      </w:r>
      <w:r>
        <w:rPr>
          <w:spacing w:val="30"/>
        </w:rPr>
        <w:t> </w:t>
      </w:r>
      <w:r>
        <w:rPr/>
        <w:t>and</w:t>
      </w:r>
    </w:p>
    <w:p>
      <w:pPr>
        <w:spacing w:before="10"/>
        <w:ind w:left="1422" w:right="0" w:firstLine="0"/>
        <w:jc w:val="left"/>
        <w:rPr>
          <w:i/>
          <w:sz w:val="23"/>
        </w:rPr>
      </w:pPr>
      <w:r>
        <w:rPr>
          <w:w w:val="105"/>
          <w:sz w:val="23"/>
        </w:rPr>
        <w:t>use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ESL: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case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visiting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Korean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Physician.</w:t>
      </w:r>
      <w:r>
        <w:rPr>
          <w:spacing w:val="20"/>
          <w:w w:val="105"/>
          <w:sz w:val="23"/>
        </w:rPr>
        <w:t> </w:t>
      </w:r>
      <w:r>
        <w:rPr>
          <w:i/>
          <w:w w:val="105"/>
          <w:sz w:val="23"/>
        </w:rPr>
        <w:t>TESL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Canada</w:t>
      </w:r>
      <w:r>
        <w:rPr>
          <w:i/>
          <w:spacing w:val="9"/>
          <w:w w:val="105"/>
          <w:sz w:val="23"/>
        </w:rPr>
        <w:t> </w:t>
      </w:r>
      <w:r>
        <w:rPr>
          <w:i/>
          <w:w w:val="105"/>
          <w:sz w:val="23"/>
        </w:rPr>
        <w:t>Journal,</w:t>
      </w:r>
    </w:p>
    <w:p>
      <w:pPr>
        <w:pStyle w:val="BodyText"/>
        <w:spacing w:before="16"/>
        <w:ind w:left="1422"/>
      </w:pPr>
      <w:r>
        <w:rPr>
          <w:w w:val="105"/>
        </w:rPr>
        <w:t>129(4),</w:t>
      </w:r>
      <w:r>
        <w:rPr>
          <w:spacing w:val="-7"/>
          <w:w w:val="105"/>
        </w:rPr>
        <w:t> </w:t>
      </w:r>
      <w:r>
        <w:rPr>
          <w:w w:val="105"/>
        </w:rPr>
        <w:t>643</w:t>
      </w:r>
      <w:r>
        <w:rPr>
          <w:spacing w:val="1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653.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52" w:lineRule="auto"/>
        <w:ind w:left="1422" w:right="1746" w:hanging="721"/>
      </w:pPr>
      <w:r>
        <w:rPr>
          <w:w w:val="105"/>
        </w:rPr>
        <w:t>Kareen, S.. (2010). </w:t>
      </w:r>
      <w:r>
        <w:rPr>
          <w:i/>
          <w:w w:val="105"/>
        </w:rPr>
        <w:t>Schedules of reinforcement. </w:t>
      </w:r>
      <w:r>
        <w:rPr>
          <w:w w:val="105"/>
        </w:rPr>
        <w:t>Retrieved June 2, 2010, from</w:t>
      </w:r>
      <w:r>
        <w:rPr>
          <w:spacing w:val="1"/>
          <w:w w:val="105"/>
        </w:rPr>
        <w:t> </w:t>
      </w:r>
      <w:r>
        <w:rPr>
          <w:w w:val="105"/>
        </w:rPr>
        <w:t>University of Minnesota.</w:t>
      </w:r>
      <w:r>
        <w:rPr>
          <w:spacing w:val="1"/>
          <w:w w:val="105"/>
        </w:rPr>
        <w:t> </w:t>
      </w:r>
      <w:hyperlink r:id="rId36">
        <w:r>
          <w:rPr>
            <w:color w:val="0462C1"/>
            <w:u w:val="single" w:color="0462C1"/>
          </w:rPr>
          <w:t>http://www.cehd.umn.edu/ceed/publications/tipsheets/preschoolbehaviortipsh</w:t>
        </w:r>
      </w:hyperlink>
    </w:p>
    <w:p>
      <w:pPr>
        <w:pStyle w:val="BodyText"/>
        <w:tabs>
          <w:tab w:pos="1421" w:val="left" w:leader="none"/>
        </w:tabs>
        <w:spacing w:line="260" w:lineRule="exact"/>
        <w:ind w:left="701"/>
      </w:pPr>
      <w:hyperlink r:id="rId36">
        <w:r>
          <w:rPr>
            <w:color w:val="0462C1"/>
            <w:w w:val="103"/>
            <w:u w:val="single" w:color="0462C1"/>
          </w:rPr>
          <w:t> </w:t>
        </w:r>
        <w:r>
          <w:rPr>
            <w:color w:val="0462C1"/>
            <w:u w:val="single" w:color="0462C1"/>
          </w:rPr>
          <w:tab/>
        </w:r>
        <w:r>
          <w:rPr>
            <w:color w:val="0462C1"/>
            <w:w w:val="105"/>
            <w:u w:val="single" w:color="0462C1"/>
          </w:rPr>
          <w:t>eets/schedule.pdf</w:t>
        </w:r>
      </w:hyperlink>
    </w:p>
    <w:p>
      <w:pPr>
        <w:pStyle w:val="BodyText"/>
        <w:spacing w:before="9"/>
        <w:rPr>
          <w:sz w:val="16"/>
        </w:rPr>
      </w:pPr>
    </w:p>
    <w:p>
      <w:pPr>
        <w:spacing w:line="252" w:lineRule="auto" w:before="97"/>
        <w:ind w:left="1422" w:right="1017" w:hanging="721"/>
        <w:jc w:val="left"/>
        <w:rPr>
          <w:sz w:val="23"/>
        </w:rPr>
      </w:pPr>
      <w:r>
        <w:rPr>
          <w:sz w:val="23"/>
        </w:rPr>
        <w:t>Karimi,</w:t>
      </w:r>
      <w:r>
        <w:rPr>
          <w:spacing w:val="24"/>
          <w:sz w:val="23"/>
        </w:rPr>
        <w:t> </w:t>
      </w:r>
      <w:r>
        <w:rPr>
          <w:sz w:val="23"/>
        </w:rPr>
        <w:t>M.,</w:t>
      </w:r>
      <w:r>
        <w:rPr>
          <w:spacing w:val="33"/>
          <w:sz w:val="23"/>
        </w:rPr>
        <w:t> </w:t>
      </w:r>
      <w:r>
        <w:rPr>
          <w:sz w:val="23"/>
        </w:rPr>
        <w:t>&amp;</w:t>
      </w:r>
      <w:r>
        <w:rPr>
          <w:spacing w:val="11"/>
          <w:sz w:val="23"/>
        </w:rPr>
        <w:t> </w:t>
      </w:r>
      <w:r>
        <w:rPr>
          <w:sz w:val="23"/>
        </w:rPr>
        <w:t>Hamzavi,</w:t>
      </w:r>
      <w:r>
        <w:rPr>
          <w:spacing w:val="15"/>
          <w:sz w:val="23"/>
        </w:rPr>
        <w:t> </w:t>
      </w:r>
      <w:r>
        <w:rPr>
          <w:sz w:val="23"/>
        </w:rPr>
        <w:t>R.</w:t>
      </w:r>
      <w:r>
        <w:rPr>
          <w:spacing w:val="23"/>
          <w:sz w:val="23"/>
        </w:rPr>
        <w:t> </w:t>
      </w:r>
      <w:r>
        <w:rPr>
          <w:sz w:val="23"/>
        </w:rPr>
        <w:t>(2017).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21"/>
          <w:sz w:val="23"/>
        </w:rPr>
        <w:t> </w:t>
      </w:r>
      <w:r>
        <w:rPr>
          <w:sz w:val="23"/>
        </w:rPr>
        <w:t>effect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26"/>
          <w:sz w:val="23"/>
        </w:rPr>
        <w:t> </w:t>
      </w:r>
      <w:r>
        <w:rPr>
          <w:sz w:val="23"/>
        </w:rPr>
        <w:t>flipped</w:t>
      </w:r>
      <w:r>
        <w:rPr>
          <w:spacing w:val="22"/>
          <w:sz w:val="23"/>
        </w:rPr>
        <w:t> </w:t>
      </w:r>
      <w:r>
        <w:rPr>
          <w:sz w:val="23"/>
        </w:rPr>
        <w:t>model</w:t>
      </w:r>
      <w:r>
        <w:rPr>
          <w:spacing w:val="24"/>
          <w:sz w:val="23"/>
        </w:rPr>
        <w:t> </w:t>
      </w:r>
      <w:r>
        <w:rPr>
          <w:sz w:val="23"/>
        </w:rPr>
        <w:t>of</w:t>
      </w:r>
      <w:r>
        <w:rPr>
          <w:spacing w:val="7"/>
          <w:sz w:val="23"/>
        </w:rPr>
        <w:t> </w:t>
      </w:r>
      <w:r>
        <w:rPr>
          <w:sz w:val="23"/>
        </w:rPr>
        <w:t>instruction</w:t>
      </w:r>
      <w:r>
        <w:rPr>
          <w:spacing w:val="22"/>
          <w:sz w:val="23"/>
        </w:rPr>
        <w:t> </w:t>
      </w:r>
      <w:r>
        <w:rPr>
          <w:sz w:val="23"/>
        </w:rPr>
        <w:t>on</w:t>
      </w:r>
      <w:r>
        <w:rPr>
          <w:spacing w:val="21"/>
          <w:sz w:val="23"/>
        </w:rPr>
        <w:t> </w:t>
      </w:r>
      <w:r>
        <w:rPr>
          <w:sz w:val="23"/>
        </w:rPr>
        <w:t>EFL</w:t>
      </w:r>
      <w:r>
        <w:rPr>
          <w:spacing w:val="-54"/>
          <w:sz w:val="23"/>
        </w:rPr>
        <w:t> </w:t>
      </w:r>
      <w:r>
        <w:rPr>
          <w:w w:val="105"/>
          <w:sz w:val="23"/>
        </w:rPr>
        <w:t>learners' reading comprehension: learners' attitudes in focus. </w:t>
      </w:r>
      <w:r>
        <w:rPr>
          <w:i/>
          <w:w w:val="105"/>
          <w:sz w:val="23"/>
        </w:rPr>
        <w:t>Advances in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Literary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8(1),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95-103.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tabs>
          <w:tab w:pos="9137" w:val="left" w:leader="none"/>
        </w:tabs>
        <w:spacing w:before="97"/>
        <w:ind w:left="672"/>
      </w:pPr>
      <w:r>
        <w:rPr/>
        <w:pict>
          <v:shape style="position:absolute;margin-left:142.660004pt;margin-top:18.832333pt;width:387.25pt;height:41.45pt;mso-position-horizontal-relative:page;mso-position-vertical-relative:paragraph;z-index:-15689216;mso-wrap-distance-left:0;mso-wrap-distance-right:0" type="#_x0000_t202" filled="true" fillcolor="#fafaf3" stroked="false">
            <v:textbox inset="0,0,0,0">
              <w:txbxContent>
                <w:p>
                  <w:pPr>
                    <w:spacing w:line="247" w:lineRule="auto" w:before="1"/>
                    <w:ind w:left="28" w:right="32" w:firstLine="0"/>
                    <w:jc w:val="both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EFLlearners‟ reading comprehension: learners‟ attitudes in focus. </w:t>
                  </w:r>
                  <w:r>
                    <w:rPr>
                      <w:i/>
                      <w:w w:val="105"/>
                      <w:sz w:val="23"/>
                    </w:rPr>
                    <w:t>Advances in</w:t>
                  </w:r>
                  <w:r>
                    <w:rPr>
                      <w:i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i/>
                      <w:w w:val="105"/>
                      <w:sz w:val="23"/>
                    </w:rPr>
                    <w:t>Language</w:t>
                  </w:r>
                  <w:r>
                    <w:rPr>
                      <w:i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i/>
                      <w:w w:val="105"/>
                      <w:sz w:val="23"/>
                    </w:rPr>
                    <w:t>and</w:t>
                  </w:r>
                  <w:r>
                    <w:rPr>
                      <w:i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i/>
                      <w:w w:val="105"/>
                      <w:sz w:val="23"/>
                    </w:rPr>
                    <w:t>Literary</w:t>
                  </w:r>
                  <w:r>
                    <w:rPr>
                      <w:i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i/>
                      <w:w w:val="105"/>
                      <w:sz w:val="23"/>
                    </w:rPr>
                    <w:t>Studies,</w:t>
                  </w:r>
                  <w:r>
                    <w:rPr>
                      <w:i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8(1),</w:t>
                  </w:r>
                  <w:r>
                    <w:rPr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95-100.</w:t>
                  </w:r>
                  <w:r>
                    <w:rPr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Retrieved</w:t>
                  </w:r>
                  <w:r>
                    <w:rPr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</w:rPr>
                    <w:t>from</w:t>
                  </w:r>
                  <w:r>
                    <w:rPr>
                      <w:spacing w:val="1"/>
                      <w:w w:val="105"/>
                      <w:sz w:val="23"/>
                    </w:rPr>
                    <w:t> </w:t>
                  </w:r>
                  <w:hyperlink r:id="rId37">
                    <w:r>
                      <w:rPr>
                        <w:w w:val="105"/>
                        <w:sz w:val="23"/>
                        <w:u w:val="single"/>
                      </w:rPr>
                      <w:t>https://www.journals.aiac.org.au/index.php/alls/article/view/3069/2537</w:t>
                    </w:r>
                  </w:hyperlink>
                </w:p>
              </w:txbxContent>
            </v:textbox>
            <v:fill type="solid"/>
            <w10:wrap type="topAndBottom"/>
          </v:shape>
        </w:pict>
      </w:r>
      <w:r>
        <w:rPr>
          <w:spacing w:val="-31"/>
          <w:w w:val="103"/>
          <w:shd w:fill="FAFAF3" w:color="auto" w:val="clear"/>
        </w:rPr>
        <w:t> </w:t>
      </w:r>
      <w:r>
        <w:rPr>
          <w:w w:val="105"/>
          <w:shd w:fill="FAFAF3" w:color="auto" w:val="clear"/>
        </w:rPr>
        <w:t>Karimi,</w:t>
      </w:r>
      <w:r>
        <w:rPr>
          <w:spacing w:val="-4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M.,</w:t>
      </w:r>
      <w:r>
        <w:rPr>
          <w:spacing w:val="54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&amp;</w:t>
      </w:r>
      <w:r>
        <w:rPr>
          <w:spacing w:val="-12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Hamzavi,</w:t>
      </w:r>
      <w:r>
        <w:rPr>
          <w:spacing w:val="-10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R.</w:t>
      </w:r>
      <w:r>
        <w:rPr>
          <w:spacing w:val="-11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(2016).</w:t>
      </w:r>
      <w:r>
        <w:rPr>
          <w:spacing w:val="-10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The effect</w:t>
      </w:r>
      <w:r>
        <w:rPr>
          <w:spacing w:val="-4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of</w:t>
      </w:r>
      <w:r>
        <w:rPr>
          <w:spacing w:val="-8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flipped</w:t>
      </w:r>
      <w:r>
        <w:rPr>
          <w:spacing w:val="1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model</w:t>
      </w:r>
      <w:r>
        <w:rPr>
          <w:spacing w:val="-4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of</w:t>
      </w:r>
      <w:r>
        <w:rPr>
          <w:spacing w:val="-8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instruction</w:t>
      </w:r>
      <w:r>
        <w:rPr>
          <w:spacing w:val="-6"/>
          <w:w w:val="105"/>
          <w:shd w:fill="FAFAF3" w:color="auto" w:val="clear"/>
        </w:rPr>
        <w:t> </w:t>
      </w:r>
      <w:r>
        <w:rPr>
          <w:w w:val="105"/>
          <w:shd w:fill="FAFAF3" w:color="auto" w:val="clear"/>
        </w:rPr>
        <w:t>on</w:t>
      </w:r>
      <w:r>
        <w:rPr>
          <w:shd w:fill="FAFAF3" w:color="auto" w:val="clear"/>
        </w:rPr>
        <w:tab/>
      </w:r>
    </w:p>
    <w:p>
      <w:pPr>
        <w:pStyle w:val="BodyText"/>
        <w:spacing w:before="2"/>
        <w:rPr>
          <w:sz w:val="14"/>
        </w:rPr>
      </w:pPr>
    </w:p>
    <w:p>
      <w:pPr>
        <w:pStyle w:val="BodyText"/>
        <w:spacing w:line="252" w:lineRule="auto" w:before="97"/>
        <w:ind w:left="1422" w:right="1017" w:hanging="721"/>
      </w:pPr>
      <w:r>
        <w:rPr>
          <w:w w:val="105"/>
        </w:rPr>
        <w:t>Khaji, T. H. (2010). the effectiveness of (Think-pair-share) strategy to acquire physics</w:t>
      </w:r>
      <w:r>
        <w:rPr>
          <w:spacing w:val="1"/>
          <w:w w:val="105"/>
        </w:rPr>
        <w:t> </w:t>
      </w:r>
      <w:r>
        <w:rPr>
          <w:w w:val="105"/>
        </w:rPr>
        <w:t>concepts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development</w:t>
      </w:r>
      <w:r>
        <w:rPr>
          <w:spacing w:val="16"/>
          <w:w w:val="105"/>
        </w:rPr>
        <w:t> </w:t>
      </w:r>
      <w:r>
        <w:rPr>
          <w:w w:val="105"/>
        </w:rPr>
        <w:t>trend</w:t>
      </w:r>
      <w:r>
        <w:rPr>
          <w:spacing w:val="14"/>
          <w:w w:val="105"/>
        </w:rPr>
        <w:t> </w:t>
      </w:r>
      <w:r>
        <w:rPr>
          <w:w w:val="105"/>
        </w:rPr>
        <w:t>towards</w:t>
      </w:r>
      <w:r>
        <w:rPr>
          <w:spacing w:val="19"/>
          <w:w w:val="105"/>
        </w:rPr>
        <w:t> </w:t>
      </w:r>
      <w:r>
        <w:rPr>
          <w:w w:val="105"/>
        </w:rPr>
        <w:t>solving</w:t>
      </w:r>
      <w:r>
        <w:rPr>
          <w:spacing w:val="14"/>
          <w:w w:val="105"/>
        </w:rPr>
        <w:t> </w:t>
      </w:r>
      <w:r>
        <w:rPr>
          <w:w w:val="105"/>
        </w:rPr>
        <w:t>physics</w:t>
      </w:r>
      <w:r>
        <w:rPr>
          <w:spacing w:val="11"/>
          <w:w w:val="105"/>
        </w:rPr>
        <w:t> </w:t>
      </w:r>
      <w:r>
        <w:rPr>
          <w:w w:val="105"/>
        </w:rPr>
        <w:t>issues</w:t>
      </w:r>
      <w:r>
        <w:rPr>
          <w:spacing w:val="19"/>
          <w:w w:val="105"/>
        </w:rPr>
        <w:t> </w:t>
      </w:r>
      <w:r>
        <w:rPr>
          <w:w w:val="105"/>
        </w:rPr>
        <w:t>among</w:t>
      </w:r>
      <w:r>
        <w:rPr>
          <w:spacing w:val="-58"/>
          <w:w w:val="105"/>
        </w:rPr>
        <w:t> </w:t>
      </w:r>
      <w:r>
        <w:rPr>
          <w:w w:val="105"/>
        </w:rPr>
        <w:t>students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6"/>
          <w:w w:val="105"/>
        </w:rPr>
        <w:t> </w:t>
      </w:r>
      <w:r>
        <w:rPr>
          <w:w w:val="105"/>
        </w:rPr>
        <w:t>first</w:t>
      </w:r>
      <w:r>
        <w:rPr>
          <w:spacing w:val="1"/>
          <w:w w:val="105"/>
        </w:rPr>
        <w:t> </w:t>
      </w:r>
      <w:r>
        <w:rPr>
          <w:w w:val="105"/>
        </w:rPr>
        <w:t>grade.</w:t>
      </w:r>
      <w:r>
        <w:rPr>
          <w:spacing w:val="4"/>
          <w:w w:val="105"/>
        </w:rPr>
        <w:t> </w:t>
      </w:r>
      <w:r>
        <w:rPr>
          <w:i/>
          <w:w w:val="105"/>
        </w:rPr>
        <w:t>Al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Fath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Journal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6</w:t>
      </w:r>
      <w:r>
        <w:rPr>
          <w:spacing w:val="-1"/>
          <w:w w:val="105"/>
        </w:rPr>
        <w:t> </w:t>
      </w:r>
      <w:r>
        <w:rPr>
          <w:w w:val="105"/>
        </w:rPr>
        <w:t>(44)</w:t>
      </w:r>
      <w:r>
        <w:rPr>
          <w:spacing w:val="-4"/>
          <w:w w:val="105"/>
        </w:rPr>
        <w:t> </w:t>
      </w:r>
      <w:r>
        <w:rPr>
          <w:w w:val="105"/>
        </w:rPr>
        <w:t>139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-12"/>
          <w:w w:val="105"/>
        </w:rPr>
        <w:t> </w:t>
      </w:r>
      <w:r>
        <w:rPr>
          <w:w w:val="105"/>
        </w:rPr>
        <w:t>156.</w:t>
      </w:r>
    </w:p>
    <w:p>
      <w:pPr>
        <w:pStyle w:val="BodyText"/>
        <w:spacing w:before="4"/>
      </w:pPr>
    </w:p>
    <w:p>
      <w:pPr>
        <w:spacing w:line="254" w:lineRule="auto" w:before="0"/>
        <w:ind w:left="1422" w:right="1154" w:hanging="721"/>
        <w:jc w:val="left"/>
        <w:rPr>
          <w:sz w:val="23"/>
        </w:rPr>
      </w:pPr>
      <w:r>
        <w:rPr>
          <w:w w:val="105"/>
          <w:sz w:val="23"/>
        </w:rPr>
        <w:t>Khan,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(2012).</w:t>
      </w:r>
      <w:r>
        <w:rPr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one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world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schoolhouse: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reimagined.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London: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Hodder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Stoughton.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1422" w:right="1608" w:hanging="721"/>
      </w:pPr>
      <w:r>
        <w:rPr>
          <w:w w:val="105"/>
        </w:rPr>
        <w:t>King,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(1993).</w:t>
      </w:r>
      <w:r>
        <w:rPr>
          <w:spacing w:val="-9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sage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stage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guide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1"/>
          <w:w w:val="105"/>
        </w:rPr>
        <w:t> </w:t>
      </w:r>
      <w:r>
        <w:rPr>
          <w:w w:val="105"/>
        </w:rPr>
        <w:t>side.</w:t>
      </w:r>
      <w:r>
        <w:rPr>
          <w:spacing w:val="-9"/>
          <w:w w:val="105"/>
        </w:rPr>
        <w:t> </w:t>
      </w:r>
      <w:r>
        <w:rPr>
          <w:i/>
          <w:w w:val="105"/>
        </w:rPr>
        <w:t>College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Teaching,</w:t>
      </w:r>
      <w:r>
        <w:rPr>
          <w:i/>
          <w:spacing w:val="-6"/>
          <w:w w:val="105"/>
        </w:rPr>
        <w:t> </w:t>
      </w:r>
      <w:r>
        <w:rPr>
          <w:w w:val="105"/>
        </w:rPr>
        <w:t>41,</w:t>
      </w:r>
      <w:r>
        <w:rPr>
          <w:spacing w:val="-57"/>
          <w:w w:val="105"/>
        </w:rPr>
        <w:t> </w:t>
      </w:r>
      <w:r>
        <w:rPr>
          <w:w w:val="105"/>
        </w:rPr>
        <w:t>30-35.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701"/>
      </w:pPr>
      <w:r>
        <w:rPr>
          <w:w w:val="105"/>
        </w:rPr>
        <w:t>Klopfer,</w:t>
      </w:r>
      <w:r>
        <w:rPr>
          <w:spacing w:val="-6"/>
          <w:w w:val="105"/>
        </w:rPr>
        <w:t> </w:t>
      </w:r>
      <w:r>
        <w:rPr>
          <w:w w:val="105"/>
        </w:rPr>
        <w:t>E.,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Squire,</w:t>
      </w:r>
      <w:r>
        <w:rPr>
          <w:spacing w:val="1"/>
          <w:w w:val="105"/>
        </w:rPr>
        <w:t> </w:t>
      </w:r>
      <w:r>
        <w:rPr>
          <w:w w:val="105"/>
        </w:rPr>
        <w:t>K.</w:t>
      </w:r>
      <w:r>
        <w:rPr>
          <w:spacing w:val="-11"/>
          <w:w w:val="105"/>
        </w:rPr>
        <w:t> </w:t>
      </w:r>
      <w:r>
        <w:rPr>
          <w:w w:val="105"/>
        </w:rPr>
        <w:t>(in</w:t>
      </w:r>
      <w:r>
        <w:rPr>
          <w:spacing w:val="-7"/>
          <w:w w:val="105"/>
        </w:rPr>
        <w:t> </w:t>
      </w:r>
      <w:r>
        <w:rPr>
          <w:w w:val="105"/>
        </w:rPr>
        <w:t>press).</w:t>
      </w:r>
      <w:r>
        <w:rPr>
          <w:spacing w:val="-12"/>
          <w:w w:val="105"/>
        </w:rPr>
        <w:t> </w:t>
      </w:r>
      <w:r>
        <w:rPr>
          <w:w w:val="105"/>
        </w:rPr>
        <w:t>Environmental</w:t>
      </w:r>
      <w:r>
        <w:rPr>
          <w:spacing w:val="-5"/>
          <w:w w:val="105"/>
        </w:rPr>
        <w:t> </w:t>
      </w:r>
      <w:r>
        <w:rPr>
          <w:w w:val="105"/>
        </w:rPr>
        <w:t>detectives: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development</w:t>
      </w:r>
      <w:r>
        <w:rPr>
          <w:spacing w:val="-6"/>
          <w:w w:val="105"/>
        </w:rPr>
        <w:t> </w:t>
      </w:r>
      <w:r>
        <w:rPr>
          <w:w w:val="105"/>
        </w:rPr>
        <w:t>of</w:t>
      </w:r>
    </w:p>
    <w:p>
      <w:pPr>
        <w:spacing w:line="247" w:lineRule="auto" w:before="9"/>
        <w:ind w:left="1422" w:right="1017" w:firstLine="0"/>
        <w:jc w:val="left"/>
        <w:rPr>
          <w:i/>
          <w:sz w:val="23"/>
        </w:rPr>
      </w:pPr>
      <w:r>
        <w:rPr>
          <w:sz w:val="23"/>
        </w:rPr>
        <w:t>an augmented reality</w:t>
      </w:r>
      <w:r>
        <w:rPr>
          <w:spacing w:val="1"/>
          <w:sz w:val="23"/>
        </w:rPr>
        <w:t> </w:t>
      </w:r>
      <w:r>
        <w:rPr>
          <w:sz w:val="23"/>
        </w:rPr>
        <w:t>platform</w:t>
      </w:r>
      <w:r>
        <w:rPr>
          <w:spacing w:val="1"/>
          <w:sz w:val="23"/>
        </w:rPr>
        <w:t> </w:t>
      </w:r>
      <w:r>
        <w:rPr>
          <w:sz w:val="23"/>
        </w:rPr>
        <w:t>for</w:t>
      </w:r>
      <w:r>
        <w:rPr>
          <w:spacing w:val="1"/>
          <w:sz w:val="23"/>
        </w:rPr>
        <w:t> </w:t>
      </w:r>
      <w:r>
        <w:rPr>
          <w:sz w:val="23"/>
        </w:rPr>
        <w:t>environmental</w:t>
      </w:r>
      <w:r>
        <w:rPr>
          <w:spacing w:val="1"/>
          <w:sz w:val="23"/>
        </w:rPr>
        <w:t> </w:t>
      </w:r>
      <w:r>
        <w:rPr>
          <w:sz w:val="23"/>
        </w:rPr>
        <w:t>simulations.</w:t>
      </w:r>
      <w:r>
        <w:rPr>
          <w:spacing w:val="1"/>
          <w:sz w:val="23"/>
        </w:rPr>
        <w:t> </w:t>
      </w:r>
      <w:r>
        <w:rPr>
          <w:i/>
          <w:sz w:val="23"/>
        </w:rPr>
        <w:t>Educ. Technol. Res.</w:t>
      </w:r>
      <w:r>
        <w:rPr>
          <w:i/>
          <w:spacing w:val="-55"/>
          <w:sz w:val="23"/>
        </w:rPr>
        <w:t> </w:t>
      </w:r>
      <w:r>
        <w:rPr>
          <w:i/>
          <w:w w:val="105"/>
          <w:sz w:val="23"/>
        </w:rPr>
        <w:t>Dev.</w:t>
      </w:r>
    </w:p>
    <w:p>
      <w:pPr>
        <w:pStyle w:val="BodyText"/>
        <w:spacing w:before="8"/>
        <w:rPr>
          <w:i/>
          <w:sz w:val="24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w w:val="105"/>
          <w:sz w:val="23"/>
        </w:rPr>
        <w:t>Klopfer,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(2008).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Augmented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learning: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design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mobile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spacing w:before="82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games.</w:t>
      </w:r>
      <w:r>
        <w:rPr>
          <w:i/>
          <w:spacing w:val="-12"/>
          <w:w w:val="105"/>
          <w:sz w:val="23"/>
        </w:rPr>
        <w:t> </w:t>
      </w:r>
      <w:r>
        <w:rPr>
          <w:w w:val="105"/>
          <w:sz w:val="23"/>
        </w:rPr>
        <w:t>Cambridge: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MIT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7" w:lineRule="auto"/>
        <w:ind w:left="1422" w:right="1017" w:hanging="721"/>
      </w:pPr>
      <w:r>
        <w:rPr>
          <w:w w:val="105"/>
        </w:rPr>
        <w:t>Köksala,</w:t>
      </w:r>
      <w:r>
        <w:rPr>
          <w:spacing w:val="-11"/>
          <w:w w:val="105"/>
        </w:rPr>
        <w:t> </w:t>
      </w:r>
      <w:r>
        <w:rPr>
          <w:w w:val="105"/>
        </w:rPr>
        <w:t>O.,</w:t>
      </w:r>
      <w:r>
        <w:rPr>
          <w:spacing w:val="-10"/>
          <w:w w:val="105"/>
        </w:rPr>
        <w:t> </w:t>
      </w:r>
      <w:r>
        <w:rPr>
          <w:w w:val="105"/>
        </w:rPr>
        <w:t>Yağışan,</w:t>
      </w:r>
      <w:r>
        <w:rPr>
          <w:spacing w:val="-4"/>
          <w:w w:val="105"/>
        </w:rPr>
        <w:t> </w:t>
      </w:r>
      <w:r>
        <w:rPr>
          <w:w w:val="105"/>
        </w:rPr>
        <w:t>N.,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Çekiç,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music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achievement,</w:t>
      </w:r>
      <w:r>
        <w:rPr>
          <w:spacing w:val="-57"/>
          <w:w w:val="105"/>
        </w:rPr>
        <w:t> </w:t>
      </w:r>
      <w:r>
        <w:rPr>
          <w:w w:val="105"/>
        </w:rPr>
        <w:t>attitude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retention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primary school</w:t>
      </w:r>
      <w:r>
        <w:rPr>
          <w:spacing w:val="-11"/>
          <w:w w:val="105"/>
        </w:rPr>
        <w:t> </w:t>
      </w:r>
      <w:r>
        <w:rPr>
          <w:w w:val="105"/>
        </w:rPr>
        <w:t>English</w:t>
      </w:r>
      <w:r>
        <w:rPr>
          <w:spacing w:val="-13"/>
          <w:w w:val="105"/>
        </w:rPr>
        <w:t> </w:t>
      </w:r>
      <w:r>
        <w:rPr>
          <w:w w:val="105"/>
        </w:rPr>
        <w:t>Lessons.</w:t>
      </w:r>
      <w:r>
        <w:rPr>
          <w:spacing w:val="-5"/>
          <w:w w:val="105"/>
        </w:rPr>
        <w:t> </w:t>
      </w:r>
      <w:r>
        <w:rPr>
          <w:w w:val="105"/>
        </w:rPr>
        <w:t>Procedia</w:t>
      </w:r>
      <w:r>
        <w:rPr>
          <w:spacing w:val="3"/>
          <w:w w:val="105"/>
        </w:rPr>
        <w:t> </w:t>
      </w:r>
      <w:r>
        <w:rPr>
          <w:w w:val="105"/>
        </w:rPr>
        <w:t>–</w:t>
      </w:r>
      <w:r>
        <w:rPr>
          <w:spacing w:val="-1"/>
          <w:w w:val="105"/>
        </w:rPr>
        <w:t> </w:t>
      </w:r>
      <w:r>
        <w:rPr>
          <w:w w:val="105"/>
        </w:rPr>
        <w:t>Social</w:t>
      </w:r>
    </w:p>
    <w:p>
      <w:pPr>
        <w:pStyle w:val="BodyText"/>
        <w:tabs>
          <w:tab w:pos="2689" w:val="left" w:leader="none"/>
          <w:tab w:pos="4790" w:val="left" w:leader="none"/>
          <w:tab w:pos="6608" w:val="left" w:leader="none"/>
          <w:tab w:pos="8235" w:val="left" w:leader="none"/>
        </w:tabs>
        <w:spacing w:before="3"/>
        <w:ind w:left="1422"/>
      </w:pPr>
      <w:r>
        <w:rPr>
          <w:w w:val="105"/>
        </w:rPr>
        <w:t>and</w:t>
        <w:tab/>
        <w:t>Behavioural</w:t>
        <w:tab/>
        <w:t>Sciences,</w:t>
        <w:tab/>
        <w:t>93(21),</w:t>
        <w:tab/>
        <w:t>1897-1900.</w:t>
      </w:r>
    </w:p>
    <w:p>
      <w:pPr>
        <w:pStyle w:val="BodyText"/>
        <w:spacing w:before="17"/>
        <w:ind w:left="1422"/>
      </w:pPr>
      <w:hyperlink r:id="rId38">
        <w:r>
          <w:rPr>
            <w:color w:val="0462C1"/>
            <w:w w:val="105"/>
            <w:u w:val="single" w:color="0462C1"/>
          </w:rPr>
          <w:t>https://doi.org/10.1016/j.sbspro.2013.10.136</w:t>
        </w:r>
      </w:hyperlink>
    </w:p>
    <w:p>
      <w:pPr>
        <w:pStyle w:val="BodyText"/>
        <w:spacing w:before="1"/>
        <w:rPr>
          <w:sz w:val="16"/>
        </w:rPr>
      </w:pPr>
    </w:p>
    <w:p>
      <w:pPr>
        <w:spacing w:line="252" w:lineRule="auto" w:before="97"/>
        <w:ind w:left="1422" w:right="1154" w:hanging="721"/>
        <w:jc w:val="left"/>
        <w:rPr>
          <w:sz w:val="23"/>
        </w:rPr>
      </w:pPr>
      <w:r>
        <w:rPr>
          <w:w w:val="105"/>
          <w:sz w:val="23"/>
        </w:rPr>
        <w:t>Kolawole, C. O. O. (2002). Content and process in the English curriculum. In J. 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Ajala (Ed.)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Designing content of the curriculum: A guide to practice. </w:t>
      </w:r>
      <w:r>
        <w:rPr>
          <w:w w:val="105"/>
          <w:sz w:val="23"/>
        </w:rPr>
        <w:t>Ibadan: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MayBest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Publications.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Kolovelonis,</w:t>
      </w:r>
      <w:r>
        <w:rPr>
          <w:spacing w:val="-1"/>
          <w:w w:val="105"/>
        </w:rPr>
        <w:t> </w:t>
      </w:r>
      <w:r>
        <w:rPr>
          <w:w w:val="105"/>
        </w:rPr>
        <w:t>A.,</w:t>
      </w:r>
      <w:r>
        <w:rPr>
          <w:spacing w:val="-6"/>
          <w:w w:val="105"/>
        </w:rPr>
        <w:t> </w:t>
      </w:r>
      <w:r>
        <w:rPr>
          <w:w w:val="105"/>
        </w:rPr>
        <w:t>Goudas,</w:t>
      </w:r>
      <w:r>
        <w:rPr>
          <w:spacing w:val="-7"/>
          <w:w w:val="105"/>
        </w:rPr>
        <w:t> </w:t>
      </w:r>
      <w:r>
        <w:rPr>
          <w:w w:val="105"/>
        </w:rPr>
        <w:t>M., &amp;</w:t>
      </w:r>
      <w:r>
        <w:rPr>
          <w:spacing w:val="-15"/>
          <w:w w:val="105"/>
        </w:rPr>
        <w:t> </w:t>
      </w:r>
      <w:r>
        <w:rPr>
          <w:w w:val="105"/>
        </w:rPr>
        <w:t>Gerodimos,</w:t>
      </w:r>
      <w:r>
        <w:rPr>
          <w:spacing w:val="-1"/>
          <w:w w:val="105"/>
        </w:rPr>
        <w:t> </w:t>
      </w:r>
      <w:r>
        <w:rPr>
          <w:w w:val="105"/>
        </w:rPr>
        <w:t>V.</w:t>
      </w:r>
      <w:r>
        <w:rPr>
          <w:spacing w:val="-6"/>
          <w:w w:val="105"/>
        </w:rPr>
        <w:t> </w:t>
      </w:r>
      <w:r>
        <w:rPr>
          <w:w w:val="105"/>
        </w:rPr>
        <w:t>(2011).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effects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reciprocal</w:t>
      </w:r>
    </w:p>
    <w:p>
      <w:pPr>
        <w:pStyle w:val="BodyText"/>
        <w:spacing w:before="9"/>
        <w:ind w:left="1422"/>
      </w:pPr>
      <w:r>
        <w:rPr>
          <w:w w:val="105"/>
        </w:rPr>
        <w:t>and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7"/>
          <w:w w:val="105"/>
        </w:rPr>
        <w:t> </w:t>
      </w:r>
      <w:r>
        <w:rPr>
          <w:w w:val="105"/>
        </w:rPr>
        <w:t>self-check</w:t>
      </w:r>
      <w:r>
        <w:rPr>
          <w:spacing w:val="27"/>
          <w:w w:val="105"/>
        </w:rPr>
        <w:t> </w:t>
      </w:r>
      <w:r>
        <w:rPr>
          <w:w w:val="105"/>
        </w:rPr>
        <w:t>styles</w:t>
      </w:r>
      <w:r>
        <w:rPr>
          <w:spacing w:val="26"/>
          <w:w w:val="105"/>
        </w:rPr>
        <w:t> </w:t>
      </w:r>
      <w:r>
        <w:rPr>
          <w:w w:val="105"/>
        </w:rPr>
        <w:t>on</w:t>
      </w:r>
      <w:r>
        <w:rPr>
          <w:spacing w:val="28"/>
          <w:w w:val="105"/>
        </w:rPr>
        <w:t> </w:t>
      </w:r>
      <w:r>
        <w:rPr>
          <w:w w:val="105"/>
        </w:rPr>
        <w:t>pupils'</w:t>
      </w:r>
      <w:r>
        <w:rPr>
          <w:spacing w:val="18"/>
          <w:w w:val="105"/>
        </w:rPr>
        <w:t> </w:t>
      </w:r>
      <w:r>
        <w:rPr>
          <w:w w:val="105"/>
        </w:rPr>
        <w:t>performance</w:t>
      </w:r>
      <w:r>
        <w:rPr>
          <w:spacing w:val="21"/>
          <w:w w:val="105"/>
        </w:rPr>
        <w:t> </w:t>
      </w:r>
      <w:r>
        <w:rPr>
          <w:w w:val="105"/>
        </w:rPr>
        <w:t>in</w:t>
      </w:r>
      <w:r>
        <w:rPr>
          <w:spacing w:val="21"/>
          <w:w w:val="105"/>
        </w:rPr>
        <w:t> </w:t>
      </w:r>
      <w:r>
        <w:rPr>
          <w:w w:val="105"/>
        </w:rPr>
        <w:t>primary</w:t>
      </w:r>
      <w:r>
        <w:rPr>
          <w:spacing w:val="28"/>
          <w:w w:val="105"/>
        </w:rPr>
        <w:t> </w:t>
      </w:r>
      <w:r>
        <w:rPr>
          <w:w w:val="105"/>
        </w:rPr>
        <w:t>physical</w:t>
      </w:r>
      <w:r>
        <w:rPr>
          <w:spacing w:val="30"/>
          <w:w w:val="105"/>
        </w:rPr>
        <w:t> </w:t>
      </w:r>
      <w:r>
        <w:rPr>
          <w:w w:val="105"/>
        </w:rPr>
        <w:t>education.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European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Physical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Review</w:t>
      </w:r>
      <w:r>
        <w:rPr>
          <w:w w:val="105"/>
          <w:sz w:val="23"/>
        </w:rPr>
        <w:t>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17(1),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35-50.</w:t>
      </w:r>
    </w:p>
    <w:p>
      <w:pPr>
        <w:pStyle w:val="BodyText"/>
        <w:spacing w:before="3"/>
        <w:rPr>
          <w:sz w:val="25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w w:val="105"/>
          <w:sz w:val="23"/>
        </w:rPr>
        <w:t>Kost-Smith,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E.,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Pollock,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J.,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Finkelstein,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(2010).</w:t>
      </w:r>
      <w:r>
        <w:rPr>
          <w:spacing w:val="6"/>
          <w:w w:val="105"/>
          <w:sz w:val="23"/>
        </w:rPr>
        <w:t> </w:t>
      </w:r>
      <w:r>
        <w:rPr>
          <w:i/>
          <w:w w:val="105"/>
          <w:sz w:val="23"/>
        </w:rPr>
        <w:t>Phys.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Rev.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ST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PER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6,</w:t>
      </w:r>
    </w:p>
    <w:p>
      <w:pPr>
        <w:pStyle w:val="BodyText"/>
        <w:spacing w:before="9"/>
        <w:ind w:left="1422"/>
      </w:pPr>
      <w:r>
        <w:rPr>
          <w:w w:val="105"/>
        </w:rPr>
        <w:t>020112.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 w:before="1"/>
        <w:ind w:left="1422" w:right="1017" w:hanging="721"/>
      </w:pPr>
      <w:r>
        <w:rPr>
          <w:w w:val="105"/>
        </w:rPr>
        <w:t>Krathwohl,</w:t>
      </w:r>
      <w:r>
        <w:rPr>
          <w:spacing w:val="-13"/>
          <w:w w:val="105"/>
        </w:rPr>
        <w:t> </w:t>
      </w:r>
      <w:r>
        <w:rPr>
          <w:w w:val="105"/>
        </w:rPr>
        <w:t>D.</w:t>
      </w:r>
      <w:r>
        <w:rPr>
          <w:spacing w:val="-12"/>
          <w:w w:val="105"/>
        </w:rPr>
        <w:t> </w:t>
      </w:r>
      <w:r>
        <w:rPr>
          <w:w w:val="105"/>
        </w:rPr>
        <w:t>R.</w:t>
      </w:r>
      <w:r>
        <w:rPr>
          <w:spacing w:val="-6"/>
          <w:w w:val="105"/>
        </w:rPr>
        <w:t> </w:t>
      </w:r>
      <w:r>
        <w:rPr>
          <w:w w:val="105"/>
        </w:rPr>
        <w:t>(2002).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11"/>
          <w:w w:val="105"/>
        </w:rPr>
        <w:t> </w:t>
      </w:r>
      <w:r>
        <w:rPr>
          <w:w w:val="105"/>
        </w:rPr>
        <w:t>revision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Bloom‟s</w:t>
      </w:r>
      <w:r>
        <w:rPr>
          <w:spacing w:val="-10"/>
          <w:w w:val="105"/>
        </w:rPr>
        <w:t> </w:t>
      </w:r>
      <w:r>
        <w:rPr>
          <w:w w:val="105"/>
        </w:rPr>
        <w:t>taxonomy: An</w:t>
      </w:r>
      <w:r>
        <w:rPr>
          <w:spacing w:val="-8"/>
          <w:w w:val="105"/>
        </w:rPr>
        <w:t> </w:t>
      </w:r>
      <w:r>
        <w:rPr>
          <w:w w:val="105"/>
        </w:rPr>
        <w:t>overview.</w:t>
      </w:r>
      <w:r>
        <w:rPr>
          <w:spacing w:val="5"/>
          <w:w w:val="105"/>
        </w:rPr>
        <w:t> </w:t>
      </w:r>
      <w:r>
        <w:rPr>
          <w:i/>
          <w:w w:val="105"/>
        </w:rPr>
        <w:t>Theory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into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Practice,</w:t>
      </w:r>
      <w:r>
        <w:rPr>
          <w:i/>
          <w:spacing w:val="1"/>
          <w:w w:val="105"/>
        </w:rPr>
        <w:t> </w:t>
      </w:r>
      <w:r>
        <w:rPr>
          <w:w w:val="105"/>
        </w:rPr>
        <w:t>41</w:t>
      </w:r>
      <w:r>
        <w:rPr>
          <w:spacing w:val="-2"/>
          <w:w w:val="105"/>
        </w:rPr>
        <w:t> </w:t>
      </w:r>
      <w:r>
        <w:rPr>
          <w:w w:val="105"/>
        </w:rPr>
        <w:t>(4),</w:t>
      </w:r>
      <w:r>
        <w:rPr>
          <w:spacing w:val="-6"/>
          <w:w w:val="105"/>
        </w:rPr>
        <w:t> </w:t>
      </w:r>
      <w:r>
        <w:rPr>
          <w:w w:val="105"/>
        </w:rPr>
        <w:t>212-264.</w:t>
      </w:r>
      <w:r>
        <w:rPr>
          <w:spacing w:val="-6"/>
          <w:w w:val="105"/>
        </w:rPr>
        <w:t> </w:t>
      </w:r>
      <w:r>
        <w:rPr>
          <w:w w:val="105"/>
        </w:rPr>
        <w:t>doi: 10.1207/s15430421tip4104_2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Kukulska-Hulme, A. &amp; Shield, L. (2008). An overview of mobile assisted language</w:t>
      </w:r>
      <w:r>
        <w:rPr>
          <w:spacing w:val="1"/>
          <w:w w:val="105"/>
        </w:rPr>
        <w:t> </w:t>
      </w:r>
      <w:r>
        <w:rPr>
          <w:w w:val="105"/>
        </w:rPr>
        <w:t>learning:</w:t>
      </w:r>
      <w:r>
        <w:rPr>
          <w:spacing w:val="26"/>
          <w:w w:val="105"/>
        </w:rPr>
        <w:t> </w:t>
      </w:r>
      <w:r>
        <w:rPr>
          <w:w w:val="105"/>
        </w:rPr>
        <w:t>From</w:t>
      </w:r>
      <w:r>
        <w:rPr>
          <w:spacing w:val="23"/>
          <w:w w:val="105"/>
        </w:rPr>
        <w:t> </w:t>
      </w:r>
      <w:r>
        <w:rPr>
          <w:w w:val="105"/>
        </w:rPr>
        <w:t>content</w:t>
      </w:r>
      <w:r>
        <w:rPr>
          <w:spacing w:val="26"/>
          <w:w w:val="105"/>
        </w:rPr>
        <w:t> </w:t>
      </w:r>
      <w:r>
        <w:rPr>
          <w:w w:val="105"/>
        </w:rPr>
        <w:t>delivery</w:t>
      </w:r>
      <w:r>
        <w:rPr>
          <w:spacing w:val="16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supported</w:t>
      </w:r>
      <w:r>
        <w:rPr>
          <w:spacing w:val="23"/>
          <w:w w:val="105"/>
        </w:rPr>
        <w:t> </w:t>
      </w:r>
      <w:r>
        <w:rPr>
          <w:w w:val="105"/>
        </w:rPr>
        <w:t>collaboration</w:t>
      </w:r>
      <w:r>
        <w:rPr>
          <w:spacing w:val="23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interaction.</w:t>
      </w:r>
      <w:r>
        <w:rPr>
          <w:spacing w:val="-58"/>
          <w:w w:val="105"/>
        </w:rPr>
        <w:t> </w:t>
      </w:r>
      <w:r>
        <w:rPr>
          <w:w w:val="105"/>
        </w:rPr>
        <w:t>ReCALL, 20</w:t>
      </w:r>
      <w:r>
        <w:rPr>
          <w:spacing w:val="-1"/>
          <w:w w:val="105"/>
        </w:rPr>
        <w:t> </w:t>
      </w:r>
      <w:r>
        <w:rPr>
          <w:w w:val="105"/>
        </w:rPr>
        <w:t>(3),</w:t>
      </w:r>
      <w:r>
        <w:rPr>
          <w:spacing w:val="-6"/>
          <w:w w:val="105"/>
        </w:rPr>
        <w:t> </w:t>
      </w:r>
      <w:r>
        <w:rPr>
          <w:w w:val="105"/>
        </w:rPr>
        <w:t>271-289.</w:t>
      </w:r>
      <w:r>
        <w:rPr>
          <w:spacing w:val="-6"/>
          <w:w w:val="105"/>
        </w:rPr>
        <w:t> </w:t>
      </w:r>
      <w:r>
        <w:rPr>
          <w:w w:val="105"/>
        </w:rPr>
        <w:t>doi:</w:t>
      </w:r>
      <w:r>
        <w:rPr>
          <w:spacing w:val="1"/>
          <w:w w:val="105"/>
        </w:rPr>
        <w:t> </w:t>
      </w:r>
      <w:r>
        <w:rPr>
          <w:w w:val="105"/>
        </w:rPr>
        <w:t>10.1017/S0958344008000335</w:t>
      </w:r>
    </w:p>
    <w:p>
      <w:pPr>
        <w:pStyle w:val="BodyText"/>
        <w:spacing w:before="4"/>
      </w:pPr>
    </w:p>
    <w:p>
      <w:pPr>
        <w:pStyle w:val="BodyText"/>
        <w:spacing w:line="252" w:lineRule="auto" w:before="1"/>
        <w:ind w:left="1515" w:right="1023" w:hanging="815"/>
        <w:jc w:val="both"/>
      </w:pPr>
      <w:r>
        <w:rPr>
          <w:w w:val="105"/>
        </w:rPr>
        <w:t>Kutigi, A., Gambari, A. I. &amp; Gana, E. S. (2010). Effects of digital audio instructional</w:t>
      </w:r>
      <w:r>
        <w:rPr>
          <w:spacing w:val="1"/>
          <w:w w:val="105"/>
        </w:rPr>
        <w:t> </w:t>
      </w:r>
      <w:r>
        <w:rPr>
          <w:w w:val="105"/>
        </w:rPr>
        <w:t>package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performance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senior</w:t>
      </w:r>
      <w:r>
        <w:rPr>
          <w:spacing w:val="3"/>
          <w:w w:val="105"/>
        </w:rPr>
        <w:t> </w:t>
      </w:r>
      <w:r>
        <w:rPr>
          <w:w w:val="105"/>
        </w:rPr>
        <w:t>secondary</w:t>
      </w:r>
      <w:r>
        <w:rPr>
          <w:spacing w:val="-8"/>
          <w:w w:val="105"/>
        </w:rPr>
        <w:t> </w:t>
      </w:r>
      <w:r>
        <w:rPr>
          <w:w w:val="105"/>
        </w:rPr>
        <w:t>school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oral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Minna,</w:t>
      </w:r>
      <w:r>
        <w:rPr>
          <w:spacing w:val="-58"/>
          <w:w w:val="105"/>
        </w:rPr>
        <w:t> </w:t>
      </w:r>
      <w:r>
        <w:rPr>
          <w:w w:val="105"/>
        </w:rPr>
        <w:t>Nigeria</w:t>
      </w:r>
      <w:r>
        <w:rPr>
          <w:spacing w:val="-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Arts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Education.</w:t>
      </w:r>
      <w:r>
        <w:rPr>
          <w:i/>
          <w:spacing w:val="1"/>
          <w:w w:val="105"/>
        </w:rPr>
        <w:t> </w:t>
      </w:r>
      <w:r>
        <w:rPr>
          <w:w w:val="105"/>
        </w:rPr>
        <w:t>4(2),</w:t>
      </w:r>
      <w:r>
        <w:rPr>
          <w:spacing w:val="-5"/>
          <w:w w:val="105"/>
        </w:rPr>
        <w:t> </w:t>
      </w:r>
      <w:r>
        <w:rPr>
          <w:w w:val="105"/>
        </w:rPr>
        <w:t>134-135.</w:t>
      </w:r>
    </w:p>
    <w:p>
      <w:pPr>
        <w:pStyle w:val="BodyText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Lawal,</w:t>
      </w:r>
      <w:r>
        <w:rPr>
          <w:spacing w:val="-11"/>
          <w:w w:val="105"/>
        </w:rPr>
        <w:t> </w:t>
      </w:r>
      <w:r>
        <w:rPr>
          <w:w w:val="105"/>
        </w:rPr>
        <w:t>I.</w:t>
      </w:r>
      <w:r>
        <w:rPr>
          <w:spacing w:val="-3"/>
          <w:w w:val="105"/>
        </w:rPr>
        <w:t> </w:t>
      </w:r>
      <w:r>
        <w:rPr>
          <w:w w:val="105"/>
        </w:rPr>
        <w:t>(2019,</w:t>
      </w:r>
      <w:r>
        <w:rPr>
          <w:spacing w:val="-11"/>
          <w:w w:val="105"/>
        </w:rPr>
        <w:t> </w:t>
      </w:r>
      <w:r>
        <w:rPr>
          <w:w w:val="105"/>
        </w:rPr>
        <w:t>March</w:t>
      </w:r>
      <w:r>
        <w:rPr>
          <w:spacing w:val="-12"/>
          <w:w w:val="105"/>
        </w:rPr>
        <w:t> </w:t>
      </w:r>
      <w:r>
        <w:rPr>
          <w:w w:val="105"/>
        </w:rPr>
        <w:t>7).</w:t>
      </w:r>
      <w:r>
        <w:rPr>
          <w:spacing w:val="-10"/>
          <w:w w:val="105"/>
        </w:rPr>
        <w:t> </w:t>
      </w:r>
      <w:r>
        <w:rPr>
          <w:w w:val="105"/>
        </w:rPr>
        <w:t>Nigeria:</w:t>
      </w:r>
      <w:r>
        <w:rPr>
          <w:spacing w:val="-10"/>
          <w:w w:val="105"/>
        </w:rPr>
        <w:t> </w:t>
      </w:r>
      <w:r>
        <w:rPr>
          <w:w w:val="105"/>
        </w:rPr>
        <w:t>Overcrowding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metaphor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declining</w:t>
      </w:r>
    </w:p>
    <w:p>
      <w:pPr>
        <w:pStyle w:val="BodyText"/>
        <w:tabs>
          <w:tab w:pos="2903" w:val="left" w:leader="none"/>
          <w:tab w:pos="4004" w:val="left" w:leader="none"/>
          <w:tab w:pos="4759" w:val="left" w:leader="none"/>
          <w:tab w:pos="6032" w:val="left" w:leader="none"/>
          <w:tab w:pos="7550" w:val="left" w:leader="none"/>
          <w:tab w:pos="8866" w:val="left" w:leader="none"/>
        </w:tabs>
        <w:spacing w:line="247" w:lineRule="auto" w:before="9"/>
        <w:ind w:left="1422" w:right="1026"/>
      </w:pPr>
      <w:r>
        <w:rPr>
          <w:w w:val="105"/>
        </w:rPr>
        <w:t>educational</w:t>
        <w:tab/>
        <w:t>quality.</w:t>
        <w:tab/>
        <w:t>The</w:t>
        <w:tab/>
        <w:t>Guardian</w:t>
        <w:tab/>
        <w:t>Newspaper.</w:t>
        <w:tab/>
        <w:t>Retrieved</w:t>
        <w:tab/>
      </w:r>
      <w:r>
        <w:rPr>
          <w:spacing w:val="-3"/>
          <w:w w:val="105"/>
        </w:rPr>
        <w:t>from</w:t>
      </w:r>
      <w:r>
        <w:rPr>
          <w:spacing w:val="-58"/>
          <w:w w:val="105"/>
        </w:rPr>
        <w:t> </w:t>
      </w:r>
      <w:hyperlink r:id="rId39">
        <w:r>
          <w:rPr>
            <w:color w:val="0462C1"/>
            <w:w w:val="105"/>
            <w:u w:val="single" w:color="0462C1"/>
          </w:rPr>
          <w:t>https://allafrica.com/stories/201903070752.html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8"/>
        <w:ind w:left="701"/>
      </w:pPr>
      <w:r>
        <w:rPr>
          <w:w w:val="105"/>
        </w:rPr>
        <w:t>Lee,</w:t>
      </w:r>
      <w:r>
        <w:rPr>
          <w:spacing w:val="-5"/>
          <w:w w:val="105"/>
        </w:rPr>
        <w:t> </w:t>
      </w:r>
      <w:r>
        <w:rPr>
          <w:w w:val="105"/>
        </w:rPr>
        <w:t>S.</w:t>
      </w:r>
      <w:r>
        <w:rPr>
          <w:spacing w:val="-5"/>
          <w:w w:val="105"/>
        </w:rPr>
        <w:t> </w:t>
      </w:r>
      <w:r>
        <w:rPr>
          <w:w w:val="105"/>
        </w:rPr>
        <w:t>T.</w:t>
      </w:r>
      <w:r>
        <w:rPr>
          <w:spacing w:val="-10"/>
          <w:w w:val="105"/>
        </w:rPr>
        <w:t> </w:t>
      </w:r>
      <w:r>
        <w:rPr>
          <w:w w:val="105"/>
        </w:rPr>
        <w:t>(2008).</w:t>
      </w:r>
      <w:r>
        <w:rPr>
          <w:spacing w:val="-11"/>
          <w:w w:val="105"/>
        </w:rPr>
        <w:t> </w:t>
      </w:r>
      <w:r>
        <w:rPr>
          <w:w w:val="105"/>
        </w:rPr>
        <w:t>Teaching</w:t>
      </w:r>
      <w:r>
        <w:rPr>
          <w:spacing w:val="-6"/>
          <w:w w:val="105"/>
        </w:rPr>
        <w:t> </w:t>
      </w:r>
      <w:r>
        <w:rPr>
          <w:w w:val="105"/>
        </w:rPr>
        <w:t>pronunciation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English</w:t>
      </w:r>
      <w:r>
        <w:rPr>
          <w:spacing w:val="-12"/>
          <w:w w:val="105"/>
        </w:rPr>
        <w:t> </w:t>
      </w:r>
      <w:r>
        <w:rPr>
          <w:w w:val="105"/>
        </w:rPr>
        <w:t>using</w:t>
      </w:r>
      <w:r>
        <w:rPr>
          <w:spacing w:val="-13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assisted</w:t>
      </w:r>
    </w:p>
    <w:p>
      <w:pPr>
        <w:pStyle w:val="BodyText"/>
        <w:spacing w:line="254" w:lineRule="auto" w:before="9"/>
        <w:ind w:left="1422" w:right="1017"/>
      </w:pPr>
      <w:r>
        <w:rPr>
          <w:w w:val="105"/>
        </w:rPr>
        <w:t>learning</w:t>
      </w:r>
      <w:r>
        <w:rPr>
          <w:spacing w:val="55"/>
          <w:w w:val="105"/>
        </w:rPr>
        <w:t> </w:t>
      </w:r>
      <w:r>
        <w:rPr>
          <w:w w:val="105"/>
        </w:rPr>
        <w:t>software:</w:t>
      </w:r>
      <w:r>
        <w:rPr>
          <w:spacing w:val="51"/>
          <w:w w:val="105"/>
        </w:rPr>
        <w:t> </w:t>
      </w:r>
      <w:r>
        <w:rPr>
          <w:w w:val="105"/>
        </w:rPr>
        <w:t>An</w:t>
      </w:r>
      <w:r>
        <w:rPr>
          <w:spacing w:val="49"/>
          <w:w w:val="105"/>
        </w:rPr>
        <w:t> </w:t>
      </w:r>
      <w:r>
        <w:rPr>
          <w:w w:val="105"/>
        </w:rPr>
        <w:t>action</w:t>
      </w:r>
      <w:r>
        <w:rPr>
          <w:spacing w:val="49"/>
          <w:w w:val="105"/>
        </w:rPr>
        <w:t> </w:t>
      </w:r>
      <w:r>
        <w:rPr>
          <w:w w:val="105"/>
        </w:rPr>
        <w:t>research</w:t>
      </w:r>
      <w:r>
        <w:rPr>
          <w:spacing w:val="55"/>
          <w:w w:val="105"/>
        </w:rPr>
        <w:t> </w:t>
      </w:r>
      <w:r>
        <w:rPr>
          <w:w w:val="105"/>
        </w:rPr>
        <w:t>study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49"/>
          <w:w w:val="105"/>
        </w:rPr>
        <w:t> </w:t>
      </w:r>
      <w:r>
        <w:rPr>
          <w:w w:val="105"/>
        </w:rPr>
        <w:t>an</w:t>
      </w:r>
      <w:r>
        <w:rPr>
          <w:spacing w:val="49"/>
          <w:w w:val="105"/>
        </w:rPr>
        <w:t> </w:t>
      </w:r>
      <w:r>
        <w:rPr>
          <w:w w:val="105"/>
        </w:rPr>
        <w:t>Institute</w:t>
      </w:r>
      <w:r>
        <w:rPr>
          <w:spacing w:val="55"/>
          <w:w w:val="105"/>
        </w:rPr>
        <w:t> </w:t>
      </w:r>
      <w:r>
        <w:rPr>
          <w:w w:val="105"/>
        </w:rPr>
        <w:t>of</w:t>
      </w:r>
      <w:r>
        <w:rPr>
          <w:spacing w:val="46"/>
          <w:w w:val="105"/>
        </w:rPr>
        <w:t> </w:t>
      </w:r>
      <w:r>
        <w:rPr>
          <w:w w:val="105"/>
        </w:rPr>
        <w:t>Technology</w:t>
      </w:r>
      <w:r>
        <w:rPr>
          <w:spacing w:val="49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Taiwan.</w:t>
      </w:r>
      <w:r>
        <w:rPr>
          <w:spacing w:val="6"/>
          <w:w w:val="105"/>
        </w:rPr>
        <w:t> </w:t>
      </w:r>
      <w:r>
        <w:rPr>
          <w:w w:val="105"/>
        </w:rPr>
        <w:t>Unpublished</w:t>
      </w:r>
      <w:r>
        <w:rPr>
          <w:spacing w:val="-1"/>
          <w:w w:val="105"/>
        </w:rPr>
        <w:t> </w:t>
      </w:r>
      <w:r>
        <w:rPr>
          <w:w w:val="105"/>
        </w:rPr>
        <w:t>PhD, University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Reading,</w:t>
      </w:r>
      <w:r>
        <w:rPr>
          <w:spacing w:val="-7"/>
          <w:w w:val="105"/>
        </w:rPr>
        <w:t> </w:t>
      </w:r>
      <w:r>
        <w:rPr>
          <w:w w:val="105"/>
        </w:rPr>
        <w:t>England.</w:t>
      </w:r>
    </w:p>
    <w:p>
      <w:pPr>
        <w:pStyle w:val="BodyText"/>
        <w:spacing w:before="3"/>
      </w:pPr>
    </w:p>
    <w:p>
      <w:pPr>
        <w:pStyle w:val="BodyText"/>
        <w:spacing w:before="1"/>
        <w:ind w:left="701"/>
      </w:pPr>
      <w:r>
        <w:rPr>
          <w:w w:val="105"/>
        </w:rPr>
        <w:t>Lehtinen,</w:t>
      </w:r>
      <w:r>
        <w:rPr>
          <w:spacing w:val="-13"/>
          <w:w w:val="105"/>
        </w:rPr>
        <w:t> </w:t>
      </w:r>
      <w:r>
        <w:rPr>
          <w:w w:val="105"/>
        </w:rPr>
        <w:t>E.,</w:t>
      </w:r>
      <w:r>
        <w:rPr>
          <w:spacing w:val="-6"/>
          <w:w w:val="105"/>
        </w:rPr>
        <w:t> </w:t>
      </w:r>
      <w:r>
        <w:rPr>
          <w:w w:val="105"/>
        </w:rPr>
        <w:t>Hakkarainen,</w:t>
      </w:r>
      <w:r>
        <w:rPr>
          <w:spacing w:val="-6"/>
          <w:w w:val="105"/>
        </w:rPr>
        <w:t> </w:t>
      </w:r>
      <w:r>
        <w:rPr>
          <w:w w:val="105"/>
        </w:rPr>
        <w:t>K,</w:t>
      </w:r>
      <w:r>
        <w:rPr>
          <w:spacing w:val="-12"/>
          <w:w w:val="105"/>
        </w:rPr>
        <w:t> </w:t>
      </w:r>
      <w:r>
        <w:rPr>
          <w:w w:val="105"/>
        </w:rPr>
        <w:t>Lipponen,</w:t>
      </w:r>
      <w:r>
        <w:rPr>
          <w:spacing w:val="-6"/>
          <w:w w:val="105"/>
        </w:rPr>
        <w:t> </w:t>
      </w:r>
      <w:r>
        <w:rPr>
          <w:w w:val="105"/>
        </w:rPr>
        <w:t>L,</w:t>
      </w:r>
      <w:r>
        <w:rPr>
          <w:spacing w:val="-6"/>
          <w:w w:val="105"/>
        </w:rPr>
        <w:t> </w:t>
      </w:r>
      <w:r>
        <w:rPr>
          <w:w w:val="105"/>
        </w:rPr>
        <w:t>Rahikainen,</w:t>
      </w:r>
      <w:r>
        <w:rPr>
          <w:spacing w:val="-6"/>
          <w:w w:val="105"/>
        </w:rPr>
        <w:t> </w:t>
      </w:r>
      <w:r>
        <w:rPr>
          <w:w w:val="105"/>
        </w:rPr>
        <w:t>M., &amp;</w:t>
      </w:r>
      <w:r>
        <w:rPr>
          <w:spacing w:val="-8"/>
          <w:w w:val="105"/>
        </w:rPr>
        <w:t> </w:t>
      </w:r>
      <w:r>
        <w:rPr>
          <w:w w:val="105"/>
        </w:rPr>
        <w:t>Muukkonen,</w:t>
      </w:r>
      <w:r>
        <w:rPr>
          <w:spacing w:val="-6"/>
          <w:w w:val="105"/>
        </w:rPr>
        <w:t> </w:t>
      </w:r>
      <w:r>
        <w:rPr>
          <w:w w:val="105"/>
        </w:rPr>
        <w:t>H.</w:t>
      </w:r>
    </w:p>
    <w:p>
      <w:pPr>
        <w:spacing w:line="247" w:lineRule="auto" w:before="16"/>
        <w:ind w:left="1422" w:right="1150" w:firstLine="0"/>
        <w:jc w:val="left"/>
        <w:rPr>
          <w:sz w:val="23"/>
        </w:rPr>
      </w:pPr>
      <w:r>
        <w:rPr>
          <w:sz w:val="23"/>
        </w:rPr>
        <w:t>(2008).</w:t>
      </w:r>
      <w:r>
        <w:rPr>
          <w:spacing w:val="1"/>
          <w:sz w:val="23"/>
        </w:rPr>
        <w:t> </w:t>
      </w:r>
      <w:r>
        <w:rPr>
          <w:i/>
          <w:sz w:val="23"/>
        </w:rPr>
        <w:t>Computer-Supported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collaborative</w:t>
      </w:r>
      <w:r>
        <w:rPr>
          <w:i/>
          <w:spacing w:val="1"/>
          <w:sz w:val="23"/>
        </w:rPr>
        <w:t> </w:t>
      </w:r>
      <w:r>
        <w:rPr>
          <w:i/>
          <w:sz w:val="23"/>
        </w:rPr>
        <w:t>learning:</w:t>
      </w:r>
      <w:r>
        <w:rPr>
          <w:i/>
          <w:spacing w:val="57"/>
          <w:sz w:val="23"/>
        </w:rPr>
        <w:t> </w:t>
      </w:r>
      <w:r>
        <w:rPr>
          <w:i/>
          <w:sz w:val="23"/>
        </w:rPr>
        <w:t>A review</w:t>
      </w:r>
      <w:r>
        <w:rPr>
          <w:sz w:val="23"/>
        </w:rPr>
        <w:t>. Retrieved</w:t>
      </w:r>
      <w:r>
        <w:rPr>
          <w:spacing w:val="58"/>
          <w:sz w:val="23"/>
        </w:rPr>
        <w:t> </w:t>
      </w:r>
      <w:r>
        <w:rPr>
          <w:sz w:val="23"/>
        </w:rPr>
        <w:t>August</w:t>
      </w:r>
      <w:r>
        <w:rPr>
          <w:spacing w:val="-55"/>
          <w:sz w:val="23"/>
        </w:rPr>
        <w:t> </w:t>
      </w:r>
      <w:r>
        <w:rPr>
          <w:w w:val="105"/>
          <w:sz w:val="23"/>
        </w:rPr>
        <w:t>18 2008, from </w:t>
      </w:r>
      <w:hyperlink r:id="rId40">
        <w:r>
          <w:rPr>
            <w:color w:val="0462C1"/>
            <w:w w:val="105"/>
            <w:sz w:val="23"/>
            <w:u w:val="single" w:color="0462C1"/>
          </w:rPr>
          <w:t>http://www.twine.com/item/11f10kojj-3w/computer-supported-</w:t>
        </w:r>
      </w:hyperlink>
      <w:r>
        <w:rPr>
          <w:color w:val="0462C1"/>
          <w:spacing w:val="1"/>
          <w:w w:val="105"/>
          <w:sz w:val="23"/>
        </w:rPr>
        <w:t> </w:t>
      </w:r>
      <w:hyperlink r:id="rId40">
        <w:r>
          <w:rPr>
            <w:color w:val="0462C1"/>
            <w:w w:val="105"/>
            <w:sz w:val="23"/>
            <w:u w:val="single" w:color="0462C1"/>
          </w:rPr>
          <w:t>collaborative-learning-a-review</w:t>
        </w:r>
      </w:hyperlink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8"/>
        <w:ind w:left="701"/>
      </w:pPr>
      <w:r>
        <w:rPr>
          <w:w w:val="105"/>
        </w:rPr>
        <w:t>Leo,</w:t>
      </w:r>
      <w:r>
        <w:rPr>
          <w:spacing w:val="-12"/>
          <w:w w:val="105"/>
        </w:rPr>
        <w:t> </w:t>
      </w:r>
      <w:r>
        <w:rPr>
          <w:w w:val="105"/>
        </w:rPr>
        <w:t>J.,</w:t>
      </w:r>
      <w:r>
        <w:rPr>
          <w:spacing w:val="-5"/>
          <w:w w:val="105"/>
        </w:rPr>
        <w:t> </w:t>
      </w:r>
      <w:r>
        <w:rPr>
          <w:w w:val="105"/>
        </w:rPr>
        <w:t>Puzio,</w:t>
      </w:r>
      <w:r>
        <w:rPr>
          <w:spacing w:val="-6"/>
          <w:w w:val="105"/>
        </w:rPr>
        <w:t> </w:t>
      </w:r>
      <w:r>
        <w:rPr>
          <w:w w:val="105"/>
        </w:rPr>
        <w:t>K.</w:t>
      </w:r>
      <w:r>
        <w:rPr>
          <w:spacing w:val="-5"/>
          <w:w w:val="105"/>
        </w:rPr>
        <w:t> </w:t>
      </w:r>
      <w:r>
        <w:rPr>
          <w:w w:val="105"/>
        </w:rPr>
        <w:t>(2016).</w:t>
      </w:r>
      <w:r>
        <w:rPr>
          <w:spacing w:val="-11"/>
          <w:w w:val="105"/>
        </w:rPr>
        <w:t> </w:t>
      </w:r>
      <w:r>
        <w:rPr>
          <w:w w:val="105"/>
        </w:rPr>
        <w:t>Flipped</w:t>
      </w:r>
      <w:r>
        <w:rPr>
          <w:spacing w:val="-7"/>
          <w:w w:val="105"/>
        </w:rPr>
        <w:t> </w:t>
      </w:r>
      <w:r>
        <w:rPr>
          <w:w w:val="105"/>
        </w:rPr>
        <w:t>instruction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high</w:t>
      </w:r>
      <w:r>
        <w:rPr>
          <w:spacing w:val="-7"/>
          <w:w w:val="105"/>
        </w:rPr>
        <w:t> </w:t>
      </w:r>
      <w:r>
        <w:rPr>
          <w:w w:val="105"/>
        </w:rPr>
        <w:t>school science</w:t>
      </w:r>
      <w:r>
        <w:rPr>
          <w:spacing w:val="-8"/>
          <w:w w:val="105"/>
        </w:rPr>
        <w:t> </w:t>
      </w:r>
      <w:r>
        <w:rPr>
          <w:w w:val="105"/>
        </w:rPr>
        <w:t>classroom.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Journal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25(5),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775-781.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ind w:left="701"/>
      </w:pPr>
      <w:r>
        <w:rPr>
          <w:w w:val="105"/>
        </w:rPr>
        <w:t>Lin,</w:t>
      </w:r>
      <w:r>
        <w:rPr>
          <w:spacing w:val="-9"/>
          <w:w w:val="105"/>
        </w:rPr>
        <w:t> </w:t>
      </w:r>
      <w:r>
        <w:rPr>
          <w:w w:val="105"/>
        </w:rPr>
        <w:t>C.,</w:t>
      </w:r>
      <w:r>
        <w:rPr>
          <w:spacing w:val="-8"/>
          <w:w w:val="105"/>
        </w:rPr>
        <w:t> </w:t>
      </w:r>
      <w:r>
        <w:rPr>
          <w:w w:val="105"/>
        </w:rPr>
        <w:t>Hwang,</w:t>
      </w:r>
      <w:r>
        <w:rPr>
          <w:spacing w:val="-9"/>
          <w:w w:val="105"/>
        </w:rPr>
        <w:t> </w:t>
      </w:r>
      <w:r>
        <w:rPr>
          <w:w w:val="105"/>
        </w:rPr>
        <w:t>G.</w:t>
      </w:r>
      <w:r>
        <w:rPr>
          <w:spacing w:val="-1"/>
          <w:w w:val="105"/>
        </w:rPr>
        <w:t> </w:t>
      </w:r>
      <w:r>
        <w:rPr>
          <w:w w:val="105"/>
        </w:rPr>
        <w:t>(2018).</w:t>
      </w:r>
      <w:r>
        <w:rPr>
          <w:spacing w:val="-9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analytics</w:t>
      </w:r>
      <w:r>
        <w:rPr>
          <w:spacing w:val="-13"/>
          <w:w w:val="105"/>
        </w:rPr>
        <w:t> </w:t>
      </w:r>
      <w:r>
        <w:rPr>
          <w:w w:val="105"/>
        </w:rPr>
        <w:t>approach</w:t>
      </w:r>
      <w:r>
        <w:rPr>
          <w:spacing w:val="-3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investigating</w:t>
      </w:r>
      <w:r>
        <w:rPr>
          <w:spacing w:val="-4"/>
          <w:w w:val="105"/>
        </w:rPr>
        <w:t> </w:t>
      </w:r>
      <w:r>
        <w:rPr>
          <w:w w:val="105"/>
        </w:rPr>
        <w:t>factors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spacing w:line="247" w:lineRule="auto" w:before="82"/>
        <w:ind w:left="1422" w:right="1012" w:firstLine="0"/>
        <w:jc w:val="both"/>
        <w:rPr>
          <w:sz w:val="23"/>
        </w:rPr>
      </w:pPr>
      <w:r>
        <w:rPr>
          <w:w w:val="105"/>
          <w:sz w:val="23"/>
        </w:rPr>
        <w:t>affecting EFL students' oral performance in a flipped classroom. </w:t>
      </w:r>
      <w:r>
        <w:rPr>
          <w:i/>
          <w:w w:val="105"/>
          <w:sz w:val="23"/>
        </w:rPr>
        <w:t>Educational</w:t>
      </w:r>
      <w:r>
        <w:rPr>
          <w:i/>
          <w:spacing w:val="1"/>
          <w:w w:val="105"/>
          <w:sz w:val="23"/>
        </w:rPr>
        <w:t> </w:t>
      </w:r>
      <w:r>
        <w:rPr>
          <w:i/>
          <w:sz w:val="23"/>
        </w:rPr>
        <w:t>Technology</w:t>
      </w:r>
      <w:r>
        <w:rPr>
          <w:i/>
          <w:spacing w:val="11"/>
          <w:sz w:val="23"/>
        </w:rPr>
        <w:t> </w:t>
      </w:r>
      <w:r>
        <w:rPr>
          <w:i/>
          <w:sz w:val="23"/>
        </w:rPr>
        <w:t>&amp;</w:t>
      </w:r>
      <w:r>
        <w:rPr>
          <w:i/>
          <w:spacing w:val="-12"/>
          <w:sz w:val="23"/>
        </w:rPr>
        <w:t> </w:t>
      </w:r>
      <w:r>
        <w:rPr>
          <w:i/>
          <w:sz w:val="23"/>
        </w:rPr>
        <w:t>Society</w:t>
      </w:r>
      <w:r>
        <w:rPr>
          <w:sz w:val="23"/>
        </w:rPr>
        <w:t>, 21(2), 205-219.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tabs>
          <w:tab w:pos="2572" w:val="left" w:leader="none"/>
          <w:tab w:pos="3133" w:val="left" w:leader="none"/>
          <w:tab w:pos="4197" w:val="left" w:leader="none"/>
          <w:tab w:pos="5096" w:val="left" w:leader="none"/>
          <w:tab w:pos="6291" w:val="left" w:leader="none"/>
          <w:tab w:pos="6687" w:val="left" w:leader="none"/>
          <w:tab w:pos="8071" w:val="left" w:leader="none"/>
        </w:tabs>
        <w:spacing w:line="249" w:lineRule="auto"/>
        <w:ind w:left="1422" w:right="1012" w:hanging="721"/>
      </w:pPr>
      <w:r>
        <w:rPr>
          <w:w w:val="105"/>
        </w:rPr>
        <w:t>Lim, C., Kim, S., Lee, J., Kim, H., &amp; Han, H. (2014). Comparative case study on</w:t>
      </w:r>
      <w:r>
        <w:rPr>
          <w:spacing w:val="1"/>
          <w:w w:val="105"/>
        </w:rPr>
        <w:t> </w:t>
      </w:r>
      <w:r>
        <w:rPr>
          <w:w w:val="105"/>
        </w:rPr>
        <w:t>designing</w:t>
        <w:tab/>
        <w:t>and</w:t>
        <w:tab/>
        <w:t>applying</w:t>
        <w:tab/>
        <w:t>flipped</w:t>
        <w:tab/>
        <w:t>classroom</w:t>
        <w:tab/>
        <w:t>at</w:t>
        <w:tab/>
        <w:t>universities.</w:t>
        <w:tab/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  <w:w w:val="105"/>
        </w:rPr>
        <w:t>Association</w:t>
      </w:r>
      <w:r>
        <w:rPr>
          <w:i/>
          <w:spacing w:val="28"/>
          <w:w w:val="105"/>
        </w:rPr>
        <w:t> </w:t>
      </w:r>
      <w:r>
        <w:rPr>
          <w:i/>
          <w:w w:val="105"/>
        </w:rPr>
        <w:t>for</w:t>
      </w:r>
      <w:r>
        <w:rPr>
          <w:i/>
          <w:spacing w:val="26"/>
          <w:w w:val="105"/>
        </w:rPr>
        <w:t> </w:t>
      </w:r>
      <w:r>
        <w:rPr>
          <w:i/>
          <w:w w:val="105"/>
        </w:rPr>
        <w:t>Development</w:t>
      </w:r>
      <w:r>
        <w:rPr>
          <w:i/>
          <w:spacing w:val="2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24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27"/>
          <w:w w:val="105"/>
        </w:rPr>
        <w:t> </w:t>
      </w:r>
      <w:r>
        <w:rPr>
          <w:i/>
          <w:w w:val="105"/>
        </w:rPr>
        <w:t>Information</w:t>
      </w:r>
      <w:r>
        <w:rPr>
          <w:i/>
          <w:spacing w:val="22"/>
          <w:w w:val="105"/>
        </w:rPr>
        <w:t> </w:t>
      </w:r>
      <w:r>
        <w:rPr>
          <w:i/>
          <w:w w:val="105"/>
        </w:rPr>
        <w:t>Society</w:t>
      </w:r>
      <w:r>
        <w:rPr>
          <w:w w:val="105"/>
        </w:rPr>
        <w:t>,</w:t>
      </w:r>
      <w:r>
        <w:rPr>
          <w:spacing w:val="24"/>
          <w:w w:val="105"/>
        </w:rPr>
        <w:t> </w:t>
      </w:r>
      <w:r>
        <w:rPr>
          <w:w w:val="105"/>
        </w:rPr>
        <w:t>Paper</w:t>
      </w:r>
      <w:r>
        <w:rPr>
          <w:spacing w:val="32"/>
          <w:w w:val="105"/>
        </w:rPr>
        <w:t> </w:t>
      </w:r>
      <w:r>
        <w:rPr>
          <w:w w:val="105"/>
        </w:rPr>
        <w:t>presented</w:t>
      </w:r>
      <w:r>
        <w:rPr>
          <w:spacing w:val="28"/>
          <w:w w:val="105"/>
        </w:rPr>
        <w:t> </w:t>
      </w:r>
      <w:r>
        <w:rPr>
          <w:w w:val="105"/>
        </w:rPr>
        <w:t>at</w:t>
      </w:r>
      <w:r>
        <w:rPr>
          <w:spacing w:val="24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International</w:t>
      </w:r>
      <w:r>
        <w:rPr>
          <w:spacing w:val="18"/>
          <w:w w:val="105"/>
        </w:rPr>
        <w:t> </w:t>
      </w:r>
      <w:r>
        <w:rPr>
          <w:w w:val="105"/>
        </w:rPr>
        <w:t>Conference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6"/>
          <w:w w:val="105"/>
        </w:rPr>
        <w:t> </w:t>
      </w:r>
      <w:r>
        <w:rPr>
          <w:w w:val="105"/>
        </w:rPr>
        <w:t>Cognition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16"/>
          <w:w w:val="105"/>
        </w:rPr>
        <w:t> </w:t>
      </w:r>
      <w:r>
        <w:rPr>
          <w:w w:val="105"/>
        </w:rPr>
        <w:t>Exploratory</w:t>
      </w:r>
      <w:r>
        <w:rPr>
          <w:spacing w:val="16"/>
          <w:w w:val="105"/>
        </w:rPr>
        <w:t> </w:t>
      </w:r>
      <w:r>
        <w:rPr>
          <w:w w:val="105"/>
        </w:rPr>
        <w:t>Learning</w:t>
      </w:r>
      <w:r>
        <w:rPr>
          <w:spacing w:val="16"/>
          <w:w w:val="105"/>
        </w:rPr>
        <w:t> </w:t>
      </w:r>
      <w:r>
        <w:rPr>
          <w:w w:val="105"/>
        </w:rPr>
        <w:t>in</w:t>
      </w:r>
      <w:r>
        <w:rPr>
          <w:spacing w:val="17"/>
          <w:w w:val="105"/>
        </w:rPr>
        <w:t> </w:t>
      </w:r>
      <w:r>
        <w:rPr>
          <w:w w:val="105"/>
        </w:rPr>
        <w:t>Digital</w:t>
      </w:r>
      <w:r>
        <w:rPr>
          <w:spacing w:val="18"/>
          <w:w w:val="105"/>
        </w:rPr>
        <w:t> </w:t>
      </w:r>
      <w:r>
        <w:rPr>
          <w:w w:val="105"/>
        </w:rPr>
        <w:t>Age</w:t>
      </w:r>
      <w:r>
        <w:rPr>
          <w:spacing w:val="-58"/>
          <w:w w:val="105"/>
        </w:rPr>
        <w:t> </w:t>
      </w:r>
      <w:r>
        <w:rPr>
          <w:w w:val="105"/>
        </w:rPr>
        <w:t>(CELDA)</w:t>
      </w:r>
      <w:r>
        <w:rPr>
          <w:spacing w:val="3"/>
          <w:w w:val="105"/>
        </w:rPr>
        <w:t> </w:t>
      </w:r>
      <w:r>
        <w:rPr>
          <w:w w:val="105"/>
        </w:rPr>
        <w:t>(11th,</w:t>
      </w:r>
      <w:r>
        <w:rPr>
          <w:spacing w:val="1"/>
          <w:w w:val="105"/>
        </w:rPr>
        <w:t> </w:t>
      </w:r>
      <w:r>
        <w:rPr>
          <w:w w:val="105"/>
        </w:rPr>
        <w:t>Porto,</w:t>
      </w:r>
      <w:r>
        <w:rPr>
          <w:spacing w:val="1"/>
          <w:w w:val="105"/>
        </w:rPr>
        <w:t> </w:t>
      </w:r>
      <w:r>
        <w:rPr>
          <w:w w:val="105"/>
        </w:rPr>
        <w:t>Portugal,</w:t>
      </w:r>
      <w:r>
        <w:rPr>
          <w:spacing w:val="-5"/>
          <w:w w:val="105"/>
        </w:rPr>
        <w:t> </w:t>
      </w:r>
      <w:r>
        <w:rPr>
          <w:w w:val="105"/>
        </w:rPr>
        <w:t>Oct</w:t>
      </w:r>
      <w:r>
        <w:rPr>
          <w:spacing w:val="1"/>
          <w:w w:val="105"/>
        </w:rPr>
        <w:t> </w:t>
      </w:r>
      <w:r>
        <w:rPr>
          <w:w w:val="105"/>
        </w:rPr>
        <w:t>25-27,</w:t>
      </w:r>
      <w:r>
        <w:rPr>
          <w:spacing w:val="-5"/>
          <w:w w:val="105"/>
        </w:rPr>
        <w:t> </w:t>
      </w:r>
      <w:r>
        <w:rPr>
          <w:w w:val="105"/>
        </w:rPr>
        <w:t>2014)</w:t>
      </w:r>
    </w:p>
    <w:p>
      <w:pPr>
        <w:pStyle w:val="BodyText"/>
        <w:spacing w:before="6"/>
        <w:rPr>
          <w:sz w:val="24"/>
        </w:rPr>
      </w:pPr>
    </w:p>
    <w:p>
      <w:pPr>
        <w:spacing w:line="247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Lin,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(2018).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effect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group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work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english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learning.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Learning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7(4),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163-178.</w:t>
      </w:r>
    </w:p>
    <w:p>
      <w:pPr>
        <w:spacing w:line="247" w:lineRule="auto" w:before="1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Little,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(2015).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  further  education:  literature  review  and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case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study.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4"/>
          <w:w w:val="105"/>
          <w:sz w:val="23"/>
        </w:rPr>
        <w:t> </w:t>
      </w:r>
      <w:r>
        <w:rPr>
          <w:i/>
          <w:w w:val="105"/>
          <w:sz w:val="23"/>
        </w:rPr>
        <w:t>Post-Compulsory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20(3),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265-279.</w:t>
      </w:r>
    </w:p>
    <w:p>
      <w:pPr>
        <w:pStyle w:val="BodyText"/>
        <w:spacing w:before="7"/>
        <w:rPr>
          <w:sz w:val="24"/>
        </w:rPr>
      </w:pPr>
    </w:p>
    <w:p>
      <w:pPr>
        <w:spacing w:line="249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Love, B., Hodge, A., Grandgenett, N., &amp; Swift, A. W. (2014). Student learning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perceptions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linear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Algebra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course.</w:t>
      </w:r>
      <w:r>
        <w:rPr>
          <w:spacing w:val="58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5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5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Mathematical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45(3),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317-324.</w:t>
      </w:r>
    </w:p>
    <w:p>
      <w:pPr>
        <w:pStyle w:val="BodyText"/>
        <w:spacing w:before="1"/>
        <w:rPr>
          <w:sz w:val="24"/>
        </w:rPr>
      </w:pPr>
    </w:p>
    <w:p>
      <w:pPr>
        <w:spacing w:line="249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Lowisa,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(2010).</w:t>
      </w:r>
      <w:r>
        <w:rPr>
          <w:spacing w:val="51"/>
          <w:w w:val="105"/>
          <w:sz w:val="23"/>
        </w:rPr>
        <w:t> </w:t>
      </w:r>
      <w:r>
        <w:rPr>
          <w:w w:val="105"/>
          <w:sz w:val="23"/>
        </w:rPr>
        <w:t>Epigenetic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online: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Multimedia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teaching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resources.</w:t>
      </w:r>
      <w:r>
        <w:rPr>
          <w:spacing w:val="4"/>
          <w:w w:val="105"/>
          <w:sz w:val="23"/>
        </w:rPr>
        <w:t> </w:t>
      </w:r>
      <w:r>
        <w:rPr>
          <w:i/>
          <w:w w:val="105"/>
          <w:sz w:val="23"/>
        </w:rPr>
        <w:t>CBE-</w:t>
      </w:r>
      <w:r>
        <w:rPr>
          <w:i/>
          <w:spacing w:val="59"/>
          <w:w w:val="105"/>
          <w:sz w:val="23"/>
        </w:rPr>
        <w:t> </w:t>
      </w:r>
      <w:r>
        <w:rPr>
          <w:i/>
          <w:w w:val="105"/>
          <w:sz w:val="23"/>
        </w:rPr>
        <w:t>Life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9,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6-9.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ind w:left="701"/>
        <w:jc w:val="both"/>
      </w:pPr>
      <w:r>
        <w:rPr/>
        <w:t>M.afan,</w:t>
      </w:r>
      <w:r>
        <w:rPr>
          <w:spacing w:val="23"/>
        </w:rPr>
        <w:t> </w:t>
      </w:r>
      <w:r>
        <w:rPr/>
        <w:t>A.</w:t>
      </w:r>
      <w:r>
        <w:rPr>
          <w:spacing w:val="33"/>
        </w:rPr>
        <w:t> </w:t>
      </w:r>
      <w:r>
        <w:rPr/>
        <w:t>A.</w:t>
      </w:r>
      <w:r>
        <w:rPr>
          <w:spacing w:val="23"/>
        </w:rPr>
        <w:t> </w:t>
      </w:r>
      <w:r>
        <w:rPr/>
        <w:t>I.</w:t>
      </w:r>
      <w:r>
        <w:rPr>
          <w:spacing w:val="14"/>
        </w:rPr>
        <w:t> </w:t>
      </w:r>
      <w:r>
        <w:rPr/>
        <w:t>N,</w:t>
      </w:r>
      <w:r>
        <w:rPr>
          <w:spacing w:val="24"/>
        </w:rPr>
        <w:t> </w:t>
      </w:r>
      <w:r>
        <w:rPr/>
        <w:t>&amp;</w:t>
      </w:r>
      <w:r>
        <w:rPr>
          <w:spacing w:val="20"/>
        </w:rPr>
        <w:t> </w:t>
      </w:r>
      <w:r>
        <w:rPr/>
        <w:t>Marhaeni,</w:t>
      </w:r>
      <w:r>
        <w:rPr>
          <w:spacing w:val="23"/>
        </w:rPr>
        <w:t> </w:t>
      </w:r>
      <w:r>
        <w:rPr/>
        <w:t>N.</w:t>
      </w:r>
      <w:r>
        <w:rPr>
          <w:spacing w:val="21"/>
        </w:rPr>
        <w:t> </w:t>
      </w:r>
      <w:r>
        <w:rPr/>
        <w:t>D.</w:t>
      </w:r>
      <w:r>
        <w:rPr>
          <w:spacing w:val="14"/>
        </w:rPr>
        <w:t> </w:t>
      </w:r>
      <w:r>
        <w:rPr/>
        <w:t>(2013).</w:t>
      </w:r>
      <w:r>
        <w:rPr>
          <w:spacing w:val="15"/>
        </w:rPr>
        <w:t> </w:t>
      </w:r>
      <w:r>
        <w:rPr/>
        <w:t>The</w:t>
      </w:r>
      <w:r>
        <w:rPr>
          <w:spacing w:val="19"/>
        </w:rPr>
        <w:t> </w:t>
      </w:r>
      <w:r>
        <w:rPr/>
        <w:t>effect</w:t>
      </w:r>
      <w:r>
        <w:rPr>
          <w:spacing w:val="24"/>
        </w:rPr>
        <w:t> </w:t>
      </w:r>
      <w:r>
        <w:rPr/>
        <w:t>of</w:t>
      </w:r>
      <w:r>
        <w:rPr>
          <w:spacing w:val="7"/>
        </w:rPr>
        <w:t> </w:t>
      </w:r>
      <w:r>
        <w:rPr/>
        <w:t>think-pair-share</w:t>
      </w:r>
    </w:p>
    <w:p>
      <w:pPr>
        <w:pStyle w:val="BodyText"/>
        <w:spacing w:line="249" w:lineRule="auto" w:before="10"/>
        <w:ind w:left="1422" w:right="1016"/>
        <w:jc w:val="both"/>
      </w:pPr>
      <w:r>
        <w:rPr>
          <w:w w:val="105"/>
        </w:rPr>
        <w:t>technique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English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differing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achievement motivation at grade eight of SMPN 13 Mataram.</w:t>
      </w:r>
      <w:r>
        <w:rPr>
          <w:spacing w:val="1"/>
          <w:w w:val="105"/>
        </w:rPr>
        <w:t> </w:t>
      </w:r>
      <w:r>
        <w:rPr>
          <w:w w:val="105"/>
        </w:rPr>
        <w:t>e-Journal Program</w:t>
      </w:r>
      <w:r>
        <w:rPr>
          <w:spacing w:val="-58"/>
          <w:w w:val="105"/>
        </w:rPr>
        <w:t> </w:t>
      </w:r>
      <w:r>
        <w:rPr>
          <w:w w:val="105"/>
        </w:rPr>
        <w:t>Pascasarjana Universitas Pendidikan Ganesha Program Studi Pendidikan Bahasa</w:t>
      </w:r>
      <w:r>
        <w:rPr>
          <w:spacing w:val="1"/>
          <w:w w:val="105"/>
        </w:rPr>
        <w:t> </w:t>
      </w:r>
      <w:r>
        <w:rPr>
          <w:w w:val="105"/>
        </w:rPr>
        <w:t>Inggris,</w:t>
      </w:r>
      <w:r>
        <w:rPr>
          <w:spacing w:val="-5"/>
          <w:w w:val="105"/>
        </w:rPr>
        <w:t> </w:t>
      </w:r>
      <w:r>
        <w:rPr>
          <w:w w:val="105"/>
        </w:rPr>
        <w:t>1,</w:t>
      </w:r>
      <w:r>
        <w:rPr>
          <w:spacing w:val="-5"/>
          <w:w w:val="105"/>
        </w:rPr>
        <w:t> </w:t>
      </w:r>
      <w:r>
        <w:rPr>
          <w:w w:val="105"/>
        </w:rPr>
        <w:t>1-12.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01" w:right="0" w:firstLine="0"/>
        <w:jc w:val="both"/>
        <w:rPr>
          <w:i/>
          <w:sz w:val="23"/>
        </w:rPr>
      </w:pPr>
      <w:r>
        <w:rPr>
          <w:w w:val="105"/>
          <w:sz w:val="23"/>
        </w:rPr>
        <w:t>Majgaard,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K.,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Mingat,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(2012).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Sub-Saharan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Africa: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A</w:t>
      </w:r>
    </w:p>
    <w:p>
      <w:pPr>
        <w:pStyle w:val="BodyText"/>
        <w:spacing w:line="254" w:lineRule="auto" w:before="9"/>
        <w:ind w:left="1422" w:right="1022"/>
        <w:jc w:val="both"/>
      </w:pPr>
      <w:r>
        <w:rPr>
          <w:i/>
          <w:w w:val="105"/>
        </w:rPr>
        <w:t>Comparative Analysis. </w:t>
      </w:r>
      <w:r>
        <w:rPr>
          <w:w w:val="105"/>
        </w:rPr>
        <w:t>Washington, D.C.: International Bank for Reconstruction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1"/>
          <w:w w:val="105"/>
        </w:rPr>
        <w:t> </w:t>
      </w:r>
      <w:r>
        <w:rPr>
          <w:w w:val="105"/>
        </w:rPr>
        <w:t>Development</w:t>
      </w:r>
      <w:r>
        <w:rPr>
          <w:spacing w:val="2"/>
          <w:w w:val="105"/>
        </w:rPr>
        <w:t> </w:t>
      </w:r>
      <w:r>
        <w:rPr>
          <w:w w:val="105"/>
        </w:rPr>
        <w:t>/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World</w:t>
      </w:r>
      <w:r>
        <w:rPr>
          <w:spacing w:val="-1"/>
          <w:w w:val="105"/>
        </w:rPr>
        <w:t> </w:t>
      </w:r>
      <w:r>
        <w:rPr>
          <w:w w:val="105"/>
        </w:rPr>
        <w:t>Bank.</w:t>
      </w:r>
    </w:p>
    <w:p>
      <w:pPr>
        <w:pStyle w:val="BodyText"/>
        <w:spacing w:before="3"/>
      </w:pPr>
    </w:p>
    <w:p>
      <w:pPr>
        <w:pStyle w:val="BodyText"/>
        <w:ind w:left="701"/>
      </w:pPr>
      <w:r>
        <w:rPr>
          <w:w w:val="105"/>
        </w:rPr>
        <w:t>Mann,</w:t>
      </w:r>
      <w:r>
        <w:rPr>
          <w:spacing w:val="27"/>
          <w:w w:val="105"/>
        </w:rPr>
        <w:t> </w:t>
      </w:r>
      <w:r>
        <w:rPr>
          <w:w w:val="105"/>
        </w:rPr>
        <w:t>L. </w:t>
      </w:r>
      <w:r>
        <w:rPr>
          <w:spacing w:val="26"/>
          <w:w w:val="105"/>
        </w:rPr>
        <w:t> </w:t>
      </w:r>
      <w:r>
        <w:rPr>
          <w:w w:val="105"/>
        </w:rPr>
        <w:t>(2006). </w:t>
      </w:r>
      <w:r>
        <w:rPr>
          <w:spacing w:val="27"/>
          <w:w w:val="105"/>
        </w:rPr>
        <w:t> </w:t>
      </w:r>
      <w:r>
        <w:rPr>
          <w:w w:val="105"/>
        </w:rPr>
        <w:t>The </w:t>
      </w:r>
      <w:r>
        <w:rPr>
          <w:spacing w:val="24"/>
          <w:w w:val="105"/>
        </w:rPr>
        <w:t> </w:t>
      </w:r>
      <w:r>
        <w:rPr>
          <w:w w:val="105"/>
        </w:rPr>
        <w:t>evolution </w:t>
      </w:r>
      <w:r>
        <w:rPr>
          <w:spacing w:val="32"/>
          <w:w w:val="105"/>
        </w:rPr>
        <w:t> </w:t>
      </w:r>
      <w:r>
        <w:rPr>
          <w:w w:val="105"/>
        </w:rPr>
        <w:t>of </w:t>
      </w:r>
      <w:r>
        <w:rPr>
          <w:spacing w:val="22"/>
          <w:w w:val="105"/>
        </w:rPr>
        <w:t> </w:t>
      </w:r>
      <w:r>
        <w:rPr>
          <w:w w:val="105"/>
        </w:rPr>
        <w:t>multimedia </w:t>
      </w:r>
      <w:r>
        <w:rPr>
          <w:spacing w:val="31"/>
          <w:w w:val="105"/>
        </w:rPr>
        <w:t> </w:t>
      </w:r>
      <w:r>
        <w:rPr>
          <w:w w:val="105"/>
        </w:rPr>
        <w:t>sound: </w:t>
      </w:r>
      <w:r>
        <w:rPr>
          <w:spacing w:val="27"/>
          <w:w w:val="105"/>
        </w:rPr>
        <w:t> </w:t>
      </w:r>
      <w:r>
        <w:rPr>
          <w:w w:val="105"/>
        </w:rPr>
        <w:t>computers </w:t>
      </w:r>
      <w:r>
        <w:rPr>
          <w:spacing w:val="23"/>
          <w:w w:val="105"/>
        </w:rPr>
        <w:t> </w:t>
      </w:r>
      <w:r>
        <w:rPr>
          <w:w w:val="105"/>
        </w:rPr>
        <w:t>and </w:t>
      </w:r>
      <w:r>
        <w:rPr>
          <w:spacing w:val="32"/>
          <w:w w:val="105"/>
        </w:rPr>
        <w:t> </w:t>
      </w:r>
      <w:r>
        <w:rPr>
          <w:w w:val="105"/>
        </w:rPr>
        <w:t>education.</w:t>
      </w:r>
    </w:p>
    <w:p>
      <w:pPr>
        <w:spacing w:before="16"/>
        <w:ind w:left="1602" w:right="0" w:firstLine="0"/>
        <w:jc w:val="left"/>
        <w:rPr>
          <w:sz w:val="23"/>
        </w:rPr>
      </w:pPr>
      <w:r>
        <w:rPr>
          <w:i/>
          <w:w w:val="105"/>
          <w:sz w:val="23"/>
        </w:rPr>
        <w:t>Computer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Journal,</w:t>
      </w:r>
      <w:r>
        <w:rPr>
          <w:i/>
          <w:spacing w:val="-6"/>
          <w:w w:val="105"/>
          <w:sz w:val="23"/>
        </w:rPr>
        <w:t> </w:t>
      </w:r>
      <w:r>
        <w:rPr>
          <w:w w:val="105"/>
          <w:sz w:val="23"/>
        </w:rPr>
        <w:t>48(4),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1-25.</w:t>
      </w:r>
    </w:p>
    <w:p>
      <w:pPr>
        <w:pStyle w:val="BodyText"/>
        <w:spacing w:before="7"/>
        <w:rPr>
          <w:sz w:val="24"/>
        </w:rPr>
      </w:pPr>
    </w:p>
    <w:p>
      <w:pPr>
        <w:spacing w:line="254" w:lineRule="auto" w:before="1"/>
        <w:ind w:left="1422" w:right="1017" w:hanging="721"/>
        <w:jc w:val="left"/>
        <w:rPr>
          <w:i/>
          <w:sz w:val="23"/>
        </w:rPr>
      </w:pPr>
      <w:r>
        <w:rPr>
          <w:w w:val="105"/>
          <w:sz w:val="23"/>
        </w:rPr>
        <w:t>Marks,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(2014).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Flipping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classroom: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Turning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instructional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methods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course</w:t>
      </w:r>
      <w:r>
        <w:rPr>
          <w:spacing w:val="-57"/>
          <w:w w:val="105"/>
          <w:sz w:val="23"/>
        </w:rPr>
        <w:t> </w:t>
      </w:r>
      <w:r>
        <w:rPr>
          <w:sz w:val="23"/>
        </w:rPr>
        <w:t>upside</w:t>
      </w:r>
      <w:r>
        <w:rPr>
          <w:spacing w:val="56"/>
          <w:sz w:val="23"/>
        </w:rPr>
        <w:t> </w:t>
      </w:r>
      <w:r>
        <w:rPr>
          <w:sz w:val="23"/>
        </w:rPr>
        <w:t>down.</w:t>
      </w:r>
      <w:r>
        <w:rPr>
          <w:spacing w:val="17"/>
          <w:sz w:val="23"/>
        </w:rPr>
        <w:t> </w:t>
      </w:r>
      <w:r>
        <w:rPr>
          <w:i/>
          <w:sz w:val="23"/>
        </w:rPr>
        <w:t>Journal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of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College</w:t>
      </w:r>
      <w:r>
        <w:rPr>
          <w:i/>
          <w:spacing w:val="13"/>
          <w:sz w:val="23"/>
        </w:rPr>
        <w:t> </w:t>
      </w:r>
      <w:r>
        <w:rPr>
          <w:i/>
          <w:sz w:val="23"/>
        </w:rPr>
        <w:t>Teaching</w:t>
      </w:r>
      <w:r>
        <w:rPr>
          <w:i/>
          <w:spacing w:val="21"/>
          <w:sz w:val="23"/>
        </w:rPr>
        <w:t> </w:t>
      </w:r>
      <w:r>
        <w:rPr>
          <w:i/>
          <w:sz w:val="23"/>
        </w:rPr>
        <w:t>&amp;</w:t>
      </w:r>
      <w:r>
        <w:rPr>
          <w:i/>
          <w:spacing w:val="-5"/>
          <w:sz w:val="23"/>
        </w:rPr>
        <w:t> </w:t>
      </w:r>
      <w:r>
        <w:rPr>
          <w:i/>
          <w:sz w:val="23"/>
        </w:rPr>
        <w:t>Learning,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12(4),</w:t>
      </w:r>
      <w:r>
        <w:rPr>
          <w:i/>
          <w:spacing w:val="8"/>
          <w:sz w:val="23"/>
        </w:rPr>
        <w:t> </w:t>
      </w:r>
      <w:r>
        <w:rPr>
          <w:i/>
          <w:sz w:val="23"/>
        </w:rPr>
        <w:t>12-26.</w:t>
      </w:r>
    </w:p>
    <w:p>
      <w:pPr>
        <w:pStyle w:val="BodyText"/>
        <w:spacing w:before="3"/>
        <w:rPr>
          <w:i/>
        </w:rPr>
      </w:pPr>
    </w:p>
    <w:p>
      <w:pPr>
        <w:spacing w:line="252" w:lineRule="auto" w:before="0"/>
        <w:ind w:left="1422" w:right="1010" w:hanging="721"/>
        <w:jc w:val="left"/>
        <w:rPr>
          <w:sz w:val="23"/>
        </w:rPr>
      </w:pPr>
      <w:r>
        <w:rPr>
          <w:w w:val="105"/>
          <w:sz w:val="23"/>
        </w:rPr>
        <w:t>Martorell, P., &amp; Mariano, L. T. (2018). The causal effects of grade retention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behavioral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outcomes.</w:t>
      </w:r>
      <w:r>
        <w:rPr>
          <w:spacing w:val="3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2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30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29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33"/>
          <w:w w:val="105"/>
          <w:sz w:val="23"/>
        </w:rPr>
        <w:t> </w:t>
      </w:r>
      <w:r>
        <w:rPr>
          <w:i/>
          <w:w w:val="105"/>
          <w:sz w:val="23"/>
        </w:rPr>
        <w:t>Effectiveness</w:t>
      </w:r>
      <w:r>
        <w:rPr>
          <w:w w:val="105"/>
          <w:sz w:val="23"/>
        </w:rPr>
        <w:t>,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11(2),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192-216.</w:t>
      </w:r>
    </w:p>
    <w:p>
      <w:pPr>
        <w:pStyle w:val="BodyText"/>
        <w:rPr>
          <w:sz w:val="24"/>
        </w:rPr>
      </w:pPr>
    </w:p>
    <w:p>
      <w:pPr>
        <w:spacing w:before="0"/>
        <w:ind w:left="701" w:right="0" w:firstLine="0"/>
        <w:jc w:val="left"/>
        <w:rPr>
          <w:sz w:val="23"/>
        </w:rPr>
      </w:pPr>
      <w:r>
        <w:rPr>
          <w:w w:val="105"/>
          <w:sz w:val="23"/>
        </w:rPr>
        <w:t>Mayer,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(2001).</w:t>
      </w:r>
      <w:r>
        <w:rPr>
          <w:spacing w:val="-11"/>
          <w:w w:val="105"/>
          <w:sz w:val="23"/>
        </w:rPr>
        <w:t> </w:t>
      </w:r>
      <w:r>
        <w:rPr>
          <w:i/>
          <w:w w:val="105"/>
          <w:sz w:val="23"/>
        </w:rPr>
        <w:t>Multimedia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learning.</w:t>
      </w:r>
      <w:r>
        <w:rPr>
          <w:i/>
          <w:spacing w:val="-10"/>
          <w:w w:val="105"/>
          <w:sz w:val="23"/>
        </w:rPr>
        <w:t> </w:t>
      </w:r>
      <w:r>
        <w:rPr>
          <w:w w:val="105"/>
          <w:sz w:val="23"/>
        </w:rPr>
        <w:t>Cambridge: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Cambridge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54" w:lineRule="auto"/>
        <w:ind w:left="1422" w:right="1017" w:hanging="721"/>
      </w:pPr>
      <w:r>
        <w:rPr>
          <w:w w:val="105"/>
        </w:rPr>
        <w:t>Mayer,</w:t>
      </w:r>
      <w:r>
        <w:rPr>
          <w:spacing w:val="22"/>
          <w:w w:val="105"/>
        </w:rPr>
        <w:t> </w:t>
      </w:r>
      <w:r>
        <w:rPr>
          <w:w w:val="105"/>
        </w:rPr>
        <w:t>R.</w:t>
      </w:r>
      <w:r>
        <w:rPr>
          <w:spacing w:val="23"/>
          <w:w w:val="105"/>
        </w:rPr>
        <w:t> </w:t>
      </w:r>
      <w:r>
        <w:rPr>
          <w:w w:val="105"/>
        </w:rPr>
        <w:t>E.</w:t>
      </w:r>
      <w:r>
        <w:rPr>
          <w:spacing w:val="23"/>
          <w:w w:val="105"/>
        </w:rPr>
        <w:t> </w:t>
      </w:r>
      <w:r>
        <w:rPr>
          <w:w w:val="105"/>
        </w:rPr>
        <w:t>(2008),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0"/>
          <w:w w:val="105"/>
        </w:rPr>
        <w:t> </w:t>
      </w:r>
      <w:r>
        <w:rPr>
          <w:w w:val="105"/>
        </w:rPr>
        <w:t>promise</w:t>
      </w:r>
      <w:r>
        <w:rPr>
          <w:spacing w:val="26"/>
          <w:w w:val="105"/>
        </w:rPr>
        <w:t> </w:t>
      </w:r>
      <w:r>
        <w:rPr>
          <w:w w:val="105"/>
        </w:rPr>
        <w:t>of</w:t>
      </w:r>
      <w:r>
        <w:rPr>
          <w:spacing w:val="18"/>
          <w:w w:val="105"/>
        </w:rPr>
        <w:t> </w:t>
      </w:r>
      <w:r>
        <w:rPr>
          <w:w w:val="105"/>
        </w:rPr>
        <w:t>multimedia</w:t>
      </w:r>
      <w:r>
        <w:rPr>
          <w:spacing w:val="26"/>
          <w:w w:val="105"/>
        </w:rPr>
        <w:t> </w:t>
      </w:r>
      <w:r>
        <w:rPr>
          <w:w w:val="105"/>
        </w:rPr>
        <w:t>learning</w:t>
      </w:r>
      <w:r>
        <w:rPr>
          <w:spacing w:val="21"/>
          <w:w w:val="105"/>
        </w:rPr>
        <w:t> </w:t>
      </w:r>
      <w:r>
        <w:rPr>
          <w:w w:val="105"/>
        </w:rPr>
        <w:t>using</w:t>
      </w:r>
      <w:r>
        <w:rPr>
          <w:spacing w:val="21"/>
          <w:w w:val="105"/>
        </w:rPr>
        <w:t> </w:t>
      </w:r>
      <w:r>
        <w:rPr>
          <w:w w:val="105"/>
        </w:rPr>
        <w:t>the</w:t>
      </w:r>
      <w:r>
        <w:rPr>
          <w:spacing w:val="26"/>
          <w:w w:val="105"/>
        </w:rPr>
        <w:t> </w:t>
      </w:r>
      <w:r>
        <w:rPr>
          <w:w w:val="105"/>
        </w:rPr>
        <w:t>same</w:t>
      </w:r>
      <w:r>
        <w:rPr>
          <w:spacing w:val="27"/>
          <w:w w:val="105"/>
        </w:rPr>
        <w:t> </w:t>
      </w:r>
      <w:r>
        <w:rPr>
          <w:w w:val="105"/>
        </w:rPr>
        <w:t>instructional</w:t>
      </w:r>
      <w:r>
        <w:rPr>
          <w:spacing w:val="-58"/>
          <w:w w:val="105"/>
        </w:rPr>
        <w:t> </w:t>
      </w:r>
      <w:r>
        <w:rPr>
          <w:w w:val="105"/>
        </w:rPr>
        <w:t>design</w:t>
      </w:r>
      <w:r>
        <w:rPr>
          <w:spacing w:val="-5"/>
          <w:w w:val="105"/>
        </w:rPr>
        <w:t> </w:t>
      </w:r>
      <w:r>
        <w:rPr>
          <w:w w:val="105"/>
        </w:rPr>
        <w:t>methods</w:t>
      </w:r>
      <w:r>
        <w:rPr>
          <w:spacing w:val="-7"/>
          <w:w w:val="105"/>
        </w:rPr>
        <w:t> </w:t>
      </w:r>
      <w:r>
        <w:rPr>
          <w:w w:val="105"/>
        </w:rPr>
        <w:t>across</w:t>
      </w:r>
      <w:r>
        <w:rPr>
          <w:spacing w:val="-7"/>
          <w:w w:val="105"/>
        </w:rPr>
        <w:t> </w:t>
      </w:r>
      <w:r>
        <w:rPr>
          <w:w w:val="105"/>
        </w:rPr>
        <w:t>different</w:t>
      </w:r>
      <w:r>
        <w:rPr>
          <w:spacing w:val="-2"/>
          <w:w w:val="105"/>
        </w:rPr>
        <w:t> </w:t>
      </w:r>
      <w:r>
        <w:rPr>
          <w:w w:val="105"/>
        </w:rPr>
        <w:t>media.</w:t>
      </w:r>
      <w:r>
        <w:rPr>
          <w:spacing w:val="3"/>
          <w:w w:val="105"/>
        </w:rPr>
        <w:t> </w:t>
      </w:r>
      <w:r>
        <w:rPr>
          <w:i/>
          <w:w w:val="105"/>
        </w:rPr>
        <w:t>Learning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Instruction,</w:t>
      </w:r>
      <w:r>
        <w:rPr>
          <w:i/>
          <w:spacing w:val="-3"/>
          <w:w w:val="105"/>
        </w:rPr>
        <w:t> </w:t>
      </w:r>
      <w:r>
        <w:rPr>
          <w:w w:val="105"/>
        </w:rPr>
        <w:t>13,</w:t>
      </w:r>
      <w:r>
        <w:rPr>
          <w:spacing w:val="-9"/>
          <w:w w:val="105"/>
        </w:rPr>
        <w:t> </w:t>
      </w:r>
      <w:r>
        <w:rPr>
          <w:w w:val="105"/>
        </w:rPr>
        <w:t>125-139.</w:t>
      </w:r>
    </w:p>
    <w:p>
      <w:pPr>
        <w:spacing w:after="0" w:line="254" w:lineRule="auto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spacing w:before="97"/>
        <w:ind w:left="701"/>
        <w:jc w:val="both"/>
      </w:pPr>
      <w:r>
        <w:rPr>
          <w:w w:val="105"/>
        </w:rPr>
        <w:t>McCallum,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4"/>
          <w:w w:val="105"/>
        </w:rPr>
        <w:t> </w:t>
      </w:r>
      <w:r>
        <w:rPr>
          <w:w w:val="105"/>
        </w:rPr>
        <w:t>Schultz,</w:t>
      </w:r>
      <w:r>
        <w:rPr>
          <w:spacing w:val="-10"/>
          <w:w w:val="105"/>
        </w:rPr>
        <w:t> </w:t>
      </w:r>
      <w:r>
        <w:rPr>
          <w:w w:val="105"/>
        </w:rPr>
        <w:t>J.,</w:t>
      </w:r>
      <w:r>
        <w:rPr>
          <w:spacing w:val="-4"/>
          <w:w w:val="105"/>
        </w:rPr>
        <w:t> </w:t>
      </w:r>
      <w:r>
        <w:rPr>
          <w:w w:val="105"/>
        </w:rPr>
        <w:t>Sellke,</w:t>
      </w:r>
      <w:r>
        <w:rPr>
          <w:spacing w:val="-4"/>
          <w:w w:val="105"/>
        </w:rPr>
        <w:t> </w:t>
      </w:r>
      <w:r>
        <w:rPr>
          <w:w w:val="105"/>
        </w:rPr>
        <w:t>K.,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Spartz,</w:t>
      </w:r>
      <w:r>
        <w:rPr>
          <w:spacing w:val="-11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(2015).</w:t>
      </w:r>
      <w:r>
        <w:rPr>
          <w:spacing w:val="-4"/>
          <w:w w:val="105"/>
        </w:rPr>
        <w:t> </w:t>
      </w:r>
      <w:r>
        <w:rPr>
          <w:w w:val="105"/>
        </w:rPr>
        <w:t>An</w:t>
      </w:r>
      <w:r>
        <w:rPr>
          <w:spacing w:val="-6"/>
          <w:w w:val="105"/>
        </w:rPr>
        <w:t> </w:t>
      </w:r>
      <w:r>
        <w:rPr>
          <w:w w:val="105"/>
        </w:rPr>
        <w:t>examination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</w:p>
    <w:p>
      <w:pPr>
        <w:spacing w:line="252" w:lineRule="auto" w:before="10"/>
        <w:ind w:left="1422" w:right="1004" w:firstLine="0"/>
        <w:jc w:val="both"/>
        <w:rPr>
          <w:sz w:val="23"/>
        </w:rPr>
      </w:pPr>
      <w:r>
        <w:rPr>
          <w:w w:val="105"/>
          <w:sz w:val="23"/>
        </w:rPr>
        <w:t>flipped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approach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involvement.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International Journal of Teaching and Learning in Higher Education</w:t>
      </w:r>
      <w:r>
        <w:rPr>
          <w:w w:val="105"/>
          <w:sz w:val="23"/>
        </w:rPr>
        <w:t>, 27(1), 42-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55.</w:t>
      </w:r>
    </w:p>
    <w:p>
      <w:pPr>
        <w:pStyle w:val="BodyText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Miyake,</w:t>
      </w:r>
      <w:r>
        <w:rPr>
          <w:spacing w:val="-4"/>
          <w:w w:val="105"/>
        </w:rPr>
        <w:t> </w:t>
      </w:r>
      <w:r>
        <w:rPr>
          <w:w w:val="105"/>
        </w:rPr>
        <w:t>A.,Kost-Smith,</w:t>
      </w:r>
      <w:r>
        <w:rPr>
          <w:spacing w:val="-4"/>
          <w:w w:val="105"/>
        </w:rPr>
        <w:t> </w:t>
      </w:r>
      <w:r>
        <w:rPr>
          <w:w w:val="105"/>
        </w:rPr>
        <w:t>L.</w:t>
      </w:r>
      <w:r>
        <w:rPr>
          <w:spacing w:val="-3"/>
          <w:w w:val="105"/>
        </w:rPr>
        <w:t> </w:t>
      </w:r>
      <w:r>
        <w:rPr>
          <w:w w:val="105"/>
        </w:rPr>
        <w:t>E.,</w:t>
      </w:r>
      <w:r>
        <w:rPr>
          <w:spacing w:val="-9"/>
          <w:w w:val="105"/>
        </w:rPr>
        <w:t> </w:t>
      </w:r>
      <w:r>
        <w:rPr>
          <w:w w:val="105"/>
        </w:rPr>
        <w:t>Finkelstein,</w:t>
      </w:r>
      <w:r>
        <w:rPr>
          <w:spacing w:val="-4"/>
          <w:w w:val="105"/>
        </w:rPr>
        <w:t> </w:t>
      </w:r>
      <w:r>
        <w:rPr>
          <w:w w:val="105"/>
        </w:rPr>
        <w:t>N.</w:t>
      </w:r>
      <w:r>
        <w:rPr>
          <w:spacing w:val="-3"/>
          <w:w w:val="105"/>
        </w:rPr>
        <w:t> </w:t>
      </w:r>
      <w:r>
        <w:rPr>
          <w:w w:val="105"/>
        </w:rPr>
        <w:t>D.,</w:t>
      </w:r>
      <w:r>
        <w:rPr>
          <w:spacing w:val="-4"/>
          <w:w w:val="105"/>
        </w:rPr>
        <w:t> </w:t>
      </w:r>
      <w:r>
        <w:rPr>
          <w:w w:val="105"/>
        </w:rPr>
        <w:t>Pollock,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10"/>
          <w:w w:val="105"/>
        </w:rPr>
        <w:t> </w:t>
      </w:r>
      <w:r>
        <w:rPr>
          <w:w w:val="105"/>
        </w:rPr>
        <w:t>J.,</w:t>
      </w:r>
      <w:r>
        <w:rPr>
          <w:spacing w:val="-10"/>
          <w:w w:val="105"/>
        </w:rPr>
        <w:t> </w:t>
      </w:r>
      <w:r>
        <w:rPr>
          <w:w w:val="105"/>
        </w:rPr>
        <w:t>Cohen,</w:t>
      </w:r>
      <w:r>
        <w:rPr>
          <w:spacing w:val="-10"/>
          <w:w w:val="105"/>
        </w:rPr>
        <w:t> </w:t>
      </w:r>
      <w:r>
        <w:rPr>
          <w:w w:val="105"/>
        </w:rPr>
        <w:t>G.</w:t>
      </w:r>
      <w:r>
        <w:rPr>
          <w:spacing w:val="-3"/>
          <w:w w:val="105"/>
        </w:rPr>
        <w:t> </w:t>
      </w:r>
      <w:r>
        <w:rPr>
          <w:w w:val="105"/>
        </w:rPr>
        <w:t>L.,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Ito,</w:t>
      </w:r>
    </w:p>
    <w:p>
      <w:pPr>
        <w:pStyle w:val="BodyText"/>
        <w:spacing w:line="252" w:lineRule="auto" w:before="9"/>
        <w:ind w:left="1422" w:right="1020"/>
        <w:jc w:val="both"/>
      </w:pPr>
      <w:r>
        <w:rPr>
          <w:w w:val="105"/>
        </w:rPr>
        <w:t>T.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(2010).</w:t>
      </w:r>
      <w:r>
        <w:rPr>
          <w:spacing w:val="1"/>
          <w:w w:val="105"/>
        </w:rPr>
        <w:t> </w:t>
      </w:r>
      <w:r>
        <w:rPr>
          <w:w w:val="105"/>
        </w:rPr>
        <w:t>Reducing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gender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gap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1"/>
          <w:w w:val="105"/>
        </w:rPr>
        <w:t> </w:t>
      </w:r>
      <w:r>
        <w:rPr>
          <w:w w:val="105"/>
        </w:rPr>
        <w:t>science: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classroom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values</w:t>
      </w:r>
      <w:r>
        <w:rPr>
          <w:spacing w:val="1"/>
          <w:w w:val="105"/>
        </w:rPr>
        <w:t> </w:t>
      </w:r>
      <w:r>
        <w:rPr>
          <w:w w:val="105"/>
        </w:rPr>
        <w:t>affirmation.</w:t>
      </w:r>
      <w:r>
        <w:rPr>
          <w:spacing w:val="1"/>
          <w:w w:val="105"/>
        </w:rPr>
        <w:t> </w:t>
      </w:r>
      <w:r>
        <w:rPr>
          <w:i/>
          <w:w w:val="105"/>
        </w:rPr>
        <w:t>Science, </w:t>
      </w:r>
      <w:r>
        <w:rPr>
          <w:w w:val="105"/>
        </w:rPr>
        <w:t>330(6008),</w:t>
      </w:r>
      <w:r>
        <w:rPr>
          <w:spacing w:val="1"/>
          <w:w w:val="105"/>
        </w:rPr>
        <w:t> </w:t>
      </w:r>
      <w:r>
        <w:rPr>
          <w:w w:val="105"/>
        </w:rPr>
        <w:t>1234-1237.</w:t>
      </w:r>
      <w:r>
        <w:rPr>
          <w:spacing w:val="1"/>
          <w:w w:val="105"/>
        </w:rPr>
        <w:t> </w:t>
      </w:r>
      <w:r>
        <w:rPr>
          <w:w w:val="105"/>
        </w:rPr>
        <w:t>DOI:</w:t>
      </w:r>
      <w:r>
        <w:rPr>
          <w:spacing w:val="1"/>
          <w:w w:val="105"/>
        </w:rPr>
        <w:t> </w:t>
      </w:r>
      <w:r>
        <w:rPr>
          <w:w w:val="105"/>
        </w:rPr>
        <w:t>10.1126/science.1195996</w:t>
      </w:r>
    </w:p>
    <w:p>
      <w:pPr>
        <w:pStyle w:val="BodyText"/>
        <w:spacing w:before="4"/>
      </w:pPr>
    </w:p>
    <w:p>
      <w:pPr>
        <w:pStyle w:val="BodyText"/>
        <w:ind w:left="701"/>
      </w:pPr>
      <w:r>
        <w:rPr/>
        <w:t>Mohammadian,</w:t>
      </w:r>
      <w:r>
        <w:rPr>
          <w:spacing w:val="27"/>
        </w:rPr>
        <w:t> </w:t>
      </w:r>
      <w:r>
        <w:rPr/>
        <w:t>A.,</w:t>
      </w:r>
      <w:r>
        <w:rPr>
          <w:spacing w:val="27"/>
        </w:rPr>
        <w:t> </w:t>
      </w:r>
      <w:r>
        <w:rPr/>
        <w:t>Saed,</w:t>
      </w:r>
      <w:r>
        <w:rPr>
          <w:spacing w:val="27"/>
        </w:rPr>
        <w:t> </w:t>
      </w:r>
      <w:r>
        <w:rPr/>
        <w:t>A.,</w:t>
      </w:r>
      <w:r>
        <w:rPr>
          <w:spacing w:val="27"/>
        </w:rPr>
        <w:t> </w:t>
      </w:r>
      <w:r>
        <w:rPr/>
        <w:t>Shahi,</w:t>
      </w:r>
      <w:r>
        <w:rPr>
          <w:spacing w:val="27"/>
        </w:rPr>
        <w:t> </w:t>
      </w:r>
      <w:r>
        <w:rPr/>
        <w:t>Y.</w:t>
      </w:r>
      <w:r>
        <w:rPr>
          <w:spacing w:val="17"/>
        </w:rPr>
        <w:t> </w:t>
      </w:r>
      <w:r>
        <w:rPr/>
        <w:t>(2018).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effect</w:t>
      </w:r>
      <w:r>
        <w:rPr>
          <w:spacing w:val="27"/>
        </w:rPr>
        <w:t> </w:t>
      </w:r>
      <w:r>
        <w:rPr/>
        <w:t>of</w:t>
      </w:r>
      <w:r>
        <w:rPr>
          <w:spacing w:val="9"/>
        </w:rPr>
        <w:t> </w:t>
      </w:r>
      <w:r>
        <w:rPr/>
        <w:t>using</w:t>
      </w:r>
      <w:r>
        <w:rPr>
          <w:spacing w:val="25"/>
        </w:rPr>
        <w:t> </w:t>
      </w:r>
      <w:r>
        <w:rPr/>
        <w:t>video</w:t>
      </w:r>
      <w:r>
        <w:rPr>
          <w:spacing w:val="15"/>
        </w:rPr>
        <w:t> </w:t>
      </w:r>
      <w:r>
        <w:rPr/>
        <w:t>technology</w:t>
      </w:r>
    </w:p>
    <w:p>
      <w:pPr>
        <w:pStyle w:val="BodyText"/>
        <w:spacing w:before="17"/>
        <w:ind w:left="1422"/>
      </w:pPr>
      <w:r>
        <w:rPr>
          <w:w w:val="105"/>
        </w:rPr>
        <w:t>on</w:t>
      </w:r>
      <w:r>
        <w:rPr>
          <w:spacing w:val="18"/>
          <w:w w:val="105"/>
        </w:rPr>
        <w:t> </w:t>
      </w:r>
      <w:r>
        <w:rPr>
          <w:w w:val="105"/>
        </w:rPr>
        <w:t>improving </w:t>
      </w:r>
      <w:r>
        <w:rPr>
          <w:spacing w:val="17"/>
          <w:w w:val="105"/>
        </w:rPr>
        <w:t> </w:t>
      </w:r>
      <w:r>
        <w:rPr>
          <w:w w:val="105"/>
        </w:rPr>
        <w:t>reading </w:t>
      </w:r>
      <w:r>
        <w:rPr>
          <w:spacing w:val="17"/>
          <w:w w:val="105"/>
        </w:rPr>
        <w:t> </w:t>
      </w:r>
      <w:r>
        <w:rPr>
          <w:w w:val="105"/>
        </w:rPr>
        <w:t>comprehension </w:t>
      </w:r>
      <w:r>
        <w:rPr>
          <w:spacing w:val="17"/>
          <w:w w:val="105"/>
        </w:rPr>
        <w:t> </w:t>
      </w:r>
      <w:r>
        <w:rPr>
          <w:w w:val="105"/>
        </w:rPr>
        <w:t>of </w:t>
      </w:r>
      <w:r>
        <w:rPr>
          <w:spacing w:val="7"/>
          <w:w w:val="105"/>
        </w:rPr>
        <w:t> </w:t>
      </w:r>
      <w:r>
        <w:rPr>
          <w:w w:val="105"/>
        </w:rPr>
        <w:t>Iranian </w:t>
      </w:r>
      <w:r>
        <w:rPr>
          <w:spacing w:val="18"/>
          <w:w w:val="105"/>
        </w:rPr>
        <w:t> </w:t>
      </w:r>
      <w:r>
        <w:rPr>
          <w:w w:val="105"/>
        </w:rPr>
        <w:t>intermediate </w:t>
      </w:r>
      <w:r>
        <w:rPr>
          <w:spacing w:val="16"/>
          <w:w w:val="105"/>
        </w:rPr>
        <w:t> </w:t>
      </w:r>
      <w:r>
        <w:rPr>
          <w:w w:val="105"/>
        </w:rPr>
        <w:t>EFL </w:t>
      </w:r>
      <w:r>
        <w:rPr>
          <w:spacing w:val="13"/>
          <w:w w:val="105"/>
        </w:rPr>
        <w:t> </w:t>
      </w:r>
      <w:r>
        <w:rPr>
          <w:w w:val="105"/>
        </w:rPr>
        <w:t>learners.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Advances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Literary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9(2),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17-23.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/>
        <w:ind w:left="1422" w:right="2061" w:hanging="721"/>
      </w:pPr>
      <w:r>
        <w:rPr>
          <w:w w:val="105"/>
        </w:rPr>
        <w:t>Momoh,</w:t>
      </w:r>
      <w:r>
        <w:rPr>
          <w:spacing w:val="-3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I.</w:t>
      </w:r>
      <w:r>
        <w:rPr>
          <w:spacing w:val="-3"/>
          <w:w w:val="105"/>
        </w:rPr>
        <w:t> </w:t>
      </w:r>
      <w:r>
        <w:rPr>
          <w:w w:val="105"/>
        </w:rPr>
        <w:t>(2013).</w:t>
      </w:r>
      <w:r>
        <w:rPr>
          <w:spacing w:val="-9"/>
          <w:w w:val="105"/>
        </w:rPr>
        <w:t> </w:t>
      </w:r>
      <w:r>
        <w:rPr>
          <w:w w:val="105"/>
        </w:rPr>
        <w:t>For</w:t>
      </w:r>
      <w:r>
        <w:rPr>
          <w:spacing w:val="-8"/>
          <w:w w:val="105"/>
        </w:rPr>
        <w:t> </w:t>
      </w:r>
      <w:r>
        <w:rPr>
          <w:w w:val="105"/>
        </w:rPr>
        <w:t>Nigerians,</w:t>
      </w:r>
      <w:r>
        <w:rPr>
          <w:spacing w:val="-9"/>
          <w:w w:val="105"/>
        </w:rPr>
        <w:t> </w:t>
      </w:r>
      <w:r>
        <w:rPr>
          <w:w w:val="105"/>
        </w:rPr>
        <w:t>It</w:t>
      </w:r>
      <w:r>
        <w:rPr>
          <w:spacing w:val="3"/>
          <w:w w:val="105"/>
        </w:rPr>
        <w:t> </w:t>
      </w:r>
      <w:r>
        <w:rPr>
          <w:w w:val="105"/>
        </w:rPr>
        <w:t>may</w:t>
      </w:r>
      <w:r>
        <w:rPr>
          <w:spacing w:val="-4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time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5"/>
          <w:w w:val="105"/>
        </w:rPr>
        <w:t> </w:t>
      </w:r>
      <w:r>
        <w:rPr>
          <w:w w:val="105"/>
        </w:rPr>
        <w:t>panic.</w:t>
      </w:r>
      <w:r>
        <w:rPr>
          <w:spacing w:val="-9"/>
          <w:w w:val="105"/>
        </w:rPr>
        <w:t> </w:t>
      </w:r>
      <w:r>
        <w:rPr>
          <w:w w:val="105"/>
        </w:rPr>
        <w:t>Posted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57"/>
          <w:w w:val="105"/>
        </w:rPr>
        <w:t> </w:t>
      </w:r>
      <w:r>
        <w:rPr>
          <w:w w:val="105"/>
        </w:rPr>
        <w:t>ww.adejoh.blogspot.com</w:t>
      </w:r>
      <w:r>
        <w:rPr>
          <w:spacing w:val="-5"/>
          <w:w w:val="105"/>
        </w:rPr>
        <w:t> </w:t>
      </w:r>
      <w:r>
        <w:rPr>
          <w:w w:val="105"/>
        </w:rPr>
        <w:t>June</w:t>
      </w:r>
      <w:r>
        <w:rPr>
          <w:spacing w:val="-9"/>
          <w:w w:val="105"/>
        </w:rPr>
        <w:t> </w:t>
      </w:r>
      <w:r>
        <w:rPr>
          <w:w w:val="105"/>
        </w:rPr>
        <w:t>21,</w:t>
      </w:r>
      <w:r>
        <w:rPr>
          <w:spacing w:val="-5"/>
          <w:w w:val="105"/>
        </w:rPr>
        <w:t> </w:t>
      </w:r>
      <w:r>
        <w:rPr>
          <w:w w:val="105"/>
        </w:rPr>
        <w:t>2013</w:t>
      </w:r>
      <w:r>
        <w:rPr>
          <w:spacing w:val="2"/>
          <w:w w:val="105"/>
        </w:rPr>
        <w:t> </w:t>
      </w:r>
      <w:r>
        <w:rPr>
          <w:w w:val="105"/>
        </w:rPr>
        <w:t>– 00:17.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before="1"/>
        <w:ind w:left="701"/>
        <w:rPr>
          <w:i/>
        </w:rPr>
      </w:pPr>
      <w:r>
        <w:rPr/>
        <w:t>Montazemi,</w:t>
      </w:r>
      <w:r>
        <w:rPr>
          <w:spacing w:val="33"/>
        </w:rPr>
        <w:t> </w:t>
      </w:r>
      <w:r>
        <w:rPr/>
        <w:t>A.</w:t>
      </w:r>
      <w:r>
        <w:rPr>
          <w:spacing w:val="81"/>
        </w:rPr>
        <w:t> </w:t>
      </w:r>
      <w:r>
        <w:rPr/>
        <w:t>R.</w:t>
      </w:r>
      <w:r>
        <w:rPr>
          <w:spacing w:val="81"/>
        </w:rPr>
        <w:t> </w:t>
      </w:r>
      <w:r>
        <w:rPr/>
        <w:t>(2006).</w:t>
      </w:r>
      <w:r>
        <w:rPr>
          <w:spacing w:val="81"/>
        </w:rPr>
        <w:t> </w:t>
      </w:r>
      <w:r>
        <w:rPr/>
        <w:t>The</w:t>
      </w:r>
      <w:r>
        <w:rPr>
          <w:spacing w:val="86"/>
        </w:rPr>
        <w:t> </w:t>
      </w:r>
      <w:r>
        <w:rPr/>
        <w:t>effect</w:t>
      </w:r>
      <w:r>
        <w:rPr>
          <w:spacing w:val="90"/>
        </w:rPr>
        <w:t> </w:t>
      </w:r>
      <w:r>
        <w:rPr/>
        <w:t>of</w:t>
      </w:r>
      <w:r>
        <w:rPr>
          <w:spacing w:val="83"/>
        </w:rPr>
        <w:t> </w:t>
      </w:r>
      <w:r>
        <w:rPr/>
        <w:t>video</w:t>
      </w:r>
      <w:r>
        <w:rPr>
          <w:spacing w:val="87"/>
        </w:rPr>
        <w:t> </w:t>
      </w:r>
      <w:r>
        <w:rPr/>
        <w:t>presentation</w:t>
      </w:r>
      <w:r>
        <w:rPr>
          <w:spacing w:val="87"/>
        </w:rPr>
        <w:t> </w:t>
      </w:r>
      <w:r>
        <w:rPr/>
        <w:t>in</w:t>
      </w:r>
      <w:r>
        <w:rPr>
          <w:spacing w:val="79"/>
        </w:rPr>
        <w:t> </w:t>
      </w:r>
      <w:r>
        <w:rPr/>
        <w:t>a</w:t>
      </w:r>
      <w:r>
        <w:rPr>
          <w:spacing w:val="86"/>
        </w:rPr>
        <w:t> </w:t>
      </w:r>
      <w:r>
        <w:rPr/>
        <w:t>CBT</w:t>
      </w:r>
      <w:r>
        <w:rPr>
          <w:spacing w:val="89"/>
        </w:rPr>
        <w:t> </w:t>
      </w:r>
      <w:r>
        <w:rPr/>
        <w:t>environment</w:t>
      </w:r>
      <w:r>
        <w:rPr>
          <w:spacing w:val="-34"/>
        </w:rPr>
        <w:t> </w:t>
      </w:r>
      <w:r>
        <w:rPr>
          <w:i/>
        </w:rPr>
        <w:t>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sz w:val="23"/>
        </w:rPr>
        <w:t>Educational</w:t>
      </w:r>
      <w:r>
        <w:rPr>
          <w:i/>
          <w:spacing w:val="28"/>
          <w:sz w:val="23"/>
        </w:rPr>
        <w:t> </w:t>
      </w:r>
      <w:r>
        <w:rPr>
          <w:i/>
          <w:sz w:val="23"/>
        </w:rPr>
        <w:t>Technology</w:t>
      </w:r>
      <w:r>
        <w:rPr>
          <w:i/>
          <w:spacing w:val="45"/>
          <w:sz w:val="23"/>
        </w:rPr>
        <w:t> </w:t>
      </w:r>
      <w:r>
        <w:rPr>
          <w:i/>
          <w:sz w:val="23"/>
        </w:rPr>
        <w:t>&amp; Society,</w:t>
      </w:r>
      <w:r>
        <w:rPr>
          <w:i/>
          <w:spacing w:val="37"/>
          <w:sz w:val="23"/>
        </w:rPr>
        <w:t> </w:t>
      </w:r>
      <w:r>
        <w:rPr>
          <w:sz w:val="23"/>
        </w:rPr>
        <w:t>9(4),</w:t>
      </w:r>
      <w:r>
        <w:rPr>
          <w:spacing w:val="28"/>
          <w:sz w:val="23"/>
        </w:rPr>
        <w:t> </w:t>
      </w:r>
      <w:r>
        <w:rPr>
          <w:sz w:val="23"/>
        </w:rPr>
        <w:t>123-138.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7" w:lineRule="auto"/>
        <w:ind w:left="1422" w:right="1017" w:hanging="721"/>
      </w:pPr>
      <w:r>
        <w:rPr>
          <w:w w:val="105"/>
        </w:rPr>
        <w:t>Murray, M. A.( 2016). Identity compatibility, career adaptability, and adaptive coping</w:t>
      </w:r>
      <w:r>
        <w:rPr>
          <w:spacing w:val="1"/>
          <w:w w:val="105"/>
        </w:rPr>
        <w:t> </w:t>
      </w:r>
      <w:r>
        <w:rPr>
          <w:w w:val="105"/>
        </w:rPr>
        <w:t>aspredictors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college</w:t>
      </w:r>
      <w:r>
        <w:rPr>
          <w:spacing w:val="1"/>
          <w:w w:val="105"/>
        </w:rPr>
        <w:t> </w:t>
      </w:r>
      <w:r>
        <w:rPr>
          <w:w w:val="105"/>
        </w:rPr>
        <w:t>women‟s</w:t>
      </w:r>
      <w:r>
        <w:rPr>
          <w:spacing w:val="1"/>
          <w:w w:val="105"/>
        </w:rPr>
        <w:t> </w:t>
      </w:r>
      <w:r>
        <w:rPr>
          <w:w w:val="105"/>
        </w:rPr>
        <w:t>commitment in</w:t>
      </w:r>
      <w:r>
        <w:rPr>
          <w:spacing w:val="1"/>
          <w:w w:val="105"/>
        </w:rPr>
        <w:t> </w:t>
      </w:r>
      <w:r>
        <w:rPr>
          <w:w w:val="105"/>
        </w:rPr>
        <w:t>STEM</w:t>
      </w:r>
      <w:r>
        <w:rPr>
          <w:spacing w:val="1"/>
          <w:w w:val="105"/>
        </w:rPr>
        <w:t> </w:t>
      </w:r>
      <w:r>
        <w:rPr>
          <w:w w:val="105"/>
        </w:rPr>
        <w:t>majors.</w:t>
      </w:r>
      <w:r>
        <w:rPr>
          <w:spacing w:val="1"/>
          <w:w w:val="105"/>
        </w:rPr>
        <w:t> </w:t>
      </w:r>
      <w:r>
        <w:rPr>
          <w:w w:val="105"/>
        </w:rPr>
        <w:t>Unpublished</w:t>
      </w:r>
      <w:r>
        <w:rPr>
          <w:spacing w:val="-58"/>
          <w:w w:val="105"/>
        </w:rPr>
        <w:t> </w:t>
      </w:r>
      <w:r>
        <w:rPr>
          <w:w w:val="105"/>
        </w:rPr>
        <w:t>Ph.D.,</w:t>
      </w:r>
      <w:r>
        <w:rPr>
          <w:spacing w:val="1"/>
          <w:w w:val="105"/>
        </w:rPr>
        <w:t> </w:t>
      </w:r>
      <w:r>
        <w:rPr>
          <w:w w:val="105"/>
        </w:rPr>
        <w:t>State</w:t>
      </w:r>
      <w:r>
        <w:rPr>
          <w:spacing w:val="5"/>
          <w:w w:val="105"/>
        </w:rPr>
        <w:t> </w:t>
      </w:r>
      <w:r>
        <w:rPr>
          <w:w w:val="105"/>
        </w:rPr>
        <w:t>University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New</w:t>
      </w:r>
      <w:r>
        <w:rPr>
          <w:spacing w:val="-10"/>
          <w:w w:val="105"/>
        </w:rPr>
        <w:t> </w:t>
      </w:r>
      <w:r>
        <w:rPr>
          <w:w w:val="105"/>
        </w:rPr>
        <w:t>York</w:t>
      </w:r>
      <w:r>
        <w:rPr>
          <w:spacing w:val="-1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Albany.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Negari,</w:t>
      </w:r>
      <w:r>
        <w:rPr>
          <w:spacing w:val="-11"/>
          <w:w w:val="105"/>
        </w:rPr>
        <w:t> </w:t>
      </w:r>
      <w:r>
        <w:rPr>
          <w:w w:val="105"/>
        </w:rPr>
        <w:t>G.</w:t>
      </w:r>
      <w:r>
        <w:rPr>
          <w:spacing w:val="-4"/>
          <w:w w:val="105"/>
        </w:rPr>
        <w:t> </w:t>
      </w:r>
      <w:r>
        <w:rPr>
          <w:w w:val="105"/>
        </w:rPr>
        <w:t>M.,</w:t>
      </w:r>
      <w:r>
        <w:rPr>
          <w:spacing w:val="2"/>
          <w:w w:val="105"/>
        </w:rPr>
        <w:t> </w:t>
      </w:r>
      <w:r>
        <w:rPr>
          <w:w w:val="105"/>
        </w:rPr>
        <w:t>Azizi,</w:t>
      </w:r>
      <w:r>
        <w:rPr>
          <w:spacing w:val="2"/>
          <w:w w:val="105"/>
        </w:rPr>
        <w:t> </w:t>
      </w:r>
      <w:r>
        <w:rPr>
          <w:w w:val="105"/>
        </w:rPr>
        <w:t>A.,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Arani,</w:t>
      </w:r>
      <w:r>
        <w:rPr>
          <w:spacing w:val="-10"/>
          <w:w w:val="105"/>
        </w:rPr>
        <w:t> </w:t>
      </w:r>
      <w:r>
        <w:rPr>
          <w:w w:val="105"/>
        </w:rPr>
        <w:t>D.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10"/>
          <w:w w:val="105"/>
        </w:rPr>
        <w:t> </w:t>
      </w:r>
      <w:r>
        <w:rPr>
          <w:w w:val="105"/>
        </w:rPr>
        <w:t>(2018).</w:t>
      </w:r>
      <w:r>
        <w:rPr>
          <w:spacing w:val="-11"/>
          <w:w w:val="105"/>
        </w:rPr>
        <w:t> </w:t>
      </w:r>
      <w:r>
        <w:rPr>
          <w:w w:val="105"/>
        </w:rPr>
        <w:t>Investigating</w:t>
      </w:r>
      <w:r>
        <w:rPr>
          <w:spacing w:val="-6"/>
          <w:w w:val="105"/>
        </w:rPr>
        <w:t> </w:t>
      </w:r>
      <w:r>
        <w:rPr>
          <w:w w:val="105"/>
        </w:rPr>
        <w:t>the effectiveness</w:t>
      </w:r>
      <w:r>
        <w:rPr>
          <w:spacing w:val="-8"/>
          <w:w w:val="105"/>
        </w:rPr>
        <w:t> </w:t>
      </w:r>
      <w:r>
        <w:rPr>
          <w:w w:val="105"/>
        </w:rPr>
        <w:t>of</w:t>
      </w:r>
    </w:p>
    <w:p>
      <w:pPr>
        <w:spacing w:line="254" w:lineRule="auto" w:before="10"/>
        <w:ind w:left="1422" w:right="1012" w:firstLine="0"/>
        <w:jc w:val="both"/>
        <w:rPr>
          <w:sz w:val="23"/>
        </w:rPr>
      </w:pPr>
      <w:r>
        <w:rPr>
          <w:w w:val="105"/>
          <w:sz w:val="23"/>
        </w:rPr>
        <w:t>audio input enhancement on EFL learners' retention of intensifiers. </w:t>
      </w:r>
      <w:r>
        <w:rPr>
          <w:i/>
          <w:w w:val="105"/>
          <w:sz w:val="23"/>
        </w:rPr>
        <w:t>International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Instruction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11 (1).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123-138.</w:t>
      </w:r>
    </w:p>
    <w:p>
      <w:pPr>
        <w:pStyle w:val="BodyText"/>
        <w:spacing w:before="3"/>
      </w:pPr>
    </w:p>
    <w:p>
      <w:pPr>
        <w:pStyle w:val="BodyText"/>
        <w:ind w:left="701"/>
      </w:pPr>
      <w:r>
        <w:rPr/>
        <w:t>Nematollahi,</w:t>
      </w:r>
      <w:r>
        <w:rPr>
          <w:spacing w:val="31"/>
        </w:rPr>
        <w:t> </w:t>
      </w:r>
      <w:r>
        <w:rPr/>
        <w:t>S.,</w:t>
      </w:r>
      <w:r>
        <w:rPr>
          <w:spacing w:val="31"/>
        </w:rPr>
        <w:t> </w:t>
      </w:r>
      <w:r>
        <w:rPr/>
        <w:t>&amp;</w:t>
      </w:r>
      <w:r>
        <w:rPr>
          <w:spacing w:val="28"/>
        </w:rPr>
        <w:t> </w:t>
      </w:r>
      <w:r>
        <w:rPr/>
        <w:t>Maghsoudi,</w:t>
      </w:r>
      <w:r>
        <w:rPr>
          <w:spacing w:val="31"/>
        </w:rPr>
        <w:t> </w:t>
      </w:r>
      <w:r>
        <w:rPr/>
        <w:t>M.</w:t>
      </w:r>
      <w:r>
        <w:rPr>
          <w:spacing w:val="22"/>
        </w:rPr>
        <w:t> </w:t>
      </w:r>
      <w:r>
        <w:rPr/>
        <w:t>(2015).Effect</w:t>
      </w:r>
      <w:r>
        <w:rPr>
          <w:spacing w:val="31"/>
        </w:rPr>
        <w:t> </w:t>
      </w:r>
      <w:r>
        <w:rPr/>
        <w:t>of</w:t>
      </w:r>
      <w:r>
        <w:rPr>
          <w:spacing w:val="13"/>
        </w:rPr>
        <w:t> </w:t>
      </w:r>
      <w:r>
        <w:rPr/>
        <w:t>authentic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non-authentic</w:t>
      </w:r>
      <w:r>
        <w:rPr>
          <w:spacing w:val="27"/>
        </w:rPr>
        <w:t> </w:t>
      </w:r>
      <w:r>
        <w:rPr/>
        <w:t>texts</w:t>
      </w:r>
    </w:p>
    <w:p>
      <w:pPr>
        <w:spacing w:line="247" w:lineRule="auto" w:before="16"/>
        <w:ind w:left="1422" w:right="1011" w:firstLine="0"/>
        <w:jc w:val="both"/>
        <w:rPr>
          <w:sz w:val="23"/>
        </w:rPr>
      </w:pP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Iranian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EFL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learners'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retention.</w:t>
      </w:r>
      <w:r>
        <w:rPr>
          <w:spacing w:val="-4"/>
          <w:w w:val="105"/>
          <w:sz w:val="23"/>
        </w:rPr>
        <w:t> </w:t>
      </w:r>
      <w:r>
        <w:rPr>
          <w:i/>
          <w:w w:val="105"/>
          <w:sz w:val="23"/>
        </w:rPr>
        <w:t>English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w w:val="105"/>
          <w:sz w:val="23"/>
        </w:rPr>
        <w:t>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8(12),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112-123.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NematTabrizi, A.</w:t>
      </w:r>
      <w:r>
        <w:rPr>
          <w:spacing w:val="-5"/>
          <w:w w:val="105"/>
        </w:rPr>
        <w:t> </w:t>
      </w:r>
      <w:r>
        <w:rPr>
          <w:w w:val="105"/>
        </w:rPr>
        <w:t>R., &amp;</w:t>
      </w:r>
      <w:r>
        <w:rPr>
          <w:spacing w:val="-14"/>
          <w:w w:val="105"/>
        </w:rPr>
        <w:t> </w:t>
      </w:r>
      <w:r>
        <w:rPr>
          <w:w w:val="105"/>
        </w:rPr>
        <w:t>Saber,</w:t>
      </w:r>
      <w:r>
        <w:rPr>
          <w:spacing w:val="-5"/>
          <w:w w:val="105"/>
        </w:rPr>
        <w:t> </w:t>
      </w:r>
      <w:r>
        <w:rPr>
          <w:w w:val="105"/>
        </w:rPr>
        <w:t>M. A.</w:t>
      </w:r>
      <w:r>
        <w:rPr>
          <w:spacing w:val="-5"/>
          <w:w w:val="105"/>
        </w:rPr>
        <w:t> </w:t>
      </w:r>
      <w:r>
        <w:rPr>
          <w:w w:val="105"/>
        </w:rPr>
        <w:t>(2016).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effect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critical</w:t>
      </w:r>
      <w:r>
        <w:rPr>
          <w:spacing w:val="-12"/>
          <w:w w:val="105"/>
        </w:rPr>
        <w:t> </w:t>
      </w:r>
      <w:r>
        <w:rPr>
          <w:w w:val="105"/>
        </w:rPr>
        <w:t>reading</w:t>
      </w:r>
      <w:r>
        <w:rPr>
          <w:spacing w:val="-1"/>
          <w:w w:val="105"/>
        </w:rPr>
        <w:t> </w:t>
      </w:r>
      <w:r>
        <w:rPr>
          <w:w w:val="105"/>
        </w:rPr>
        <w:t>strategies</w:t>
      </w:r>
    </w:p>
    <w:p>
      <w:pPr>
        <w:spacing w:line="249" w:lineRule="auto" w:before="9"/>
        <w:ind w:left="1422" w:right="1015" w:firstLine="0"/>
        <w:jc w:val="both"/>
        <w:rPr>
          <w:sz w:val="23"/>
        </w:rPr>
      </w:pPr>
      <w:r>
        <w:rPr>
          <w:w w:val="105"/>
          <w:sz w:val="23"/>
        </w:rPr>
        <w:t>on EFL learners' recall and retention of collocations. </w:t>
      </w:r>
      <w:r>
        <w:rPr>
          <w:i/>
          <w:w w:val="105"/>
          <w:sz w:val="23"/>
        </w:rPr>
        <w:t>International 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 Literacy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4(4),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30-37.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tabs>
          <w:tab w:pos="2862" w:val="left" w:leader="none"/>
        </w:tabs>
        <w:spacing w:line="252" w:lineRule="auto"/>
        <w:ind w:left="1422" w:right="1017" w:hanging="721"/>
      </w:pPr>
      <w:r>
        <w:rPr>
          <w:w w:val="105"/>
        </w:rPr>
        <w:t>Newman, G., Kim, J., Lee, R. J., Brown, B. A., &amp; Huston, S. (2016). The perceived</w:t>
      </w:r>
      <w:r>
        <w:rPr>
          <w:spacing w:val="1"/>
          <w:w w:val="105"/>
        </w:rPr>
        <w:t> </w:t>
      </w:r>
      <w:r>
        <w:rPr>
          <w:w w:val="105"/>
        </w:rPr>
        <w:t>effects</w:t>
      </w:r>
      <w:r>
        <w:rPr>
          <w:spacing w:val="-4"/>
          <w:w w:val="105"/>
        </w:rPr>
        <w:t> </w:t>
      </w:r>
      <w:r>
        <w:rPr>
          <w:w w:val="105"/>
        </w:rPr>
        <w:t>of</w:t>
        <w:tab/>
        <w:t>flipped</w:t>
      </w:r>
      <w:r>
        <w:rPr>
          <w:spacing w:val="49"/>
          <w:w w:val="105"/>
        </w:rPr>
        <w:t> </w:t>
      </w:r>
      <w:r>
        <w:rPr>
          <w:w w:val="105"/>
        </w:rPr>
        <w:t>teaching</w:t>
      </w:r>
      <w:r>
        <w:rPr>
          <w:spacing w:val="49"/>
          <w:w w:val="105"/>
        </w:rPr>
        <w:t> </w:t>
      </w:r>
      <w:r>
        <w:rPr>
          <w:w w:val="105"/>
        </w:rPr>
        <w:t>on</w:t>
      </w:r>
      <w:r>
        <w:rPr>
          <w:spacing w:val="42"/>
          <w:w w:val="105"/>
        </w:rPr>
        <w:t> </w:t>
      </w:r>
      <w:r>
        <w:rPr>
          <w:w w:val="105"/>
        </w:rPr>
        <w:t>knowledge</w:t>
      </w:r>
      <w:r>
        <w:rPr>
          <w:spacing w:val="42"/>
          <w:w w:val="105"/>
        </w:rPr>
        <w:t> </w:t>
      </w:r>
      <w:r>
        <w:rPr>
          <w:w w:val="105"/>
        </w:rPr>
        <w:t>acquisition.</w:t>
      </w:r>
      <w:r>
        <w:rPr>
          <w:spacing w:val="51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4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44"/>
          <w:w w:val="105"/>
        </w:rPr>
        <w:t> </w:t>
      </w:r>
      <w:r>
        <w:rPr>
          <w:i/>
          <w:w w:val="105"/>
        </w:rPr>
        <w:t>Effective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Teaching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16(1),</w:t>
      </w:r>
      <w:r>
        <w:rPr>
          <w:spacing w:val="-5"/>
          <w:w w:val="105"/>
        </w:rPr>
        <w:t> </w:t>
      </w:r>
      <w:r>
        <w:rPr>
          <w:w w:val="105"/>
        </w:rPr>
        <w:t>52-71.</w:t>
      </w:r>
    </w:p>
    <w:p>
      <w:pPr>
        <w:pStyle w:val="BodyText"/>
        <w:spacing w:before="5"/>
      </w:pPr>
    </w:p>
    <w:p>
      <w:pPr>
        <w:pStyle w:val="BodyText"/>
        <w:spacing w:line="254" w:lineRule="auto"/>
        <w:ind w:left="1422" w:right="1743" w:hanging="721"/>
      </w:pPr>
      <w:r>
        <w:rPr>
          <w:w w:val="105"/>
        </w:rPr>
        <w:t>Nielsen,</w:t>
      </w:r>
      <w:r>
        <w:rPr>
          <w:spacing w:val="-4"/>
          <w:w w:val="105"/>
        </w:rPr>
        <w:t> </w:t>
      </w:r>
      <w:r>
        <w:rPr>
          <w:w w:val="105"/>
        </w:rPr>
        <w:t>L.</w:t>
      </w:r>
      <w:r>
        <w:rPr>
          <w:spacing w:val="-4"/>
          <w:w w:val="105"/>
        </w:rPr>
        <w:t> </w:t>
      </w:r>
      <w:r>
        <w:rPr>
          <w:w w:val="105"/>
        </w:rPr>
        <w:t>(2012). </w:t>
      </w:r>
      <w:r>
        <w:rPr>
          <w:i/>
          <w:w w:val="105"/>
        </w:rPr>
        <w:t>Why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flip’s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a flop</w:t>
      </w:r>
      <w:r>
        <w:rPr>
          <w:w w:val="105"/>
        </w:rPr>
        <w:t>.</w:t>
      </w:r>
      <w:r>
        <w:rPr>
          <w:spacing w:val="-10"/>
          <w:w w:val="105"/>
        </w:rPr>
        <w:t> </w:t>
      </w:r>
      <w:r>
        <w:rPr>
          <w:w w:val="105"/>
        </w:rPr>
        <w:t>Retrieved</w:t>
      </w:r>
      <w:r>
        <w:rPr>
          <w:spacing w:val="-5"/>
          <w:w w:val="105"/>
        </w:rPr>
        <w:t> </w:t>
      </w:r>
      <w:r>
        <w:rPr>
          <w:w w:val="105"/>
        </w:rPr>
        <w:t>from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Innovative</w:t>
      </w:r>
      <w:r>
        <w:rPr>
          <w:spacing w:val="-13"/>
          <w:w w:val="105"/>
        </w:rPr>
        <w:t> </w:t>
      </w:r>
      <w:r>
        <w:rPr>
          <w:w w:val="105"/>
        </w:rPr>
        <w:t>Educator:</w:t>
      </w:r>
      <w:r>
        <w:rPr>
          <w:spacing w:val="-57"/>
          <w:w w:val="105"/>
        </w:rPr>
        <w:t> </w:t>
      </w:r>
      <w:hyperlink r:id="rId41">
        <w:r>
          <w:rPr>
            <w:color w:val="0462C1"/>
            <w:w w:val="105"/>
            <w:u w:val="single" w:color="0462C1"/>
          </w:rPr>
          <w:t>http://theinnovativeeducator.blogspot.ca/2012/12/why-flips-flop.html</w:t>
        </w:r>
      </w:hyperlink>
    </w:p>
    <w:p>
      <w:pPr>
        <w:spacing w:after="0" w:line="254" w:lineRule="auto"/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spacing w:before="82"/>
        <w:ind w:left="701"/>
        <w:jc w:val="both"/>
      </w:pPr>
      <w:r>
        <w:rPr>
          <w:w w:val="105"/>
        </w:rPr>
        <w:t>Nosek,</w:t>
      </w:r>
      <w:r>
        <w:rPr>
          <w:spacing w:val="-4"/>
          <w:w w:val="105"/>
        </w:rPr>
        <w:t> </w:t>
      </w:r>
      <w:r>
        <w:rPr>
          <w:w w:val="105"/>
        </w:rPr>
        <w:t>B.</w:t>
      </w:r>
      <w:r>
        <w:rPr>
          <w:spacing w:val="2"/>
          <w:w w:val="105"/>
        </w:rPr>
        <w:t> </w:t>
      </w:r>
      <w:r>
        <w:rPr>
          <w:w w:val="105"/>
        </w:rPr>
        <w:t>A.,</w:t>
      </w:r>
      <w:r>
        <w:rPr>
          <w:spacing w:val="57"/>
          <w:w w:val="105"/>
        </w:rPr>
        <w:t> </w:t>
      </w:r>
      <w:r>
        <w:rPr>
          <w:w w:val="105"/>
        </w:rPr>
        <w:t>Frederick,</w:t>
      </w:r>
      <w:r>
        <w:rPr>
          <w:spacing w:val="-4"/>
          <w:w w:val="105"/>
        </w:rPr>
        <w:t> </w:t>
      </w:r>
      <w:r>
        <w:rPr>
          <w:w w:val="105"/>
        </w:rPr>
        <w:t>L.,</w:t>
      </w:r>
      <w:r>
        <w:rPr>
          <w:spacing w:val="-4"/>
          <w:w w:val="105"/>
        </w:rPr>
        <w:t> </w:t>
      </w:r>
      <w:r>
        <w:rPr>
          <w:w w:val="105"/>
        </w:rPr>
        <w:t>Sriram,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11"/>
          <w:w w:val="105"/>
        </w:rPr>
        <w:t> </w:t>
      </w:r>
      <w:r>
        <w:rPr>
          <w:w w:val="105"/>
        </w:rPr>
        <w:t>N.,</w:t>
      </w:r>
      <w:r>
        <w:rPr>
          <w:spacing w:val="50"/>
          <w:w w:val="105"/>
        </w:rPr>
        <w:t> </w:t>
      </w:r>
      <w:r>
        <w:rPr>
          <w:w w:val="105"/>
        </w:rPr>
        <w:t>Lindner,</w:t>
      </w:r>
      <w:r>
        <w:rPr>
          <w:spacing w:val="-10"/>
          <w:w w:val="105"/>
        </w:rPr>
        <w:t> </w:t>
      </w:r>
      <w:r>
        <w:rPr>
          <w:w w:val="105"/>
        </w:rPr>
        <w:t>N.M.,</w:t>
      </w:r>
      <w:r>
        <w:rPr>
          <w:spacing w:val="-10"/>
          <w:w w:val="105"/>
        </w:rPr>
        <w:t> </w:t>
      </w:r>
      <w:r>
        <w:rPr>
          <w:w w:val="105"/>
        </w:rPr>
        <w:t>Devos,</w:t>
      </w:r>
      <w:r>
        <w:rPr>
          <w:spacing w:val="-3"/>
          <w:w w:val="105"/>
        </w:rPr>
        <w:t> </w:t>
      </w:r>
      <w:r>
        <w:rPr>
          <w:w w:val="105"/>
        </w:rPr>
        <w:t>T.,</w:t>
      </w:r>
      <w:r>
        <w:rPr>
          <w:spacing w:val="-3"/>
          <w:w w:val="105"/>
        </w:rPr>
        <w:t> </w:t>
      </w:r>
      <w:r>
        <w:rPr>
          <w:w w:val="105"/>
        </w:rPr>
        <w:t>Ayala,</w:t>
      </w:r>
      <w:r>
        <w:rPr>
          <w:spacing w:val="-4"/>
          <w:w w:val="105"/>
        </w:rPr>
        <w:t> </w:t>
      </w:r>
      <w:r>
        <w:rPr>
          <w:w w:val="105"/>
        </w:rPr>
        <w:t>A.,</w:t>
      </w:r>
      <w:r>
        <w:rPr>
          <w:spacing w:val="-4"/>
          <w:w w:val="105"/>
        </w:rPr>
        <w:t> </w:t>
      </w:r>
      <w:r>
        <w:rPr>
          <w:w w:val="105"/>
        </w:rPr>
        <w:t>…</w:t>
      </w:r>
    </w:p>
    <w:p>
      <w:pPr>
        <w:pStyle w:val="BodyText"/>
        <w:spacing w:line="252" w:lineRule="auto" w:before="9"/>
        <w:ind w:left="1422" w:right="1016"/>
        <w:jc w:val="both"/>
      </w:pPr>
      <w:r>
        <w:rPr>
          <w:w w:val="105"/>
        </w:rPr>
        <w:t>&amp; Greenwald, A. G. (2009). National differences in gender–science stereotypes</w:t>
      </w:r>
      <w:r>
        <w:rPr>
          <w:spacing w:val="1"/>
          <w:w w:val="105"/>
        </w:rPr>
        <w:t> </w:t>
      </w:r>
      <w:r>
        <w:rPr>
          <w:w w:val="105"/>
        </w:rPr>
        <w:t>predict  national  sex  differences  in  science  and  math  achievement.  </w:t>
      </w:r>
      <w:r>
        <w:rPr>
          <w:i/>
          <w:w w:val="105"/>
        </w:rPr>
        <w:t>PNAS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106</w:t>
      </w:r>
      <w:r>
        <w:rPr>
          <w:spacing w:val="-2"/>
          <w:w w:val="105"/>
        </w:rPr>
        <w:t> </w:t>
      </w:r>
      <w:r>
        <w:rPr>
          <w:w w:val="105"/>
        </w:rPr>
        <w:t>(26)</w:t>
      </w:r>
      <w:r>
        <w:rPr>
          <w:spacing w:val="-4"/>
          <w:w w:val="105"/>
        </w:rPr>
        <w:t> </w:t>
      </w:r>
      <w:r>
        <w:rPr>
          <w:w w:val="105"/>
        </w:rPr>
        <w:t>10593-10597;</w:t>
      </w:r>
      <w:r>
        <w:rPr>
          <w:spacing w:val="-6"/>
          <w:w w:val="105"/>
        </w:rPr>
        <w:t> </w:t>
      </w:r>
      <w:hyperlink r:id="rId42">
        <w:r>
          <w:rPr>
            <w:color w:val="0462C1"/>
            <w:w w:val="105"/>
            <w:u w:val="single" w:color="0462C1"/>
          </w:rPr>
          <w:t>https://doi.org/10.1073/pnas.0809921106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7"/>
        <w:ind w:left="701"/>
        <w:jc w:val="both"/>
      </w:pPr>
      <w:r>
        <w:rPr/>
        <w:t>Nwaubani,</w:t>
      </w:r>
      <w:r>
        <w:rPr>
          <w:spacing w:val="59"/>
        </w:rPr>
        <w:t> </w:t>
      </w:r>
      <w:r>
        <w:rPr/>
        <w:t>O.</w:t>
      </w:r>
      <w:r>
        <w:rPr>
          <w:spacing w:val="47"/>
        </w:rPr>
        <w:t> </w:t>
      </w:r>
      <w:r>
        <w:rPr/>
        <w:t>O.,Ogbueghu,S.N.,Adeniyi,K.D.,&amp;Eze,D.M.(2016).</w:t>
      </w:r>
      <w:r>
        <w:rPr>
          <w:spacing w:val="47"/>
        </w:rPr>
        <w:t> </w:t>
      </w:r>
      <w:r>
        <w:rPr/>
        <w:t>Effects</w:t>
      </w:r>
      <w:r>
        <w:rPr>
          <w:spacing w:val="51"/>
        </w:rPr>
        <w:t> </w:t>
      </w:r>
      <w:r>
        <w:rPr/>
        <w:t>of</w:t>
      </w:r>
    </w:p>
    <w:p>
      <w:pPr>
        <w:spacing w:line="247" w:lineRule="auto" w:before="17"/>
        <w:ind w:left="1422" w:right="1027" w:firstLine="0"/>
        <w:jc w:val="both"/>
        <w:rPr>
          <w:sz w:val="23"/>
        </w:rPr>
      </w:pPr>
      <w:r>
        <w:rPr>
          <w:w w:val="105"/>
          <w:sz w:val="23"/>
        </w:rPr>
        <w:t>think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-Pair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share (TPS)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teams academic performance division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(STAD)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senior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school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performance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economics. </w:t>
      </w:r>
      <w:r>
        <w:rPr>
          <w:i/>
          <w:w w:val="105"/>
          <w:sz w:val="23"/>
        </w:rPr>
        <w:t>Australian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basic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Applied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w w:val="105"/>
          <w:sz w:val="23"/>
        </w:rPr>
        <w:t>,10(13),1-9.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2" w:lineRule="auto" w:before="1"/>
        <w:ind w:left="1422" w:right="1012" w:hanging="721"/>
        <w:jc w:val="both"/>
      </w:pPr>
      <w:r>
        <w:rPr>
          <w:w w:val="105"/>
        </w:rPr>
        <w:t>Nwachukwu P. O.  (2014). Effects of individualized and cooperative learning strategies</w:t>
      </w:r>
      <w:r>
        <w:rPr>
          <w:spacing w:val="1"/>
          <w:w w:val="105"/>
        </w:rPr>
        <w:t> </w:t>
      </w:r>
      <w:r>
        <w:rPr>
          <w:w w:val="105"/>
        </w:rPr>
        <w:t>on performance of students in Economics in Lagos State. </w:t>
      </w:r>
      <w:r>
        <w:rPr>
          <w:i/>
          <w:w w:val="105"/>
        </w:rPr>
        <w:t>Journal of Education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Practice</w:t>
      </w:r>
      <w:r>
        <w:rPr>
          <w:i/>
          <w:spacing w:val="-1"/>
          <w:w w:val="105"/>
        </w:rPr>
        <w:t> </w:t>
      </w:r>
      <w:r>
        <w:rPr>
          <w:w w:val="105"/>
        </w:rPr>
        <w:t>5(20),</w:t>
      </w:r>
      <w:r>
        <w:rPr>
          <w:spacing w:val="-6"/>
          <w:w w:val="105"/>
        </w:rPr>
        <w:t> </w:t>
      </w:r>
      <w:r>
        <w:rPr>
          <w:w w:val="105"/>
        </w:rPr>
        <w:t>37-47.</w:t>
      </w:r>
      <w:r>
        <w:rPr>
          <w:spacing w:val="3"/>
          <w:w w:val="105"/>
        </w:rPr>
        <w:t> </w:t>
      </w:r>
      <w:hyperlink r:id="rId13">
        <w:r>
          <w:rPr>
            <w:color w:val="0000FF"/>
            <w:w w:val="105"/>
          </w:rPr>
          <w:t>www.iiste.org</w:t>
        </w:r>
      </w:hyperlink>
    </w:p>
    <w:p>
      <w:pPr>
        <w:pStyle w:val="BodyText"/>
        <w:spacing w:before="4"/>
      </w:pPr>
    </w:p>
    <w:p>
      <w:pPr>
        <w:pStyle w:val="BodyText"/>
        <w:ind w:left="701"/>
      </w:pPr>
      <w:r>
        <w:rPr>
          <w:w w:val="105"/>
        </w:rPr>
        <w:t>Obiunu,</w:t>
      </w:r>
      <w:r>
        <w:rPr>
          <w:spacing w:val="-3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(2008).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reciprocal</w:t>
      </w:r>
      <w:r>
        <w:rPr>
          <w:spacing w:val="-3"/>
          <w:w w:val="105"/>
        </w:rPr>
        <w:t> </w:t>
      </w:r>
      <w:r>
        <w:rPr>
          <w:w w:val="105"/>
        </w:rPr>
        <w:t>peer</w:t>
      </w:r>
      <w:r>
        <w:rPr>
          <w:spacing w:val="-7"/>
          <w:w w:val="105"/>
        </w:rPr>
        <w:t> </w:t>
      </w:r>
      <w:r>
        <w:rPr>
          <w:w w:val="105"/>
        </w:rPr>
        <w:t>tutoring</w:t>
      </w:r>
      <w:r>
        <w:rPr>
          <w:spacing w:val="-5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enhancement</w:t>
      </w:r>
      <w:r>
        <w:rPr>
          <w:spacing w:val="-3"/>
          <w:w w:val="105"/>
        </w:rPr>
        <w:t> </w:t>
      </w:r>
      <w:r>
        <w:rPr>
          <w:w w:val="105"/>
        </w:rPr>
        <w:t>of</w:t>
      </w:r>
    </w:p>
    <w:p>
      <w:pPr>
        <w:spacing w:line="249" w:lineRule="auto" w:before="16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career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decision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making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process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among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secondary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school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adolescents. </w:t>
      </w:r>
      <w:r>
        <w:rPr>
          <w:i/>
          <w:w w:val="105"/>
          <w:sz w:val="23"/>
        </w:rPr>
        <w:t>Educational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Research and Review, </w:t>
      </w:r>
      <w:r>
        <w:rPr>
          <w:w w:val="105"/>
          <w:sz w:val="23"/>
        </w:rPr>
        <w:t>3(7),236-241. Retrieved from</w:t>
      </w:r>
      <w:r>
        <w:rPr>
          <w:spacing w:val="1"/>
          <w:w w:val="105"/>
          <w:sz w:val="23"/>
        </w:rPr>
        <w:t> </w:t>
      </w:r>
      <w:hyperlink r:id="rId43">
        <w:r>
          <w:rPr>
            <w:w w:val="105"/>
            <w:sz w:val="23"/>
          </w:rPr>
          <w:t>http://www.academicjournals.org/ERR</w:t>
        </w:r>
      </w:hyperlink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Ofili,</w:t>
      </w:r>
      <w:r>
        <w:rPr>
          <w:spacing w:val="-4"/>
          <w:w w:val="105"/>
        </w:rPr>
        <w:t> </w:t>
      </w:r>
      <w:r>
        <w:rPr>
          <w:w w:val="105"/>
        </w:rPr>
        <w:t>G.</w:t>
      </w:r>
      <w:r>
        <w:rPr>
          <w:spacing w:val="-9"/>
          <w:w w:val="105"/>
        </w:rPr>
        <w:t> </w:t>
      </w:r>
      <w:r>
        <w:rPr>
          <w:w w:val="105"/>
        </w:rPr>
        <w:t>O.,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Okore,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(2012).</w:t>
      </w:r>
      <w:r>
        <w:rPr>
          <w:spacing w:val="-10"/>
          <w:w w:val="105"/>
        </w:rPr>
        <w:t> </w:t>
      </w:r>
      <w:r>
        <w:rPr>
          <w:w w:val="105"/>
        </w:rPr>
        <w:t>Effect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video</w:t>
      </w:r>
      <w:r>
        <w:rPr>
          <w:spacing w:val="-5"/>
          <w:w w:val="105"/>
        </w:rPr>
        <w:t> </w:t>
      </w:r>
      <w:r>
        <w:rPr>
          <w:w w:val="105"/>
        </w:rPr>
        <w:t>disc</w:t>
      </w:r>
      <w:r>
        <w:rPr>
          <w:spacing w:val="-12"/>
          <w:w w:val="105"/>
        </w:rPr>
        <w:t> </w:t>
      </w:r>
      <w:r>
        <w:rPr>
          <w:w w:val="105"/>
        </w:rPr>
        <w:t>instruction</w:t>
      </w:r>
      <w:r>
        <w:rPr>
          <w:spacing w:val="-5"/>
          <w:w w:val="105"/>
        </w:rPr>
        <w:t> </w:t>
      </w:r>
      <w:r>
        <w:rPr>
          <w:w w:val="105"/>
        </w:rPr>
        <w:t>package</w:t>
      </w:r>
      <w:r>
        <w:rPr>
          <w:spacing w:val="-6"/>
          <w:w w:val="105"/>
        </w:rPr>
        <w:t> </w:t>
      </w:r>
      <w:r>
        <w:rPr>
          <w:w w:val="105"/>
        </w:rPr>
        <w:t>on</w:t>
      </w:r>
    </w:p>
    <w:p>
      <w:pPr>
        <w:spacing w:line="252" w:lineRule="auto" w:before="10"/>
        <w:ind w:left="1422" w:right="1023" w:firstLine="0"/>
        <w:jc w:val="both"/>
        <w:rPr>
          <w:sz w:val="23"/>
        </w:rPr>
      </w:pPr>
      <w:r>
        <w:rPr>
          <w:w w:val="105"/>
          <w:sz w:val="23"/>
        </w:rPr>
        <w:t>academic performance of Senior secondary school Biology students in Uyo Local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Government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Area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Akwa-Ibom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state.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Mathematics,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and Education, </w:t>
      </w:r>
      <w:r>
        <w:rPr>
          <w:w w:val="105"/>
          <w:sz w:val="23"/>
        </w:rPr>
        <w:t>8(2),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270-284.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1018" w:hanging="721"/>
        <w:jc w:val="both"/>
      </w:pPr>
      <w:r>
        <w:rPr>
          <w:w w:val="105"/>
        </w:rPr>
        <w:t>Ofodu,</w:t>
      </w:r>
      <w:r>
        <w:rPr>
          <w:spacing w:val="1"/>
          <w:w w:val="105"/>
        </w:rPr>
        <w:t> </w:t>
      </w:r>
      <w:r>
        <w:rPr>
          <w:w w:val="105"/>
        </w:rPr>
        <w:t>G.</w:t>
      </w:r>
      <w:r>
        <w:rPr>
          <w:spacing w:val="1"/>
          <w:w w:val="105"/>
        </w:rPr>
        <w:t> </w:t>
      </w:r>
      <w:r>
        <w:rPr>
          <w:w w:val="105"/>
        </w:rPr>
        <w:t>O.,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1"/>
          <w:w w:val="105"/>
        </w:rPr>
        <w:t> </w:t>
      </w:r>
      <w:r>
        <w:rPr>
          <w:w w:val="105"/>
        </w:rPr>
        <w:t>Lawal,</w:t>
      </w:r>
      <w:r>
        <w:rPr>
          <w:spacing w:val="1"/>
          <w:w w:val="105"/>
        </w:rPr>
        <w:t> </w:t>
      </w:r>
      <w:r>
        <w:rPr>
          <w:w w:val="105"/>
        </w:rPr>
        <w:t>R.</w:t>
      </w:r>
      <w:r>
        <w:rPr>
          <w:spacing w:val="1"/>
          <w:w w:val="105"/>
        </w:rPr>
        <w:t> </w:t>
      </w:r>
      <w:r>
        <w:rPr>
          <w:w w:val="105"/>
        </w:rPr>
        <w:t>A.</w:t>
      </w:r>
      <w:r>
        <w:rPr>
          <w:spacing w:val="1"/>
          <w:w w:val="105"/>
        </w:rPr>
        <w:t> </w:t>
      </w:r>
      <w:r>
        <w:rPr>
          <w:w w:val="105"/>
        </w:rPr>
        <w:t>(2011).</w:t>
      </w:r>
      <w:r>
        <w:rPr>
          <w:spacing w:val="1"/>
          <w:w w:val="105"/>
        </w:rPr>
        <w:t> </w:t>
      </w:r>
      <w:r>
        <w:rPr>
          <w:w w:val="105"/>
        </w:rPr>
        <w:t>Think-pair-share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Achievement</w:t>
      </w:r>
      <w:r>
        <w:rPr>
          <w:spacing w:val="1"/>
          <w:w w:val="105"/>
        </w:rPr>
        <w:t> </w:t>
      </w:r>
      <w:r>
        <w:rPr>
          <w:w w:val="105"/>
        </w:rPr>
        <w:t>levels</w:t>
      </w:r>
      <w:r>
        <w:rPr>
          <w:spacing w:val="1"/>
          <w:w w:val="105"/>
        </w:rPr>
        <w:t> </w:t>
      </w:r>
      <w:r>
        <w:rPr>
          <w:w w:val="105"/>
        </w:rPr>
        <w:t>cooperative instructional strategies and performance levels of students in reading</w:t>
      </w:r>
      <w:r>
        <w:rPr>
          <w:spacing w:val="1"/>
          <w:w w:val="105"/>
        </w:rPr>
        <w:t> </w:t>
      </w:r>
      <w:r>
        <w:rPr>
          <w:w w:val="105"/>
        </w:rPr>
        <w:t>comprehension.</w:t>
      </w:r>
      <w:r>
        <w:rPr>
          <w:spacing w:val="-6"/>
          <w:w w:val="105"/>
        </w:rPr>
        <w:t> </w:t>
      </w:r>
      <w:r>
        <w:rPr>
          <w:i/>
          <w:w w:val="105"/>
        </w:rPr>
        <w:t>International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Science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3(2),103-107.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spacing w:line="252" w:lineRule="auto"/>
        <w:ind w:left="1422" w:right="1457" w:hanging="721"/>
      </w:pPr>
      <w:r>
        <w:rPr>
          <w:w w:val="105"/>
        </w:rPr>
        <w:t>Ogbuanya, T. C., Bakare, J. A., &amp; Igweh, A. U. (2009). Reciprocal peer tutoring and</w:t>
      </w:r>
      <w:r>
        <w:rPr>
          <w:spacing w:val="-58"/>
          <w:w w:val="105"/>
        </w:rPr>
        <w:t> </w:t>
      </w:r>
      <w:r>
        <w:rPr/>
        <w:t>academic achievement</w:t>
      </w:r>
      <w:r>
        <w:rPr>
          <w:spacing w:val="1"/>
        </w:rPr>
        <w:t> </w:t>
      </w:r>
      <w:r>
        <w:rPr/>
        <w:t>of students in</w:t>
      </w:r>
      <w:r>
        <w:rPr>
          <w:spacing w:val="1"/>
        </w:rPr>
        <w:t> </w:t>
      </w:r>
      <w:r>
        <w:rPr/>
        <w:t>electronics in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colleges in</w:t>
      </w:r>
      <w:r>
        <w:rPr>
          <w:spacing w:val="1"/>
        </w:rPr>
        <w:t> </w:t>
      </w:r>
      <w:r>
        <w:rPr/>
        <w:t>south</w:t>
      </w:r>
      <w:r>
        <w:rPr>
          <w:spacing w:val="-55"/>
        </w:rPr>
        <w:t> </w:t>
      </w:r>
      <w:r>
        <w:rPr>
          <w:w w:val="105"/>
        </w:rPr>
        <w:t>west</w:t>
      </w:r>
      <w:r>
        <w:rPr>
          <w:spacing w:val="-6"/>
          <w:w w:val="105"/>
        </w:rPr>
        <w:t> </w:t>
      </w:r>
      <w:r>
        <w:rPr>
          <w:w w:val="105"/>
        </w:rPr>
        <w:t>Nigeria.</w:t>
      </w:r>
      <w:r>
        <w:rPr>
          <w:spacing w:val="-5"/>
          <w:w w:val="105"/>
        </w:rPr>
        <w:t> </w:t>
      </w:r>
      <w:r>
        <w:rPr>
          <w:i/>
          <w:w w:val="105"/>
        </w:rPr>
        <w:t>Nigerian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Vocational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Journal, </w:t>
      </w:r>
      <w:r>
        <w:rPr>
          <w:w w:val="105"/>
        </w:rPr>
        <w:t>14(1),</w:t>
      </w:r>
      <w:r>
        <w:rPr>
          <w:spacing w:val="-6"/>
          <w:w w:val="105"/>
        </w:rPr>
        <w:t> </w:t>
      </w:r>
      <w:r>
        <w:rPr>
          <w:w w:val="105"/>
        </w:rPr>
        <w:t>98-106.</w:t>
      </w:r>
    </w:p>
    <w:p>
      <w:pPr>
        <w:pStyle w:val="BodyText"/>
        <w:spacing w:before="4"/>
      </w:pPr>
    </w:p>
    <w:p>
      <w:pPr>
        <w:tabs>
          <w:tab w:pos="2606" w:val="left" w:leader="none"/>
        </w:tabs>
        <w:spacing w:line="254" w:lineRule="auto" w:before="1"/>
        <w:ind w:left="1422" w:right="1154" w:hanging="721"/>
        <w:jc w:val="left"/>
        <w:rPr>
          <w:sz w:val="23"/>
        </w:rPr>
      </w:pPr>
      <w:r>
        <w:rPr>
          <w:w w:val="105"/>
          <w:sz w:val="23"/>
        </w:rPr>
        <w:t>Ojennus, 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D. 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D.</w:t>
        <w:tab/>
        <w:t>(2016).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Assessment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learning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gains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biochemistry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classroom. </w:t>
      </w:r>
      <w:r>
        <w:rPr>
          <w:i/>
          <w:w w:val="105"/>
          <w:sz w:val="23"/>
        </w:rPr>
        <w:t>Biochemistry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Molecular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Biology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44(1),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20-27.</w:t>
      </w:r>
    </w:p>
    <w:p>
      <w:pPr>
        <w:pStyle w:val="BodyText"/>
        <w:spacing w:before="3"/>
      </w:pPr>
    </w:p>
    <w:p>
      <w:pPr>
        <w:pStyle w:val="BodyText"/>
        <w:ind w:left="701"/>
        <w:jc w:val="both"/>
      </w:pPr>
      <w:r>
        <w:rPr>
          <w:w w:val="105"/>
        </w:rPr>
        <w:t>Okkinga,</w:t>
      </w:r>
      <w:r>
        <w:rPr>
          <w:spacing w:val="-4"/>
          <w:w w:val="105"/>
        </w:rPr>
        <w:t> </w:t>
      </w:r>
      <w:r>
        <w:rPr>
          <w:w w:val="105"/>
        </w:rPr>
        <w:t>M.,</w:t>
      </w:r>
      <w:r>
        <w:rPr>
          <w:spacing w:val="-3"/>
          <w:w w:val="105"/>
        </w:rPr>
        <w:t> </w:t>
      </w:r>
      <w:r>
        <w:rPr>
          <w:w w:val="105"/>
        </w:rPr>
        <w:t>van</w:t>
      </w:r>
      <w:r>
        <w:rPr>
          <w:spacing w:val="-4"/>
          <w:w w:val="105"/>
        </w:rPr>
        <w:t> </w:t>
      </w:r>
      <w:r>
        <w:rPr>
          <w:w w:val="105"/>
        </w:rPr>
        <w:t>Steensel,</w:t>
      </w:r>
      <w:r>
        <w:rPr>
          <w:spacing w:val="-10"/>
          <w:w w:val="105"/>
        </w:rPr>
        <w:t> </w:t>
      </w:r>
      <w:r>
        <w:rPr>
          <w:w w:val="105"/>
        </w:rPr>
        <w:t>R.,</w:t>
      </w:r>
      <w:r>
        <w:rPr>
          <w:spacing w:val="-3"/>
          <w:w w:val="105"/>
        </w:rPr>
        <w:t> </w:t>
      </w:r>
      <w:r>
        <w:rPr>
          <w:w w:val="105"/>
        </w:rPr>
        <w:t>van</w:t>
      </w:r>
      <w:r>
        <w:rPr>
          <w:spacing w:val="-11"/>
          <w:w w:val="105"/>
        </w:rPr>
        <w:t> </w:t>
      </w:r>
      <w:r>
        <w:rPr>
          <w:w w:val="105"/>
        </w:rPr>
        <w:t>Gelderen,</w:t>
      </w:r>
      <w:r>
        <w:rPr>
          <w:spacing w:val="3"/>
          <w:w w:val="105"/>
        </w:rPr>
        <w:t> </w:t>
      </w:r>
      <w:r>
        <w:rPr>
          <w:w w:val="105"/>
        </w:rPr>
        <w:t>A.</w:t>
      </w:r>
      <w:r>
        <w:rPr>
          <w:spacing w:val="-9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S.,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Sleegers,</w:t>
      </w:r>
      <w:r>
        <w:rPr>
          <w:spacing w:val="-3"/>
          <w:w w:val="105"/>
        </w:rPr>
        <w:t> </w:t>
      </w:r>
      <w:r>
        <w:rPr>
          <w:w w:val="105"/>
        </w:rPr>
        <w:t>P.</w:t>
      </w:r>
      <w:r>
        <w:rPr>
          <w:spacing w:val="-3"/>
          <w:w w:val="105"/>
        </w:rPr>
        <w:t> </w:t>
      </w:r>
      <w:r>
        <w:rPr>
          <w:w w:val="105"/>
        </w:rPr>
        <w:t>J.</w:t>
      </w:r>
      <w:r>
        <w:rPr>
          <w:spacing w:val="-3"/>
          <w:w w:val="105"/>
        </w:rPr>
        <w:t> </w:t>
      </w:r>
      <w:r>
        <w:rPr>
          <w:w w:val="105"/>
        </w:rPr>
        <w:t>C.</w:t>
      </w:r>
      <w:r>
        <w:rPr>
          <w:spacing w:val="-10"/>
          <w:w w:val="105"/>
        </w:rPr>
        <w:t> </w:t>
      </w:r>
      <w:r>
        <w:rPr>
          <w:w w:val="105"/>
        </w:rPr>
        <w:t>(2018).</w:t>
      </w:r>
    </w:p>
    <w:p>
      <w:pPr>
        <w:pStyle w:val="BodyText"/>
        <w:spacing w:line="247" w:lineRule="auto" w:before="16"/>
        <w:ind w:left="1422" w:right="1012"/>
        <w:jc w:val="both"/>
      </w:pPr>
      <w:r>
        <w:rPr>
          <w:w w:val="105"/>
        </w:rPr>
        <w:t>Effects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reciprocal</w:t>
      </w:r>
      <w:r>
        <w:rPr>
          <w:spacing w:val="1"/>
          <w:w w:val="105"/>
        </w:rPr>
        <w:t> </w:t>
      </w:r>
      <w:r>
        <w:rPr>
          <w:w w:val="105"/>
        </w:rPr>
        <w:t>teaching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reading</w:t>
      </w:r>
      <w:r>
        <w:rPr>
          <w:spacing w:val="1"/>
          <w:w w:val="105"/>
        </w:rPr>
        <w:t> </w:t>
      </w:r>
      <w:r>
        <w:rPr>
          <w:w w:val="105"/>
        </w:rPr>
        <w:t>comprehension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1"/>
          <w:w w:val="105"/>
        </w:rPr>
        <w:t> </w:t>
      </w:r>
      <w:r>
        <w:rPr>
          <w:w w:val="105"/>
        </w:rPr>
        <w:t>low-achieving</w:t>
      </w:r>
      <w:r>
        <w:rPr>
          <w:spacing w:val="1"/>
          <w:w w:val="105"/>
        </w:rPr>
        <w:t> </w:t>
      </w:r>
      <w:r>
        <w:rPr>
          <w:w w:val="105"/>
        </w:rPr>
        <w:t>adolescents: The importance of specific teacher skills. </w:t>
      </w:r>
      <w:r>
        <w:rPr>
          <w:i/>
          <w:w w:val="105"/>
        </w:rPr>
        <w:t>Journal of Research in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Reading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41(1),</w:t>
      </w:r>
      <w:r>
        <w:rPr>
          <w:spacing w:val="-5"/>
          <w:w w:val="105"/>
        </w:rPr>
        <w:t> </w:t>
      </w:r>
      <w:r>
        <w:rPr>
          <w:w w:val="105"/>
        </w:rPr>
        <w:t>20-41.</w:t>
      </w:r>
    </w:p>
    <w:p>
      <w:pPr>
        <w:pStyle w:val="BodyText"/>
        <w:spacing w:before="9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Ola-Busari,</w:t>
      </w:r>
      <w:r>
        <w:rPr>
          <w:spacing w:val="-9"/>
          <w:w w:val="105"/>
        </w:rPr>
        <w:t> </w:t>
      </w:r>
      <w:r>
        <w:rPr>
          <w:w w:val="105"/>
        </w:rPr>
        <w:t>J.</w:t>
      </w:r>
      <w:r>
        <w:rPr>
          <w:spacing w:val="-2"/>
          <w:w w:val="105"/>
        </w:rPr>
        <w:t> </w:t>
      </w:r>
      <w:r>
        <w:rPr>
          <w:w w:val="105"/>
        </w:rPr>
        <w:t>O.</w:t>
      </w:r>
      <w:r>
        <w:rPr>
          <w:spacing w:val="-8"/>
          <w:w w:val="105"/>
        </w:rPr>
        <w:t> </w:t>
      </w:r>
      <w:r>
        <w:rPr>
          <w:w w:val="105"/>
        </w:rPr>
        <w:t>(2014).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state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English</w:t>
      </w:r>
      <w:r>
        <w:rPr>
          <w:spacing w:val="-4"/>
          <w:w w:val="105"/>
        </w:rPr>
        <w:t> </w:t>
      </w:r>
      <w:r>
        <w:rPr>
          <w:w w:val="105"/>
        </w:rPr>
        <w:t>language</w:t>
      </w:r>
      <w:r>
        <w:rPr>
          <w:spacing w:val="-11"/>
          <w:w w:val="105"/>
        </w:rPr>
        <w:t> </w:t>
      </w:r>
      <w:r>
        <w:rPr>
          <w:w w:val="105"/>
        </w:rPr>
        <w:t>teaching</w:t>
      </w:r>
      <w:r>
        <w:rPr>
          <w:spacing w:val="-10"/>
          <w:w w:val="105"/>
        </w:rPr>
        <w:t> </w:t>
      </w:r>
      <w:r>
        <w:rPr>
          <w:w w:val="105"/>
        </w:rPr>
        <w:t>and</w:t>
      </w:r>
      <w:r>
        <w:rPr>
          <w:spacing w:val="-11"/>
          <w:w w:val="105"/>
        </w:rPr>
        <w:t> </w:t>
      </w:r>
      <w:r>
        <w:rPr>
          <w:w w:val="105"/>
        </w:rPr>
        <w:t>learning</w:t>
      </w:r>
      <w:r>
        <w:rPr>
          <w:spacing w:val="-10"/>
          <w:w w:val="105"/>
        </w:rPr>
        <w:t> </w:t>
      </w:r>
      <w:r>
        <w:rPr>
          <w:w w:val="105"/>
        </w:rPr>
        <w:t>in</w:t>
      </w:r>
    </w:p>
    <w:p>
      <w:pPr>
        <w:spacing w:line="254" w:lineRule="auto" w:before="9"/>
        <w:ind w:left="1422" w:right="993" w:firstLine="0"/>
        <w:jc w:val="left"/>
        <w:rPr>
          <w:sz w:val="23"/>
        </w:rPr>
      </w:pPr>
      <w:r>
        <w:rPr>
          <w:w w:val="105"/>
          <w:sz w:val="23"/>
        </w:rPr>
        <w:t>Nigeria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Namibia: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Implications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national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development.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Innovative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Studies,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13(4),219-249.Retrieved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> </w:t>
      </w:r>
      <w:hyperlink r:id="rId44">
        <w:r>
          <w:rPr>
            <w:color w:val="0462C1"/>
            <w:w w:val="105"/>
            <w:sz w:val="23"/>
            <w:u w:val="single" w:color="0462C1"/>
          </w:rPr>
          <w:t>www.ijirs.com</w:t>
        </w:r>
      </w:hyperlink>
    </w:p>
    <w:p>
      <w:pPr>
        <w:spacing w:after="0" w:line="254" w:lineRule="auto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701"/>
        <w:jc w:val="both"/>
      </w:pPr>
      <w:r>
        <w:rPr>
          <w:w w:val="105"/>
        </w:rPr>
        <w:t>Olaleye,</w:t>
      </w:r>
      <w:r>
        <w:rPr>
          <w:spacing w:val="-5"/>
          <w:w w:val="105"/>
        </w:rPr>
        <w:t> </w:t>
      </w:r>
      <w:r>
        <w:rPr>
          <w:w w:val="105"/>
        </w:rPr>
        <w:t>F.</w:t>
      </w:r>
      <w:r>
        <w:rPr>
          <w:spacing w:val="-4"/>
          <w:w w:val="105"/>
        </w:rPr>
        <w:t> </w:t>
      </w:r>
      <w:r>
        <w:rPr>
          <w:w w:val="105"/>
        </w:rPr>
        <w:t>O.,</w:t>
      </w:r>
      <w:r>
        <w:rPr>
          <w:spacing w:val="2"/>
          <w:w w:val="105"/>
        </w:rPr>
        <w:t> </w:t>
      </w:r>
      <w:r>
        <w:rPr>
          <w:w w:val="105"/>
        </w:rPr>
        <w:t>Ajayi,</w:t>
      </w:r>
      <w:r>
        <w:rPr>
          <w:spacing w:val="-5"/>
          <w:w w:val="105"/>
        </w:rPr>
        <w:t> </w:t>
      </w:r>
      <w:r>
        <w:rPr>
          <w:w w:val="105"/>
        </w:rPr>
        <w:t>A.,</w:t>
      </w:r>
      <w:r>
        <w:rPr>
          <w:spacing w:val="-10"/>
          <w:w w:val="105"/>
        </w:rPr>
        <w:t> </w:t>
      </w:r>
      <w:r>
        <w:rPr>
          <w:w w:val="105"/>
        </w:rPr>
        <w:t>Oyebola</w:t>
      </w:r>
      <w:r>
        <w:rPr>
          <w:spacing w:val="-1"/>
          <w:w w:val="105"/>
        </w:rPr>
        <w:t> </w:t>
      </w:r>
      <w:r>
        <w:rPr>
          <w:w w:val="105"/>
        </w:rPr>
        <w:t>O.</w:t>
      </w:r>
      <w:r>
        <w:rPr>
          <w:spacing w:val="-4"/>
          <w:w w:val="105"/>
        </w:rPr>
        <w:t> </w:t>
      </w:r>
      <w:r>
        <w:rPr>
          <w:w w:val="105"/>
        </w:rPr>
        <w:t>B.,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1"/>
          <w:w w:val="105"/>
        </w:rPr>
        <w:t> </w:t>
      </w:r>
      <w:r>
        <w:rPr>
          <w:w w:val="105"/>
        </w:rPr>
        <w:t>Ajayi,</w:t>
      </w:r>
      <w:r>
        <w:rPr>
          <w:spacing w:val="-4"/>
          <w:w w:val="105"/>
        </w:rPr>
        <w:t> </w:t>
      </w:r>
      <w:r>
        <w:rPr>
          <w:w w:val="105"/>
        </w:rPr>
        <w:t>O.</w:t>
      </w:r>
      <w:r>
        <w:rPr>
          <w:spacing w:val="-4"/>
          <w:w w:val="105"/>
        </w:rPr>
        <w:t> </w:t>
      </w:r>
      <w:r>
        <w:rPr>
          <w:w w:val="105"/>
        </w:rPr>
        <w:t>A.</w:t>
      </w:r>
      <w:r>
        <w:rPr>
          <w:spacing w:val="-11"/>
          <w:w w:val="105"/>
        </w:rPr>
        <w:t> </w:t>
      </w:r>
      <w:r>
        <w:rPr>
          <w:w w:val="105"/>
        </w:rPr>
        <w:t>(2017).</w:t>
      </w:r>
      <w:r>
        <w:rPr>
          <w:spacing w:val="-11"/>
          <w:w w:val="105"/>
        </w:rPr>
        <w:t> </w:t>
      </w:r>
      <w:r>
        <w:rPr>
          <w:w w:val="105"/>
        </w:rPr>
        <w:t>Impact</w:t>
      </w:r>
      <w:r>
        <w:rPr>
          <w:spacing w:val="48"/>
          <w:w w:val="105"/>
        </w:rPr>
        <w:t> </w:t>
      </w:r>
      <w:r>
        <w:rPr>
          <w:w w:val="105"/>
        </w:rPr>
        <w:t>of</w:t>
      </w:r>
    </w:p>
    <w:p>
      <w:pPr>
        <w:spacing w:line="249" w:lineRule="auto" w:before="9"/>
        <w:ind w:left="1422" w:right="1010" w:firstLine="0"/>
        <w:jc w:val="both"/>
        <w:rPr>
          <w:sz w:val="23"/>
        </w:rPr>
      </w:pPr>
      <w:r>
        <w:rPr>
          <w:w w:val="105"/>
          <w:sz w:val="23"/>
        </w:rPr>
        <w:t>overcrowded classroom on academic performance of students in selected public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secondary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schools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Surelere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local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government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Lagos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state,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Nigeria.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Higher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(IJHER),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7(1),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110-132.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> </w:t>
      </w:r>
      <w:hyperlink r:id="rId45">
        <w:r>
          <w:rPr>
            <w:color w:val="0462C1"/>
            <w:w w:val="105"/>
            <w:sz w:val="23"/>
            <w:u w:val="single" w:color="0462C1"/>
          </w:rPr>
          <w:t>www.ijher.com</w:t>
        </w:r>
      </w:hyperlink>
    </w:p>
    <w:p>
      <w:pPr>
        <w:pStyle w:val="BodyText"/>
        <w:spacing w:before="1"/>
        <w:rPr>
          <w:sz w:val="16"/>
        </w:rPr>
      </w:pPr>
    </w:p>
    <w:p>
      <w:pPr>
        <w:spacing w:line="252" w:lineRule="auto" w:before="98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Olanipekun, S.S. (2013</w:t>
      </w:r>
      <w:r>
        <w:rPr>
          <w:i/>
          <w:w w:val="105"/>
          <w:sz w:val="23"/>
        </w:rPr>
        <w:t>). Appraisal of Nigerian senior secondary school’s English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Curriculum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light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modern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curriculum.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Advances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Arts,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Sciences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Sedinst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Journal,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3(7);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527-532.</w:t>
      </w:r>
    </w:p>
    <w:p>
      <w:pPr>
        <w:pStyle w:val="BodyText"/>
        <w:spacing w:line="249" w:lineRule="auto"/>
        <w:ind w:left="1422" w:right="1518" w:hanging="721"/>
      </w:pPr>
      <w:r>
        <w:rPr>
          <w:w w:val="105"/>
        </w:rPr>
        <w:t>Olanipekun, S. S. (2013). Factors affecting students‟ academic performance in</w:t>
      </w:r>
      <w:r>
        <w:rPr>
          <w:spacing w:val="1"/>
          <w:w w:val="105"/>
        </w:rPr>
        <w:t> </w:t>
      </w:r>
      <w:r>
        <w:rPr>
          <w:w w:val="105"/>
        </w:rPr>
        <w:t>English language. Retrieved from</w:t>
      </w:r>
      <w:r>
        <w:rPr>
          <w:spacing w:val="1"/>
          <w:w w:val="105"/>
        </w:rPr>
        <w:t> </w:t>
      </w:r>
      <w:r>
        <w:rPr>
          <w:w w:val="105"/>
        </w:rPr>
        <w:t>w</w:t>
      </w:r>
      <w:hyperlink r:id="rId46">
        <w:r>
          <w:rPr>
            <w:color w:val="0462C1"/>
            <w:w w:val="105"/>
            <w:u w:val="single" w:color="0462C1"/>
          </w:rPr>
          <w:t>ww.articlebase.com/college=university/articles/factors-</w:t>
        </w:r>
      </w:hyperlink>
      <w:r>
        <w:rPr>
          <w:color w:val="0462C1"/>
          <w:spacing w:val="1"/>
          <w:w w:val="105"/>
        </w:rPr>
        <w:t> </w:t>
      </w:r>
      <w:hyperlink r:id="rId46">
        <w:r>
          <w:rPr>
            <w:color w:val="0462C1"/>
            <w:u w:val="single" w:color="0462C1"/>
          </w:rPr>
          <w:t>a</w:t>
        </w:r>
      </w:hyperlink>
      <w:r>
        <w:rPr/>
        <w:t>ffectingstudents‟academic</w:t>
      </w:r>
      <w:r>
        <w:rPr>
          <w:spacing w:val="5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in</w:t>
      </w:r>
      <w:r>
        <w:rPr>
          <w:spacing w:val="49"/>
        </w:rPr>
        <w:t> </w:t>
      </w:r>
      <w:r>
        <w:rPr/>
        <w:t>English</w:t>
      </w:r>
      <w:r>
        <w:rPr>
          <w:spacing w:val="50"/>
        </w:rPr>
        <w:t> </w:t>
      </w:r>
      <w:r>
        <w:rPr/>
        <w:t>Language=6426507.html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/>
        <w:ind w:left="1422" w:right="1017" w:hanging="721"/>
      </w:pPr>
      <w:r>
        <w:rPr>
          <w:w w:val="105"/>
        </w:rPr>
        <w:t>Olopoenia, S. (2004). Influence of English language comprehension, age, home, and</w:t>
      </w:r>
      <w:r>
        <w:rPr>
          <w:spacing w:val="1"/>
          <w:w w:val="105"/>
        </w:rPr>
        <w:t> </w:t>
      </w:r>
      <w:r>
        <w:rPr/>
        <w:t>school</w:t>
      </w:r>
      <w:r>
        <w:rPr>
          <w:spacing w:val="32"/>
        </w:rPr>
        <w:t> </w:t>
      </w:r>
      <w:r>
        <w:rPr/>
        <w:t>environment</w:t>
      </w:r>
      <w:r>
        <w:rPr>
          <w:spacing w:val="32"/>
        </w:rPr>
        <w:t> </w:t>
      </w:r>
      <w:r>
        <w:rPr/>
        <w:t>on</w:t>
      </w:r>
      <w:r>
        <w:rPr>
          <w:spacing w:val="39"/>
        </w:rPr>
        <w:t> </w:t>
      </w:r>
      <w:r>
        <w:rPr/>
        <w:t>students‟</w:t>
      </w:r>
      <w:r>
        <w:rPr>
          <w:spacing w:val="25"/>
        </w:rPr>
        <w:t> </w:t>
      </w:r>
      <w:r>
        <w:rPr/>
        <w:t>achievement</w:t>
      </w:r>
      <w:r>
        <w:rPr>
          <w:spacing w:val="22"/>
        </w:rPr>
        <w:t> </w:t>
      </w:r>
      <w:r>
        <w:rPr/>
        <w:t>in</w:t>
      </w:r>
      <w:r>
        <w:rPr>
          <w:spacing w:val="29"/>
        </w:rPr>
        <w:t> </w:t>
      </w:r>
      <w:r>
        <w:rPr/>
        <w:t>Economics.</w:t>
      </w:r>
      <w:r>
        <w:rPr>
          <w:spacing w:val="32"/>
        </w:rPr>
        <w:t> </w:t>
      </w:r>
      <w:r>
        <w:rPr/>
        <w:t>Unpublished</w:t>
      </w:r>
      <w:r>
        <w:rPr>
          <w:spacing w:val="19"/>
        </w:rPr>
        <w:t> </w:t>
      </w:r>
      <w:r>
        <w:rPr/>
        <w:t>Ph.D.</w:t>
      </w:r>
      <w:r>
        <w:rPr>
          <w:spacing w:val="-54"/>
        </w:rPr>
        <w:t> </w:t>
      </w:r>
      <w:r>
        <w:rPr>
          <w:w w:val="105"/>
        </w:rPr>
        <w:t>Thesis,</w:t>
      </w:r>
      <w:r>
        <w:rPr>
          <w:spacing w:val="8"/>
          <w:w w:val="105"/>
        </w:rPr>
        <w:t> </w:t>
      </w:r>
      <w:r>
        <w:rPr>
          <w:w w:val="105"/>
        </w:rPr>
        <w:t>University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Ibadan,</w:t>
      </w:r>
      <w:r>
        <w:rPr>
          <w:spacing w:val="-6"/>
          <w:w w:val="105"/>
        </w:rPr>
        <w:t> </w:t>
      </w:r>
      <w:r>
        <w:rPr>
          <w:w w:val="105"/>
        </w:rPr>
        <w:t>Ibadan;</w:t>
      </w:r>
      <w:r>
        <w:rPr>
          <w:spacing w:val="-5"/>
          <w:w w:val="105"/>
        </w:rPr>
        <w:t> </w:t>
      </w:r>
      <w:r>
        <w:rPr>
          <w:w w:val="105"/>
        </w:rPr>
        <w:t>2004</w:t>
      </w:r>
    </w:p>
    <w:p>
      <w:pPr>
        <w:pStyle w:val="BodyText"/>
        <w:rPr>
          <w:sz w:val="24"/>
        </w:rPr>
      </w:pPr>
    </w:p>
    <w:p>
      <w:pPr>
        <w:spacing w:line="252" w:lineRule="auto" w:before="1"/>
        <w:ind w:left="1422" w:right="1746" w:hanging="721"/>
        <w:jc w:val="left"/>
        <w:rPr>
          <w:sz w:val="23"/>
        </w:rPr>
      </w:pPr>
      <w:r>
        <w:rPr>
          <w:sz w:val="23"/>
        </w:rPr>
        <w:t>Oludipe,</w:t>
      </w:r>
      <w:r>
        <w:rPr>
          <w:spacing w:val="15"/>
          <w:sz w:val="23"/>
        </w:rPr>
        <w:t> </w:t>
      </w:r>
      <w:r>
        <w:rPr>
          <w:sz w:val="23"/>
        </w:rPr>
        <w:t>D.</w:t>
      </w:r>
      <w:r>
        <w:rPr>
          <w:spacing w:val="25"/>
          <w:sz w:val="23"/>
        </w:rPr>
        <w:t> </w:t>
      </w:r>
      <w:r>
        <w:rPr>
          <w:sz w:val="23"/>
        </w:rPr>
        <w:t>I.</w:t>
      </w:r>
      <w:r>
        <w:rPr>
          <w:spacing w:val="25"/>
          <w:sz w:val="23"/>
        </w:rPr>
        <w:t> </w:t>
      </w:r>
      <w:r>
        <w:rPr>
          <w:sz w:val="23"/>
        </w:rPr>
        <w:t>(2012).</w:t>
      </w:r>
      <w:r>
        <w:rPr>
          <w:spacing w:val="35"/>
          <w:sz w:val="23"/>
        </w:rPr>
        <w:t> </w:t>
      </w:r>
      <w:r>
        <w:rPr>
          <w:sz w:val="23"/>
        </w:rPr>
        <w:t>Gender</w:t>
      </w:r>
      <w:r>
        <w:rPr>
          <w:spacing w:val="28"/>
          <w:sz w:val="23"/>
        </w:rPr>
        <w:t> </w:t>
      </w:r>
      <w:r>
        <w:rPr>
          <w:sz w:val="23"/>
        </w:rPr>
        <w:t>difference</w:t>
      </w:r>
      <w:r>
        <w:rPr>
          <w:spacing w:val="12"/>
          <w:sz w:val="23"/>
        </w:rPr>
        <w:t> </w:t>
      </w:r>
      <w:r>
        <w:rPr>
          <w:sz w:val="23"/>
        </w:rPr>
        <w:t>in</w:t>
      </w:r>
      <w:r>
        <w:rPr>
          <w:spacing w:val="22"/>
          <w:sz w:val="23"/>
        </w:rPr>
        <w:t> </w:t>
      </w:r>
      <w:r>
        <w:rPr>
          <w:sz w:val="23"/>
        </w:rPr>
        <w:t>Nigerian</w:t>
      </w:r>
      <w:r>
        <w:rPr>
          <w:spacing w:val="23"/>
          <w:sz w:val="23"/>
        </w:rPr>
        <w:t> </w:t>
      </w:r>
      <w:r>
        <w:rPr>
          <w:sz w:val="23"/>
        </w:rPr>
        <w:t>junior</w:t>
      </w:r>
      <w:r>
        <w:rPr>
          <w:spacing w:val="27"/>
          <w:sz w:val="23"/>
        </w:rPr>
        <w:t> </w:t>
      </w:r>
      <w:r>
        <w:rPr>
          <w:sz w:val="23"/>
        </w:rPr>
        <w:t>secondary</w:t>
      </w:r>
      <w:r>
        <w:rPr>
          <w:spacing w:val="32"/>
          <w:sz w:val="23"/>
        </w:rPr>
        <w:t> </w:t>
      </w:r>
      <w:r>
        <w:rPr>
          <w:sz w:val="23"/>
        </w:rPr>
        <w:t>students‟</w:t>
      </w:r>
      <w:r>
        <w:rPr>
          <w:spacing w:val="-55"/>
          <w:sz w:val="23"/>
        </w:rPr>
        <w:t> </w:t>
      </w:r>
      <w:r>
        <w:rPr>
          <w:w w:val="105"/>
          <w:sz w:val="23"/>
        </w:rPr>
        <w:t>Academic achievement in basic Science. </w:t>
      </w:r>
      <w:r>
        <w:rPr>
          <w:i/>
          <w:w w:val="105"/>
          <w:sz w:val="23"/>
        </w:rPr>
        <w:t>Journal of Educational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2(1),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93-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99.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Doi: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10.5901/jesr.2012.02.01.93</w:t>
      </w:r>
    </w:p>
    <w:p>
      <w:pPr>
        <w:pStyle w:val="BodyText"/>
        <w:spacing w:before="4"/>
      </w:pPr>
    </w:p>
    <w:p>
      <w:pPr>
        <w:spacing w:line="252" w:lineRule="auto" w:before="1"/>
        <w:ind w:left="1422" w:right="1019" w:hanging="721"/>
        <w:jc w:val="both"/>
        <w:rPr>
          <w:sz w:val="23"/>
        </w:rPr>
      </w:pPr>
      <w:r>
        <w:rPr>
          <w:w w:val="105"/>
          <w:sz w:val="23"/>
        </w:rPr>
        <w:t>Oluikpe, B. A., Anasiudu, N. B., Otagburuagu, E. J., Onuigbo, S., &amp; Ogbonna, E. A.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(2003). </w:t>
      </w:r>
      <w:r>
        <w:rPr>
          <w:i/>
          <w:w w:val="105"/>
          <w:sz w:val="23"/>
        </w:rPr>
        <w:t>Intensive english for secondary schools in Nigeria. </w:t>
      </w:r>
      <w:r>
        <w:rPr>
          <w:w w:val="105"/>
          <w:sz w:val="23"/>
        </w:rPr>
        <w:t>Ibadan: Publisher;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AFP,</w:t>
      </w:r>
    </w:p>
    <w:p>
      <w:pPr>
        <w:pStyle w:val="BodyText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Oluwatayo,</w:t>
      </w:r>
      <w:r>
        <w:rPr>
          <w:spacing w:val="-11"/>
          <w:w w:val="105"/>
        </w:rPr>
        <w:t> </w:t>
      </w:r>
      <w:r>
        <w:rPr>
          <w:w w:val="105"/>
        </w:rPr>
        <w:t>J.</w:t>
      </w:r>
      <w:r>
        <w:rPr>
          <w:spacing w:val="2"/>
          <w:w w:val="105"/>
        </w:rPr>
        <w:t> </w:t>
      </w:r>
      <w:r>
        <w:rPr>
          <w:w w:val="105"/>
        </w:rPr>
        <w:t>A.,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Fatoba,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O.</w:t>
      </w:r>
      <w:r>
        <w:rPr>
          <w:spacing w:val="-5"/>
          <w:w w:val="105"/>
        </w:rPr>
        <w:t> </w:t>
      </w:r>
      <w:r>
        <w:rPr>
          <w:w w:val="105"/>
        </w:rPr>
        <w:t>(2010).</w:t>
      </w:r>
      <w:r>
        <w:rPr>
          <w:spacing w:val="-10"/>
          <w:w w:val="105"/>
        </w:rPr>
        <w:t> </w:t>
      </w:r>
      <w:r>
        <w:rPr>
          <w:w w:val="105"/>
        </w:rPr>
        <w:t>Effects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evaluative</w:t>
      </w:r>
      <w:r>
        <w:rPr>
          <w:spacing w:val="-7"/>
          <w:w w:val="105"/>
        </w:rPr>
        <w:t> </w:t>
      </w:r>
      <w:r>
        <w:rPr>
          <w:w w:val="105"/>
        </w:rPr>
        <w:t>feedback</w:t>
      </w:r>
      <w:r>
        <w:rPr>
          <w:spacing w:val="-6"/>
          <w:w w:val="105"/>
        </w:rPr>
        <w:t> </w:t>
      </w:r>
      <w:r>
        <w:rPr>
          <w:w w:val="105"/>
        </w:rPr>
        <w:t>on</w:t>
      </w:r>
    </w:p>
    <w:p>
      <w:pPr>
        <w:spacing w:line="247" w:lineRule="auto" w:before="9"/>
        <w:ind w:left="1422" w:right="1012" w:firstLine="0"/>
        <w:jc w:val="both"/>
        <w:rPr>
          <w:sz w:val="23"/>
        </w:rPr>
      </w:pPr>
      <w:r>
        <w:rPr>
          <w:w w:val="105"/>
          <w:sz w:val="23"/>
        </w:rPr>
        <w:t>performance and retention of secondary school students in Biology.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55-59.</w:t>
      </w:r>
    </w:p>
    <w:p>
      <w:pPr>
        <w:pStyle w:val="BodyText"/>
        <w:spacing w:before="8"/>
        <w:rPr>
          <w:sz w:val="24"/>
        </w:rPr>
      </w:pPr>
    </w:p>
    <w:p>
      <w:pPr>
        <w:spacing w:line="252" w:lineRule="auto" w:before="0"/>
        <w:ind w:left="1422" w:right="1012" w:hanging="721"/>
        <w:jc w:val="left"/>
        <w:rPr>
          <w:sz w:val="23"/>
        </w:rPr>
      </w:pPr>
      <w:r>
        <w:rPr>
          <w:w w:val="105"/>
          <w:sz w:val="23"/>
        </w:rPr>
        <w:t>Oribabor, O. A. (2014). An evaluation of the current English languagecurriculum 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Nigerian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secondary</w:t>
      </w:r>
      <w:r>
        <w:rPr>
          <w:spacing w:val="41"/>
          <w:w w:val="105"/>
          <w:sz w:val="23"/>
        </w:rPr>
        <w:t> </w:t>
      </w:r>
      <w:r>
        <w:rPr>
          <w:w w:val="105"/>
          <w:sz w:val="23"/>
        </w:rPr>
        <w:t>schools.</w:t>
      </w:r>
      <w:r>
        <w:rPr>
          <w:spacing w:val="40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3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36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2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4"/>
          <w:w w:val="105"/>
          <w:sz w:val="23"/>
        </w:rPr>
        <w:t> </w:t>
      </w:r>
      <w:r>
        <w:rPr>
          <w:i/>
          <w:w w:val="105"/>
          <w:sz w:val="23"/>
        </w:rPr>
        <w:t>Social</w:t>
      </w:r>
      <w:r>
        <w:rPr>
          <w:i/>
          <w:spacing w:val="29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4(6),295-300.</w:t>
      </w:r>
    </w:p>
    <w:p>
      <w:pPr>
        <w:pStyle w:val="BodyText"/>
        <w:spacing w:before="4"/>
      </w:pPr>
    </w:p>
    <w:p>
      <w:pPr>
        <w:pStyle w:val="BodyText"/>
        <w:spacing w:line="254" w:lineRule="auto"/>
        <w:ind w:left="1422" w:right="1154" w:hanging="721"/>
      </w:pPr>
      <w:r>
        <w:rPr>
          <w:w w:val="105"/>
        </w:rPr>
        <w:t>Overmyer, J. (2015). Research on flipping college algebra: Lessons learned and</w:t>
      </w:r>
      <w:r>
        <w:rPr>
          <w:spacing w:val="1"/>
          <w:w w:val="105"/>
        </w:rPr>
        <w:t> </w:t>
      </w:r>
      <w:r>
        <w:rPr>
          <w:w w:val="105"/>
        </w:rPr>
        <w:t>practical</w:t>
      </w:r>
      <w:r>
        <w:rPr>
          <w:spacing w:val="-15"/>
          <w:w w:val="105"/>
        </w:rPr>
        <w:t> </w:t>
      </w:r>
      <w:r>
        <w:rPr>
          <w:w w:val="105"/>
        </w:rPr>
        <w:t>advice</w:t>
      </w:r>
      <w:r>
        <w:rPr>
          <w:spacing w:val="-1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flipping</w:t>
      </w:r>
      <w:r>
        <w:rPr>
          <w:spacing w:val="-10"/>
          <w:w w:val="105"/>
        </w:rPr>
        <w:t> </w:t>
      </w:r>
      <w:r>
        <w:rPr>
          <w:w w:val="105"/>
        </w:rPr>
        <w:t>multiple</w:t>
      </w:r>
      <w:r>
        <w:rPr>
          <w:spacing w:val="-6"/>
          <w:w w:val="105"/>
        </w:rPr>
        <w:t> </w:t>
      </w:r>
      <w:r>
        <w:rPr>
          <w:w w:val="105"/>
        </w:rPr>
        <w:t>sections.</w:t>
      </w:r>
      <w:r>
        <w:rPr>
          <w:spacing w:val="-3"/>
          <w:w w:val="105"/>
        </w:rPr>
        <w:t> </w:t>
      </w:r>
      <w:r>
        <w:rPr>
          <w:i/>
          <w:w w:val="105"/>
        </w:rPr>
        <w:t>PRIMUS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w w:val="105"/>
        </w:rPr>
        <w:t>25(9-10),</w:t>
      </w:r>
      <w:r>
        <w:rPr>
          <w:spacing w:val="-15"/>
          <w:w w:val="105"/>
        </w:rPr>
        <w:t> </w:t>
      </w:r>
      <w:r>
        <w:rPr>
          <w:w w:val="105"/>
        </w:rPr>
        <w:t>792-802.</w:t>
      </w:r>
    </w:p>
    <w:p>
      <w:pPr>
        <w:pStyle w:val="BodyText"/>
        <w:spacing w:before="3"/>
      </w:pPr>
    </w:p>
    <w:p>
      <w:pPr>
        <w:pStyle w:val="BodyText"/>
        <w:spacing w:before="1"/>
        <w:ind w:left="701"/>
        <w:jc w:val="both"/>
      </w:pPr>
      <w:r>
        <w:rPr>
          <w:w w:val="105"/>
        </w:rPr>
        <w:t>Owodunni,</w:t>
      </w:r>
      <w:r>
        <w:rPr>
          <w:spacing w:val="-5"/>
          <w:w w:val="105"/>
        </w:rPr>
        <w:t> </w:t>
      </w:r>
      <w:r>
        <w:rPr>
          <w:w w:val="105"/>
        </w:rPr>
        <w:t>A.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Ogundola,</w:t>
      </w:r>
      <w:r>
        <w:rPr>
          <w:spacing w:val="-11"/>
          <w:w w:val="105"/>
        </w:rPr>
        <w:t> </w:t>
      </w:r>
      <w:r>
        <w:rPr>
          <w:w w:val="105"/>
        </w:rPr>
        <w:t>I.</w:t>
      </w:r>
      <w:r>
        <w:rPr>
          <w:spacing w:val="-5"/>
          <w:w w:val="105"/>
        </w:rPr>
        <w:t> </w:t>
      </w:r>
      <w:r>
        <w:rPr>
          <w:w w:val="105"/>
        </w:rPr>
        <w:t>P.</w:t>
      </w:r>
      <w:r>
        <w:rPr>
          <w:spacing w:val="-11"/>
          <w:w w:val="105"/>
        </w:rPr>
        <w:t> </w:t>
      </w:r>
      <w:r>
        <w:rPr>
          <w:w w:val="105"/>
        </w:rPr>
        <w:t>(2013).</w:t>
      </w:r>
      <w:r>
        <w:rPr>
          <w:spacing w:val="-11"/>
          <w:w w:val="105"/>
        </w:rPr>
        <w:t> </w:t>
      </w:r>
      <w:r>
        <w:rPr>
          <w:w w:val="105"/>
        </w:rPr>
        <w:t>Gender</w:t>
      </w:r>
      <w:r>
        <w:rPr>
          <w:spacing w:val="-3"/>
          <w:w w:val="105"/>
        </w:rPr>
        <w:t> </w:t>
      </w:r>
      <w:r>
        <w:rPr>
          <w:w w:val="105"/>
        </w:rPr>
        <w:t>differences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achievement</w:t>
      </w:r>
    </w:p>
    <w:p>
      <w:pPr>
        <w:spacing w:line="249" w:lineRule="auto" w:before="16"/>
        <w:ind w:left="1422" w:right="1015" w:firstLine="0"/>
        <w:jc w:val="both"/>
        <w:rPr>
          <w:sz w:val="23"/>
        </w:rPr>
      </w:pPr>
      <w:r>
        <w:rPr>
          <w:w w:val="105"/>
          <w:sz w:val="23"/>
        </w:rPr>
        <w:t>and retention of Nigeria students exposed to concept in electronic works trade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through reflective inquiry instructional technique. </w:t>
      </w:r>
      <w:r>
        <w:rPr>
          <w:i/>
          <w:w w:val="105"/>
          <w:sz w:val="23"/>
        </w:rPr>
        <w:t>British Journal of Education,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Society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&amp;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Behavioural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Science,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3(4),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589-599.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1"/>
          <w:w w:val="105"/>
          <w:sz w:val="23"/>
        </w:rPr>
        <w:t> </w:t>
      </w:r>
      <w:hyperlink r:id="rId47">
        <w:r>
          <w:rPr>
            <w:color w:val="0462C1"/>
            <w:w w:val="105"/>
            <w:sz w:val="23"/>
            <w:u w:val="single" w:color="0462C1"/>
          </w:rPr>
          <w:t>www.sciencedomain.org</w:t>
        </w:r>
      </w:hyperlink>
      <w:r>
        <w:rPr>
          <w:w w:val="105"/>
          <w:sz w:val="23"/>
        </w:rPr>
        <w:t>.</w:t>
      </w:r>
    </w:p>
    <w:p>
      <w:pPr>
        <w:pStyle w:val="BodyText"/>
        <w:spacing w:before="11"/>
      </w:pPr>
    </w:p>
    <w:p>
      <w:pPr>
        <w:pStyle w:val="BodyText"/>
        <w:spacing w:line="254" w:lineRule="auto"/>
        <w:ind w:left="1422" w:right="1017" w:hanging="721"/>
      </w:pPr>
      <w:r>
        <w:rPr>
          <w:w w:val="105"/>
        </w:rPr>
        <w:t>Oyola, M. (nd). Content planning and delivery in a flipped classroom: A qualitative</w:t>
      </w:r>
      <w:r>
        <w:rPr>
          <w:spacing w:val="-58"/>
          <w:w w:val="105"/>
        </w:rPr>
        <w:t> </w:t>
      </w:r>
      <w:r>
        <w:rPr/>
        <w:t>examination.</w:t>
      </w:r>
      <w:r>
        <w:rPr>
          <w:spacing w:val="38"/>
        </w:rPr>
        <w:t> </w:t>
      </w:r>
      <w:r>
        <w:rPr>
          <w:i/>
        </w:rPr>
        <w:t>ProQuest</w:t>
      </w:r>
      <w:r>
        <w:rPr>
          <w:i/>
          <w:spacing w:val="27"/>
        </w:rPr>
        <w:t> </w:t>
      </w:r>
      <w:r>
        <w:rPr>
          <w:i/>
        </w:rPr>
        <w:t>LLC</w:t>
      </w:r>
      <w:r>
        <w:rPr/>
        <w:t>,</w:t>
      </w:r>
      <w:r>
        <w:rPr>
          <w:spacing w:val="38"/>
        </w:rPr>
        <w:t> </w:t>
      </w:r>
      <w:r>
        <w:rPr/>
        <w:t>Ed.D.</w:t>
      </w:r>
      <w:r>
        <w:rPr>
          <w:spacing w:val="37"/>
        </w:rPr>
        <w:t> </w:t>
      </w:r>
      <w:r>
        <w:rPr/>
        <w:t>Dissertation,</w:t>
      </w:r>
      <w:r>
        <w:rPr>
          <w:spacing w:val="37"/>
        </w:rPr>
        <w:t> </w:t>
      </w:r>
      <w:r>
        <w:rPr/>
        <w:t>Missouri</w:t>
      </w:r>
      <w:r>
        <w:rPr>
          <w:spacing w:val="27"/>
        </w:rPr>
        <w:t> </w:t>
      </w:r>
      <w:r>
        <w:rPr/>
        <w:t>Baptist</w:t>
      </w:r>
      <w:r>
        <w:rPr>
          <w:spacing w:val="38"/>
        </w:rPr>
        <w:t> </w:t>
      </w:r>
      <w:r>
        <w:rPr/>
        <w:t>University</w:t>
      </w:r>
    </w:p>
    <w:p>
      <w:pPr>
        <w:spacing w:after="0" w:line="254" w:lineRule="auto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701"/>
        <w:jc w:val="both"/>
      </w:pPr>
      <w:r>
        <w:rPr>
          <w:w w:val="105"/>
        </w:rPr>
        <w:t>Ozofor,</w:t>
      </w:r>
      <w:r>
        <w:rPr>
          <w:spacing w:val="-9"/>
          <w:w w:val="105"/>
        </w:rPr>
        <w:t> </w:t>
      </w:r>
      <w:r>
        <w:rPr>
          <w:w w:val="105"/>
        </w:rPr>
        <w:t>N.</w:t>
      </w:r>
      <w:r>
        <w:rPr>
          <w:spacing w:val="-3"/>
          <w:w w:val="105"/>
        </w:rPr>
        <w:t> </w:t>
      </w:r>
      <w:r>
        <w:rPr>
          <w:w w:val="105"/>
        </w:rPr>
        <w:t>M.,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Onos,</w:t>
      </w:r>
      <w:r>
        <w:rPr>
          <w:spacing w:val="-2"/>
          <w:w w:val="105"/>
        </w:rPr>
        <w:t> </w:t>
      </w:r>
      <w:r>
        <w:rPr>
          <w:w w:val="105"/>
        </w:rPr>
        <w:t>C.</w:t>
      </w:r>
      <w:r>
        <w:rPr>
          <w:spacing w:val="-4"/>
          <w:w w:val="105"/>
        </w:rPr>
        <w:t> </w:t>
      </w:r>
      <w:r>
        <w:rPr>
          <w:w w:val="105"/>
        </w:rPr>
        <w:t>N.</w:t>
      </w:r>
      <w:r>
        <w:rPr>
          <w:spacing w:val="-9"/>
          <w:w w:val="105"/>
        </w:rPr>
        <w:t> </w:t>
      </w:r>
      <w:r>
        <w:rPr>
          <w:w w:val="105"/>
        </w:rPr>
        <w:t>(2018).</w:t>
      </w:r>
      <w:r>
        <w:rPr>
          <w:spacing w:val="-9"/>
          <w:w w:val="105"/>
        </w:rPr>
        <w:t> </w:t>
      </w:r>
      <w:r>
        <w:rPr>
          <w:w w:val="105"/>
        </w:rPr>
        <w:t>Effect</w:t>
      </w:r>
      <w:r>
        <w:rPr>
          <w:spacing w:val="-2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ethno-mathematics</w:t>
      </w:r>
      <w:r>
        <w:rPr>
          <w:spacing w:val="-7"/>
          <w:w w:val="105"/>
        </w:rPr>
        <w:t> </w:t>
      </w:r>
      <w:r>
        <w:rPr>
          <w:w w:val="105"/>
        </w:rPr>
        <w:t>on</w:t>
      </w:r>
      <w:r>
        <w:rPr>
          <w:spacing w:val="-5"/>
          <w:w w:val="105"/>
        </w:rPr>
        <w:t> </w:t>
      </w:r>
      <w:r>
        <w:rPr>
          <w:w w:val="105"/>
        </w:rPr>
        <w:t>senior</w:t>
      </w:r>
    </w:p>
    <w:p>
      <w:pPr>
        <w:spacing w:line="252" w:lineRule="auto" w:before="9"/>
        <w:ind w:left="1335" w:right="1010" w:firstLine="86"/>
        <w:jc w:val="both"/>
        <w:rPr>
          <w:sz w:val="23"/>
        </w:rPr>
      </w:pPr>
      <w:r>
        <w:rPr>
          <w:w w:val="105"/>
          <w:sz w:val="23"/>
        </w:rPr>
        <w:t>secondary school students‟ achievement in Ikwuano Local Government Area,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Abia State. </w:t>
      </w:r>
      <w:r>
        <w:rPr>
          <w:i/>
          <w:w w:val="105"/>
          <w:sz w:val="23"/>
        </w:rPr>
        <w:t>ResearchJournal’s</w:t>
      </w:r>
      <w:r>
        <w:rPr>
          <w:i/>
          <w:spacing w:val="61"/>
          <w:w w:val="105"/>
          <w:sz w:val="23"/>
        </w:rPr>
        <w:t> </w:t>
      </w:r>
      <w:r>
        <w:rPr>
          <w:i/>
          <w:w w:val="105"/>
          <w:sz w:val="23"/>
        </w:rPr>
        <w:t>Journal of Mathematics,</w:t>
      </w:r>
      <w:r>
        <w:rPr>
          <w:i/>
          <w:spacing w:val="61"/>
          <w:w w:val="105"/>
          <w:sz w:val="23"/>
        </w:rPr>
        <w:t> </w:t>
      </w:r>
      <w:r>
        <w:rPr>
          <w:w w:val="105"/>
          <w:sz w:val="23"/>
        </w:rPr>
        <w:t>5(1), 1-14. Retrieved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2"/>
          <w:w w:val="105"/>
          <w:sz w:val="23"/>
        </w:rPr>
        <w:t> </w:t>
      </w:r>
      <w:hyperlink r:id="rId48">
        <w:r>
          <w:rPr>
            <w:color w:val="0462C1"/>
            <w:w w:val="105"/>
            <w:sz w:val="23"/>
            <w:u w:val="single" w:color="0462C1"/>
          </w:rPr>
          <w:t>www.researchjournali.com</w:t>
        </w:r>
      </w:hyperlink>
    </w:p>
    <w:p>
      <w:pPr>
        <w:pStyle w:val="BodyText"/>
        <w:spacing w:before="7"/>
        <w:rPr>
          <w:sz w:val="15"/>
        </w:rPr>
      </w:pPr>
    </w:p>
    <w:p>
      <w:pPr>
        <w:spacing w:line="247" w:lineRule="auto" w:before="97"/>
        <w:ind w:left="1335" w:right="1017" w:hanging="635"/>
        <w:jc w:val="left"/>
        <w:rPr>
          <w:sz w:val="23"/>
        </w:rPr>
      </w:pPr>
      <w:r>
        <w:rPr>
          <w:w w:val="105"/>
          <w:sz w:val="23"/>
        </w:rPr>
        <w:t>Paivio.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(1990).</w:t>
      </w:r>
      <w:r>
        <w:rPr>
          <w:spacing w:val="26"/>
          <w:w w:val="105"/>
          <w:sz w:val="23"/>
        </w:rPr>
        <w:t> </w:t>
      </w:r>
      <w:r>
        <w:rPr>
          <w:i/>
          <w:w w:val="105"/>
          <w:sz w:val="23"/>
        </w:rPr>
        <w:t>Mental</w:t>
      </w:r>
      <w:r>
        <w:rPr>
          <w:i/>
          <w:spacing w:val="17"/>
          <w:w w:val="105"/>
          <w:sz w:val="23"/>
        </w:rPr>
        <w:t> </w:t>
      </w:r>
      <w:r>
        <w:rPr>
          <w:i/>
          <w:w w:val="105"/>
          <w:sz w:val="23"/>
        </w:rPr>
        <w:t>representation;</w:t>
      </w:r>
      <w:r>
        <w:rPr>
          <w:i/>
          <w:spacing w:val="17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17"/>
          <w:w w:val="105"/>
          <w:sz w:val="23"/>
        </w:rPr>
        <w:t> </w:t>
      </w:r>
      <w:r>
        <w:rPr>
          <w:i/>
          <w:w w:val="105"/>
          <w:sz w:val="23"/>
        </w:rPr>
        <w:t>dual-coding</w:t>
      </w:r>
      <w:r>
        <w:rPr>
          <w:i/>
          <w:spacing w:val="21"/>
          <w:w w:val="105"/>
          <w:sz w:val="23"/>
        </w:rPr>
        <w:t> </w:t>
      </w:r>
      <w:r>
        <w:rPr>
          <w:i/>
          <w:w w:val="105"/>
          <w:sz w:val="23"/>
        </w:rPr>
        <w:t>approach.</w:t>
      </w:r>
      <w:r>
        <w:rPr>
          <w:i/>
          <w:spacing w:val="19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Oxford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7" w:lineRule="auto" w:before="1"/>
        <w:ind w:left="1422" w:right="1010" w:hanging="721"/>
      </w:pPr>
      <w:r>
        <w:rPr>
          <w:w w:val="105"/>
        </w:rPr>
        <w:t>Palmer, R. T., Maranba, D.C., &amp; Dancy, T. E. (2011). A qualitative investigation of</w:t>
      </w:r>
      <w:r>
        <w:rPr>
          <w:spacing w:val="1"/>
          <w:w w:val="105"/>
        </w:rPr>
        <w:t> </w:t>
      </w:r>
      <w:r>
        <w:rPr>
          <w:w w:val="105"/>
        </w:rPr>
        <w:t>factors promoting the retention and persistence of students of color in STEM. </w:t>
      </w:r>
      <w:r>
        <w:rPr>
          <w:i/>
          <w:w w:val="105"/>
        </w:rPr>
        <w:t>The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Negro Education, </w:t>
      </w:r>
      <w:r>
        <w:rPr>
          <w:w w:val="105"/>
        </w:rPr>
        <w:t>80(4),</w:t>
      </w:r>
      <w:r>
        <w:rPr>
          <w:spacing w:val="-5"/>
          <w:w w:val="105"/>
        </w:rPr>
        <w:t> </w:t>
      </w:r>
      <w:r>
        <w:rPr>
          <w:w w:val="105"/>
        </w:rPr>
        <w:t>491-504.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52" w:lineRule="auto"/>
        <w:ind w:left="1422" w:right="1400" w:hanging="721"/>
      </w:pPr>
      <w:r>
        <w:rPr>
          <w:w w:val="105"/>
        </w:rPr>
        <w:t>Palincsar, A.S. &amp; Brown, A.L. (1984) Reciprocal teaching of comprehension</w:t>
      </w:r>
      <w:r>
        <w:rPr>
          <w:spacing w:val="1"/>
          <w:w w:val="105"/>
        </w:rPr>
        <w:t> </w:t>
      </w:r>
      <w:r>
        <w:rPr>
          <w:w w:val="105"/>
        </w:rPr>
        <w:t>fostering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12"/>
          <w:w w:val="105"/>
        </w:rPr>
        <w:t> </w:t>
      </w:r>
      <w:r>
        <w:rPr>
          <w:w w:val="105"/>
        </w:rPr>
        <w:t>comprehension</w:t>
      </w:r>
      <w:r>
        <w:rPr>
          <w:spacing w:val="-12"/>
          <w:w w:val="105"/>
        </w:rPr>
        <w:t> </w:t>
      </w:r>
      <w:r>
        <w:rPr>
          <w:w w:val="105"/>
        </w:rPr>
        <w:t>monitoring</w:t>
      </w:r>
      <w:r>
        <w:rPr>
          <w:spacing w:val="-11"/>
          <w:w w:val="105"/>
        </w:rPr>
        <w:t> </w:t>
      </w:r>
      <w:r>
        <w:rPr>
          <w:w w:val="105"/>
        </w:rPr>
        <w:t>activities.</w:t>
      </w:r>
      <w:r>
        <w:rPr>
          <w:spacing w:val="-3"/>
          <w:w w:val="105"/>
        </w:rPr>
        <w:t> </w:t>
      </w:r>
      <w:r>
        <w:rPr>
          <w:i/>
          <w:w w:val="105"/>
        </w:rPr>
        <w:t>Cognition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12"/>
          <w:w w:val="105"/>
        </w:rPr>
        <w:t> </w:t>
      </w:r>
      <w:r>
        <w:rPr>
          <w:i/>
          <w:w w:val="105"/>
        </w:rPr>
        <w:t>Instruction,</w:t>
      </w:r>
      <w:r>
        <w:rPr>
          <w:i/>
          <w:spacing w:val="-57"/>
          <w:w w:val="105"/>
        </w:rPr>
        <w:t> </w:t>
      </w:r>
      <w:r>
        <w:rPr>
          <w:w w:val="105"/>
        </w:rPr>
        <w:t>1(2),</w:t>
      </w:r>
      <w:r>
        <w:rPr>
          <w:spacing w:val="-5"/>
          <w:w w:val="105"/>
        </w:rPr>
        <w:t> </w:t>
      </w:r>
      <w:r>
        <w:rPr>
          <w:w w:val="105"/>
        </w:rPr>
        <w:t>117-175.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2061" w:hanging="721"/>
      </w:pPr>
      <w:r>
        <w:rPr>
          <w:w w:val="105"/>
        </w:rPr>
        <w:t>Palloff,</w:t>
      </w:r>
      <w:r>
        <w:rPr>
          <w:spacing w:val="-7"/>
          <w:w w:val="105"/>
        </w:rPr>
        <w:t> </w:t>
      </w:r>
      <w:r>
        <w:rPr>
          <w:w w:val="105"/>
        </w:rPr>
        <w:t>R.</w:t>
      </w:r>
      <w:r>
        <w:rPr>
          <w:spacing w:val="-7"/>
          <w:w w:val="105"/>
        </w:rPr>
        <w:t> </w:t>
      </w:r>
      <w:r>
        <w:rPr>
          <w:w w:val="105"/>
        </w:rPr>
        <w:t>M.,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Pratt,</w:t>
      </w:r>
      <w:r>
        <w:rPr>
          <w:spacing w:val="-1"/>
          <w:w w:val="105"/>
        </w:rPr>
        <w:t> </w:t>
      </w:r>
      <w:r>
        <w:rPr>
          <w:w w:val="105"/>
        </w:rPr>
        <w:t>K.</w:t>
      </w:r>
      <w:r>
        <w:rPr>
          <w:spacing w:val="-7"/>
          <w:w w:val="105"/>
        </w:rPr>
        <w:t> </w:t>
      </w:r>
      <w:r>
        <w:rPr>
          <w:w w:val="105"/>
        </w:rPr>
        <w:t>(2007).</w:t>
      </w:r>
      <w:r>
        <w:rPr>
          <w:spacing w:val="-12"/>
          <w:w w:val="105"/>
        </w:rPr>
        <w:t> </w:t>
      </w:r>
      <w:r>
        <w:rPr>
          <w:w w:val="105"/>
        </w:rPr>
        <w:t>Building</w:t>
      </w:r>
      <w:r>
        <w:rPr>
          <w:spacing w:val="-9"/>
          <w:w w:val="105"/>
        </w:rPr>
        <w:t> </w:t>
      </w:r>
      <w:r>
        <w:rPr>
          <w:w w:val="105"/>
        </w:rPr>
        <w:t>online</w:t>
      </w:r>
      <w:r>
        <w:rPr>
          <w:spacing w:val="-9"/>
          <w:w w:val="105"/>
        </w:rPr>
        <w:t> </w:t>
      </w:r>
      <w:r>
        <w:rPr>
          <w:w w:val="105"/>
        </w:rPr>
        <w:t>learning</w:t>
      </w:r>
      <w:r>
        <w:rPr>
          <w:spacing w:val="-9"/>
          <w:w w:val="105"/>
        </w:rPr>
        <w:t> </w:t>
      </w:r>
      <w:r>
        <w:rPr>
          <w:w w:val="105"/>
        </w:rPr>
        <w:t>communities.</w:t>
      </w:r>
      <w:r>
        <w:rPr>
          <w:spacing w:val="-6"/>
          <w:w w:val="105"/>
        </w:rPr>
        <w:t> </w:t>
      </w:r>
      <w:r>
        <w:rPr>
          <w:w w:val="105"/>
        </w:rPr>
        <w:t>San</w:t>
      </w:r>
      <w:r>
        <w:rPr>
          <w:spacing w:val="-58"/>
          <w:w w:val="105"/>
        </w:rPr>
        <w:t> </w:t>
      </w:r>
      <w:r>
        <w:rPr>
          <w:w w:val="105"/>
        </w:rPr>
        <w:t>Francisco,</w:t>
      </w:r>
      <w:r>
        <w:rPr>
          <w:spacing w:val="-6"/>
          <w:w w:val="105"/>
        </w:rPr>
        <w:t> </w:t>
      </w:r>
      <w:r>
        <w:rPr>
          <w:w w:val="105"/>
        </w:rPr>
        <w:t>CA:</w:t>
      </w:r>
      <w:r>
        <w:rPr>
          <w:spacing w:val="-5"/>
          <w:w w:val="105"/>
        </w:rPr>
        <w:t> </w:t>
      </w:r>
      <w:r>
        <w:rPr>
          <w:w w:val="105"/>
        </w:rPr>
        <w:t>Jossey-Bass.</w:t>
      </w:r>
    </w:p>
    <w:p>
      <w:pPr>
        <w:spacing w:line="252" w:lineRule="auto" w:before="3"/>
        <w:ind w:left="1422" w:right="993" w:hanging="721"/>
        <w:jc w:val="left"/>
        <w:rPr>
          <w:sz w:val="23"/>
        </w:rPr>
      </w:pPr>
      <w:r>
        <w:rPr>
          <w:w w:val="105"/>
          <w:sz w:val="23"/>
        </w:rPr>
        <w:t>Pilten, G. (2016). The evaluation of effectiveness of reciprocal teaching strategies on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comprehension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expository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texts.</w:t>
      </w:r>
      <w:r>
        <w:rPr>
          <w:spacing w:val="30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24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24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28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29"/>
          <w:w w:val="105"/>
          <w:sz w:val="23"/>
        </w:rPr>
        <w:t> </w:t>
      </w:r>
      <w:r>
        <w:rPr>
          <w:i/>
          <w:w w:val="105"/>
          <w:sz w:val="23"/>
        </w:rPr>
        <w:t>Training</w:t>
      </w:r>
      <w:r>
        <w:rPr>
          <w:i/>
          <w:spacing w:val="28"/>
          <w:w w:val="105"/>
          <w:sz w:val="23"/>
        </w:rPr>
        <w:t> </w:t>
      </w:r>
      <w:r>
        <w:rPr>
          <w:i/>
          <w:w w:val="105"/>
          <w:sz w:val="23"/>
        </w:rPr>
        <w:t>Studies</w:t>
      </w:r>
      <w:r>
        <w:rPr>
          <w:w w:val="105"/>
          <w:sz w:val="23"/>
        </w:rPr>
        <w:t>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4(10),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232-247.</w:t>
      </w:r>
    </w:p>
    <w:p>
      <w:pPr>
        <w:pStyle w:val="BodyText"/>
        <w:rPr>
          <w:sz w:val="24"/>
        </w:rPr>
      </w:pPr>
    </w:p>
    <w:p>
      <w:pPr>
        <w:pStyle w:val="BodyText"/>
        <w:spacing w:line="247" w:lineRule="auto"/>
        <w:ind w:left="1422" w:right="1258" w:hanging="721"/>
      </w:pPr>
      <w:r>
        <w:rPr>
          <w:w w:val="105"/>
        </w:rPr>
        <w:t>Peterson, D. J. (2016). The flipped classroom improves student achievement and</w:t>
      </w:r>
      <w:r>
        <w:rPr>
          <w:spacing w:val="1"/>
          <w:w w:val="105"/>
        </w:rPr>
        <w:t> </w:t>
      </w:r>
      <w:r>
        <w:rPr>
          <w:w w:val="105"/>
        </w:rPr>
        <w:t>course</w:t>
      </w:r>
      <w:r>
        <w:rPr>
          <w:spacing w:val="27"/>
          <w:w w:val="105"/>
        </w:rPr>
        <w:t> </w:t>
      </w:r>
      <w:r>
        <w:rPr>
          <w:w w:val="105"/>
        </w:rPr>
        <w:t>satisfaction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1"/>
          <w:w w:val="105"/>
        </w:rPr>
        <w:t> </w:t>
      </w:r>
      <w:r>
        <w:rPr>
          <w:w w:val="105"/>
        </w:rPr>
        <w:t>a statistics</w:t>
      </w:r>
      <w:r>
        <w:rPr>
          <w:spacing w:val="-8"/>
          <w:w w:val="105"/>
        </w:rPr>
        <w:t> </w:t>
      </w:r>
      <w:r>
        <w:rPr>
          <w:w w:val="105"/>
        </w:rPr>
        <w:t>course.</w:t>
      </w:r>
      <w:r>
        <w:rPr>
          <w:spacing w:val="1"/>
          <w:w w:val="105"/>
        </w:rPr>
        <w:t> </w:t>
      </w:r>
      <w:r>
        <w:rPr>
          <w:i/>
          <w:w w:val="105"/>
        </w:rPr>
        <w:t>Teaching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Psychology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43(1),</w:t>
      </w:r>
      <w:r>
        <w:rPr>
          <w:spacing w:val="-10"/>
          <w:w w:val="105"/>
        </w:rPr>
        <w:t> </w:t>
      </w:r>
      <w:r>
        <w:rPr>
          <w:w w:val="105"/>
        </w:rPr>
        <w:t>10-15.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335" w:right="1017" w:hanging="635"/>
        <w:jc w:val="left"/>
        <w:rPr>
          <w:sz w:val="23"/>
        </w:rPr>
      </w:pPr>
      <w:r>
        <w:rPr>
          <w:w w:val="105"/>
          <w:sz w:val="23"/>
        </w:rPr>
        <w:t>Piaget,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(1936).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equilibration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cognitive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structures: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central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problem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9"/>
          <w:w w:val="105"/>
          <w:sz w:val="23"/>
        </w:rPr>
        <w:t> </w:t>
      </w:r>
      <w:r>
        <w:rPr>
          <w:i/>
          <w:w w:val="105"/>
          <w:sz w:val="23"/>
        </w:rPr>
        <w:t>intellectual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development.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Chicago: University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Chicago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publication.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w w:val="105"/>
          <w:sz w:val="23"/>
        </w:rPr>
        <w:t>Pratte,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(2018).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Iconic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memories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die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death.</w:t>
      </w:r>
      <w:r>
        <w:rPr>
          <w:spacing w:val="3"/>
          <w:w w:val="105"/>
          <w:sz w:val="23"/>
        </w:rPr>
        <w:t> </w:t>
      </w:r>
      <w:r>
        <w:rPr>
          <w:i/>
          <w:w w:val="105"/>
          <w:sz w:val="23"/>
        </w:rPr>
        <w:t>Psychology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Science,</w:t>
      </w:r>
    </w:p>
    <w:p>
      <w:pPr>
        <w:pStyle w:val="BodyText"/>
        <w:spacing w:before="10"/>
        <w:ind w:left="1422"/>
      </w:pPr>
      <w:r>
        <w:rPr/>
        <w:t>(6),</w:t>
      </w:r>
      <w:r>
        <w:rPr>
          <w:spacing w:val="48"/>
        </w:rPr>
        <w:t> </w:t>
      </w:r>
      <w:r>
        <w:rPr/>
        <w:t>877-887.</w:t>
      </w:r>
      <w:r>
        <w:rPr>
          <w:spacing w:val="48"/>
        </w:rPr>
        <w:t> </w:t>
      </w:r>
      <w:r>
        <w:rPr/>
        <w:t>doi:10.1177/0956797617747118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01"/>
      </w:pPr>
      <w:r>
        <w:rPr>
          <w:w w:val="105"/>
        </w:rPr>
        <w:t>Rahimi,</w:t>
      </w:r>
      <w:r>
        <w:rPr>
          <w:spacing w:val="-2"/>
          <w:w w:val="105"/>
        </w:rPr>
        <w:t> </w:t>
      </w:r>
      <w:r>
        <w:rPr>
          <w:w w:val="105"/>
        </w:rPr>
        <w:t>R.,</w:t>
      </w:r>
      <w:r>
        <w:rPr>
          <w:spacing w:val="-2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Taheri,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8"/>
          <w:w w:val="105"/>
        </w:rPr>
        <w:t> </w:t>
      </w:r>
      <w:r>
        <w:rPr>
          <w:w w:val="105"/>
        </w:rPr>
        <w:t>(2016).</w:t>
      </w:r>
      <w:r>
        <w:rPr>
          <w:spacing w:val="-9"/>
          <w:w w:val="105"/>
        </w:rPr>
        <w:t> </w:t>
      </w:r>
      <w:r>
        <w:rPr>
          <w:w w:val="105"/>
        </w:rPr>
        <w:t>Investigating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syntactic</w:t>
      </w:r>
      <w:r>
        <w:rPr>
          <w:spacing w:val="-5"/>
          <w:w w:val="105"/>
        </w:rPr>
        <w:t> </w:t>
      </w:r>
      <w:r>
        <w:rPr>
          <w:w w:val="105"/>
        </w:rPr>
        <w:t>errors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Iranian</w:t>
      </w:r>
    </w:p>
    <w:p>
      <w:pPr>
        <w:spacing w:line="249" w:lineRule="auto" w:before="9"/>
        <w:ind w:left="1422" w:right="1017" w:firstLine="0"/>
        <w:jc w:val="left"/>
        <w:rPr>
          <w:sz w:val="23"/>
        </w:rPr>
      </w:pPr>
      <w:r>
        <w:rPr>
          <w:w w:val="105"/>
          <w:sz w:val="23"/>
        </w:rPr>
        <w:t>university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student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writing.</w:t>
      </w:r>
      <w:r>
        <w:rPr>
          <w:spacing w:val="14"/>
          <w:w w:val="105"/>
          <w:sz w:val="23"/>
        </w:rPr>
        <w:t> </w:t>
      </w:r>
      <w:r>
        <w:rPr>
          <w:i/>
          <w:w w:val="105"/>
          <w:sz w:val="23"/>
        </w:rPr>
        <w:t>Modern</w:t>
      </w:r>
      <w:r>
        <w:rPr>
          <w:i/>
          <w:spacing w:val="15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14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Methods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(MJLTM)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16(2),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14-22.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Retrieved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2"/>
          <w:w w:val="105"/>
          <w:sz w:val="23"/>
        </w:rPr>
        <w:t> </w:t>
      </w:r>
      <w:hyperlink r:id="rId49">
        <w:r>
          <w:rPr>
            <w:w w:val="105"/>
            <w:sz w:val="23"/>
          </w:rPr>
          <w:t>www.mjltm.com</w:t>
        </w:r>
      </w:hyperlink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249" w:lineRule="auto" w:before="1"/>
        <w:ind w:left="1422" w:right="1017" w:hanging="721"/>
      </w:pPr>
      <w:r>
        <w:rPr>
          <w:w w:val="105"/>
        </w:rPr>
        <w:t>Rhea,</w:t>
      </w:r>
      <w:r>
        <w:rPr>
          <w:spacing w:val="20"/>
          <w:w w:val="105"/>
        </w:rPr>
        <w:t> </w:t>
      </w:r>
      <w:r>
        <w:rPr>
          <w:w w:val="105"/>
        </w:rPr>
        <w:t>M.</w:t>
      </w:r>
      <w:r>
        <w:rPr>
          <w:spacing w:val="20"/>
          <w:w w:val="105"/>
        </w:rPr>
        <w:t> </w:t>
      </w:r>
      <w:r>
        <w:rPr>
          <w:w w:val="105"/>
        </w:rPr>
        <w:t>(2010).</w:t>
      </w:r>
      <w:r>
        <w:rPr>
          <w:spacing w:val="14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power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collaborative</w:t>
      </w:r>
      <w:r>
        <w:rPr>
          <w:spacing w:val="17"/>
          <w:w w:val="105"/>
        </w:rPr>
        <w:t> </w:t>
      </w:r>
      <w:r>
        <w:rPr>
          <w:w w:val="105"/>
        </w:rPr>
        <w:t>learning</w:t>
      </w:r>
      <w:r>
        <w:rPr>
          <w:spacing w:val="18"/>
          <w:w w:val="105"/>
        </w:rPr>
        <w:t> </w:t>
      </w:r>
      <w:r>
        <w:rPr>
          <w:w w:val="105"/>
        </w:rPr>
        <w:t>for</w:t>
      </w:r>
      <w:r>
        <w:rPr>
          <w:spacing w:val="15"/>
          <w:w w:val="105"/>
        </w:rPr>
        <w:t> </w:t>
      </w:r>
      <w:r>
        <w:rPr>
          <w:w w:val="105"/>
        </w:rPr>
        <w:t>associations.</w:t>
      </w:r>
      <w:r>
        <w:rPr>
          <w:spacing w:val="20"/>
          <w:w w:val="105"/>
        </w:rPr>
        <w:t> </w:t>
      </w:r>
      <w:r>
        <w:rPr>
          <w:w w:val="105"/>
        </w:rPr>
        <w:t>Retrieved</w:t>
      </w:r>
      <w:r>
        <w:rPr>
          <w:spacing w:val="-58"/>
          <w:w w:val="105"/>
        </w:rPr>
        <w:t> </w:t>
      </w:r>
      <w:r>
        <w:rPr/>
        <w:t>6/28/2013.</w:t>
      </w:r>
      <w:r>
        <w:rPr>
          <w:spacing w:val="56"/>
        </w:rPr>
        <w:t> </w:t>
      </w:r>
      <w:hyperlink r:id="rId50">
        <w:r>
          <w:rPr>
            <w:u w:val="single"/>
          </w:rPr>
          <w:t>http://www.asaecenter.org/Resources/ANowDetail.cfm?Item</w:t>
        </w:r>
        <w:r>
          <w:rPr>
            <w:spacing w:val="4"/>
            <w:u w:val="single"/>
          </w:rPr>
          <w:t> </w:t>
        </w:r>
        <w:r>
          <w:rPr>
            <w:u w:val="single"/>
          </w:rPr>
          <w:t>Number</w:t>
        </w:r>
      </w:hyperlink>
    </w:p>
    <w:p>
      <w:pPr>
        <w:pStyle w:val="BodyText"/>
        <w:spacing w:before="8"/>
        <w:rPr>
          <w:sz w:val="15"/>
        </w:rPr>
      </w:pPr>
    </w:p>
    <w:p>
      <w:pPr>
        <w:pStyle w:val="BodyText"/>
        <w:spacing w:before="98"/>
        <w:ind w:left="701"/>
      </w:pPr>
      <w:r>
        <w:rPr>
          <w:w w:val="105"/>
        </w:rPr>
        <w:t>Richards-Babb,</w:t>
      </w:r>
      <w:r>
        <w:rPr>
          <w:spacing w:val="-6"/>
          <w:w w:val="105"/>
        </w:rPr>
        <w:t> </w:t>
      </w:r>
      <w:r>
        <w:rPr>
          <w:w w:val="105"/>
        </w:rPr>
        <w:t>M.,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Jackson,</w:t>
      </w:r>
      <w:r>
        <w:rPr>
          <w:spacing w:val="-5"/>
          <w:w w:val="105"/>
        </w:rPr>
        <w:t> </w:t>
      </w:r>
      <w:r>
        <w:rPr>
          <w:w w:val="105"/>
        </w:rPr>
        <w:t>J.</w:t>
      </w:r>
      <w:r>
        <w:rPr>
          <w:spacing w:val="-5"/>
          <w:w w:val="105"/>
        </w:rPr>
        <w:t> </w:t>
      </w:r>
      <w:r>
        <w:rPr>
          <w:w w:val="105"/>
        </w:rPr>
        <w:t>K.</w:t>
      </w:r>
      <w:r>
        <w:rPr>
          <w:spacing w:val="-7"/>
          <w:w w:val="105"/>
        </w:rPr>
        <w:t> </w:t>
      </w:r>
      <w:r>
        <w:rPr>
          <w:w w:val="105"/>
        </w:rPr>
        <w:t>(2011).</w:t>
      </w:r>
      <w:r>
        <w:rPr>
          <w:spacing w:val="-12"/>
          <w:w w:val="105"/>
        </w:rPr>
        <w:t> </w:t>
      </w:r>
      <w:r>
        <w:rPr>
          <w:w w:val="105"/>
        </w:rPr>
        <w:t>Gendered</w:t>
      </w:r>
      <w:r>
        <w:rPr>
          <w:spacing w:val="-7"/>
          <w:w w:val="105"/>
        </w:rPr>
        <w:t> </w:t>
      </w:r>
      <w:r>
        <w:rPr>
          <w:w w:val="105"/>
        </w:rPr>
        <w:t>responses</w:t>
      </w:r>
      <w:r>
        <w:rPr>
          <w:spacing w:val="-8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online</w:t>
      </w:r>
      <w:r>
        <w:rPr>
          <w:spacing w:val="-8"/>
          <w:w w:val="105"/>
        </w:rPr>
        <w:t> </w:t>
      </w:r>
      <w:r>
        <w:rPr>
          <w:w w:val="105"/>
        </w:rPr>
        <w:t>homework</w:t>
      </w:r>
    </w:p>
    <w:p>
      <w:pPr>
        <w:spacing w:line="254" w:lineRule="auto" w:before="9"/>
        <w:ind w:left="1422" w:right="0" w:firstLine="0"/>
        <w:jc w:val="left"/>
        <w:rPr>
          <w:sz w:val="23"/>
        </w:rPr>
      </w:pPr>
      <w:r>
        <w:rPr>
          <w:w w:val="105"/>
          <w:sz w:val="23"/>
        </w:rPr>
        <w:t>use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general</w:t>
      </w:r>
      <w:r>
        <w:rPr>
          <w:spacing w:val="34"/>
          <w:w w:val="105"/>
          <w:sz w:val="23"/>
        </w:rPr>
        <w:t> </w:t>
      </w:r>
      <w:r>
        <w:rPr>
          <w:w w:val="105"/>
          <w:sz w:val="23"/>
        </w:rPr>
        <w:t>chemistry.</w:t>
      </w:r>
      <w:r>
        <w:rPr>
          <w:spacing w:val="31"/>
          <w:w w:val="105"/>
          <w:sz w:val="23"/>
        </w:rPr>
        <w:t> </w:t>
      </w:r>
      <w:r>
        <w:rPr>
          <w:i/>
          <w:w w:val="105"/>
          <w:sz w:val="23"/>
        </w:rPr>
        <w:t>Chemistry</w:t>
      </w:r>
      <w:r>
        <w:rPr>
          <w:i/>
          <w:spacing w:val="3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25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32"/>
          <w:w w:val="105"/>
          <w:sz w:val="23"/>
        </w:rPr>
        <w:t> </w:t>
      </w:r>
      <w:r>
        <w:rPr>
          <w:i/>
          <w:w w:val="105"/>
          <w:sz w:val="23"/>
        </w:rPr>
        <w:t>Practice</w:t>
      </w:r>
      <w:r>
        <w:rPr>
          <w:w w:val="105"/>
          <w:sz w:val="23"/>
        </w:rPr>
        <w:t>,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4.</w:t>
      </w:r>
      <w:r>
        <w:rPr>
          <w:spacing w:val="-58"/>
          <w:w w:val="105"/>
          <w:sz w:val="23"/>
        </w:rPr>
        <w:t> </w:t>
      </w:r>
      <w:hyperlink r:id="rId51">
        <w:r>
          <w:rPr>
            <w:color w:val="0462C1"/>
            <w:w w:val="105"/>
            <w:sz w:val="23"/>
            <w:u w:val="single" w:color="0462C1"/>
          </w:rPr>
          <w:t>https://doi.org/10.1039/C0RP90014A</w:t>
        </w:r>
      </w:hyperlink>
    </w:p>
    <w:p>
      <w:pPr>
        <w:pStyle w:val="BodyText"/>
        <w:spacing w:before="9"/>
        <w:rPr>
          <w:sz w:val="14"/>
        </w:rPr>
      </w:pPr>
    </w:p>
    <w:p>
      <w:pPr>
        <w:pStyle w:val="BodyText"/>
        <w:spacing w:before="97"/>
        <w:ind w:left="701"/>
      </w:pPr>
      <w:r>
        <w:rPr>
          <w:w w:val="105"/>
        </w:rPr>
        <w:t>Rodriguez,</w:t>
      </w:r>
      <w:r>
        <w:rPr>
          <w:spacing w:val="-4"/>
          <w:w w:val="105"/>
        </w:rPr>
        <w:t> </w:t>
      </w:r>
      <w:r>
        <w:rPr>
          <w:w w:val="105"/>
        </w:rPr>
        <w:t>P.</w:t>
      </w:r>
      <w:r>
        <w:rPr>
          <w:spacing w:val="-4"/>
          <w:w w:val="105"/>
        </w:rPr>
        <w:t> </w:t>
      </w:r>
      <w:r>
        <w:rPr>
          <w:w w:val="105"/>
        </w:rPr>
        <w:t>M.,</w:t>
      </w:r>
      <w:r>
        <w:rPr>
          <w:spacing w:val="-4"/>
          <w:w w:val="105"/>
        </w:rPr>
        <w:t> </w:t>
      </w:r>
      <w:r>
        <w:rPr>
          <w:w w:val="105"/>
        </w:rPr>
        <w:t>Frey,</w:t>
      </w:r>
      <w:r>
        <w:rPr>
          <w:spacing w:val="-10"/>
          <w:w w:val="105"/>
        </w:rPr>
        <w:t> </w:t>
      </w:r>
      <w:r>
        <w:rPr>
          <w:w w:val="105"/>
        </w:rPr>
        <w:t>C.,</w:t>
      </w:r>
      <w:r>
        <w:rPr>
          <w:spacing w:val="-10"/>
          <w:w w:val="105"/>
        </w:rPr>
        <w:t> </w:t>
      </w:r>
      <w:r>
        <w:rPr>
          <w:w w:val="105"/>
        </w:rPr>
        <w:t>Dawson,</w:t>
      </w:r>
      <w:r>
        <w:rPr>
          <w:spacing w:val="-4"/>
          <w:w w:val="105"/>
        </w:rPr>
        <w:t> </w:t>
      </w:r>
      <w:r>
        <w:rPr>
          <w:w w:val="105"/>
        </w:rPr>
        <w:t>K.,</w:t>
      </w:r>
      <w:r>
        <w:rPr>
          <w:spacing w:val="-4"/>
          <w:w w:val="105"/>
        </w:rPr>
        <w:t> </w:t>
      </w:r>
      <w:r>
        <w:rPr>
          <w:w w:val="105"/>
        </w:rPr>
        <w:t>Liu,</w:t>
      </w:r>
      <w:r>
        <w:rPr>
          <w:spacing w:val="-4"/>
          <w:w w:val="105"/>
        </w:rPr>
        <w:t> </w:t>
      </w:r>
      <w:r>
        <w:rPr>
          <w:w w:val="105"/>
        </w:rPr>
        <w:t>F.,</w:t>
      </w:r>
      <w:r>
        <w:rPr>
          <w:spacing w:val="2"/>
          <w:w w:val="105"/>
        </w:rPr>
        <w:t> </w:t>
      </w:r>
      <w:r>
        <w:rPr>
          <w:w w:val="105"/>
        </w:rPr>
        <w:t>&amp;</w:t>
      </w:r>
      <w:r>
        <w:rPr>
          <w:spacing w:val="-3"/>
          <w:w w:val="105"/>
        </w:rPr>
        <w:t> </w:t>
      </w:r>
      <w:r>
        <w:rPr>
          <w:w w:val="105"/>
        </w:rPr>
        <w:t>Rotzhaupt,</w:t>
      </w:r>
      <w:r>
        <w:rPr>
          <w:spacing w:val="2"/>
          <w:w w:val="105"/>
        </w:rPr>
        <w:t> </w:t>
      </w:r>
      <w:r>
        <w:rPr>
          <w:w w:val="105"/>
        </w:rPr>
        <w:t>A.</w:t>
      </w:r>
      <w:r>
        <w:rPr>
          <w:spacing w:val="-10"/>
          <w:w w:val="105"/>
        </w:rPr>
        <w:t> </w:t>
      </w:r>
      <w:r>
        <w:rPr>
          <w:w w:val="105"/>
        </w:rPr>
        <w:t>D.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line="252" w:lineRule="auto" w:before="82"/>
        <w:ind w:left="1422" w:right="1020"/>
        <w:jc w:val="both"/>
      </w:pPr>
      <w:r>
        <w:rPr>
          <w:w w:val="105"/>
        </w:rPr>
        <w:t>Examining</w:t>
      </w:r>
      <w:r>
        <w:rPr>
          <w:spacing w:val="1"/>
          <w:w w:val="105"/>
        </w:rPr>
        <w:t> </w:t>
      </w:r>
      <w:r>
        <w:rPr>
          <w:w w:val="105"/>
        </w:rPr>
        <w:t>student</w:t>
      </w:r>
      <w:r>
        <w:rPr>
          <w:spacing w:val="1"/>
          <w:w w:val="105"/>
        </w:rPr>
        <w:t> </w:t>
      </w:r>
      <w:r>
        <w:rPr>
          <w:w w:val="105"/>
        </w:rPr>
        <w:t>digital</w:t>
      </w:r>
      <w:r>
        <w:rPr>
          <w:spacing w:val="1"/>
          <w:w w:val="105"/>
        </w:rPr>
        <w:t> </w:t>
      </w:r>
      <w:r>
        <w:rPr>
          <w:w w:val="105"/>
        </w:rPr>
        <w:t>artifacts during a</w:t>
      </w:r>
      <w:r>
        <w:rPr>
          <w:spacing w:val="1"/>
          <w:w w:val="105"/>
        </w:rPr>
        <w:t> </w:t>
      </w:r>
      <w:r>
        <w:rPr>
          <w:w w:val="105"/>
        </w:rPr>
        <w:t>year-long technology integration</w:t>
      </w:r>
      <w:r>
        <w:rPr>
          <w:spacing w:val="1"/>
          <w:w w:val="105"/>
        </w:rPr>
        <w:t> </w:t>
      </w:r>
      <w:r>
        <w:rPr>
          <w:w w:val="105"/>
        </w:rPr>
        <w:t>initiative.</w:t>
      </w:r>
      <w:r>
        <w:rPr>
          <w:spacing w:val="1"/>
          <w:w w:val="105"/>
        </w:rPr>
        <w:t> </w:t>
      </w:r>
      <w:r>
        <w:rPr>
          <w:i/>
          <w:w w:val="105"/>
        </w:rPr>
        <w:t>Computers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the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Schools</w:t>
      </w:r>
      <w:r>
        <w:rPr>
          <w:w w:val="105"/>
        </w:rPr>
        <w:t>,</w:t>
      </w:r>
      <w:r>
        <w:rPr>
          <w:spacing w:val="1"/>
          <w:w w:val="105"/>
        </w:rPr>
        <w:t> </w:t>
      </w:r>
      <w:r>
        <w:rPr>
          <w:w w:val="105"/>
        </w:rPr>
        <w:t>29</w:t>
      </w:r>
      <w:r>
        <w:rPr>
          <w:spacing w:val="1"/>
          <w:w w:val="105"/>
        </w:rPr>
        <w:t> </w:t>
      </w:r>
      <w:r>
        <w:rPr>
          <w:w w:val="105"/>
        </w:rPr>
        <w:t>(4),</w:t>
      </w:r>
      <w:r>
        <w:rPr>
          <w:spacing w:val="1"/>
          <w:w w:val="105"/>
        </w:rPr>
        <w:t> </w:t>
      </w:r>
      <w:r>
        <w:rPr>
          <w:w w:val="105"/>
        </w:rPr>
        <w:t>355-374.</w:t>
      </w:r>
      <w:r>
        <w:rPr>
          <w:spacing w:val="1"/>
          <w:w w:val="105"/>
        </w:rPr>
        <w:t> </w:t>
      </w:r>
      <w:r>
        <w:rPr>
          <w:w w:val="105"/>
        </w:rPr>
        <w:t>doi:</w:t>
      </w:r>
      <w:r>
        <w:rPr>
          <w:spacing w:val="1"/>
          <w:w w:val="105"/>
        </w:rPr>
        <w:t> </w:t>
      </w:r>
      <w:r>
        <w:rPr>
          <w:w w:val="105"/>
        </w:rPr>
        <w:t>10.1080/07380569.2012.737293</w:t>
      </w:r>
    </w:p>
    <w:p>
      <w:pPr>
        <w:pStyle w:val="BodyText"/>
        <w:spacing w:before="4"/>
      </w:pPr>
    </w:p>
    <w:p>
      <w:pPr>
        <w:tabs>
          <w:tab w:pos="2939" w:val="left" w:leader="none"/>
          <w:tab w:pos="3442" w:val="left" w:leader="none"/>
          <w:tab w:pos="4500" w:val="left" w:leader="none"/>
          <w:tab w:pos="5758" w:val="left" w:leader="none"/>
          <w:tab w:pos="6946" w:val="left" w:leader="none"/>
          <w:tab w:pos="7378" w:val="left" w:leader="none"/>
          <w:tab w:pos="8025" w:val="left" w:leader="none"/>
          <w:tab w:pos="8970" w:val="left" w:leader="none"/>
        </w:tabs>
        <w:spacing w:line="252" w:lineRule="auto" w:before="0"/>
        <w:ind w:left="1422" w:right="1019" w:hanging="721"/>
        <w:jc w:val="left"/>
        <w:rPr>
          <w:sz w:val="23"/>
        </w:rPr>
      </w:pPr>
      <w:r>
        <w:rPr>
          <w:w w:val="105"/>
          <w:sz w:val="23"/>
        </w:rPr>
        <w:t>Ryan, B. (2013). Flipping over: Student-centered learning and assessment.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Perspectives</w:t>
        <w:tab/>
        <w:t>in</w:t>
        <w:tab/>
        <w:t>Applied</w:t>
        <w:tab/>
        <w:t>Academic</w:t>
        <w:tab/>
        <w:t>Practice</w:t>
      </w:r>
      <w:r>
        <w:rPr>
          <w:w w:val="105"/>
          <w:sz w:val="23"/>
        </w:rPr>
        <w:t>,</w:t>
        <w:tab/>
        <w:t>1</w:t>
        <w:tab/>
        <w:t>(2),</w:t>
        <w:tab/>
        <w:t>30-39.</w:t>
        <w:tab/>
      </w:r>
      <w:r>
        <w:rPr>
          <w:spacing w:val="-3"/>
          <w:w w:val="105"/>
          <w:sz w:val="23"/>
        </w:rPr>
        <w:t>doi: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10.14297/jpaap.v1i2.64</w:t>
      </w:r>
    </w:p>
    <w:p>
      <w:pPr>
        <w:pStyle w:val="BodyText"/>
        <w:spacing w:before="1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Ryan,</w:t>
      </w:r>
      <w:r>
        <w:rPr>
          <w:spacing w:val="-10"/>
          <w:w w:val="105"/>
        </w:rPr>
        <w:t> </w:t>
      </w:r>
      <w:r>
        <w:rPr>
          <w:w w:val="105"/>
        </w:rPr>
        <w:t>R.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Deci,</w:t>
      </w:r>
      <w:r>
        <w:rPr>
          <w:spacing w:val="-9"/>
          <w:w w:val="105"/>
        </w:rPr>
        <w:t> </w:t>
      </w:r>
      <w:r>
        <w:rPr>
          <w:w w:val="105"/>
        </w:rPr>
        <w:t>E.</w:t>
      </w:r>
      <w:r>
        <w:rPr>
          <w:spacing w:val="-9"/>
          <w:w w:val="105"/>
        </w:rPr>
        <w:t> </w:t>
      </w:r>
      <w:r>
        <w:rPr>
          <w:w w:val="105"/>
        </w:rPr>
        <w:t>L.</w:t>
      </w:r>
      <w:r>
        <w:rPr>
          <w:spacing w:val="-9"/>
          <w:w w:val="105"/>
        </w:rPr>
        <w:t> </w:t>
      </w:r>
      <w:r>
        <w:rPr>
          <w:w w:val="105"/>
        </w:rPr>
        <w:t>(2000).</w:t>
      </w:r>
      <w:r>
        <w:rPr>
          <w:spacing w:val="-9"/>
          <w:w w:val="105"/>
        </w:rPr>
        <w:t> </w:t>
      </w:r>
      <w:r>
        <w:rPr>
          <w:w w:val="105"/>
        </w:rPr>
        <w:t>Intrinsic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extrinsic</w:t>
      </w:r>
      <w:r>
        <w:rPr>
          <w:spacing w:val="-6"/>
          <w:w w:val="105"/>
        </w:rPr>
        <w:t> </w:t>
      </w:r>
      <w:r>
        <w:rPr>
          <w:w w:val="105"/>
        </w:rPr>
        <w:t>motivations:</w:t>
      </w:r>
      <w:r>
        <w:rPr>
          <w:spacing w:val="-2"/>
          <w:w w:val="105"/>
        </w:rPr>
        <w:t> </w:t>
      </w:r>
      <w:r>
        <w:rPr>
          <w:w w:val="105"/>
        </w:rPr>
        <w:t>Classic</w:t>
      </w:r>
    </w:p>
    <w:p>
      <w:pPr>
        <w:spacing w:line="247" w:lineRule="auto" w:before="9"/>
        <w:ind w:left="1422" w:right="1033" w:firstLine="0"/>
        <w:jc w:val="both"/>
        <w:rPr>
          <w:sz w:val="23"/>
        </w:rPr>
      </w:pPr>
      <w:r>
        <w:rPr>
          <w:sz w:val="23"/>
        </w:rPr>
        <w:t>definitions and new directions.</w:t>
      </w:r>
      <w:r>
        <w:rPr>
          <w:spacing w:val="57"/>
          <w:sz w:val="23"/>
        </w:rPr>
        <w:t> </w:t>
      </w:r>
      <w:r>
        <w:rPr>
          <w:i/>
          <w:sz w:val="23"/>
        </w:rPr>
        <w:t>Contemporary Educational Psychology, </w:t>
      </w:r>
      <w:r>
        <w:rPr>
          <w:sz w:val="23"/>
        </w:rPr>
        <w:t>25(1), 54-</w:t>
      </w:r>
      <w:r>
        <w:rPr>
          <w:spacing w:val="1"/>
          <w:sz w:val="23"/>
        </w:rPr>
        <w:t> </w:t>
      </w:r>
      <w:r>
        <w:rPr>
          <w:w w:val="105"/>
          <w:sz w:val="23"/>
        </w:rPr>
        <w:t>67.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Sa‟ad,</w:t>
      </w:r>
      <w:r>
        <w:rPr>
          <w:spacing w:val="-5"/>
          <w:w w:val="105"/>
        </w:rPr>
        <w:t> </w:t>
      </w:r>
      <w:r>
        <w:rPr>
          <w:w w:val="105"/>
        </w:rPr>
        <w:t>T.</w:t>
      </w:r>
      <w:r>
        <w:rPr>
          <w:spacing w:val="-5"/>
          <w:w w:val="105"/>
        </w:rPr>
        <w:t> </w:t>
      </w:r>
      <w:r>
        <w:rPr>
          <w:w w:val="105"/>
        </w:rPr>
        <w:t>U.,</w:t>
      </w:r>
      <w:r>
        <w:rPr>
          <w:spacing w:val="1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Usman,</w:t>
      </w:r>
      <w:r>
        <w:rPr>
          <w:spacing w:val="-11"/>
          <w:w w:val="105"/>
        </w:rPr>
        <w:t> </w:t>
      </w:r>
      <w:r>
        <w:rPr>
          <w:w w:val="105"/>
        </w:rPr>
        <w:t>R.</w:t>
      </w:r>
      <w:r>
        <w:rPr>
          <w:spacing w:val="-11"/>
          <w:w w:val="105"/>
        </w:rPr>
        <w:t> </w:t>
      </w:r>
      <w:r>
        <w:rPr>
          <w:w w:val="105"/>
        </w:rPr>
        <w:t>(2014).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causes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poor</w:t>
      </w:r>
      <w:r>
        <w:rPr>
          <w:spacing w:val="-3"/>
          <w:w w:val="105"/>
        </w:rPr>
        <w:t> </w:t>
      </w:r>
      <w:r>
        <w:rPr>
          <w:w w:val="105"/>
        </w:rPr>
        <w:t>performance</w:t>
      </w:r>
      <w:r>
        <w:rPr>
          <w:spacing w:val="-14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English</w:t>
      </w:r>
    </w:p>
    <w:p>
      <w:pPr>
        <w:spacing w:line="252" w:lineRule="auto" w:before="10"/>
        <w:ind w:left="1422" w:right="1017" w:firstLine="0"/>
        <w:jc w:val="both"/>
        <w:rPr>
          <w:sz w:val="23"/>
        </w:rPr>
      </w:pPr>
      <w:r>
        <w:rPr>
          <w:sz w:val="23"/>
        </w:rPr>
        <w:t>language among Senior Secondary School Students in Dutse Metropolis of Jigawa</w:t>
      </w:r>
      <w:r>
        <w:rPr>
          <w:spacing w:val="1"/>
          <w:sz w:val="23"/>
        </w:rPr>
        <w:t> </w:t>
      </w:r>
      <w:r>
        <w:rPr>
          <w:w w:val="105"/>
          <w:sz w:val="23"/>
        </w:rPr>
        <w:t>State, Nigeria. </w:t>
      </w:r>
      <w:r>
        <w:rPr>
          <w:i/>
          <w:w w:val="105"/>
          <w:sz w:val="23"/>
        </w:rPr>
        <w:t>IOSR Journal of Research &amp; Method in Education (IOSR-JRME)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4(5),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41-47.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Retrieved from</w:t>
      </w:r>
      <w:r>
        <w:rPr>
          <w:spacing w:val="5"/>
          <w:w w:val="105"/>
          <w:sz w:val="23"/>
        </w:rPr>
        <w:t> </w:t>
      </w:r>
      <w:hyperlink r:id="rId52">
        <w:r>
          <w:rPr>
            <w:color w:val="0462C1"/>
            <w:w w:val="105"/>
            <w:sz w:val="23"/>
            <w:u w:val="single" w:color="0462C1"/>
          </w:rPr>
          <w:t>www.iosrjournals.org</w:t>
        </w:r>
      </w:hyperlink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 w:before="97"/>
        <w:ind w:left="1422" w:right="993" w:hanging="721"/>
      </w:pPr>
      <w:r>
        <w:rPr>
          <w:w w:val="105"/>
        </w:rPr>
        <w:t>Safo, A. D., Ezenwa, V. I., &amp; Wushishi, D. I. (2013). Effects of computer assisted</w:t>
      </w:r>
      <w:r>
        <w:rPr>
          <w:spacing w:val="1"/>
          <w:w w:val="105"/>
        </w:rPr>
        <w:t> </w:t>
      </w:r>
      <w:r>
        <w:rPr>
          <w:w w:val="105"/>
        </w:rPr>
        <w:t>instructional</w:t>
      </w:r>
      <w:r>
        <w:rPr>
          <w:spacing w:val="18"/>
          <w:w w:val="105"/>
        </w:rPr>
        <w:t> </w:t>
      </w:r>
      <w:r>
        <w:rPr>
          <w:w w:val="105"/>
        </w:rPr>
        <w:t>package</w:t>
      </w:r>
      <w:r>
        <w:rPr>
          <w:spacing w:val="15"/>
          <w:w w:val="105"/>
        </w:rPr>
        <w:t> </w:t>
      </w:r>
      <w:r>
        <w:rPr>
          <w:w w:val="105"/>
        </w:rPr>
        <w:t>on</w:t>
      </w:r>
      <w:r>
        <w:rPr>
          <w:spacing w:val="16"/>
          <w:w w:val="105"/>
        </w:rPr>
        <w:t> </w:t>
      </w:r>
      <w:r>
        <w:rPr>
          <w:w w:val="105"/>
        </w:rPr>
        <w:t>junior</w:t>
      </w:r>
      <w:r>
        <w:rPr>
          <w:spacing w:val="19"/>
          <w:w w:val="105"/>
        </w:rPr>
        <w:t> </w:t>
      </w:r>
      <w:r>
        <w:rPr>
          <w:w w:val="105"/>
        </w:rPr>
        <w:t>secondary</w:t>
      </w:r>
      <w:r>
        <w:rPr>
          <w:spacing w:val="22"/>
          <w:w w:val="105"/>
        </w:rPr>
        <w:t> </w:t>
      </w:r>
      <w:r>
        <w:rPr>
          <w:w w:val="105"/>
        </w:rPr>
        <w:t>school</w:t>
      </w:r>
      <w:r>
        <w:rPr>
          <w:spacing w:val="18"/>
          <w:w w:val="105"/>
        </w:rPr>
        <w:t> </w:t>
      </w:r>
      <w:r>
        <w:rPr>
          <w:w w:val="105"/>
        </w:rPr>
        <w:t>students</w:t>
      </w:r>
      <w:r>
        <w:rPr>
          <w:spacing w:val="14"/>
          <w:w w:val="105"/>
        </w:rPr>
        <w:t> </w:t>
      </w:r>
      <w:r>
        <w:rPr>
          <w:w w:val="105"/>
        </w:rPr>
        <w:t>achievement</w:t>
      </w:r>
      <w:r>
        <w:rPr>
          <w:spacing w:val="11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retention</w:t>
      </w:r>
      <w:r>
        <w:rPr>
          <w:spacing w:val="36"/>
          <w:w w:val="105"/>
        </w:rPr>
        <w:t> </w:t>
      </w:r>
      <w:r>
        <w:rPr>
          <w:w w:val="105"/>
        </w:rPr>
        <w:t>in</w:t>
      </w:r>
      <w:r>
        <w:rPr>
          <w:spacing w:val="32"/>
          <w:w w:val="105"/>
        </w:rPr>
        <w:t> </w:t>
      </w:r>
      <w:r>
        <w:rPr>
          <w:w w:val="105"/>
        </w:rPr>
        <w:t>Geometry</w:t>
      </w:r>
      <w:r>
        <w:rPr>
          <w:spacing w:val="30"/>
          <w:w w:val="105"/>
        </w:rPr>
        <w:t> </w:t>
      </w:r>
      <w:r>
        <w:rPr>
          <w:w w:val="105"/>
        </w:rPr>
        <w:t>in</w:t>
      </w:r>
      <w:r>
        <w:rPr>
          <w:spacing w:val="38"/>
          <w:w w:val="105"/>
        </w:rPr>
        <w:t> </w:t>
      </w:r>
      <w:r>
        <w:rPr>
          <w:w w:val="105"/>
        </w:rPr>
        <w:t>Minna</w:t>
      </w:r>
      <w:r>
        <w:rPr>
          <w:spacing w:val="36"/>
          <w:w w:val="105"/>
        </w:rPr>
        <w:t> </w:t>
      </w:r>
      <w:r>
        <w:rPr>
          <w:w w:val="105"/>
        </w:rPr>
        <w:t>Niger</w:t>
      </w:r>
      <w:r>
        <w:rPr>
          <w:spacing w:val="40"/>
          <w:w w:val="105"/>
        </w:rPr>
        <w:t> </w:t>
      </w:r>
      <w:r>
        <w:rPr>
          <w:w w:val="105"/>
        </w:rPr>
        <w:t>State,</w:t>
      </w:r>
      <w:r>
        <w:rPr>
          <w:spacing w:val="39"/>
          <w:w w:val="105"/>
        </w:rPr>
        <w:t> </w:t>
      </w:r>
      <w:r>
        <w:rPr>
          <w:w w:val="105"/>
        </w:rPr>
        <w:t>Nigeria.</w:t>
      </w:r>
      <w:r>
        <w:rPr>
          <w:spacing w:val="47"/>
          <w:w w:val="105"/>
        </w:rPr>
        <w:t> </w:t>
      </w:r>
      <w:r>
        <w:rPr>
          <w:i/>
          <w:w w:val="105"/>
        </w:rPr>
        <w:t>International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33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Humanities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4"/>
          <w:w w:val="105"/>
        </w:rPr>
        <w:t> </w:t>
      </w:r>
      <w:r>
        <w:rPr>
          <w:i/>
          <w:w w:val="105"/>
        </w:rPr>
        <w:t>Social Science</w:t>
      </w:r>
      <w:r>
        <w:rPr>
          <w:i/>
          <w:spacing w:val="3"/>
          <w:w w:val="105"/>
        </w:rPr>
        <w:t> </w:t>
      </w:r>
      <w:r>
        <w:rPr>
          <w:i/>
          <w:w w:val="105"/>
        </w:rPr>
        <w:t>Invention</w:t>
      </w:r>
      <w:r>
        <w:rPr>
          <w:w w:val="105"/>
        </w:rPr>
        <w:t>,</w:t>
      </w:r>
      <w:r>
        <w:rPr>
          <w:spacing w:val="-1"/>
          <w:w w:val="105"/>
        </w:rPr>
        <w:t> </w:t>
      </w:r>
      <w:r>
        <w:rPr>
          <w:w w:val="105"/>
        </w:rPr>
        <w:t>2(5),69-74.Retrivedon</w:t>
      </w:r>
      <w:r>
        <w:rPr>
          <w:spacing w:val="-2"/>
          <w:w w:val="105"/>
        </w:rPr>
        <w:t> </w:t>
      </w:r>
      <w:r>
        <w:rPr>
          <w:w w:val="105"/>
        </w:rPr>
        <w:t>05/07/2018from</w:t>
      </w:r>
      <w:r>
        <w:rPr>
          <w:spacing w:val="-58"/>
          <w:w w:val="105"/>
        </w:rPr>
        <w:t> </w:t>
      </w:r>
      <w:r>
        <w:rPr>
          <w:w w:val="105"/>
        </w:rPr>
        <w:t>www.ijhssi.</w:t>
      </w:r>
      <w:r>
        <w:rPr>
          <w:spacing w:val="1"/>
          <w:w w:val="105"/>
        </w:rPr>
        <w:t> </w:t>
      </w:r>
      <w:r>
        <w:rPr>
          <w:w w:val="105"/>
        </w:rPr>
        <w:t>Org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Sahin,</w:t>
      </w:r>
      <w:r>
        <w:rPr>
          <w:spacing w:val="1"/>
          <w:w w:val="105"/>
        </w:rPr>
        <w:t> </w:t>
      </w:r>
      <w:r>
        <w:rPr>
          <w:w w:val="105"/>
        </w:rPr>
        <w:t>A.,</w:t>
      </w:r>
      <w:r>
        <w:rPr>
          <w:spacing w:val="-4"/>
          <w:w w:val="105"/>
        </w:rPr>
        <w:t> </w:t>
      </w:r>
      <w:r>
        <w:rPr>
          <w:w w:val="105"/>
        </w:rPr>
        <w:t>Cavlazoglu,</w:t>
      </w:r>
      <w:r>
        <w:rPr>
          <w:spacing w:val="-11"/>
          <w:w w:val="105"/>
        </w:rPr>
        <w:t> </w:t>
      </w:r>
      <w:r>
        <w:rPr>
          <w:w w:val="105"/>
        </w:rPr>
        <w:t>B.,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Zeytuncu,</w:t>
      </w:r>
      <w:r>
        <w:rPr>
          <w:spacing w:val="-11"/>
          <w:w w:val="105"/>
        </w:rPr>
        <w:t> </w:t>
      </w:r>
      <w:r>
        <w:rPr>
          <w:w w:val="105"/>
        </w:rPr>
        <w:t>Y.</w:t>
      </w:r>
      <w:r>
        <w:rPr>
          <w:spacing w:val="-5"/>
          <w:w w:val="105"/>
        </w:rPr>
        <w:t> </w:t>
      </w:r>
      <w:r>
        <w:rPr>
          <w:w w:val="105"/>
        </w:rPr>
        <w:t>E.</w:t>
      </w:r>
      <w:r>
        <w:rPr>
          <w:spacing w:val="-11"/>
          <w:w w:val="105"/>
        </w:rPr>
        <w:t> </w:t>
      </w:r>
      <w:r>
        <w:rPr>
          <w:w w:val="105"/>
        </w:rPr>
        <w:t>(2015).</w:t>
      </w:r>
      <w:r>
        <w:rPr>
          <w:spacing w:val="-10"/>
          <w:w w:val="105"/>
        </w:rPr>
        <w:t> </w:t>
      </w:r>
      <w:r>
        <w:rPr>
          <w:w w:val="105"/>
        </w:rPr>
        <w:t>Flipping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college</w:t>
      </w:r>
      <w:r>
        <w:rPr>
          <w:spacing w:val="-7"/>
          <w:w w:val="105"/>
        </w:rPr>
        <w:t> </w:t>
      </w:r>
      <w:r>
        <w:rPr>
          <w:w w:val="105"/>
        </w:rPr>
        <w:t>calculus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sz w:val="23"/>
        </w:rPr>
        <w:t>course:</w:t>
      </w:r>
      <w:r>
        <w:rPr>
          <w:spacing w:val="36"/>
          <w:sz w:val="23"/>
        </w:rPr>
        <w:t> </w:t>
      </w:r>
      <w:r>
        <w:rPr>
          <w:sz w:val="23"/>
        </w:rPr>
        <w:t>A</w:t>
      </w:r>
      <w:r>
        <w:rPr>
          <w:spacing w:val="21"/>
          <w:sz w:val="23"/>
        </w:rPr>
        <w:t> </w:t>
      </w:r>
      <w:r>
        <w:rPr>
          <w:sz w:val="23"/>
        </w:rPr>
        <w:t>case</w:t>
      </w:r>
      <w:r>
        <w:rPr>
          <w:spacing w:val="32"/>
          <w:sz w:val="23"/>
        </w:rPr>
        <w:t> </w:t>
      </w:r>
      <w:r>
        <w:rPr>
          <w:sz w:val="23"/>
        </w:rPr>
        <w:t>study.</w:t>
      </w:r>
      <w:r>
        <w:rPr>
          <w:spacing w:val="28"/>
          <w:sz w:val="23"/>
        </w:rPr>
        <w:t> </w:t>
      </w:r>
      <w:r>
        <w:rPr>
          <w:i/>
          <w:sz w:val="23"/>
        </w:rPr>
        <w:t>Educational</w:t>
      </w:r>
      <w:r>
        <w:rPr>
          <w:i/>
          <w:spacing w:val="17"/>
          <w:sz w:val="23"/>
        </w:rPr>
        <w:t> </w:t>
      </w:r>
      <w:r>
        <w:rPr>
          <w:i/>
          <w:sz w:val="23"/>
        </w:rPr>
        <w:t>Technology</w:t>
      </w:r>
      <w:r>
        <w:rPr>
          <w:i/>
          <w:spacing w:val="32"/>
          <w:sz w:val="23"/>
        </w:rPr>
        <w:t> </w:t>
      </w:r>
      <w:r>
        <w:rPr>
          <w:i/>
          <w:sz w:val="23"/>
        </w:rPr>
        <w:t>&amp;</w:t>
      </w:r>
      <w:r>
        <w:rPr>
          <w:i/>
          <w:spacing w:val="2"/>
          <w:sz w:val="23"/>
        </w:rPr>
        <w:t> </w:t>
      </w:r>
      <w:r>
        <w:rPr>
          <w:i/>
          <w:sz w:val="23"/>
        </w:rPr>
        <w:t>Society</w:t>
      </w:r>
      <w:r>
        <w:rPr>
          <w:sz w:val="23"/>
        </w:rPr>
        <w:t>,</w:t>
      </w:r>
      <w:r>
        <w:rPr>
          <w:spacing w:val="18"/>
          <w:sz w:val="23"/>
        </w:rPr>
        <w:t> </w:t>
      </w:r>
      <w:r>
        <w:rPr>
          <w:sz w:val="23"/>
        </w:rPr>
        <w:t>v18</w:t>
      </w:r>
      <w:r>
        <w:rPr>
          <w:spacing w:val="33"/>
          <w:sz w:val="23"/>
        </w:rPr>
        <w:t> </w:t>
      </w:r>
      <w:r>
        <w:rPr>
          <w:sz w:val="23"/>
        </w:rPr>
        <w:t>n3</w:t>
      </w:r>
      <w:r>
        <w:rPr>
          <w:spacing w:val="24"/>
          <w:sz w:val="23"/>
        </w:rPr>
        <w:t> </w:t>
      </w:r>
      <w:r>
        <w:rPr>
          <w:sz w:val="23"/>
        </w:rPr>
        <w:t>p142-152</w:t>
      </w:r>
      <w:r>
        <w:rPr>
          <w:spacing w:val="33"/>
          <w:sz w:val="23"/>
        </w:rPr>
        <w:t> </w:t>
      </w:r>
      <w:r>
        <w:rPr>
          <w:sz w:val="23"/>
        </w:rPr>
        <w:t>2015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7" w:lineRule="auto"/>
        <w:ind w:left="1422" w:right="993" w:hanging="721"/>
      </w:pPr>
      <w:r>
        <w:rPr>
          <w:w w:val="105"/>
        </w:rPr>
        <w:t>Sánchez, J. J. C., &amp; Alemán, E. C. (2011). Teachers‟ opinion survey on the use of ICT</w:t>
      </w:r>
      <w:r>
        <w:rPr>
          <w:spacing w:val="1"/>
          <w:w w:val="105"/>
        </w:rPr>
        <w:t> </w:t>
      </w:r>
      <w:r>
        <w:rPr>
          <w:w w:val="105"/>
        </w:rPr>
        <w:t>tools</w:t>
      </w:r>
      <w:r>
        <w:rPr>
          <w:spacing w:val="14"/>
          <w:w w:val="105"/>
        </w:rPr>
        <w:t> </w:t>
      </w:r>
      <w:r>
        <w:rPr>
          <w:w w:val="105"/>
        </w:rPr>
        <w:t>to</w:t>
      </w:r>
      <w:r>
        <w:rPr>
          <w:spacing w:val="17"/>
          <w:w w:val="105"/>
        </w:rPr>
        <w:t> </w:t>
      </w:r>
      <w:r>
        <w:rPr>
          <w:w w:val="105"/>
        </w:rPr>
        <w:t>support</w:t>
      </w:r>
      <w:r>
        <w:rPr>
          <w:spacing w:val="19"/>
          <w:w w:val="105"/>
        </w:rPr>
        <w:t> </w:t>
      </w:r>
      <w:r>
        <w:rPr>
          <w:w w:val="105"/>
        </w:rPr>
        <w:t>attendance-based</w:t>
      </w:r>
      <w:r>
        <w:rPr>
          <w:spacing w:val="17"/>
          <w:w w:val="105"/>
        </w:rPr>
        <w:t> </w:t>
      </w:r>
      <w:r>
        <w:rPr>
          <w:w w:val="105"/>
        </w:rPr>
        <w:t>teaching.</w:t>
      </w:r>
      <w:r>
        <w:rPr>
          <w:spacing w:val="-6"/>
          <w:w w:val="105"/>
        </w:rPr>
        <w:t> </w:t>
      </w:r>
      <w:r>
        <w:rPr>
          <w:i/>
          <w:w w:val="105"/>
        </w:rPr>
        <w:t>Computers</w:t>
      </w:r>
      <w:r>
        <w:rPr>
          <w:i/>
          <w:spacing w:val="28"/>
          <w:w w:val="105"/>
        </w:rPr>
        <w:t> </w:t>
      </w:r>
      <w:r>
        <w:rPr>
          <w:i/>
          <w:w w:val="105"/>
        </w:rPr>
        <w:t>&amp;</w:t>
      </w:r>
      <w:r>
        <w:rPr>
          <w:i/>
          <w:spacing w:val="8"/>
          <w:w w:val="105"/>
        </w:rPr>
        <w:t> </w:t>
      </w:r>
      <w:r>
        <w:rPr>
          <w:i/>
          <w:w w:val="105"/>
        </w:rPr>
        <w:t>Education</w:t>
      </w:r>
      <w:r>
        <w:rPr>
          <w:w w:val="105"/>
        </w:rPr>
        <w:t>,</w:t>
      </w:r>
      <w:r>
        <w:rPr>
          <w:spacing w:val="-8"/>
          <w:w w:val="105"/>
        </w:rPr>
        <w:t> </w:t>
      </w:r>
      <w:r>
        <w:rPr>
          <w:i/>
          <w:w w:val="105"/>
        </w:rPr>
        <w:t>56</w:t>
      </w:r>
      <w:r>
        <w:rPr>
          <w:w w:val="105"/>
        </w:rPr>
        <w:t>(3),</w:t>
      </w:r>
      <w:r>
        <w:rPr>
          <w:spacing w:val="19"/>
          <w:w w:val="105"/>
        </w:rPr>
        <w:t> </w:t>
      </w:r>
      <w:r>
        <w:rPr>
          <w:w w:val="105"/>
        </w:rPr>
        <w:t>911-</w:t>
      </w:r>
      <w:r>
        <w:rPr>
          <w:spacing w:val="-57"/>
          <w:w w:val="105"/>
        </w:rPr>
        <w:t> </w:t>
      </w:r>
      <w:r>
        <w:rPr>
          <w:w w:val="105"/>
        </w:rPr>
        <w:t>915.</w:t>
      </w:r>
    </w:p>
    <w:p>
      <w:pPr>
        <w:pStyle w:val="BodyText"/>
        <w:spacing w:before="9"/>
        <w:rPr>
          <w:sz w:val="24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w w:val="105"/>
          <w:sz w:val="23"/>
        </w:rPr>
        <w:t>Schell,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(2013).</w:t>
      </w:r>
      <w:r>
        <w:rPr>
          <w:spacing w:val="-9"/>
          <w:w w:val="105"/>
          <w:sz w:val="23"/>
        </w:rPr>
        <w:t> </w:t>
      </w:r>
      <w:r>
        <w:rPr>
          <w:i/>
          <w:w w:val="105"/>
          <w:sz w:val="23"/>
        </w:rPr>
        <w:t>From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flipped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classrooms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Flipping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with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Peer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Instruction.</w:t>
      </w:r>
    </w:p>
    <w:p>
      <w:pPr>
        <w:pStyle w:val="BodyText"/>
        <w:spacing w:line="252" w:lineRule="auto" w:before="9"/>
        <w:ind w:left="1422" w:right="1299"/>
      </w:pPr>
      <w:r>
        <w:rPr>
          <w:i/>
          <w:w w:val="105"/>
        </w:rPr>
        <w:t>R</w:t>
      </w:r>
      <w:r>
        <w:rPr>
          <w:w w:val="105"/>
        </w:rPr>
        <w:t>etrieved fromTurn to Your Neighbor:</w:t>
      </w:r>
      <w:r>
        <w:rPr>
          <w:spacing w:val="1"/>
          <w:w w:val="105"/>
        </w:rPr>
        <w:t> </w:t>
      </w:r>
      <w:hyperlink r:id="rId53">
        <w:r>
          <w:rPr>
            <w:color w:val="0462C1"/>
            <w:u w:val="single" w:color="0462C1"/>
          </w:rPr>
          <w:t>http://blog.peerinstruction.net/2013/11/04/from-flipped-classrooms-to-flipping-</w:t>
        </w:r>
      </w:hyperlink>
      <w:r>
        <w:rPr>
          <w:color w:val="0462C1"/>
          <w:spacing w:val="1"/>
        </w:rPr>
        <w:t> </w:t>
      </w:r>
      <w:hyperlink r:id="rId53">
        <w:r>
          <w:rPr>
            <w:color w:val="0462C1"/>
            <w:w w:val="105"/>
            <w:u w:val="single" w:color="0462C1"/>
          </w:rPr>
          <w:t>with-peer-instruction/</w:t>
        </w:r>
      </w:hyperlink>
    </w:p>
    <w:p>
      <w:pPr>
        <w:pStyle w:val="BodyText"/>
        <w:spacing w:before="6"/>
        <w:rPr>
          <w:sz w:val="15"/>
        </w:rPr>
      </w:pPr>
    </w:p>
    <w:p>
      <w:pPr>
        <w:pStyle w:val="BodyText"/>
        <w:spacing w:line="249" w:lineRule="auto" w:before="98"/>
        <w:ind w:left="1422" w:right="993" w:hanging="721"/>
      </w:pPr>
      <w:r>
        <w:rPr>
          <w:w w:val="105"/>
        </w:rPr>
        <w:t>Schroeder, L. B., McGivney-Burelle, J., &amp; Xue, F. (2015). To flip or not to flip? An</w:t>
      </w:r>
      <w:r>
        <w:rPr>
          <w:spacing w:val="1"/>
          <w:w w:val="105"/>
        </w:rPr>
        <w:t> </w:t>
      </w:r>
      <w:r>
        <w:rPr>
          <w:w w:val="105"/>
        </w:rPr>
        <w:t>exploratory</w:t>
      </w:r>
      <w:r>
        <w:rPr>
          <w:spacing w:val="19"/>
          <w:w w:val="105"/>
        </w:rPr>
        <w:t> </w:t>
      </w:r>
      <w:r>
        <w:rPr>
          <w:w w:val="105"/>
        </w:rPr>
        <w:t>study</w:t>
      </w:r>
      <w:r>
        <w:rPr>
          <w:spacing w:val="20"/>
          <w:w w:val="105"/>
        </w:rPr>
        <w:t> </w:t>
      </w:r>
      <w:r>
        <w:rPr>
          <w:w w:val="105"/>
        </w:rPr>
        <w:t>comparing</w:t>
      </w:r>
      <w:r>
        <w:rPr>
          <w:spacing w:val="20"/>
          <w:w w:val="105"/>
        </w:rPr>
        <w:t> </w:t>
      </w:r>
      <w:r>
        <w:rPr>
          <w:w w:val="105"/>
        </w:rPr>
        <w:t>student</w:t>
      </w:r>
      <w:r>
        <w:rPr>
          <w:spacing w:val="23"/>
          <w:w w:val="105"/>
        </w:rPr>
        <w:t> </w:t>
      </w:r>
      <w:r>
        <w:rPr>
          <w:w w:val="105"/>
        </w:rPr>
        <w:t>performance</w:t>
      </w:r>
      <w:r>
        <w:rPr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calculus</w:t>
      </w:r>
      <w:r>
        <w:rPr>
          <w:spacing w:val="18"/>
          <w:w w:val="105"/>
        </w:rPr>
        <w:t> </w:t>
      </w:r>
      <w:r>
        <w:rPr>
          <w:w w:val="105"/>
        </w:rPr>
        <w:t>I.</w:t>
      </w:r>
      <w:r>
        <w:rPr>
          <w:spacing w:val="39"/>
          <w:w w:val="105"/>
        </w:rPr>
        <w:t> </w:t>
      </w:r>
      <w:r>
        <w:rPr>
          <w:i/>
          <w:w w:val="105"/>
        </w:rPr>
        <w:t>PRIMUS</w:t>
      </w:r>
      <w:r>
        <w:rPr>
          <w:w w:val="105"/>
        </w:rPr>
        <w:t>,</w:t>
      </w:r>
      <w:r>
        <w:rPr>
          <w:spacing w:val="22"/>
          <w:w w:val="105"/>
        </w:rPr>
        <w:t> </w:t>
      </w:r>
      <w:r>
        <w:rPr>
          <w:w w:val="105"/>
        </w:rPr>
        <w:t>25(9-</w:t>
      </w:r>
      <w:r>
        <w:rPr>
          <w:spacing w:val="-57"/>
          <w:w w:val="105"/>
        </w:rPr>
        <w:t> </w:t>
      </w:r>
      <w:r>
        <w:rPr>
          <w:w w:val="105"/>
        </w:rPr>
        <w:t>10),</w:t>
      </w:r>
      <w:r>
        <w:rPr>
          <w:spacing w:val="-5"/>
          <w:w w:val="105"/>
        </w:rPr>
        <w:t> </w:t>
      </w:r>
      <w:r>
        <w:rPr>
          <w:w w:val="105"/>
        </w:rPr>
        <w:t>876-885.</w:t>
      </w: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"/>
        <w:ind w:left="1422" w:right="1258" w:hanging="721"/>
      </w:pPr>
      <w:r>
        <w:rPr>
          <w:w w:val="105"/>
        </w:rPr>
        <w:t>Scrimsher,</w:t>
      </w:r>
      <w:r>
        <w:rPr>
          <w:spacing w:val="-5"/>
          <w:w w:val="105"/>
        </w:rPr>
        <w:t> </w:t>
      </w:r>
      <w:r>
        <w:rPr>
          <w:w w:val="105"/>
        </w:rPr>
        <w:t>S.,</w:t>
      </w:r>
      <w:r>
        <w:rPr>
          <w:spacing w:val="-4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Tudge,</w:t>
      </w:r>
      <w:r>
        <w:rPr>
          <w:spacing w:val="-11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(2003).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teaching/learning</w:t>
      </w:r>
      <w:r>
        <w:rPr>
          <w:spacing w:val="-13"/>
          <w:w w:val="105"/>
        </w:rPr>
        <w:t> </w:t>
      </w:r>
      <w:r>
        <w:rPr>
          <w:w w:val="105"/>
        </w:rPr>
        <w:t>relationship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first</w:t>
      </w:r>
      <w:r>
        <w:rPr>
          <w:spacing w:val="-5"/>
          <w:w w:val="105"/>
        </w:rPr>
        <w:t> </w:t>
      </w:r>
      <w:r>
        <w:rPr>
          <w:w w:val="105"/>
        </w:rPr>
        <w:t>years</w:t>
      </w:r>
      <w:r>
        <w:rPr>
          <w:spacing w:val="-57"/>
          <w:w w:val="105"/>
        </w:rPr>
        <w:t> </w:t>
      </w:r>
      <w:r>
        <w:rPr>
          <w:w w:val="105"/>
        </w:rPr>
        <w:t>of school: Some revolutionary implications of Vygotsky's theory. </w:t>
      </w:r>
      <w:r>
        <w:rPr>
          <w:i/>
          <w:w w:val="105"/>
        </w:rPr>
        <w:t>Early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Education and Development, 14</w:t>
      </w:r>
      <w:r>
        <w:rPr>
          <w:w w:val="105"/>
        </w:rPr>
        <w:t>(3), 293-312. Retrieved from</w:t>
      </w:r>
      <w:r>
        <w:rPr>
          <w:spacing w:val="1"/>
          <w:w w:val="105"/>
        </w:rPr>
        <w:t> </w:t>
      </w:r>
      <w:hyperlink r:id="rId54">
        <w:r>
          <w:rPr>
            <w:w w:val="105"/>
          </w:rPr>
          <w:t>http://www.tandfonline.com/</w:t>
        </w:r>
        <w:r>
          <w:rPr>
            <w:spacing w:val="1"/>
            <w:w w:val="105"/>
          </w:rPr>
          <w:t> </w:t>
        </w:r>
      </w:hyperlink>
      <w:r>
        <w:rPr>
          <w:w w:val="105"/>
        </w:rPr>
        <w:t>loi/heed20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Shadiev,</w:t>
      </w:r>
      <w:r>
        <w:rPr>
          <w:spacing w:val="-10"/>
          <w:w w:val="105"/>
        </w:rPr>
        <w:t> </w:t>
      </w:r>
      <w:r>
        <w:rPr>
          <w:w w:val="105"/>
        </w:rPr>
        <w:t>R.,</w:t>
      </w:r>
      <w:r>
        <w:rPr>
          <w:spacing w:val="-9"/>
          <w:w w:val="105"/>
        </w:rPr>
        <w:t> </w:t>
      </w:r>
      <w:r>
        <w:rPr>
          <w:w w:val="105"/>
        </w:rPr>
        <w:t>Hwang,</w:t>
      </w:r>
      <w:r>
        <w:rPr>
          <w:spacing w:val="-4"/>
          <w:w w:val="105"/>
        </w:rPr>
        <w:t> </w:t>
      </w:r>
      <w:r>
        <w:rPr>
          <w:w w:val="105"/>
        </w:rPr>
        <w:t>W.,</w:t>
      </w:r>
      <w:r>
        <w:rPr>
          <w:spacing w:val="50"/>
          <w:w w:val="105"/>
        </w:rPr>
        <w:t> </w:t>
      </w:r>
      <w:r>
        <w:rPr>
          <w:w w:val="105"/>
        </w:rPr>
        <w:t>Yeh,</w:t>
      </w:r>
      <w:r>
        <w:rPr>
          <w:spacing w:val="-3"/>
          <w:w w:val="105"/>
        </w:rPr>
        <w:t> </w:t>
      </w:r>
      <w:r>
        <w:rPr>
          <w:w w:val="105"/>
        </w:rPr>
        <w:t>S.,</w:t>
      </w:r>
      <w:r>
        <w:rPr>
          <w:spacing w:val="-3"/>
          <w:w w:val="105"/>
        </w:rPr>
        <w:t> </w:t>
      </w:r>
      <w:r>
        <w:rPr>
          <w:w w:val="105"/>
        </w:rPr>
        <w:t>Yang,</w:t>
      </w:r>
      <w:r>
        <w:rPr>
          <w:spacing w:val="-3"/>
          <w:w w:val="105"/>
        </w:rPr>
        <w:t> </w:t>
      </w:r>
      <w:r>
        <w:rPr>
          <w:w w:val="105"/>
        </w:rPr>
        <w:t>Stephen,</w:t>
      </w:r>
      <w:r>
        <w:rPr>
          <w:spacing w:val="-3"/>
          <w:w w:val="105"/>
        </w:rPr>
        <w:t> </w:t>
      </w:r>
      <w:r>
        <w:rPr>
          <w:w w:val="105"/>
        </w:rPr>
        <w:t>J.</w:t>
      </w:r>
      <w:r>
        <w:rPr>
          <w:spacing w:val="-10"/>
          <w:w w:val="105"/>
        </w:rPr>
        <w:t> </w:t>
      </w:r>
      <w:r>
        <w:rPr>
          <w:w w:val="105"/>
        </w:rPr>
        <w:t>H.,</w:t>
      </w:r>
      <w:r>
        <w:rPr>
          <w:spacing w:val="-3"/>
          <w:w w:val="105"/>
        </w:rPr>
        <w:t> </w:t>
      </w:r>
      <w:r>
        <w:rPr>
          <w:w w:val="105"/>
        </w:rPr>
        <w:t>Wang,</w:t>
      </w:r>
      <w:r>
        <w:rPr>
          <w:spacing w:val="-3"/>
          <w:w w:val="105"/>
        </w:rPr>
        <w:t> </w:t>
      </w:r>
      <w:r>
        <w:rPr>
          <w:w w:val="105"/>
        </w:rPr>
        <w:t>J.,</w:t>
      </w:r>
      <w:r>
        <w:rPr>
          <w:spacing w:val="-3"/>
          <w:w w:val="105"/>
        </w:rPr>
        <w:t> </w:t>
      </w:r>
      <w:r>
        <w:rPr>
          <w:w w:val="105"/>
        </w:rPr>
        <w:t>Han,</w:t>
      </w:r>
      <w:r>
        <w:rPr>
          <w:spacing w:val="-3"/>
          <w:w w:val="105"/>
        </w:rPr>
        <w:t> </w:t>
      </w:r>
      <w:r>
        <w:rPr>
          <w:w w:val="105"/>
        </w:rPr>
        <w:t>L.,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Hsu,</w:t>
      </w:r>
      <w:r>
        <w:rPr>
          <w:spacing w:val="-4"/>
          <w:w w:val="105"/>
        </w:rPr>
        <w:t> </w:t>
      </w:r>
      <w:r>
        <w:rPr>
          <w:w w:val="105"/>
        </w:rPr>
        <w:t>G.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spacing w:line="252" w:lineRule="auto" w:before="82"/>
        <w:ind w:left="1422" w:right="1002" w:firstLine="0"/>
        <w:jc w:val="both"/>
        <w:rPr>
          <w:sz w:val="23"/>
        </w:rPr>
      </w:pPr>
      <w:r>
        <w:rPr>
          <w:w w:val="105"/>
          <w:sz w:val="23"/>
        </w:rPr>
        <w:t>(2014). Effects of unidirectional vs. reciprocal teaching strategies on web-based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computer programming learning. </w:t>
      </w:r>
      <w:r>
        <w:rPr>
          <w:i/>
          <w:w w:val="105"/>
          <w:sz w:val="23"/>
        </w:rPr>
        <w:t>Journal of Educational Computing Research</w:t>
      </w:r>
      <w:r>
        <w:rPr>
          <w:w w:val="105"/>
          <w:sz w:val="23"/>
        </w:rPr>
        <w:t>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50(1),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67-95.</w:t>
      </w:r>
    </w:p>
    <w:p>
      <w:pPr>
        <w:pStyle w:val="BodyText"/>
        <w:spacing w:before="4"/>
      </w:pPr>
    </w:p>
    <w:p>
      <w:pPr>
        <w:pStyle w:val="BodyText"/>
        <w:ind w:left="701"/>
        <w:jc w:val="both"/>
      </w:pPr>
      <w:r>
        <w:rPr>
          <w:w w:val="105"/>
        </w:rPr>
        <w:t>Shakerian,</w:t>
      </w:r>
      <w:r>
        <w:rPr>
          <w:spacing w:val="-12"/>
          <w:w w:val="105"/>
        </w:rPr>
        <w:t> </w:t>
      </w:r>
      <w:r>
        <w:rPr>
          <w:w w:val="105"/>
        </w:rPr>
        <w:t>P.,</w:t>
      </w:r>
      <w:r>
        <w:rPr>
          <w:spacing w:val="-4"/>
          <w:w w:val="105"/>
        </w:rPr>
        <w:t> </w:t>
      </w:r>
      <w:r>
        <w:rPr>
          <w:w w:val="105"/>
        </w:rPr>
        <w:t>Rezaei,</w:t>
      </w:r>
      <w:r>
        <w:rPr>
          <w:spacing w:val="-6"/>
          <w:w w:val="105"/>
        </w:rPr>
        <w:t> </w:t>
      </w:r>
      <w:r>
        <w:rPr>
          <w:w w:val="105"/>
        </w:rPr>
        <w:t>O.,</w:t>
      </w:r>
      <w:r>
        <w:rPr>
          <w:spacing w:val="-12"/>
          <w:w w:val="105"/>
        </w:rPr>
        <w:t> </w:t>
      </w:r>
      <w:r>
        <w:rPr>
          <w:w w:val="105"/>
        </w:rPr>
        <w:t>Murnani,</w:t>
      </w:r>
      <w:r>
        <w:rPr>
          <w:spacing w:val="-6"/>
          <w:w w:val="105"/>
        </w:rPr>
        <w:t> </w:t>
      </w:r>
      <w:r>
        <w:rPr>
          <w:w w:val="105"/>
        </w:rPr>
        <w:t>Z.,</w:t>
      </w:r>
      <w:r>
        <w:rPr>
          <w:spacing w:val="-5"/>
          <w:w w:val="105"/>
        </w:rPr>
        <w:t> </w:t>
      </w:r>
      <w:r>
        <w:rPr>
          <w:w w:val="105"/>
        </w:rPr>
        <w:t>T.,</w:t>
      </w:r>
      <w:r>
        <w:rPr>
          <w:spacing w:val="-6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Moeinmanesh,</w:t>
      </w:r>
      <w:r>
        <w:rPr>
          <w:spacing w:val="-6"/>
          <w:w w:val="105"/>
        </w:rPr>
        <w:t> </w:t>
      </w:r>
      <w:r>
        <w:rPr>
          <w:w w:val="105"/>
        </w:rPr>
        <w:t>H.</w:t>
      </w:r>
      <w:r>
        <w:rPr>
          <w:spacing w:val="-6"/>
          <w:w w:val="105"/>
        </w:rPr>
        <w:t> </w:t>
      </w:r>
      <w:r>
        <w:rPr>
          <w:w w:val="105"/>
        </w:rPr>
        <w:t>(2016).</w:t>
      </w:r>
      <w:r>
        <w:rPr>
          <w:spacing w:val="-12"/>
          <w:w w:val="105"/>
        </w:rPr>
        <w:t> </w:t>
      </w:r>
      <w:r>
        <w:rPr>
          <w:w w:val="105"/>
        </w:rPr>
        <w:t>Investigating</w:t>
      </w:r>
    </w:p>
    <w:p>
      <w:pPr>
        <w:spacing w:line="247" w:lineRule="auto" w:before="17"/>
        <w:ind w:left="1422" w:right="1018" w:firstLine="0"/>
        <w:jc w:val="both"/>
        <w:rPr>
          <w:sz w:val="23"/>
        </w:rPr>
      </w:pPr>
      <w:r>
        <w:rPr>
          <w:w w:val="105"/>
          <w:sz w:val="23"/>
        </w:rPr>
        <w:t>the role of pop songs on vocabulary recall, attitude and retention of Iranian EFL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Learners: The case of gender. </w:t>
      </w:r>
      <w:r>
        <w:rPr>
          <w:i/>
          <w:color w:val="212121"/>
          <w:w w:val="105"/>
          <w:sz w:val="23"/>
        </w:rPr>
        <w:t>Advances in Language and Literary Studies</w:t>
      </w:r>
      <w:r>
        <w:rPr>
          <w:color w:val="212121"/>
          <w:w w:val="105"/>
          <w:sz w:val="23"/>
        </w:rPr>
        <w:t>, 7(2),</w:t>
      </w:r>
      <w:r>
        <w:rPr>
          <w:color w:val="212121"/>
          <w:spacing w:val="1"/>
          <w:w w:val="105"/>
          <w:sz w:val="23"/>
        </w:rPr>
        <w:t> </w:t>
      </w:r>
      <w:r>
        <w:rPr>
          <w:color w:val="212121"/>
          <w:w w:val="105"/>
          <w:sz w:val="23"/>
        </w:rPr>
        <w:t>121-128.</w:t>
      </w:r>
    </w:p>
    <w:p>
      <w:pPr>
        <w:pStyle w:val="BodyText"/>
        <w:spacing w:before="9"/>
        <w:rPr>
          <w:sz w:val="24"/>
        </w:rPr>
      </w:pPr>
    </w:p>
    <w:p>
      <w:pPr>
        <w:spacing w:line="247" w:lineRule="auto" w:before="0"/>
        <w:ind w:left="1422" w:right="2061" w:hanging="721"/>
        <w:jc w:val="left"/>
        <w:rPr>
          <w:sz w:val="23"/>
        </w:rPr>
      </w:pPr>
      <w:r>
        <w:rPr>
          <w:w w:val="105"/>
          <w:sz w:val="23"/>
        </w:rPr>
        <w:t>Sharan,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S.,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Shachar,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(1988).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classroom.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Springer-Verlag.</w:t>
      </w:r>
    </w:p>
    <w:p>
      <w:pPr>
        <w:pStyle w:val="BodyText"/>
        <w:spacing w:before="7"/>
        <w:rPr>
          <w:sz w:val="24"/>
        </w:rPr>
      </w:pPr>
    </w:p>
    <w:p>
      <w:pPr>
        <w:spacing w:line="247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Sharan,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Y.,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Sharan,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(1992).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Expanding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through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classroom.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York: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Teachers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College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Sharples,</w:t>
      </w:r>
      <w:r>
        <w:rPr>
          <w:spacing w:val="8"/>
          <w:w w:val="105"/>
        </w:rPr>
        <w:t> </w:t>
      </w:r>
      <w:r>
        <w:rPr>
          <w:w w:val="105"/>
        </w:rPr>
        <w:t>M.,</w:t>
      </w:r>
      <w:r>
        <w:rPr>
          <w:spacing w:val="8"/>
          <w:w w:val="105"/>
        </w:rPr>
        <w:t> </w:t>
      </w:r>
      <w:r>
        <w:rPr>
          <w:w w:val="105"/>
        </w:rPr>
        <w:t>Arnedillo-Sánchez,</w:t>
      </w:r>
      <w:r>
        <w:rPr>
          <w:spacing w:val="2"/>
          <w:w w:val="105"/>
        </w:rPr>
        <w:t> </w:t>
      </w:r>
      <w:r>
        <w:rPr>
          <w:w w:val="105"/>
        </w:rPr>
        <w:t>I.,</w:t>
      </w:r>
      <w:r>
        <w:rPr>
          <w:spacing w:val="2"/>
          <w:w w:val="105"/>
        </w:rPr>
        <w:t> </w:t>
      </w:r>
      <w:r>
        <w:rPr>
          <w:w w:val="105"/>
        </w:rPr>
        <w:t>Milrad,</w:t>
      </w:r>
      <w:r>
        <w:rPr>
          <w:spacing w:val="2"/>
          <w:w w:val="105"/>
        </w:rPr>
        <w:t> </w:t>
      </w:r>
      <w:r>
        <w:rPr>
          <w:w w:val="105"/>
        </w:rPr>
        <w:t>M.,</w:t>
      </w:r>
      <w:r>
        <w:rPr>
          <w:spacing w:val="9"/>
          <w:w w:val="105"/>
        </w:rPr>
        <w:t> </w:t>
      </w:r>
      <w:r>
        <w:rPr>
          <w:w w:val="105"/>
        </w:rPr>
        <w:t>&amp;</w:t>
      </w:r>
      <w:r>
        <w:rPr>
          <w:spacing w:val="5"/>
          <w:w w:val="105"/>
        </w:rPr>
        <w:t> </w:t>
      </w:r>
      <w:r>
        <w:rPr>
          <w:w w:val="105"/>
        </w:rPr>
        <w:t>Vavoula,</w:t>
      </w:r>
      <w:r>
        <w:rPr>
          <w:spacing w:val="2"/>
          <w:w w:val="105"/>
        </w:rPr>
        <w:t> </w:t>
      </w:r>
      <w:r>
        <w:rPr>
          <w:w w:val="105"/>
        </w:rPr>
        <w:t>G.</w:t>
      </w:r>
      <w:r>
        <w:rPr>
          <w:spacing w:val="2"/>
          <w:w w:val="105"/>
        </w:rPr>
        <w:t> </w:t>
      </w:r>
      <w:r>
        <w:rPr>
          <w:w w:val="105"/>
        </w:rPr>
        <w:t>(2009).</w:t>
      </w:r>
      <w:r>
        <w:rPr>
          <w:spacing w:val="-1"/>
          <w:w w:val="105"/>
        </w:rPr>
        <w:t> </w:t>
      </w:r>
      <w:r>
        <w:rPr>
          <w:i/>
          <w:w w:val="105"/>
        </w:rPr>
        <w:t>Mobile</w:t>
      </w:r>
      <w:r>
        <w:rPr>
          <w:i/>
          <w:spacing w:val="5"/>
          <w:w w:val="105"/>
        </w:rPr>
        <w:t> </w:t>
      </w:r>
      <w:r>
        <w:rPr>
          <w:i/>
          <w:w w:val="105"/>
        </w:rPr>
        <w:t>learning</w:t>
      </w:r>
      <w:r>
        <w:rPr>
          <w:w w:val="105"/>
        </w:rPr>
        <w:t>.</w:t>
      </w:r>
    </w:p>
    <w:p>
      <w:pPr>
        <w:pStyle w:val="BodyText"/>
        <w:spacing w:before="9"/>
        <w:ind w:left="1422"/>
        <w:jc w:val="both"/>
      </w:pPr>
      <w:r>
        <w:rPr>
          <w:w w:val="105"/>
        </w:rPr>
        <w:t>Springer</w:t>
      </w:r>
      <w:r>
        <w:rPr>
          <w:spacing w:val="-10"/>
          <w:w w:val="105"/>
        </w:rPr>
        <w:t> </w:t>
      </w:r>
      <w:r>
        <w:rPr>
          <w:w w:val="105"/>
        </w:rPr>
        <w:t>Netherlands,</w:t>
      </w:r>
      <w:r>
        <w:rPr>
          <w:spacing w:val="-5"/>
          <w:w w:val="105"/>
        </w:rPr>
        <w:t> </w:t>
      </w:r>
      <w:r>
        <w:rPr>
          <w:w w:val="105"/>
        </w:rPr>
        <w:t>pp.</w:t>
      </w:r>
      <w:r>
        <w:rPr>
          <w:spacing w:val="-5"/>
          <w:w w:val="105"/>
        </w:rPr>
        <w:t> </w:t>
      </w:r>
      <w:r>
        <w:rPr>
          <w:w w:val="105"/>
        </w:rPr>
        <w:t>233-249.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49" w:lineRule="auto"/>
        <w:ind w:left="1422" w:right="1017" w:hanging="721"/>
      </w:pPr>
      <w:r>
        <w:rPr>
          <w:color w:val="212121"/>
          <w:w w:val="105"/>
        </w:rPr>
        <w:t>Shih,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W.,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&amp;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Allen,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M. (2007). Working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with generation-D: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Adopting and adapting to</w:t>
      </w:r>
      <w:r>
        <w:rPr>
          <w:color w:val="212121"/>
          <w:spacing w:val="-58"/>
          <w:w w:val="105"/>
        </w:rPr>
        <w:t> </w:t>
      </w:r>
      <w:r>
        <w:rPr>
          <w:color w:val="212121"/>
          <w:w w:val="105"/>
        </w:rPr>
        <w:t>cultural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learning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change.</w:t>
      </w:r>
      <w:r>
        <w:rPr>
          <w:color w:val="212121"/>
          <w:spacing w:val="5"/>
          <w:w w:val="105"/>
        </w:rPr>
        <w:t> </w:t>
      </w:r>
      <w:r>
        <w:rPr>
          <w:i/>
          <w:color w:val="212121"/>
          <w:w w:val="105"/>
        </w:rPr>
        <w:t>Library</w:t>
      </w:r>
      <w:r>
        <w:rPr>
          <w:i/>
          <w:color w:val="212121"/>
          <w:spacing w:val="-2"/>
          <w:w w:val="105"/>
        </w:rPr>
        <w:t> </w:t>
      </w:r>
      <w:r>
        <w:rPr>
          <w:i/>
          <w:color w:val="212121"/>
          <w:w w:val="105"/>
        </w:rPr>
        <w:t>Management</w:t>
      </w:r>
      <w:r>
        <w:rPr>
          <w:color w:val="212121"/>
          <w:w w:val="105"/>
        </w:rPr>
        <w:t>,</w:t>
      </w:r>
      <w:r>
        <w:rPr>
          <w:color w:val="212121"/>
          <w:spacing w:val="-6"/>
          <w:w w:val="105"/>
        </w:rPr>
        <w:t> </w:t>
      </w:r>
      <w:r>
        <w:rPr>
          <w:i/>
          <w:color w:val="212121"/>
          <w:w w:val="105"/>
        </w:rPr>
        <w:t>28</w:t>
      </w:r>
      <w:r>
        <w:rPr>
          <w:color w:val="212121"/>
          <w:w w:val="105"/>
        </w:rPr>
        <w:t>(2),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89-100.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Shih,</w:t>
      </w:r>
      <w:r>
        <w:rPr>
          <w:spacing w:val="-3"/>
          <w:w w:val="105"/>
        </w:rPr>
        <w:t> </w:t>
      </w:r>
      <w:r>
        <w:rPr>
          <w:w w:val="105"/>
        </w:rPr>
        <w:t>Y.,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Reynolds,</w:t>
      </w:r>
      <w:r>
        <w:rPr>
          <w:spacing w:val="-3"/>
          <w:w w:val="105"/>
        </w:rPr>
        <w:t> </w:t>
      </w:r>
      <w:r>
        <w:rPr>
          <w:w w:val="105"/>
        </w:rPr>
        <w:t>B.</w:t>
      </w:r>
      <w:r>
        <w:rPr>
          <w:spacing w:val="-4"/>
          <w:w w:val="105"/>
        </w:rPr>
        <w:t> </w:t>
      </w:r>
      <w:r>
        <w:rPr>
          <w:w w:val="105"/>
        </w:rPr>
        <w:t>L.</w:t>
      </w:r>
      <w:r>
        <w:rPr>
          <w:spacing w:val="-2"/>
          <w:w w:val="105"/>
        </w:rPr>
        <w:t> </w:t>
      </w:r>
      <w:r>
        <w:rPr>
          <w:w w:val="105"/>
        </w:rPr>
        <w:t>(2015).</w:t>
      </w:r>
      <w:r>
        <w:rPr>
          <w:spacing w:val="-10"/>
          <w:w w:val="105"/>
        </w:rPr>
        <w:t> </w:t>
      </w:r>
      <w:r>
        <w:rPr>
          <w:w w:val="105"/>
        </w:rPr>
        <w:t>Teaching</w:t>
      </w:r>
      <w:r>
        <w:rPr>
          <w:spacing w:val="-11"/>
          <w:w w:val="105"/>
        </w:rPr>
        <w:t> </w:t>
      </w:r>
      <w:r>
        <w:rPr>
          <w:w w:val="105"/>
        </w:rPr>
        <w:t>adolescents</w:t>
      </w:r>
      <w:r>
        <w:rPr>
          <w:spacing w:val="-6"/>
          <w:w w:val="105"/>
        </w:rPr>
        <w:t> </w:t>
      </w:r>
      <w:r>
        <w:rPr>
          <w:w w:val="105"/>
        </w:rPr>
        <w:t>EFL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integrating</w:t>
      </w:r>
      <w:r>
        <w:rPr>
          <w:spacing w:val="-11"/>
          <w:w w:val="105"/>
        </w:rPr>
        <w:t> </w:t>
      </w:r>
      <w:r>
        <w:rPr>
          <w:w w:val="105"/>
        </w:rPr>
        <w:t>think-</w:t>
      </w:r>
    </w:p>
    <w:p>
      <w:pPr>
        <w:spacing w:line="254" w:lineRule="auto" w:before="10"/>
        <w:ind w:left="1422" w:right="1026" w:firstLine="0"/>
        <w:jc w:val="both"/>
        <w:rPr>
          <w:sz w:val="23"/>
        </w:rPr>
      </w:pPr>
      <w:r>
        <w:rPr>
          <w:w w:val="105"/>
          <w:sz w:val="23"/>
        </w:rPr>
        <w:t>pair-share and reading strategy instruction: A quasi-experimental study. </w:t>
      </w:r>
      <w:r>
        <w:rPr>
          <w:i/>
          <w:w w:val="105"/>
          <w:sz w:val="23"/>
        </w:rPr>
        <w:t>RELC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Journal: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-2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46(3),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221-235.</w:t>
      </w:r>
    </w:p>
    <w:p>
      <w:pPr>
        <w:pStyle w:val="BodyText"/>
        <w:spacing w:before="2"/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Slavin,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(1995a).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among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Students: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Theory,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implications for active learning. </w:t>
      </w:r>
      <w:r>
        <w:rPr>
          <w:w w:val="105"/>
          <w:sz w:val="23"/>
        </w:rPr>
        <w:t>Retrieved May 6 2007, from</w:t>
      </w:r>
      <w:r>
        <w:rPr>
          <w:spacing w:val="1"/>
          <w:w w:val="105"/>
          <w:sz w:val="23"/>
        </w:rPr>
        <w:t> </w:t>
      </w:r>
      <w:hyperlink r:id="rId55">
        <w:r>
          <w:rPr>
            <w:color w:val="0462C1"/>
            <w:w w:val="105"/>
            <w:sz w:val="23"/>
            <w:u w:val="single" w:color="0462C1"/>
          </w:rPr>
          <w:t>http://www.scov.csos.jhu.edu/sfa/cooplearn.htm</w:t>
        </w:r>
      </w:hyperlink>
    </w:p>
    <w:p>
      <w:pPr>
        <w:pStyle w:val="BodyText"/>
        <w:spacing w:before="7"/>
        <w:rPr>
          <w:sz w:val="15"/>
        </w:rPr>
      </w:pPr>
    </w:p>
    <w:p>
      <w:pPr>
        <w:spacing w:line="249" w:lineRule="auto" w:before="97"/>
        <w:ind w:left="1422" w:right="1154" w:hanging="721"/>
        <w:jc w:val="left"/>
        <w:rPr>
          <w:sz w:val="23"/>
        </w:rPr>
      </w:pPr>
      <w:r>
        <w:rPr>
          <w:w w:val="105"/>
          <w:sz w:val="23"/>
        </w:rPr>
        <w:t>Slavin,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(1995b).</w:t>
      </w:r>
      <w:r>
        <w:rPr>
          <w:spacing w:val="-10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achievement: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What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we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know, what we need to know. </w:t>
      </w:r>
      <w:r>
        <w:rPr>
          <w:w w:val="105"/>
          <w:sz w:val="23"/>
        </w:rPr>
        <w:t>Retrieved May 5 2007, from</w:t>
      </w:r>
      <w:r>
        <w:rPr>
          <w:spacing w:val="1"/>
          <w:w w:val="105"/>
          <w:sz w:val="23"/>
        </w:rPr>
        <w:t> </w:t>
      </w:r>
      <w:hyperlink r:id="rId56">
        <w:r>
          <w:rPr>
            <w:w w:val="105"/>
            <w:sz w:val="23"/>
          </w:rPr>
          <w:t>http://www.scov.csos.jhu.edu/sfa/cooplear.html</w:t>
        </w:r>
      </w:hyperlink>
    </w:p>
    <w:p>
      <w:pPr>
        <w:pStyle w:val="BodyText"/>
        <w:spacing w:before="1"/>
        <w:rPr>
          <w:sz w:val="24"/>
        </w:rPr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Slavin,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(1997).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cooperative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achievement: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quarter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century of research. </w:t>
      </w:r>
      <w:r>
        <w:rPr>
          <w:w w:val="105"/>
          <w:sz w:val="23"/>
        </w:rPr>
        <w:t>Paper presented at the Annual Meeting of Pedagogical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Psychology,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Frankfurt,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September.</w:t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1422" w:right="1017" w:hanging="721"/>
      </w:pPr>
      <w:r>
        <w:rPr>
          <w:w w:val="105"/>
        </w:rPr>
        <w:t>Smith, B. L., &amp; MacGregor, J. T. (1992). What is collaborative learning? In A. M.</w:t>
      </w:r>
      <w:r>
        <w:rPr>
          <w:spacing w:val="1"/>
          <w:w w:val="105"/>
        </w:rPr>
        <w:t> </w:t>
      </w:r>
      <w:r>
        <w:rPr>
          <w:w w:val="105"/>
        </w:rPr>
        <w:t>Goodsell,</w:t>
      </w:r>
      <w:r>
        <w:rPr>
          <w:spacing w:val="-8"/>
          <w:w w:val="105"/>
        </w:rPr>
        <w:t> </w:t>
      </w:r>
      <w:r>
        <w:rPr>
          <w:w w:val="105"/>
        </w:rPr>
        <w:t>M.</w:t>
      </w:r>
      <w:r>
        <w:rPr>
          <w:spacing w:val="-7"/>
          <w:w w:val="105"/>
        </w:rPr>
        <w:t> </w:t>
      </w:r>
      <w:r>
        <w:rPr>
          <w:w w:val="105"/>
        </w:rPr>
        <w:t>Maher,</w:t>
      </w:r>
      <w:r>
        <w:rPr>
          <w:spacing w:val="-8"/>
          <w:w w:val="105"/>
        </w:rPr>
        <w:t> </w:t>
      </w:r>
      <w:r>
        <w:rPr>
          <w:w w:val="105"/>
        </w:rPr>
        <w:t>&amp;</w:t>
      </w:r>
      <w:r>
        <w:rPr>
          <w:spacing w:val="-10"/>
          <w:w w:val="105"/>
        </w:rPr>
        <w:t> </w:t>
      </w:r>
      <w:r>
        <w:rPr>
          <w:w w:val="105"/>
        </w:rPr>
        <w:t>V.</w:t>
      </w:r>
      <w:r>
        <w:rPr>
          <w:spacing w:val="-13"/>
          <w:w w:val="105"/>
        </w:rPr>
        <w:t> </w:t>
      </w:r>
      <w:r>
        <w:rPr>
          <w:w w:val="105"/>
        </w:rPr>
        <w:t>Tinto</w:t>
      </w:r>
      <w:r>
        <w:rPr>
          <w:spacing w:val="-9"/>
          <w:w w:val="105"/>
        </w:rPr>
        <w:t> </w:t>
      </w:r>
      <w:r>
        <w:rPr>
          <w:w w:val="105"/>
        </w:rPr>
        <w:t>(Eds.),</w:t>
      </w:r>
      <w:r>
        <w:rPr>
          <w:spacing w:val="-8"/>
          <w:w w:val="105"/>
        </w:rPr>
        <w:t> </w:t>
      </w:r>
      <w:r>
        <w:rPr>
          <w:w w:val="105"/>
        </w:rPr>
        <w:t>Collaborative</w:t>
      </w:r>
      <w:r>
        <w:rPr>
          <w:spacing w:val="-10"/>
          <w:w w:val="105"/>
        </w:rPr>
        <w:t> </w:t>
      </w:r>
      <w:r>
        <w:rPr>
          <w:w w:val="105"/>
        </w:rPr>
        <w:t>learning:</w:t>
      </w:r>
      <w:r>
        <w:rPr>
          <w:spacing w:val="-7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sourcebook</w:t>
      </w:r>
      <w:r>
        <w:rPr>
          <w:spacing w:val="-3"/>
          <w:w w:val="105"/>
        </w:rPr>
        <w:t> </w:t>
      </w:r>
      <w:r>
        <w:rPr>
          <w:w w:val="105"/>
        </w:rPr>
        <w:t>for</w:t>
      </w:r>
      <w:r>
        <w:rPr>
          <w:spacing w:val="-58"/>
          <w:w w:val="105"/>
        </w:rPr>
        <w:t> </w:t>
      </w:r>
      <w:r>
        <w:rPr>
          <w:w w:val="105"/>
        </w:rPr>
        <w:t>higher education. University Park, PA: National Center on Postsecondary</w:t>
      </w:r>
      <w:r>
        <w:rPr>
          <w:spacing w:val="1"/>
          <w:w w:val="105"/>
        </w:rPr>
        <w:t> </w:t>
      </w:r>
      <w:r>
        <w:rPr>
          <w:w w:val="105"/>
        </w:rPr>
        <w:t>Teaching,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7"/>
          <w:w w:val="105"/>
        </w:rPr>
        <w:t> </w:t>
      </w:r>
      <w:r>
        <w:rPr>
          <w:w w:val="105"/>
        </w:rPr>
        <w:t>Assessment.</w:t>
      </w:r>
      <w:r>
        <w:rPr>
          <w:spacing w:val="1"/>
          <w:w w:val="105"/>
        </w:rPr>
        <w:t> </w:t>
      </w:r>
      <w:r>
        <w:rPr>
          <w:w w:val="105"/>
        </w:rPr>
        <w:t>Pp.</w:t>
      </w:r>
      <w:r>
        <w:rPr>
          <w:spacing w:val="1"/>
          <w:w w:val="105"/>
        </w:rPr>
        <w:t> </w:t>
      </w:r>
      <w:r>
        <w:rPr>
          <w:w w:val="105"/>
        </w:rPr>
        <w:t>10–30.</w:t>
      </w:r>
    </w:p>
    <w:p>
      <w:pPr>
        <w:pStyle w:val="BodyText"/>
        <w:spacing w:before="6"/>
        <w:rPr>
          <w:sz w:val="24"/>
        </w:rPr>
      </w:pPr>
    </w:p>
    <w:p>
      <w:pPr>
        <w:pStyle w:val="BodyText"/>
        <w:spacing w:line="252" w:lineRule="auto" w:before="1"/>
        <w:ind w:left="1422" w:right="1154" w:hanging="721"/>
      </w:pPr>
      <w:r>
        <w:rPr>
          <w:w w:val="105"/>
        </w:rPr>
        <w:t>Snyder, T. D., &amp;  Dillow, S. A. (2009). Digest of education statistics 2009. national</w:t>
      </w:r>
      <w:r>
        <w:rPr>
          <w:spacing w:val="1"/>
          <w:w w:val="105"/>
        </w:rPr>
        <w:t> </w:t>
      </w:r>
      <w:r>
        <w:rPr>
          <w:w w:val="105"/>
        </w:rPr>
        <w:t>center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1"/>
          <w:w w:val="105"/>
        </w:rPr>
        <w:t> </w:t>
      </w:r>
      <w:r>
        <w:rPr>
          <w:w w:val="105"/>
        </w:rPr>
        <w:t>education</w:t>
      </w:r>
      <w:r>
        <w:rPr>
          <w:spacing w:val="1"/>
          <w:w w:val="105"/>
        </w:rPr>
        <w:t> </w:t>
      </w:r>
      <w:r>
        <w:rPr>
          <w:w w:val="105"/>
        </w:rPr>
        <w:t>statistics. Education Statistics</w:t>
      </w:r>
      <w:r>
        <w:rPr>
          <w:spacing w:val="1"/>
          <w:w w:val="105"/>
        </w:rPr>
        <w:t> </w:t>
      </w:r>
      <w:r>
        <w:rPr>
          <w:w w:val="105"/>
        </w:rPr>
        <w:t>Services Institute</w:t>
      </w:r>
      <w:r>
        <w:rPr>
          <w:spacing w:val="1"/>
          <w:w w:val="105"/>
        </w:rPr>
        <w:t> </w:t>
      </w:r>
      <w:r>
        <w:rPr>
          <w:w w:val="105"/>
        </w:rPr>
        <w:t>American</w:t>
      </w:r>
      <w:r>
        <w:rPr>
          <w:spacing w:val="-58"/>
          <w:w w:val="105"/>
        </w:rPr>
        <w:t> </w:t>
      </w:r>
      <w:r>
        <w:rPr>
          <w:w w:val="105"/>
        </w:rPr>
        <w:t>Institutes</w:t>
      </w:r>
      <w:r>
        <w:rPr>
          <w:spacing w:val="4"/>
          <w:w w:val="105"/>
        </w:rPr>
        <w:t> </w:t>
      </w:r>
      <w:r>
        <w:rPr>
          <w:w w:val="105"/>
        </w:rPr>
        <w:t>for</w:t>
      </w:r>
      <w:r>
        <w:rPr>
          <w:spacing w:val="4"/>
          <w:w w:val="105"/>
        </w:rPr>
        <w:t> </w:t>
      </w:r>
      <w:r>
        <w:rPr>
          <w:w w:val="105"/>
        </w:rPr>
        <w:t>Research.</w:t>
      </w:r>
    </w:p>
    <w:p>
      <w:pPr>
        <w:spacing w:after="0" w:line="252" w:lineRule="auto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701"/>
      </w:pPr>
      <w:r>
        <w:rPr/>
        <w:t>Squire,</w:t>
      </w:r>
      <w:r>
        <w:rPr>
          <w:spacing w:val="38"/>
        </w:rPr>
        <w:t> </w:t>
      </w:r>
      <w:r>
        <w:rPr/>
        <w:t>K.</w:t>
      </w:r>
      <w:r>
        <w:rPr>
          <w:spacing w:val="29"/>
        </w:rPr>
        <w:t> </w:t>
      </w:r>
      <w:r>
        <w:rPr/>
        <w:t>(2006).</w:t>
      </w:r>
      <w:r>
        <w:rPr>
          <w:spacing w:val="20"/>
        </w:rPr>
        <w:t> </w:t>
      </w:r>
      <w:r>
        <w:rPr/>
        <w:t>From</w:t>
      </w:r>
      <w:r>
        <w:rPr>
          <w:spacing w:val="25"/>
        </w:rPr>
        <w:t> </w:t>
      </w:r>
      <w:r>
        <w:rPr/>
        <w:t>content</w:t>
      </w:r>
      <w:r>
        <w:rPr>
          <w:spacing w:val="19"/>
        </w:rPr>
        <w:t> </w:t>
      </w:r>
      <w:r>
        <w:rPr/>
        <w:t>to</w:t>
      </w:r>
      <w:r>
        <w:rPr>
          <w:spacing w:val="26"/>
        </w:rPr>
        <w:t> </w:t>
      </w:r>
      <w:r>
        <w:rPr/>
        <w:t>context:</w:t>
      </w:r>
      <w:r>
        <w:rPr>
          <w:spacing w:val="29"/>
        </w:rPr>
        <w:t> </w:t>
      </w:r>
      <w:r>
        <w:rPr/>
        <w:t>videogames</w:t>
      </w:r>
      <w:r>
        <w:rPr>
          <w:spacing w:val="14"/>
        </w:rPr>
        <w:t> </w:t>
      </w:r>
      <w:r>
        <w:rPr/>
        <w:t>as</w:t>
      </w:r>
      <w:r>
        <w:rPr>
          <w:spacing w:val="23"/>
        </w:rPr>
        <w:t> </w:t>
      </w:r>
      <w:r>
        <w:rPr/>
        <w:t>designed</w:t>
      </w:r>
      <w:r>
        <w:rPr>
          <w:spacing w:val="27"/>
        </w:rPr>
        <w:t> </w:t>
      </w:r>
      <w:r>
        <w:rPr/>
        <w:t>experience.</w:t>
      </w:r>
    </w:p>
    <w:p>
      <w:pPr>
        <w:spacing w:before="9"/>
        <w:ind w:left="1422" w:right="0" w:firstLine="0"/>
        <w:jc w:val="left"/>
        <w:rPr>
          <w:sz w:val="23"/>
        </w:rPr>
      </w:pPr>
      <w:r>
        <w:rPr>
          <w:i/>
          <w:w w:val="105"/>
          <w:sz w:val="23"/>
        </w:rPr>
        <w:t>Educ.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Res.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35(8),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19–29.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52" w:lineRule="auto" w:before="1"/>
        <w:ind w:left="1422" w:right="1722" w:hanging="721"/>
      </w:pPr>
      <w:r>
        <w:rPr>
          <w:w w:val="105"/>
        </w:rPr>
        <w:t>Staker,</w:t>
      </w:r>
      <w:r>
        <w:rPr>
          <w:spacing w:val="-6"/>
          <w:w w:val="105"/>
        </w:rPr>
        <w:t> </w:t>
      </w:r>
      <w:r>
        <w:rPr>
          <w:w w:val="105"/>
        </w:rPr>
        <w:t>H.,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14"/>
          <w:w w:val="105"/>
        </w:rPr>
        <w:t> </w:t>
      </w:r>
      <w:r>
        <w:rPr>
          <w:w w:val="105"/>
        </w:rPr>
        <w:t>Horn,</w:t>
      </w:r>
      <w:r>
        <w:rPr>
          <w:spacing w:val="-6"/>
          <w:w w:val="105"/>
        </w:rPr>
        <w:t> </w:t>
      </w:r>
      <w:r>
        <w:rPr>
          <w:w w:val="105"/>
        </w:rPr>
        <w:t>M.</w:t>
      </w:r>
      <w:r>
        <w:rPr>
          <w:spacing w:val="-5"/>
          <w:w w:val="105"/>
        </w:rPr>
        <w:t> </w:t>
      </w:r>
      <w:r>
        <w:rPr>
          <w:w w:val="105"/>
        </w:rPr>
        <w:t>(2012).</w:t>
      </w:r>
      <w:r>
        <w:rPr>
          <w:spacing w:val="-7"/>
          <w:w w:val="105"/>
        </w:rPr>
        <w:t> </w:t>
      </w:r>
      <w:r>
        <w:rPr>
          <w:i/>
          <w:w w:val="105"/>
        </w:rPr>
        <w:t>Classifying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K-12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blended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learning.</w:t>
      </w:r>
      <w:r>
        <w:rPr>
          <w:i/>
          <w:spacing w:val="-8"/>
          <w:w w:val="105"/>
        </w:rPr>
        <w:t> </w:t>
      </w:r>
      <w:r>
        <w:rPr>
          <w:w w:val="105"/>
        </w:rPr>
        <w:t>Retrieved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57"/>
          <w:w w:val="105"/>
        </w:rPr>
        <w:t> </w:t>
      </w:r>
      <w:r>
        <w:rPr>
          <w:w w:val="105"/>
        </w:rPr>
        <w:t>Innosite Institute: h</w:t>
      </w:r>
      <w:hyperlink r:id="rId57">
        <w:r>
          <w:rPr>
            <w:color w:val="0462C1"/>
            <w:w w:val="105"/>
            <w:u w:val="single" w:color="0462C1"/>
          </w:rPr>
          <w:t>ttp://www.innosightinstitute.org/innosight/wp-</w:t>
        </w:r>
      </w:hyperlink>
      <w:r>
        <w:rPr>
          <w:color w:val="0462C1"/>
          <w:spacing w:val="1"/>
          <w:w w:val="105"/>
        </w:rPr>
        <w:t> </w:t>
      </w:r>
      <w:hyperlink r:id="rId57">
        <w:r>
          <w:rPr>
            <w:color w:val="0462C1"/>
            <w:w w:val="105"/>
            <w:u w:val="single" w:color="0462C1"/>
          </w:rPr>
          <w:t>c</w:t>
        </w:r>
      </w:hyperlink>
      <w:r>
        <w:rPr>
          <w:w w:val="105"/>
        </w:rPr>
        <w:t>ontent/uploads/2012/05/classifying-K-12-blended-learning2.pdf</w:t>
      </w:r>
    </w:p>
    <w:p>
      <w:pPr>
        <w:pStyle w:val="BodyText"/>
        <w:spacing w:before="4"/>
      </w:pPr>
    </w:p>
    <w:p>
      <w:pPr>
        <w:pStyle w:val="BodyText"/>
        <w:spacing w:line="249" w:lineRule="auto"/>
        <w:ind w:left="1422" w:right="993" w:hanging="721"/>
      </w:pPr>
      <w:r>
        <w:rPr>
          <w:w w:val="105"/>
        </w:rPr>
        <w:t>Starbek, P., Eriavec, M. S., &amp; Peklai, C. (2010). Teaching genetics with multimedia</w:t>
      </w:r>
      <w:r>
        <w:rPr>
          <w:spacing w:val="1"/>
          <w:w w:val="105"/>
        </w:rPr>
        <w:t> </w:t>
      </w:r>
      <w:r>
        <w:rPr>
          <w:w w:val="105"/>
        </w:rPr>
        <w:t>results in</w:t>
      </w:r>
      <w:r>
        <w:rPr>
          <w:spacing w:val="1"/>
          <w:w w:val="105"/>
        </w:rPr>
        <w:t> </w:t>
      </w:r>
      <w:r>
        <w:rPr>
          <w:w w:val="105"/>
        </w:rPr>
        <w:t>better</w:t>
      </w:r>
      <w:r>
        <w:rPr>
          <w:spacing w:val="1"/>
          <w:w w:val="105"/>
        </w:rPr>
        <w:t> </w:t>
      </w:r>
      <w:r>
        <w:rPr>
          <w:w w:val="105"/>
        </w:rPr>
        <w:t>acquisition</w:t>
      </w:r>
      <w:r>
        <w:rPr>
          <w:spacing w:val="1"/>
          <w:w w:val="105"/>
        </w:rPr>
        <w:t> </w:t>
      </w:r>
      <w:r>
        <w:rPr>
          <w:w w:val="105"/>
        </w:rPr>
        <w:t>of knowledge and improvement</w:t>
      </w:r>
      <w:r>
        <w:rPr>
          <w:spacing w:val="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comprehension.</w:t>
      </w:r>
      <w:r>
        <w:rPr>
          <w:spacing w:val="-58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16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16"/>
          <w:w w:val="105"/>
        </w:rPr>
        <w:t> </w:t>
      </w:r>
      <w:r>
        <w:rPr>
          <w:i/>
          <w:w w:val="105"/>
        </w:rPr>
        <w:t>Computer</w:t>
      </w:r>
      <w:r>
        <w:rPr>
          <w:i/>
          <w:spacing w:val="19"/>
          <w:w w:val="105"/>
        </w:rPr>
        <w:t> </w:t>
      </w:r>
      <w:r>
        <w:rPr>
          <w:i/>
          <w:w w:val="105"/>
        </w:rPr>
        <w:t>Assisted</w:t>
      </w:r>
      <w:r>
        <w:rPr>
          <w:i/>
          <w:spacing w:val="20"/>
          <w:w w:val="105"/>
        </w:rPr>
        <w:t> </w:t>
      </w:r>
      <w:r>
        <w:rPr>
          <w:i/>
          <w:w w:val="105"/>
        </w:rPr>
        <w:t>Learning,</w:t>
      </w:r>
      <w:r>
        <w:rPr>
          <w:i/>
          <w:spacing w:val="-3"/>
          <w:w w:val="105"/>
        </w:rPr>
        <w:t> </w:t>
      </w:r>
      <w:r>
        <w:rPr>
          <w:w w:val="105"/>
        </w:rPr>
        <w:t>26(3),</w:t>
      </w:r>
      <w:r>
        <w:rPr>
          <w:spacing w:val="16"/>
          <w:w w:val="105"/>
        </w:rPr>
        <w:t> </w:t>
      </w:r>
      <w:r>
        <w:rPr>
          <w:w w:val="105"/>
        </w:rPr>
        <w:t>214</w:t>
      </w:r>
      <w:r>
        <w:rPr>
          <w:spacing w:val="16"/>
          <w:w w:val="105"/>
        </w:rPr>
        <w:t> </w:t>
      </w:r>
      <w:r>
        <w:rPr>
          <w:w w:val="105"/>
        </w:rPr>
        <w:t>–</w:t>
      </w:r>
      <w:r>
        <w:rPr>
          <w:spacing w:val="21"/>
          <w:w w:val="105"/>
        </w:rPr>
        <w:t> </w:t>
      </w:r>
      <w:r>
        <w:rPr>
          <w:w w:val="105"/>
        </w:rPr>
        <w:t>224.</w:t>
      </w:r>
      <w:r>
        <w:rPr>
          <w:spacing w:val="15"/>
          <w:w w:val="105"/>
        </w:rPr>
        <w:t> </w:t>
      </w:r>
      <w:r>
        <w:rPr>
          <w:w w:val="105"/>
        </w:rPr>
        <w:t>DOI:</w:t>
      </w:r>
      <w:r>
        <w:rPr>
          <w:spacing w:val="-7"/>
          <w:w w:val="105"/>
        </w:rPr>
        <w:t> </w:t>
      </w:r>
      <w:hyperlink r:id="rId58">
        <w:r>
          <w:rPr>
            <w:color w:val="0462C1"/>
            <w:w w:val="105"/>
            <w:u w:val="single" w:color="0462C1"/>
          </w:rPr>
          <w:t>10.1111/j.1365-</w:t>
        </w:r>
      </w:hyperlink>
      <w:r>
        <w:rPr>
          <w:color w:val="0462C1"/>
          <w:spacing w:val="-57"/>
          <w:w w:val="105"/>
        </w:rPr>
        <w:t> </w:t>
      </w:r>
      <w:hyperlink r:id="rId58">
        <w:r>
          <w:rPr>
            <w:color w:val="0462C1"/>
            <w:w w:val="105"/>
            <w:u w:val="single" w:color="0462C1"/>
          </w:rPr>
          <w:t>2729.2009.00344.x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97"/>
        <w:ind w:left="1422" w:right="1017" w:hanging="721"/>
      </w:pPr>
      <w:r>
        <w:rPr>
          <w:w w:val="105"/>
        </w:rPr>
        <w:t>Strayer, J. F. (2007). The effects of the classroom flip on the learning environment: A</w:t>
      </w:r>
      <w:r>
        <w:rPr>
          <w:spacing w:val="1"/>
          <w:w w:val="105"/>
        </w:rPr>
        <w:t> </w:t>
      </w:r>
      <w:r>
        <w:rPr/>
        <w:t>comparison</w:t>
      </w:r>
      <w:r>
        <w:rPr>
          <w:spacing w:val="32"/>
        </w:rPr>
        <w:t> </w:t>
      </w:r>
      <w:r>
        <w:rPr/>
        <w:t>of</w:t>
      </w:r>
      <w:r>
        <w:rPr>
          <w:spacing w:val="8"/>
        </w:rPr>
        <w:t> </w:t>
      </w:r>
      <w:r>
        <w:rPr/>
        <w:t>learning</w:t>
      </w:r>
      <w:r>
        <w:rPr>
          <w:spacing w:val="23"/>
        </w:rPr>
        <w:t> </w:t>
      </w:r>
      <w:r>
        <w:rPr/>
        <w:t>activity</w:t>
      </w:r>
      <w:r>
        <w:rPr>
          <w:spacing w:val="24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31"/>
        </w:rPr>
        <w:t> </w:t>
      </w:r>
      <w:r>
        <w:rPr/>
        <w:t>traditional</w:t>
      </w:r>
      <w:r>
        <w:rPr>
          <w:spacing w:val="26"/>
        </w:rPr>
        <w:t> </w:t>
      </w:r>
      <w:r>
        <w:rPr/>
        <w:t>classroom</w:t>
      </w:r>
      <w:r>
        <w:rPr>
          <w:spacing w:val="13"/>
        </w:rPr>
        <w:t> </w:t>
      </w:r>
      <w:r>
        <w:rPr/>
        <w:t>and</w:t>
      </w:r>
      <w:r>
        <w:rPr>
          <w:spacing w:val="23"/>
        </w:rPr>
        <w:t> </w:t>
      </w:r>
      <w:r>
        <w:rPr/>
        <w:t>a</w:t>
      </w:r>
      <w:r>
        <w:rPr>
          <w:spacing w:val="31"/>
        </w:rPr>
        <w:t> </w:t>
      </w:r>
      <w:r>
        <w:rPr/>
        <w:t>flip</w:t>
      </w:r>
      <w:r>
        <w:rPr>
          <w:spacing w:val="23"/>
        </w:rPr>
        <w:t> </w:t>
      </w:r>
      <w:r>
        <w:rPr/>
        <w:t>classroom</w:t>
      </w:r>
      <w:r>
        <w:rPr>
          <w:spacing w:val="22"/>
        </w:rPr>
        <w:t> </w:t>
      </w:r>
      <w:r>
        <w:rPr/>
        <w:t>that</w:t>
      </w:r>
      <w:r>
        <w:rPr>
          <w:spacing w:val="-55"/>
        </w:rPr>
        <w:t> </w:t>
      </w:r>
      <w:r>
        <w:rPr>
          <w:w w:val="105"/>
        </w:rPr>
        <w:t>used</w:t>
      </w:r>
      <w:r>
        <w:rPr>
          <w:spacing w:val="12"/>
          <w:w w:val="105"/>
        </w:rPr>
        <w:t> </w:t>
      </w:r>
      <w:r>
        <w:rPr>
          <w:w w:val="105"/>
        </w:rPr>
        <w:t>an</w:t>
      </w:r>
      <w:r>
        <w:rPr>
          <w:spacing w:val="12"/>
          <w:w w:val="105"/>
        </w:rPr>
        <w:t> </w:t>
      </w:r>
      <w:r>
        <w:rPr>
          <w:w w:val="105"/>
        </w:rPr>
        <w:t>intelligent</w:t>
      </w:r>
      <w:r>
        <w:rPr>
          <w:spacing w:val="20"/>
          <w:w w:val="105"/>
        </w:rPr>
        <w:t> </w:t>
      </w:r>
      <w:r>
        <w:rPr>
          <w:w w:val="105"/>
        </w:rPr>
        <w:t>tutoring</w:t>
      </w:r>
      <w:r>
        <w:rPr>
          <w:spacing w:val="18"/>
          <w:w w:val="105"/>
        </w:rPr>
        <w:t> </w:t>
      </w:r>
      <w:r>
        <w:rPr>
          <w:w w:val="105"/>
        </w:rPr>
        <w:t>system</w:t>
      </w:r>
      <w:r>
        <w:rPr>
          <w:spacing w:val="11"/>
          <w:w w:val="105"/>
        </w:rPr>
        <w:t> </w:t>
      </w:r>
      <w:r>
        <w:rPr>
          <w:w w:val="105"/>
        </w:rPr>
        <w:t>(Doctoral</w:t>
      </w:r>
      <w:r>
        <w:rPr>
          <w:spacing w:val="14"/>
          <w:w w:val="105"/>
        </w:rPr>
        <w:t> </w:t>
      </w:r>
      <w:r>
        <w:rPr>
          <w:w w:val="105"/>
        </w:rPr>
        <w:t>Dissertation).</w:t>
      </w:r>
      <w:r>
        <w:rPr>
          <w:spacing w:val="13"/>
          <w:w w:val="105"/>
        </w:rPr>
        <w:t> </w:t>
      </w:r>
      <w:r>
        <w:rPr>
          <w:w w:val="105"/>
        </w:rPr>
        <w:t>Retrieved</w:t>
      </w:r>
      <w:r>
        <w:rPr>
          <w:spacing w:val="18"/>
          <w:w w:val="105"/>
        </w:rPr>
        <w:t> </w:t>
      </w:r>
      <w:r>
        <w:rPr>
          <w:w w:val="105"/>
        </w:rPr>
        <w:t>from:</w:t>
      </w:r>
      <w:r>
        <w:rPr>
          <w:spacing w:val="-58"/>
          <w:w w:val="105"/>
        </w:rPr>
        <w:t> </w:t>
      </w:r>
      <w:hyperlink r:id="rId59">
        <w:r>
          <w:rPr>
            <w:color w:val="0462C1"/>
            <w:w w:val="105"/>
            <w:u w:val="single" w:color="0462C1"/>
          </w:rPr>
          <w:t>http://faculty.washington.edu/rvanderp/DLData/FlippingClassDis.pdf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9" w:lineRule="auto" w:before="97"/>
        <w:ind w:left="1422" w:right="1017" w:hanging="721"/>
      </w:pPr>
      <w:r>
        <w:rPr>
          <w:w w:val="105"/>
        </w:rPr>
        <w:t>Strayer, J. F. (2012). How learning in an inverted classroom influences cooperation,</w:t>
      </w:r>
      <w:r>
        <w:rPr>
          <w:spacing w:val="1"/>
          <w:w w:val="105"/>
        </w:rPr>
        <w:t> </w:t>
      </w:r>
      <w:r>
        <w:rPr>
          <w:w w:val="105"/>
        </w:rPr>
        <w:t>innovation and</w:t>
      </w:r>
      <w:r>
        <w:rPr>
          <w:spacing w:val="1"/>
          <w:w w:val="105"/>
        </w:rPr>
        <w:t> </w:t>
      </w:r>
      <w:r>
        <w:rPr>
          <w:w w:val="105"/>
        </w:rPr>
        <w:t>task</w:t>
      </w:r>
      <w:r>
        <w:rPr>
          <w:spacing w:val="1"/>
          <w:w w:val="105"/>
        </w:rPr>
        <w:t> </w:t>
      </w:r>
      <w:r>
        <w:rPr>
          <w:w w:val="105"/>
        </w:rPr>
        <w:t>orientation.</w:t>
      </w:r>
      <w:r>
        <w:rPr>
          <w:spacing w:val="1"/>
          <w:w w:val="105"/>
        </w:rPr>
        <w:t> </w:t>
      </w:r>
      <w:r>
        <w:rPr>
          <w:i/>
          <w:w w:val="105"/>
        </w:rPr>
        <w:t>Learning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Environments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Research, </w:t>
      </w:r>
      <w:r>
        <w:rPr>
          <w:w w:val="105"/>
        </w:rPr>
        <w:t>15(2), 171–</w:t>
      </w:r>
      <w:r>
        <w:rPr>
          <w:spacing w:val="-58"/>
          <w:w w:val="105"/>
        </w:rPr>
        <w:t> </w:t>
      </w:r>
      <w:r>
        <w:rPr>
          <w:w w:val="105"/>
        </w:rPr>
        <w:t>193.</w:t>
      </w:r>
    </w:p>
    <w:p>
      <w:pPr>
        <w:pStyle w:val="BodyText"/>
        <w:spacing w:before="1"/>
        <w:rPr>
          <w:sz w:val="24"/>
        </w:rPr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Sumarni, S. (2016). Think-pair-share effect of understanding the concept and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Proceeding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2nd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Conference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Teacher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Training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Sebelas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Maret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University</w:t>
      </w:r>
      <w:r>
        <w:rPr>
          <w:i/>
          <w:spacing w:val="6"/>
          <w:w w:val="105"/>
          <w:sz w:val="23"/>
        </w:rPr>
        <w:t> </w:t>
      </w:r>
      <w:r>
        <w:rPr>
          <w:w w:val="105"/>
          <w:sz w:val="23"/>
        </w:rPr>
        <w:t>783,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2(1).</w:t>
      </w:r>
    </w:p>
    <w:p>
      <w:pPr>
        <w:pStyle w:val="BodyText"/>
        <w:spacing w:before="4"/>
      </w:pPr>
    </w:p>
    <w:p>
      <w:pPr>
        <w:spacing w:line="252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Sumarsih, K., &amp; Sanjaya, A. (2013). TPS as an effective technique to enhance 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on writing descriptive text.</w:t>
      </w:r>
      <w:r>
        <w:rPr>
          <w:spacing w:val="1"/>
          <w:w w:val="105"/>
          <w:sz w:val="23"/>
        </w:rPr>
        <w:t> </w:t>
      </w:r>
      <w:r>
        <w:rPr>
          <w:i/>
          <w:w w:val="105"/>
          <w:sz w:val="23"/>
        </w:rPr>
        <w:t>Journal of English Language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Teaching,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6(12),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106-113.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01"/>
      </w:pPr>
      <w:r>
        <w:rPr>
          <w:w w:val="105"/>
        </w:rPr>
        <w:t>Sun,</w:t>
      </w:r>
      <w:r>
        <w:rPr>
          <w:spacing w:val="-5"/>
          <w:w w:val="105"/>
        </w:rPr>
        <w:t> </w:t>
      </w:r>
      <w:r>
        <w:rPr>
          <w:w w:val="105"/>
        </w:rPr>
        <w:t>C.</w:t>
      </w:r>
      <w:r>
        <w:rPr>
          <w:spacing w:val="-5"/>
          <w:w w:val="105"/>
        </w:rPr>
        <w:t> </w:t>
      </w:r>
      <w:r>
        <w:rPr>
          <w:w w:val="105"/>
        </w:rPr>
        <w:t>(2017).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value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picture-book</w:t>
      </w:r>
      <w:r>
        <w:rPr>
          <w:spacing w:val="-7"/>
          <w:w w:val="105"/>
        </w:rPr>
        <w:t> </w:t>
      </w:r>
      <w:r>
        <w:rPr>
          <w:w w:val="105"/>
        </w:rPr>
        <w:t>reading-based</w:t>
      </w:r>
      <w:r>
        <w:rPr>
          <w:spacing w:val="-6"/>
          <w:w w:val="105"/>
        </w:rPr>
        <w:t> </w:t>
      </w:r>
      <w:r>
        <w:rPr>
          <w:w w:val="105"/>
        </w:rPr>
        <w:t>collaborative</w:t>
      </w:r>
      <w:r>
        <w:rPr>
          <w:spacing w:val="-8"/>
          <w:w w:val="105"/>
        </w:rPr>
        <w:t> </w:t>
      </w:r>
      <w:r>
        <w:rPr>
          <w:w w:val="105"/>
        </w:rPr>
        <w:t>output</w:t>
      </w:r>
    </w:p>
    <w:p>
      <w:pPr>
        <w:spacing w:line="247" w:lineRule="auto" w:before="9"/>
        <w:ind w:left="1422" w:right="0" w:firstLine="0"/>
        <w:jc w:val="left"/>
        <w:rPr>
          <w:sz w:val="23"/>
        </w:rPr>
      </w:pPr>
      <w:r>
        <w:rPr>
          <w:w w:val="105"/>
          <w:sz w:val="23"/>
        </w:rPr>
        <w:t>activities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vocabulary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retention.</w:t>
      </w:r>
      <w:r>
        <w:rPr>
          <w:spacing w:val="16"/>
          <w:w w:val="105"/>
          <w:sz w:val="23"/>
        </w:rPr>
        <w:t> </w:t>
      </w:r>
      <w:r>
        <w:rPr>
          <w:i/>
          <w:w w:val="105"/>
          <w:sz w:val="23"/>
        </w:rPr>
        <w:t>Language</w:t>
      </w:r>
      <w:r>
        <w:rPr>
          <w:i/>
          <w:spacing w:val="11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18"/>
          <w:w w:val="105"/>
          <w:sz w:val="23"/>
        </w:rPr>
        <w:t> </w:t>
      </w:r>
      <w:r>
        <w:rPr>
          <w:i/>
          <w:w w:val="105"/>
          <w:sz w:val="23"/>
        </w:rPr>
        <w:t>Research,</w:t>
      </w:r>
      <w:r>
        <w:rPr>
          <w:i/>
          <w:spacing w:val="19"/>
          <w:w w:val="105"/>
          <w:sz w:val="23"/>
        </w:rPr>
        <w:t> </w:t>
      </w:r>
      <w:r>
        <w:rPr>
          <w:w w:val="105"/>
          <w:sz w:val="23"/>
        </w:rPr>
        <w:t>21(1),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96-117.</w:t>
      </w:r>
      <w:r>
        <w:rPr>
          <w:spacing w:val="-57"/>
          <w:w w:val="105"/>
          <w:sz w:val="23"/>
        </w:rPr>
        <w:t> </w:t>
      </w:r>
      <w:hyperlink r:id="rId60">
        <w:r>
          <w:rPr>
            <w:w w:val="105"/>
            <w:sz w:val="23"/>
            <w:u w:val="single"/>
          </w:rPr>
          <w:t>https://doi.org/10.1177/1362168816655364</w:t>
        </w:r>
      </w:hyperlink>
    </w:p>
    <w:p>
      <w:pPr>
        <w:pStyle w:val="BodyText"/>
        <w:spacing w:before="2"/>
        <w:rPr>
          <w:sz w:val="16"/>
        </w:rPr>
      </w:pPr>
    </w:p>
    <w:p>
      <w:pPr>
        <w:spacing w:line="252" w:lineRule="auto" w:before="97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Sun, J. C., Wu, Y. (2016). Analysis of learning achievement and teacher-student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interactions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conventional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classrooms.</w:t>
      </w:r>
      <w:r>
        <w:rPr>
          <w:spacing w:val="11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5"/>
          <w:w w:val="105"/>
          <w:sz w:val="23"/>
        </w:rPr>
        <w:t> </w:t>
      </w:r>
      <w:r>
        <w:rPr>
          <w:i/>
          <w:w w:val="105"/>
          <w:sz w:val="23"/>
        </w:rPr>
        <w:t>Review</w:t>
      </w:r>
      <w:r>
        <w:rPr>
          <w:i/>
          <w:spacing w:val="5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Open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Distributed Learning</w:t>
      </w:r>
      <w:r>
        <w:rPr>
          <w:w w:val="105"/>
          <w:sz w:val="23"/>
        </w:rPr>
        <w:t>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17(1),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79-99.</w:t>
      </w:r>
    </w:p>
    <w:p>
      <w:pPr>
        <w:pStyle w:val="BodyText"/>
        <w:spacing w:before="5"/>
      </w:pPr>
    </w:p>
    <w:p>
      <w:pPr>
        <w:pStyle w:val="BodyText"/>
        <w:spacing w:line="254" w:lineRule="auto"/>
        <w:ind w:left="1422" w:right="1017" w:hanging="721"/>
      </w:pPr>
      <w:r>
        <w:rPr>
          <w:w w:val="105"/>
        </w:rPr>
        <w:t>Susan,</w:t>
      </w:r>
      <w:r>
        <w:rPr>
          <w:spacing w:val="-8"/>
          <w:w w:val="105"/>
        </w:rPr>
        <w:t> </w:t>
      </w:r>
      <w:r>
        <w:rPr>
          <w:w w:val="105"/>
        </w:rPr>
        <w:t>L.(2001).</w:t>
      </w:r>
      <w:r>
        <w:rPr>
          <w:spacing w:val="-7"/>
          <w:w w:val="105"/>
        </w:rPr>
        <w:t> </w:t>
      </w:r>
      <w:r>
        <w:rPr>
          <w:w w:val="105"/>
        </w:rPr>
        <w:t>Using</w:t>
      </w:r>
      <w:r>
        <w:rPr>
          <w:spacing w:val="-9"/>
          <w:w w:val="105"/>
        </w:rPr>
        <w:t> </w:t>
      </w:r>
      <w:r>
        <w:rPr>
          <w:w w:val="105"/>
        </w:rPr>
        <w:t>think-pair-share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collage</w:t>
      </w:r>
      <w:r>
        <w:rPr>
          <w:spacing w:val="-10"/>
          <w:w w:val="105"/>
        </w:rPr>
        <w:t> </w:t>
      </w:r>
      <w:r>
        <w:rPr>
          <w:w w:val="105"/>
        </w:rPr>
        <w:t>classroom,</w:t>
      </w:r>
      <w:r>
        <w:rPr>
          <w:spacing w:val="-7"/>
          <w:w w:val="105"/>
        </w:rPr>
        <w:t> </w:t>
      </w:r>
      <w:r>
        <w:rPr>
          <w:w w:val="105"/>
        </w:rPr>
        <w:t>center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12"/>
          <w:w w:val="105"/>
        </w:rPr>
        <w:t> </w:t>
      </w:r>
      <w:r>
        <w:rPr>
          <w:w w:val="105"/>
        </w:rPr>
        <w:t>learning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58"/>
          <w:w w:val="105"/>
        </w:rPr>
        <w:t> </w:t>
      </w:r>
      <w:r>
        <w:rPr>
          <w:w w:val="105"/>
        </w:rPr>
        <w:t>teaching</w:t>
      </w:r>
      <w:r>
        <w:rPr>
          <w:spacing w:val="-1"/>
          <w:w w:val="105"/>
        </w:rPr>
        <w:t> </w:t>
      </w:r>
      <w:r>
        <w:rPr>
          <w:w w:val="105"/>
        </w:rPr>
        <w:t>Excellence.</w:t>
      </w:r>
      <w:r>
        <w:rPr>
          <w:spacing w:val="1"/>
          <w:w w:val="105"/>
        </w:rPr>
        <w:t> </w:t>
      </w:r>
      <w:r>
        <w:rPr>
          <w:w w:val="105"/>
        </w:rPr>
        <w:t>Arizona</w:t>
      </w:r>
      <w:r>
        <w:rPr>
          <w:spacing w:val="-2"/>
          <w:w w:val="105"/>
        </w:rPr>
        <w:t> </w:t>
      </w:r>
      <w:r>
        <w:rPr>
          <w:w w:val="105"/>
        </w:rPr>
        <w:t>State</w:t>
      </w:r>
      <w:r>
        <w:rPr>
          <w:spacing w:val="5"/>
          <w:w w:val="105"/>
        </w:rPr>
        <w:t> </w:t>
      </w:r>
      <w:r>
        <w:rPr>
          <w:w w:val="105"/>
        </w:rPr>
        <w:t>University.</w:t>
      </w:r>
    </w:p>
    <w:p>
      <w:pPr>
        <w:pStyle w:val="BodyText"/>
        <w:spacing w:before="3"/>
      </w:pPr>
    </w:p>
    <w:p>
      <w:pPr>
        <w:pStyle w:val="BodyText"/>
        <w:tabs>
          <w:tab w:pos="5615" w:val="left" w:leader="none"/>
        </w:tabs>
        <w:spacing w:line="249" w:lineRule="auto"/>
        <w:ind w:left="1422" w:right="1030" w:hanging="721"/>
      </w:pPr>
      <w:r>
        <w:rPr/>
        <w:t>Susanti,</w:t>
      </w:r>
      <w:r>
        <w:rPr>
          <w:spacing w:val="1"/>
        </w:rPr>
        <w:t> </w:t>
      </w:r>
      <w:r>
        <w:rPr/>
        <w:t>M. (2011).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effectiveness</w:t>
      </w:r>
      <w:r>
        <w:rPr>
          <w:spacing w:val="57"/>
        </w:rPr>
        <w:t> </w:t>
      </w:r>
      <w:r>
        <w:rPr/>
        <w:t>of think-pair-share</w:t>
      </w:r>
      <w:r>
        <w:rPr>
          <w:spacing w:val="58"/>
        </w:rPr>
        <w:t> </w:t>
      </w:r>
      <w:r>
        <w:rPr/>
        <w:t>strategy toward</w:t>
      </w:r>
      <w:r>
        <w:rPr>
          <w:spacing w:val="57"/>
        </w:rPr>
        <w:t> </w:t>
      </w:r>
      <w:r>
        <w:rPr/>
        <w:t>students‟</w:t>
      </w:r>
      <w:r>
        <w:rPr>
          <w:spacing w:val="1"/>
        </w:rPr>
        <w:t> </w:t>
      </w:r>
      <w:r>
        <w:rPr>
          <w:w w:val="105"/>
        </w:rPr>
        <w:t>reading</w:t>
      </w:r>
      <w:r>
        <w:rPr>
          <w:spacing w:val="-6"/>
          <w:w w:val="105"/>
        </w:rPr>
        <w:t> </w:t>
      </w:r>
      <w:r>
        <w:rPr>
          <w:w w:val="105"/>
        </w:rPr>
        <w:t>comprehension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second</w:t>
      </w:r>
      <w:r>
        <w:rPr>
          <w:spacing w:val="-6"/>
          <w:w w:val="105"/>
        </w:rPr>
        <w:t> </w:t>
      </w:r>
      <w:r>
        <w:rPr>
          <w:w w:val="105"/>
        </w:rPr>
        <w:t>year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SMPN</w:t>
      </w:r>
      <w:r>
        <w:rPr>
          <w:spacing w:val="-8"/>
          <w:w w:val="105"/>
        </w:rPr>
        <w:t> </w:t>
      </w:r>
      <w:r>
        <w:rPr>
          <w:w w:val="105"/>
        </w:rPr>
        <w:t>1 Airtiris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Kampar</w:t>
      </w:r>
      <w:r>
        <w:rPr>
          <w:spacing w:val="-8"/>
          <w:w w:val="105"/>
        </w:rPr>
        <w:t> </w:t>
      </w:r>
      <w:r>
        <w:rPr>
          <w:w w:val="105"/>
        </w:rPr>
        <w:t>regency.</w:t>
      </w:r>
      <w:r>
        <w:rPr>
          <w:spacing w:val="-58"/>
          <w:w w:val="105"/>
        </w:rPr>
        <w:t> </w:t>
      </w:r>
      <w:r>
        <w:rPr>
          <w:w w:val="105"/>
        </w:rPr>
        <w:t>Unpublished </w:t>
      </w:r>
      <w:r>
        <w:rPr>
          <w:spacing w:val="2"/>
          <w:w w:val="105"/>
        </w:rPr>
        <w:t> </w:t>
      </w:r>
      <w:r>
        <w:rPr>
          <w:w w:val="105"/>
        </w:rPr>
        <w:t>Bachelor </w:t>
      </w:r>
      <w:r>
        <w:rPr>
          <w:spacing w:val="5"/>
          <w:w w:val="105"/>
        </w:rPr>
        <w:t> </w:t>
      </w:r>
      <w:r>
        <w:rPr>
          <w:w w:val="105"/>
        </w:rPr>
        <w:t>Degree  Project,</w:t>
        <w:tab/>
        <w:t>Islamic</w:t>
      </w:r>
      <w:r>
        <w:rPr>
          <w:spacing w:val="10"/>
          <w:w w:val="105"/>
        </w:rPr>
        <w:t> </w:t>
      </w:r>
      <w:r>
        <w:rPr>
          <w:w w:val="105"/>
        </w:rPr>
        <w:t>University</w:t>
      </w:r>
      <w:r>
        <w:rPr>
          <w:spacing w:val="4"/>
          <w:w w:val="105"/>
        </w:rPr>
        <w:t> </w:t>
      </w:r>
      <w:r>
        <w:rPr>
          <w:w w:val="105"/>
        </w:rPr>
        <w:t>Of</w:t>
      </w:r>
      <w:r>
        <w:rPr>
          <w:spacing w:val="7"/>
          <w:w w:val="105"/>
        </w:rPr>
        <w:t> </w:t>
      </w:r>
      <w:r>
        <w:rPr>
          <w:w w:val="105"/>
        </w:rPr>
        <w:t>Sultan</w:t>
      </w:r>
      <w:r>
        <w:rPr>
          <w:spacing w:val="4"/>
          <w:w w:val="105"/>
        </w:rPr>
        <w:t> </w:t>
      </w:r>
      <w:r>
        <w:rPr>
          <w:w w:val="105"/>
        </w:rPr>
        <w:t>Syarif</w:t>
      </w:r>
      <w:r>
        <w:rPr>
          <w:spacing w:val="-58"/>
          <w:w w:val="105"/>
        </w:rPr>
        <w:t> </w:t>
      </w:r>
      <w:r>
        <w:rPr>
          <w:w w:val="105"/>
        </w:rPr>
        <w:t>Kasim</w:t>
      </w:r>
      <w:r>
        <w:rPr>
          <w:spacing w:val="-2"/>
          <w:w w:val="105"/>
        </w:rPr>
        <w:t> </w:t>
      </w:r>
      <w:r>
        <w:rPr>
          <w:w w:val="105"/>
        </w:rPr>
        <w:t>Riau Pekanbaru</w:t>
      </w:r>
    </w:p>
    <w:p>
      <w:pPr>
        <w:pStyle w:val="BodyText"/>
        <w:spacing w:before="7"/>
        <w:rPr>
          <w:sz w:val="24"/>
        </w:rPr>
      </w:pPr>
    </w:p>
    <w:p>
      <w:pPr>
        <w:spacing w:before="0"/>
        <w:ind w:left="701" w:right="0" w:firstLine="0"/>
        <w:jc w:val="left"/>
        <w:rPr>
          <w:i/>
          <w:sz w:val="23"/>
        </w:rPr>
      </w:pPr>
      <w:r>
        <w:rPr>
          <w:w w:val="105"/>
          <w:sz w:val="23"/>
        </w:rPr>
        <w:t>Swisher,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(2007).</w:t>
      </w:r>
      <w:r>
        <w:rPr>
          <w:spacing w:val="-8"/>
          <w:w w:val="105"/>
          <w:sz w:val="23"/>
        </w:rPr>
        <w:t> </w:t>
      </w:r>
      <w:r>
        <w:rPr>
          <w:i/>
          <w:w w:val="105"/>
          <w:sz w:val="23"/>
        </w:rPr>
        <w:t>Does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multimedia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truly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enhance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learning?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Moving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beyond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the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tabs>
          <w:tab w:pos="2862" w:val="left" w:leader="none"/>
        </w:tabs>
        <w:spacing w:line="252" w:lineRule="auto" w:before="82"/>
        <w:ind w:left="1422" w:right="1356" w:firstLine="0"/>
        <w:jc w:val="left"/>
        <w:rPr>
          <w:sz w:val="23"/>
        </w:rPr>
      </w:pPr>
      <w:r>
        <w:rPr>
          <w:i/>
          <w:w w:val="105"/>
          <w:sz w:val="23"/>
        </w:rPr>
        <w:t>visual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media</w:t>
        <w:tab/>
        <w:t>bandwagon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instructional</w:t>
      </w:r>
      <w:r>
        <w:rPr>
          <w:i/>
          <w:spacing w:val="-14"/>
          <w:w w:val="105"/>
          <w:sz w:val="23"/>
        </w:rPr>
        <w:t> </w:t>
      </w:r>
      <w:r>
        <w:rPr>
          <w:i/>
          <w:w w:val="105"/>
          <w:sz w:val="23"/>
        </w:rPr>
        <w:t>effectiveness.</w:t>
      </w:r>
      <w:r>
        <w:rPr>
          <w:i/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paper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presented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faculty and staff of Kansas state University at Salina for the K-state at salina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professional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Day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January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5.</w:t>
      </w:r>
    </w:p>
    <w:p>
      <w:pPr>
        <w:pStyle w:val="BodyText"/>
        <w:spacing w:before="4"/>
      </w:pPr>
    </w:p>
    <w:p>
      <w:pPr>
        <w:pStyle w:val="BodyText"/>
        <w:ind w:left="701"/>
        <w:jc w:val="both"/>
      </w:pPr>
      <w:r>
        <w:rPr>
          <w:w w:val="105"/>
        </w:rPr>
        <w:t>Tarchi,</w:t>
      </w:r>
      <w:r>
        <w:rPr>
          <w:spacing w:val="-7"/>
          <w:w w:val="105"/>
        </w:rPr>
        <w:t> </w:t>
      </w:r>
      <w:r>
        <w:rPr>
          <w:w w:val="105"/>
        </w:rPr>
        <w:t>C.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8"/>
          <w:w w:val="105"/>
        </w:rPr>
        <w:t> </w:t>
      </w:r>
      <w:r>
        <w:rPr>
          <w:w w:val="105"/>
        </w:rPr>
        <w:t>Pinto,</w:t>
      </w:r>
      <w:r>
        <w:rPr>
          <w:spacing w:val="-6"/>
          <w:w w:val="105"/>
        </w:rPr>
        <w:t> </w:t>
      </w:r>
      <w:r>
        <w:rPr>
          <w:w w:val="105"/>
        </w:rPr>
        <w:t>G.</w:t>
      </w:r>
      <w:r>
        <w:rPr>
          <w:spacing w:val="-7"/>
          <w:w w:val="105"/>
        </w:rPr>
        <w:t> </w:t>
      </w:r>
      <w:r>
        <w:rPr>
          <w:w w:val="105"/>
        </w:rPr>
        <w:t>(2016).</w:t>
      </w:r>
      <w:r>
        <w:rPr>
          <w:spacing w:val="-12"/>
          <w:w w:val="105"/>
        </w:rPr>
        <w:t> </w:t>
      </w:r>
      <w:r>
        <w:rPr>
          <w:w w:val="105"/>
        </w:rPr>
        <w:t>Reciprocal</w:t>
      </w:r>
      <w:r>
        <w:rPr>
          <w:spacing w:val="-6"/>
          <w:w w:val="105"/>
        </w:rPr>
        <w:t> </w:t>
      </w:r>
      <w:r>
        <w:rPr>
          <w:w w:val="105"/>
        </w:rPr>
        <w:t>teaching:</w:t>
      </w:r>
      <w:r>
        <w:rPr>
          <w:spacing w:val="-6"/>
          <w:w w:val="105"/>
        </w:rPr>
        <w:t> </w:t>
      </w:r>
      <w:r>
        <w:rPr>
          <w:w w:val="105"/>
        </w:rPr>
        <w:t>Analyzing</w:t>
      </w:r>
      <w:r>
        <w:rPr>
          <w:spacing w:val="-8"/>
          <w:w w:val="105"/>
        </w:rPr>
        <w:t> </w:t>
      </w:r>
      <w:r>
        <w:rPr>
          <w:w w:val="105"/>
        </w:rPr>
        <w:t>interactive</w:t>
      </w:r>
      <w:r>
        <w:rPr>
          <w:spacing w:val="-9"/>
          <w:w w:val="105"/>
        </w:rPr>
        <w:t> </w:t>
      </w:r>
      <w:r>
        <w:rPr>
          <w:w w:val="105"/>
        </w:rPr>
        <w:t>dynamics</w:t>
      </w:r>
      <w:r>
        <w:rPr>
          <w:spacing w:val="-10"/>
          <w:w w:val="105"/>
        </w:rPr>
        <w:t> </w:t>
      </w:r>
      <w:r>
        <w:rPr>
          <w:w w:val="105"/>
        </w:rPr>
        <w:t>in</w:t>
      </w:r>
    </w:p>
    <w:p>
      <w:pPr>
        <w:spacing w:line="247" w:lineRule="auto" w:before="17"/>
        <w:ind w:left="1422" w:right="1011" w:firstLine="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co-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construction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 text's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meaning.</w:t>
      </w:r>
      <w:r>
        <w:rPr>
          <w:spacing w:val="2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Educational</w:t>
      </w:r>
      <w:r>
        <w:rPr>
          <w:i/>
          <w:spacing w:val="-4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w w:val="105"/>
          <w:sz w:val="23"/>
        </w:rPr>
        <w:t>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109(5),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518-530.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7" w:lineRule="auto" w:before="1"/>
        <w:ind w:left="1422" w:right="1017" w:hanging="721"/>
      </w:pPr>
      <w:r>
        <w:rPr>
          <w:w w:val="105"/>
        </w:rPr>
        <w:t>Thompson, C., Morton, J., &amp; Storch, N. (2013). Where from, who, why and how? A</w:t>
      </w:r>
      <w:r>
        <w:rPr>
          <w:spacing w:val="1"/>
          <w:w w:val="105"/>
        </w:rPr>
        <w:t> </w:t>
      </w:r>
      <w:r>
        <w:rPr>
          <w:w w:val="105"/>
        </w:rPr>
        <w:t>study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2"/>
          <w:w w:val="105"/>
        </w:rPr>
        <w:t> </w:t>
      </w:r>
      <w:r>
        <w:rPr>
          <w:w w:val="105"/>
        </w:rPr>
        <w:t>sources</w:t>
      </w:r>
      <w:r>
        <w:rPr>
          <w:spacing w:val="-13"/>
          <w:w w:val="105"/>
        </w:rPr>
        <w:t> </w:t>
      </w:r>
      <w:r>
        <w:rPr>
          <w:w w:val="105"/>
        </w:rPr>
        <w:t>by</w:t>
      </w:r>
      <w:r>
        <w:rPr>
          <w:spacing w:val="-5"/>
          <w:w w:val="105"/>
        </w:rPr>
        <w:t> </w:t>
      </w:r>
      <w:r>
        <w:rPr>
          <w:w w:val="105"/>
        </w:rPr>
        <w:t>first</w:t>
      </w:r>
      <w:r>
        <w:rPr>
          <w:spacing w:val="-3"/>
          <w:w w:val="105"/>
        </w:rPr>
        <w:t> </w:t>
      </w:r>
      <w:r>
        <w:rPr>
          <w:w w:val="105"/>
        </w:rPr>
        <w:t>year</w:t>
      </w:r>
      <w:r>
        <w:rPr>
          <w:spacing w:val="-1"/>
          <w:w w:val="105"/>
        </w:rPr>
        <w:t> </w:t>
      </w:r>
      <w:r>
        <w:rPr>
          <w:w w:val="105"/>
        </w:rPr>
        <w:t>L2</w:t>
      </w:r>
      <w:r>
        <w:rPr>
          <w:spacing w:val="-5"/>
          <w:w w:val="105"/>
        </w:rPr>
        <w:t> </w:t>
      </w:r>
      <w:r>
        <w:rPr>
          <w:w w:val="105"/>
        </w:rPr>
        <w:t>university</w:t>
      </w:r>
      <w:r>
        <w:rPr>
          <w:spacing w:val="-5"/>
          <w:w w:val="105"/>
        </w:rPr>
        <w:t> </w:t>
      </w:r>
      <w:r>
        <w:rPr>
          <w:w w:val="105"/>
        </w:rPr>
        <w:t>students. </w:t>
      </w:r>
      <w:r>
        <w:rPr>
          <w:i/>
          <w:w w:val="105"/>
        </w:rPr>
        <w:t>Journal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English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for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Academic</w:t>
      </w:r>
      <w:r>
        <w:rPr>
          <w:i/>
          <w:spacing w:val="-3"/>
          <w:w w:val="105"/>
        </w:rPr>
        <w:t> </w:t>
      </w:r>
      <w:r>
        <w:rPr>
          <w:i/>
          <w:w w:val="105"/>
        </w:rPr>
        <w:t>Purposes</w:t>
      </w:r>
      <w:r>
        <w:rPr>
          <w:w w:val="105"/>
        </w:rPr>
        <w:t>,</w:t>
      </w:r>
      <w:r>
        <w:rPr>
          <w:spacing w:val="-7"/>
          <w:w w:val="105"/>
        </w:rPr>
        <w:t> </w:t>
      </w:r>
      <w:r>
        <w:rPr>
          <w:w w:val="105"/>
        </w:rPr>
        <w:t>12(2),</w:t>
      </w:r>
      <w:r>
        <w:rPr>
          <w:spacing w:val="-7"/>
          <w:w w:val="105"/>
        </w:rPr>
        <w:t> </w:t>
      </w:r>
      <w:r>
        <w:rPr>
          <w:w w:val="105"/>
        </w:rPr>
        <w:t>99-109.</w:t>
      </w:r>
      <w:r>
        <w:rPr>
          <w:spacing w:val="-8"/>
          <w:w w:val="105"/>
        </w:rPr>
        <w:t> </w:t>
      </w:r>
      <w:r>
        <w:rPr>
          <w:w w:val="105"/>
        </w:rPr>
        <w:t>doi: 10.1016/j.jeap.2012.11.004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Toppo,</w:t>
      </w:r>
      <w:r>
        <w:rPr>
          <w:spacing w:val="-4"/>
          <w:w w:val="105"/>
        </w:rPr>
        <w:t> </w:t>
      </w:r>
      <w:r>
        <w:rPr>
          <w:w w:val="105"/>
        </w:rPr>
        <w:t>G.</w:t>
      </w:r>
      <w:r>
        <w:rPr>
          <w:spacing w:val="-4"/>
          <w:w w:val="105"/>
        </w:rPr>
        <w:t> </w:t>
      </w:r>
      <w:r>
        <w:rPr>
          <w:w w:val="105"/>
        </w:rPr>
        <w:t>(2011).</w:t>
      </w:r>
      <w:r>
        <w:rPr>
          <w:spacing w:val="-11"/>
          <w:w w:val="105"/>
        </w:rPr>
        <w:t> </w:t>
      </w:r>
      <w:r>
        <w:rPr>
          <w:w w:val="105"/>
        </w:rPr>
        <w:t>Flipped</w:t>
      </w:r>
      <w:r>
        <w:rPr>
          <w:spacing w:val="-5"/>
          <w:w w:val="105"/>
        </w:rPr>
        <w:t> </w:t>
      </w:r>
      <w:r>
        <w:rPr>
          <w:w w:val="105"/>
        </w:rPr>
        <w:t>classrooms</w:t>
      </w:r>
      <w:r>
        <w:rPr>
          <w:spacing w:val="-9"/>
          <w:w w:val="105"/>
        </w:rPr>
        <w:t> </w:t>
      </w:r>
      <w:r>
        <w:rPr>
          <w:w w:val="105"/>
        </w:rPr>
        <w:t>take</w:t>
      </w:r>
      <w:r>
        <w:rPr>
          <w:spacing w:val="-13"/>
          <w:w w:val="105"/>
        </w:rPr>
        <w:t> </w:t>
      </w:r>
      <w:r>
        <w:rPr>
          <w:w w:val="105"/>
        </w:rPr>
        <w:t>advantage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technology.</w:t>
      </w:r>
      <w:r>
        <w:rPr>
          <w:spacing w:val="7"/>
          <w:w w:val="105"/>
        </w:rPr>
        <w:t> </w:t>
      </w:r>
      <w:r>
        <w:rPr>
          <w:i/>
          <w:w w:val="105"/>
        </w:rPr>
        <w:t>USA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Today</w:t>
      </w:r>
      <w:r>
        <w:rPr>
          <w:w w:val="105"/>
        </w:rPr>
        <w:t>.</w:t>
      </w:r>
    </w:p>
    <w:p>
      <w:pPr>
        <w:pStyle w:val="BodyText"/>
        <w:spacing w:line="254" w:lineRule="auto" w:before="9"/>
        <w:ind w:left="1422" w:right="2203"/>
      </w:pP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61">
        <w:r>
          <w:rPr/>
          <w:t>http://usatoday30.usatoday.com/news/education/story/</w:t>
        </w:r>
      </w:hyperlink>
      <w:r>
        <w:rPr>
          <w:spacing w:val="-55"/>
        </w:rPr>
        <w:t> </w:t>
      </w:r>
      <w:r>
        <w:rPr>
          <w:w w:val="105"/>
        </w:rPr>
        <w:t>2011-10-06/flipped-classrooms-virtual-teaching/50681482/1</w:t>
      </w:r>
    </w:p>
    <w:p>
      <w:pPr>
        <w:pStyle w:val="BodyText"/>
        <w:spacing w:before="3"/>
      </w:pPr>
    </w:p>
    <w:p>
      <w:pPr>
        <w:pStyle w:val="BodyText"/>
        <w:spacing w:line="254" w:lineRule="auto" w:before="1"/>
        <w:ind w:left="1422" w:right="1017" w:hanging="721"/>
      </w:pPr>
      <w:r>
        <w:rPr>
          <w:w w:val="105"/>
        </w:rPr>
        <w:t>Tripathy,</w:t>
      </w:r>
      <w:r>
        <w:rPr>
          <w:spacing w:val="-4"/>
          <w:w w:val="105"/>
        </w:rPr>
        <w:t> </w:t>
      </w:r>
      <w:r>
        <w:rPr>
          <w:w w:val="105"/>
        </w:rPr>
        <w:t>S.</w:t>
      </w:r>
      <w:r>
        <w:rPr>
          <w:spacing w:val="-3"/>
          <w:w w:val="105"/>
        </w:rPr>
        <w:t> </w:t>
      </w:r>
      <w:r>
        <w:rPr>
          <w:w w:val="105"/>
        </w:rPr>
        <w:t>P.,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12"/>
          <w:w w:val="105"/>
        </w:rPr>
        <w:t> </w:t>
      </w:r>
      <w:r>
        <w:rPr>
          <w:w w:val="105"/>
        </w:rPr>
        <w:t>Öǧmen,</w:t>
      </w:r>
      <w:r>
        <w:rPr>
          <w:spacing w:val="-10"/>
          <w:w w:val="105"/>
        </w:rPr>
        <w:t> </w:t>
      </w:r>
      <w:r>
        <w:rPr>
          <w:w w:val="105"/>
        </w:rPr>
        <w:t>H.</w:t>
      </w:r>
      <w:r>
        <w:rPr>
          <w:spacing w:val="-9"/>
          <w:w w:val="105"/>
        </w:rPr>
        <w:t> </w:t>
      </w:r>
      <w:r>
        <w:rPr>
          <w:w w:val="105"/>
        </w:rPr>
        <w:t>(2018).</w:t>
      </w:r>
      <w:r>
        <w:rPr>
          <w:spacing w:val="-10"/>
          <w:w w:val="105"/>
        </w:rPr>
        <w:t> </w:t>
      </w:r>
      <w:r>
        <w:rPr>
          <w:w w:val="105"/>
        </w:rPr>
        <w:t>Sensory</w:t>
      </w:r>
      <w:r>
        <w:rPr>
          <w:spacing w:val="-5"/>
          <w:w w:val="105"/>
        </w:rPr>
        <w:t> </w:t>
      </w:r>
      <w:r>
        <w:rPr>
          <w:w w:val="105"/>
        </w:rPr>
        <w:t>memory</w:t>
      </w:r>
      <w:r>
        <w:rPr>
          <w:spacing w:val="-5"/>
          <w:w w:val="105"/>
        </w:rPr>
        <w:t> </w:t>
      </w:r>
      <w:r>
        <w:rPr>
          <w:w w:val="105"/>
        </w:rPr>
        <w:t>is</w:t>
      </w:r>
      <w:r>
        <w:rPr>
          <w:spacing w:val="-13"/>
          <w:w w:val="105"/>
        </w:rPr>
        <w:t> </w:t>
      </w:r>
      <w:r>
        <w:rPr>
          <w:w w:val="105"/>
        </w:rPr>
        <w:t>allocated</w:t>
      </w:r>
      <w:r>
        <w:rPr>
          <w:spacing w:val="2"/>
          <w:w w:val="105"/>
        </w:rPr>
        <w:t> </w:t>
      </w:r>
      <w:r>
        <w:rPr>
          <w:w w:val="105"/>
        </w:rPr>
        <w:t>exclusively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current</w:t>
      </w:r>
      <w:r>
        <w:rPr>
          <w:spacing w:val="-3"/>
          <w:w w:val="105"/>
        </w:rPr>
        <w:t> </w:t>
      </w:r>
      <w:r>
        <w:rPr>
          <w:w w:val="105"/>
        </w:rPr>
        <w:t>event</w:t>
      </w:r>
      <w:r>
        <w:rPr>
          <w:spacing w:val="-2"/>
          <w:w w:val="105"/>
        </w:rPr>
        <w:t> </w:t>
      </w:r>
      <w:r>
        <w:rPr>
          <w:w w:val="105"/>
        </w:rPr>
        <w:t>segment. </w:t>
      </w:r>
      <w:r>
        <w:rPr>
          <w:i/>
          <w:w w:val="105"/>
        </w:rPr>
        <w:t>Front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Psychology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9,14-35.</w:t>
      </w:r>
      <w:r>
        <w:rPr>
          <w:spacing w:val="-9"/>
          <w:w w:val="105"/>
        </w:rPr>
        <w:t> </w:t>
      </w:r>
      <w:r>
        <w:rPr>
          <w:w w:val="105"/>
        </w:rPr>
        <w:t>doi:10.3389/fpsyg.</w:t>
      </w:r>
    </w:p>
    <w:p>
      <w:pPr>
        <w:pStyle w:val="BodyText"/>
        <w:spacing w:before="3"/>
      </w:pPr>
    </w:p>
    <w:p>
      <w:pPr>
        <w:pStyle w:val="BodyText"/>
        <w:ind w:left="701"/>
        <w:jc w:val="both"/>
      </w:pPr>
      <w:r>
        <w:rPr>
          <w:w w:val="105"/>
        </w:rPr>
        <w:t>Tucker,</w:t>
      </w:r>
      <w:r>
        <w:rPr>
          <w:spacing w:val="-11"/>
          <w:w w:val="105"/>
        </w:rPr>
        <w:t> </w:t>
      </w:r>
      <w:r>
        <w:rPr>
          <w:w w:val="105"/>
        </w:rPr>
        <w:t>B.</w:t>
      </w:r>
      <w:r>
        <w:rPr>
          <w:spacing w:val="-10"/>
          <w:w w:val="105"/>
        </w:rPr>
        <w:t> </w:t>
      </w:r>
      <w:r>
        <w:rPr>
          <w:w w:val="105"/>
        </w:rPr>
        <w:t>(2012).</w:t>
      </w:r>
      <w:r>
        <w:rPr>
          <w:spacing w:val="-11"/>
          <w:w w:val="105"/>
        </w:rPr>
        <w:t> </w:t>
      </w:r>
      <w:r>
        <w:rPr>
          <w:w w:val="105"/>
        </w:rPr>
        <w:t>The flipped</w:t>
      </w:r>
      <w:r>
        <w:rPr>
          <w:spacing w:val="-6"/>
          <w:w w:val="105"/>
        </w:rPr>
        <w:t> </w:t>
      </w:r>
      <w:r>
        <w:rPr>
          <w:w w:val="105"/>
        </w:rPr>
        <w:t>classroom:</w:t>
      </w:r>
      <w:r>
        <w:rPr>
          <w:spacing w:val="-11"/>
          <w:w w:val="105"/>
        </w:rPr>
        <w:t> </w:t>
      </w:r>
      <w:r>
        <w:rPr>
          <w:w w:val="105"/>
        </w:rPr>
        <w:t>Online</w:t>
      </w:r>
      <w:r>
        <w:rPr>
          <w:spacing w:val="-13"/>
          <w:w w:val="105"/>
        </w:rPr>
        <w:t> </w:t>
      </w:r>
      <w:r>
        <w:rPr>
          <w:w w:val="105"/>
        </w:rPr>
        <w:t>instruction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home frees</w:t>
      </w:r>
      <w:r>
        <w:rPr>
          <w:spacing w:val="-2"/>
          <w:w w:val="105"/>
        </w:rPr>
        <w:t> </w:t>
      </w:r>
      <w:r>
        <w:rPr>
          <w:w w:val="105"/>
        </w:rPr>
        <w:t>class</w:t>
      </w:r>
    </w:p>
    <w:p>
      <w:pPr>
        <w:pStyle w:val="BodyText"/>
        <w:spacing w:line="247" w:lineRule="auto" w:before="16"/>
        <w:ind w:left="1422" w:right="1017"/>
      </w:pPr>
      <w:r>
        <w:rPr>
          <w:w w:val="105"/>
        </w:rPr>
        <w:t>time</w:t>
      </w:r>
      <w:r>
        <w:rPr>
          <w:spacing w:val="-1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learning.</w:t>
      </w:r>
      <w:r>
        <w:rPr>
          <w:spacing w:val="-5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Next,</w:t>
      </w:r>
      <w:r>
        <w:rPr>
          <w:i/>
          <w:spacing w:val="-7"/>
          <w:w w:val="105"/>
        </w:rPr>
        <w:t> </w:t>
      </w:r>
      <w:r>
        <w:rPr>
          <w:w w:val="105"/>
        </w:rPr>
        <w:t>12(1)</w:t>
      </w:r>
      <w:r>
        <w:rPr>
          <w:spacing w:val="-9"/>
          <w:w w:val="105"/>
        </w:rPr>
        <w:t> </w:t>
      </w:r>
      <w:r>
        <w:rPr>
          <w:w w:val="105"/>
        </w:rPr>
        <w:t>82-83.</w:t>
      </w:r>
      <w:r>
        <w:rPr>
          <w:spacing w:val="-10"/>
          <w:w w:val="105"/>
        </w:rPr>
        <w:t> </w:t>
      </w:r>
      <w:r>
        <w:rPr>
          <w:w w:val="105"/>
        </w:rPr>
        <w:t>Web.</w:t>
      </w:r>
      <w:r>
        <w:rPr>
          <w:spacing w:val="-11"/>
          <w:w w:val="105"/>
        </w:rPr>
        <w:t> </w:t>
      </w:r>
      <w:r>
        <w:rPr>
          <w:w w:val="105"/>
        </w:rPr>
        <w:t>24</w:t>
      </w:r>
      <w:r>
        <w:rPr>
          <w:spacing w:val="-6"/>
          <w:w w:val="105"/>
        </w:rPr>
        <w:t> </w:t>
      </w:r>
      <w:r>
        <w:rPr>
          <w:w w:val="105"/>
        </w:rPr>
        <w:t>June</w:t>
      </w:r>
      <w:r>
        <w:rPr>
          <w:spacing w:val="-13"/>
          <w:w w:val="105"/>
        </w:rPr>
        <w:t> </w:t>
      </w:r>
      <w:r>
        <w:rPr>
          <w:w w:val="105"/>
        </w:rPr>
        <w:t>2014.</w:t>
      </w:r>
      <w:r>
        <w:rPr>
          <w:spacing w:val="-10"/>
          <w:w w:val="105"/>
        </w:rPr>
        <w:t> </w:t>
      </w:r>
      <w:r>
        <w:rPr>
          <w:w w:val="105"/>
        </w:rPr>
        <w:t>Retrieved</w:t>
      </w:r>
      <w:r>
        <w:rPr>
          <w:spacing w:val="-58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hyperlink r:id="rId62">
        <w:r>
          <w:rPr>
            <w:color w:val="0000FF"/>
            <w:w w:val="105"/>
          </w:rPr>
          <w:t>http://educationnext.org/files/ednext_20121_BTucker.pdf</w:t>
        </w:r>
        <w:r>
          <w:rPr>
            <w:w w:val="105"/>
          </w:rPr>
          <w:t>.</w:t>
        </w:r>
      </w:hyperlink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Ukwuru,</w:t>
      </w:r>
      <w:r>
        <w:rPr>
          <w:spacing w:val="-11"/>
          <w:w w:val="105"/>
        </w:rPr>
        <w:t> </w:t>
      </w:r>
      <w:r>
        <w:rPr>
          <w:w w:val="105"/>
        </w:rPr>
        <w:t>O.</w:t>
      </w:r>
      <w:r>
        <w:rPr>
          <w:spacing w:val="-5"/>
          <w:w w:val="105"/>
        </w:rPr>
        <w:t> </w:t>
      </w:r>
      <w:r>
        <w:rPr>
          <w:w w:val="105"/>
        </w:rPr>
        <w:t>J.</w:t>
      </w:r>
      <w:r>
        <w:rPr>
          <w:spacing w:val="-11"/>
          <w:w w:val="105"/>
        </w:rPr>
        <w:t> </w:t>
      </w:r>
      <w:r>
        <w:rPr>
          <w:w w:val="105"/>
        </w:rPr>
        <w:t>(2012).</w:t>
      </w:r>
      <w:r>
        <w:rPr>
          <w:spacing w:val="-10"/>
          <w:w w:val="105"/>
        </w:rPr>
        <w:t> </w:t>
      </w:r>
      <w:r>
        <w:rPr>
          <w:w w:val="105"/>
        </w:rPr>
        <w:t>Effects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computer</w:t>
      </w:r>
      <w:r>
        <w:rPr>
          <w:spacing w:val="-3"/>
          <w:w w:val="105"/>
        </w:rPr>
        <w:t> </w:t>
      </w:r>
      <w:r>
        <w:rPr>
          <w:w w:val="105"/>
        </w:rPr>
        <w:t>assisted</w:t>
      </w:r>
      <w:r>
        <w:rPr>
          <w:spacing w:val="-7"/>
          <w:w w:val="105"/>
        </w:rPr>
        <w:t> </w:t>
      </w:r>
      <w:r>
        <w:rPr>
          <w:w w:val="105"/>
        </w:rPr>
        <w:t>instruction</w:t>
      </w:r>
      <w:r>
        <w:rPr>
          <w:spacing w:val="-6"/>
          <w:w w:val="105"/>
        </w:rPr>
        <w:t> </w:t>
      </w:r>
      <w:r>
        <w:rPr>
          <w:w w:val="105"/>
        </w:rPr>
        <w:t>on</w:t>
      </w:r>
      <w:r>
        <w:rPr>
          <w:spacing w:val="-6"/>
          <w:w w:val="105"/>
        </w:rPr>
        <w:t> </w:t>
      </w:r>
      <w:r>
        <w:rPr>
          <w:w w:val="105"/>
        </w:rPr>
        <w:t>senior</w:t>
      </w:r>
      <w:r>
        <w:rPr>
          <w:spacing w:val="-3"/>
          <w:w w:val="105"/>
        </w:rPr>
        <w:t> </w:t>
      </w:r>
      <w:r>
        <w:rPr>
          <w:w w:val="105"/>
        </w:rPr>
        <w:t>secondary</w:t>
      </w:r>
    </w:p>
    <w:p>
      <w:pPr>
        <w:pStyle w:val="BodyText"/>
        <w:spacing w:line="252" w:lineRule="auto" w:before="9"/>
        <w:ind w:left="1422" w:right="1021"/>
        <w:jc w:val="both"/>
      </w:pPr>
      <w:r>
        <w:rPr>
          <w:w w:val="105"/>
        </w:rPr>
        <w:t>school students‟ achievement and retention in chemical reaction and equilibrium.</w:t>
      </w:r>
      <w:r>
        <w:rPr>
          <w:spacing w:val="-58"/>
          <w:w w:val="105"/>
        </w:rPr>
        <w:t> </w:t>
      </w:r>
      <w:r>
        <w:rPr>
          <w:w w:val="105"/>
        </w:rPr>
        <w:t>An M.Ed Dissertation, Department of Curriculum and Teaching, Benue State</w:t>
      </w:r>
      <w:r>
        <w:rPr>
          <w:spacing w:val="1"/>
          <w:w w:val="105"/>
        </w:rPr>
        <w:t> </w:t>
      </w:r>
      <w:r>
        <w:rPr>
          <w:w w:val="105"/>
        </w:rPr>
        <w:t>University,</w:t>
      </w:r>
      <w:r>
        <w:rPr>
          <w:spacing w:val="1"/>
          <w:w w:val="105"/>
        </w:rPr>
        <w:t> </w:t>
      </w:r>
      <w:r>
        <w:rPr>
          <w:w w:val="105"/>
        </w:rPr>
        <w:t>Makurdi.</w:t>
      </w:r>
    </w:p>
    <w:p>
      <w:pPr>
        <w:pStyle w:val="BodyText"/>
        <w:spacing w:before="5"/>
      </w:pPr>
    </w:p>
    <w:p>
      <w:pPr>
        <w:spacing w:line="252" w:lineRule="auto" w:before="0"/>
        <w:ind w:left="1422" w:right="1005" w:hanging="721"/>
        <w:jc w:val="both"/>
        <w:rPr>
          <w:sz w:val="23"/>
        </w:rPr>
      </w:pPr>
      <w:r>
        <w:rPr>
          <w:w w:val="105"/>
          <w:sz w:val="23"/>
        </w:rPr>
        <w:t>Ummunadi,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K.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(2009).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rational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students‟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television technology in technical colleges in Delta State, Nigeria. </w:t>
      </w:r>
      <w:r>
        <w:rPr>
          <w:i/>
          <w:w w:val="105"/>
          <w:sz w:val="23"/>
        </w:rPr>
        <w:t>Journal 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Industrial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Technology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Education, </w:t>
      </w:r>
      <w:r>
        <w:rPr>
          <w:w w:val="105"/>
          <w:sz w:val="23"/>
        </w:rPr>
        <w:t>46 (3),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22-29.</w:t>
      </w:r>
    </w:p>
    <w:p>
      <w:pPr>
        <w:pStyle w:val="BodyText"/>
        <w:rPr>
          <w:sz w:val="24"/>
        </w:rPr>
      </w:pPr>
    </w:p>
    <w:p>
      <w:pPr>
        <w:spacing w:line="249" w:lineRule="auto" w:before="0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Umoru, T. A., &amp; Adekunle, O. P. (2019).</w:t>
      </w:r>
      <w:r>
        <w:rPr>
          <w:i/>
          <w:w w:val="105"/>
          <w:sz w:val="23"/>
        </w:rPr>
        <w:t>Effects of programmed instruction teaching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method</w:t>
      </w:r>
      <w:r>
        <w:rPr>
          <w:i/>
          <w:spacing w:val="8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12"/>
          <w:w w:val="105"/>
          <w:sz w:val="23"/>
        </w:rPr>
        <w:t> </w:t>
      </w:r>
      <w:r>
        <w:rPr>
          <w:w w:val="105"/>
          <w:sz w:val="23"/>
        </w:rPr>
        <w:t>academic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achievement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retention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business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studies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Oyo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State,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Nigeria.</w:t>
      </w:r>
      <w:r>
        <w:rPr>
          <w:spacing w:val="56"/>
          <w:w w:val="105"/>
          <w:sz w:val="23"/>
        </w:rPr>
        <w:t> </w:t>
      </w:r>
      <w:r>
        <w:rPr>
          <w:i/>
          <w:w w:val="105"/>
          <w:sz w:val="23"/>
        </w:rPr>
        <w:t>Nigerian</w:t>
      </w:r>
      <w:r>
        <w:rPr>
          <w:i/>
          <w:spacing w:val="53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Business</w:t>
      </w:r>
      <w:r>
        <w:rPr>
          <w:i/>
          <w:spacing w:val="51"/>
          <w:w w:val="105"/>
          <w:sz w:val="23"/>
        </w:rPr>
        <w:t> </w:t>
      </w:r>
      <w:r>
        <w:rPr>
          <w:i/>
          <w:w w:val="105"/>
          <w:sz w:val="23"/>
        </w:rPr>
        <w:t>Education,</w:t>
      </w:r>
      <w:r>
        <w:rPr>
          <w:w w:val="105"/>
          <w:sz w:val="23"/>
        </w:rPr>
        <w:t>6(2),</w:t>
      </w:r>
      <w:r>
        <w:rPr>
          <w:spacing w:val="48"/>
          <w:w w:val="105"/>
          <w:sz w:val="23"/>
        </w:rPr>
        <w:t> </w:t>
      </w:r>
      <w:r>
        <w:rPr>
          <w:w w:val="105"/>
          <w:sz w:val="23"/>
        </w:rPr>
        <w:t>63-72.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Retrieved from</w:t>
      </w:r>
      <w:r>
        <w:rPr>
          <w:spacing w:val="1"/>
          <w:w w:val="105"/>
          <w:sz w:val="23"/>
        </w:rPr>
        <w:t> </w:t>
      </w:r>
      <w:hyperlink r:id="rId63">
        <w:r>
          <w:rPr>
            <w:color w:val="0462C1"/>
            <w:w w:val="105"/>
            <w:sz w:val="23"/>
            <w:u w:val="single" w:color="0462C1"/>
          </w:rPr>
          <w:t>http://www.nigjbed.com.ng/index.php/nigjbed/article/view/340/338</w:t>
        </w:r>
      </w:hyperlink>
    </w:p>
    <w:p>
      <w:pPr>
        <w:pStyle w:val="BodyText"/>
        <w:rPr>
          <w:sz w:val="16"/>
        </w:rPr>
      </w:pPr>
    </w:p>
    <w:p>
      <w:pPr>
        <w:spacing w:line="247" w:lineRule="auto" w:before="98"/>
        <w:ind w:left="1422" w:right="1017" w:hanging="721"/>
        <w:jc w:val="left"/>
        <w:rPr>
          <w:sz w:val="23"/>
        </w:rPr>
      </w:pPr>
      <w:r>
        <w:rPr>
          <w:w w:val="105"/>
          <w:sz w:val="23"/>
        </w:rPr>
        <w:t>UNESCO (2004). </w:t>
      </w:r>
      <w:r>
        <w:rPr>
          <w:i/>
          <w:w w:val="105"/>
          <w:sz w:val="23"/>
        </w:rPr>
        <w:t>Information and communication technologies in the teaching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45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48"/>
          <w:w w:val="105"/>
          <w:sz w:val="23"/>
        </w:rPr>
        <w:t> </w:t>
      </w:r>
      <w:r>
        <w:rPr>
          <w:i/>
          <w:w w:val="105"/>
          <w:sz w:val="23"/>
        </w:rPr>
        <w:t>foreign</w:t>
      </w:r>
      <w:r>
        <w:rPr>
          <w:i/>
          <w:spacing w:val="45"/>
          <w:w w:val="105"/>
          <w:sz w:val="23"/>
        </w:rPr>
        <w:t> </w:t>
      </w:r>
      <w:r>
        <w:rPr>
          <w:i/>
          <w:w w:val="105"/>
          <w:sz w:val="23"/>
        </w:rPr>
        <w:t>languages: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state−of−the−art,</w:t>
      </w:r>
      <w:r>
        <w:rPr>
          <w:i/>
          <w:spacing w:val="47"/>
          <w:w w:val="105"/>
          <w:sz w:val="23"/>
        </w:rPr>
        <w:t> </w:t>
      </w:r>
      <w:r>
        <w:rPr>
          <w:i/>
          <w:w w:val="105"/>
          <w:sz w:val="23"/>
        </w:rPr>
        <w:t>needs</w:t>
      </w:r>
      <w:r>
        <w:rPr>
          <w:i/>
          <w:spacing w:val="49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45"/>
          <w:w w:val="105"/>
          <w:sz w:val="23"/>
        </w:rPr>
        <w:t> </w:t>
      </w:r>
      <w:r>
        <w:rPr>
          <w:i/>
          <w:w w:val="105"/>
          <w:sz w:val="23"/>
        </w:rPr>
        <w:t>perspectives.</w:t>
      </w:r>
      <w:r>
        <w:rPr>
          <w:i/>
          <w:spacing w:val="-58"/>
          <w:w w:val="105"/>
          <w:sz w:val="23"/>
        </w:rPr>
        <w:t> </w:t>
      </w:r>
      <w:r>
        <w:rPr>
          <w:w w:val="105"/>
          <w:sz w:val="23"/>
        </w:rPr>
        <w:t>Moscow: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UNESCO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Institute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Information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Technologies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Education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Ustuk, Ö. (2018). Turkish EFL instructors' perceived importance of motivational</w:t>
      </w:r>
      <w:r>
        <w:rPr>
          <w:spacing w:val="1"/>
          <w:w w:val="105"/>
        </w:rPr>
        <w:t> </w:t>
      </w:r>
      <w:r>
        <w:rPr>
          <w:w w:val="105"/>
        </w:rPr>
        <w:t>strategies:</w:t>
      </w:r>
      <w:r>
        <w:rPr>
          <w:spacing w:val="14"/>
          <w:w w:val="105"/>
        </w:rPr>
        <w:t> </w:t>
      </w:r>
      <w:r>
        <w:rPr>
          <w:w w:val="105"/>
        </w:rPr>
        <w:t>A</w:t>
      </w:r>
      <w:r>
        <w:rPr>
          <w:spacing w:val="18"/>
          <w:w w:val="105"/>
        </w:rPr>
        <w:t> </w:t>
      </w:r>
      <w:r>
        <w:rPr>
          <w:w w:val="105"/>
        </w:rPr>
        <w:t>descriptive</w:t>
      </w:r>
      <w:r>
        <w:rPr>
          <w:spacing w:val="12"/>
          <w:w w:val="105"/>
        </w:rPr>
        <w:t> </w:t>
      </w:r>
      <w:r>
        <w:rPr>
          <w:w w:val="105"/>
        </w:rPr>
        <w:t>study.</w:t>
      </w:r>
      <w:r>
        <w:rPr>
          <w:spacing w:val="12"/>
          <w:w w:val="105"/>
        </w:rPr>
        <w:t> </w:t>
      </w:r>
      <w:r>
        <w:rPr>
          <w:i/>
          <w:w w:val="105"/>
        </w:rPr>
        <w:t>Online</w:t>
      </w:r>
      <w:r>
        <w:rPr>
          <w:i/>
          <w:spacing w:val="11"/>
          <w:w w:val="105"/>
        </w:rPr>
        <w:t> </w:t>
      </w:r>
      <w:r>
        <w:rPr>
          <w:i/>
          <w:w w:val="105"/>
        </w:rPr>
        <w:t>Submission</w:t>
      </w:r>
      <w:r>
        <w:rPr>
          <w:w w:val="105"/>
        </w:rPr>
        <w:t>,</w:t>
      </w:r>
      <w:r>
        <w:rPr>
          <w:spacing w:val="8"/>
          <w:w w:val="105"/>
        </w:rPr>
        <w:t> </w:t>
      </w:r>
      <w:r>
        <w:rPr>
          <w:w w:val="105"/>
        </w:rPr>
        <w:t>Journal</w:t>
      </w:r>
      <w:r>
        <w:rPr>
          <w:spacing w:val="15"/>
          <w:w w:val="105"/>
        </w:rPr>
        <w:t> </w:t>
      </w:r>
      <w:r>
        <w:rPr>
          <w:w w:val="105"/>
        </w:rPr>
        <w:t>of</w:t>
      </w:r>
      <w:r>
        <w:rPr>
          <w:spacing w:val="10"/>
          <w:w w:val="105"/>
        </w:rPr>
        <w:t> </w:t>
      </w:r>
      <w:r>
        <w:rPr>
          <w:w w:val="105"/>
        </w:rPr>
        <w:t>Foreign</w:t>
      </w:r>
      <w:r>
        <w:rPr>
          <w:spacing w:val="13"/>
          <w:w w:val="105"/>
        </w:rPr>
        <w:t> </w:t>
      </w:r>
      <w:r>
        <w:rPr>
          <w:w w:val="105"/>
        </w:rPr>
        <w:t>Language</w:t>
      </w:r>
      <w:r>
        <w:rPr>
          <w:spacing w:val="-58"/>
          <w:w w:val="105"/>
        </w:rPr>
        <w:t> </w:t>
      </w:r>
      <w:r>
        <w:rPr>
          <w:w w:val="105"/>
        </w:rPr>
        <w:t>Education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Technology</w:t>
      </w:r>
      <w:r>
        <w:rPr>
          <w:spacing w:val="-7"/>
          <w:w w:val="105"/>
        </w:rPr>
        <w:t> </w:t>
      </w:r>
      <w:r>
        <w:rPr>
          <w:w w:val="105"/>
        </w:rPr>
        <w:t>3(1),</w:t>
      </w:r>
      <w:r>
        <w:rPr>
          <w:spacing w:val="2"/>
          <w:w w:val="105"/>
        </w:rPr>
        <w:t> </w:t>
      </w:r>
      <w:r>
        <w:rPr>
          <w:w w:val="105"/>
        </w:rPr>
        <w:t>215-233.</w:t>
      </w:r>
    </w:p>
    <w:p>
      <w:pPr>
        <w:spacing w:after="0" w:line="252" w:lineRule="auto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82"/>
        <w:ind w:left="701"/>
        <w:jc w:val="both"/>
      </w:pPr>
      <w:r>
        <w:rPr>
          <w:w w:val="105"/>
        </w:rPr>
        <w:t>Utama,</w:t>
      </w:r>
      <w:r>
        <w:rPr>
          <w:spacing w:val="-2"/>
          <w:w w:val="105"/>
        </w:rPr>
        <w:t> </w:t>
      </w:r>
      <w:r>
        <w:rPr>
          <w:w w:val="105"/>
        </w:rPr>
        <w:t>I.</w:t>
      </w:r>
      <w:r>
        <w:rPr>
          <w:spacing w:val="-2"/>
          <w:w w:val="105"/>
        </w:rPr>
        <w:t> </w:t>
      </w:r>
      <w:r>
        <w:rPr>
          <w:w w:val="105"/>
        </w:rPr>
        <w:t>M.,</w:t>
      </w:r>
      <w:r>
        <w:rPr>
          <w:spacing w:val="-8"/>
          <w:w w:val="105"/>
        </w:rPr>
        <w:t> </w:t>
      </w:r>
      <w:r>
        <w:rPr>
          <w:w w:val="105"/>
        </w:rPr>
        <w:t>Permadi,</w:t>
      </w:r>
      <w:r>
        <w:rPr>
          <w:spacing w:val="-2"/>
          <w:w w:val="105"/>
        </w:rPr>
        <w:t> </w:t>
      </w:r>
      <w:r>
        <w:rPr>
          <w:w w:val="105"/>
        </w:rPr>
        <w:t>M.</w:t>
      </w:r>
      <w:r>
        <w:rPr>
          <w:spacing w:val="-2"/>
          <w:w w:val="105"/>
        </w:rPr>
        <w:t> </w:t>
      </w:r>
      <w:r>
        <w:rPr>
          <w:w w:val="105"/>
        </w:rPr>
        <w:t>A.</w:t>
      </w:r>
      <w:r>
        <w:rPr>
          <w:spacing w:val="5"/>
          <w:w w:val="105"/>
        </w:rPr>
        <w:t> </w:t>
      </w:r>
      <w:r>
        <w:rPr>
          <w:w w:val="105"/>
        </w:rPr>
        <w:t>A.</w:t>
      </w:r>
      <w:r>
        <w:rPr>
          <w:spacing w:val="-8"/>
          <w:w w:val="105"/>
        </w:rPr>
        <w:t> </w:t>
      </w:r>
      <w:r>
        <w:rPr>
          <w:w w:val="105"/>
        </w:rPr>
        <w:t>I.</w:t>
      </w:r>
      <w:r>
        <w:rPr>
          <w:spacing w:val="-9"/>
          <w:w w:val="105"/>
        </w:rPr>
        <w:t> </w:t>
      </w:r>
      <w:r>
        <w:rPr>
          <w:w w:val="105"/>
        </w:rPr>
        <w:t>N.,</w:t>
      </w:r>
      <w:r>
        <w:rPr>
          <w:spacing w:val="-1"/>
          <w:w w:val="105"/>
        </w:rPr>
        <w:t> </w:t>
      </w:r>
      <w:r>
        <w:rPr>
          <w:w w:val="105"/>
        </w:rPr>
        <w:t>Putra,</w:t>
      </w:r>
      <w:r>
        <w:rPr>
          <w:spacing w:val="-9"/>
          <w:w w:val="105"/>
        </w:rPr>
        <w:t> </w:t>
      </w:r>
      <w:r>
        <w:rPr>
          <w:w w:val="105"/>
        </w:rPr>
        <w:t>I.,</w:t>
      </w:r>
      <w:r>
        <w:rPr>
          <w:spacing w:val="-1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Nyoman,</w:t>
      </w:r>
      <w:r>
        <w:rPr>
          <w:spacing w:val="-2"/>
          <w:w w:val="105"/>
        </w:rPr>
        <w:t> </w:t>
      </w:r>
      <w:r>
        <w:rPr>
          <w:w w:val="105"/>
        </w:rPr>
        <w:t>A.</w:t>
      </w:r>
      <w:r>
        <w:rPr>
          <w:spacing w:val="-1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(2013).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effect</w:t>
      </w:r>
    </w:p>
    <w:p>
      <w:pPr>
        <w:pStyle w:val="BodyText"/>
        <w:spacing w:line="249" w:lineRule="auto" w:before="9"/>
        <w:ind w:left="1422" w:right="1015"/>
        <w:jc w:val="both"/>
      </w:pPr>
      <w:r>
        <w:rPr>
          <w:w w:val="105"/>
        </w:rPr>
        <w:t>of think-pair-share teaching strategy to students‟ self-confidence and speaking</w:t>
      </w:r>
      <w:r>
        <w:rPr>
          <w:spacing w:val="1"/>
          <w:w w:val="105"/>
        </w:rPr>
        <w:t> </w:t>
      </w:r>
      <w:r>
        <w:rPr>
          <w:w w:val="105"/>
        </w:rPr>
        <w:t>competency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second</w:t>
      </w:r>
      <w:r>
        <w:rPr>
          <w:spacing w:val="-8"/>
          <w:w w:val="105"/>
        </w:rPr>
        <w:t> </w:t>
      </w:r>
      <w:r>
        <w:rPr>
          <w:w w:val="105"/>
        </w:rPr>
        <w:t>grade</w:t>
      </w:r>
      <w:r>
        <w:rPr>
          <w:spacing w:val="-2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SMPN</w:t>
      </w:r>
      <w:r>
        <w:rPr>
          <w:spacing w:val="-3"/>
          <w:w w:val="105"/>
        </w:rPr>
        <w:t> </w:t>
      </w:r>
      <w:r>
        <w:rPr>
          <w:w w:val="105"/>
        </w:rPr>
        <w:t>6</w:t>
      </w:r>
      <w:r>
        <w:rPr>
          <w:spacing w:val="-7"/>
          <w:w w:val="105"/>
        </w:rPr>
        <w:t> </w:t>
      </w:r>
      <w:r>
        <w:rPr>
          <w:w w:val="105"/>
        </w:rPr>
        <w:t>Singaraja.</w:t>
      </w:r>
      <w:r>
        <w:rPr>
          <w:spacing w:val="-6"/>
          <w:w w:val="105"/>
        </w:rPr>
        <w:t> </w:t>
      </w:r>
      <w:r>
        <w:rPr>
          <w:w w:val="105"/>
        </w:rPr>
        <w:t>e-journal</w:t>
      </w:r>
      <w:r>
        <w:rPr>
          <w:spacing w:val="-6"/>
          <w:w w:val="105"/>
        </w:rPr>
        <w:t> </w:t>
      </w:r>
      <w:r>
        <w:rPr>
          <w:w w:val="105"/>
        </w:rPr>
        <w:t>program</w:t>
      </w:r>
      <w:r>
        <w:rPr>
          <w:spacing w:val="-58"/>
          <w:w w:val="105"/>
        </w:rPr>
        <w:t> </w:t>
      </w:r>
      <w:r>
        <w:rPr>
          <w:w w:val="105"/>
        </w:rPr>
        <w:t>Pascasarjana Universitas Pendidikan Ganesha program Studi Pendidikan bahasa</w:t>
      </w:r>
      <w:r>
        <w:rPr>
          <w:spacing w:val="1"/>
          <w:w w:val="105"/>
        </w:rPr>
        <w:t> </w:t>
      </w:r>
      <w:r>
        <w:rPr>
          <w:w w:val="105"/>
        </w:rPr>
        <w:t>Inggris,</w:t>
      </w:r>
      <w:r>
        <w:rPr>
          <w:spacing w:val="-5"/>
          <w:w w:val="105"/>
        </w:rPr>
        <w:t> </w:t>
      </w:r>
      <w:r>
        <w:rPr>
          <w:w w:val="105"/>
        </w:rPr>
        <w:t>1,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ind w:left="701"/>
        <w:jc w:val="both"/>
      </w:pPr>
      <w:r>
        <w:rPr>
          <w:w w:val="105"/>
        </w:rPr>
        <w:t>van</w:t>
      </w:r>
      <w:r>
        <w:rPr>
          <w:spacing w:val="-5"/>
          <w:w w:val="105"/>
        </w:rPr>
        <w:t> </w:t>
      </w:r>
      <w:r>
        <w:rPr>
          <w:w w:val="105"/>
        </w:rPr>
        <w:t>Vliet,</w:t>
      </w:r>
      <w:r>
        <w:rPr>
          <w:spacing w:val="-3"/>
          <w:w w:val="105"/>
        </w:rPr>
        <w:t> </w:t>
      </w:r>
      <w:r>
        <w:rPr>
          <w:w w:val="105"/>
        </w:rPr>
        <w:t>E.</w:t>
      </w:r>
      <w:r>
        <w:rPr>
          <w:spacing w:val="3"/>
          <w:w w:val="105"/>
        </w:rPr>
        <w:t> </w:t>
      </w:r>
      <w:r>
        <w:rPr>
          <w:w w:val="105"/>
        </w:rPr>
        <w:t>A.,</w:t>
      </w:r>
      <w:r>
        <w:rPr>
          <w:spacing w:val="-9"/>
          <w:w w:val="105"/>
        </w:rPr>
        <w:t> </w:t>
      </w:r>
      <w:r>
        <w:rPr>
          <w:w w:val="105"/>
        </w:rPr>
        <w:t>Winnips,</w:t>
      </w:r>
      <w:r>
        <w:rPr>
          <w:spacing w:val="-10"/>
          <w:w w:val="105"/>
        </w:rPr>
        <w:t> </w:t>
      </w:r>
      <w:r>
        <w:rPr>
          <w:w w:val="105"/>
        </w:rPr>
        <w:t>J.</w:t>
      </w:r>
      <w:r>
        <w:rPr>
          <w:spacing w:val="-9"/>
          <w:w w:val="105"/>
        </w:rPr>
        <w:t> </w:t>
      </w:r>
      <w:r>
        <w:rPr>
          <w:w w:val="105"/>
        </w:rPr>
        <w:t>C.,</w:t>
      </w:r>
      <w:r>
        <w:rPr>
          <w:spacing w:val="-3"/>
          <w:w w:val="105"/>
        </w:rPr>
        <w:t> </w:t>
      </w:r>
      <w:r>
        <w:rPr>
          <w:w w:val="105"/>
        </w:rPr>
        <w:t>&amp;</w:t>
      </w:r>
      <w:r>
        <w:rPr>
          <w:spacing w:val="-6"/>
          <w:w w:val="105"/>
        </w:rPr>
        <w:t> </w:t>
      </w:r>
      <w:r>
        <w:rPr>
          <w:w w:val="105"/>
        </w:rPr>
        <w:t>Brouwer,</w:t>
      </w:r>
      <w:r>
        <w:rPr>
          <w:spacing w:val="-9"/>
          <w:w w:val="105"/>
        </w:rPr>
        <w:t> </w:t>
      </w:r>
      <w:r>
        <w:rPr>
          <w:w w:val="105"/>
        </w:rPr>
        <w:t>N.</w:t>
      </w:r>
      <w:r>
        <w:rPr>
          <w:spacing w:val="-3"/>
          <w:w w:val="105"/>
        </w:rPr>
        <w:t> </w:t>
      </w:r>
      <w:r>
        <w:rPr>
          <w:w w:val="105"/>
        </w:rPr>
        <w:t>(2015).</w:t>
      </w:r>
      <w:r>
        <w:rPr>
          <w:spacing w:val="-10"/>
          <w:w w:val="105"/>
        </w:rPr>
        <w:t> </w:t>
      </w:r>
      <w:r>
        <w:rPr>
          <w:w w:val="105"/>
        </w:rPr>
        <w:t>Flipped-class</w:t>
      </w:r>
      <w:r>
        <w:rPr>
          <w:spacing w:val="-7"/>
          <w:w w:val="105"/>
        </w:rPr>
        <w:t> </w:t>
      </w:r>
      <w:r>
        <w:rPr>
          <w:w w:val="105"/>
        </w:rPr>
        <w:t>pedagogy</w:t>
      </w:r>
    </w:p>
    <w:p>
      <w:pPr>
        <w:pStyle w:val="BodyText"/>
        <w:spacing w:line="252" w:lineRule="auto" w:before="9"/>
        <w:ind w:left="1422" w:right="1016"/>
        <w:jc w:val="both"/>
      </w:pPr>
      <w:r>
        <w:rPr>
          <w:w w:val="105"/>
        </w:rPr>
        <w:t>enhances student metacognition and collaborative-learning strategies in higher</w:t>
      </w:r>
      <w:r>
        <w:rPr>
          <w:spacing w:val="1"/>
          <w:w w:val="105"/>
        </w:rPr>
        <w:t> </w:t>
      </w:r>
      <w:r>
        <w:rPr>
          <w:w w:val="105"/>
        </w:rPr>
        <w:t>education but effect does not persist. </w:t>
      </w:r>
      <w:r>
        <w:rPr>
          <w:i/>
          <w:w w:val="105"/>
        </w:rPr>
        <w:t>CBE - Life Sciences Education</w:t>
      </w:r>
      <w:r>
        <w:rPr>
          <w:w w:val="105"/>
        </w:rPr>
        <w:t>, v14 n3</w:t>
      </w:r>
      <w:r>
        <w:rPr>
          <w:spacing w:val="1"/>
          <w:w w:val="105"/>
        </w:rPr>
        <w:t> </w:t>
      </w:r>
      <w:r>
        <w:rPr>
          <w:w w:val="105"/>
        </w:rPr>
        <w:t>Article</w:t>
      </w:r>
      <w:r>
        <w:rPr>
          <w:spacing w:val="-8"/>
          <w:w w:val="105"/>
        </w:rPr>
        <w:t> </w:t>
      </w:r>
      <w:r>
        <w:rPr>
          <w:w w:val="105"/>
        </w:rPr>
        <w:t>26.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ind w:left="701"/>
        <w:jc w:val="both"/>
      </w:pPr>
      <w:r>
        <w:rPr>
          <w:spacing w:val="-1"/>
          <w:w w:val="105"/>
        </w:rPr>
        <w:t>Vasiliou, </w:t>
      </w:r>
      <w:r>
        <w:rPr>
          <w:w w:val="105"/>
        </w:rPr>
        <w:t>A., &amp;</w:t>
      </w:r>
      <w:r>
        <w:rPr>
          <w:spacing w:val="-15"/>
          <w:w w:val="105"/>
        </w:rPr>
        <w:t> </w:t>
      </w:r>
      <w:r>
        <w:rPr>
          <w:w w:val="105"/>
        </w:rPr>
        <w:t>Economides,</w:t>
      </w:r>
      <w:r>
        <w:rPr>
          <w:spacing w:val="-6"/>
          <w:w w:val="105"/>
        </w:rPr>
        <w:t> </w:t>
      </w:r>
      <w:r>
        <w:rPr>
          <w:w w:val="105"/>
        </w:rPr>
        <w:t>A.A.:</w:t>
      </w:r>
      <w:r>
        <w:rPr>
          <w:spacing w:val="-6"/>
          <w:w w:val="105"/>
        </w:rPr>
        <w:t> </w:t>
      </w:r>
      <w:r>
        <w:rPr>
          <w:w w:val="105"/>
        </w:rPr>
        <w:t>Game-based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14"/>
          <w:w w:val="105"/>
        </w:rPr>
        <w:t> </w:t>
      </w:r>
      <w:r>
        <w:rPr>
          <w:w w:val="105"/>
        </w:rPr>
        <w:t>using</w:t>
      </w:r>
      <w:r>
        <w:rPr>
          <w:spacing w:val="-8"/>
          <w:w w:val="105"/>
        </w:rPr>
        <w:t> </w:t>
      </w:r>
      <w:r>
        <w:rPr>
          <w:w w:val="105"/>
        </w:rPr>
        <w:t>MANETs.</w:t>
      </w:r>
    </w:p>
    <w:p>
      <w:pPr>
        <w:spacing w:line="247" w:lineRule="auto" w:before="9"/>
        <w:ind w:left="1422" w:right="1024" w:firstLine="0"/>
        <w:jc w:val="both"/>
        <w:rPr>
          <w:sz w:val="23"/>
        </w:rPr>
      </w:pPr>
      <w:r>
        <w:rPr>
          <w:i/>
          <w:w w:val="105"/>
          <w:sz w:val="23"/>
        </w:rPr>
        <w:t>Proceedings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2007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WSEAS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Conference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on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Engineering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(EE07),</w:t>
      </w:r>
      <w:r>
        <w:rPr>
          <w:i/>
          <w:spacing w:val="-2"/>
          <w:w w:val="105"/>
          <w:sz w:val="23"/>
        </w:rPr>
        <w:t> </w:t>
      </w:r>
      <w:r>
        <w:rPr>
          <w:w w:val="105"/>
          <w:sz w:val="23"/>
        </w:rPr>
        <w:t>154-159.</w:t>
      </w:r>
    </w:p>
    <w:p>
      <w:pPr>
        <w:pStyle w:val="BodyText"/>
        <w:spacing w:before="7"/>
        <w:rPr>
          <w:sz w:val="24"/>
        </w:rPr>
      </w:pPr>
    </w:p>
    <w:p>
      <w:pPr>
        <w:spacing w:line="247" w:lineRule="auto" w:before="0"/>
        <w:ind w:left="1422" w:right="993" w:hanging="721"/>
        <w:jc w:val="left"/>
        <w:rPr>
          <w:sz w:val="23"/>
        </w:rPr>
      </w:pPr>
      <w:r>
        <w:rPr>
          <w:w w:val="105"/>
          <w:sz w:val="23"/>
        </w:rPr>
        <w:t>Vygotsky,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L.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S.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(1978a).</w:t>
      </w:r>
      <w:r>
        <w:rPr>
          <w:spacing w:val="52"/>
          <w:w w:val="105"/>
          <w:sz w:val="23"/>
        </w:rPr>
        <w:t> </w:t>
      </w:r>
      <w:r>
        <w:rPr>
          <w:i/>
          <w:w w:val="105"/>
          <w:sz w:val="23"/>
        </w:rPr>
        <w:t>Mind</w:t>
      </w:r>
      <w:r>
        <w:rPr>
          <w:i/>
          <w:spacing w:val="52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52"/>
          <w:w w:val="105"/>
          <w:sz w:val="23"/>
        </w:rPr>
        <w:t> </w:t>
      </w:r>
      <w:r>
        <w:rPr>
          <w:i/>
          <w:w w:val="105"/>
          <w:sz w:val="23"/>
        </w:rPr>
        <w:t>society:</w:t>
      </w:r>
      <w:r>
        <w:rPr>
          <w:i/>
          <w:spacing w:val="50"/>
          <w:w w:val="105"/>
          <w:sz w:val="23"/>
        </w:rPr>
        <w:t> </w:t>
      </w:r>
      <w:r>
        <w:rPr>
          <w:i/>
          <w:w w:val="105"/>
          <w:sz w:val="23"/>
        </w:rPr>
        <w:t>The</w:t>
      </w:r>
      <w:r>
        <w:rPr>
          <w:i/>
          <w:spacing w:val="51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47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47"/>
          <w:w w:val="105"/>
          <w:sz w:val="23"/>
        </w:rPr>
        <w:t> </w:t>
      </w:r>
      <w:r>
        <w:rPr>
          <w:i/>
          <w:w w:val="105"/>
          <w:sz w:val="23"/>
        </w:rPr>
        <w:t>higher</w:t>
      </w:r>
      <w:r>
        <w:rPr>
          <w:i/>
          <w:spacing w:val="43"/>
          <w:w w:val="105"/>
          <w:sz w:val="23"/>
        </w:rPr>
        <w:t> </w:t>
      </w:r>
      <w:r>
        <w:rPr>
          <w:i/>
          <w:w w:val="105"/>
          <w:sz w:val="23"/>
        </w:rPr>
        <w:t>psychological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process.</w:t>
      </w:r>
      <w:r>
        <w:rPr>
          <w:i/>
          <w:spacing w:val="-4"/>
          <w:w w:val="105"/>
          <w:sz w:val="23"/>
        </w:rPr>
        <w:t> </w:t>
      </w:r>
      <w:r>
        <w:rPr>
          <w:w w:val="105"/>
          <w:sz w:val="23"/>
        </w:rPr>
        <w:t>Cambridge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Harvard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University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press.</w:t>
      </w:r>
    </w:p>
    <w:p>
      <w:pPr>
        <w:pStyle w:val="BodyText"/>
        <w:spacing w:line="556" w:lineRule="exact" w:before="53"/>
        <w:ind w:left="701" w:right="1769"/>
        <w:jc w:val="both"/>
      </w:pPr>
      <w:r>
        <w:rPr>
          <w:w w:val="105"/>
        </w:rPr>
        <w:t>Vygotsky,</w:t>
      </w:r>
      <w:r>
        <w:rPr>
          <w:spacing w:val="-7"/>
          <w:w w:val="105"/>
        </w:rPr>
        <w:t> </w:t>
      </w:r>
      <w:r>
        <w:rPr>
          <w:w w:val="105"/>
        </w:rPr>
        <w:t>L.</w:t>
      </w:r>
      <w:r>
        <w:rPr>
          <w:spacing w:val="-11"/>
          <w:w w:val="105"/>
        </w:rPr>
        <w:t> </w:t>
      </w:r>
      <w:r>
        <w:rPr>
          <w:w w:val="105"/>
        </w:rPr>
        <w:t>(1978b)</w:t>
      </w:r>
      <w:r>
        <w:rPr>
          <w:spacing w:val="-3"/>
          <w:w w:val="105"/>
        </w:rPr>
        <w:t> </w:t>
      </w:r>
      <w:r>
        <w:rPr>
          <w:i/>
          <w:w w:val="105"/>
        </w:rPr>
        <w:t>Mind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in</w:t>
      </w:r>
      <w:r>
        <w:rPr>
          <w:i/>
          <w:spacing w:val="-9"/>
          <w:w w:val="105"/>
        </w:rPr>
        <w:t> </w:t>
      </w:r>
      <w:r>
        <w:rPr>
          <w:i/>
          <w:w w:val="105"/>
        </w:rPr>
        <w:t>Society</w:t>
      </w:r>
      <w:r>
        <w:rPr>
          <w:w w:val="105"/>
        </w:rPr>
        <w:t>.</w:t>
      </w:r>
      <w:r>
        <w:rPr>
          <w:spacing w:val="-12"/>
          <w:w w:val="105"/>
        </w:rPr>
        <w:t> </w:t>
      </w:r>
      <w:r>
        <w:rPr>
          <w:w w:val="105"/>
        </w:rPr>
        <w:t>Cambridge,</w:t>
      </w:r>
      <w:r>
        <w:rPr>
          <w:spacing w:val="-6"/>
          <w:w w:val="105"/>
        </w:rPr>
        <w:t> </w:t>
      </w:r>
      <w:r>
        <w:rPr>
          <w:w w:val="105"/>
        </w:rPr>
        <w:t>MA:</w:t>
      </w:r>
      <w:r>
        <w:rPr>
          <w:spacing w:val="-13"/>
          <w:w w:val="105"/>
        </w:rPr>
        <w:t> </w:t>
      </w:r>
      <w:r>
        <w:rPr>
          <w:w w:val="105"/>
        </w:rPr>
        <w:t>Harvard</w:t>
      </w:r>
      <w:r>
        <w:rPr>
          <w:spacing w:val="-2"/>
          <w:w w:val="105"/>
        </w:rPr>
        <w:t> </w:t>
      </w:r>
      <w:r>
        <w:rPr>
          <w:w w:val="105"/>
        </w:rPr>
        <w:t>University</w:t>
      </w:r>
      <w:r>
        <w:rPr>
          <w:spacing w:val="-8"/>
          <w:w w:val="105"/>
        </w:rPr>
        <w:t> </w:t>
      </w:r>
      <w:r>
        <w:rPr>
          <w:w w:val="105"/>
        </w:rPr>
        <w:t>Press</w:t>
      </w:r>
      <w:r>
        <w:rPr>
          <w:spacing w:val="-58"/>
          <w:w w:val="105"/>
        </w:rPr>
        <w:t> </w:t>
      </w:r>
      <w:r>
        <w:rPr>
          <w:w w:val="105"/>
        </w:rPr>
        <w:t>Wachanga,</w:t>
      </w:r>
      <w:r>
        <w:rPr>
          <w:spacing w:val="-3"/>
          <w:w w:val="105"/>
        </w:rPr>
        <w:t> </w:t>
      </w:r>
      <w:r>
        <w:rPr>
          <w:w w:val="105"/>
        </w:rPr>
        <w:t>S.</w:t>
      </w:r>
      <w:r>
        <w:rPr>
          <w:spacing w:val="-3"/>
          <w:w w:val="105"/>
        </w:rPr>
        <w:t> </w:t>
      </w:r>
      <w:r>
        <w:rPr>
          <w:w w:val="105"/>
        </w:rPr>
        <w:t>M.,</w:t>
      </w:r>
      <w:r>
        <w:rPr>
          <w:spacing w:val="-10"/>
          <w:w w:val="105"/>
        </w:rPr>
        <w:t> </w:t>
      </w:r>
      <w:r>
        <w:rPr>
          <w:w w:val="105"/>
        </w:rPr>
        <w:t>Githae,</w:t>
      </w:r>
      <w:r>
        <w:rPr>
          <w:spacing w:val="-2"/>
          <w:w w:val="105"/>
        </w:rPr>
        <w:t> </w:t>
      </w:r>
      <w:r>
        <w:rPr>
          <w:w w:val="105"/>
        </w:rPr>
        <w:t>R.</w:t>
      </w:r>
      <w:r>
        <w:rPr>
          <w:spacing w:val="-4"/>
          <w:w w:val="105"/>
        </w:rPr>
        <w:t> </w:t>
      </w:r>
      <w:r>
        <w:rPr>
          <w:w w:val="105"/>
        </w:rPr>
        <w:t>W.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5"/>
          <w:w w:val="105"/>
        </w:rPr>
        <w:t> </w:t>
      </w:r>
      <w:r>
        <w:rPr>
          <w:w w:val="105"/>
        </w:rPr>
        <w:t>Keraro,</w:t>
      </w:r>
      <w:r>
        <w:rPr>
          <w:spacing w:val="-3"/>
          <w:w w:val="105"/>
        </w:rPr>
        <w:t> </w:t>
      </w:r>
      <w:r>
        <w:rPr>
          <w:w w:val="105"/>
        </w:rPr>
        <w:t>F.</w:t>
      </w:r>
      <w:r>
        <w:rPr>
          <w:spacing w:val="-10"/>
          <w:w w:val="105"/>
        </w:rPr>
        <w:t> </w:t>
      </w:r>
      <w:r>
        <w:rPr>
          <w:w w:val="105"/>
        </w:rPr>
        <w:t>N.</w:t>
      </w:r>
      <w:r>
        <w:rPr>
          <w:spacing w:val="-9"/>
          <w:w w:val="105"/>
        </w:rPr>
        <w:t> </w:t>
      </w:r>
      <w:r>
        <w:rPr>
          <w:w w:val="105"/>
        </w:rPr>
        <w:t>(2015).</w:t>
      </w:r>
      <w:r>
        <w:rPr>
          <w:spacing w:val="-9"/>
          <w:w w:val="105"/>
        </w:rPr>
        <w:t> </w:t>
      </w:r>
      <w:r>
        <w:rPr>
          <w:w w:val="105"/>
        </w:rPr>
        <w:t>Effects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collaborative</w:t>
      </w:r>
    </w:p>
    <w:p>
      <w:pPr>
        <w:pStyle w:val="BodyText"/>
        <w:spacing w:line="211" w:lineRule="exact"/>
        <w:ind w:left="1422"/>
        <w:jc w:val="both"/>
      </w:pPr>
      <w:r>
        <w:rPr>
          <w:w w:val="105"/>
        </w:rPr>
        <w:t>concept</w:t>
      </w:r>
      <w:r>
        <w:rPr>
          <w:spacing w:val="4"/>
          <w:w w:val="105"/>
        </w:rPr>
        <w:t> </w:t>
      </w:r>
      <w:r>
        <w:rPr>
          <w:w w:val="105"/>
        </w:rPr>
        <w:t>mapping</w:t>
      </w:r>
      <w:r>
        <w:rPr>
          <w:spacing w:val="3"/>
          <w:w w:val="105"/>
        </w:rPr>
        <w:t> </w:t>
      </w:r>
      <w:r>
        <w:rPr>
          <w:w w:val="105"/>
        </w:rPr>
        <w:t>teaching</w:t>
      </w:r>
      <w:r>
        <w:rPr>
          <w:spacing w:val="2"/>
          <w:w w:val="105"/>
        </w:rPr>
        <w:t> </w:t>
      </w:r>
      <w:r>
        <w:rPr>
          <w:w w:val="105"/>
        </w:rPr>
        <w:t>approach</w:t>
      </w:r>
      <w:r>
        <w:rPr>
          <w:spacing w:val="9"/>
          <w:w w:val="105"/>
        </w:rPr>
        <w:t> </w:t>
      </w:r>
      <w:r>
        <w:rPr>
          <w:w w:val="105"/>
        </w:rPr>
        <w:t>on</w:t>
      </w:r>
      <w:r>
        <w:rPr>
          <w:spacing w:val="9"/>
          <w:w w:val="105"/>
        </w:rPr>
        <w:t> </w:t>
      </w:r>
      <w:r>
        <w:rPr>
          <w:w w:val="105"/>
        </w:rPr>
        <w:t>secondary</w:t>
      </w:r>
      <w:r>
        <w:rPr>
          <w:spacing w:val="9"/>
          <w:w w:val="105"/>
        </w:rPr>
        <w:t> </w:t>
      </w:r>
      <w:r>
        <w:rPr>
          <w:w w:val="105"/>
        </w:rPr>
        <w:t>school</w:t>
      </w:r>
      <w:r>
        <w:rPr>
          <w:spacing w:val="11"/>
          <w:w w:val="105"/>
        </w:rPr>
        <w:t> </w:t>
      </w:r>
      <w:r>
        <w:rPr>
          <w:w w:val="105"/>
        </w:rPr>
        <w:t>students‟</w:t>
      </w:r>
      <w:r>
        <w:rPr>
          <w:spacing w:val="6"/>
          <w:w w:val="105"/>
        </w:rPr>
        <w:t> </w:t>
      </w:r>
      <w:r>
        <w:rPr>
          <w:w w:val="105"/>
        </w:rPr>
        <w:t>motivation</w:t>
      </w:r>
      <w:r>
        <w:rPr>
          <w:spacing w:val="2"/>
          <w:w w:val="105"/>
        </w:rPr>
        <w:t> </w:t>
      </w:r>
      <w:r>
        <w:rPr>
          <w:w w:val="105"/>
        </w:rPr>
        <w:t>to</w:t>
      </w:r>
    </w:p>
    <w:p>
      <w:pPr>
        <w:spacing w:line="254" w:lineRule="auto" w:before="10"/>
        <w:ind w:left="1422" w:right="1015" w:firstLine="0"/>
        <w:jc w:val="both"/>
        <w:rPr>
          <w:sz w:val="23"/>
        </w:rPr>
      </w:pPr>
      <w:r>
        <w:rPr>
          <w:w w:val="105"/>
          <w:sz w:val="23"/>
        </w:rPr>
        <w:t>learn biology in Nakuru, north country, </w:t>
      </w:r>
      <w:r>
        <w:rPr>
          <w:i/>
          <w:w w:val="105"/>
          <w:sz w:val="23"/>
        </w:rPr>
        <w:t>Kenya Journal of education Policy and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Entrepreneurial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Research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(JEPER),</w:t>
      </w:r>
      <w:r>
        <w:rPr>
          <w:i/>
          <w:spacing w:val="1"/>
          <w:w w:val="105"/>
          <w:sz w:val="23"/>
        </w:rPr>
        <w:t> </w:t>
      </w:r>
      <w:r>
        <w:rPr>
          <w:w w:val="105"/>
          <w:sz w:val="23"/>
        </w:rPr>
        <w:t>2(8),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1-17.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1422" w:right="1017" w:hanging="721"/>
      </w:pPr>
      <w:r>
        <w:rPr>
          <w:w w:val="105"/>
        </w:rPr>
        <w:t>Walker,</w:t>
      </w:r>
      <w:r>
        <w:rPr>
          <w:spacing w:val="-7"/>
          <w:w w:val="105"/>
        </w:rPr>
        <w:t> </w:t>
      </w:r>
      <w:r>
        <w:rPr>
          <w:w w:val="105"/>
        </w:rPr>
        <w:t>C.</w:t>
      </w:r>
      <w:r>
        <w:rPr>
          <w:spacing w:val="-8"/>
          <w:w w:val="105"/>
        </w:rPr>
        <w:t> </w:t>
      </w:r>
      <w:r>
        <w:rPr>
          <w:w w:val="105"/>
        </w:rPr>
        <w:t>O.,</w:t>
      </w:r>
      <w:r>
        <w:rPr>
          <w:spacing w:val="-7"/>
          <w:w w:val="105"/>
        </w:rPr>
        <w:t> </w:t>
      </w:r>
      <w:r>
        <w:rPr>
          <w:w w:val="105"/>
        </w:rPr>
        <w:t>Greene,</w:t>
      </w:r>
      <w:r>
        <w:rPr>
          <w:spacing w:val="-7"/>
          <w:w w:val="105"/>
        </w:rPr>
        <w:t> </w:t>
      </w:r>
      <w:r>
        <w:rPr>
          <w:w w:val="105"/>
        </w:rPr>
        <w:t>B.</w:t>
      </w:r>
      <w:r>
        <w:rPr>
          <w:spacing w:val="-7"/>
          <w:w w:val="105"/>
        </w:rPr>
        <w:t> </w:t>
      </w:r>
      <w:r>
        <w:rPr>
          <w:w w:val="105"/>
        </w:rPr>
        <w:t>A.,</w:t>
      </w:r>
      <w:r>
        <w:rPr>
          <w:spacing w:val="-7"/>
          <w:w w:val="105"/>
        </w:rPr>
        <w:t> </w:t>
      </w:r>
      <w:r>
        <w:rPr>
          <w:w w:val="105"/>
        </w:rPr>
        <w:t>&amp;</w:t>
      </w:r>
      <w:r>
        <w:rPr>
          <w:spacing w:val="-9"/>
          <w:w w:val="105"/>
        </w:rPr>
        <w:t> </w:t>
      </w:r>
      <w:r>
        <w:rPr>
          <w:w w:val="105"/>
        </w:rPr>
        <w:t>Mansell,</w:t>
      </w:r>
      <w:r>
        <w:rPr>
          <w:spacing w:val="-7"/>
          <w:w w:val="105"/>
        </w:rPr>
        <w:t> </w:t>
      </w:r>
      <w:r>
        <w:rPr>
          <w:w w:val="105"/>
        </w:rPr>
        <w:t>R.</w:t>
      </w:r>
      <w:r>
        <w:rPr>
          <w:spacing w:val="-1"/>
          <w:w w:val="105"/>
        </w:rPr>
        <w:t> </w:t>
      </w:r>
      <w:r>
        <w:rPr>
          <w:w w:val="105"/>
        </w:rPr>
        <w:t>A.</w:t>
      </w:r>
      <w:r>
        <w:rPr>
          <w:spacing w:val="-7"/>
          <w:w w:val="105"/>
        </w:rPr>
        <w:t> </w:t>
      </w:r>
      <w:r>
        <w:rPr>
          <w:w w:val="105"/>
        </w:rPr>
        <w:t>(2006).</w:t>
      </w:r>
      <w:r>
        <w:rPr>
          <w:spacing w:val="-13"/>
          <w:w w:val="105"/>
        </w:rPr>
        <w:t> </w:t>
      </w:r>
      <w:r>
        <w:rPr>
          <w:w w:val="105"/>
        </w:rPr>
        <w:t>Identification</w:t>
      </w:r>
      <w:r>
        <w:rPr>
          <w:spacing w:val="-3"/>
          <w:w w:val="105"/>
        </w:rPr>
        <w:t> </w:t>
      </w:r>
      <w:r>
        <w:rPr>
          <w:w w:val="105"/>
        </w:rPr>
        <w:t>with</w:t>
      </w:r>
      <w:r>
        <w:rPr>
          <w:spacing w:val="-15"/>
          <w:w w:val="105"/>
        </w:rPr>
        <w:t> </w:t>
      </w:r>
      <w:r>
        <w:rPr>
          <w:w w:val="105"/>
        </w:rPr>
        <w:t>academics,</w:t>
      </w:r>
      <w:r>
        <w:rPr>
          <w:spacing w:val="-57"/>
          <w:w w:val="105"/>
        </w:rPr>
        <w:t> </w:t>
      </w:r>
      <w:r>
        <w:rPr>
          <w:w w:val="105"/>
        </w:rPr>
        <w:t>intrinsic / extrinsic motivation, and self-efficacy as predictors of cognitive</w:t>
      </w:r>
      <w:r>
        <w:rPr>
          <w:spacing w:val="1"/>
          <w:w w:val="105"/>
        </w:rPr>
        <w:t> </w:t>
      </w:r>
      <w:r>
        <w:rPr>
          <w:w w:val="105"/>
        </w:rPr>
        <w:t>engagement.</w:t>
      </w:r>
      <w:r>
        <w:rPr>
          <w:spacing w:val="1"/>
          <w:w w:val="105"/>
        </w:rPr>
        <w:t> </w:t>
      </w:r>
      <w:r>
        <w:rPr>
          <w:i/>
          <w:w w:val="105"/>
        </w:rPr>
        <w:t>Learning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and</w:t>
      </w:r>
      <w:r>
        <w:rPr>
          <w:i/>
          <w:spacing w:val="-2"/>
          <w:w w:val="105"/>
        </w:rPr>
        <w:t> </w:t>
      </w:r>
      <w:r>
        <w:rPr>
          <w:i/>
          <w:w w:val="105"/>
        </w:rPr>
        <w:t>Individual</w:t>
      </w:r>
      <w:r>
        <w:rPr>
          <w:i/>
          <w:spacing w:val="-7"/>
          <w:w w:val="105"/>
        </w:rPr>
        <w:t> </w:t>
      </w:r>
      <w:r>
        <w:rPr>
          <w:i/>
          <w:w w:val="105"/>
        </w:rPr>
        <w:t>Differences,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16(1),</w:t>
      </w:r>
      <w:r>
        <w:rPr>
          <w:i/>
          <w:spacing w:val="2"/>
          <w:w w:val="105"/>
        </w:rPr>
        <w:t> </w:t>
      </w:r>
      <w:r>
        <w:rPr>
          <w:w w:val="105"/>
        </w:rPr>
        <w:t>1-12.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701"/>
        <w:jc w:val="both"/>
      </w:pPr>
      <w:r>
        <w:rPr>
          <w:w w:val="105"/>
        </w:rPr>
        <w:t>Waseka,</w:t>
      </w:r>
      <w:r>
        <w:rPr>
          <w:spacing w:val="-10"/>
          <w:w w:val="105"/>
        </w:rPr>
        <w:t> </w:t>
      </w:r>
      <w:r>
        <w:rPr>
          <w:w w:val="105"/>
        </w:rPr>
        <w:t>E.</w:t>
      </w:r>
      <w:r>
        <w:rPr>
          <w:spacing w:val="-4"/>
          <w:w w:val="105"/>
        </w:rPr>
        <w:t> </w:t>
      </w:r>
      <w:r>
        <w:rPr>
          <w:w w:val="105"/>
        </w:rPr>
        <w:t>L.,</w:t>
      </w:r>
      <w:r>
        <w:rPr>
          <w:spacing w:val="-3"/>
          <w:w w:val="105"/>
        </w:rPr>
        <w:t> </w:t>
      </w:r>
      <w:r>
        <w:rPr>
          <w:w w:val="105"/>
        </w:rPr>
        <w:t>Simatwa,</w:t>
      </w:r>
      <w:r>
        <w:rPr>
          <w:spacing w:val="-3"/>
          <w:w w:val="105"/>
        </w:rPr>
        <w:t> </w:t>
      </w:r>
      <w:r>
        <w:rPr>
          <w:w w:val="105"/>
        </w:rPr>
        <w:t>E.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3"/>
          <w:w w:val="105"/>
        </w:rPr>
        <w:t> </w:t>
      </w:r>
      <w:r>
        <w:rPr>
          <w:w w:val="105"/>
        </w:rPr>
        <w:t>W.,</w:t>
      </w:r>
      <w:r>
        <w:rPr>
          <w:spacing w:val="3"/>
          <w:w w:val="105"/>
        </w:rPr>
        <w:t> </w:t>
      </w:r>
      <w:r>
        <w:rPr>
          <w:w w:val="105"/>
        </w:rPr>
        <w:t>&amp;</w:t>
      </w:r>
      <w:r>
        <w:rPr>
          <w:spacing w:val="-13"/>
          <w:w w:val="105"/>
        </w:rPr>
        <w:t> </w:t>
      </w:r>
      <w:r>
        <w:rPr>
          <w:w w:val="105"/>
        </w:rPr>
        <w:t>Okwach,</w:t>
      </w:r>
      <w:r>
        <w:rPr>
          <w:spacing w:val="49"/>
          <w:w w:val="105"/>
        </w:rPr>
        <w:t> </w:t>
      </w:r>
      <w:r>
        <w:rPr>
          <w:w w:val="105"/>
        </w:rPr>
        <w:t>T.</w:t>
      </w:r>
      <w:r>
        <w:rPr>
          <w:spacing w:val="-9"/>
          <w:w w:val="105"/>
        </w:rPr>
        <w:t> </w:t>
      </w:r>
      <w:r>
        <w:rPr>
          <w:w w:val="105"/>
        </w:rPr>
        <w:t>O.</w:t>
      </w:r>
      <w:r>
        <w:rPr>
          <w:spacing w:val="-4"/>
          <w:w w:val="105"/>
        </w:rPr>
        <w:t> </w:t>
      </w:r>
      <w:r>
        <w:rPr>
          <w:w w:val="105"/>
        </w:rPr>
        <w:t>(2016).</w:t>
      </w:r>
      <w:r>
        <w:rPr>
          <w:spacing w:val="-10"/>
          <w:w w:val="105"/>
        </w:rPr>
        <w:t> </w:t>
      </w:r>
      <w:r>
        <w:rPr>
          <w:w w:val="105"/>
        </w:rPr>
        <w:t>Influence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teacher</w:t>
      </w:r>
    </w:p>
    <w:p>
      <w:pPr>
        <w:spacing w:line="252" w:lineRule="auto" w:before="10"/>
        <w:ind w:left="1422" w:right="1012" w:firstLine="0"/>
        <w:jc w:val="both"/>
        <w:rPr>
          <w:i/>
          <w:sz w:val="23"/>
        </w:rPr>
      </w:pPr>
      <w:r>
        <w:rPr>
          <w:w w:val="105"/>
          <w:sz w:val="23"/>
        </w:rPr>
        <w:t>factors on students‟ academic performance in secondary school education. A case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study of Kakamega County, Kenya. </w:t>
      </w:r>
      <w:r>
        <w:rPr>
          <w:i/>
          <w:w w:val="105"/>
          <w:sz w:val="23"/>
        </w:rPr>
        <w:t>Greener Journal of Educational Research.</w:t>
      </w:r>
      <w:r>
        <w:rPr>
          <w:i/>
          <w:spacing w:val="1"/>
          <w:w w:val="105"/>
          <w:sz w:val="23"/>
        </w:rPr>
        <w:t> </w:t>
      </w:r>
      <w:r>
        <w:rPr>
          <w:i/>
          <w:w w:val="105"/>
          <w:sz w:val="23"/>
        </w:rPr>
        <w:t>doi:</w:t>
      </w:r>
      <w:r>
        <w:rPr>
          <w:i/>
          <w:spacing w:val="-5"/>
          <w:w w:val="105"/>
          <w:sz w:val="23"/>
        </w:rPr>
        <w:t> </w:t>
      </w:r>
      <w:hyperlink r:id="rId64">
        <w:r>
          <w:rPr>
            <w:i/>
            <w:color w:val="0462C1"/>
            <w:w w:val="105"/>
            <w:sz w:val="23"/>
            <w:u w:val="single" w:color="0462C1"/>
          </w:rPr>
          <w:t>http://doi.org/10.15580/GJER.2016.4.060216102</w:t>
        </w:r>
      </w:hyperlink>
    </w:p>
    <w:p>
      <w:pPr>
        <w:pStyle w:val="BodyText"/>
        <w:spacing w:before="11"/>
        <w:rPr>
          <w:i/>
          <w:sz w:val="14"/>
        </w:rPr>
      </w:pPr>
    </w:p>
    <w:p>
      <w:pPr>
        <w:pStyle w:val="BodyText"/>
        <w:spacing w:line="252" w:lineRule="auto" w:before="97"/>
        <w:ind w:left="1422" w:right="1746" w:hanging="721"/>
      </w:pPr>
      <w:r>
        <w:rPr>
          <w:w w:val="105"/>
        </w:rPr>
        <w:t>Watson, M., McSorley, M., Foxcroft, C., &amp; Watson, A. (2004). Exploring the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motivation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5"/>
          <w:w w:val="105"/>
        </w:rPr>
        <w:t> </w:t>
      </w:r>
      <w:r>
        <w:rPr>
          <w:w w:val="105"/>
        </w:rPr>
        <w:t>learning</w:t>
      </w:r>
      <w:r>
        <w:rPr>
          <w:spacing w:val="-2"/>
          <w:w w:val="105"/>
        </w:rPr>
        <w:t> </w:t>
      </w:r>
      <w:r>
        <w:rPr>
          <w:w w:val="105"/>
        </w:rPr>
        <w:t>strategies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first</w:t>
      </w:r>
      <w:r>
        <w:rPr>
          <w:spacing w:val="-7"/>
          <w:w w:val="105"/>
        </w:rPr>
        <w:t> </w:t>
      </w:r>
      <w:r>
        <w:rPr>
          <w:w w:val="105"/>
        </w:rPr>
        <w:t>year</w:t>
      </w:r>
      <w:r>
        <w:rPr>
          <w:spacing w:val="-5"/>
          <w:w w:val="105"/>
        </w:rPr>
        <w:t> </w:t>
      </w:r>
      <w:r>
        <w:rPr>
          <w:w w:val="105"/>
        </w:rPr>
        <w:t>university</w:t>
      </w:r>
      <w:r>
        <w:rPr>
          <w:spacing w:val="-9"/>
          <w:w w:val="105"/>
        </w:rPr>
        <w:t> </w:t>
      </w:r>
      <w:r>
        <w:rPr>
          <w:w w:val="105"/>
        </w:rPr>
        <w:t>learners. </w:t>
      </w:r>
      <w:r>
        <w:rPr>
          <w:i/>
          <w:w w:val="105"/>
        </w:rPr>
        <w:t>Tertiary</w:t>
      </w:r>
      <w:r>
        <w:rPr>
          <w:i/>
          <w:spacing w:val="-57"/>
          <w:w w:val="105"/>
        </w:rPr>
        <w:t> </w:t>
      </w:r>
      <w:r>
        <w:rPr>
          <w:i/>
          <w:w w:val="105"/>
        </w:rPr>
        <w:t>Education</w:t>
      </w:r>
      <w:r>
        <w:rPr>
          <w:i/>
          <w:spacing w:val="-1"/>
          <w:w w:val="105"/>
        </w:rPr>
        <w:t> </w:t>
      </w:r>
      <w:r>
        <w:rPr>
          <w:i/>
          <w:w w:val="105"/>
        </w:rPr>
        <w:t>and Management,</w:t>
      </w:r>
      <w:r>
        <w:rPr>
          <w:i/>
          <w:spacing w:val="-6"/>
          <w:w w:val="105"/>
        </w:rPr>
        <w:t> </w:t>
      </w:r>
      <w:r>
        <w:rPr>
          <w:i/>
          <w:w w:val="105"/>
        </w:rPr>
        <w:t>10</w:t>
      </w:r>
      <w:r>
        <w:rPr>
          <w:w w:val="105"/>
        </w:rPr>
        <w:t>(3),</w:t>
      </w:r>
      <w:r>
        <w:rPr>
          <w:spacing w:val="-5"/>
          <w:w w:val="105"/>
        </w:rPr>
        <w:t> </w:t>
      </w:r>
      <w:r>
        <w:rPr>
          <w:w w:val="105"/>
        </w:rPr>
        <w:t>193</w:t>
      </w:r>
      <w:r>
        <w:rPr>
          <w:spacing w:val="1"/>
          <w:w w:val="105"/>
        </w:rPr>
        <w:t> </w:t>
      </w:r>
      <w:r>
        <w:rPr>
          <w:w w:val="105"/>
        </w:rPr>
        <w:t>-207.</w:t>
      </w:r>
    </w:p>
    <w:p>
      <w:pPr>
        <w:pStyle w:val="BodyText"/>
        <w:rPr>
          <w:sz w:val="24"/>
        </w:rPr>
      </w:pPr>
    </w:p>
    <w:p>
      <w:pPr>
        <w:spacing w:line="247" w:lineRule="auto" w:before="0"/>
        <w:ind w:left="1422" w:right="1017" w:hanging="721"/>
        <w:jc w:val="left"/>
        <w:rPr>
          <w:i/>
          <w:sz w:val="23"/>
        </w:rPr>
      </w:pPr>
      <w:r>
        <w:rPr>
          <w:w w:val="105"/>
          <w:sz w:val="23"/>
        </w:rPr>
        <w:t>Webb,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N.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1989.</w:t>
      </w:r>
      <w:r>
        <w:rPr>
          <w:spacing w:val="-2"/>
          <w:w w:val="105"/>
          <w:sz w:val="23"/>
        </w:rPr>
        <w:t> </w:t>
      </w:r>
      <w:r>
        <w:rPr>
          <w:i/>
          <w:w w:val="105"/>
          <w:sz w:val="23"/>
        </w:rPr>
        <w:t>Verbal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interaction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peer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directed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groups: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Theory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into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Practice.</w:t>
      </w:r>
      <w:r>
        <w:rPr>
          <w:i/>
          <w:spacing w:val="2"/>
          <w:w w:val="105"/>
          <w:sz w:val="23"/>
        </w:rPr>
        <w:t> </w:t>
      </w:r>
      <w:r>
        <w:rPr>
          <w:w w:val="105"/>
          <w:sz w:val="23"/>
        </w:rPr>
        <w:t>24,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32-39</w:t>
      </w:r>
      <w:r>
        <w:rPr>
          <w:i/>
          <w:w w:val="105"/>
          <w:sz w:val="23"/>
        </w:rPr>
        <w:t>.</w:t>
      </w:r>
    </w:p>
    <w:p>
      <w:pPr>
        <w:pStyle w:val="BodyText"/>
        <w:spacing w:before="7"/>
        <w:rPr>
          <w:i/>
          <w:sz w:val="24"/>
        </w:rPr>
      </w:pPr>
    </w:p>
    <w:p>
      <w:pPr>
        <w:pStyle w:val="BodyText"/>
        <w:ind w:left="701"/>
      </w:pPr>
      <w:r>
        <w:rPr>
          <w:w w:val="105"/>
        </w:rPr>
        <w:t>Webb,</w:t>
      </w:r>
      <w:r>
        <w:rPr>
          <w:spacing w:val="-10"/>
          <w:w w:val="105"/>
        </w:rPr>
        <w:t> </w:t>
      </w:r>
      <w:r>
        <w:rPr>
          <w:w w:val="105"/>
        </w:rPr>
        <w:t>N.</w:t>
      </w:r>
      <w:r>
        <w:rPr>
          <w:spacing w:val="-4"/>
          <w:w w:val="105"/>
        </w:rPr>
        <w:t> </w:t>
      </w:r>
      <w:r>
        <w:rPr>
          <w:w w:val="105"/>
        </w:rPr>
        <w:t>M.</w:t>
      </w:r>
      <w:r>
        <w:rPr>
          <w:spacing w:val="-10"/>
          <w:w w:val="105"/>
        </w:rPr>
        <w:t> </w:t>
      </w:r>
      <w:r>
        <w:rPr>
          <w:w w:val="105"/>
        </w:rPr>
        <w:t>(1992).</w:t>
      </w:r>
      <w:r>
        <w:rPr>
          <w:spacing w:val="-7"/>
          <w:w w:val="105"/>
        </w:rPr>
        <w:t> </w:t>
      </w:r>
      <w:r>
        <w:rPr>
          <w:w w:val="105"/>
        </w:rPr>
        <w:t>Peer</w:t>
      </w:r>
      <w:r>
        <w:rPr>
          <w:spacing w:val="-1"/>
          <w:w w:val="105"/>
        </w:rPr>
        <w:t> </w:t>
      </w:r>
      <w:r>
        <w:rPr>
          <w:w w:val="105"/>
        </w:rPr>
        <w:t>interaction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learning</w:t>
      </w:r>
      <w:r>
        <w:rPr>
          <w:spacing w:val="-12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cooperative</w:t>
      </w:r>
      <w:r>
        <w:rPr>
          <w:spacing w:val="-6"/>
          <w:w w:val="105"/>
        </w:rPr>
        <w:t> </w:t>
      </w:r>
      <w:r>
        <w:rPr>
          <w:w w:val="105"/>
        </w:rPr>
        <w:t>small</w:t>
      </w:r>
      <w:r>
        <w:rPr>
          <w:spacing w:val="-4"/>
          <w:w w:val="105"/>
        </w:rPr>
        <w:t> </w:t>
      </w:r>
      <w:r>
        <w:rPr>
          <w:w w:val="105"/>
        </w:rPr>
        <w:t>groups.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line="252" w:lineRule="auto" w:before="82"/>
        <w:ind w:left="1422" w:right="1154"/>
      </w:pPr>
      <w:r>
        <w:rPr>
          <w:w w:val="105"/>
        </w:rPr>
        <w:t>Journal of Educational Psychology. 74(5), 642-655. Retrieved April 12 2007,</w:t>
      </w:r>
      <w:r>
        <w:rPr>
          <w:spacing w:val="-58"/>
          <w:w w:val="105"/>
        </w:rPr>
        <w:t> </w:t>
      </w:r>
      <w:r>
        <w:rPr/>
        <w:t>from</w:t>
      </w:r>
      <w:r>
        <w:rPr>
          <w:spacing w:val="10"/>
        </w:rPr>
        <w:t> </w:t>
      </w:r>
      <w:hyperlink r:id="rId65">
        <w:r>
          <w:rPr>
            <w:color w:val="0462C1"/>
            <w:u w:val="single" w:color="0462C1"/>
          </w:rPr>
          <w:t>http://psycnet.apa.org/index.cfm?fa=buy.optionToBuy&amp;id=1983-04406-</w:t>
        </w:r>
      </w:hyperlink>
      <w:r>
        <w:rPr>
          <w:color w:val="0462C1"/>
          <w:spacing w:val="1"/>
        </w:rPr>
        <w:t> </w:t>
      </w:r>
      <w:hyperlink r:id="rId65">
        <w:r>
          <w:rPr>
            <w:color w:val="0462C1"/>
            <w:w w:val="105"/>
            <w:u w:val="single" w:color="0462C1"/>
          </w:rPr>
          <w:t>001&amp;CFID=5063716&amp;CFTOKEN=66238937</w:t>
        </w:r>
      </w:hyperlink>
    </w:p>
    <w:p>
      <w:pPr>
        <w:pStyle w:val="BodyText"/>
        <w:spacing w:before="11"/>
        <w:rPr>
          <w:sz w:val="14"/>
        </w:rPr>
      </w:pPr>
    </w:p>
    <w:p>
      <w:pPr>
        <w:spacing w:before="97"/>
        <w:ind w:left="701" w:right="0" w:firstLine="0"/>
        <w:jc w:val="left"/>
        <w:rPr>
          <w:sz w:val="23"/>
        </w:rPr>
      </w:pPr>
      <w:r>
        <w:rPr>
          <w:w w:val="105"/>
          <w:sz w:val="23"/>
        </w:rPr>
        <w:t>West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African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Examination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Council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(2010).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Senior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school</w:t>
      </w:r>
      <w:r>
        <w:rPr>
          <w:i/>
          <w:spacing w:val="-13"/>
          <w:w w:val="105"/>
          <w:sz w:val="23"/>
        </w:rPr>
        <w:t> </w:t>
      </w:r>
      <w:r>
        <w:rPr>
          <w:i/>
          <w:w w:val="105"/>
          <w:sz w:val="23"/>
        </w:rPr>
        <w:t>certificate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examination</w:t>
      </w:r>
      <w:r>
        <w:rPr>
          <w:w w:val="105"/>
          <w:sz w:val="23"/>
        </w:rPr>
        <w:t>.</w:t>
      </w:r>
    </w:p>
    <w:p>
      <w:pPr>
        <w:pStyle w:val="BodyText"/>
        <w:spacing w:line="247" w:lineRule="auto" w:before="16"/>
        <w:ind w:left="1422" w:right="1017"/>
      </w:pPr>
      <w:r>
        <w:rPr/>
        <w:t>May/June</w:t>
      </w:r>
      <w:r>
        <w:rPr>
          <w:spacing w:val="30"/>
        </w:rPr>
        <w:t> </w:t>
      </w:r>
      <w:r>
        <w:rPr/>
        <w:t>(2010)</w:t>
      </w:r>
      <w:r>
        <w:rPr>
          <w:spacing w:val="27"/>
        </w:rPr>
        <w:t> </w:t>
      </w:r>
      <w:r>
        <w:rPr/>
        <w:t>WASSCE</w:t>
      </w:r>
      <w:r>
        <w:rPr>
          <w:spacing w:val="35"/>
        </w:rPr>
        <w:t> </w:t>
      </w:r>
      <w:r>
        <w:rPr/>
        <w:t>Chief</w:t>
      </w:r>
      <w:r>
        <w:rPr>
          <w:spacing w:val="28"/>
        </w:rPr>
        <w:t> </w:t>
      </w:r>
      <w:r>
        <w:rPr/>
        <w:t>Examiner‟s</w:t>
      </w:r>
      <w:r>
        <w:rPr>
          <w:spacing w:val="27"/>
        </w:rPr>
        <w:t> </w:t>
      </w:r>
      <w:r>
        <w:rPr/>
        <w:t>Reports.</w:t>
      </w:r>
      <w:r>
        <w:rPr>
          <w:spacing w:val="25"/>
        </w:rPr>
        <w:t> </w:t>
      </w:r>
      <w:r>
        <w:rPr/>
        <w:t>Yaba,</w:t>
      </w:r>
      <w:r>
        <w:rPr>
          <w:spacing w:val="25"/>
        </w:rPr>
        <w:t> </w:t>
      </w:r>
      <w:r>
        <w:rPr/>
        <w:t>Lagos:</w:t>
      </w:r>
      <w:r>
        <w:rPr>
          <w:spacing w:val="34"/>
        </w:rPr>
        <w:t> </w:t>
      </w:r>
      <w:r>
        <w:rPr/>
        <w:t>WAEC</w:t>
      </w:r>
      <w:r>
        <w:rPr>
          <w:spacing w:val="-54"/>
        </w:rPr>
        <w:t> </w:t>
      </w:r>
      <w:r>
        <w:rPr>
          <w:w w:val="105"/>
        </w:rPr>
        <w:t>Publishers,</w:t>
      </w:r>
      <w:r>
        <w:rPr>
          <w:spacing w:val="1"/>
          <w:w w:val="105"/>
        </w:rPr>
        <w:t> </w:t>
      </w:r>
      <w:r>
        <w:rPr>
          <w:w w:val="105"/>
        </w:rPr>
        <w:t>87-93.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701"/>
      </w:pPr>
      <w:r>
        <w:rPr>
          <w:w w:val="105"/>
        </w:rPr>
        <w:t>Whitman,</w:t>
      </w:r>
      <w:r>
        <w:rPr>
          <w:spacing w:val="-5"/>
          <w:w w:val="105"/>
        </w:rPr>
        <w:t> </w:t>
      </w:r>
      <w:r>
        <w:rPr>
          <w:w w:val="105"/>
        </w:rPr>
        <w:t>C.,</w:t>
      </w:r>
      <w:r>
        <w:rPr>
          <w:spacing w:val="-5"/>
          <w:w w:val="105"/>
        </w:rPr>
        <w:t> </w:t>
      </w:r>
      <w:r>
        <w:rPr>
          <w:w w:val="105"/>
        </w:rPr>
        <w:t>&amp;</w:t>
      </w:r>
      <w:r>
        <w:rPr>
          <w:spacing w:val="-7"/>
          <w:w w:val="105"/>
        </w:rPr>
        <w:t> </w:t>
      </w:r>
      <w:r>
        <w:rPr>
          <w:w w:val="105"/>
        </w:rPr>
        <w:t>Wendy,.</w:t>
      </w:r>
      <w:r>
        <w:rPr>
          <w:spacing w:val="-11"/>
          <w:w w:val="105"/>
        </w:rPr>
        <w:t> </w:t>
      </w:r>
      <w:r>
        <w:rPr>
          <w:w w:val="105"/>
        </w:rPr>
        <w:t>N.(2016).</w:t>
      </w:r>
      <w:r>
        <w:rPr>
          <w:spacing w:val="-11"/>
          <w:w w:val="105"/>
        </w:rPr>
        <w:t> </w:t>
      </w:r>
      <w:r>
        <w:rPr>
          <w:w w:val="105"/>
        </w:rPr>
        <w:t>Turning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classroom</w:t>
      </w:r>
      <w:r>
        <w:rPr>
          <w:spacing w:val="-7"/>
          <w:w w:val="105"/>
        </w:rPr>
        <w:t> </w:t>
      </w:r>
      <w:r>
        <w:rPr>
          <w:w w:val="105"/>
        </w:rPr>
        <w:t>upside</w:t>
      </w:r>
      <w:r>
        <w:rPr>
          <w:spacing w:val="-8"/>
          <w:w w:val="105"/>
        </w:rPr>
        <w:t> </w:t>
      </w:r>
      <w:r>
        <w:rPr>
          <w:w w:val="105"/>
        </w:rPr>
        <w:t>down:</w:t>
      </w:r>
    </w:p>
    <w:p>
      <w:pPr>
        <w:spacing w:line="247" w:lineRule="auto" w:before="9"/>
        <w:ind w:left="1422" w:right="993" w:firstLine="0"/>
        <w:jc w:val="left"/>
        <w:rPr>
          <w:sz w:val="23"/>
        </w:rPr>
      </w:pPr>
      <w:r>
        <w:rPr>
          <w:w w:val="105"/>
          <w:sz w:val="23"/>
        </w:rPr>
        <w:t>Experimenting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flipped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classroom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American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government.</w:t>
      </w:r>
      <w:r>
        <w:rPr>
          <w:spacing w:val="34"/>
          <w:w w:val="105"/>
          <w:sz w:val="23"/>
        </w:rPr>
        <w:t> </w:t>
      </w:r>
      <w:r>
        <w:rPr>
          <w:i/>
          <w:w w:val="105"/>
          <w:sz w:val="23"/>
        </w:rPr>
        <w:t>Journal</w:t>
      </w:r>
      <w:r>
        <w:rPr>
          <w:i/>
          <w:spacing w:val="23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Political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Science</w:t>
      </w:r>
      <w:r>
        <w:rPr>
          <w:i/>
          <w:spacing w:val="-1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w w:val="105"/>
          <w:sz w:val="23"/>
        </w:rPr>
        <w:t>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12(1),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1-14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422" w:right="1746" w:hanging="721"/>
        <w:jc w:val="left"/>
        <w:rPr>
          <w:sz w:val="23"/>
        </w:rPr>
      </w:pPr>
      <w:r>
        <w:rPr>
          <w:w w:val="105"/>
          <w:sz w:val="23"/>
        </w:rPr>
        <w:t>Williams,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(2003).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video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game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lightning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rod.</w:t>
      </w:r>
      <w:r>
        <w:rPr>
          <w:spacing w:val="-1"/>
          <w:w w:val="105"/>
          <w:sz w:val="23"/>
        </w:rPr>
        <w:t> </w:t>
      </w:r>
      <w:r>
        <w:rPr>
          <w:i/>
          <w:w w:val="105"/>
          <w:sz w:val="23"/>
        </w:rPr>
        <w:t>Inform.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Commun.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Soc.</w:t>
      </w:r>
      <w:r>
        <w:rPr>
          <w:w w:val="105"/>
          <w:sz w:val="23"/>
        </w:rPr>
        <w:t>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6(4),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523–550.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/>
        <w:ind w:left="1422" w:right="1017" w:hanging="721"/>
      </w:pPr>
      <w:r>
        <w:rPr>
          <w:w w:val="105"/>
        </w:rPr>
        <w:t>Wiginton, B. L. (nd). Flipped instruction: an investigation into the effect of learning</w:t>
      </w:r>
      <w:r>
        <w:rPr>
          <w:spacing w:val="1"/>
          <w:w w:val="105"/>
        </w:rPr>
        <w:t> </w:t>
      </w:r>
      <w:r>
        <w:rPr>
          <w:w w:val="105"/>
        </w:rPr>
        <w:t>environment</w:t>
      </w:r>
      <w:r>
        <w:rPr>
          <w:spacing w:val="-2"/>
          <w:w w:val="105"/>
        </w:rPr>
        <w:t> </w:t>
      </w:r>
      <w:r>
        <w:rPr>
          <w:w w:val="105"/>
        </w:rPr>
        <w:t>on</w:t>
      </w:r>
      <w:r>
        <w:rPr>
          <w:spacing w:val="-4"/>
          <w:w w:val="105"/>
        </w:rPr>
        <w:t> </w:t>
      </w:r>
      <w:r>
        <w:rPr>
          <w:w w:val="105"/>
        </w:rPr>
        <w:t>student</w:t>
      </w:r>
      <w:r>
        <w:rPr>
          <w:spacing w:val="-2"/>
          <w:w w:val="105"/>
        </w:rPr>
        <w:t> </w:t>
      </w:r>
      <w:r>
        <w:rPr>
          <w:w w:val="105"/>
        </w:rPr>
        <w:t>self-efficacy,</w:t>
      </w:r>
      <w:r>
        <w:rPr>
          <w:spacing w:val="-8"/>
          <w:w w:val="105"/>
        </w:rPr>
        <w:t> </w:t>
      </w:r>
      <w:r>
        <w:rPr>
          <w:w w:val="105"/>
        </w:rPr>
        <w:t>learning</w:t>
      </w:r>
      <w:r>
        <w:rPr>
          <w:spacing w:val="-4"/>
          <w:w w:val="105"/>
        </w:rPr>
        <w:t> </w:t>
      </w:r>
      <w:r>
        <w:rPr>
          <w:w w:val="105"/>
        </w:rPr>
        <w:t>style,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academic</w:t>
      </w:r>
      <w:r>
        <w:rPr>
          <w:spacing w:val="-11"/>
          <w:w w:val="105"/>
        </w:rPr>
        <w:t> </w:t>
      </w:r>
      <w:r>
        <w:rPr>
          <w:w w:val="105"/>
        </w:rPr>
        <w:t>achievement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an</w:t>
      </w:r>
      <w:r>
        <w:rPr>
          <w:spacing w:val="32"/>
          <w:w w:val="105"/>
        </w:rPr>
        <w:t> </w:t>
      </w:r>
      <w:r>
        <w:rPr>
          <w:w w:val="105"/>
        </w:rPr>
        <w:t>Algebra</w:t>
      </w:r>
      <w:r>
        <w:rPr>
          <w:spacing w:val="38"/>
          <w:w w:val="105"/>
        </w:rPr>
        <w:t> </w:t>
      </w:r>
      <w:r>
        <w:rPr>
          <w:w w:val="105"/>
        </w:rPr>
        <w:t>I</w:t>
      </w:r>
      <w:r>
        <w:rPr>
          <w:spacing w:val="35"/>
          <w:w w:val="105"/>
        </w:rPr>
        <w:t> </w:t>
      </w:r>
      <w:r>
        <w:rPr>
          <w:w w:val="105"/>
        </w:rPr>
        <w:t>classroom.</w:t>
      </w:r>
      <w:r>
        <w:rPr>
          <w:spacing w:val="44"/>
          <w:w w:val="105"/>
        </w:rPr>
        <w:t> </w:t>
      </w:r>
      <w:r>
        <w:rPr>
          <w:i/>
          <w:w w:val="105"/>
        </w:rPr>
        <w:t>ProQuest</w:t>
      </w:r>
      <w:r>
        <w:rPr>
          <w:i/>
          <w:spacing w:val="35"/>
          <w:w w:val="105"/>
        </w:rPr>
        <w:t> </w:t>
      </w:r>
      <w:r>
        <w:rPr>
          <w:i/>
          <w:w w:val="105"/>
        </w:rPr>
        <w:t>LLC</w:t>
      </w:r>
      <w:r>
        <w:rPr>
          <w:w w:val="105"/>
        </w:rPr>
        <w:t>,</w:t>
      </w:r>
      <w:r>
        <w:rPr>
          <w:spacing w:val="40"/>
          <w:w w:val="105"/>
        </w:rPr>
        <w:t> </w:t>
      </w:r>
      <w:r>
        <w:rPr>
          <w:w w:val="105"/>
        </w:rPr>
        <w:t>Ph.D.</w:t>
      </w:r>
      <w:r>
        <w:rPr>
          <w:spacing w:val="34"/>
          <w:w w:val="105"/>
        </w:rPr>
        <w:t> </w:t>
      </w:r>
      <w:r>
        <w:rPr>
          <w:w w:val="105"/>
        </w:rPr>
        <w:t>Dissertation,</w:t>
      </w:r>
      <w:r>
        <w:rPr>
          <w:spacing w:val="33"/>
          <w:w w:val="105"/>
        </w:rPr>
        <w:t> </w:t>
      </w:r>
      <w:r>
        <w:rPr>
          <w:w w:val="105"/>
        </w:rPr>
        <w:t>The</w:t>
      </w:r>
      <w:r>
        <w:rPr>
          <w:spacing w:val="38"/>
          <w:w w:val="105"/>
        </w:rPr>
        <w:t> </w:t>
      </w:r>
      <w:r>
        <w:rPr>
          <w:w w:val="105"/>
        </w:rPr>
        <w:t>University</w:t>
      </w:r>
      <w:r>
        <w:rPr>
          <w:spacing w:val="38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Alabama</w:t>
      </w:r>
    </w:p>
    <w:p>
      <w:pPr>
        <w:pStyle w:val="BodyText"/>
        <w:spacing w:before="7"/>
        <w:rPr>
          <w:sz w:val="24"/>
        </w:rPr>
      </w:pPr>
    </w:p>
    <w:p>
      <w:pPr>
        <w:spacing w:line="247" w:lineRule="auto" w:before="0"/>
        <w:ind w:left="1422" w:right="1746" w:hanging="721"/>
        <w:jc w:val="left"/>
        <w:rPr>
          <w:sz w:val="23"/>
        </w:rPr>
      </w:pPr>
      <w:r>
        <w:rPr>
          <w:w w:val="105"/>
          <w:sz w:val="23"/>
        </w:rPr>
        <w:t>Wlodkowski,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R.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J.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(2011).</w:t>
      </w:r>
      <w:r>
        <w:rPr>
          <w:spacing w:val="-6"/>
          <w:w w:val="105"/>
          <w:sz w:val="23"/>
        </w:rPr>
        <w:t> </w:t>
      </w:r>
      <w:r>
        <w:rPr>
          <w:i/>
          <w:w w:val="105"/>
          <w:sz w:val="23"/>
        </w:rPr>
        <w:t>Enhancing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adult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motivation</w:t>
      </w:r>
      <w:r>
        <w:rPr>
          <w:i/>
          <w:spacing w:val="-7"/>
          <w:w w:val="105"/>
          <w:sz w:val="23"/>
        </w:rPr>
        <w:t> </w:t>
      </w:r>
      <w:r>
        <w:rPr>
          <w:i/>
          <w:w w:val="105"/>
          <w:sz w:val="23"/>
        </w:rPr>
        <w:t>to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learn: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A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comprehensive</w:t>
      </w:r>
      <w:r>
        <w:rPr>
          <w:i/>
          <w:spacing w:val="-57"/>
          <w:w w:val="105"/>
          <w:sz w:val="23"/>
        </w:rPr>
        <w:t> </w:t>
      </w:r>
      <w:r>
        <w:rPr>
          <w:i/>
          <w:w w:val="105"/>
          <w:sz w:val="23"/>
        </w:rPr>
        <w:t>guide</w:t>
      </w:r>
      <w:r>
        <w:rPr>
          <w:i/>
          <w:spacing w:val="-5"/>
          <w:w w:val="105"/>
          <w:sz w:val="23"/>
        </w:rPr>
        <w:t> </w:t>
      </w:r>
      <w:r>
        <w:rPr>
          <w:i/>
          <w:w w:val="105"/>
          <w:sz w:val="23"/>
        </w:rPr>
        <w:t>for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-3"/>
          <w:w w:val="105"/>
          <w:sz w:val="23"/>
        </w:rPr>
        <w:t> </w:t>
      </w:r>
      <w:r>
        <w:rPr>
          <w:i/>
          <w:w w:val="105"/>
          <w:sz w:val="23"/>
        </w:rPr>
        <w:t>all</w:t>
      </w:r>
      <w:r>
        <w:rPr>
          <w:i/>
          <w:spacing w:val="-8"/>
          <w:w w:val="105"/>
          <w:sz w:val="23"/>
        </w:rPr>
        <w:t> </w:t>
      </w:r>
      <w:r>
        <w:rPr>
          <w:i/>
          <w:w w:val="105"/>
          <w:sz w:val="23"/>
        </w:rPr>
        <w:t>adults.</w:t>
      </w:r>
      <w:r>
        <w:rPr>
          <w:i/>
          <w:spacing w:val="-3"/>
          <w:w w:val="105"/>
          <w:sz w:val="23"/>
        </w:rPr>
        <w:t> </w:t>
      </w:r>
      <w:r>
        <w:rPr>
          <w:w w:val="105"/>
          <w:sz w:val="23"/>
        </w:rPr>
        <w:t>San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Fransisco,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CA: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John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Wiley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&amp;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Sons.</w:t>
      </w:r>
    </w:p>
    <w:p>
      <w:pPr>
        <w:pStyle w:val="BodyText"/>
        <w:spacing w:before="8"/>
        <w:rPr>
          <w:sz w:val="24"/>
        </w:rPr>
      </w:pPr>
    </w:p>
    <w:p>
      <w:pPr>
        <w:spacing w:line="247" w:lineRule="auto" w:before="0"/>
        <w:ind w:left="1422" w:right="2061" w:hanging="721"/>
        <w:jc w:val="left"/>
        <w:rPr>
          <w:sz w:val="23"/>
        </w:rPr>
      </w:pPr>
      <w:r>
        <w:rPr>
          <w:w w:val="105"/>
          <w:sz w:val="23"/>
        </w:rPr>
        <w:t>Wood,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D.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A.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(1960).</w:t>
      </w:r>
      <w:r>
        <w:rPr>
          <w:spacing w:val="-7"/>
          <w:w w:val="105"/>
          <w:sz w:val="23"/>
        </w:rPr>
        <w:t> </w:t>
      </w:r>
      <w:r>
        <w:rPr>
          <w:i/>
          <w:w w:val="105"/>
          <w:sz w:val="23"/>
        </w:rPr>
        <w:t>Test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construction:</w:t>
      </w:r>
      <w:r>
        <w:rPr>
          <w:i/>
          <w:spacing w:val="-9"/>
          <w:w w:val="105"/>
          <w:sz w:val="23"/>
        </w:rPr>
        <w:t> </w:t>
      </w:r>
      <w:r>
        <w:rPr>
          <w:i/>
          <w:w w:val="105"/>
          <w:sz w:val="23"/>
        </w:rPr>
        <w:t>Development</w:t>
      </w:r>
      <w:r>
        <w:rPr>
          <w:i/>
          <w:spacing w:val="-11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interpretation</w:t>
      </w:r>
      <w:r>
        <w:rPr>
          <w:i/>
          <w:spacing w:val="-6"/>
          <w:w w:val="105"/>
          <w:sz w:val="23"/>
        </w:rPr>
        <w:t> </w:t>
      </w:r>
      <w:r>
        <w:rPr>
          <w:i/>
          <w:w w:val="105"/>
          <w:sz w:val="23"/>
        </w:rPr>
        <w:t>of</w:t>
      </w:r>
      <w:r>
        <w:rPr>
          <w:i/>
          <w:spacing w:val="-58"/>
          <w:w w:val="105"/>
          <w:sz w:val="23"/>
        </w:rPr>
        <w:t> </w:t>
      </w:r>
      <w:r>
        <w:rPr>
          <w:i/>
          <w:w w:val="105"/>
          <w:sz w:val="23"/>
        </w:rPr>
        <w:t>achievement</w:t>
      </w:r>
      <w:r>
        <w:rPr>
          <w:i/>
          <w:spacing w:val="-10"/>
          <w:w w:val="105"/>
          <w:sz w:val="23"/>
        </w:rPr>
        <w:t> </w:t>
      </w:r>
      <w:r>
        <w:rPr>
          <w:i/>
          <w:w w:val="105"/>
          <w:sz w:val="23"/>
        </w:rPr>
        <w:t>tests.</w:t>
      </w:r>
      <w:r>
        <w:rPr>
          <w:i/>
          <w:spacing w:val="-9"/>
          <w:w w:val="105"/>
          <w:sz w:val="23"/>
        </w:rPr>
        <w:t> </w:t>
      </w:r>
      <w:r>
        <w:rPr>
          <w:w w:val="105"/>
          <w:sz w:val="23"/>
        </w:rPr>
        <w:t>Columbus,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OH: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Charles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Merrill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Books,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Inc.</w:t>
      </w: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249" w:lineRule="auto" w:before="1"/>
        <w:ind w:left="1422" w:right="993" w:hanging="721"/>
      </w:pPr>
      <w:r>
        <w:rPr>
          <w:w w:val="105"/>
        </w:rPr>
        <w:t>Yaki, A. A., &amp; Babagana, M. (2016). Technology instructional package mediated</w:t>
      </w:r>
      <w:r>
        <w:rPr>
          <w:spacing w:val="1"/>
          <w:w w:val="105"/>
        </w:rPr>
        <w:t> </w:t>
      </w:r>
      <w:r>
        <w:rPr>
          <w:w w:val="105"/>
        </w:rPr>
        <w:t>instruction</w:t>
      </w:r>
      <w:r>
        <w:rPr>
          <w:spacing w:val="17"/>
          <w:w w:val="105"/>
        </w:rPr>
        <w:t> </w:t>
      </w:r>
      <w:r>
        <w:rPr>
          <w:w w:val="105"/>
        </w:rPr>
        <w:t>and</w:t>
      </w:r>
      <w:r>
        <w:rPr>
          <w:spacing w:val="25"/>
          <w:w w:val="105"/>
        </w:rPr>
        <w:t> </w:t>
      </w:r>
      <w:r>
        <w:rPr>
          <w:w w:val="105"/>
        </w:rPr>
        <w:t>senior</w:t>
      </w:r>
      <w:r>
        <w:rPr>
          <w:spacing w:val="28"/>
          <w:w w:val="105"/>
        </w:rPr>
        <w:t> </w:t>
      </w:r>
      <w:r>
        <w:rPr>
          <w:w w:val="105"/>
        </w:rPr>
        <w:t>secondary</w:t>
      </w:r>
      <w:r>
        <w:rPr>
          <w:spacing w:val="25"/>
          <w:w w:val="105"/>
        </w:rPr>
        <w:t> </w:t>
      </w:r>
      <w:r>
        <w:rPr>
          <w:w w:val="105"/>
        </w:rPr>
        <w:t>school</w:t>
      </w:r>
      <w:r>
        <w:rPr>
          <w:spacing w:val="33"/>
          <w:w w:val="105"/>
        </w:rPr>
        <w:t> </w:t>
      </w:r>
      <w:r>
        <w:rPr>
          <w:w w:val="105"/>
        </w:rPr>
        <w:t>students'</w:t>
      </w:r>
      <w:r>
        <w:rPr>
          <w:spacing w:val="15"/>
          <w:w w:val="105"/>
        </w:rPr>
        <w:t> </w:t>
      </w:r>
      <w:r>
        <w:rPr>
          <w:w w:val="105"/>
        </w:rPr>
        <w:t>academic</w:t>
      </w:r>
      <w:r>
        <w:rPr>
          <w:spacing w:val="24"/>
          <w:w w:val="105"/>
        </w:rPr>
        <w:t> </w:t>
      </w:r>
      <w:r>
        <w:rPr>
          <w:w w:val="105"/>
        </w:rPr>
        <w:t>performance</w:t>
      </w:r>
      <w:r>
        <w:rPr>
          <w:spacing w:val="17"/>
          <w:w w:val="105"/>
        </w:rPr>
        <w:t> </w:t>
      </w:r>
      <w:r>
        <w:rPr>
          <w:w w:val="105"/>
        </w:rPr>
        <w:t>in</w:t>
      </w:r>
      <w:r>
        <w:rPr>
          <w:spacing w:val="-58"/>
          <w:w w:val="105"/>
        </w:rPr>
        <w:t> </w:t>
      </w:r>
      <w:r>
        <w:rPr>
          <w:w w:val="105"/>
        </w:rPr>
        <w:t>biology</w:t>
      </w:r>
      <w:r>
        <w:rPr>
          <w:spacing w:val="-6"/>
          <w:w w:val="105"/>
        </w:rPr>
        <w:t> </w:t>
      </w:r>
      <w:r>
        <w:rPr>
          <w:w w:val="105"/>
        </w:rPr>
        <w:t>concepts.</w:t>
      </w:r>
      <w:r>
        <w:rPr>
          <w:spacing w:val="-4"/>
          <w:w w:val="105"/>
        </w:rPr>
        <w:t> </w:t>
      </w:r>
      <w:r>
        <w:rPr>
          <w:i/>
          <w:w w:val="105"/>
        </w:rPr>
        <w:t>Malaysian</w:t>
      </w:r>
      <w:r>
        <w:rPr>
          <w:i/>
          <w:spacing w:val="-4"/>
          <w:w w:val="105"/>
        </w:rPr>
        <w:t> </w:t>
      </w:r>
      <w:r>
        <w:rPr>
          <w:i/>
          <w:w w:val="105"/>
        </w:rPr>
        <w:t>Online</w:t>
      </w:r>
      <w:r>
        <w:rPr>
          <w:i/>
          <w:spacing w:val="-5"/>
          <w:w w:val="105"/>
        </w:rPr>
        <w:t> </w:t>
      </w:r>
      <w:r>
        <w:rPr>
          <w:i/>
          <w:w w:val="105"/>
        </w:rPr>
        <w:t>Journal</w:t>
      </w:r>
      <w:r>
        <w:rPr>
          <w:i/>
          <w:spacing w:val="-8"/>
          <w:w w:val="105"/>
        </w:rPr>
        <w:t> </w:t>
      </w:r>
      <w:r>
        <w:rPr>
          <w:i/>
          <w:w w:val="105"/>
        </w:rPr>
        <w:t>of</w:t>
      </w:r>
      <w:r>
        <w:rPr>
          <w:i/>
          <w:spacing w:val="-11"/>
          <w:w w:val="105"/>
        </w:rPr>
        <w:t> </w:t>
      </w:r>
      <w:r>
        <w:rPr>
          <w:i/>
          <w:w w:val="105"/>
        </w:rPr>
        <w:t>Educational</w:t>
      </w:r>
      <w:r>
        <w:rPr>
          <w:i/>
          <w:spacing w:val="-10"/>
          <w:w w:val="105"/>
        </w:rPr>
        <w:t> </w:t>
      </w:r>
      <w:r>
        <w:rPr>
          <w:i/>
          <w:w w:val="105"/>
        </w:rPr>
        <w:t>Sciences</w:t>
      </w:r>
      <w:r>
        <w:rPr>
          <w:w w:val="105"/>
        </w:rPr>
        <w:t>,</w:t>
      </w:r>
      <w:r>
        <w:rPr>
          <w:spacing w:val="-10"/>
          <w:w w:val="105"/>
        </w:rPr>
        <w:t> </w:t>
      </w:r>
      <w:r>
        <w:rPr>
          <w:w w:val="105"/>
        </w:rPr>
        <w:t>4(2),</w:t>
      </w:r>
      <w:r>
        <w:rPr>
          <w:spacing w:val="-10"/>
          <w:w w:val="105"/>
        </w:rPr>
        <w:t> </w:t>
      </w:r>
      <w:r>
        <w:rPr>
          <w:w w:val="105"/>
        </w:rPr>
        <w:t>42-48.</w:t>
      </w:r>
      <w:r>
        <w:rPr>
          <w:spacing w:val="-57"/>
          <w:w w:val="105"/>
        </w:rPr>
        <w:t> </w:t>
      </w:r>
      <w:r>
        <w:rPr>
          <w:w w:val="105"/>
        </w:rPr>
        <w:t>Retrieved</w:t>
      </w:r>
      <w:r>
        <w:rPr>
          <w:spacing w:val="-2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hyperlink r:id="rId66">
        <w:r>
          <w:rPr>
            <w:color w:val="0462C1"/>
            <w:w w:val="105"/>
            <w:u w:val="single" w:color="0462C1"/>
          </w:rPr>
          <w:t>https://files.eric.ed.gov/fulltext/EJ1096008.pdf</w:t>
        </w:r>
      </w:hyperlink>
    </w:p>
    <w:p>
      <w:pPr>
        <w:pStyle w:val="BodyText"/>
        <w:spacing w:before="5"/>
        <w:rPr>
          <w:sz w:val="15"/>
        </w:rPr>
      </w:pPr>
    </w:p>
    <w:p>
      <w:pPr>
        <w:pStyle w:val="BodyText"/>
        <w:spacing w:before="97"/>
        <w:ind w:left="701"/>
      </w:pPr>
      <w:r>
        <w:rPr>
          <w:w w:val="105"/>
        </w:rPr>
        <w:t>Zainuddin,</w:t>
      </w:r>
      <w:r>
        <w:rPr>
          <w:spacing w:val="-8"/>
          <w:w w:val="105"/>
        </w:rPr>
        <w:t> </w:t>
      </w:r>
      <w:r>
        <w:rPr>
          <w:w w:val="105"/>
        </w:rPr>
        <w:t>Z.,</w:t>
      </w:r>
      <w:r>
        <w:rPr>
          <w:spacing w:val="-7"/>
          <w:w w:val="105"/>
        </w:rPr>
        <w:t> </w:t>
      </w:r>
      <w:r>
        <w:rPr>
          <w:w w:val="105"/>
        </w:rPr>
        <w:t>Attaran,</w:t>
      </w:r>
      <w:r>
        <w:rPr>
          <w:spacing w:val="-8"/>
          <w:w w:val="105"/>
        </w:rPr>
        <w:t> </w:t>
      </w:r>
      <w:r>
        <w:rPr>
          <w:w w:val="105"/>
        </w:rPr>
        <w:t>M.</w:t>
      </w:r>
      <w:r>
        <w:rPr>
          <w:spacing w:val="-13"/>
          <w:w w:val="105"/>
        </w:rPr>
        <w:t> </w:t>
      </w:r>
      <w:r>
        <w:rPr>
          <w:w w:val="105"/>
        </w:rPr>
        <w:t>(2016)..Malaysian</w:t>
      </w:r>
      <w:r>
        <w:rPr>
          <w:spacing w:val="-4"/>
          <w:w w:val="105"/>
        </w:rPr>
        <w:t> </w:t>
      </w:r>
      <w:r>
        <w:rPr>
          <w:w w:val="105"/>
        </w:rPr>
        <w:t>students'</w:t>
      </w:r>
      <w:r>
        <w:rPr>
          <w:spacing w:val="-11"/>
          <w:w w:val="105"/>
        </w:rPr>
        <w:t> </w:t>
      </w:r>
      <w:r>
        <w:rPr>
          <w:w w:val="105"/>
        </w:rPr>
        <w:t>perceptions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flipped</w:t>
      </w:r>
    </w:p>
    <w:p>
      <w:pPr>
        <w:spacing w:line="247" w:lineRule="auto" w:before="17"/>
        <w:ind w:left="1422" w:right="993" w:firstLine="0"/>
        <w:jc w:val="left"/>
        <w:rPr>
          <w:sz w:val="23"/>
        </w:rPr>
      </w:pPr>
      <w:r>
        <w:rPr>
          <w:w w:val="105"/>
          <w:sz w:val="23"/>
        </w:rPr>
        <w:t>classroom: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case</w:t>
      </w:r>
      <w:r>
        <w:rPr>
          <w:spacing w:val="24"/>
          <w:w w:val="105"/>
          <w:sz w:val="23"/>
        </w:rPr>
        <w:t> </w:t>
      </w:r>
      <w:r>
        <w:rPr>
          <w:w w:val="105"/>
          <w:sz w:val="23"/>
        </w:rPr>
        <w:t>study.</w:t>
      </w:r>
      <w:r>
        <w:rPr>
          <w:spacing w:val="21"/>
          <w:w w:val="105"/>
          <w:sz w:val="23"/>
        </w:rPr>
        <w:t> </w:t>
      </w:r>
      <w:r>
        <w:rPr>
          <w:i/>
          <w:w w:val="105"/>
          <w:sz w:val="23"/>
        </w:rPr>
        <w:t>Innovations</w:t>
      </w:r>
      <w:r>
        <w:rPr>
          <w:i/>
          <w:spacing w:val="24"/>
          <w:w w:val="105"/>
          <w:sz w:val="23"/>
        </w:rPr>
        <w:t> </w:t>
      </w:r>
      <w:r>
        <w:rPr>
          <w:i/>
          <w:w w:val="105"/>
          <w:sz w:val="23"/>
        </w:rPr>
        <w:t>in</w:t>
      </w:r>
      <w:r>
        <w:rPr>
          <w:i/>
          <w:spacing w:val="19"/>
          <w:w w:val="105"/>
          <w:sz w:val="23"/>
        </w:rPr>
        <w:t> </w:t>
      </w:r>
      <w:r>
        <w:rPr>
          <w:i/>
          <w:w w:val="105"/>
          <w:sz w:val="23"/>
        </w:rPr>
        <w:t>Education</w:t>
      </w:r>
      <w:r>
        <w:rPr>
          <w:i/>
          <w:spacing w:val="26"/>
          <w:w w:val="105"/>
          <w:sz w:val="23"/>
        </w:rPr>
        <w:t> </w:t>
      </w:r>
      <w:r>
        <w:rPr>
          <w:i/>
          <w:w w:val="105"/>
          <w:sz w:val="23"/>
        </w:rPr>
        <w:t>and</w:t>
      </w:r>
      <w:r>
        <w:rPr>
          <w:i/>
          <w:spacing w:val="25"/>
          <w:w w:val="105"/>
          <w:sz w:val="23"/>
        </w:rPr>
        <w:t> </w:t>
      </w:r>
      <w:r>
        <w:rPr>
          <w:i/>
          <w:w w:val="105"/>
          <w:sz w:val="23"/>
        </w:rPr>
        <w:t>Teaching</w:t>
      </w:r>
      <w:r>
        <w:rPr>
          <w:i/>
          <w:spacing w:val="26"/>
          <w:w w:val="105"/>
          <w:sz w:val="23"/>
        </w:rPr>
        <w:t> </w:t>
      </w:r>
      <w:r>
        <w:rPr>
          <w:i/>
          <w:w w:val="105"/>
          <w:sz w:val="23"/>
        </w:rPr>
        <w:t>International</w:t>
      </w:r>
      <w:r>
        <w:rPr>
          <w:w w:val="105"/>
          <w:sz w:val="23"/>
        </w:rPr>
        <w:t>,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53(6).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660-670.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52" w:lineRule="auto" w:before="233"/>
        <w:ind w:left="1422" w:right="1005" w:hanging="721"/>
      </w:pPr>
      <w:r>
        <w:rPr>
          <w:w w:val="105"/>
        </w:rPr>
        <w:t>Zhonggen, Y., &amp; Guifang, W. (2016). Academic achievements and satisfaction of the</w:t>
      </w:r>
      <w:r>
        <w:rPr>
          <w:spacing w:val="1"/>
          <w:w w:val="105"/>
        </w:rPr>
        <w:t> </w:t>
      </w:r>
      <w:r>
        <w:rPr>
          <w:w w:val="105"/>
        </w:rPr>
        <w:t>clicker-aided</w:t>
      </w:r>
      <w:r>
        <w:rPr>
          <w:spacing w:val="1"/>
          <w:w w:val="105"/>
        </w:rPr>
        <w:t> </w:t>
      </w:r>
      <w:r>
        <w:rPr>
          <w:w w:val="105"/>
        </w:rPr>
        <w:t>flipped business english</w:t>
      </w:r>
      <w:r>
        <w:rPr>
          <w:spacing w:val="1"/>
          <w:w w:val="105"/>
        </w:rPr>
        <w:t> </w:t>
      </w:r>
      <w:r>
        <w:rPr>
          <w:w w:val="105"/>
        </w:rPr>
        <w:t>writing class.</w:t>
      </w:r>
      <w:r>
        <w:rPr>
          <w:spacing w:val="1"/>
          <w:w w:val="105"/>
        </w:rPr>
        <w:t> </w:t>
      </w:r>
      <w:r>
        <w:rPr>
          <w:i/>
          <w:w w:val="105"/>
        </w:rPr>
        <w:t>Educational Technology</w:t>
      </w:r>
      <w:r>
        <w:rPr>
          <w:i/>
          <w:spacing w:val="1"/>
          <w:w w:val="105"/>
        </w:rPr>
        <w:t> </w:t>
      </w:r>
      <w:r>
        <w:rPr>
          <w:i/>
          <w:w w:val="105"/>
        </w:rPr>
        <w:t>&amp;</w:t>
      </w:r>
      <w:r>
        <w:rPr>
          <w:i/>
          <w:spacing w:val="-58"/>
          <w:w w:val="105"/>
        </w:rPr>
        <w:t> </w:t>
      </w:r>
      <w:r>
        <w:rPr>
          <w:i/>
          <w:w w:val="105"/>
        </w:rPr>
        <w:t>Society</w:t>
      </w:r>
      <w:r>
        <w:rPr>
          <w:w w:val="105"/>
        </w:rPr>
        <w:t>,</w:t>
      </w:r>
      <w:r>
        <w:rPr>
          <w:spacing w:val="-5"/>
          <w:w w:val="105"/>
        </w:rPr>
        <w:t> </w:t>
      </w:r>
      <w:r>
        <w:rPr>
          <w:w w:val="105"/>
        </w:rPr>
        <w:t>19(2),</w:t>
      </w:r>
      <w:r>
        <w:rPr>
          <w:spacing w:val="-5"/>
          <w:w w:val="105"/>
        </w:rPr>
        <w:t> </w:t>
      </w:r>
      <w:r>
        <w:rPr>
          <w:w w:val="105"/>
        </w:rPr>
        <w:t>298-312.</w:t>
      </w:r>
    </w:p>
    <w:p>
      <w:pPr>
        <w:pStyle w:val="BodyText"/>
        <w:rPr>
          <w:sz w:val="24"/>
        </w:rPr>
      </w:pPr>
    </w:p>
    <w:p>
      <w:pPr>
        <w:pStyle w:val="BodyText"/>
        <w:ind w:left="701"/>
      </w:pPr>
      <w:r>
        <w:rPr/>
        <w:t>Zuniga,</w:t>
      </w:r>
      <w:r>
        <w:rPr>
          <w:spacing w:val="23"/>
        </w:rPr>
        <w:t> </w:t>
      </w:r>
      <w:r>
        <w:rPr/>
        <w:t>R.</w:t>
      </w:r>
      <w:r>
        <w:rPr>
          <w:spacing w:val="23"/>
        </w:rPr>
        <w:t> </w:t>
      </w:r>
      <w:r>
        <w:rPr/>
        <w:t>R.</w:t>
      </w:r>
      <w:r>
        <w:rPr>
          <w:spacing w:val="23"/>
        </w:rPr>
        <w:t> </w:t>
      </w:r>
      <w:r>
        <w:rPr/>
        <w:t>(2017).</w:t>
      </w:r>
      <w:r>
        <w:rPr>
          <w:spacing w:val="23"/>
        </w:rPr>
        <w:t> </w:t>
      </w:r>
      <w:r>
        <w:rPr/>
        <w:t>Enhancing</w:t>
      </w:r>
      <w:r>
        <w:rPr>
          <w:spacing w:val="20"/>
        </w:rPr>
        <w:t> </w:t>
      </w:r>
      <w:r>
        <w:rPr/>
        <w:t>academic</w:t>
      </w:r>
      <w:r>
        <w:rPr>
          <w:spacing w:val="18"/>
        </w:rPr>
        <w:t> </w:t>
      </w:r>
      <w:r>
        <w:rPr/>
        <w:t>achievement</w:t>
      </w:r>
      <w:r>
        <w:rPr>
          <w:spacing w:val="23"/>
        </w:rPr>
        <w:t> </w:t>
      </w:r>
      <w:r>
        <w:rPr/>
        <w:t>and</w:t>
      </w:r>
      <w:r>
        <w:rPr>
          <w:spacing w:val="41"/>
        </w:rPr>
        <w:t> </w:t>
      </w:r>
      <w:r>
        <w:rPr/>
        <w:t>satisfaction</w:t>
      </w:r>
      <w:r>
        <w:rPr>
          <w:spacing w:val="30"/>
        </w:rPr>
        <w:t> </w:t>
      </w:r>
      <w:r>
        <w:rPr/>
        <w:t>by</w:t>
      </w:r>
      <w:r>
        <w:rPr>
          <w:spacing w:val="30"/>
        </w:rPr>
        <w:t> </w:t>
      </w:r>
      <w:r>
        <w:rPr/>
        <w:t>flipping</w:t>
      </w:r>
    </w:p>
    <w:p>
      <w:pPr>
        <w:pStyle w:val="BodyText"/>
        <w:spacing w:line="247" w:lineRule="auto" w:before="9"/>
        <w:ind w:left="1422" w:right="1017"/>
      </w:pPr>
      <w:r>
        <w:rPr>
          <w:w w:val="105"/>
        </w:rPr>
        <w:t>the</w:t>
      </w:r>
      <w:r>
        <w:rPr>
          <w:spacing w:val="10"/>
          <w:w w:val="105"/>
        </w:rPr>
        <w:t> </w:t>
      </w:r>
      <w:r>
        <w:rPr>
          <w:w w:val="105"/>
        </w:rPr>
        <w:t>teacher</w:t>
      </w:r>
      <w:r>
        <w:rPr>
          <w:spacing w:val="22"/>
          <w:w w:val="105"/>
        </w:rPr>
        <w:t> </w:t>
      </w:r>
      <w:r>
        <w:rPr>
          <w:w w:val="105"/>
        </w:rPr>
        <w:t>preparation</w:t>
      </w:r>
      <w:r>
        <w:rPr>
          <w:spacing w:val="17"/>
          <w:w w:val="105"/>
        </w:rPr>
        <w:t> </w:t>
      </w:r>
      <w:r>
        <w:rPr>
          <w:w w:val="105"/>
        </w:rPr>
        <w:t>classroom.</w:t>
      </w:r>
      <w:r>
        <w:rPr>
          <w:spacing w:val="25"/>
          <w:w w:val="105"/>
        </w:rPr>
        <w:t> </w:t>
      </w:r>
      <w:r>
        <w:rPr>
          <w:w w:val="105"/>
        </w:rPr>
        <w:t>Unpublished.</w:t>
      </w:r>
      <w:r>
        <w:rPr>
          <w:spacing w:val="20"/>
          <w:w w:val="105"/>
        </w:rPr>
        <w:t> </w:t>
      </w:r>
      <w:r>
        <w:rPr>
          <w:w w:val="105"/>
        </w:rPr>
        <w:t>Dissertation,</w:t>
      </w:r>
      <w:r>
        <w:rPr>
          <w:spacing w:val="19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University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-57"/>
          <w:w w:val="105"/>
        </w:rPr>
        <w:t> </w:t>
      </w:r>
      <w:r>
        <w:rPr>
          <w:w w:val="105"/>
        </w:rPr>
        <w:t>Texas</w:t>
      </w:r>
      <w:r>
        <w:rPr>
          <w:spacing w:val="-10"/>
          <w:w w:val="105"/>
        </w:rPr>
        <w:t> </w:t>
      </w:r>
      <w:r>
        <w:rPr>
          <w:w w:val="105"/>
        </w:rPr>
        <w:t>Rio</w:t>
      </w:r>
      <w:r>
        <w:rPr>
          <w:spacing w:val="-7"/>
          <w:w w:val="105"/>
        </w:rPr>
        <w:t> </w:t>
      </w:r>
      <w:r>
        <w:rPr>
          <w:w w:val="105"/>
        </w:rPr>
        <w:t>Grande</w:t>
      </w:r>
      <w:r>
        <w:rPr>
          <w:spacing w:val="6"/>
          <w:w w:val="105"/>
        </w:rPr>
        <w:t> </w:t>
      </w:r>
      <w:r>
        <w:rPr>
          <w:w w:val="105"/>
        </w:rPr>
        <w:t>Valley</w:t>
      </w:r>
    </w:p>
    <w:p>
      <w:pPr>
        <w:spacing w:after="0" w:line="247" w:lineRule="auto"/>
        <w:sectPr>
          <w:pgSz w:w="12240" w:h="15840"/>
          <w:pgMar w:header="0" w:footer="932" w:top="1360" w:bottom="1200" w:left="1460" w:right="420"/>
        </w:sectPr>
      </w:pPr>
    </w:p>
    <w:p>
      <w:pPr>
        <w:pStyle w:val="Heading1"/>
        <w:spacing w:before="69"/>
        <w:ind w:left="692" w:right="1013"/>
        <w:jc w:val="center"/>
      </w:pPr>
      <w:r>
        <w:rPr>
          <w:w w:val="105"/>
        </w:rPr>
        <w:t>APPENDIX</w:t>
      </w:r>
      <w:r>
        <w:rPr>
          <w:spacing w:val="-1"/>
          <w:w w:val="105"/>
        </w:rPr>
        <w:t> </w:t>
      </w:r>
      <w:r>
        <w:rPr>
          <w:w w:val="105"/>
        </w:rPr>
        <w:t>A</w:t>
      </w:r>
    </w:p>
    <w:p>
      <w:pPr>
        <w:pStyle w:val="BodyText"/>
        <w:rPr>
          <w:b/>
          <w:sz w:val="26"/>
        </w:rPr>
      </w:pPr>
    </w:p>
    <w:p>
      <w:pPr>
        <w:spacing w:before="193"/>
        <w:ind w:left="687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LESSON</w:t>
      </w:r>
      <w:r>
        <w:rPr>
          <w:b/>
          <w:spacing w:val="-16"/>
          <w:w w:val="105"/>
          <w:sz w:val="23"/>
        </w:rPr>
        <w:t> </w:t>
      </w:r>
      <w:r>
        <w:rPr>
          <w:b/>
          <w:w w:val="105"/>
          <w:sz w:val="23"/>
        </w:rPr>
        <w:t>PLAN</w:t>
      </w:r>
      <w:r>
        <w:rPr>
          <w:b/>
          <w:spacing w:val="-15"/>
          <w:w w:val="105"/>
          <w:sz w:val="23"/>
        </w:rPr>
        <w:t> </w:t>
      </w:r>
      <w:r>
        <w:rPr>
          <w:b/>
          <w:w w:val="105"/>
          <w:sz w:val="23"/>
        </w:rPr>
        <w:t>FOR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EXPERIMENTAL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AND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CONTROL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GROUPS</w:t>
      </w:r>
    </w:p>
    <w:p>
      <w:pPr>
        <w:pStyle w:val="Heading1"/>
        <w:spacing w:before="211"/>
      </w:pPr>
      <w:r>
        <w:rPr>
          <w:w w:val="105"/>
        </w:rPr>
        <w:t>Module</w:t>
      </w:r>
      <w:r>
        <w:rPr>
          <w:spacing w:val="-10"/>
          <w:w w:val="105"/>
        </w:rPr>
        <w:t> </w:t>
      </w:r>
      <w:r>
        <w:rPr>
          <w:w w:val="105"/>
        </w:rPr>
        <w:t>One</w:t>
      </w:r>
    </w:p>
    <w:p>
      <w:pPr>
        <w:pStyle w:val="ListParagraph"/>
        <w:numPr>
          <w:ilvl w:val="0"/>
          <w:numId w:val="32"/>
        </w:numPr>
        <w:tabs>
          <w:tab w:pos="1781" w:val="left" w:leader="none"/>
          <w:tab w:pos="1782" w:val="left" w:leader="none"/>
        </w:tabs>
        <w:spacing w:line="240" w:lineRule="auto" w:before="20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One</w:t>
      </w:r>
    </w:p>
    <w:p>
      <w:pPr>
        <w:pStyle w:val="BodyText"/>
        <w:spacing w:before="53"/>
        <w:ind w:left="1782"/>
      </w:pPr>
      <w:r>
        <w:rPr>
          <w:w w:val="105"/>
        </w:rPr>
        <w:t>Teaching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vowel</w:t>
      </w:r>
      <w:r>
        <w:rPr>
          <w:spacing w:val="-5"/>
          <w:w w:val="105"/>
        </w:rPr>
        <w:t> </w:t>
      </w:r>
      <w:r>
        <w:rPr>
          <w:w w:val="105"/>
        </w:rPr>
        <w:t>sound</w:t>
      </w:r>
      <w:r>
        <w:rPr>
          <w:spacing w:val="-7"/>
          <w:w w:val="105"/>
        </w:rPr>
        <w:t> </w:t>
      </w:r>
      <w:r>
        <w:rPr>
          <w:w w:val="105"/>
        </w:rPr>
        <w:t>monophthongs</w:t>
      </w:r>
      <w:r>
        <w:rPr>
          <w:spacing w:val="-9"/>
          <w:w w:val="105"/>
        </w:rPr>
        <w:t> </w:t>
      </w:r>
      <w:r>
        <w:rPr>
          <w:w w:val="105"/>
        </w:rPr>
        <w:t>(part</w:t>
      </w:r>
      <w:r>
        <w:rPr>
          <w:spacing w:val="-11"/>
          <w:w w:val="105"/>
        </w:rPr>
        <w:t> </w:t>
      </w:r>
      <w:r>
        <w:rPr>
          <w:w w:val="105"/>
        </w:rPr>
        <w:t>1)</w:t>
      </w:r>
    </w:p>
    <w:p>
      <w:pPr>
        <w:pStyle w:val="ListParagraph"/>
        <w:numPr>
          <w:ilvl w:val="0"/>
          <w:numId w:val="32"/>
        </w:numPr>
        <w:tabs>
          <w:tab w:pos="1781" w:val="left" w:leader="none"/>
          <w:tab w:pos="1782" w:val="left" w:leader="none"/>
        </w:tabs>
        <w:spacing w:line="240" w:lineRule="auto" w:before="5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Two</w:t>
      </w:r>
    </w:p>
    <w:p>
      <w:pPr>
        <w:pStyle w:val="BodyText"/>
        <w:spacing w:before="52"/>
        <w:ind w:left="1782"/>
      </w:pPr>
      <w:r>
        <w:rPr>
          <w:w w:val="105"/>
        </w:rPr>
        <w:t>Teaching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vowel</w:t>
      </w:r>
      <w:r>
        <w:rPr>
          <w:spacing w:val="-6"/>
          <w:w w:val="105"/>
        </w:rPr>
        <w:t> </w:t>
      </w:r>
      <w:r>
        <w:rPr>
          <w:w w:val="105"/>
        </w:rPr>
        <w:t>sounds</w:t>
      </w:r>
      <w:r>
        <w:rPr>
          <w:spacing w:val="-9"/>
          <w:w w:val="105"/>
        </w:rPr>
        <w:t> </w:t>
      </w:r>
      <w:r>
        <w:rPr>
          <w:w w:val="105"/>
        </w:rPr>
        <w:t>monophthongs</w:t>
      </w:r>
      <w:r>
        <w:rPr>
          <w:spacing w:val="-10"/>
          <w:w w:val="105"/>
        </w:rPr>
        <w:t> </w:t>
      </w:r>
      <w:r>
        <w:rPr>
          <w:w w:val="105"/>
        </w:rPr>
        <w:t>(part</w:t>
      </w:r>
      <w:r>
        <w:rPr>
          <w:spacing w:val="-6"/>
          <w:w w:val="105"/>
        </w:rPr>
        <w:t> </w:t>
      </w:r>
      <w:r>
        <w:rPr>
          <w:w w:val="105"/>
        </w:rPr>
        <w:t>2)</w:t>
      </w:r>
    </w:p>
    <w:p>
      <w:pPr>
        <w:pStyle w:val="Heading1"/>
        <w:spacing w:before="225"/>
      </w:pPr>
      <w:r>
        <w:rPr>
          <w:w w:val="105"/>
        </w:rPr>
        <w:t>Module</w:t>
      </w:r>
      <w:r>
        <w:rPr>
          <w:spacing w:val="-10"/>
          <w:w w:val="105"/>
        </w:rPr>
        <w:t> </w:t>
      </w:r>
      <w:r>
        <w:rPr>
          <w:w w:val="105"/>
        </w:rPr>
        <w:t>Two</w:t>
      </w:r>
    </w:p>
    <w:p>
      <w:pPr>
        <w:pStyle w:val="ListParagraph"/>
        <w:numPr>
          <w:ilvl w:val="0"/>
          <w:numId w:val="33"/>
        </w:numPr>
        <w:tabs>
          <w:tab w:pos="1781" w:val="left" w:leader="none"/>
          <w:tab w:pos="1782" w:val="left" w:leader="none"/>
        </w:tabs>
        <w:spacing w:line="288" w:lineRule="auto" w:before="204" w:after="0"/>
        <w:ind w:left="1782" w:right="7455" w:hanging="721"/>
        <w:jc w:val="left"/>
        <w:rPr>
          <w:sz w:val="23"/>
        </w:rPr>
      </w:pPr>
      <w:r>
        <w:rPr>
          <w:w w:val="105"/>
          <w:sz w:val="23"/>
        </w:rPr>
        <w:t>Unit One</w:t>
      </w:r>
      <w:r>
        <w:rPr>
          <w:spacing w:val="1"/>
          <w:w w:val="105"/>
          <w:sz w:val="23"/>
        </w:rPr>
        <w:t> </w:t>
      </w:r>
      <w:r>
        <w:rPr>
          <w:sz w:val="23"/>
        </w:rPr>
        <w:t>Diphthongs</w:t>
      </w:r>
    </w:p>
    <w:p>
      <w:pPr>
        <w:pStyle w:val="ListParagraph"/>
        <w:numPr>
          <w:ilvl w:val="0"/>
          <w:numId w:val="33"/>
        </w:numPr>
        <w:tabs>
          <w:tab w:pos="1781" w:val="left" w:leader="none"/>
          <w:tab w:pos="1782" w:val="left" w:leader="none"/>
        </w:tabs>
        <w:spacing w:line="288" w:lineRule="auto" w:before="0" w:after="0"/>
        <w:ind w:left="1782" w:right="7404" w:hanging="721"/>
        <w:jc w:val="left"/>
        <w:rPr>
          <w:sz w:val="23"/>
        </w:rPr>
      </w:pPr>
      <w:r>
        <w:rPr>
          <w:w w:val="105"/>
          <w:sz w:val="23"/>
        </w:rPr>
        <w:t>Unit two</w:t>
      </w:r>
      <w:r>
        <w:rPr>
          <w:spacing w:val="1"/>
          <w:w w:val="105"/>
          <w:sz w:val="23"/>
        </w:rPr>
        <w:t> </w:t>
      </w:r>
      <w:r>
        <w:rPr>
          <w:sz w:val="23"/>
        </w:rPr>
        <w:t>Triphthongs</w:t>
      </w:r>
    </w:p>
    <w:p>
      <w:pPr>
        <w:pStyle w:val="Heading1"/>
        <w:spacing w:before="171"/>
      </w:pPr>
      <w:r>
        <w:rPr>
          <w:w w:val="105"/>
        </w:rPr>
        <w:t>Module</w:t>
      </w:r>
      <w:r>
        <w:rPr>
          <w:spacing w:val="-11"/>
          <w:w w:val="105"/>
        </w:rPr>
        <w:t> </w:t>
      </w:r>
      <w:r>
        <w:rPr>
          <w:w w:val="105"/>
        </w:rPr>
        <w:t>Three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88" w:lineRule="auto" w:before="204" w:after="0"/>
        <w:ind w:left="1782" w:right="7217" w:hanging="721"/>
        <w:jc w:val="left"/>
        <w:rPr>
          <w:sz w:val="23"/>
        </w:rPr>
      </w:pPr>
      <w:r>
        <w:rPr>
          <w:w w:val="105"/>
          <w:sz w:val="23"/>
        </w:rPr>
        <w:t>Unit One</w:t>
      </w:r>
      <w:r>
        <w:rPr>
          <w:spacing w:val="1"/>
          <w:w w:val="105"/>
          <w:sz w:val="23"/>
        </w:rPr>
        <w:t> </w:t>
      </w:r>
      <w:r>
        <w:rPr>
          <w:sz w:val="23"/>
        </w:rPr>
        <w:t>Consoncounts</w:t>
      </w:r>
    </w:p>
    <w:p>
      <w:pPr>
        <w:pStyle w:val="BodyText"/>
        <w:spacing w:before="158"/>
        <w:ind w:left="1061"/>
      </w:pPr>
      <w:r>
        <w:rPr>
          <w:w w:val="105"/>
        </w:rPr>
        <w:t>[/p/,</w:t>
      </w:r>
      <w:r>
        <w:rPr>
          <w:spacing w:val="-9"/>
          <w:w w:val="105"/>
        </w:rPr>
        <w:t> </w:t>
      </w:r>
      <w:r>
        <w:rPr>
          <w:w w:val="105"/>
        </w:rPr>
        <w:t>/b/,</w:t>
      </w:r>
      <w:r>
        <w:rPr>
          <w:spacing w:val="-2"/>
          <w:w w:val="105"/>
        </w:rPr>
        <w:t> </w:t>
      </w:r>
      <w:r>
        <w:rPr>
          <w:w w:val="105"/>
        </w:rPr>
        <w:t>/t/,</w:t>
      </w:r>
      <w:r>
        <w:rPr>
          <w:spacing w:val="-8"/>
          <w:w w:val="105"/>
        </w:rPr>
        <w:t> </w:t>
      </w:r>
      <w:r>
        <w:rPr>
          <w:w w:val="105"/>
        </w:rPr>
        <w:t>/d/,</w:t>
      </w:r>
      <w:r>
        <w:rPr>
          <w:spacing w:val="-8"/>
          <w:w w:val="105"/>
        </w:rPr>
        <w:t> </w:t>
      </w:r>
      <w:r>
        <w:rPr>
          <w:w w:val="105"/>
        </w:rPr>
        <w:t>/k/,</w:t>
      </w:r>
      <w:r>
        <w:rPr>
          <w:spacing w:val="-9"/>
          <w:w w:val="105"/>
        </w:rPr>
        <w:t> </w:t>
      </w:r>
      <w:r>
        <w:rPr>
          <w:w w:val="105"/>
        </w:rPr>
        <w:t>/g/,</w:t>
      </w:r>
      <w:r>
        <w:rPr>
          <w:spacing w:val="-1"/>
          <w:w w:val="105"/>
        </w:rPr>
        <w:t> </w:t>
      </w:r>
      <w:r>
        <w:rPr>
          <w:w w:val="105"/>
        </w:rPr>
        <w:t>/f/,</w:t>
      </w:r>
      <w:r>
        <w:rPr>
          <w:spacing w:val="-9"/>
          <w:w w:val="105"/>
        </w:rPr>
        <w:t> </w:t>
      </w:r>
      <w:r>
        <w:rPr>
          <w:w w:val="105"/>
        </w:rPr>
        <w:t>/v/]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88" w:lineRule="auto" w:before="218" w:after="0"/>
        <w:ind w:left="1782" w:right="6571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1"/>
          <w:w w:val="105"/>
          <w:sz w:val="23"/>
        </w:rPr>
        <w:t> </w:t>
      </w:r>
      <w:r>
        <w:rPr>
          <w:sz w:val="23"/>
        </w:rPr>
        <w:t>Consonants</w:t>
      </w:r>
      <w:r>
        <w:rPr>
          <w:spacing w:val="48"/>
          <w:sz w:val="23"/>
        </w:rPr>
        <w:t> </w:t>
      </w:r>
      <w:r>
        <w:rPr>
          <w:sz w:val="23"/>
        </w:rPr>
        <w:t>continue</w:t>
      </w:r>
    </w:p>
    <w:p>
      <w:pPr>
        <w:pStyle w:val="BodyText"/>
        <w:spacing w:before="161"/>
        <w:ind w:left="1422"/>
      </w:pPr>
      <w:r>
        <w:rPr>
          <w:w w:val="105"/>
        </w:rPr>
        <w:t>[/s/,</w:t>
      </w:r>
      <w:r>
        <w:rPr>
          <w:spacing w:val="-4"/>
          <w:w w:val="105"/>
        </w:rPr>
        <w:t> </w:t>
      </w:r>
      <w:r>
        <w:rPr>
          <w:w w:val="105"/>
        </w:rPr>
        <w:t>/z/,</w:t>
      </w:r>
      <w:r>
        <w:rPr>
          <w:spacing w:val="-9"/>
          <w:w w:val="105"/>
        </w:rPr>
        <w:t> </w:t>
      </w:r>
      <w:r>
        <w:rPr>
          <w:w w:val="105"/>
        </w:rPr>
        <w:t>/Ɵ/,</w:t>
      </w:r>
      <w:r>
        <w:rPr>
          <w:spacing w:val="-3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</w:t>
      </w:r>
      <w:r>
        <w:rPr>
          <w:spacing w:val="-10"/>
          <w:w w:val="105"/>
        </w:rPr>
        <w:t> </w:t>
      </w:r>
      <w:r>
        <w:rPr>
          <w:w w:val="105"/>
        </w:rPr>
        <w:t>/a/dƷ,</w:t>
      </w:r>
      <w:r>
        <w:rPr>
          <w:spacing w:val="-3"/>
          <w:w w:val="105"/>
        </w:rPr>
        <w:t> </w:t>
      </w:r>
      <w:r>
        <w:rPr>
          <w:w w:val="105"/>
        </w:rPr>
        <w:t>/ʃ/ᴈ,/]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88" w:lineRule="auto" w:before="209" w:after="0"/>
        <w:ind w:left="1782" w:right="6571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1"/>
          <w:w w:val="105"/>
          <w:sz w:val="23"/>
        </w:rPr>
        <w:t> </w:t>
      </w:r>
      <w:r>
        <w:rPr>
          <w:sz w:val="23"/>
        </w:rPr>
        <w:t>Consonants</w:t>
      </w:r>
      <w:r>
        <w:rPr>
          <w:spacing w:val="48"/>
          <w:sz w:val="23"/>
        </w:rPr>
        <w:t> </w:t>
      </w:r>
      <w:r>
        <w:rPr>
          <w:sz w:val="23"/>
        </w:rPr>
        <w:t>continue</w:t>
      </w:r>
    </w:p>
    <w:p>
      <w:pPr>
        <w:pStyle w:val="BodyText"/>
        <w:spacing w:before="165"/>
        <w:ind w:left="1422"/>
      </w:pPr>
      <w:r>
        <w:rPr>
          <w:w w:val="105"/>
        </w:rPr>
        <w:t>[/h/,</w:t>
      </w:r>
      <w:r>
        <w:rPr>
          <w:spacing w:val="-12"/>
          <w:w w:val="105"/>
        </w:rPr>
        <w:t> </w:t>
      </w:r>
      <w:r>
        <w:rPr>
          <w:w w:val="105"/>
        </w:rPr>
        <w:t>/l/,/r/,</w:t>
      </w:r>
      <w:r>
        <w:rPr>
          <w:spacing w:val="-6"/>
          <w:w w:val="105"/>
        </w:rPr>
        <w:t> </w:t>
      </w:r>
      <w:r>
        <w:rPr>
          <w:w w:val="105"/>
        </w:rPr>
        <w:t>/w/,/j/,</w:t>
      </w:r>
      <w:r>
        <w:rPr>
          <w:spacing w:val="-5"/>
          <w:w w:val="105"/>
        </w:rPr>
        <w:t> </w:t>
      </w:r>
      <w:r>
        <w:rPr>
          <w:w w:val="105"/>
        </w:rPr>
        <w:t>/m/,</w:t>
      </w:r>
      <w:r>
        <w:rPr>
          <w:spacing w:val="-6"/>
          <w:w w:val="105"/>
        </w:rPr>
        <w:t> </w:t>
      </w:r>
      <w:r>
        <w:rPr>
          <w:w w:val="105"/>
        </w:rPr>
        <w:t>/nη/,]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40" w:lineRule="auto" w:before="211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four</w:t>
      </w:r>
    </w:p>
    <w:p>
      <w:pPr>
        <w:pStyle w:val="BodyText"/>
        <w:spacing w:before="52"/>
        <w:ind w:left="1782"/>
      </w:pPr>
      <w:r>
        <w:rPr>
          <w:w w:val="105"/>
        </w:rPr>
        <w:t>Consonant</w:t>
      </w:r>
      <w:r>
        <w:rPr>
          <w:spacing w:val="-6"/>
          <w:w w:val="105"/>
        </w:rPr>
        <w:t> </w:t>
      </w:r>
      <w:r>
        <w:rPr>
          <w:w w:val="105"/>
        </w:rPr>
        <w:t>cluster</w:t>
      </w:r>
      <w:r>
        <w:rPr>
          <w:spacing w:val="-10"/>
          <w:w w:val="105"/>
        </w:rPr>
        <w:t> </w:t>
      </w:r>
      <w:r>
        <w:rPr>
          <w:w w:val="105"/>
        </w:rPr>
        <w:t>(sequence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two</w:t>
      </w:r>
      <w:r>
        <w:rPr>
          <w:spacing w:val="-14"/>
          <w:w w:val="105"/>
        </w:rPr>
        <w:t> </w:t>
      </w:r>
      <w:r>
        <w:rPr>
          <w:w w:val="105"/>
        </w:rPr>
        <w:t>initials)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40" w:lineRule="auto" w:before="5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five</w:t>
      </w:r>
    </w:p>
    <w:p>
      <w:pPr>
        <w:pStyle w:val="BodyText"/>
        <w:spacing w:before="53"/>
        <w:ind w:left="1782"/>
      </w:pPr>
      <w:r>
        <w:rPr>
          <w:w w:val="105"/>
        </w:rPr>
        <w:t>Clusters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three</w:t>
      </w:r>
      <w:r>
        <w:rPr>
          <w:spacing w:val="-7"/>
          <w:w w:val="105"/>
        </w:rPr>
        <w:t> </w:t>
      </w:r>
      <w:r>
        <w:rPr>
          <w:w w:val="105"/>
        </w:rPr>
        <w:t>consonants</w:t>
      </w:r>
      <w:r>
        <w:rPr>
          <w:spacing w:val="-8"/>
          <w:w w:val="105"/>
        </w:rPr>
        <w:t> </w:t>
      </w:r>
      <w:r>
        <w:rPr>
          <w:w w:val="105"/>
        </w:rPr>
        <w:t>or</w:t>
      </w:r>
      <w:r>
        <w:rPr>
          <w:spacing w:val="-2"/>
          <w:w w:val="105"/>
        </w:rPr>
        <w:t> </w:t>
      </w:r>
      <w:r>
        <w:rPr>
          <w:w w:val="105"/>
        </w:rPr>
        <w:t>sequence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three</w:t>
      </w:r>
      <w:r>
        <w:rPr>
          <w:spacing w:val="-7"/>
          <w:w w:val="105"/>
        </w:rPr>
        <w:t> </w:t>
      </w:r>
      <w:r>
        <w:rPr>
          <w:w w:val="105"/>
        </w:rPr>
        <w:t>initials</w:t>
      </w:r>
    </w:p>
    <w:p>
      <w:pPr>
        <w:pStyle w:val="ListParagraph"/>
        <w:numPr>
          <w:ilvl w:val="0"/>
          <w:numId w:val="34"/>
        </w:numPr>
        <w:tabs>
          <w:tab w:pos="1781" w:val="left" w:leader="none"/>
          <w:tab w:pos="1782" w:val="left" w:leader="none"/>
        </w:tabs>
        <w:spacing w:line="240" w:lineRule="auto" w:before="52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Unit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six</w:t>
      </w:r>
    </w:p>
    <w:p>
      <w:pPr>
        <w:pStyle w:val="BodyText"/>
        <w:spacing w:before="52"/>
        <w:ind w:left="1782"/>
      </w:pPr>
      <w:r>
        <w:rPr>
          <w:w w:val="105"/>
        </w:rPr>
        <w:t>Consonant</w:t>
      </w:r>
      <w:r>
        <w:rPr>
          <w:spacing w:val="-8"/>
          <w:w w:val="105"/>
        </w:rPr>
        <w:t> </w:t>
      </w:r>
      <w:r>
        <w:rPr>
          <w:w w:val="105"/>
        </w:rPr>
        <w:t>cluster:</w:t>
      </w:r>
      <w:r>
        <w:rPr>
          <w:spacing w:val="-7"/>
          <w:w w:val="105"/>
        </w:rPr>
        <w:t> </w:t>
      </w:r>
      <w:r>
        <w:rPr>
          <w:w w:val="105"/>
        </w:rPr>
        <w:t>cluster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four</w:t>
      </w:r>
      <w:r>
        <w:rPr>
          <w:spacing w:val="-6"/>
          <w:w w:val="105"/>
        </w:rPr>
        <w:t> </w:t>
      </w:r>
      <w:r>
        <w:rPr>
          <w:w w:val="105"/>
        </w:rPr>
        <w:t>consonants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tabs>
          <w:tab w:pos="2142" w:val="left" w:leader="none"/>
        </w:tabs>
        <w:spacing w:line="432" w:lineRule="auto" w:before="69"/>
        <w:ind w:right="3801" w:firstLine="2780"/>
      </w:pPr>
      <w:r>
        <w:rPr>
          <w:w w:val="105"/>
        </w:rPr>
        <w:t>MODULE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UNIT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57"/>
          <w:w w:val="105"/>
        </w:rPr>
        <w:t> </w:t>
      </w:r>
      <w:r>
        <w:rPr>
          <w:w w:val="105"/>
        </w:rPr>
        <w:t>NAME:</w:t>
        <w:tab/>
        <w:t>AMINA</w:t>
      </w:r>
      <w:r>
        <w:rPr>
          <w:spacing w:val="-10"/>
          <w:w w:val="105"/>
        </w:rPr>
        <w:t> </w:t>
      </w:r>
      <w:r>
        <w:rPr>
          <w:w w:val="105"/>
        </w:rPr>
        <w:t>USMAN</w:t>
      </w:r>
      <w:r>
        <w:rPr>
          <w:spacing w:val="-3"/>
          <w:w w:val="105"/>
        </w:rPr>
        <w:t> </w:t>
      </w:r>
      <w:r>
        <w:rPr>
          <w:w w:val="105"/>
        </w:rPr>
        <w:t>KUTIGI</w:t>
      </w:r>
    </w:p>
    <w:p>
      <w:pPr>
        <w:tabs>
          <w:tab w:pos="2142" w:val="left" w:leader="none"/>
        </w:tabs>
        <w:spacing w:line="432" w:lineRule="auto" w:before="6"/>
        <w:ind w:left="701" w:right="5715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LANGUAGE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CLASS:</w:t>
        <w:tab/>
        <w:t>SS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II</w:t>
      </w:r>
    </w:p>
    <w:p>
      <w:pPr>
        <w:pStyle w:val="Heading1"/>
        <w:tabs>
          <w:tab w:pos="2142" w:val="left" w:leader="none"/>
        </w:tabs>
        <w:spacing w:line="439" w:lineRule="auto"/>
        <w:ind w:right="3389"/>
      </w:pPr>
      <w:r>
        <w:rPr>
          <w:w w:val="105"/>
        </w:rPr>
        <w:t>TOPIC:</w:t>
        <w:tab/>
      </w:r>
      <w:r>
        <w:rPr/>
        <w:t>VOWEL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(MONOTHONGS PART</w:t>
      </w:r>
      <w:r>
        <w:rPr>
          <w:spacing w:val="1"/>
        </w:rPr>
        <w:t> </w:t>
      </w:r>
      <w:r>
        <w:rPr/>
        <w:t>I)</w:t>
      </w:r>
      <w:r>
        <w:rPr>
          <w:spacing w:val="-55"/>
        </w:rPr>
        <w:t> </w:t>
      </w:r>
      <w:r>
        <w:rPr>
          <w:w w:val="105"/>
        </w:rPr>
        <w:t>DURATION:</w:t>
      </w:r>
      <w:r>
        <w:rPr>
          <w:spacing w:val="-1"/>
          <w:w w:val="105"/>
        </w:rPr>
        <w:t> </w:t>
      </w:r>
      <w:r>
        <w:rPr>
          <w:w w:val="105"/>
        </w:rPr>
        <w:t>40 MINUTES</w:t>
      </w:r>
    </w:p>
    <w:p>
      <w:pPr>
        <w:spacing w:line="288" w:lineRule="auto" w:before="0"/>
        <w:ind w:left="701" w:right="1017" w:firstLine="0"/>
        <w:jc w:val="left"/>
        <w:rPr>
          <w:b/>
          <w:sz w:val="23"/>
        </w:rPr>
      </w:pPr>
      <w:r>
        <w:rPr>
          <w:b/>
          <w:w w:val="105"/>
          <w:sz w:val="23"/>
        </w:rPr>
        <w:t>INSTRUCTIONAL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MATERIAL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TAPE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RECORDING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ABOVE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VOWEL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SOUNDS</w:t>
      </w:r>
    </w:p>
    <w:p>
      <w:pPr>
        <w:pStyle w:val="Heading1"/>
        <w:spacing w:before="146"/>
      </w:pPr>
      <w:r>
        <w:rPr/>
        <w:t>TEACHING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VOWEL</w:t>
      </w:r>
      <w:r>
        <w:rPr>
          <w:spacing w:val="38"/>
        </w:rPr>
        <w:t> </w:t>
      </w:r>
      <w:r>
        <w:rPr/>
        <w:t>SOUNDS</w:t>
      </w:r>
      <w:r>
        <w:rPr>
          <w:spacing w:val="25"/>
        </w:rPr>
        <w:t> </w:t>
      </w:r>
      <w:r>
        <w:rPr/>
        <w:t>(MONOTHONGS</w:t>
      </w:r>
      <w:r>
        <w:rPr>
          <w:spacing w:val="36"/>
        </w:rPr>
        <w:t> </w:t>
      </w:r>
      <w:r>
        <w:rPr/>
        <w:t>PART</w:t>
      </w:r>
      <w:r>
        <w:rPr>
          <w:spacing w:val="38"/>
        </w:rPr>
        <w:t> </w:t>
      </w:r>
      <w:r>
        <w:rPr/>
        <w:t>I)</w:t>
      </w:r>
    </w:p>
    <w:p>
      <w:pPr>
        <w:pStyle w:val="BodyText"/>
        <w:spacing w:line="290" w:lineRule="auto" w:before="204"/>
        <w:ind w:left="701" w:right="1017"/>
      </w:pPr>
      <w:r>
        <w:rPr>
          <w:w w:val="105"/>
        </w:rPr>
        <w:t>There are 25 vowel sounds in English 12 are classified as pure vowel sounds 8 are</w:t>
      </w:r>
      <w:r>
        <w:rPr>
          <w:spacing w:val="1"/>
          <w:w w:val="105"/>
        </w:rPr>
        <w:t> </w:t>
      </w:r>
      <w:r>
        <w:rPr>
          <w:w w:val="105"/>
        </w:rPr>
        <w:t>dipthongs</w:t>
      </w:r>
      <w:r>
        <w:rPr>
          <w:spacing w:val="-7"/>
          <w:w w:val="105"/>
        </w:rPr>
        <w:t> </w:t>
      </w:r>
      <w:r>
        <w:rPr>
          <w:w w:val="105"/>
        </w:rPr>
        <w:t>(referred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two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vowel</w:t>
      </w:r>
      <w:r>
        <w:rPr>
          <w:spacing w:val="-3"/>
          <w:w w:val="105"/>
        </w:rPr>
        <w:t> </w:t>
      </w:r>
      <w:r>
        <w:rPr>
          <w:w w:val="105"/>
        </w:rPr>
        <w:t>sound</w:t>
      </w:r>
      <w:r>
        <w:rPr>
          <w:spacing w:val="-4"/>
          <w:w w:val="105"/>
        </w:rPr>
        <w:t> </w:t>
      </w:r>
      <w:r>
        <w:rPr>
          <w:w w:val="105"/>
        </w:rPr>
        <w:t>)</w:t>
      </w:r>
      <w:r>
        <w:rPr>
          <w:spacing w:val="-7"/>
          <w:w w:val="105"/>
        </w:rPr>
        <w:t> </w:t>
      </w:r>
      <w:r>
        <w:rPr>
          <w:w w:val="105"/>
        </w:rPr>
        <w:t>5</w:t>
      </w:r>
      <w:r>
        <w:rPr>
          <w:spacing w:val="-4"/>
          <w:w w:val="105"/>
        </w:rPr>
        <w:t> </w:t>
      </w:r>
      <w:r>
        <w:rPr>
          <w:w w:val="105"/>
        </w:rPr>
        <w:t>triphthongs</w:t>
      </w:r>
      <w:r>
        <w:rPr>
          <w:spacing w:val="-12"/>
          <w:w w:val="105"/>
        </w:rPr>
        <w:t> </w:t>
      </w:r>
      <w:r>
        <w:rPr>
          <w:w w:val="105"/>
        </w:rPr>
        <w:t>(referred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three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57"/>
          <w:w w:val="105"/>
        </w:rPr>
        <w:t> </w:t>
      </w:r>
      <w:r>
        <w:rPr>
          <w:w w:val="105"/>
        </w:rPr>
        <w:t>one</w:t>
      </w:r>
      <w:r>
        <w:rPr>
          <w:spacing w:val="-2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pStyle w:val="BodyText"/>
        <w:spacing w:before="157"/>
        <w:ind w:left="701"/>
      </w:pP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twelve</w:t>
      </w:r>
      <w:r>
        <w:rPr>
          <w:spacing w:val="-11"/>
          <w:w w:val="105"/>
        </w:rPr>
        <w:t> </w:t>
      </w:r>
      <w:r>
        <w:rPr>
          <w:w w:val="105"/>
        </w:rPr>
        <w:t>(12)</w:t>
      </w:r>
      <w:r>
        <w:rPr>
          <w:spacing w:val="1"/>
          <w:w w:val="105"/>
        </w:rPr>
        <w:t> </w:t>
      </w:r>
      <w:r>
        <w:rPr>
          <w:w w:val="105"/>
        </w:rPr>
        <w:t>pure vowel</w:t>
      </w:r>
      <w:r>
        <w:rPr>
          <w:spacing w:val="-1"/>
          <w:w w:val="105"/>
        </w:rPr>
        <w:t> </w:t>
      </w:r>
      <w:r>
        <w:rPr>
          <w:w w:val="105"/>
        </w:rPr>
        <w:t>sound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in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21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/I:/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seat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/I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sit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/a: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cart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Ϩ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5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8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Ͻ:</w:t>
      </w:r>
      <w:r>
        <w:rPr>
          <w:spacing w:val="-2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port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/u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book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/u: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cool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ʌ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blood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Ʒ: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57"/>
          <w:w w:val="105"/>
          <w:sz w:val="23"/>
        </w:rPr>
        <w:t> </w:t>
      </w:r>
      <w:r>
        <w:rPr>
          <w:w w:val="105"/>
          <w:sz w:val="23"/>
        </w:rPr>
        <w:t>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serve</w:t>
      </w:r>
    </w:p>
    <w:p>
      <w:pPr>
        <w:pStyle w:val="ListParagraph"/>
        <w:numPr>
          <w:ilvl w:val="0"/>
          <w:numId w:val="35"/>
        </w:numPr>
        <w:tabs>
          <w:tab w:pos="1422" w:val="left" w:leader="none"/>
        </w:tabs>
        <w:spacing w:line="240" w:lineRule="auto" w:before="46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ᶕ</w:t>
      </w:r>
      <w:r>
        <w:rPr>
          <w:spacing w:val="53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 as</w:t>
      </w:r>
      <w:r>
        <w:rPr>
          <w:spacing w:val="-5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2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sailors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701"/>
      </w:pP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eight</w:t>
      </w:r>
      <w:r>
        <w:rPr>
          <w:spacing w:val="-9"/>
          <w:w w:val="105"/>
        </w:rPr>
        <w:t> </w:t>
      </w:r>
      <w:r>
        <w:rPr>
          <w:w w:val="105"/>
        </w:rPr>
        <w:t>(8)</w:t>
      </w:r>
      <w:r>
        <w:rPr>
          <w:spacing w:val="-6"/>
          <w:w w:val="105"/>
        </w:rPr>
        <w:t> </w:t>
      </w:r>
      <w:r>
        <w:rPr>
          <w:w w:val="105"/>
        </w:rPr>
        <w:t>Diphthongs</w:t>
      </w:r>
      <w:r>
        <w:rPr>
          <w:spacing w:val="-12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combination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vowels</w:t>
      </w:r>
      <w:r>
        <w:rPr>
          <w:spacing w:val="-6"/>
          <w:w w:val="105"/>
        </w:rPr>
        <w:t> </w:t>
      </w:r>
      <w:r>
        <w:rPr>
          <w:w w:val="105"/>
        </w:rPr>
        <w:t>sounds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are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/ei/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day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/ai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like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/au/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found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Ͻi</w:t>
      </w:r>
      <w:r>
        <w:rPr>
          <w:spacing w:val="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10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boy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4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1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𝜕𝑢</w:t>
      </w:r>
      <w:r>
        <w:rPr>
          <w:rFonts w:ascii="Cambria Math" w:eastAsia="Cambria Math"/>
          <w:spacing w:val="15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gold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</w:t>
      </w:r>
      <w:r>
        <w:rPr>
          <w:rFonts w:ascii="Cambria Math" w:eastAsia="Cambria Math"/>
          <w:w w:val="105"/>
          <w:sz w:val="23"/>
        </w:rPr>
        <w:t>𝜕</w:t>
      </w:r>
      <w:r>
        <w:rPr>
          <w:rFonts w:ascii="Cambria Math" w:eastAsia="Cambria Math"/>
          <w:spacing w:val="9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dear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4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𝑢𝜕</w:t>
      </w:r>
      <w:r>
        <w:rPr>
          <w:rFonts w:ascii="Cambria Math" w:eastAsia="Cambria Math"/>
          <w:spacing w:val="1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poor</w:t>
      </w:r>
    </w:p>
    <w:p>
      <w:pPr>
        <w:pStyle w:val="ListParagraph"/>
        <w:numPr>
          <w:ilvl w:val="0"/>
          <w:numId w:val="36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e</w:t>
      </w:r>
      <w:r>
        <w:rPr>
          <w:rFonts w:ascii="Cambria Math" w:eastAsia="Cambria Math"/>
          <w:w w:val="105"/>
          <w:sz w:val="23"/>
        </w:rPr>
        <w:t>𝜕 </w:t>
      </w:r>
      <w:r>
        <w:rPr>
          <w:rFonts w:ascii="Cambria Math" w:eastAsia="Cambria Math"/>
          <w:spacing w:val="14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chair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82"/>
        <w:ind w:left="701"/>
      </w:pP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five</w:t>
      </w:r>
      <w:r>
        <w:rPr>
          <w:spacing w:val="-7"/>
          <w:w w:val="105"/>
        </w:rPr>
        <w:t> </w:t>
      </w:r>
      <w:r>
        <w:rPr>
          <w:w w:val="105"/>
        </w:rPr>
        <w:t>triphthongs</w:t>
      </w:r>
      <w:r>
        <w:rPr>
          <w:spacing w:val="-14"/>
          <w:w w:val="105"/>
        </w:rPr>
        <w:t> </w:t>
      </w:r>
      <w:r>
        <w:rPr>
          <w:w w:val="105"/>
        </w:rPr>
        <w:t>are:</w:t>
      </w:r>
    </w:p>
    <w:p>
      <w:pPr>
        <w:pStyle w:val="ListParagraph"/>
        <w:numPr>
          <w:ilvl w:val="0"/>
          <w:numId w:val="37"/>
        </w:numPr>
        <w:tabs>
          <w:tab w:pos="1422" w:val="left" w:leader="none"/>
        </w:tabs>
        <w:spacing w:line="240" w:lineRule="auto" w:before="20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ei</w:t>
      </w:r>
      <w:r>
        <w:rPr>
          <w:rFonts w:ascii="Cambria Math" w:eastAsia="Cambria Math"/>
          <w:w w:val="105"/>
          <w:sz w:val="23"/>
        </w:rPr>
        <w:t>𝜕</w:t>
      </w:r>
      <w:r>
        <w:rPr>
          <w:rFonts w:ascii="Cambria Math" w:eastAsia="Cambria Math"/>
          <w:spacing w:val="7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player</w:t>
      </w:r>
    </w:p>
    <w:p>
      <w:pPr>
        <w:pStyle w:val="ListParagraph"/>
        <w:numPr>
          <w:ilvl w:val="0"/>
          <w:numId w:val="37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ᶏi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rFonts w:ascii="Cambria Math" w:hAnsi="Cambria Math" w:cs="Cambria Math" w:eastAsia="Cambria Math"/>
          <w:spacing w:val="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5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10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higher</w:t>
      </w:r>
    </w:p>
    <w:p>
      <w:pPr>
        <w:pStyle w:val="ListParagraph"/>
        <w:numPr>
          <w:ilvl w:val="0"/>
          <w:numId w:val="37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8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Ͻi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rFonts w:ascii="Cambria Math" w:hAnsi="Cambria Math" w:cs="Cambria Math" w:eastAsia="Cambria Math"/>
          <w:spacing w:val="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55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5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2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employer</w:t>
      </w:r>
    </w:p>
    <w:p>
      <w:pPr>
        <w:pStyle w:val="ListParagraph"/>
        <w:numPr>
          <w:ilvl w:val="0"/>
          <w:numId w:val="37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ᶏu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rFonts w:ascii="Cambria Math" w:hAnsi="Cambria Math" w:cs="Cambria Math" w:eastAsia="Cambria Math"/>
          <w:spacing w:val="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5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4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power</w:t>
      </w:r>
    </w:p>
    <w:p>
      <w:pPr>
        <w:pStyle w:val="ListParagraph"/>
        <w:numPr>
          <w:ilvl w:val="0"/>
          <w:numId w:val="37"/>
        </w:numPr>
        <w:tabs>
          <w:tab w:pos="1422" w:val="left" w:leader="none"/>
        </w:tabs>
        <w:spacing w:line="472" w:lineRule="auto" w:before="55" w:after="0"/>
        <w:ind w:left="701" w:right="7210" w:firstLine="360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𝜕𝑢</w:t>
      </w:r>
      <w:r>
        <w:rPr>
          <w:rFonts w:ascii="Cambria Math" w:eastAsia="Cambria Math"/>
          <w:spacing w:val="1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 in sower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Consonants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17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/p/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people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bread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tea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duck</w:t>
      </w:r>
    </w:p>
    <w:p>
      <w:pPr>
        <w:pStyle w:val="ListParagraph"/>
        <w:numPr>
          <w:ilvl w:val="0"/>
          <w:numId w:val="38"/>
        </w:numPr>
        <w:tabs>
          <w:tab w:pos="1479" w:val="left" w:leader="none"/>
          <w:tab w:pos="1480" w:val="left" w:leader="none"/>
        </w:tabs>
        <w:spacing w:line="240" w:lineRule="auto" w:before="53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/k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kite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 goal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6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/ 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fish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 van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sack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/z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 zip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4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2"/>
          <w:w w:val="105"/>
          <w:sz w:val="23"/>
        </w:rPr>
        <w:t> </w:t>
      </w:r>
      <w:r>
        <w:rPr>
          <w:rFonts w:ascii="Cambria Math" w:eastAsia="Cambria Math"/>
          <w:w w:val="105"/>
          <w:sz w:val="23"/>
        </w:rPr>
        <w:t>𝜃</w:t>
      </w: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 thanks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68" w:after="0"/>
        <w:ind w:left="1422" w:right="0" w:hanging="361"/>
        <w:jc w:val="left"/>
        <w:rPr>
          <w:sz w:val="23"/>
        </w:rPr>
      </w:pPr>
      <w:r>
        <w:rPr>
          <w:sz w:val="23"/>
        </w:rPr>
        <w:t>/ t</w:t>
      </w:r>
      <w:r>
        <w:rPr>
          <w:spacing w:val="-14"/>
          <w:sz w:val="23"/>
        </w:rPr>
        <w:t> </w:t>
      </w:r>
      <w:r>
        <w:rPr>
          <w:rFonts w:ascii="Symbol" w:hAnsi="Symbol"/>
          <w:sz w:val="24"/>
        </w:rPr>
        <w:t></w:t>
      </w:r>
      <w:r>
        <w:rPr>
          <w:spacing w:val="-9"/>
          <w:sz w:val="24"/>
        </w:rPr>
        <w:t> </w:t>
      </w:r>
      <w:r>
        <w:rPr>
          <w:sz w:val="23"/>
        </w:rPr>
        <w:t>/</w:t>
      </w:r>
      <w:r>
        <w:rPr>
          <w:spacing w:val="1"/>
          <w:sz w:val="23"/>
        </w:rPr>
        <w:t> </w:t>
      </w:r>
      <w:r>
        <w:rPr>
          <w:sz w:val="23"/>
        </w:rPr>
        <w:t>as</w:t>
      </w:r>
      <w:r>
        <w:rPr>
          <w:spacing w:val="2"/>
          <w:sz w:val="23"/>
        </w:rPr>
        <w:t> </w:t>
      </w:r>
      <w:r>
        <w:rPr>
          <w:sz w:val="23"/>
        </w:rPr>
        <w:t>in</w:t>
      </w:r>
      <w:r>
        <w:rPr>
          <w:spacing w:val="14"/>
          <w:sz w:val="23"/>
        </w:rPr>
        <w:t> </w:t>
      </w:r>
      <w:r>
        <w:rPr>
          <w:sz w:val="23"/>
        </w:rPr>
        <w:t>chain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7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dƷ</w:t>
      </w:r>
      <w:r>
        <w:rPr>
          <w:spacing w:val="60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58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jug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61" w:after="0"/>
        <w:ind w:left="1422" w:right="0" w:hanging="361"/>
        <w:jc w:val="left"/>
        <w:rPr>
          <w:sz w:val="23"/>
        </w:rPr>
      </w:pPr>
      <w:r>
        <w:rPr>
          <w:sz w:val="23"/>
        </w:rPr>
        <w:t>/</w:t>
      </w:r>
      <w:r>
        <w:rPr>
          <w:spacing w:val="47"/>
          <w:sz w:val="23"/>
        </w:rPr>
        <w:t> </w:t>
      </w:r>
      <w:r>
        <w:rPr>
          <w:rFonts w:ascii="Symbol" w:hAnsi="Symbol"/>
          <w:sz w:val="24"/>
        </w:rPr>
        <w:t></w:t>
      </w:r>
      <w:r>
        <w:rPr>
          <w:spacing w:val="-10"/>
          <w:sz w:val="24"/>
        </w:rPr>
        <w:t> </w:t>
      </w:r>
      <w:r>
        <w:rPr>
          <w:sz w:val="23"/>
        </w:rPr>
        <w:t>/</w:t>
      </w:r>
      <w:r>
        <w:rPr>
          <w:spacing w:val="5"/>
          <w:sz w:val="23"/>
        </w:rPr>
        <w:t> </w:t>
      </w:r>
      <w:r>
        <w:rPr>
          <w:sz w:val="23"/>
        </w:rPr>
        <w:t>as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6"/>
          <w:sz w:val="23"/>
        </w:rPr>
        <w:t> </w:t>
      </w:r>
      <w:r>
        <w:rPr>
          <w:sz w:val="23"/>
        </w:rPr>
        <w:t>shine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7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Ʒ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vision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h/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 house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/L/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laugh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right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w/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wall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j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 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you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/m/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man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nose</w:t>
      </w:r>
    </w:p>
    <w:p>
      <w:pPr>
        <w:pStyle w:val="ListParagraph"/>
        <w:numPr>
          <w:ilvl w:val="0"/>
          <w:numId w:val="38"/>
        </w:numPr>
        <w:tabs>
          <w:tab w:pos="1422" w:val="left" w:leader="none"/>
        </w:tabs>
        <w:spacing w:line="475" w:lineRule="auto" w:before="16" w:after="0"/>
        <w:ind w:left="701" w:right="6918" w:firstLine="360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rFonts w:ascii="Symbol" w:hAnsi="Symbol"/>
          <w:w w:val="105"/>
          <w:sz w:val="25"/>
        </w:rPr>
        <w:t></w:t>
      </w:r>
      <w:r>
        <w:rPr>
          <w:spacing w:val="1"/>
          <w:w w:val="105"/>
          <w:sz w:val="25"/>
        </w:rPr>
        <w:t> </w:t>
      </w:r>
      <w:r>
        <w:rPr>
          <w:w w:val="105"/>
          <w:sz w:val="23"/>
        </w:rPr>
        <w:t>/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as in king</w:t>
      </w:r>
      <w:r>
        <w:rPr>
          <w:spacing w:val="1"/>
          <w:w w:val="105"/>
          <w:sz w:val="23"/>
        </w:rPr>
        <w:t> </w:t>
      </w:r>
      <w:r>
        <w:rPr>
          <w:sz w:val="23"/>
        </w:rPr>
        <w:t>CONSONANT</w:t>
      </w:r>
      <w:r>
        <w:rPr>
          <w:spacing w:val="27"/>
          <w:sz w:val="23"/>
        </w:rPr>
        <w:t> </w:t>
      </w:r>
      <w:r>
        <w:rPr>
          <w:sz w:val="23"/>
        </w:rPr>
        <w:t>CLUSTERS</w:t>
      </w:r>
    </w:p>
    <w:p>
      <w:pPr>
        <w:pStyle w:val="BodyText"/>
        <w:spacing w:line="216" w:lineRule="exact"/>
        <w:ind w:left="701"/>
      </w:pPr>
      <w:r>
        <w:rPr>
          <w:w w:val="105"/>
        </w:rPr>
        <w:t>Consonant</w:t>
      </w:r>
      <w:r>
        <w:rPr>
          <w:spacing w:val="-5"/>
          <w:w w:val="105"/>
        </w:rPr>
        <w:t> </w:t>
      </w:r>
      <w:r>
        <w:rPr>
          <w:w w:val="105"/>
        </w:rPr>
        <w:t>clusters</w:t>
      </w:r>
      <w:r>
        <w:rPr>
          <w:spacing w:val="-8"/>
          <w:w w:val="105"/>
        </w:rPr>
        <w:t> </w:t>
      </w:r>
      <w:r>
        <w:rPr>
          <w:w w:val="105"/>
        </w:rPr>
        <w:t>could</w:t>
      </w:r>
      <w:r>
        <w:rPr>
          <w:spacing w:val="-7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two</w:t>
      </w:r>
      <w:r>
        <w:rPr>
          <w:spacing w:val="-6"/>
          <w:w w:val="105"/>
        </w:rPr>
        <w:t> </w:t>
      </w:r>
      <w:r>
        <w:rPr>
          <w:w w:val="105"/>
        </w:rPr>
        <w:t>places,</w:t>
      </w:r>
      <w:r>
        <w:rPr>
          <w:spacing w:val="1"/>
          <w:w w:val="105"/>
        </w:rPr>
        <w:t> </w:t>
      </w:r>
      <w:r>
        <w:rPr>
          <w:w w:val="105"/>
        </w:rPr>
        <w:t>four</w:t>
      </w:r>
      <w:r>
        <w:rPr>
          <w:spacing w:val="-2"/>
          <w:w w:val="105"/>
        </w:rPr>
        <w:t> </w:t>
      </w:r>
      <w:r>
        <w:rPr>
          <w:w w:val="105"/>
        </w:rPr>
        <w:t>places</w:t>
      </w:r>
      <w:r>
        <w:rPr>
          <w:spacing w:val="-15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sometimes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middle</w:t>
      </w:r>
    </w:p>
    <w:p>
      <w:pPr>
        <w:pStyle w:val="BodyText"/>
        <w:spacing w:before="53"/>
        <w:ind w:left="701"/>
      </w:pPr>
      <w:r>
        <w:rPr>
          <w:w w:val="105"/>
        </w:rPr>
        <w:t>position</w:t>
      </w:r>
      <w:r>
        <w:rPr>
          <w:spacing w:val="-6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final</w:t>
      </w:r>
      <w:r>
        <w:rPr>
          <w:spacing w:val="-4"/>
          <w:w w:val="105"/>
        </w:rPr>
        <w:t> </w:t>
      </w:r>
      <w:r>
        <w:rPr>
          <w:w w:val="105"/>
        </w:rPr>
        <w:t>position</w:t>
      </w:r>
      <w:r>
        <w:rPr>
          <w:spacing w:val="-12"/>
          <w:w w:val="105"/>
        </w:rPr>
        <w:t> </w:t>
      </w:r>
      <w:r>
        <w:rPr>
          <w:w w:val="105"/>
        </w:rPr>
        <w:t>as</w:t>
      </w:r>
      <w:r>
        <w:rPr>
          <w:spacing w:val="-13"/>
          <w:w w:val="105"/>
        </w:rPr>
        <w:t> </w:t>
      </w:r>
      <w:r>
        <w:rPr>
          <w:w w:val="105"/>
        </w:rPr>
        <w:t>indicated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lesson</w:t>
      </w:r>
      <w:r>
        <w:rPr>
          <w:spacing w:val="-5"/>
          <w:w w:val="105"/>
        </w:rPr>
        <w:t> </w:t>
      </w:r>
      <w:r>
        <w:rPr>
          <w:w w:val="105"/>
        </w:rPr>
        <w:t>notes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Heading1"/>
        <w:tabs>
          <w:tab w:pos="2142" w:val="left" w:leader="none"/>
        </w:tabs>
        <w:spacing w:line="432" w:lineRule="auto" w:before="69"/>
        <w:ind w:right="3801" w:firstLine="2780"/>
      </w:pPr>
      <w:r>
        <w:rPr>
          <w:w w:val="105"/>
        </w:rPr>
        <w:t>MODULE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UNIT</w:t>
      </w:r>
      <w:r>
        <w:rPr>
          <w:spacing w:val="-6"/>
          <w:w w:val="105"/>
        </w:rPr>
        <w:t> </w:t>
      </w:r>
      <w:r>
        <w:rPr>
          <w:w w:val="105"/>
        </w:rPr>
        <w:t>ONE</w:t>
      </w:r>
      <w:r>
        <w:rPr>
          <w:spacing w:val="-57"/>
          <w:w w:val="105"/>
        </w:rPr>
        <w:t> </w:t>
      </w:r>
      <w:r>
        <w:rPr>
          <w:w w:val="105"/>
        </w:rPr>
        <w:t>NAME:</w:t>
        <w:tab/>
        <w:t>AMINA</w:t>
      </w:r>
      <w:r>
        <w:rPr>
          <w:spacing w:val="-10"/>
          <w:w w:val="105"/>
        </w:rPr>
        <w:t> </w:t>
      </w:r>
      <w:r>
        <w:rPr>
          <w:w w:val="105"/>
        </w:rPr>
        <w:t>USMAN</w:t>
      </w:r>
      <w:r>
        <w:rPr>
          <w:spacing w:val="-3"/>
          <w:w w:val="105"/>
        </w:rPr>
        <w:t> </w:t>
      </w:r>
      <w:r>
        <w:rPr>
          <w:w w:val="105"/>
        </w:rPr>
        <w:t>KUTIGI</w:t>
      </w:r>
    </w:p>
    <w:p>
      <w:pPr>
        <w:tabs>
          <w:tab w:pos="2142" w:val="left" w:leader="none"/>
        </w:tabs>
        <w:spacing w:line="432" w:lineRule="auto" w:before="6"/>
        <w:ind w:left="701" w:right="5715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"/>
          <w:sz w:val="23"/>
        </w:rPr>
        <w:t> </w:t>
      </w:r>
      <w:r>
        <w:rPr>
          <w:b/>
          <w:sz w:val="23"/>
        </w:rPr>
        <w:t>LANGUAGE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CLASS:</w:t>
        <w:tab/>
        <w:t>SS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II</w:t>
      </w:r>
    </w:p>
    <w:p>
      <w:pPr>
        <w:pStyle w:val="Heading1"/>
        <w:tabs>
          <w:tab w:pos="2142" w:val="left" w:leader="none"/>
        </w:tabs>
        <w:spacing w:line="439" w:lineRule="auto"/>
        <w:ind w:right="3389"/>
      </w:pPr>
      <w:r>
        <w:rPr>
          <w:w w:val="105"/>
        </w:rPr>
        <w:t>TOPIC:</w:t>
        <w:tab/>
      </w:r>
      <w:r>
        <w:rPr/>
        <w:t>VOWEL</w:t>
      </w:r>
      <w:r>
        <w:rPr>
          <w:spacing w:val="1"/>
        </w:rPr>
        <w:t> </w:t>
      </w:r>
      <w:r>
        <w:rPr/>
        <w:t>SOUNDS</w:t>
      </w:r>
      <w:r>
        <w:rPr>
          <w:spacing w:val="1"/>
        </w:rPr>
        <w:t> </w:t>
      </w:r>
      <w:r>
        <w:rPr/>
        <w:t>(MONOTHONGS PART</w:t>
      </w:r>
      <w:r>
        <w:rPr>
          <w:spacing w:val="1"/>
        </w:rPr>
        <w:t> </w:t>
      </w:r>
      <w:r>
        <w:rPr/>
        <w:t>I)</w:t>
      </w:r>
      <w:r>
        <w:rPr>
          <w:spacing w:val="-55"/>
        </w:rPr>
        <w:t> </w:t>
      </w:r>
      <w:r>
        <w:rPr>
          <w:w w:val="105"/>
        </w:rPr>
        <w:t>DURATION:</w:t>
      </w:r>
      <w:r>
        <w:rPr>
          <w:spacing w:val="-1"/>
          <w:w w:val="105"/>
        </w:rPr>
        <w:t> </w:t>
      </w:r>
      <w:r>
        <w:rPr>
          <w:w w:val="105"/>
        </w:rPr>
        <w:t>40 MINUTES</w:t>
      </w:r>
    </w:p>
    <w:p>
      <w:pPr>
        <w:spacing w:line="288" w:lineRule="auto" w:before="0"/>
        <w:ind w:left="701" w:right="1017" w:firstLine="0"/>
        <w:jc w:val="left"/>
        <w:rPr>
          <w:b/>
          <w:sz w:val="23"/>
        </w:rPr>
      </w:pPr>
      <w:r>
        <w:rPr>
          <w:b/>
          <w:w w:val="105"/>
          <w:sz w:val="23"/>
        </w:rPr>
        <w:t>INSTRUCTIONAL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MATERIAL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TAPE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RECORDING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ABOVE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VOWEL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SOUNDS</w:t>
      </w:r>
    </w:p>
    <w:p>
      <w:pPr>
        <w:pStyle w:val="Heading1"/>
        <w:spacing w:before="146"/>
      </w:pPr>
      <w:r>
        <w:rPr/>
        <w:t>TEACHING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VOWEL</w:t>
      </w:r>
      <w:r>
        <w:rPr>
          <w:spacing w:val="38"/>
        </w:rPr>
        <w:t> </w:t>
      </w:r>
      <w:r>
        <w:rPr/>
        <w:t>SOUNDS</w:t>
      </w:r>
      <w:r>
        <w:rPr>
          <w:spacing w:val="25"/>
        </w:rPr>
        <w:t> </w:t>
      </w:r>
      <w:r>
        <w:rPr/>
        <w:t>(MONOTHONGS</w:t>
      </w:r>
      <w:r>
        <w:rPr>
          <w:spacing w:val="36"/>
        </w:rPr>
        <w:t> </w:t>
      </w:r>
      <w:r>
        <w:rPr/>
        <w:t>PART</w:t>
      </w:r>
      <w:r>
        <w:rPr>
          <w:spacing w:val="38"/>
        </w:rPr>
        <w:t> </w:t>
      </w:r>
      <w:r>
        <w:rPr/>
        <w:t>I)</w:t>
      </w:r>
    </w:p>
    <w:p>
      <w:pPr>
        <w:pStyle w:val="BodyText"/>
        <w:spacing w:line="295" w:lineRule="auto" w:before="204"/>
        <w:ind w:left="701" w:right="1027"/>
        <w:jc w:val="both"/>
      </w:pPr>
      <w:r>
        <w:rPr>
          <w:b/>
          <w:w w:val="105"/>
        </w:rPr>
        <w:t>Behavioural Objective: </w:t>
      </w:r>
      <w:r>
        <w:rPr>
          <w:w w:val="105"/>
        </w:rPr>
        <w:t>At the end of the lesson, the students should be able to identify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-3"/>
          <w:w w:val="105"/>
        </w:rPr>
        <w:t> </w:t>
      </w:r>
      <w:r>
        <w:rPr>
          <w:w w:val="105"/>
        </w:rPr>
        <w:t>distinguish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long</w:t>
      </w:r>
      <w:r>
        <w:rPr>
          <w:spacing w:val="-3"/>
          <w:w w:val="105"/>
        </w:rPr>
        <w:t> </w:t>
      </w:r>
      <w:r>
        <w:rPr>
          <w:w w:val="105"/>
        </w:rPr>
        <w:t>vowel sound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short</w:t>
      </w:r>
      <w:r>
        <w:rPr>
          <w:spacing w:val="-1"/>
          <w:w w:val="105"/>
        </w:rPr>
        <w:t> </w:t>
      </w:r>
      <w:r>
        <w:rPr>
          <w:w w:val="105"/>
        </w:rPr>
        <w:t>ones</w:t>
      </w:r>
      <w:r>
        <w:rPr>
          <w:spacing w:val="-4"/>
          <w:w w:val="105"/>
        </w:rPr>
        <w:t> </w:t>
      </w:r>
      <w:r>
        <w:rPr>
          <w:w w:val="105"/>
        </w:rPr>
        <w:t>within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3"/>
          <w:w w:val="105"/>
        </w:rPr>
        <w:t> </w:t>
      </w:r>
      <w:r>
        <w:rPr>
          <w:w w:val="105"/>
        </w:rPr>
        <w:t>sentence.</w:t>
      </w:r>
    </w:p>
    <w:p>
      <w:pPr>
        <w:pStyle w:val="BodyText"/>
        <w:spacing w:before="152"/>
        <w:ind w:left="701"/>
      </w:pPr>
      <w:r>
        <w:rPr>
          <w:b/>
          <w:bCs/>
          <w:w w:val="105"/>
        </w:rPr>
        <w:t>Vowels:</w:t>
      </w:r>
      <w:r>
        <w:rPr>
          <w:b/>
          <w:bCs/>
          <w:spacing w:val="-2"/>
          <w:w w:val="105"/>
        </w:rPr>
        <w:t> </w:t>
      </w:r>
      <w:r>
        <w:rPr>
          <w:w w:val="105"/>
        </w:rPr>
        <w:t>/I:/</w:t>
      </w:r>
      <w:r>
        <w:rPr>
          <w:spacing w:val="-5"/>
          <w:w w:val="105"/>
        </w:rPr>
        <w:t> </w:t>
      </w:r>
      <w:r>
        <w:rPr>
          <w:w w:val="105"/>
        </w:rPr>
        <w:t>/I/</w:t>
      </w:r>
      <w:r>
        <w:rPr>
          <w:spacing w:val="-4"/>
          <w:w w:val="105"/>
        </w:rPr>
        <w:t> </w:t>
      </w:r>
      <w:r>
        <w:rPr>
          <w:w w:val="105"/>
        </w:rPr>
        <w:t>/e/</w:t>
      </w:r>
      <w:r>
        <w:rPr>
          <w:spacing w:val="-11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//</w:t>
      </w:r>
      <w:r>
        <w:rPr>
          <w:rFonts w:ascii="Cambria Math" w:hAnsi="Cambria Math" w:cs="Cambria Math" w:eastAsia="Cambria Math"/>
          <w:w w:val="105"/>
        </w:rPr>
        <w:t>ᶏ:</w:t>
      </w:r>
      <w:r>
        <w:rPr>
          <w:w w:val="105"/>
        </w:rPr>
        <w:t>/,/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</w:t>
      </w:r>
      <w:r>
        <w:rPr>
          <w:spacing w:val="-11"/>
          <w:w w:val="105"/>
        </w:rPr>
        <w:t> </w:t>
      </w:r>
      <w:r>
        <w:rPr>
          <w:w w:val="105"/>
        </w:rPr>
        <w:t>/Ͻ:/</w:t>
      </w:r>
      <w:r>
        <w:rPr>
          <w:spacing w:val="-11"/>
          <w:w w:val="105"/>
        </w:rPr>
        <w:t> </w:t>
      </w:r>
      <w:r>
        <w:rPr>
          <w:w w:val="105"/>
        </w:rPr>
        <w:t>/u/</w:t>
      </w:r>
      <w:r>
        <w:rPr>
          <w:spacing w:val="-4"/>
          <w:w w:val="105"/>
        </w:rPr>
        <w:t> </w:t>
      </w:r>
      <w:r>
        <w:rPr>
          <w:w w:val="105"/>
        </w:rPr>
        <w:t>/u:/</w:t>
      </w:r>
      <w:r>
        <w:rPr>
          <w:spacing w:val="-5"/>
          <w:w w:val="105"/>
        </w:rPr>
        <w:t> </w:t>
      </w:r>
      <w:r>
        <w:rPr>
          <w:w w:val="105"/>
        </w:rPr>
        <w:t>/ʌ//Ʒ:/</w:t>
      </w:r>
      <w:r>
        <w:rPr>
          <w:spacing w:val="-4"/>
          <w:w w:val="105"/>
        </w:rPr>
        <w:t> </w:t>
      </w:r>
      <w:r>
        <w:rPr>
          <w:w w:val="105"/>
        </w:rPr>
        <w:t>/Ͻ/</w:t>
      </w:r>
    </w:p>
    <w:p>
      <w:pPr>
        <w:pStyle w:val="Heading1"/>
        <w:spacing w:before="217"/>
      </w:pPr>
      <w:r>
        <w:rPr>
          <w:w w:val="105"/>
        </w:rPr>
        <w:t>Introduction</w:t>
      </w:r>
    </w:p>
    <w:p>
      <w:pPr>
        <w:pStyle w:val="BodyText"/>
        <w:spacing w:before="204"/>
        <w:ind w:left="701"/>
      </w:pPr>
      <w:r>
        <w:rPr>
          <w:w w:val="105"/>
        </w:rPr>
        <w:t>There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2"/>
          <w:w w:val="105"/>
        </w:rPr>
        <w:t> </w:t>
      </w:r>
      <w:r>
        <w:rPr>
          <w:w w:val="105"/>
        </w:rPr>
        <w:t>25</w:t>
      </w:r>
      <w:r>
        <w:rPr>
          <w:spacing w:val="-5"/>
          <w:w w:val="105"/>
        </w:rPr>
        <w:t> </w:t>
      </w:r>
      <w:r>
        <w:rPr>
          <w:w w:val="105"/>
        </w:rPr>
        <w:t>vowel</w:t>
      </w:r>
      <w:r>
        <w:rPr>
          <w:spacing w:val="-4"/>
          <w:w w:val="105"/>
        </w:rPr>
        <w:t> </w:t>
      </w:r>
      <w:r>
        <w:rPr>
          <w:w w:val="105"/>
        </w:rPr>
        <w:t>sound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English</w:t>
      </w:r>
      <w:r>
        <w:rPr>
          <w:spacing w:val="-5"/>
          <w:w w:val="105"/>
        </w:rPr>
        <w:t> </w:t>
      </w:r>
      <w:r>
        <w:rPr>
          <w:w w:val="105"/>
        </w:rPr>
        <w:t>they</w:t>
      </w:r>
      <w:r>
        <w:rPr>
          <w:spacing w:val="-11"/>
          <w:w w:val="105"/>
        </w:rPr>
        <w:t> </w:t>
      </w:r>
      <w:r>
        <w:rPr>
          <w:w w:val="105"/>
        </w:rPr>
        <w:t>are</w:t>
      </w:r>
      <w:r>
        <w:rPr>
          <w:spacing w:val="-6"/>
          <w:w w:val="105"/>
        </w:rPr>
        <w:t> </w:t>
      </w:r>
      <w:r>
        <w:rPr>
          <w:w w:val="105"/>
        </w:rPr>
        <w:t>classified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follows: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240" w:lineRule="auto" w:before="216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12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monophthongs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referred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sound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240" w:lineRule="auto" w:before="4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8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diphthongs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referred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two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one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sound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240" w:lineRule="auto" w:before="5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5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tripthongs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referred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–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sound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8" w:lineRule="auto"/>
        <w:ind w:left="701" w:right="1020"/>
        <w:jc w:val="both"/>
      </w:pPr>
      <w:r>
        <w:rPr>
          <w:w w:val="105"/>
        </w:rPr>
        <w:t>The above names originated from the greek words, mono means one, Di means two, Tri</w:t>
      </w:r>
      <w:r>
        <w:rPr>
          <w:spacing w:val="1"/>
          <w:w w:val="105"/>
        </w:rPr>
        <w:t> </w:t>
      </w: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three</w:t>
      </w:r>
      <w:r>
        <w:rPr>
          <w:spacing w:val="-2"/>
          <w:w w:val="105"/>
        </w:rPr>
        <w:t> </w:t>
      </w:r>
      <w:r>
        <w:rPr>
          <w:w w:val="105"/>
        </w:rPr>
        <w:t>while</w:t>
      </w:r>
      <w:r>
        <w:rPr>
          <w:spacing w:val="-2"/>
          <w:w w:val="105"/>
        </w:rPr>
        <w:t> </w:t>
      </w:r>
      <w:r>
        <w:rPr>
          <w:w w:val="105"/>
        </w:rPr>
        <w:t>phthongs</w:t>
      </w:r>
      <w:r>
        <w:rPr>
          <w:spacing w:val="-3"/>
          <w:w w:val="105"/>
        </w:rPr>
        <w:t> </w:t>
      </w:r>
      <w:r>
        <w:rPr>
          <w:w w:val="105"/>
        </w:rPr>
        <w:t>means</w:t>
      </w:r>
      <w:r>
        <w:rPr>
          <w:spacing w:val="-9"/>
          <w:w w:val="105"/>
        </w:rPr>
        <w:t> </w:t>
      </w:r>
      <w:r>
        <w:rPr>
          <w:w w:val="105"/>
        </w:rPr>
        <w:t>“sounds”.</w:t>
      </w:r>
      <w:r>
        <w:rPr>
          <w:spacing w:val="-6"/>
          <w:w w:val="105"/>
        </w:rPr>
        <w:t> </w:t>
      </w:r>
      <w:r>
        <w:rPr>
          <w:w w:val="105"/>
        </w:rPr>
        <w:t>But</w:t>
      </w:r>
      <w:r>
        <w:rPr>
          <w:spacing w:val="2"/>
          <w:w w:val="105"/>
        </w:rPr>
        <w:t> </w:t>
      </w:r>
      <w:r>
        <w:rPr>
          <w:w w:val="105"/>
        </w:rPr>
        <w:t>mostly</w:t>
      </w:r>
      <w:r>
        <w:rPr>
          <w:spacing w:val="-1"/>
          <w:w w:val="105"/>
        </w:rPr>
        <w:t> </w:t>
      </w:r>
      <w:r>
        <w:rPr>
          <w:w w:val="105"/>
        </w:rPr>
        <w:t>monothongs</w:t>
      </w:r>
      <w:r>
        <w:rPr>
          <w:spacing w:val="-9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diphthongs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58"/>
          <w:w w:val="105"/>
        </w:rPr>
        <w:t> </w:t>
      </w:r>
      <w:r>
        <w:rPr>
          <w:w w:val="105"/>
        </w:rPr>
        <w:t>taught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schools</w:t>
      </w:r>
      <w:r>
        <w:rPr>
          <w:spacing w:val="-5"/>
          <w:w w:val="105"/>
        </w:rPr>
        <w:t> </w:t>
      </w:r>
      <w:r>
        <w:rPr>
          <w:w w:val="105"/>
        </w:rPr>
        <w:t>while</w:t>
      </w:r>
      <w:r>
        <w:rPr>
          <w:spacing w:val="-3"/>
          <w:w w:val="105"/>
        </w:rPr>
        <w:t> </w:t>
      </w:r>
      <w:r>
        <w:rPr>
          <w:w w:val="105"/>
        </w:rPr>
        <w:t>triphtong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silent</w:t>
      </w:r>
      <w:r>
        <w:rPr>
          <w:spacing w:val="-1"/>
          <w:w w:val="105"/>
        </w:rPr>
        <w:t> </w:t>
      </w:r>
      <w:r>
        <w:rPr>
          <w:w w:val="105"/>
        </w:rPr>
        <w:t>because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reason</w:t>
      </w:r>
      <w:r>
        <w:rPr>
          <w:spacing w:val="-2"/>
          <w:w w:val="105"/>
        </w:rPr>
        <w:t> </w:t>
      </w:r>
      <w:r>
        <w:rPr>
          <w:w w:val="105"/>
        </w:rPr>
        <w:t>given</w:t>
      </w:r>
      <w:r>
        <w:rPr>
          <w:spacing w:val="-9"/>
          <w:w w:val="105"/>
        </w:rPr>
        <w:t> </w:t>
      </w:r>
      <w:r>
        <w:rPr>
          <w:w w:val="105"/>
        </w:rPr>
        <w:t>above.</w:t>
      </w:r>
    </w:p>
    <w:p>
      <w:pPr>
        <w:pStyle w:val="Heading1"/>
        <w:spacing w:before="164"/>
      </w:pPr>
      <w:r>
        <w:rPr>
          <w:w w:val="105"/>
        </w:rPr>
        <w:t>Presentation</w:t>
      </w:r>
    </w:p>
    <w:p>
      <w:pPr>
        <w:pStyle w:val="BodyText"/>
        <w:spacing w:before="211"/>
        <w:ind w:left="701"/>
      </w:pPr>
      <w:r>
        <w:rPr>
          <w:w w:val="105"/>
        </w:rPr>
        <w:t>Step</w:t>
      </w:r>
      <w:r>
        <w:rPr>
          <w:spacing w:val="-5"/>
          <w:w w:val="105"/>
        </w:rPr>
        <w:t> </w:t>
      </w:r>
      <w:r>
        <w:rPr>
          <w:w w:val="105"/>
        </w:rPr>
        <w:t>1: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teacher</w:t>
      </w:r>
      <w:r>
        <w:rPr>
          <w:spacing w:val="-2"/>
          <w:w w:val="105"/>
        </w:rPr>
        <w:t> </w:t>
      </w:r>
      <w:r>
        <w:rPr>
          <w:w w:val="105"/>
        </w:rPr>
        <w:t>goes</w:t>
      </w:r>
      <w:r>
        <w:rPr>
          <w:spacing w:val="-6"/>
          <w:w w:val="105"/>
        </w:rPr>
        <w:t> </w:t>
      </w:r>
      <w:r>
        <w:rPr>
          <w:w w:val="105"/>
        </w:rPr>
        <w:t>over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pure</w:t>
      </w:r>
      <w:r>
        <w:rPr>
          <w:spacing w:val="-6"/>
          <w:w w:val="105"/>
        </w:rPr>
        <w:t> </w:t>
      </w:r>
      <w:r>
        <w:rPr>
          <w:w w:val="105"/>
        </w:rPr>
        <w:t>–</w:t>
      </w:r>
      <w:r>
        <w:rPr>
          <w:spacing w:val="3"/>
          <w:w w:val="105"/>
        </w:rPr>
        <w:t> </w:t>
      </w:r>
      <w:r>
        <w:rPr>
          <w:w w:val="105"/>
        </w:rPr>
        <w:t>vowel</w:t>
      </w:r>
      <w:r>
        <w:rPr>
          <w:spacing w:val="-3"/>
          <w:w w:val="105"/>
        </w:rPr>
        <w:t> </w:t>
      </w:r>
      <w:r>
        <w:rPr>
          <w:w w:val="105"/>
        </w:rPr>
        <w:t>sounds.</w:t>
      </w:r>
    </w:p>
    <w:p>
      <w:pPr>
        <w:pStyle w:val="Heading1"/>
        <w:spacing w:before="218"/>
      </w:pPr>
      <w:r>
        <w:rPr/>
        <w:t>EXERCISES</w:t>
      </w:r>
      <w:r>
        <w:rPr>
          <w:spacing w:val="21"/>
        </w:rPr>
        <w:t> </w:t>
      </w:r>
      <w:r>
        <w:rPr/>
        <w:t>1:1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20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/i:/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seat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.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/siit/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/I/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sit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/sit/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/c/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//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set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/ᴂ/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1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cat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60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/ᶏ: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/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4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cart</w:t>
      </w:r>
    </w:p>
    <w:p>
      <w:pPr>
        <w:pStyle w:val="ListParagraph"/>
        <w:numPr>
          <w:ilvl w:val="0"/>
          <w:numId w:val="40"/>
        </w:numPr>
        <w:tabs>
          <w:tab w:pos="1422" w:val="left" w:leader="none"/>
        </w:tabs>
        <w:spacing w:line="240" w:lineRule="auto" w:before="45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/Ͻ/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10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pot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before="1"/>
        <w:ind w:left="701"/>
      </w:pPr>
      <w:r>
        <w:rPr>
          <w:w w:val="105"/>
        </w:rPr>
        <w:t>Long</w:t>
      </w:r>
      <w:r>
        <w:rPr>
          <w:spacing w:val="-5"/>
          <w:w w:val="105"/>
        </w:rPr>
        <w:t> </w:t>
      </w:r>
      <w:r>
        <w:rPr>
          <w:w w:val="105"/>
        </w:rPr>
        <w:t>vowels</w:t>
      </w:r>
      <w:r>
        <w:rPr>
          <w:spacing w:val="-5"/>
          <w:w w:val="105"/>
        </w:rPr>
        <w:t> </w:t>
      </w:r>
      <w:r>
        <w:rPr>
          <w:w w:val="105"/>
        </w:rPr>
        <w:t>sounds</w:t>
      </w:r>
      <w:r>
        <w:rPr>
          <w:spacing w:val="-13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5:</w:t>
      </w:r>
      <w:r>
        <w:rPr>
          <w:spacing w:val="-3"/>
          <w:w w:val="105"/>
        </w:rPr>
        <w:t> </w:t>
      </w:r>
      <w:r>
        <w:rPr>
          <w:w w:val="105"/>
        </w:rPr>
        <w:t>/i:/,</w:t>
      </w:r>
      <w:r>
        <w:rPr>
          <w:spacing w:val="-2"/>
          <w:w w:val="105"/>
        </w:rPr>
        <w:t> </w:t>
      </w:r>
      <w:r>
        <w:rPr>
          <w:w w:val="105"/>
        </w:rPr>
        <w:t>/ᶏ:/,</w:t>
      </w:r>
      <w:r>
        <w:rPr>
          <w:spacing w:val="-2"/>
          <w:w w:val="105"/>
        </w:rPr>
        <w:t> </w:t>
      </w:r>
      <w:r>
        <w:rPr>
          <w:w w:val="105"/>
        </w:rPr>
        <w:t>/Ͻ:/,/</w:t>
      </w:r>
      <w:r>
        <w:rPr>
          <w:rFonts w:ascii="Cambria Math" w:hAnsi="Cambria Math" w:cs="Cambria Math" w:eastAsia="Cambria Math"/>
          <w:w w:val="105"/>
        </w:rPr>
        <w:t>𝜇</w:t>
      </w:r>
      <w:r>
        <w:rPr>
          <w:w w:val="105"/>
        </w:rPr>
        <w:t>:/</w:t>
      </w:r>
      <w:r>
        <w:rPr>
          <w:spacing w:val="-9"/>
          <w:w w:val="105"/>
        </w:rPr>
        <w:t> </w:t>
      </w:r>
      <w:r>
        <w:rPr>
          <w:w w:val="105"/>
        </w:rPr>
        <w:t>and/Ʒ:/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65"/>
        <w:ind w:left="701"/>
      </w:pPr>
      <w:r>
        <w:rPr>
          <w:w w:val="105"/>
        </w:rPr>
        <w:t>Short</w:t>
      </w:r>
      <w:r>
        <w:rPr>
          <w:spacing w:val="-1"/>
          <w:w w:val="105"/>
        </w:rPr>
        <w:t> </w:t>
      </w:r>
      <w:r>
        <w:rPr>
          <w:w w:val="105"/>
        </w:rPr>
        <w:t>vowels</w:t>
      </w:r>
      <w:r>
        <w:rPr>
          <w:spacing w:val="-4"/>
          <w:w w:val="105"/>
        </w:rPr>
        <w:t> </w:t>
      </w:r>
      <w:r>
        <w:rPr>
          <w:w w:val="105"/>
        </w:rPr>
        <w:t>sounds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0"/>
          <w:w w:val="105"/>
        </w:rPr>
        <w:t> </w:t>
      </w:r>
      <w:r>
        <w:rPr>
          <w:w w:val="105"/>
        </w:rPr>
        <w:t>7: /I/,</w:t>
      </w:r>
      <w:r>
        <w:rPr>
          <w:spacing w:val="-1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𝑒</w:t>
      </w:r>
      <w:r>
        <w:rPr>
          <w:w w:val="105"/>
        </w:rPr>
        <w:t>/,</w:t>
      </w:r>
      <w:r>
        <w:rPr>
          <w:spacing w:val="-6"/>
          <w:w w:val="105"/>
        </w:rPr>
        <w:t> </w:t>
      </w:r>
      <w:r>
        <w:rPr>
          <w:w w:val="105"/>
        </w:rPr>
        <w:t>/ӕ/,</w:t>
      </w:r>
      <w:r>
        <w:rPr>
          <w:spacing w:val="-1"/>
          <w:w w:val="105"/>
        </w:rPr>
        <w:t> </w:t>
      </w:r>
      <w:r>
        <w:rPr>
          <w:w w:val="105"/>
        </w:rPr>
        <w:t>/ᵹ/, /ᶙ/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9"/>
          <w:w w:val="105"/>
        </w:rPr>
        <w:t> </w:t>
      </w:r>
      <w:r>
        <w:rPr>
          <w:w w:val="105"/>
        </w:rPr>
        <w:t>/ᶕ/</w:t>
      </w:r>
    </w:p>
    <w:p>
      <w:pPr>
        <w:pStyle w:val="BodyText"/>
        <w:spacing w:before="210"/>
        <w:ind w:left="701"/>
      </w:pP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ii: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teacher</w:t>
      </w:r>
      <w:r>
        <w:rPr>
          <w:spacing w:val="-4"/>
          <w:w w:val="105"/>
        </w:rPr>
        <w:t> </w:t>
      </w:r>
      <w:r>
        <w:rPr>
          <w:w w:val="105"/>
        </w:rPr>
        <w:t>constructs</w:t>
      </w:r>
      <w:r>
        <w:rPr>
          <w:spacing w:val="-8"/>
          <w:w w:val="105"/>
        </w:rPr>
        <w:t> </w:t>
      </w:r>
      <w:r>
        <w:rPr>
          <w:w w:val="105"/>
        </w:rPr>
        <w:t>sentences</w:t>
      </w:r>
      <w:r>
        <w:rPr>
          <w:spacing w:val="-9"/>
          <w:w w:val="105"/>
        </w:rPr>
        <w:t> </w:t>
      </w:r>
      <w:r>
        <w:rPr>
          <w:w w:val="105"/>
        </w:rPr>
        <w:t>with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vowel</w:t>
      </w:r>
      <w:r>
        <w:rPr>
          <w:spacing w:val="-5"/>
          <w:w w:val="105"/>
        </w:rPr>
        <w:t> </w:t>
      </w:r>
      <w:r>
        <w:rPr>
          <w:w w:val="105"/>
        </w:rPr>
        <w:t>sound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Heading1"/>
        <w:spacing w:before="1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1:2</w:t>
      </w:r>
    </w:p>
    <w:p>
      <w:pPr>
        <w:pStyle w:val="BodyText"/>
        <w:spacing w:before="203"/>
        <w:ind w:left="2862"/>
      </w:pPr>
      <w:r>
        <w:rPr>
          <w:w w:val="105"/>
        </w:rPr>
        <w:t>/i:/</w:t>
      </w:r>
    </w:p>
    <w:p>
      <w:pPr>
        <w:pStyle w:val="BodyText"/>
        <w:spacing w:before="11"/>
        <w:rPr>
          <w:sz w:val="9"/>
        </w:rPr>
      </w:pPr>
    </w:p>
    <w:p>
      <w:pPr>
        <w:pStyle w:val="ListParagraph"/>
        <w:numPr>
          <w:ilvl w:val="0"/>
          <w:numId w:val="41"/>
        </w:numPr>
        <w:tabs>
          <w:tab w:pos="1422" w:val="left" w:leader="none"/>
        </w:tabs>
        <w:spacing w:line="240" w:lineRule="auto" w:before="9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BEE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stung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FEET</w:t>
      </w:r>
    </w:p>
    <w:p>
      <w:pPr>
        <w:pStyle w:val="BodyText"/>
        <w:spacing w:before="23"/>
        <w:ind w:left="1422"/>
        <w:rPr>
          <w:rFonts w:ascii="Symbol" w:hAnsi="Symbol"/>
          <w:sz w:val="25"/>
        </w:rPr>
      </w:pPr>
      <w:r>
        <w:rPr>
          <w:w w:val="105"/>
        </w:rPr>
        <w:t>/</w:t>
      </w:r>
      <w:r>
        <w:rPr>
          <w:rFonts w:ascii="Cambria Math" w:hAnsi="Cambria Math"/>
          <w:w w:val="105"/>
        </w:rPr>
        <w:t>𝜎</w:t>
      </w:r>
      <w:r>
        <w:rPr>
          <w:w w:val="105"/>
        </w:rPr>
        <w:t>i:</w:t>
      </w:r>
      <w:r>
        <w:rPr>
          <w:spacing w:val="-5"/>
          <w:w w:val="105"/>
        </w:rPr>
        <w:t> </w:t>
      </w:r>
      <w:r>
        <w:rPr>
          <w:w w:val="105"/>
        </w:rPr>
        <w:t>bi:</w:t>
      </w:r>
      <w:r>
        <w:rPr>
          <w:spacing w:val="3"/>
          <w:w w:val="105"/>
        </w:rPr>
        <w:t> </w:t>
      </w:r>
      <w:r>
        <w:rPr>
          <w:w w:val="105"/>
        </w:rPr>
        <w:t>stn</w:t>
      </w:r>
      <w:r>
        <w:rPr>
          <w:rFonts w:ascii="Symbol" w:hAnsi="Symbol"/>
          <w:w w:val="105"/>
          <w:sz w:val="25"/>
        </w:rPr>
        <w:t></w:t>
      </w:r>
    </w:p>
    <w:p>
      <w:pPr>
        <w:pStyle w:val="ListParagraph"/>
        <w:numPr>
          <w:ilvl w:val="0"/>
          <w:numId w:val="41"/>
        </w:numPr>
        <w:tabs>
          <w:tab w:pos="1422" w:val="left" w:leader="none"/>
        </w:tabs>
        <w:spacing w:line="240" w:lineRule="auto" w:before="9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SLEEPS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SEAT</w:t>
      </w:r>
    </w:p>
    <w:p>
      <w:pPr>
        <w:pStyle w:val="BodyText"/>
        <w:spacing w:before="23"/>
        <w:ind w:left="1422"/>
      </w:pPr>
      <w:r>
        <w:rPr/>
        <w:t>/fi:</w:t>
      </w:r>
      <w:r>
        <w:rPr>
          <w:spacing w:val="12"/>
        </w:rPr>
        <w:t> </w:t>
      </w:r>
      <w:r>
        <w:rPr/>
        <w:t>sli:</w:t>
      </w:r>
      <w:r>
        <w:rPr>
          <w:spacing w:val="12"/>
        </w:rPr>
        <w:t> </w:t>
      </w:r>
      <w:r>
        <w:rPr/>
        <w:t>pz</w:t>
      </w:r>
      <w:r>
        <w:rPr>
          <w:spacing w:val="10"/>
        </w:rPr>
        <w:t> </w:t>
      </w:r>
      <w:r>
        <w:rPr>
          <w:rFonts w:ascii="Cambria Math" w:hAnsi="Cambria Math" w:eastAsia="Cambria Math"/>
        </w:rPr>
        <w:t>𝜎</w:t>
      </w:r>
      <w:r>
        <w:rPr>
          <w:rFonts w:ascii="Symbol" w:hAnsi="Symbol" w:eastAsia="Symbol"/>
          <w:sz w:val="25"/>
        </w:rPr>
        <w:t></w:t>
      </w:r>
      <w:r>
        <w:rPr>
          <w:spacing w:val="-10"/>
          <w:sz w:val="25"/>
        </w:rPr>
        <w:t> </w:t>
      </w:r>
      <w:r>
        <w:rPr>
          <w:rFonts w:ascii="Cambria Math" w:hAnsi="Cambria Math" w:eastAsia="Cambria Math"/>
        </w:rPr>
        <w:t>𝜎𝜕</w:t>
      </w:r>
      <w:r>
        <w:rPr>
          <w:rFonts w:ascii="Cambria Math" w:hAnsi="Cambria Math" w:eastAsia="Cambria Math"/>
          <w:spacing w:val="28"/>
        </w:rPr>
        <w:t> </w:t>
      </w:r>
      <w:r>
        <w:rPr/>
        <w:t>si:t/</w:t>
      </w:r>
    </w:p>
    <w:p>
      <w:pPr>
        <w:pStyle w:val="BodyText"/>
        <w:spacing w:before="256"/>
        <w:ind w:left="2862"/>
      </w:pPr>
      <w:r>
        <w:rPr>
          <w:w w:val="105"/>
        </w:rPr>
        <w:t>/I/</w:t>
      </w:r>
    </w:p>
    <w:p>
      <w:pPr>
        <w:pStyle w:val="ListParagraph"/>
        <w:numPr>
          <w:ilvl w:val="0"/>
          <w:numId w:val="42"/>
        </w:numPr>
        <w:tabs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KID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floor</w:t>
      </w:r>
    </w:p>
    <w:p>
      <w:pPr>
        <w:pStyle w:val="BodyText"/>
        <w:spacing w:before="48"/>
        <w:ind w:left="1422"/>
      </w:pPr>
      <w:r>
        <w:rPr>
          <w:w w:val="105"/>
        </w:rPr>
        <w:t>/ni</w:t>
      </w:r>
      <w:r>
        <w:rPr>
          <w:spacing w:val="-7"/>
          <w:w w:val="105"/>
        </w:rPr>
        <w:t> </w:t>
      </w:r>
      <w:r>
        <w:rPr>
          <w:w w:val="105"/>
        </w:rPr>
        <w:t>sit</w:t>
      </w:r>
      <w:r>
        <w:rPr>
          <w:spacing w:val="-5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w w:val="105"/>
        </w:rPr>
        <w:t>kit</w:t>
      </w:r>
      <w:r>
        <w:rPr>
          <w:spacing w:val="-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𝜎𝑛𝜎</w:t>
      </w:r>
      <w:r>
        <w:rPr>
          <w:rFonts w:ascii="Cambria Math" w:hAnsi="Cambria Math" w:cs="Cambria Math" w:eastAsia="Cambria Math"/>
          <w:spacing w:val="16"/>
          <w:w w:val="105"/>
        </w:rPr>
        <w:t> </w:t>
      </w:r>
      <w:r>
        <w:rPr>
          <w:w w:val="105"/>
        </w:rPr>
        <w:t>fIϽ:/</w:t>
      </w:r>
    </w:p>
    <w:p>
      <w:pPr>
        <w:pStyle w:val="ListParagraph"/>
        <w:numPr>
          <w:ilvl w:val="0"/>
          <w:numId w:val="42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FITS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key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hole</w:t>
      </w:r>
    </w:p>
    <w:p>
      <w:pPr>
        <w:pStyle w:val="BodyText"/>
        <w:spacing w:before="48"/>
        <w:ind w:left="1422"/>
      </w:pPr>
      <w:r>
        <w:rPr>
          <w:w w:val="105"/>
        </w:rPr>
        <w:t>/hi:</w:t>
      </w:r>
      <w:r>
        <w:rPr>
          <w:spacing w:val="4"/>
          <w:w w:val="105"/>
        </w:rPr>
        <w:t> </w:t>
      </w:r>
      <w:r>
        <w:rPr>
          <w:w w:val="105"/>
        </w:rPr>
        <w:t>fits</w:t>
      </w:r>
      <w:r>
        <w:rPr>
          <w:spacing w:val="1"/>
          <w:w w:val="105"/>
        </w:rPr>
        <w:t> </w:t>
      </w:r>
      <w:r>
        <w:rPr>
          <w:rFonts w:ascii="Cambria Math" w:eastAsia="Cambria Math"/>
          <w:w w:val="105"/>
        </w:rPr>
        <w:t>𝜎</w:t>
      </w:r>
      <w:r>
        <w:rPr>
          <w:rFonts w:ascii="Cambria Math" w:eastAsia="Cambria Math"/>
          <w:spacing w:val="4"/>
          <w:w w:val="105"/>
        </w:rPr>
        <w:t> </w:t>
      </w:r>
      <w:r>
        <w:rPr>
          <w:w w:val="105"/>
        </w:rPr>
        <w:t>ki: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its</w:t>
      </w:r>
      <w:r>
        <w:rPr>
          <w:spacing w:val="1"/>
          <w:w w:val="105"/>
        </w:rPr>
        <w:t> </w:t>
      </w:r>
      <w:r>
        <w:rPr>
          <w:rFonts w:ascii="Cambria Math" w:eastAsia="Cambria Math"/>
          <w:w w:val="105"/>
        </w:rPr>
        <w:t>𝜕𝑢𝑖</w:t>
      </w:r>
      <w:r>
        <w:rPr>
          <w:w w:val="105"/>
        </w:rPr>
        <w:t>/</w:t>
      </w:r>
    </w:p>
    <w:p>
      <w:pPr>
        <w:pStyle w:val="BodyText"/>
        <w:spacing w:before="7"/>
        <w:rPr>
          <w:sz w:val="32"/>
        </w:rPr>
      </w:pPr>
    </w:p>
    <w:p>
      <w:pPr>
        <w:pStyle w:val="BodyText"/>
        <w:ind w:left="1782"/>
      </w:pPr>
      <w:r>
        <w:rPr>
          <w:w w:val="105"/>
        </w:rPr>
        <w:t>/ɛ/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8"/>
          <w:w w:val="105"/>
        </w:rPr>
        <w:t> </w:t>
      </w:r>
      <w:r>
        <w:rPr>
          <w:w w:val="105"/>
        </w:rPr>
        <w:t>/e/</w:t>
      </w:r>
    </w:p>
    <w:p>
      <w:pPr>
        <w:pStyle w:val="ListParagraph"/>
        <w:numPr>
          <w:ilvl w:val="1"/>
          <w:numId w:val="42"/>
        </w:numPr>
        <w:tabs>
          <w:tab w:pos="1782" w:val="left" w:leader="none"/>
        </w:tabs>
        <w:spacing w:line="240" w:lineRule="auto" w:before="53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HEN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laid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her EGG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NEST</w:t>
      </w:r>
    </w:p>
    <w:p>
      <w:pPr>
        <w:pStyle w:val="BodyText"/>
        <w:spacing w:before="53"/>
        <w:ind w:left="1782"/>
      </w:pPr>
      <w:r>
        <w:rPr>
          <w:w w:val="105"/>
        </w:rPr>
        <w:t>/ði:</w:t>
      </w:r>
      <w:r>
        <w:rPr>
          <w:spacing w:val="-6"/>
          <w:w w:val="105"/>
        </w:rPr>
        <w:t> </w:t>
      </w:r>
      <w:r>
        <w:rPr>
          <w:w w:val="105"/>
        </w:rPr>
        <w:t>hen</w:t>
      </w:r>
      <w:r>
        <w:rPr>
          <w:spacing w:val="-8"/>
          <w:w w:val="105"/>
        </w:rPr>
        <w:t> </w:t>
      </w:r>
      <w:r>
        <w:rPr>
          <w:w w:val="105"/>
        </w:rPr>
        <w:t>leid</w:t>
      </w:r>
      <w:r>
        <w:rPr>
          <w:spacing w:val="-2"/>
          <w:w w:val="105"/>
        </w:rPr>
        <w:t> </w:t>
      </w:r>
      <w:r>
        <w:rPr>
          <w:w w:val="105"/>
        </w:rPr>
        <w:t>hə</w:t>
      </w:r>
      <w:r>
        <w:rPr>
          <w:spacing w:val="-3"/>
          <w:w w:val="105"/>
        </w:rPr>
        <w:t> </w:t>
      </w:r>
      <w:r>
        <w:rPr>
          <w:w w:val="105"/>
        </w:rPr>
        <w:t>eg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ði:</w:t>
      </w:r>
      <w:r>
        <w:rPr>
          <w:spacing w:val="1"/>
          <w:w w:val="105"/>
        </w:rPr>
        <w:t> </w:t>
      </w:r>
      <w:r>
        <w:rPr>
          <w:w w:val="105"/>
        </w:rPr>
        <w:t>nest/</w:t>
      </w:r>
    </w:p>
    <w:p>
      <w:pPr>
        <w:pStyle w:val="ListParagraph"/>
        <w:numPr>
          <w:ilvl w:val="1"/>
          <w:numId w:val="42"/>
        </w:numPr>
        <w:tabs>
          <w:tab w:pos="1782" w:val="left" w:leader="none"/>
        </w:tabs>
        <w:spacing w:line="240" w:lineRule="auto" w:before="52" w:after="0"/>
        <w:ind w:left="1782" w:right="0" w:hanging="360"/>
        <w:jc w:val="left"/>
        <w:rPr>
          <w:sz w:val="23"/>
        </w:rPr>
      </w:pPr>
      <w:r>
        <w:rPr>
          <w:sz w:val="23"/>
        </w:rPr>
        <w:t>The</w:t>
      </w:r>
      <w:r>
        <w:rPr>
          <w:spacing w:val="10"/>
          <w:sz w:val="23"/>
        </w:rPr>
        <w:t> </w:t>
      </w:r>
      <w:r>
        <w:rPr>
          <w:sz w:val="23"/>
        </w:rPr>
        <w:t>man</w:t>
      </w:r>
      <w:r>
        <w:rPr>
          <w:spacing w:val="12"/>
          <w:sz w:val="23"/>
        </w:rPr>
        <w:t> </w:t>
      </w:r>
      <w:r>
        <w:rPr>
          <w:sz w:val="23"/>
        </w:rPr>
        <w:t>bent</w:t>
      </w:r>
      <w:r>
        <w:rPr>
          <w:spacing w:val="14"/>
          <w:sz w:val="23"/>
        </w:rPr>
        <w:t> </w:t>
      </w:r>
      <w:r>
        <w:rPr>
          <w:sz w:val="23"/>
        </w:rPr>
        <w:t>the</w:t>
      </w:r>
      <w:r>
        <w:rPr>
          <w:spacing w:val="11"/>
          <w:sz w:val="23"/>
        </w:rPr>
        <w:t> </w:t>
      </w:r>
      <w:r>
        <w:rPr>
          <w:sz w:val="23"/>
        </w:rPr>
        <w:t>cow‟s</w:t>
      </w:r>
      <w:r>
        <w:rPr>
          <w:spacing w:val="8"/>
          <w:sz w:val="23"/>
        </w:rPr>
        <w:t> </w:t>
      </w:r>
      <w:r>
        <w:rPr>
          <w:sz w:val="23"/>
        </w:rPr>
        <w:t>leg</w:t>
      </w:r>
    </w:p>
    <w:p>
      <w:pPr>
        <w:pStyle w:val="BodyText"/>
        <w:spacing w:before="53"/>
        <w:ind w:left="1782"/>
      </w:pPr>
      <w:r>
        <w:rPr>
          <w:w w:val="105"/>
        </w:rPr>
        <w:t>/ði:</w:t>
      </w:r>
      <w:r>
        <w:rPr>
          <w:spacing w:val="-3"/>
          <w:w w:val="105"/>
        </w:rPr>
        <w:t> </w:t>
      </w:r>
      <w:r>
        <w:rPr>
          <w:w w:val="105"/>
        </w:rPr>
        <w:t>məen</w:t>
      </w:r>
      <w:r>
        <w:rPr>
          <w:spacing w:val="-6"/>
          <w:w w:val="105"/>
        </w:rPr>
        <w:t> </w:t>
      </w:r>
      <w:r>
        <w:rPr>
          <w:w w:val="105"/>
        </w:rPr>
        <w:t>bent</w:t>
      </w:r>
      <w:r>
        <w:rPr>
          <w:spacing w:val="-8"/>
          <w:w w:val="105"/>
        </w:rPr>
        <w:t> </w:t>
      </w:r>
      <w:r>
        <w:rPr>
          <w:w w:val="105"/>
        </w:rPr>
        <w:t>ði:</w:t>
      </w:r>
      <w:r>
        <w:rPr>
          <w:spacing w:val="-2"/>
          <w:w w:val="105"/>
        </w:rPr>
        <w:t> </w:t>
      </w:r>
      <w:r>
        <w:rPr>
          <w:w w:val="105"/>
        </w:rPr>
        <w:t>kau</w:t>
      </w:r>
      <w:r>
        <w:rPr>
          <w:spacing w:val="-6"/>
          <w:w w:val="105"/>
        </w:rPr>
        <w:t> </w:t>
      </w:r>
      <w:r>
        <w:rPr>
          <w:w w:val="105"/>
        </w:rPr>
        <w:t>leg/</w:t>
      </w:r>
    </w:p>
    <w:p>
      <w:pPr>
        <w:pStyle w:val="BodyText"/>
        <w:spacing w:before="52"/>
        <w:ind w:left="2142"/>
      </w:pPr>
      <w:r>
        <w:rPr>
          <w:w w:val="105"/>
        </w:rPr>
        <w:t>/ae/</w:t>
      </w:r>
    </w:p>
    <w:p>
      <w:pPr>
        <w:pStyle w:val="ListParagraph"/>
        <w:numPr>
          <w:ilvl w:val="0"/>
          <w:numId w:val="43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killed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CAT</w:t>
      </w:r>
    </w:p>
    <w:p>
      <w:pPr>
        <w:pStyle w:val="BodyText"/>
        <w:spacing w:before="60"/>
        <w:ind w:left="1422"/>
      </w:pPr>
      <w:r>
        <w:rPr>
          <w:w w:val="105"/>
        </w:rPr>
        <w:t>/ði:</w:t>
      </w:r>
      <w:r>
        <w:rPr>
          <w:spacing w:val="-2"/>
          <w:w w:val="105"/>
        </w:rPr>
        <w:t> </w:t>
      </w:r>
      <w:r>
        <w:rPr>
          <w:w w:val="105"/>
        </w:rPr>
        <w:t>məed</w:t>
      </w:r>
      <w:r>
        <w:rPr>
          <w:spacing w:val="-5"/>
          <w:w w:val="105"/>
        </w:rPr>
        <w:t> </w:t>
      </w:r>
      <w:r>
        <w:rPr>
          <w:w w:val="105"/>
        </w:rPr>
        <w:t>məen</w:t>
      </w:r>
      <w:r>
        <w:rPr>
          <w:spacing w:val="-5"/>
          <w:w w:val="105"/>
        </w:rPr>
        <w:t> </w:t>
      </w:r>
      <w:r>
        <w:rPr>
          <w:w w:val="105"/>
        </w:rPr>
        <w:t>kill</w:t>
      </w:r>
      <w:r>
        <w:rPr>
          <w:spacing w:val="52"/>
          <w:w w:val="105"/>
        </w:rPr>
        <w:t> </w:t>
      </w:r>
      <w:r>
        <w:rPr>
          <w:w w:val="105"/>
        </w:rPr>
        <w:t>ði:</w:t>
      </w:r>
      <w:r>
        <w:rPr>
          <w:spacing w:val="-8"/>
          <w:w w:val="105"/>
        </w:rPr>
        <w:t> </w:t>
      </w:r>
      <w:r>
        <w:rPr>
          <w:w w:val="105"/>
        </w:rPr>
        <w:t>kəet/</w:t>
      </w:r>
    </w:p>
    <w:p>
      <w:pPr>
        <w:pStyle w:val="ListParagraph"/>
        <w:numPr>
          <w:ilvl w:val="0"/>
          <w:numId w:val="43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Come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catch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BAT</w:t>
      </w:r>
    </w:p>
    <w:p>
      <w:pPr>
        <w:pStyle w:val="BodyText"/>
        <w:spacing w:before="52"/>
        <w:ind w:left="1422"/>
      </w:pPr>
      <w:r>
        <w:rPr>
          <w:w w:val="105"/>
        </w:rPr>
        <w:t>/knm</w:t>
      </w:r>
      <w:r>
        <w:rPr>
          <w:spacing w:val="-12"/>
          <w:w w:val="105"/>
        </w:rPr>
        <w:t> </w:t>
      </w:r>
      <w:r>
        <w:rPr>
          <w:w w:val="105"/>
        </w:rPr>
        <w:t>an</w:t>
      </w:r>
      <w:r>
        <w:rPr>
          <w:spacing w:val="-3"/>
          <w:w w:val="105"/>
        </w:rPr>
        <w:t> </w:t>
      </w:r>
      <w:r>
        <w:rPr>
          <w:w w:val="105"/>
        </w:rPr>
        <w:t>kətf</w:t>
      </w:r>
      <w:r>
        <w:rPr>
          <w:spacing w:val="-7"/>
          <w:w w:val="105"/>
        </w:rPr>
        <w:t> </w:t>
      </w:r>
      <w:r>
        <w:rPr>
          <w:w w:val="105"/>
        </w:rPr>
        <w:t>ði:</w:t>
      </w:r>
      <w:r>
        <w:rPr>
          <w:spacing w:val="-1"/>
          <w:w w:val="105"/>
        </w:rPr>
        <w:t> </w:t>
      </w:r>
      <w:r>
        <w:rPr>
          <w:w w:val="105"/>
        </w:rPr>
        <w:t>bəet/</w:t>
      </w:r>
    </w:p>
    <w:p>
      <w:pPr>
        <w:pStyle w:val="BodyText"/>
        <w:spacing w:before="9"/>
        <w:rPr>
          <w:sz w:val="32"/>
        </w:rPr>
      </w:pPr>
    </w:p>
    <w:p>
      <w:pPr>
        <w:pStyle w:val="Heading1"/>
        <w:spacing w:line="288" w:lineRule="auto"/>
        <w:ind w:left="1422" w:right="7692"/>
      </w:pPr>
      <w:r>
        <w:rPr>
          <w:w w:val="105"/>
        </w:rPr>
        <w:t>Step III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1:3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ind w:left="2142"/>
      </w:pPr>
      <w:r>
        <w:rPr>
          <w:w w:val="105"/>
        </w:rPr>
        <w:t>/a:/</w:t>
      </w:r>
    </w:p>
    <w:p>
      <w:pPr>
        <w:pStyle w:val="ListParagraph"/>
        <w:numPr>
          <w:ilvl w:val="1"/>
          <w:numId w:val="43"/>
        </w:numPr>
        <w:tabs>
          <w:tab w:pos="1782" w:val="left" w:leader="none"/>
        </w:tabs>
        <w:spacing w:line="240" w:lineRule="auto" w:before="52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CAR hit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Cart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road</w:t>
      </w:r>
    </w:p>
    <w:p>
      <w:pPr>
        <w:pStyle w:val="BodyText"/>
        <w:spacing w:before="52"/>
        <w:ind w:left="1782"/>
      </w:pPr>
      <w:r>
        <w:rPr>
          <w:w w:val="105"/>
        </w:rPr>
        <w:t>/ði:</w:t>
      </w:r>
      <w:r>
        <w:rPr>
          <w:spacing w:val="-8"/>
          <w:w w:val="105"/>
        </w:rPr>
        <w:t> </w:t>
      </w:r>
      <w:r>
        <w:rPr>
          <w:w w:val="105"/>
        </w:rPr>
        <w:t>ka:</w:t>
      </w:r>
      <w:r>
        <w:rPr>
          <w:spacing w:val="-8"/>
          <w:w w:val="105"/>
        </w:rPr>
        <w:t> </w:t>
      </w:r>
      <w:r>
        <w:rPr>
          <w:w w:val="105"/>
        </w:rPr>
        <w:t>hit</w:t>
      </w:r>
      <w:r>
        <w:rPr>
          <w:spacing w:val="-8"/>
          <w:w w:val="105"/>
        </w:rPr>
        <w:t> </w:t>
      </w:r>
      <w:r>
        <w:rPr>
          <w:w w:val="105"/>
        </w:rPr>
        <w:t>ði:ka:t</w:t>
      </w:r>
      <w:r>
        <w:rPr>
          <w:spacing w:val="-8"/>
          <w:w w:val="105"/>
        </w:rPr>
        <w:t> </w:t>
      </w:r>
      <w:r>
        <w:rPr>
          <w:w w:val="105"/>
        </w:rPr>
        <w:t>onði:</w:t>
      </w:r>
      <w:r>
        <w:rPr>
          <w:spacing w:val="-1"/>
          <w:w w:val="105"/>
        </w:rPr>
        <w:t> </w:t>
      </w:r>
      <w:r>
        <w:rPr>
          <w:w w:val="105"/>
        </w:rPr>
        <w:t>raud/</w:t>
      </w:r>
    </w:p>
    <w:p>
      <w:pPr>
        <w:pStyle w:val="ListParagraph"/>
        <w:numPr>
          <w:ilvl w:val="1"/>
          <w:numId w:val="43"/>
        </w:numPr>
        <w:tabs>
          <w:tab w:pos="1782" w:val="left" w:leader="none"/>
        </w:tabs>
        <w:spacing w:line="240" w:lineRule="auto" w:before="53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park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very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dark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night</w:t>
      </w:r>
    </w:p>
    <w:p>
      <w:pPr>
        <w:pStyle w:val="BodyText"/>
        <w:spacing w:before="52"/>
        <w:ind w:left="1782"/>
      </w:pPr>
      <w:r>
        <w:rPr>
          <w:w w:val="105"/>
        </w:rPr>
        <w:t>/ði:</w:t>
      </w:r>
      <w:r>
        <w:rPr>
          <w:spacing w:val="-10"/>
          <w:w w:val="105"/>
        </w:rPr>
        <w:t> </w:t>
      </w:r>
      <w:r>
        <w:rPr>
          <w:w w:val="105"/>
        </w:rPr>
        <w:t>pa:k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14"/>
          <w:w w:val="105"/>
        </w:rPr>
        <w:t> </w:t>
      </w:r>
      <w:r>
        <w:rPr>
          <w:w w:val="105"/>
        </w:rPr>
        <w:t>tu:</w:t>
      </w:r>
      <w:r>
        <w:rPr>
          <w:spacing w:val="-4"/>
          <w:w w:val="105"/>
        </w:rPr>
        <w:t> </w:t>
      </w:r>
      <w:r>
        <w:rPr>
          <w:w w:val="105"/>
        </w:rPr>
        <w:t>da:k in</w:t>
      </w:r>
      <w:r>
        <w:rPr>
          <w:spacing w:val="-3"/>
          <w:w w:val="105"/>
        </w:rPr>
        <w:t> </w:t>
      </w:r>
      <w:r>
        <w:rPr>
          <w:w w:val="105"/>
        </w:rPr>
        <w:t>ði:</w:t>
      </w:r>
      <w:r>
        <w:rPr>
          <w:spacing w:val="-3"/>
          <w:w w:val="105"/>
        </w:rPr>
        <w:t> </w:t>
      </w:r>
      <w:r>
        <w:rPr>
          <w:w w:val="105"/>
        </w:rPr>
        <w:t>nait/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2862"/>
      </w:pPr>
      <w:r>
        <w:rPr>
          <w:w w:val="105"/>
        </w:rPr>
        <w:t>/ŏ/</w:t>
      </w:r>
      <w:r>
        <w:rPr>
          <w:spacing w:val="-4"/>
          <w:w w:val="105"/>
        </w:rPr>
        <w:t> </w:t>
      </w:r>
      <w:r>
        <w:rPr>
          <w:w w:val="105"/>
        </w:rPr>
        <w:t>or/ɔ/</w:t>
      </w:r>
    </w:p>
    <w:p>
      <w:pPr>
        <w:pStyle w:val="ListParagraph"/>
        <w:numPr>
          <w:ilvl w:val="0"/>
          <w:numId w:val="44"/>
        </w:numPr>
        <w:tabs>
          <w:tab w:pos="1782" w:val="left" w:leader="none"/>
        </w:tabs>
        <w:spacing w:line="240" w:lineRule="auto" w:before="53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I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like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food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HOT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82"/>
        <w:ind w:left="1782"/>
      </w:pPr>
      <w:r>
        <w:rPr>
          <w:w w:val="105"/>
        </w:rPr>
        <w:t>/a:</w:t>
      </w:r>
      <w:r>
        <w:rPr>
          <w:spacing w:val="-11"/>
          <w:w w:val="105"/>
        </w:rPr>
        <w:t> </w:t>
      </w:r>
      <w:r>
        <w:rPr>
          <w:w w:val="105"/>
        </w:rPr>
        <w:t>laik</w:t>
      </w:r>
      <w:r>
        <w:rPr>
          <w:spacing w:val="-6"/>
          <w:w w:val="105"/>
        </w:rPr>
        <w:t> </w:t>
      </w:r>
      <w:r>
        <w:rPr>
          <w:w w:val="105"/>
        </w:rPr>
        <w:t>tu</w:t>
      </w:r>
      <w:r>
        <w:rPr>
          <w:spacing w:val="-6"/>
          <w:w w:val="105"/>
        </w:rPr>
        <w:t> </w:t>
      </w:r>
      <w:r>
        <w:rPr>
          <w:w w:val="105"/>
        </w:rPr>
        <w:t>i:t</w:t>
      </w:r>
      <w:r>
        <w:rPr>
          <w:spacing w:val="-4"/>
          <w:w w:val="105"/>
        </w:rPr>
        <w:t> </w:t>
      </w:r>
      <w:r>
        <w:rPr>
          <w:w w:val="105"/>
        </w:rPr>
        <w:t>mai</w:t>
      </w:r>
      <w:r>
        <w:rPr>
          <w:spacing w:val="3"/>
          <w:w w:val="105"/>
        </w:rPr>
        <w:t> </w:t>
      </w:r>
      <w:r>
        <w:rPr>
          <w:w w:val="105"/>
        </w:rPr>
        <w:t>fud</w:t>
      </w:r>
      <w:r>
        <w:rPr>
          <w:spacing w:val="-6"/>
          <w:w w:val="105"/>
        </w:rPr>
        <w:t> </w:t>
      </w:r>
      <w:r>
        <w:rPr>
          <w:w w:val="105"/>
        </w:rPr>
        <w:t>hɔt/</w:t>
      </w:r>
    </w:p>
    <w:p>
      <w:pPr>
        <w:pStyle w:val="ListParagraph"/>
        <w:numPr>
          <w:ilvl w:val="0"/>
          <w:numId w:val="44"/>
        </w:numPr>
        <w:tabs>
          <w:tab w:pos="1782" w:val="left" w:leader="none"/>
        </w:tabs>
        <w:spacing w:line="240" w:lineRule="auto" w:before="52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dog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licks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water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POT</w:t>
      </w:r>
    </w:p>
    <w:p>
      <w:pPr>
        <w:pStyle w:val="BodyText"/>
        <w:spacing w:before="53"/>
        <w:ind w:left="1782"/>
      </w:pPr>
      <w:r>
        <w:rPr>
          <w:w w:val="105"/>
        </w:rPr>
        <w:t>/ði:</w:t>
      </w:r>
      <w:r>
        <w:rPr>
          <w:spacing w:val="-10"/>
          <w:w w:val="105"/>
        </w:rPr>
        <w:t> </w:t>
      </w:r>
      <w:r>
        <w:rPr>
          <w:w w:val="105"/>
        </w:rPr>
        <w:t>dŏg</w:t>
      </w:r>
      <w:r>
        <w:rPr>
          <w:spacing w:val="-11"/>
          <w:w w:val="105"/>
        </w:rPr>
        <w:t> </w:t>
      </w:r>
      <w:r>
        <w:rPr>
          <w:w w:val="105"/>
        </w:rPr>
        <w:t>litz</w:t>
      </w:r>
      <w:r>
        <w:rPr>
          <w:spacing w:val="-12"/>
          <w:w w:val="105"/>
        </w:rPr>
        <w:t> </w:t>
      </w:r>
      <w:r>
        <w:rPr>
          <w:w w:val="105"/>
        </w:rPr>
        <w:t>ði:</w:t>
      </w:r>
      <w:r>
        <w:rPr>
          <w:spacing w:val="4"/>
          <w:w w:val="105"/>
        </w:rPr>
        <w:t> </w:t>
      </w:r>
      <w:r>
        <w:rPr>
          <w:w w:val="105"/>
        </w:rPr>
        <w:t>wŏta from</w:t>
      </w:r>
      <w:r>
        <w:rPr>
          <w:spacing w:val="-6"/>
          <w:w w:val="105"/>
        </w:rPr>
        <w:t> </w:t>
      </w:r>
      <w:r>
        <w:rPr>
          <w:w w:val="105"/>
        </w:rPr>
        <w:t>ði:</w:t>
      </w:r>
      <w:r>
        <w:rPr>
          <w:spacing w:val="-2"/>
          <w:w w:val="105"/>
        </w:rPr>
        <w:t> </w:t>
      </w:r>
      <w:r>
        <w:rPr>
          <w:w w:val="105"/>
        </w:rPr>
        <w:t>pŏt/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1"/>
        <w:spacing w:line="432" w:lineRule="auto"/>
        <w:ind w:left="4008" w:right="4329" w:hanging="6"/>
        <w:jc w:val="center"/>
      </w:pPr>
      <w:r>
        <w:rPr>
          <w:w w:val="105"/>
        </w:rPr>
        <w:t>START QUIZ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CLASS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Listen</w:t>
      </w:r>
      <w:r>
        <w:rPr>
          <w:spacing w:val="35"/>
          <w:w w:val="105"/>
        </w:rPr>
        <w:t> </w:t>
      </w:r>
      <w:r>
        <w:rPr>
          <w:w w:val="105"/>
        </w:rPr>
        <w:t>to</w:t>
      </w:r>
      <w:r>
        <w:rPr>
          <w:spacing w:val="30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teacher</w:t>
      </w:r>
      <w:r>
        <w:rPr>
          <w:spacing w:val="33"/>
          <w:w w:val="105"/>
        </w:rPr>
        <w:t> </w:t>
      </w:r>
      <w:r>
        <w:rPr>
          <w:w w:val="105"/>
        </w:rPr>
        <w:t>and</w:t>
      </w:r>
      <w:r>
        <w:rPr>
          <w:spacing w:val="44"/>
          <w:w w:val="105"/>
        </w:rPr>
        <w:t> </w:t>
      </w:r>
      <w:r>
        <w:rPr>
          <w:w w:val="105"/>
        </w:rPr>
        <w:t>fill</w:t>
      </w:r>
      <w:r>
        <w:rPr>
          <w:spacing w:val="32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blank</w:t>
      </w:r>
      <w:r>
        <w:rPr>
          <w:spacing w:val="43"/>
          <w:w w:val="105"/>
        </w:rPr>
        <w:t> </w:t>
      </w:r>
      <w:r>
        <w:rPr>
          <w:w w:val="105"/>
        </w:rPr>
        <w:t>space</w:t>
      </w:r>
      <w:r>
        <w:rPr>
          <w:spacing w:val="43"/>
          <w:w w:val="105"/>
        </w:rPr>
        <w:t> </w:t>
      </w:r>
      <w:r>
        <w:rPr>
          <w:w w:val="105"/>
        </w:rPr>
        <w:t>with</w:t>
      </w:r>
      <w:r>
        <w:rPr>
          <w:spacing w:val="37"/>
          <w:w w:val="105"/>
        </w:rPr>
        <w:t> </w:t>
      </w:r>
      <w:r>
        <w:rPr>
          <w:w w:val="105"/>
        </w:rPr>
        <w:t>the</w:t>
      </w:r>
      <w:r>
        <w:rPr>
          <w:spacing w:val="28"/>
          <w:w w:val="105"/>
        </w:rPr>
        <w:t> </w:t>
      </w:r>
      <w:r>
        <w:rPr>
          <w:w w:val="105"/>
        </w:rPr>
        <w:t>appropriate</w:t>
      </w:r>
      <w:r>
        <w:rPr>
          <w:spacing w:val="36"/>
          <w:w w:val="105"/>
        </w:rPr>
        <w:t> </w:t>
      </w:r>
      <w:r>
        <w:rPr>
          <w:w w:val="105"/>
        </w:rPr>
        <w:t>vowel</w:t>
      </w:r>
      <w:r>
        <w:rPr>
          <w:spacing w:val="39"/>
          <w:w w:val="105"/>
        </w:rPr>
        <w:t> </w:t>
      </w:r>
      <w:r>
        <w:rPr>
          <w:w w:val="105"/>
        </w:rPr>
        <w:t>sound</w:t>
      </w:r>
      <w:r>
        <w:rPr>
          <w:spacing w:val="43"/>
          <w:w w:val="105"/>
        </w:rPr>
        <w:t> </w:t>
      </w:r>
      <w:r>
        <w:rPr>
          <w:w w:val="105"/>
        </w:rPr>
        <w:t>from</w:t>
      </w:r>
      <w:r>
        <w:rPr>
          <w:spacing w:val="-57"/>
          <w:w w:val="105"/>
        </w:rPr>
        <w:t> </w:t>
      </w:r>
      <w:r>
        <w:rPr>
          <w:w w:val="105"/>
        </w:rPr>
        <w:t>options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– D.</w:t>
      </w:r>
    </w:p>
    <w:p>
      <w:pPr>
        <w:pStyle w:val="BodyText"/>
        <w:tabs>
          <w:tab w:pos="1421" w:val="left" w:leader="none"/>
          <w:tab w:pos="4127" w:val="left" w:leader="underscore"/>
          <w:tab w:pos="4415" w:val="left" w:leader="none"/>
          <w:tab w:pos="5744" w:val="left" w:leader="none"/>
          <w:tab w:pos="6693" w:val="left" w:leader="none"/>
          <w:tab w:pos="7905" w:val="left" w:leader="none"/>
        </w:tabs>
        <w:spacing w:line="432" w:lineRule="auto" w:before="156"/>
        <w:ind w:left="701" w:right="1712"/>
      </w:pPr>
      <w:r>
        <w:rPr>
          <w:w w:val="105"/>
        </w:rPr>
        <w:t>Q1.</w:t>
        <w:tab/>
        <w:t>He</w:t>
      </w:r>
      <w:r>
        <w:rPr>
          <w:spacing w:val="-10"/>
          <w:w w:val="105"/>
        </w:rPr>
        <w:t> </w:t>
      </w:r>
      <w:r>
        <w:rPr>
          <w:w w:val="105"/>
        </w:rPr>
        <w:t>_______</w:t>
      </w:r>
      <w:r>
        <w:rPr>
          <w:w w:val="105"/>
          <w:u w:val="single"/>
        </w:rPr>
        <w:t>  </w:t>
      </w:r>
      <w:r>
        <w:rPr>
          <w:spacing w:val="49"/>
          <w:w w:val="105"/>
          <w:u w:val="single"/>
        </w:rPr>
        <w:t> </w:t>
      </w:r>
      <w:r>
        <w:rPr>
          <w:w w:val="105"/>
        </w:rPr>
        <w:t>_</w:t>
      </w:r>
      <w:r>
        <w:rPr>
          <w:spacing w:val="-1"/>
          <w:w w:val="105"/>
        </w:rPr>
        <w:t> </w:t>
      </w:r>
      <w:r>
        <w:rPr>
          <w:w w:val="105"/>
        </w:rPr>
        <w:t>on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seat   </w:t>
      </w:r>
      <w:r>
        <w:rPr>
          <w:spacing w:val="22"/>
          <w:w w:val="105"/>
        </w:rPr>
        <w:t> </w:t>
      </w:r>
      <w:r>
        <w:rPr>
          <w:w w:val="105"/>
        </w:rPr>
        <w:t>(a)</w:t>
      </w:r>
      <w:r>
        <w:rPr>
          <w:spacing w:val="-5"/>
          <w:w w:val="105"/>
        </w:rPr>
        <w:t> </w:t>
      </w:r>
      <w:r>
        <w:rPr>
          <w:w w:val="105"/>
        </w:rPr>
        <w:t>sees</w:t>
        <w:tab/>
        <w:t>(b)</w:t>
      </w:r>
      <w:r>
        <w:rPr>
          <w:spacing w:val="1"/>
          <w:w w:val="105"/>
        </w:rPr>
        <w:t> </w:t>
      </w:r>
      <w:r>
        <w:rPr>
          <w:w w:val="105"/>
        </w:rPr>
        <w:t>sits</w:t>
        <w:tab/>
        <w:t>(c)</w:t>
      </w:r>
      <w:r>
        <w:rPr>
          <w:spacing w:val="7"/>
          <w:w w:val="105"/>
        </w:rPr>
        <w:t> </w:t>
      </w:r>
      <w:r>
        <w:rPr>
          <w:w w:val="105"/>
        </w:rPr>
        <w:t>seats</w:t>
        <w:tab/>
      </w:r>
      <w:r>
        <w:rPr>
          <w:spacing w:val="-1"/>
          <w:w w:val="105"/>
        </w:rPr>
        <w:t>(d) </w:t>
      </w:r>
      <w:r>
        <w:rPr>
          <w:w w:val="105"/>
        </w:rPr>
        <w:t>seas</w:t>
      </w:r>
      <w:r>
        <w:rPr>
          <w:spacing w:val="-59"/>
          <w:w w:val="105"/>
        </w:rPr>
        <w:t> </w:t>
      </w:r>
      <w:r>
        <w:rPr>
          <w:w w:val="105"/>
        </w:rPr>
        <w:t>Q2.</w:t>
        <w:tab/>
        <w:t>Keep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bag</w:t>
      </w:r>
      <w:r>
        <w:rPr>
          <w:spacing w:val="-3"/>
          <w:w w:val="105"/>
        </w:rPr>
        <w:t> </w:t>
      </w:r>
      <w:r>
        <w:rPr>
          <w:w w:val="105"/>
        </w:rPr>
        <w:t>on the </w:t>
      </w:r>
      <w:r>
        <w:rPr/>
        <w:tab/>
      </w:r>
      <w:r>
        <w:rPr>
          <w:w w:val="103"/>
          <w:u w:val="single"/>
        </w:rPr>
        <w:t> </w:t>
      </w:r>
      <w:r>
        <w:rPr>
          <w:u w:val="single"/>
        </w:rPr>
        <w:tab/>
      </w: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table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seat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ground</w:t>
      </w:r>
      <w:r>
        <w:rPr>
          <w:spacing w:val="-9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cupboard</w:t>
      </w:r>
    </w:p>
    <w:p>
      <w:pPr>
        <w:pStyle w:val="BodyText"/>
        <w:tabs>
          <w:tab w:pos="1421" w:val="left" w:leader="none"/>
          <w:tab w:pos="3204" w:val="left" w:leader="underscore"/>
          <w:tab w:pos="3493" w:val="left" w:leader="none"/>
        </w:tabs>
        <w:spacing w:before="6"/>
        <w:ind w:left="701"/>
      </w:pPr>
      <w:r>
        <w:rPr>
          <w:w w:val="105"/>
        </w:rPr>
        <w:t>Q3.</w:t>
        <w:tab/>
        <w:t>Dog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her </w:t>
      </w:r>
      <w:r>
        <w:rPr/>
        <w:tab/>
      </w:r>
      <w:r>
        <w:rPr>
          <w:w w:val="103"/>
          <w:u w:val="single"/>
        </w:rPr>
        <w:t> </w:t>
      </w:r>
      <w:r>
        <w:rPr>
          <w:u w:val="single"/>
        </w:rPr>
        <w:tab/>
      </w:r>
      <w:r>
        <w:rPr>
          <w:w w:val="105"/>
        </w:rPr>
        <w:t>(a)</w:t>
      </w:r>
      <w:r>
        <w:rPr>
          <w:spacing w:val="-7"/>
          <w:w w:val="105"/>
        </w:rPr>
        <w:t> </w:t>
      </w:r>
      <w:r>
        <w:rPr>
          <w:w w:val="105"/>
        </w:rPr>
        <w:t>guard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6"/>
          <w:w w:val="105"/>
        </w:rPr>
        <w:t> </w:t>
      </w:r>
      <w:r>
        <w:rPr>
          <w:w w:val="105"/>
        </w:rPr>
        <w:t>favorite</w:t>
      </w:r>
      <w:r>
        <w:rPr>
          <w:spacing w:val="-6"/>
          <w:w w:val="105"/>
        </w:rPr>
        <w:t> </w:t>
      </w:r>
      <w:r>
        <w:rPr>
          <w:w w:val="105"/>
        </w:rPr>
        <w:t>(c)</w:t>
      </w:r>
      <w:r>
        <w:rPr>
          <w:spacing w:val="-7"/>
          <w:w w:val="105"/>
        </w:rPr>
        <w:t> </w:t>
      </w:r>
      <w:r>
        <w:rPr>
          <w:w w:val="105"/>
        </w:rPr>
        <w:t>pet</w:t>
      </w:r>
      <w:r>
        <w:rPr>
          <w:spacing w:val="-9"/>
          <w:w w:val="105"/>
        </w:rPr>
        <w:t> </w:t>
      </w:r>
      <w:r>
        <w:rPr>
          <w:w w:val="105"/>
        </w:rPr>
        <w:t>(d)</w:t>
      </w:r>
      <w:r>
        <w:rPr>
          <w:spacing w:val="-7"/>
          <w:w w:val="105"/>
        </w:rPr>
        <w:t> </w:t>
      </w:r>
      <w:r>
        <w:rPr>
          <w:w w:val="105"/>
        </w:rPr>
        <w:t>let</w:t>
      </w:r>
    </w:p>
    <w:p>
      <w:pPr>
        <w:pStyle w:val="BodyText"/>
        <w:tabs>
          <w:tab w:pos="1421" w:val="left" w:leader="none"/>
          <w:tab w:pos="2514" w:val="left" w:leader="underscore"/>
        </w:tabs>
        <w:spacing w:before="211"/>
        <w:ind w:left="701"/>
      </w:pPr>
      <w:r>
        <w:rPr>
          <w:w w:val="105"/>
        </w:rPr>
        <w:t>Q4.</w:t>
        <w:tab/>
        <w:t>The</w:t>
        <w:tab/>
        <w:t>man</w:t>
      </w:r>
      <w:r>
        <w:rPr>
          <w:spacing w:val="-4"/>
          <w:w w:val="105"/>
        </w:rPr>
        <w:t> </w:t>
      </w:r>
      <w:r>
        <w:rPr>
          <w:w w:val="105"/>
        </w:rPr>
        <w:t>hit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car</w:t>
      </w:r>
      <w:r>
        <w:rPr>
          <w:spacing w:val="-7"/>
          <w:w w:val="105"/>
        </w:rPr>
        <w:t> </w:t>
      </w:r>
      <w:r>
        <w:rPr>
          <w:w w:val="105"/>
        </w:rPr>
        <w:t>(a) Angry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-7"/>
          <w:w w:val="105"/>
        </w:rPr>
        <w:t> </w:t>
      </w:r>
      <w:r>
        <w:rPr>
          <w:w w:val="105"/>
        </w:rPr>
        <w:t>Hungry</w:t>
      </w:r>
      <w:r>
        <w:rPr>
          <w:spacing w:val="-11"/>
          <w:w w:val="105"/>
        </w:rPr>
        <w:t> </w:t>
      </w:r>
      <w:r>
        <w:rPr>
          <w:w w:val="105"/>
        </w:rPr>
        <w:t>(c) proud</w:t>
      </w:r>
      <w:r>
        <w:rPr>
          <w:spacing w:val="-4"/>
          <w:w w:val="105"/>
        </w:rPr>
        <w:t> </w:t>
      </w:r>
      <w:r>
        <w:rPr>
          <w:w w:val="105"/>
        </w:rPr>
        <w:t>(d) mad</w:t>
      </w:r>
    </w:p>
    <w:p>
      <w:pPr>
        <w:pStyle w:val="BodyText"/>
        <w:tabs>
          <w:tab w:pos="1421" w:val="left" w:leader="none"/>
          <w:tab w:pos="5096" w:val="left" w:leader="underscore"/>
          <w:tab w:pos="5384" w:val="left" w:leader="none"/>
        </w:tabs>
        <w:spacing w:before="211"/>
        <w:ind w:left="701"/>
      </w:pPr>
      <w:r>
        <w:rPr>
          <w:w w:val="105"/>
        </w:rPr>
        <w:t>Q5.</w:t>
        <w:tab/>
        <w:t>The</w:t>
      </w:r>
      <w:r>
        <w:rPr>
          <w:spacing w:val="-8"/>
          <w:w w:val="105"/>
        </w:rPr>
        <w:t> </w:t>
      </w:r>
      <w:r>
        <w:rPr>
          <w:w w:val="105"/>
        </w:rPr>
        <w:t>farmer</w:t>
      </w:r>
      <w:r>
        <w:rPr>
          <w:spacing w:val="-9"/>
          <w:w w:val="105"/>
        </w:rPr>
        <w:t> </w:t>
      </w:r>
      <w:r>
        <w:rPr>
          <w:w w:val="105"/>
        </w:rPr>
        <w:t>admired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banana </w:t>
      </w:r>
      <w:r>
        <w:rPr/>
        <w:tab/>
      </w:r>
      <w:r>
        <w:rPr>
          <w:w w:val="103"/>
          <w:u w:val="single"/>
        </w:rPr>
        <w:t> </w:t>
      </w:r>
      <w:r>
        <w:rPr>
          <w:u w:val="single"/>
        </w:rPr>
        <w:tab/>
      </w:r>
      <w:r>
        <w:rPr>
          <w:w w:val="105"/>
        </w:rPr>
        <w:t>(a)</w:t>
      </w:r>
      <w:r>
        <w:rPr>
          <w:spacing w:val="-7"/>
          <w:w w:val="105"/>
        </w:rPr>
        <w:t> </w:t>
      </w:r>
      <w:r>
        <w:rPr>
          <w:w w:val="105"/>
        </w:rPr>
        <w:t>peel</w:t>
      </w:r>
      <w:r>
        <w:rPr>
          <w:spacing w:val="-2"/>
          <w:w w:val="105"/>
        </w:rPr>
        <w:t> </w:t>
      </w:r>
      <w:r>
        <w:rPr>
          <w:w w:val="105"/>
        </w:rPr>
        <w:t>(b) field</w:t>
      </w:r>
      <w:r>
        <w:rPr>
          <w:spacing w:val="-11"/>
          <w:w w:val="105"/>
        </w:rPr>
        <w:t> </w:t>
      </w:r>
      <w:r>
        <w:rPr>
          <w:w w:val="105"/>
        </w:rPr>
        <w:t>(c) pill</w:t>
      </w:r>
      <w:r>
        <w:rPr>
          <w:spacing w:val="-9"/>
          <w:w w:val="105"/>
        </w:rPr>
        <w:t> </w:t>
      </w:r>
      <w:r>
        <w:rPr>
          <w:w w:val="105"/>
        </w:rPr>
        <w:t>(d) peak</w:t>
      </w:r>
    </w:p>
    <w:p>
      <w:pPr>
        <w:pStyle w:val="BodyText"/>
        <w:tabs>
          <w:tab w:pos="1421" w:val="left" w:leader="none"/>
        </w:tabs>
        <w:spacing w:line="288" w:lineRule="auto" w:before="218"/>
        <w:ind w:left="1422" w:right="1040" w:hanging="721"/>
      </w:pPr>
      <w:r>
        <w:rPr>
          <w:w w:val="105"/>
        </w:rPr>
        <w:t>Q6.</w:t>
        <w:tab/>
        <w:t>Which</w:t>
      </w:r>
      <w:r>
        <w:rPr>
          <w:spacing w:val="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following</w:t>
      </w:r>
      <w:r>
        <w:rPr>
          <w:spacing w:val="-5"/>
          <w:w w:val="105"/>
        </w:rPr>
        <w:t> </w:t>
      </w:r>
      <w:r>
        <w:rPr>
          <w:w w:val="105"/>
        </w:rPr>
        <w:t>represent</w:t>
      </w:r>
      <w:r>
        <w:rPr>
          <w:spacing w:val="4"/>
          <w:w w:val="105"/>
        </w:rPr>
        <w:t> </w:t>
      </w:r>
      <w:r>
        <w:rPr>
          <w:w w:val="105"/>
        </w:rPr>
        <w:t>English</w:t>
      </w:r>
      <w:r>
        <w:rPr>
          <w:spacing w:val="2"/>
          <w:w w:val="105"/>
        </w:rPr>
        <w:t> </w:t>
      </w:r>
      <w:r>
        <w:rPr>
          <w:w w:val="105"/>
        </w:rPr>
        <w:t>vowel</w:t>
      </w:r>
      <w:r>
        <w:rPr>
          <w:spacing w:val="5"/>
          <w:w w:val="105"/>
        </w:rPr>
        <w:t> </w:t>
      </w:r>
      <w:r>
        <w:rPr>
          <w:w w:val="105"/>
        </w:rPr>
        <w:t>sounds? (a)</w:t>
      </w:r>
      <w:r>
        <w:rPr>
          <w:spacing w:val="-1"/>
          <w:w w:val="105"/>
        </w:rPr>
        <w:t> </w:t>
      </w:r>
      <w:r>
        <w:rPr>
          <w:w w:val="105"/>
        </w:rPr>
        <w:t>(</w:t>
      </w:r>
      <w:r>
        <w:rPr>
          <w:spacing w:val="9"/>
          <w:w w:val="105"/>
        </w:rPr>
        <w:t> </w:t>
      </w:r>
      <w:r>
        <w:rPr>
          <w:w w:val="105"/>
        </w:rPr>
        <w:t>ᶕ,</w:t>
      </w:r>
      <w:r>
        <w:rPr>
          <w:spacing w:val="4"/>
          <w:w w:val="105"/>
        </w:rPr>
        <w:t> </w:t>
      </w:r>
      <w:r>
        <w:rPr>
          <w:w w:val="105"/>
        </w:rPr>
        <w:t>b,</w:t>
      </w:r>
      <w:r>
        <w:rPr>
          <w:spacing w:val="4"/>
          <w:w w:val="105"/>
        </w:rPr>
        <w:t> </w:t>
      </w:r>
      <w:r>
        <w:rPr>
          <w:w w:val="105"/>
        </w:rPr>
        <w:t>c,</w:t>
      </w:r>
      <w:r>
        <w:rPr>
          <w:spacing w:val="3"/>
          <w:w w:val="105"/>
        </w:rPr>
        <w:t> </w:t>
      </w:r>
      <w:r>
        <w:rPr>
          <w:w w:val="105"/>
        </w:rPr>
        <w:t>d,</w:t>
      </w:r>
      <w:r>
        <w:rPr>
          <w:spacing w:val="4"/>
          <w:w w:val="105"/>
        </w:rPr>
        <w:t> </w:t>
      </w:r>
      <w:r>
        <w:rPr>
          <w:w w:val="105"/>
        </w:rPr>
        <w:t>e)</w:t>
      </w:r>
      <w:r>
        <w:rPr>
          <w:spacing w:val="11"/>
          <w:w w:val="105"/>
        </w:rPr>
        <w:t> </w: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(ᶕ,</w:t>
      </w:r>
      <w:r>
        <w:rPr>
          <w:spacing w:val="-58"/>
          <w:w w:val="105"/>
        </w:rPr>
        <w:t> </w:t>
      </w:r>
      <w:r>
        <w:rPr>
          <w:w w:val="105"/>
        </w:rPr>
        <w:t>i,</w:t>
      </w:r>
      <w:r>
        <w:rPr>
          <w:spacing w:val="1"/>
          <w:w w:val="105"/>
        </w:rPr>
        <w:t> </w:t>
      </w:r>
      <w:r>
        <w:rPr>
          <w:w w:val="105"/>
        </w:rPr>
        <w:t>e,</w:t>
      </w:r>
      <w:r>
        <w:rPr>
          <w:spacing w:val="1"/>
          <w:w w:val="105"/>
        </w:rPr>
        <w:t> </w:t>
      </w:r>
      <w:r>
        <w:rPr>
          <w:w w:val="105"/>
        </w:rPr>
        <w:t>o,</w:t>
      </w:r>
      <w:r>
        <w:rPr>
          <w:spacing w:val="1"/>
          <w:w w:val="105"/>
        </w:rPr>
        <w:t> </w:t>
      </w:r>
      <w:r>
        <w:rPr>
          <w:w w:val="105"/>
        </w:rPr>
        <w:t>u)</w:t>
      </w:r>
      <w:r>
        <w:rPr>
          <w:spacing w:val="53"/>
          <w:w w:val="105"/>
        </w:rPr>
        <w:t> </w:t>
      </w:r>
      <w:r>
        <w:rPr>
          <w:w w:val="105"/>
        </w:rPr>
        <w:t>(c)</w:t>
      </w:r>
      <w:r>
        <w:rPr>
          <w:spacing w:val="3"/>
          <w:w w:val="105"/>
        </w:rPr>
        <w:t> </w:t>
      </w:r>
      <w:r>
        <w:rPr>
          <w:w w:val="105"/>
        </w:rPr>
        <w:t>(ᶕ,</w:t>
      </w:r>
      <w:r>
        <w:rPr>
          <w:spacing w:val="1"/>
          <w:w w:val="105"/>
        </w:rPr>
        <w:t> </w:t>
      </w:r>
      <w:r>
        <w:rPr>
          <w:w w:val="105"/>
        </w:rPr>
        <w:t>v,</w:t>
      </w:r>
      <w:r>
        <w:rPr>
          <w:spacing w:val="1"/>
          <w:w w:val="105"/>
        </w:rPr>
        <w:t> </w:t>
      </w:r>
      <w:r>
        <w:rPr>
          <w:w w:val="105"/>
        </w:rPr>
        <w:t>e,</w:t>
      </w:r>
      <w:r>
        <w:rPr>
          <w:spacing w:val="8"/>
          <w:w w:val="105"/>
        </w:rPr>
        <w:t> </w:t>
      </w:r>
      <w:r>
        <w:rPr>
          <w:w w:val="105"/>
        </w:rPr>
        <w:t>f,</w:t>
      </w:r>
      <w:r>
        <w:rPr>
          <w:spacing w:val="8"/>
          <w:w w:val="105"/>
        </w:rPr>
        <w:t> </w:t>
      </w:r>
      <w:r>
        <w:rPr>
          <w:w w:val="105"/>
        </w:rPr>
        <w:t>s)</w:t>
      </w:r>
      <w:r>
        <w:rPr>
          <w:spacing w:val="53"/>
          <w:w w:val="105"/>
        </w:rPr>
        <w:t> </w:t>
      </w:r>
      <w:r>
        <w:rPr>
          <w:w w:val="105"/>
        </w:rPr>
        <w:t>(d)</w:t>
      </w:r>
      <w:r>
        <w:rPr>
          <w:spacing w:val="3"/>
          <w:w w:val="105"/>
        </w:rPr>
        <w:t> </w:t>
      </w:r>
      <w:r>
        <w:rPr>
          <w:w w:val="105"/>
        </w:rPr>
        <w:t>(ᶕ,</w:t>
      </w:r>
      <w:r>
        <w:rPr>
          <w:spacing w:val="40"/>
          <w:w w:val="105"/>
        </w:rPr>
        <w:t> </w:t>
      </w:r>
      <w:r>
        <w:rPr>
          <w:rFonts w:ascii="Symbol" w:hAnsi="Symbol"/>
          <w:w w:val="105"/>
          <w:position w:val="-7"/>
          <w:sz w:val="35"/>
        </w:rPr>
        <w:t></w:t>
      </w:r>
      <w:r>
        <w:rPr>
          <w:spacing w:val="80"/>
          <w:w w:val="105"/>
          <w:position w:val="-7"/>
          <w:sz w:val="35"/>
        </w:rPr>
        <w:t> </w:t>
      </w:r>
      <w:r>
        <w:rPr>
          <w:w w:val="105"/>
        </w:rPr>
        <w:t>,</w:t>
      </w:r>
      <w:r>
        <w:rPr>
          <w:spacing w:val="-6"/>
          <w:w w:val="105"/>
        </w:rPr>
        <w:t> </w:t>
      </w:r>
      <w:r>
        <w:rPr>
          <w:w w:val="105"/>
        </w:rPr>
        <w:t>Ʒ,o,u)</w:t>
      </w:r>
    </w:p>
    <w:p>
      <w:pPr>
        <w:pStyle w:val="BodyText"/>
        <w:tabs>
          <w:tab w:pos="1421" w:val="left" w:leader="none"/>
          <w:tab w:pos="3679" w:val="left" w:leader="underscore"/>
        </w:tabs>
        <w:spacing w:before="120"/>
        <w:ind w:left="701"/>
      </w:pPr>
      <w:r>
        <w:rPr>
          <w:w w:val="105"/>
        </w:rPr>
        <w:t>Q7.</w:t>
        <w:tab/>
        <w:t>Diphthongs</w:t>
      </w:r>
      <w:r>
        <w:rPr>
          <w:spacing w:val="-11"/>
          <w:w w:val="105"/>
        </w:rPr>
        <w:t> </w:t>
      </w:r>
      <w:r>
        <w:rPr>
          <w:w w:val="105"/>
        </w:rPr>
        <w:t>are</w:t>
        <w:tab/>
        <w:t>n</w:t>
      </w:r>
      <w:r>
        <w:rPr>
          <w:spacing w:val="-10"/>
          <w:w w:val="105"/>
        </w:rPr>
        <w:t> </w:t>
      </w:r>
      <w:r>
        <w:rPr>
          <w:w w:val="105"/>
        </w:rPr>
        <w:t>number?</w:t>
      </w:r>
      <w:r>
        <w:rPr>
          <w:spacing w:val="-4"/>
          <w:w w:val="105"/>
        </w:rPr>
        <w:t> </w:t>
      </w: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5</w:t>
      </w:r>
      <w:r>
        <w:rPr>
          <w:spacing w:val="-3"/>
          <w:w w:val="105"/>
        </w:rPr>
        <w:t> </w:t>
      </w:r>
      <w:r>
        <w:rPr>
          <w:w w:val="105"/>
        </w:rPr>
        <w:t>(b)</w:t>
      </w:r>
      <w:r>
        <w:rPr>
          <w:spacing w:val="-6"/>
          <w:w w:val="105"/>
        </w:rPr>
        <w:t> </w:t>
      </w:r>
      <w:r>
        <w:rPr>
          <w:w w:val="105"/>
        </w:rPr>
        <w:t>6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8</w:t>
      </w:r>
      <w:r>
        <w:rPr>
          <w:spacing w:val="-3"/>
          <w:w w:val="105"/>
        </w:rPr>
        <w:t> </w:t>
      </w:r>
      <w:r>
        <w:rPr>
          <w:w w:val="105"/>
        </w:rPr>
        <w:t>(d)</w:t>
      </w:r>
      <w:r>
        <w:rPr>
          <w:spacing w:val="1"/>
          <w:w w:val="105"/>
        </w:rPr>
        <w:t> </w:t>
      </w:r>
      <w:r>
        <w:rPr>
          <w:w w:val="105"/>
        </w:rPr>
        <w:t>7</w:t>
      </w:r>
    </w:p>
    <w:p>
      <w:pPr>
        <w:pStyle w:val="BodyText"/>
        <w:tabs>
          <w:tab w:pos="1421" w:val="left" w:leader="none"/>
        </w:tabs>
        <w:spacing w:line="288" w:lineRule="auto" w:before="210"/>
        <w:ind w:left="1422" w:right="1031" w:hanging="721"/>
      </w:pPr>
      <w:r>
        <w:rPr>
          <w:w w:val="105"/>
        </w:rPr>
        <w:t>Q8.</w:t>
        <w:tab/>
        <w:t>Diphthongs are</w:t>
      </w:r>
      <w:r>
        <w:rPr>
          <w:spacing w:val="1"/>
          <w:w w:val="105"/>
        </w:rPr>
        <w:t> </w:t>
      </w:r>
      <w:r>
        <w:rPr>
          <w:w w:val="105"/>
        </w:rPr>
        <w:t>divided</w:t>
      </w:r>
      <w:r>
        <w:rPr>
          <w:spacing w:val="2"/>
          <w:w w:val="105"/>
        </w:rPr>
        <w:t> </w:t>
      </w:r>
      <w:r>
        <w:rPr>
          <w:w w:val="105"/>
        </w:rPr>
        <w:t>into</w:t>
      </w:r>
      <w:r>
        <w:rPr>
          <w:spacing w:val="2"/>
          <w:w w:val="105"/>
        </w:rPr>
        <w:t> </w:t>
      </w:r>
      <w:r>
        <w:rPr>
          <w:w w:val="105"/>
        </w:rPr>
        <w:t>_______</w:t>
      </w:r>
      <w:r>
        <w:rPr>
          <w:spacing w:val="9"/>
          <w:w w:val="105"/>
        </w:rPr>
        <w:t> </w:t>
      </w:r>
      <w:r>
        <w:rPr>
          <w:w w:val="105"/>
        </w:rPr>
        <w:t>parts (a)</w:t>
      </w:r>
      <w:r>
        <w:rPr>
          <w:spacing w:val="12"/>
          <w:w w:val="105"/>
        </w:rPr>
        <w:t> </w:t>
      </w:r>
      <w:r>
        <w:rPr>
          <w:w w:val="105"/>
        </w:rPr>
        <w:t>front,</w:t>
      </w:r>
      <w:r>
        <w:rPr>
          <w:spacing w:val="10"/>
          <w:w w:val="105"/>
        </w:rPr>
        <w:t> </w:t>
      </w:r>
      <w:r>
        <w:rPr>
          <w:w w:val="105"/>
        </w:rPr>
        <w:t>central</w:t>
      </w:r>
      <w:r>
        <w:rPr>
          <w:spacing w:val="5"/>
          <w:w w:val="105"/>
        </w:rPr>
        <w:t> </w:t>
      </w:r>
      <w:r>
        <w:rPr>
          <w:w w:val="105"/>
        </w:rPr>
        <w:t>and</w:t>
      </w:r>
      <w:r>
        <w:rPr>
          <w:spacing w:val="9"/>
          <w:w w:val="105"/>
        </w:rPr>
        <w:t> </w:t>
      </w:r>
      <w:r>
        <w:rPr>
          <w:w w:val="105"/>
        </w:rPr>
        <w:t>back</w:t>
      </w:r>
      <w:r>
        <w:rPr>
          <w:spacing w:val="15"/>
          <w:w w:val="105"/>
        </w:rPr>
        <w:t> </w:t>
      </w:r>
      <w:r>
        <w:rPr>
          <w:w w:val="105"/>
        </w:rPr>
        <w:t>(b)</w:t>
      </w:r>
      <w:r>
        <w:rPr>
          <w:spacing w:val="12"/>
          <w:w w:val="105"/>
        </w:rPr>
        <w:t> </w:t>
      </w:r>
      <w:r>
        <w:rPr>
          <w:w w:val="105"/>
        </w:rPr>
        <w:t>closing</w:t>
      </w:r>
      <w:r>
        <w:rPr>
          <w:spacing w:val="-57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central (c)</w:t>
      </w:r>
      <w:r>
        <w:rPr>
          <w:spacing w:val="10"/>
          <w:w w:val="105"/>
        </w:rPr>
        <w:t> </w:t>
      </w:r>
      <w:r>
        <w:rPr>
          <w:w w:val="105"/>
        </w:rPr>
        <w:t>central, front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2"/>
          <w:w w:val="105"/>
        </w:rPr>
        <w:t> </w:t>
      </w:r>
      <w:r>
        <w:rPr>
          <w:w w:val="105"/>
        </w:rPr>
        <w:t>closing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2"/>
          <w:w w:val="105"/>
        </w:rPr>
        <w:t> </w:t>
      </w:r>
      <w:r>
        <w:rPr>
          <w:w w:val="105"/>
        </w:rPr>
        <w:t>central,</w:t>
      </w:r>
      <w:r>
        <w:rPr>
          <w:spacing w:val="1"/>
          <w:w w:val="105"/>
        </w:rPr>
        <w:t> </w:t>
      </w:r>
      <w:r>
        <w:rPr>
          <w:w w:val="105"/>
        </w:rPr>
        <w:t>back</w:t>
      </w:r>
    </w:p>
    <w:p>
      <w:pPr>
        <w:pStyle w:val="BodyText"/>
        <w:tabs>
          <w:tab w:pos="1421" w:val="left" w:leader="none"/>
          <w:tab w:pos="5937" w:val="left" w:leader="none"/>
        </w:tabs>
        <w:spacing w:line="288" w:lineRule="auto" w:before="165"/>
        <w:ind w:left="1422" w:right="1021" w:hanging="721"/>
      </w:pPr>
      <w:r>
        <w:rPr>
          <w:w w:val="105"/>
        </w:rPr>
        <w:t>Q9.</w:t>
        <w:tab/>
        <w:t>Vowel</w:t>
      </w:r>
      <w:r>
        <w:rPr>
          <w:spacing w:val="40"/>
          <w:w w:val="105"/>
        </w:rPr>
        <w:t> </w:t>
      </w:r>
      <w:r>
        <w:rPr>
          <w:w w:val="105"/>
        </w:rPr>
        <w:t>sounds</w:t>
      </w:r>
      <w:r>
        <w:rPr>
          <w:spacing w:val="29"/>
          <w:w w:val="105"/>
        </w:rPr>
        <w:t> </w:t>
      </w:r>
      <w:r>
        <w:rPr>
          <w:w w:val="105"/>
        </w:rPr>
        <w:t>are</w:t>
      </w:r>
      <w:r>
        <w:rPr>
          <w:spacing w:val="36"/>
          <w:w w:val="105"/>
        </w:rPr>
        <w:t> </w:t>
      </w:r>
      <w:r>
        <w:rPr>
          <w:w w:val="105"/>
        </w:rPr>
        <w:t>characterized</w:t>
      </w:r>
      <w:r>
        <w:rPr>
          <w:spacing w:val="39"/>
          <w:w w:val="105"/>
        </w:rPr>
        <w:t> </w:t>
      </w:r>
      <w:r>
        <w:rPr>
          <w:w w:val="105"/>
        </w:rPr>
        <w:t>by</w:t>
      </w:r>
      <w:r>
        <w:rPr>
          <w:spacing w:val="31"/>
          <w:w w:val="105"/>
        </w:rPr>
        <w:t> </w:t>
      </w:r>
      <w:r>
        <w:rPr>
          <w:w w:val="105"/>
        </w:rPr>
        <w:t>_____</w:t>
      </w:r>
      <w:r>
        <w:rPr>
          <w:w w:val="105"/>
          <w:u w:val="single"/>
        </w:rPr>
        <w:tab/>
      </w:r>
      <w:r>
        <w:rPr>
          <w:w w:val="105"/>
        </w:rPr>
        <w:t>(a)</w:t>
      </w:r>
      <w:r>
        <w:rPr>
          <w:spacing w:val="35"/>
          <w:w w:val="105"/>
        </w:rPr>
        <w:t> </w:t>
      </w:r>
      <w:r>
        <w:rPr>
          <w:w w:val="105"/>
        </w:rPr>
        <w:t>free</w:t>
      </w:r>
      <w:r>
        <w:rPr>
          <w:spacing w:val="38"/>
          <w:w w:val="105"/>
        </w:rPr>
        <w:t> </w:t>
      </w:r>
      <w:r>
        <w:rPr>
          <w:w w:val="105"/>
        </w:rPr>
        <w:t>and</w:t>
      </w:r>
      <w:r>
        <w:rPr>
          <w:spacing w:val="39"/>
          <w:w w:val="105"/>
        </w:rPr>
        <w:t> </w:t>
      </w:r>
      <w:r>
        <w:rPr>
          <w:w w:val="105"/>
        </w:rPr>
        <w:t>flow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29"/>
          <w:w w:val="105"/>
        </w:rPr>
        <w:t> </w:t>
      </w:r>
      <w:r>
        <w:rPr>
          <w:w w:val="105"/>
        </w:rPr>
        <w:t>air</w:t>
      </w:r>
      <w:r>
        <w:rPr>
          <w:spacing w:val="42"/>
          <w:w w:val="105"/>
        </w:rPr>
        <w:t> </w:t>
      </w:r>
      <w:r>
        <w:rPr>
          <w:w w:val="105"/>
        </w:rPr>
        <w:t>from</w:t>
      </w:r>
      <w:r>
        <w:rPr>
          <w:spacing w:val="31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lungs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production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obstruction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air</w:t>
      </w:r>
      <w:r>
        <w:rPr>
          <w:spacing w:val="5"/>
          <w:w w:val="105"/>
        </w:rPr>
        <w:t> </w:t>
      </w: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lungs</w:t>
      </w:r>
      <w:r>
        <w:rPr>
          <w:spacing w:val="-7"/>
          <w:w w:val="105"/>
        </w:rPr>
        <w:t> </w:t>
      </w:r>
      <w:r>
        <w:rPr>
          <w:w w:val="105"/>
        </w:rPr>
        <w:t>at</w:t>
      </w:r>
      <w:r>
        <w:rPr>
          <w:spacing w:val="-2"/>
          <w:w w:val="105"/>
        </w:rPr>
        <w:t> </w:t>
      </w:r>
      <w:r>
        <w:rPr>
          <w:w w:val="105"/>
        </w:rPr>
        <w:t>production</w:t>
      </w:r>
      <w:r>
        <w:rPr>
          <w:spacing w:val="-5"/>
          <w:w w:val="105"/>
        </w:rPr>
        <w:t> </w:t>
      </w:r>
      <w:r>
        <w:rPr>
          <w:w w:val="105"/>
        </w:rPr>
        <w:t>(c)</w:t>
      </w:r>
      <w:r>
        <w:rPr>
          <w:spacing w:val="5"/>
          <w:w w:val="105"/>
        </w:rPr>
        <w:t> </w:t>
      </w:r>
      <w:r>
        <w:rPr>
          <w:w w:val="105"/>
        </w:rPr>
        <w:t>A and</w:t>
      </w:r>
      <w:r>
        <w:rPr>
          <w:spacing w:val="-5"/>
          <w:w w:val="105"/>
        </w:rPr>
        <w:t> </w:t>
      </w:r>
      <w:r>
        <w:rPr>
          <w:w w:val="105"/>
        </w:rPr>
        <w:t>B</w:t>
      </w:r>
    </w:p>
    <w:p>
      <w:pPr>
        <w:pStyle w:val="BodyText"/>
        <w:spacing w:line="263" w:lineRule="exact"/>
        <w:ind w:left="1422"/>
      </w:pPr>
      <w:r>
        <w:rPr>
          <w:w w:val="105"/>
        </w:rPr>
        <w:t>(d) A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C</w:t>
      </w:r>
    </w:p>
    <w:p>
      <w:pPr>
        <w:pStyle w:val="BodyText"/>
        <w:tabs>
          <w:tab w:pos="1421" w:val="left" w:leader="none"/>
        </w:tabs>
        <w:spacing w:before="211"/>
        <w:ind w:left="701"/>
      </w:pPr>
      <w:r>
        <w:rPr>
          <w:w w:val="105"/>
        </w:rPr>
        <w:t>Q10.</w:t>
        <w:tab/>
        <w:t>Which</w:t>
      </w:r>
      <w:r>
        <w:rPr>
          <w:spacing w:val="-5"/>
          <w:w w:val="105"/>
        </w:rPr>
        <w:t> </w:t>
      </w:r>
      <w:r>
        <w:rPr>
          <w:w w:val="105"/>
        </w:rPr>
        <w:t>vowel</w:t>
      </w:r>
      <w:r>
        <w:rPr>
          <w:spacing w:val="-3"/>
          <w:w w:val="105"/>
        </w:rPr>
        <w:t> </w:t>
      </w:r>
      <w:r>
        <w:rPr>
          <w:w w:val="105"/>
        </w:rPr>
        <w:t>sound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-11"/>
          <w:w w:val="105"/>
        </w:rPr>
        <w:t> </w:t>
      </w:r>
      <w:r>
        <w:rPr>
          <w:w w:val="105"/>
        </w:rPr>
        <w:t>“blood”?</w:t>
      </w:r>
      <w:r>
        <w:rPr>
          <w:spacing w:val="-6"/>
          <w:w w:val="105"/>
        </w:rPr>
        <w:t> </w:t>
      </w:r>
      <w:r>
        <w:rPr>
          <w:w w:val="105"/>
        </w:rPr>
        <w:t>(a)</w:t>
      </w:r>
      <w:r>
        <w:rPr>
          <w:spacing w:val="-7"/>
          <w:w w:val="105"/>
        </w:rPr>
        <w:t> </w:t>
      </w:r>
      <w:r>
        <w:rPr>
          <w:w w:val="105"/>
        </w:rPr>
        <w:t>6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7"/>
          <w:w w:val="105"/>
        </w:rPr>
        <w:t> </w:t>
      </w:r>
      <w:r>
        <w:rPr>
          <w:w w:val="105"/>
        </w:rPr>
        <w:t>7</w:t>
      </w:r>
      <w:r>
        <w:rPr>
          <w:spacing w:val="2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10</w:t>
      </w:r>
      <w:r>
        <w:rPr>
          <w:spacing w:val="-5"/>
          <w:w w:val="105"/>
        </w:rPr>
        <w:t> </w:t>
      </w:r>
      <w:r>
        <w:rPr>
          <w:w w:val="105"/>
        </w:rPr>
        <w:t>(d)</w:t>
      </w:r>
      <w:r>
        <w:rPr>
          <w:spacing w:val="-1"/>
          <w:w w:val="105"/>
        </w:rPr>
        <w:t> </w:t>
      </w:r>
      <w:r>
        <w:rPr>
          <w:w w:val="105"/>
        </w:rPr>
        <w:t>12</w:t>
      </w:r>
    </w:p>
    <w:p>
      <w:pPr>
        <w:pStyle w:val="Heading1"/>
        <w:spacing w:before="218"/>
        <w:ind w:left="686" w:right="1013"/>
        <w:jc w:val="center"/>
      </w:pPr>
      <w:r>
        <w:rPr>
          <w:w w:val="105"/>
        </w:rPr>
        <w:t>END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60" w:bottom="1200" w:left="1460" w:right="420"/>
        </w:sectPr>
      </w:pPr>
    </w:p>
    <w:p>
      <w:pPr>
        <w:spacing w:before="69"/>
        <w:ind w:left="691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ONE:</w:t>
      </w:r>
      <w:r>
        <w:rPr>
          <w:b/>
          <w:spacing w:val="-12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TWO: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line="439" w:lineRule="auto" w:before="211"/>
        <w:ind w:left="701" w:right="2762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VOWEL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SOUNDS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(MONOTHONGS PART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2)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DURATION:</w:t>
        <w:tab/>
        <w:t>40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/>
        <w:ind w:right="1017"/>
      </w:pP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9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before="148"/>
        <w:ind w:left="701" w:right="0" w:firstLine="0"/>
        <w:jc w:val="left"/>
        <w:rPr>
          <w:b/>
          <w:sz w:val="23"/>
        </w:rPr>
      </w:pPr>
      <w:r>
        <w:rPr>
          <w:b/>
          <w:sz w:val="23"/>
        </w:rPr>
        <w:t>TEACHING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VOWEL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SOUND</w:t>
      </w:r>
      <w:r>
        <w:rPr>
          <w:b/>
          <w:spacing w:val="43"/>
          <w:sz w:val="23"/>
        </w:rPr>
        <w:t> </w:t>
      </w:r>
      <w:r>
        <w:rPr>
          <w:b/>
          <w:sz w:val="23"/>
        </w:rPr>
        <w:t>MONOPHTHONGS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(PART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2)</w:t>
      </w:r>
    </w:p>
    <w:p>
      <w:pPr>
        <w:pStyle w:val="BodyText"/>
        <w:spacing w:line="295" w:lineRule="auto" w:before="203"/>
        <w:ind w:left="701" w:right="1017"/>
      </w:pPr>
      <w:r>
        <w:rPr>
          <w:b/>
          <w:w w:val="105"/>
        </w:rPr>
        <w:t>Behavioral</w:t>
      </w:r>
      <w:r>
        <w:rPr>
          <w:b/>
          <w:spacing w:val="4"/>
          <w:w w:val="105"/>
        </w:rPr>
        <w:t> </w:t>
      </w:r>
      <w:r>
        <w:rPr>
          <w:b/>
          <w:w w:val="105"/>
        </w:rPr>
        <w:t>Objectives:</w:t>
      </w:r>
      <w:r>
        <w:rPr>
          <w:b/>
          <w:spacing w:val="9"/>
          <w:w w:val="105"/>
        </w:rPr>
        <w:t> </w:t>
      </w:r>
      <w:r>
        <w:rPr>
          <w:w w:val="105"/>
        </w:rPr>
        <w:t>At</w:t>
      </w:r>
      <w:r>
        <w:rPr>
          <w:spacing w:val="4"/>
          <w:w w:val="105"/>
        </w:rPr>
        <w:t> </w:t>
      </w:r>
      <w:r>
        <w:rPr>
          <w:w w:val="105"/>
        </w:rPr>
        <w:t>the end</w:t>
      </w:r>
      <w:r>
        <w:rPr>
          <w:spacing w:val="8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the lesson</w:t>
      </w:r>
      <w:r>
        <w:rPr>
          <w:spacing w:val="2"/>
          <w:w w:val="105"/>
        </w:rPr>
        <w:t> </w:t>
      </w:r>
      <w:r>
        <w:rPr>
          <w:w w:val="105"/>
        </w:rPr>
        <w:t>the students should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able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7"/>
          <w:w w:val="105"/>
        </w:rPr>
        <w:t> </w:t>
      </w:r>
      <w:r>
        <w:rPr>
          <w:w w:val="105"/>
        </w:rPr>
        <w:t>construct</w:t>
      </w:r>
      <w:r>
        <w:rPr>
          <w:spacing w:val="-57"/>
          <w:w w:val="105"/>
        </w:rPr>
        <w:t> </w:t>
      </w:r>
      <w:r>
        <w:rPr>
          <w:w w:val="105"/>
        </w:rPr>
        <w:t>simple</w:t>
      </w:r>
      <w:r>
        <w:rPr>
          <w:spacing w:val="-2"/>
          <w:w w:val="105"/>
        </w:rPr>
        <w:t> </w:t>
      </w:r>
      <w:r>
        <w:rPr>
          <w:w w:val="105"/>
        </w:rPr>
        <w:t>sentences</w:t>
      </w:r>
      <w:r>
        <w:rPr>
          <w:spacing w:val="-9"/>
          <w:w w:val="105"/>
        </w:rPr>
        <w:t> </w:t>
      </w:r>
      <w:r>
        <w:rPr>
          <w:w w:val="105"/>
        </w:rPr>
        <w:t>using the</w:t>
      </w:r>
      <w:r>
        <w:rPr>
          <w:spacing w:val="-9"/>
          <w:w w:val="105"/>
        </w:rPr>
        <w:t> </w:t>
      </w:r>
      <w:r>
        <w:rPr>
          <w:w w:val="105"/>
        </w:rPr>
        <w:t>vowel</w:t>
      </w:r>
      <w:r>
        <w:rPr>
          <w:spacing w:val="9"/>
          <w:w w:val="105"/>
        </w:rPr>
        <w:t> </w:t>
      </w:r>
      <w:r>
        <w:rPr>
          <w:w w:val="105"/>
        </w:rPr>
        <w:t>sounds.</w:t>
      </w:r>
    </w:p>
    <w:p>
      <w:pPr>
        <w:pStyle w:val="BodyText"/>
        <w:tabs>
          <w:tab w:pos="2142" w:val="left" w:leader="none"/>
        </w:tabs>
        <w:spacing w:before="131"/>
        <w:ind w:left="701"/>
      </w:pPr>
      <w:r>
        <w:rPr>
          <w:b/>
          <w:w w:val="105"/>
        </w:rPr>
        <w:t>Vowels</w:t>
        <w:tab/>
      </w:r>
      <w:r>
        <w:rPr/>
        <w:t>/i:/,</w:t>
      </w:r>
      <w:r>
        <w:rPr>
          <w:spacing w:val="17"/>
        </w:rPr>
        <w:t> </w:t>
      </w:r>
      <w:r>
        <w:rPr/>
        <w:t>/I/,</w:t>
      </w:r>
      <w:r>
        <w:rPr>
          <w:spacing w:val="10"/>
        </w:rPr>
        <w:t> </w:t>
      </w:r>
      <w:r>
        <w:rPr/>
        <w:t>/e/,</w:t>
      </w:r>
      <w:r>
        <w:rPr>
          <w:spacing w:val="9"/>
        </w:rPr>
        <w:t> </w:t>
      </w:r>
      <w:r>
        <w:rPr/>
        <w:t>/ӕ/,</w:t>
      </w:r>
      <w:r>
        <w:rPr>
          <w:spacing w:val="18"/>
        </w:rPr>
        <w:t> </w:t>
      </w:r>
      <w:r>
        <w:rPr/>
        <w:t>/ᶕ:/,</w:t>
      </w:r>
      <w:r>
        <w:rPr>
          <w:spacing w:val="18"/>
        </w:rPr>
        <w:t> </w:t>
      </w:r>
      <w:r>
        <w:rPr/>
        <w:t>/Ͻ:/,/ŏ/,</w:t>
      </w:r>
      <w:r>
        <w:rPr>
          <w:spacing w:val="18"/>
        </w:rPr>
        <w:t> </w:t>
      </w:r>
      <w:r>
        <w:rPr/>
        <w:t>/u/,</w:t>
      </w:r>
      <w:r>
        <w:rPr>
          <w:spacing w:val="18"/>
        </w:rPr>
        <w:t> </w:t>
      </w:r>
      <w:r>
        <w:rPr/>
        <w:t>/</w:t>
      </w:r>
      <w:r>
        <w:rPr>
          <w:rFonts w:ascii="Cambria Math" w:hAnsi="Cambria Math"/>
        </w:rPr>
        <w:t>𝜇</w:t>
      </w:r>
      <w:r>
        <w:rPr/>
        <w:t>:/,</w:t>
      </w:r>
      <w:r>
        <w:rPr>
          <w:spacing w:val="10"/>
        </w:rPr>
        <w:t> </w:t>
      </w:r>
      <w:r>
        <w:rPr/>
        <w:t>/</w:t>
      </w:r>
      <w:r>
        <w:rPr>
          <w:spacing w:val="-3"/>
        </w:rPr>
        <w:t> </w:t>
      </w:r>
      <w:r>
        <w:rPr>
          <w:rFonts w:ascii="Symbol" w:hAnsi="Symbol"/>
          <w:sz w:val="24"/>
        </w:rPr>
        <w:t></w:t>
      </w:r>
      <w:r>
        <w:rPr>
          <w:spacing w:val="-3"/>
          <w:sz w:val="24"/>
        </w:rPr>
        <w:t> </w:t>
      </w:r>
      <w:r>
        <w:rPr/>
        <w:t>/,/3:/,</w:t>
      </w:r>
      <w:r>
        <w:rPr>
          <w:spacing w:val="9"/>
        </w:rPr>
        <w:t> </w:t>
      </w:r>
      <w:r>
        <w:rPr/>
        <w:t>/ə/</w:t>
      </w:r>
    </w:p>
    <w:p>
      <w:pPr>
        <w:pStyle w:val="Heading1"/>
        <w:spacing w:before="214"/>
      </w:pPr>
      <w:r>
        <w:rPr>
          <w:w w:val="105"/>
        </w:rPr>
        <w:t>Introduction</w:t>
      </w:r>
    </w:p>
    <w:p>
      <w:pPr>
        <w:pStyle w:val="BodyText"/>
        <w:spacing w:line="288" w:lineRule="auto" w:before="204"/>
        <w:ind w:left="701" w:right="1017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learnt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first</w:t>
      </w:r>
      <w:r>
        <w:rPr>
          <w:spacing w:val="-4"/>
          <w:w w:val="105"/>
        </w:rPr>
        <w:t> </w:t>
      </w:r>
      <w:r>
        <w:rPr>
          <w:w w:val="105"/>
        </w:rPr>
        <w:t>six vowel</w:t>
      </w:r>
      <w:r>
        <w:rPr>
          <w:spacing w:val="3"/>
          <w:w w:val="105"/>
        </w:rPr>
        <w:t> </w:t>
      </w:r>
      <w:r>
        <w:rPr>
          <w:w w:val="105"/>
        </w:rPr>
        <w:t>sounds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these</w:t>
      </w:r>
      <w:r>
        <w:rPr>
          <w:spacing w:val="-7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served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foundation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8"/>
          <w:w w:val="105"/>
        </w:rPr>
        <w:t> </w:t>
      </w:r>
      <w:r>
        <w:rPr>
          <w:w w:val="105"/>
        </w:rPr>
        <w:t>learning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remaining six</w:t>
      </w:r>
      <w:r>
        <w:rPr>
          <w:spacing w:val="-1"/>
          <w:w w:val="105"/>
        </w:rPr>
        <w:t> </w:t>
      </w:r>
      <w:r>
        <w:rPr>
          <w:w w:val="105"/>
        </w:rPr>
        <w:t>vowel</w:t>
      </w:r>
      <w:r>
        <w:rPr>
          <w:spacing w:val="1"/>
          <w:w w:val="105"/>
        </w:rPr>
        <w:t> </w:t>
      </w:r>
      <w:r>
        <w:rPr>
          <w:w w:val="105"/>
        </w:rPr>
        <w:t>sounds:</w:t>
      </w:r>
      <w:r>
        <w:rPr>
          <w:spacing w:val="1"/>
          <w:w w:val="105"/>
        </w:rPr>
        <w:t> </w:t>
      </w:r>
      <w:r>
        <w:rPr>
          <w:w w:val="105"/>
        </w:rPr>
        <w:t>which</w:t>
      </w:r>
      <w:r>
        <w:rPr>
          <w:spacing w:val="-7"/>
          <w:w w:val="105"/>
        </w:rPr>
        <w:t> </w:t>
      </w:r>
      <w:r>
        <w:rPr>
          <w:w w:val="105"/>
        </w:rPr>
        <w:t>are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165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/Ͻ:/</w:t>
      </w:r>
      <w:r>
        <w:rPr>
          <w:spacing w:val="-11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port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/u/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book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/u:/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cool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26" w:after="0"/>
        <w:ind w:left="1422" w:right="0" w:hanging="361"/>
        <w:jc w:val="left"/>
        <w:rPr>
          <w:sz w:val="23"/>
        </w:rPr>
      </w:pPr>
      <w:r>
        <w:rPr>
          <w:sz w:val="23"/>
        </w:rPr>
        <w:t>/</w:t>
      </w:r>
      <w:r>
        <w:rPr>
          <w:spacing w:val="-10"/>
          <w:sz w:val="23"/>
        </w:rPr>
        <w:t> </w:t>
      </w:r>
      <w:r>
        <w:rPr>
          <w:rFonts w:ascii="Symbol" w:hAnsi="Symbol"/>
          <w:sz w:val="24"/>
        </w:rPr>
        <w:t></w:t>
      </w:r>
      <w:r>
        <w:rPr>
          <w:spacing w:val="-7"/>
          <w:sz w:val="24"/>
        </w:rPr>
        <w:t> </w:t>
      </w:r>
      <w:r>
        <w:rPr>
          <w:sz w:val="23"/>
        </w:rPr>
        <w:t>/</w:t>
      </w:r>
      <w:r>
        <w:rPr>
          <w:spacing w:val="9"/>
          <w:sz w:val="23"/>
        </w:rPr>
        <w:t> </w:t>
      </w:r>
      <w:r>
        <w:rPr>
          <w:sz w:val="23"/>
        </w:rPr>
        <w:t>as</w:t>
      </w:r>
      <w:r>
        <w:rPr>
          <w:spacing w:val="3"/>
          <w:sz w:val="23"/>
        </w:rPr>
        <w:t> </w:t>
      </w:r>
      <w:r>
        <w:rPr>
          <w:sz w:val="23"/>
        </w:rPr>
        <w:t>in</w:t>
      </w:r>
      <w:r>
        <w:rPr>
          <w:spacing w:val="14"/>
          <w:sz w:val="23"/>
        </w:rPr>
        <w:t> </w:t>
      </w:r>
      <w:r>
        <w:rPr>
          <w:sz w:val="23"/>
        </w:rPr>
        <w:t>blood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56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/3:/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serve</w:t>
      </w:r>
    </w:p>
    <w:p>
      <w:pPr>
        <w:pStyle w:val="ListParagraph"/>
        <w:numPr>
          <w:ilvl w:val="0"/>
          <w:numId w:val="45"/>
        </w:numPr>
        <w:tabs>
          <w:tab w:pos="1422" w:val="left" w:leader="none"/>
        </w:tabs>
        <w:spacing w:line="240" w:lineRule="auto" w:before="46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/ᶕ/</w:t>
      </w:r>
      <w:r>
        <w:rPr>
          <w:spacing w:val="-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7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4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sailor</w:t>
      </w:r>
    </w:p>
    <w:p>
      <w:pPr>
        <w:pStyle w:val="BodyText"/>
        <w:spacing w:before="10"/>
        <w:rPr>
          <w:sz w:val="14"/>
        </w:rPr>
      </w:pPr>
    </w:p>
    <w:p>
      <w:pPr>
        <w:pStyle w:val="Heading1"/>
        <w:spacing w:before="97"/>
      </w:pPr>
      <w:r>
        <w:rPr>
          <w:w w:val="105"/>
        </w:rPr>
        <w:t>Presentation</w:t>
      </w:r>
    </w:p>
    <w:p>
      <w:pPr>
        <w:pStyle w:val="BodyText"/>
        <w:spacing w:before="204"/>
        <w:ind w:left="701"/>
      </w:pPr>
      <w:r>
        <w:rPr>
          <w:w w:val="105"/>
        </w:rPr>
        <w:t>Step</w:t>
      </w:r>
      <w:r>
        <w:rPr>
          <w:spacing w:val="-6"/>
          <w:w w:val="105"/>
        </w:rPr>
        <w:t> </w:t>
      </w:r>
      <w:r>
        <w:rPr>
          <w:w w:val="105"/>
        </w:rPr>
        <w:t>1</w:t>
      </w:r>
    </w:p>
    <w:p>
      <w:pPr>
        <w:pStyle w:val="Heading1"/>
        <w:spacing w:before="218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2:1</w:t>
      </w:r>
    </w:p>
    <w:p>
      <w:pPr>
        <w:spacing w:before="204"/>
        <w:ind w:left="2142" w:right="0" w:firstLine="0"/>
        <w:jc w:val="left"/>
        <w:rPr>
          <w:b/>
          <w:bCs/>
          <w:sz w:val="23"/>
          <w:szCs w:val="23"/>
        </w:rPr>
      </w:pPr>
      <w:r>
        <w:rPr>
          <w:b/>
          <w:bCs/>
          <w:w w:val="105"/>
          <w:sz w:val="23"/>
          <w:szCs w:val="23"/>
        </w:rPr>
        <w:t>/</w:t>
      </w:r>
      <w:r>
        <w:rPr>
          <w:w w:val="105"/>
          <w:sz w:val="23"/>
          <w:szCs w:val="23"/>
        </w:rPr>
        <w:t>Ͻ:</w:t>
      </w:r>
      <w:r>
        <w:rPr>
          <w:b/>
          <w:bCs/>
          <w:w w:val="105"/>
          <w:sz w:val="23"/>
          <w:szCs w:val="23"/>
        </w:rPr>
        <w:t>/</w:t>
      </w:r>
    </w:p>
    <w:p>
      <w:pPr>
        <w:pStyle w:val="BodyText"/>
        <w:spacing w:before="6"/>
        <w:rPr>
          <w:b/>
          <w:sz w:val="10"/>
        </w:rPr>
      </w:pP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240" w:lineRule="auto" w:before="9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  <w:u w:val="single"/>
        </w:rPr>
        <w:t>PORTS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case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  <w:u w:val="single"/>
        </w:rPr>
        <w:t> </w:t>
      </w:r>
      <w:r>
        <w:rPr>
          <w:w w:val="105"/>
          <w:sz w:val="23"/>
          <w:u w:val="single"/>
        </w:rPr>
        <w:t>COURT</w:t>
      </w:r>
    </w:p>
    <w:p>
      <w:pPr>
        <w:pStyle w:val="BodyText"/>
        <w:spacing w:before="52"/>
        <w:ind w:left="1422"/>
      </w:pPr>
      <w:r>
        <w:rPr/>
        <w:t>/ði:</w:t>
      </w:r>
      <w:r>
        <w:rPr>
          <w:spacing w:val="7"/>
        </w:rPr>
        <w:t> </w:t>
      </w:r>
      <w:r>
        <w:rPr>
          <w:u w:val="single"/>
        </w:rPr>
        <w:t>pϽ:t‟z</w:t>
      </w:r>
      <w:r>
        <w:rPr>
          <w:spacing w:val="3"/>
        </w:rPr>
        <w:t> </w:t>
      </w:r>
      <w:r>
        <w:rPr/>
        <w:t>keiz</w:t>
      </w:r>
      <w:r>
        <w:rPr>
          <w:spacing w:val="12"/>
        </w:rPr>
        <w:t> </w:t>
      </w:r>
      <w:r>
        <w:rPr/>
        <w:t>is</w:t>
      </w:r>
      <w:r>
        <w:rPr>
          <w:spacing w:val="9"/>
        </w:rPr>
        <w:t> </w:t>
      </w:r>
      <w:r>
        <w:rPr/>
        <w:t>in</w:t>
      </w:r>
      <w:r>
        <w:rPr>
          <w:spacing w:val="6"/>
        </w:rPr>
        <w:t> </w:t>
      </w:r>
      <w:r>
        <w:rPr/>
        <w:t>ði:</w:t>
      </w:r>
      <w:r>
        <w:rPr>
          <w:spacing w:val="16"/>
        </w:rPr>
        <w:t> </w:t>
      </w:r>
      <w:r>
        <w:rPr/>
        <w:t>kϽ:t/</w:t>
      </w:r>
    </w:p>
    <w:p>
      <w:pPr>
        <w:pStyle w:val="ListParagraph"/>
        <w:numPr>
          <w:ilvl w:val="0"/>
          <w:numId w:val="46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sz w:val="23"/>
        </w:rPr>
        <w:t>The</w:t>
      </w:r>
      <w:r>
        <w:rPr>
          <w:spacing w:val="12"/>
          <w:sz w:val="23"/>
        </w:rPr>
        <w:t> </w:t>
      </w:r>
      <w:r>
        <w:rPr>
          <w:sz w:val="23"/>
        </w:rPr>
        <w:t>airport</w:t>
      </w:r>
      <w:r>
        <w:rPr>
          <w:spacing w:val="26"/>
          <w:sz w:val="23"/>
        </w:rPr>
        <w:t> </w:t>
      </w:r>
      <w:r>
        <w:rPr>
          <w:sz w:val="23"/>
        </w:rPr>
        <w:t>security</w:t>
      </w:r>
      <w:r>
        <w:rPr>
          <w:spacing w:val="27"/>
          <w:sz w:val="23"/>
        </w:rPr>
        <w:t> </w:t>
      </w:r>
      <w:r>
        <w:rPr>
          <w:sz w:val="23"/>
          <w:u w:val="single"/>
        </w:rPr>
        <w:t>SORTS</w:t>
      </w:r>
      <w:r>
        <w:rPr>
          <w:spacing w:val="27"/>
          <w:sz w:val="23"/>
        </w:rPr>
        <w:t> </w:t>
      </w:r>
      <w:r>
        <w:rPr>
          <w:sz w:val="23"/>
        </w:rPr>
        <w:t>out</w:t>
      </w:r>
      <w:r>
        <w:rPr>
          <w:spacing w:val="16"/>
          <w:sz w:val="23"/>
        </w:rPr>
        <w:t> </w:t>
      </w:r>
      <w:r>
        <w:rPr>
          <w:sz w:val="23"/>
        </w:rPr>
        <w:t>the</w:t>
      </w:r>
      <w:r>
        <w:rPr>
          <w:spacing w:val="22"/>
          <w:sz w:val="23"/>
        </w:rPr>
        <w:t> </w:t>
      </w:r>
      <w:r>
        <w:rPr>
          <w:sz w:val="23"/>
        </w:rPr>
        <w:t>passengers‟</w:t>
      </w:r>
      <w:r>
        <w:rPr>
          <w:spacing w:val="19"/>
          <w:sz w:val="23"/>
        </w:rPr>
        <w:t> </w:t>
      </w:r>
      <w:r>
        <w:rPr>
          <w:sz w:val="23"/>
        </w:rPr>
        <w:t>luggage</w:t>
      </w:r>
    </w:p>
    <w:p>
      <w:pPr>
        <w:pStyle w:val="ListParagraph"/>
        <w:numPr>
          <w:ilvl w:val="0"/>
          <w:numId w:val="46"/>
        </w:numPr>
        <w:tabs>
          <w:tab w:pos="1479" w:val="left" w:leader="none"/>
          <w:tab w:pos="1480" w:val="left" w:leader="none"/>
        </w:tabs>
        <w:spacing w:line="240" w:lineRule="auto" w:before="11" w:after="0"/>
        <w:ind w:left="1479" w:right="0" w:hanging="419"/>
        <w:jc w:val="left"/>
        <w:rPr>
          <w:sz w:val="23"/>
        </w:rPr>
      </w:pPr>
      <w:r>
        <w:rPr>
          <w:position w:val="1"/>
          <w:sz w:val="23"/>
        </w:rPr>
        <w:t>/</w:t>
      </w:r>
      <w:r>
        <w:rPr>
          <w:spacing w:val="7"/>
          <w:position w:val="1"/>
          <w:sz w:val="23"/>
        </w:rPr>
        <w:t> </w:t>
      </w:r>
      <w:r>
        <w:rPr>
          <w:position w:val="1"/>
          <w:sz w:val="23"/>
        </w:rPr>
        <w:t>ði:</w:t>
      </w:r>
      <w:r>
        <w:rPr>
          <w:spacing w:val="17"/>
          <w:position w:val="1"/>
          <w:sz w:val="23"/>
        </w:rPr>
        <w:t> </w:t>
      </w:r>
      <w:r>
        <w:rPr>
          <w:position w:val="1"/>
          <w:sz w:val="23"/>
        </w:rPr>
        <w:t>e</w:t>
      </w:r>
      <w:r>
        <w:rPr>
          <w:rFonts w:ascii="Cambria Math" w:hAnsi="Cambria Math"/>
          <w:position w:val="1"/>
          <w:sz w:val="23"/>
        </w:rPr>
        <w:t>𝜕𝑝</w:t>
      </w:r>
      <w:r>
        <w:rPr>
          <w:position w:val="1"/>
          <w:sz w:val="23"/>
        </w:rPr>
        <w:t>Ͻ:t</w:t>
      </w:r>
      <w:r>
        <w:rPr>
          <w:spacing w:val="16"/>
          <w:position w:val="1"/>
          <w:sz w:val="23"/>
        </w:rPr>
        <w:t> </w:t>
      </w:r>
      <w:r>
        <w:rPr>
          <w:position w:val="1"/>
          <w:sz w:val="23"/>
        </w:rPr>
        <w:t>sikwuriti</w:t>
      </w:r>
      <w:r>
        <w:rPr>
          <w:spacing w:val="18"/>
          <w:position w:val="1"/>
          <w:sz w:val="23"/>
        </w:rPr>
        <w:t> </w:t>
      </w:r>
      <w:r>
        <w:rPr>
          <w:position w:val="1"/>
          <w:sz w:val="23"/>
          <w:u w:val="single"/>
        </w:rPr>
        <w:t>sϽitz</w:t>
      </w:r>
      <w:r>
        <w:rPr>
          <w:spacing w:val="4"/>
          <w:position w:val="1"/>
          <w:sz w:val="23"/>
        </w:rPr>
        <w:t> </w:t>
      </w:r>
      <w:r>
        <w:rPr>
          <w:position w:val="1"/>
          <w:sz w:val="23"/>
        </w:rPr>
        <w:t>aut</w:t>
      </w:r>
      <w:r>
        <w:rPr>
          <w:spacing w:val="16"/>
          <w:position w:val="1"/>
          <w:sz w:val="23"/>
        </w:rPr>
        <w:t> </w:t>
      </w:r>
      <w:r>
        <w:rPr>
          <w:position w:val="1"/>
          <w:sz w:val="23"/>
        </w:rPr>
        <w:t>ŏə</w:t>
      </w:r>
      <w:r>
        <w:rPr>
          <w:spacing w:val="13"/>
          <w:position w:val="1"/>
          <w:sz w:val="23"/>
        </w:rPr>
        <w:t> </w:t>
      </w:r>
      <w:r>
        <w:rPr>
          <w:position w:val="1"/>
          <w:sz w:val="23"/>
        </w:rPr>
        <w:t>paesi</w:t>
      </w:r>
      <w:r>
        <w:rPr>
          <w:rFonts w:ascii="Symbol" w:hAnsi="Symbol"/>
          <w:position w:val="1"/>
          <w:sz w:val="26"/>
        </w:rPr>
        <w:t></w:t>
      </w:r>
      <w:r>
        <w:rPr>
          <w:spacing w:val="-7"/>
          <w:position w:val="1"/>
          <w:sz w:val="26"/>
        </w:rPr>
        <w:t> </w:t>
      </w:r>
      <w:r>
        <w:rPr>
          <w:position w:val="1"/>
          <w:sz w:val="23"/>
        </w:rPr>
        <w:t>əs</w:t>
      </w:r>
      <w:r>
        <w:rPr>
          <w:spacing w:val="11"/>
          <w:position w:val="1"/>
          <w:sz w:val="23"/>
        </w:rPr>
        <w:t> </w:t>
      </w:r>
      <w:r>
        <w:rPr>
          <w:position w:val="1"/>
          <w:sz w:val="23"/>
        </w:rPr>
        <w:t>l</w:t>
      </w:r>
      <w:r>
        <w:rPr>
          <w:spacing w:val="-27"/>
          <w:position w:val="1"/>
          <w:sz w:val="23"/>
        </w:rPr>
        <w:t> </w:t>
      </w:r>
      <w:r>
        <w:rPr>
          <w:rFonts w:ascii="Symbol" w:hAnsi="Symbol"/>
          <w:sz w:val="18"/>
        </w:rPr>
        <w:t></w:t>
      </w:r>
      <w:r>
        <w:rPr>
          <w:spacing w:val="-16"/>
          <w:sz w:val="18"/>
        </w:rPr>
        <w:t> </w:t>
      </w:r>
      <w:r>
        <w:rPr>
          <w:position w:val="1"/>
          <w:sz w:val="23"/>
        </w:rPr>
        <w:t>geidƷ/</w: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2142"/>
      </w:pPr>
      <w:r>
        <w:rPr>
          <w:w w:val="105"/>
        </w:rPr>
        <w:t>/</w:t>
      </w:r>
      <w:r>
        <w:rPr>
          <w:rFonts w:ascii="Cambria Math" w:eastAsia="Cambria Math"/>
          <w:w w:val="105"/>
        </w:rPr>
        <w:t>𝜇</w:t>
      </w:r>
      <w:r>
        <w:rPr>
          <w:w w:val="105"/>
        </w:rPr>
        <w:t>/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240" w:lineRule="auto" w:before="8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  <w:u w:val="single"/>
        </w:rPr>
        <w:t>LOOK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down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  <w:u w:val="single"/>
        </w:rPr>
        <w:t>BOOK</w:t>
      </w:r>
    </w:p>
    <w:p>
      <w:pPr>
        <w:pStyle w:val="BodyText"/>
        <w:spacing w:before="52"/>
        <w:ind w:left="1422"/>
      </w:pPr>
      <w:r>
        <w:rPr>
          <w:w w:val="105"/>
        </w:rPr>
        <w:t>/hi:</w:t>
      </w:r>
      <w:r>
        <w:rPr>
          <w:spacing w:val="-1"/>
          <w:w w:val="105"/>
        </w:rPr>
        <w:t> </w:t>
      </w:r>
      <w:r>
        <w:rPr>
          <w:w w:val="105"/>
        </w:rPr>
        <w:t>luks</w:t>
      </w:r>
      <w:r>
        <w:rPr>
          <w:spacing w:val="-5"/>
          <w:w w:val="105"/>
        </w:rPr>
        <w:t> </w:t>
      </w:r>
      <w:r>
        <w:rPr>
          <w:w w:val="105"/>
        </w:rPr>
        <w:t>daun ŏn</w:t>
      </w:r>
      <w:r>
        <w:rPr>
          <w:spacing w:val="-9"/>
          <w:w w:val="105"/>
        </w:rPr>
        <w:t> </w:t>
      </w:r>
      <w:r>
        <w:rPr>
          <w:w w:val="105"/>
        </w:rPr>
        <w:t>ði:</w:t>
      </w:r>
      <w:r>
        <w:rPr>
          <w:spacing w:val="-5"/>
          <w:w w:val="105"/>
        </w:rPr>
        <w:t> </w:t>
      </w:r>
      <w:r>
        <w:rPr>
          <w:w w:val="105"/>
        </w:rPr>
        <w:t>kuk/</w:t>
      </w:r>
    </w:p>
    <w:p>
      <w:pPr>
        <w:pStyle w:val="ListParagraph"/>
        <w:numPr>
          <w:ilvl w:val="0"/>
          <w:numId w:val="47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  <w:u w:val="single"/>
        </w:rPr>
        <w:t>BOOK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  <w:u w:val="single"/>
        </w:rPr>
        <w:t>GOOD</w:t>
      </w:r>
      <w:r>
        <w:rPr>
          <w:w w:val="105"/>
          <w:sz w:val="23"/>
        </w:rPr>
        <w:t> 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woman</w:t>
      </w:r>
    </w:p>
    <w:p>
      <w:pPr>
        <w:pStyle w:val="BodyText"/>
        <w:spacing w:before="52"/>
        <w:ind w:left="1422"/>
      </w:pPr>
      <w:r>
        <w:rPr>
          <w:w w:val="105"/>
        </w:rPr>
        <w:t>/</w:t>
      </w:r>
      <w:r>
        <w:rPr>
          <w:spacing w:val="-9"/>
          <w:w w:val="105"/>
        </w:rPr>
        <w:t> </w:t>
      </w:r>
      <w:r>
        <w:rPr>
          <w:w w:val="105"/>
        </w:rPr>
        <w:t>ði:</w:t>
      </w:r>
      <w:r>
        <w:rPr>
          <w:w w:val="105"/>
          <w:u w:val="single"/>
        </w:rPr>
        <w:t>BUK</w:t>
      </w:r>
      <w:r>
        <w:rPr>
          <w:spacing w:val="-5"/>
          <w:w w:val="105"/>
        </w:rPr>
        <w:t> </w:t>
      </w:r>
      <w:r>
        <w:rPr>
          <w:w w:val="105"/>
        </w:rPr>
        <w:t>iz</w:t>
      </w:r>
      <w:r>
        <w:rPr>
          <w:spacing w:val="-12"/>
          <w:w w:val="105"/>
        </w:rPr>
        <w:t> </w:t>
      </w:r>
      <w:r>
        <w:rPr>
          <w:w w:val="105"/>
          <w:u w:val="single"/>
        </w:rPr>
        <w:t>GUD</w:t>
      </w:r>
      <w:r>
        <w:rPr>
          <w:spacing w:val="1"/>
          <w:w w:val="105"/>
        </w:rPr>
        <w:t> </w:t>
      </w:r>
      <w:r>
        <w:rPr>
          <w:w w:val="105"/>
        </w:rPr>
        <w:t>fϽ:</w:t>
      </w:r>
      <w:r>
        <w:rPr>
          <w:spacing w:val="-2"/>
          <w:w w:val="105"/>
        </w:rPr>
        <w:t> </w:t>
      </w:r>
      <w:r>
        <w:rPr>
          <w:w w:val="105"/>
        </w:rPr>
        <w:t>wuman/</w:t>
      </w:r>
    </w:p>
    <w:p>
      <w:pPr>
        <w:pStyle w:val="BodyText"/>
        <w:spacing w:before="6"/>
        <w:rPr>
          <w:sz w:val="10"/>
        </w:rPr>
      </w:pPr>
    </w:p>
    <w:p>
      <w:pPr>
        <w:pStyle w:val="BodyText"/>
        <w:spacing w:before="97"/>
        <w:ind w:left="701"/>
      </w:pP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ii</w:t>
      </w:r>
    </w:p>
    <w:p>
      <w:pPr>
        <w:pStyle w:val="Heading1"/>
        <w:spacing w:before="218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2:2</w:t>
      </w:r>
    </w:p>
    <w:p>
      <w:pPr>
        <w:pStyle w:val="BodyText"/>
        <w:spacing w:before="208"/>
        <w:ind w:left="2142"/>
      </w:pPr>
      <w:r>
        <w:rPr>
          <w:w w:val="105"/>
        </w:rPr>
        <w:t>/</w:t>
      </w:r>
      <w:r>
        <w:rPr>
          <w:rFonts w:ascii="Cambria Math" w:eastAsia="Cambria Math"/>
          <w:w w:val="105"/>
        </w:rPr>
        <w:t>𝜇</w:t>
      </w:r>
      <w:r>
        <w:rPr>
          <w:w w:val="105"/>
        </w:rPr>
        <w:t>:/</w:t>
      </w:r>
    </w:p>
    <w:p>
      <w:pPr>
        <w:pStyle w:val="BodyText"/>
        <w:spacing w:before="8"/>
        <w:rPr>
          <w:sz w:val="9"/>
        </w:rPr>
      </w:pPr>
    </w:p>
    <w:p>
      <w:pPr>
        <w:pStyle w:val="ListParagraph"/>
        <w:numPr>
          <w:ilvl w:val="0"/>
          <w:numId w:val="48"/>
        </w:numPr>
        <w:tabs>
          <w:tab w:pos="1422" w:val="left" w:leader="none"/>
        </w:tabs>
        <w:spacing w:line="240" w:lineRule="auto" w:before="9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moves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  <w:u w:val="single"/>
        </w:rPr>
        <w:t>COOL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environment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convenient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sake</w:t>
      </w:r>
    </w:p>
    <w:p>
      <w:pPr>
        <w:pStyle w:val="BodyText"/>
        <w:spacing w:before="48"/>
        <w:ind w:left="1422"/>
      </w:pPr>
      <w:r>
        <w:rPr>
          <w:w w:val="105"/>
        </w:rPr>
        <w:t>/hi:</w:t>
      </w:r>
      <w:r>
        <w:rPr>
          <w:spacing w:val="-2"/>
          <w:w w:val="105"/>
        </w:rPr>
        <w:t> </w:t>
      </w:r>
      <w:r>
        <w:rPr>
          <w:w w:val="105"/>
        </w:rPr>
        <w:t>mu:vz</w:t>
      </w:r>
      <w:r>
        <w:rPr>
          <w:spacing w:val="-10"/>
          <w:w w:val="105"/>
        </w:rPr>
        <w:t> </w:t>
      </w:r>
      <w:r>
        <w:rPr>
          <w:w w:val="105"/>
        </w:rPr>
        <w:t>tu</w:t>
      </w:r>
      <w:r>
        <w:rPr>
          <w:spacing w:val="-7"/>
          <w:w w:val="105"/>
        </w:rPr>
        <w:t> </w:t>
      </w:r>
      <w:r>
        <w:rPr>
          <w:w w:val="105"/>
          <w:u w:val="single"/>
        </w:rPr>
        <w:t>ku:I</w:t>
      </w:r>
      <w:r>
        <w:rPr>
          <w:spacing w:val="-10"/>
          <w:w w:val="105"/>
          <w:u w:val="single"/>
        </w:rPr>
        <w:t> </w:t>
      </w:r>
      <w:r>
        <w:rPr>
          <w:w w:val="105"/>
        </w:rPr>
        <w:t>invalr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m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nt</w:t>
      </w:r>
      <w:r>
        <w:rPr>
          <w:spacing w:val="-2"/>
          <w:w w:val="105"/>
        </w:rPr>
        <w:t> </w:t>
      </w:r>
      <w:r>
        <w:rPr>
          <w:w w:val="105"/>
        </w:rPr>
        <w:t>fϽ:</w:t>
      </w:r>
      <w:r>
        <w:rPr>
          <w:spacing w:val="-7"/>
          <w:w w:val="105"/>
        </w:rPr>
        <w:t> </w:t>
      </w:r>
      <w:r>
        <w:rPr>
          <w:w w:val="105"/>
        </w:rPr>
        <w:t>knnvinient</w:t>
      </w:r>
      <w:r>
        <w:rPr>
          <w:spacing w:val="-7"/>
          <w:w w:val="105"/>
        </w:rPr>
        <w:t> </w:t>
      </w:r>
      <w:r>
        <w:rPr>
          <w:w w:val="105"/>
        </w:rPr>
        <w:t>selk/</w:t>
      </w:r>
    </w:p>
    <w:p>
      <w:pPr>
        <w:pStyle w:val="ListParagraph"/>
        <w:numPr>
          <w:ilvl w:val="0"/>
          <w:numId w:val="48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fought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tooth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nail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"/>
          <w:w w:val="105"/>
          <w:sz w:val="23"/>
          <w:u w:val="single"/>
        </w:rPr>
        <w:t> </w:t>
      </w:r>
      <w:r>
        <w:rPr>
          <w:w w:val="105"/>
          <w:sz w:val="23"/>
          <w:u w:val="single"/>
        </w:rPr>
        <w:t>RULE</w:t>
      </w:r>
      <w:r>
        <w:rPr>
          <w:spacing w:val="-2"/>
          <w:w w:val="105"/>
          <w:sz w:val="23"/>
          <w:u w:val="single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country</w:t>
      </w:r>
    </w:p>
    <w:p>
      <w:pPr>
        <w:pStyle w:val="BodyText"/>
        <w:spacing w:before="35"/>
        <w:ind w:left="1422"/>
      </w:pPr>
      <w:r>
        <w:rPr/>
        <w:t>/hi:</w:t>
      </w:r>
      <w:r>
        <w:rPr>
          <w:spacing w:val="24"/>
        </w:rPr>
        <w:t> </w:t>
      </w:r>
      <w:r>
        <w:rPr/>
        <w:t>fϽ:t</w:t>
      </w:r>
      <w:r>
        <w:rPr>
          <w:spacing w:val="8"/>
        </w:rPr>
        <w:t> </w:t>
      </w:r>
      <w:r>
        <w:rPr/>
        <w:t>tuiƟ</w:t>
      </w:r>
      <w:r>
        <w:rPr>
          <w:spacing w:val="19"/>
        </w:rPr>
        <w:t> </w:t>
      </w:r>
      <w:r>
        <w:rPr/>
        <w:t>and</w:t>
      </w:r>
      <w:r>
        <w:rPr>
          <w:spacing w:val="14"/>
        </w:rPr>
        <w:t> </w:t>
      </w:r>
      <w:r>
        <w:rPr/>
        <w:t>neil</w:t>
      </w:r>
      <w:r>
        <w:rPr>
          <w:spacing w:val="16"/>
        </w:rPr>
        <w:t> </w:t>
      </w:r>
      <w:r>
        <w:rPr/>
        <w:t>tu</w:t>
      </w:r>
      <w:r>
        <w:rPr>
          <w:spacing w:val="17"/>
        </w:rPr>
        <w:t> </w:t>
      </w:r>
      <w:r>
        <w:rPr>
          <w:u w:val="single"/>
        </w:rPr>
        <w:t>ru:l</w:t>
      </w:r>
      <w:r>
        <w:rPr>
          <w:spacing w:val="9"/>
          <w:u w:val="single"/>
        </w:rPr>
        <w:t> </w:t>
      </w:r>
      <w:r>
        <w:rPr>
          <w:u w:val="single"/>
        </w:rPr>
        <w:t>ði:</w:t>
      </w:r>
      <w:r>
        <w:rPr/>
        <w:t>k</w:t>
      </w:r>
      <w:r>
        <w:rPr>
          <w:spacing w:val="3"/>
        </w:rPr>
        <w:t> </w:t>
      </w:r>
      <w:r>
        <w:rPr>
          <w:rFonts w:ascii="Symbol" w:hAnsi="Symbol" w:eastAsia="Symbol"/>
          <w:sz w:val="24"/>
        </w:rPr>
        <w:t></w:t>
      </w:r>
      <w:r>
        <w:rPr>
          <w:spacing w:val="-4"/>
          <w:sz w:val="24"/>
        </w:rPr>
        <w:t> </w:t>
      </w:r>
      <w:r>
        <w:rPr>
          <w:rFonts w:ascii="Cambria Math" w:hAnsi="Cambria Math" w:eastAsia="Cambria Math"/>
        </w:rPr>
        <w:t>𝜕</w:t>
      </w:r>
      <w:r>
        <w:rPr/>
        <w:t>untri/</w:t>
      </w:r>
    </w:p>
    <w:p>
      <w:pPr>
        <w:spacing w:before="188"/>
        <w:ind w:left="2142" w:right="0" w:firstLine="0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spacing w:val="-20"/>
          <w:w w:val="105"/>
          <w:sz w:val="23"/>
        </w:rPr>
        <w:t> </w:t>
      </w:r>
      <w:r>
        <w:rPr>
          <w:rFonts w:ascii="Symbol" w:hAnsi="Symbol"/>
          <w:w w:val="105"/>
          <w:sz w:val="24"/>
        </w:rPr>
        <w:t></w:t>
      </w:r>
      <w:r>
        <w:rPr>
          <w:spacing w:val="-16"/>
          <w:w w:val="105"/>
          <w:sz w:val="24"/>
        </w:rPr>
        <w:t> </w:t>
      </w:r>
      <w:r>
        <w:rPr>
          <w:w w:val="105"/>
          <w:sz w:val="23"/>
        </w:rPr>
        <w:t>/</w:t>
      </w:r>
    </w:p>
    <w:p>
      <w:pPr>
        <w:pStyle w:val="ListParagraph"/>
        <w:numPr>
          <w:ilvl w:val="0"/>
          <w:numId w:val="49"/>
        </w:numPr>
        <w:tabs>
          <w:tab w:pos="1422" w:val="left" w:leader="none"/>
        </w:tabs>
        <w:spacing w:line="240" w:lineRule="auto" w:before="206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shuts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door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  <w:u w:val="single"/>
        </w:rPr>
        <w:t>DUCK</w:t>
      </w:r>
    </w:p>
    <w:p>
      <w:pPr>
        <w:pStyle w:val="BodyText"/>
        <w:spacing w:before="35"/>
        <w:ind w:left="1422"/>
      </w:pPr>
      <w:r>
        <w:rPr/>
        <w:t>/hi:</w:t>
      </w:r>
      <w:r>
        <w:rPr>
          <w:spacing w:val="12"/>
        </w:rPr>
        <w:t> </w:t>
      </w:r>
      <w:r>
        <w:rPr/>
        <w:t>ʃ</w:t>
      </w:r>
      <w:r>
        <w:rPr>
          <w:spacing w:val="-2"/>
        </w:rPr>
        <w:t> </w:t>
      </w:r>
      <w:r>
        <w:rPr>
          <w:rFonts w:ascii="Symbol" w:hAnsi="Symbol" w:cs="Symbol" w:eastAsia="Symbol"/>
          <w:sz w:val="24"/>
          <w:szCs w:val="24"/>
        </w:rPr>
        <w:t></w:t>
      </w:r>
      <w:r>
        <w:rPr>
          <w:spacing w:val="-8"/>
          <w:sz w:val="24"/>
          <w:szCs w:val="24"/>
        </w:rPr>
        <w:t> </w:t>
      </w:r>
      <w:r>
        <w:rPr/>
        <w:t>tz</w:t>
      </w:r>
      <w:r>
        <w:rPr>
          <w:spacing w:val="9"/>
        </w:rPr>
        <w:t> </w:t>
      </w:r>
      <w:r>
        <w:rPr>
          <w:rFonts w:ascii="Cambria Math" w:hAnsi="Cambria Math" w:cs="Cambria Math" w:eastAsia="Cambria Math"/>
        </w:rPr>
        <w:t>𝜎𝜕</w:t>
      </w:r>
      <w:r>
        <w:rPr>
          <w:rFonts w:ascii="Cambria Math" w:hAnsi="Cambria Math" w:cs="Cambria Math" w:eastAsia="Cambria Math"/>
          <w:spacing w:val="28"/>
        </w:rPr>
        <w:t> </w:t>
      </w:r>
      <w:r>
        <w:rPr/>
        <w:t>dϽ:</w:t>
      </w:r>
      <w:r>
        <w:rPr>
          <w:spacing w:val="14"/>
        </w:rPr>
        <w:t> </w:t>
      </w:r>
      <w:r>
        <w:rPr/>
        <w:t>ət</w:t>
      </w:r>
      <w:r>
        <w:rPr>
          <w:spacing w:val="13"/>
        </w:rPr>
        <w:t> </w:t>
      </w:r>
      <w:r>
        <w:rPr>
          <w:u w:val="single"/>
        </w:rPr>
        <w:t>dʌk/</w:t>
      </w:r>
    </w:p>
    <w:p>
      <w:pPr>
        <w:pStyle w:val="ListParagraph"/>
        <w:numPr>
          <w:ilvl w:val="0"/>
          <w:numId w:val="49"/>
        </w:numPr>
        <w:tabs>
          <w:tab w:pos="1422" w:val="left" w:leader="none"/>
        </w:tabs>
        <w:spacing w:line="240" w:lineRule="auto" w:before="4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  <w:u w:val="single"/>
        </w:rPr>
        <w:t>LUST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after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world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but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funds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gospel</w:t>
      </w:r>
    </w:p>
    <w:p>
      <w:pPr>
        <w:pStyle w:val="BodyText"/>
        <w:spacing w:before="63"/>
        <w:ind w:left="1422"/>
      </w:pPr>
      <w:r>
        <w:rPr>
          <w:w w:val="105"/>
        </w:rPr>
        <w:t>/hi:</w:t>
      </w:r>
      <w:r>
        <w:rPr>
          <w:spacing w:val="-8"/>
          <w:w w:val="105"/>
        </w:rPr>
        <w:t> </w:t>
      </w:r>
      <w:r>
        <w:rPr>
          <w:w w:val="105"/>
          <w:u w:val="single"/>
        </w:rPr>
        <w:t>Iʌst</w:t>
      </w:r>
      <w:r>
        <w:rPr>
          <w:rFonts w:ascii="Cambria Math" w:hAnsi="Cambria Math" w:eastAsia="Cambria Math"/>
          <w:w w:val="105"/>
        </w:rPr>
        <w:t>𝜕𝑓𝑡𝜕𝜎𝜕</w:t>
      </w:r>
      <w:r>
        <w:rPr>
          <w:rFonts w:ascii="Cambria Math" w:hAnsi="Cambria Math" w:eastAsia="Cambria Math"/>
          <w:spacing w:val="16"/>
          <w:w w:val="105"/>
        </w:rPr>
        <w:t> </w:t>
      </w:r>
      <w:r>
        <w:rPr>
          <w:w w:val="105"/>
        </w:rPr>
        <w:t>wƷ:id</w:t>
      </w:r>
      <w:r>
        <w:rPr>
          <w:spacing w:val="-9"/>
          <w:w w:val="105"/>
        </w:rPr>
        <w:t> </w:t>
      </w:r>
      <w:r>
        <w:rPr>
          <w:w w:val="105"/>
        </w:rPr>
        <w:t>bʌt</w:t>
      </w:r>
      <w:r>
        <w:rPr>
          <w:spacing w:val="-8"/>
          <w:w w:val="105"/>
        </w:rPr>
        <w:t> </w:t>
      </w:r>
      <w:r>
        <w:rPr>
          <w:w w:val="105"/>
        </w:rPr>
        <w:t>hi:</w:t>
      </w:r>
      <w:r>
        <w:rPr>
          <w:spacing w:val="-8"/>
          <w:w w:val="105"/>
        </w:rPr>
        <w:t> </w:t>
      </w:r>
      <w:r>
        <w:rPr>
          <w:w w:val="105"/>
        </w:rPr>
        <w:t>fʌndz</w:t>
      </w:r>
      <w:r>
        <w:rPr>
          <w:spacing w:val="-9"/>
          <w:w w:val="105"/>
        </w:rPr>
        <w:t> </w:t>
      </w:r>
      <w:r>
        <w:rPr>
          <w:rFonts w:ascii="Cambria Math" w:hAnsi="Cambria Math" w:eastAsia="Cambria Math"/>
          <w:w w:val="105"/>
        </w:rPr>
        <w:t>𝜎𝜕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w w:val="105"/>
        </w:rPr>
        <w:t>gŏspil/</w:t>
      </w:r>
    </w:p>
    <w:p>
      <w:pPr>
        <w:pStyle w:val="BodyText"/>
        <w:spacing w:before="5"/>
        <w:rPr>
          <w:sz w:val="10"/>
        </w:rPr>
      </w:pPr>
    </w:p>
    <w:p>
      <w:pPr>
        <w:pStyle w:val="Heading1"/>
        <w:spacing w:line="432" w:lineRule="auto" w:before="97"/>
        <w:ind w:right="8413"/>
      </w:pPr>
      <w:r>
        <w:rPr>
          <w:w w:val="105"/>
        </w:rPr>
        <w:t>Step iii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2:3</w:t>
      </w:r>
    </w:p>
    <w:p>
      <w:pPr>
        <w:pStyle w:val="BodyText"/>
        <w:spacing w:line="256" w:lineRule="exact"/>
        <w:ind w:left="2862"/>
      </w:pPr>
      <w:r>
        <w:rPr>
          <w:w w:val="105"/>
        </w:rPr>
        <w:t>/Ʒ:/</w:t>
      </w:r>
    </w:p>
    <w:p>
      <w:pPr>
        <w:pStyle w:val="BodyText"/>
        <w:spacing w:before="6"/>
        <w:rPr>
          <w:sz w:val="10"/>
        </w:rPr>
      </w:pPr>
    </w:p>
    <w:p>
      <w:pPr>
        <w:pStyle w:val="ListParagraph"/>
        <w:numPr>
          <w:ilvl w:val="0"/>
          <w:numId w:val="50"/>
        </w:numPr>
        <w:tabs>
          <w:tab w:pos="1422" w:val="left" w:leader="none"/>
        </w:tabs>
        <w:spacing w:line="240" w:lineRule="auto" w:before="9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served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  <w:u w:val="single"/>
        </w:rPr>
        <w:t>SEARCH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work</w:t>
      </w:r>
    </w:p>
    <w:p>
      <w:pPr>
        <w:pStyle w:val="BodyText"/>
        <w:spacing w:before="48"/>
        <w:ind w:left="1422"/>
      </w:pPr>
      <w:r>
        <w:rPr>
          <w:w w:val="105"/>
        </w:rPr>
        <w:t>/hi:</w:t>
      </w:r>
      <w:r>
        <w:rPr>
          <w:spacing w:val="-1"/>
          <w:w w:val="105"/>
        </w:rPr>
        <w:t> </w:t>
      </w:r>
      <w:r>
        <w:rPr>
          <w:w w:val="105"/>
        </w:rPr>
        <w:t>sƷivz</w:t>
      </w:r>
      <w:r>
        <w:rPr>
          <w:spacing w:val="-9"/>
          <w:w w:val="105"/>
        </w:rPr>
        <w:t> </w:t>
      </w:r>
      <w:r>
        <w:rPr>
          <w:w w:val="105"/>
        </w:rPr>
        <w:t>tu</w:t>
      </w:r>
      <w:r>
        <w:rPr>
          <w:spacing w:val="-1"/>
          <w:w w:val="105"/>
        </w:rPr>
        <w:t> </w:t>
      </w:r>
      <w:r>
        <w:rPr>
          <w:w w:val="105"/>
          <w:u w:val="single"/>
        </w:rPr>
        <w:t>sƷ:tʃ</w:t>
      </w:r>
      <w:r>
        <w:rPr>
          <w:w w:val="105"/>
        </w:rPr>
        <w:t>fϽ:</w:t>
      </w:r>
      <w:r>
        <w:rPr>
          <w:spacing w:val="-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𝜎𝜕</w:t>
      </w:r>
      <w:r>
        <w:rPr>
          <w:w w:val="105"/>
        </w:rPr>
        <w:t>wƷ:k/</w:t>
      </w:r>
    </w:p>
    <w:p>
      <w:pPr>
        <w:pStyle w:val="ListParagraph"/>
        <w:numPr>
          <w:ilvl w:val="0"/>
          <w:numId w:val="50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early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  <w:u w:val="single"/>
        </w:rPr>
        <w:t>CHRUCH</w:t>
      </w:r>
      <w:r>
        <w:rPr>
          <w:w w:val="105"/>
          <w:sz w:val="23"/>
        </w:rPr>
        <w:t> gave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birth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Christianity</w:t>
      </w:r>
    </w:p>
    <w:p>
      <w:pPr>
        <w:pStyle w:val="BodyText"/>
        <w:spacing w:before="52"/>
        <w:ind w:left="1422"/>
      </w:pPr>
      <w:r>
        <w:rPr>
          <w:w w:val="105"/>
        </w:rPr>
        <w:t>/</w:t>
      </w:r>
      <w:r>
        <w:rPr>
          <w:spacing w:val="-13"/>
          <w:w w:val="105"/>
        </w:rPr>
        <w:t> </w:t>
      </w:r>
      <w:r>
        <w:rPr>
          <w:w w:val="105"/>
        </w:rPr>
        <w:t>ði:</w:t>
      </w:r>
      <w:r>
        <w:rPr>
          <w:spacing w:val="-12"/>
          <w:w w:val="105"/>
        </w:rPr>
        <w:t> </w:t>
      </w:r>
      <w:r>
        <w:rPr>
          <w:w w:val="105"/>
        </w:rPr>
        <w:t>Ʒili</w:t>
      </w:r>
      <w:r>
        <w:rPr>
          <w:spacing w:val="-11"/>
          <w:w w:val="105"/>
        </w:rPr>
        <w:t> </w:t>
      </w:r>
      <w:r>
        <w:rPr>
          <w:w w:val="105"/>
          <w:u w:val="single"/>
        </w:rPr>
        <w:t>tʃᶕtʃ</w:t>
      </w:r>
      <w:r>
        <w:rPr>
          <w:spacing w:val="-4"/>
          <w:w w:val="105"/>
        </w:rPr>
        <w:t> </w:t>
      </w:r>
      <w:r>
        <w:rPr>
          <w:w w:val="105"/>
        </w:rPr>
        <w:t>geiv</w:t>
      </w:r>
      <w:r>
        <w:rPr>
          <w:spacing w:val="-8"/>
          <w:w w:val="105"/>
        </w:rPr>
        <w:t> </w:t>
      </w:r>
      <w:r>
        <w:rPr>
          <w:w w:val="105"/>
        </w:rPr>
        <w:t>bƷiƟ</w:t>
      </w:r>
      <w:r>
        <w:rPr>
          <w:spacing w:val="-11"/>
          <w:w w:val="105"/>
        </w:rPr>
        <w:t> </w:t>
      </w:r>
      <w:r>
        <w:rPr>
          <w:w w:val="105"/>
        </w:rPr>
        <w:t>tu</w:t>
      </w:r>
      <w:r>
        <w:rPr>
          <w:spacing w:val="-8"/>
          <w:w w:val="105"/>
        </w:rPr>
        <w:t> </w:t>
      </w:r>
      <w:r>
        <w:rPr>
          <w:w w:val="105"/>
        </w:rPr>
        <w:t>krist‟ᴂnᶏti/</w:t>
      </w:r>
    </w:p>
    <w:p>
      <w:pPr>
        <w:pStyle w:val="BodyText"/>
        <w:spacing w:before="211"/>
        <w:ind w:left="2862"/>
      </w:pPr>
      <w:r>
        <w:rPr>
          <w:w w:val="105"/>
        </w:rPr>
        <w:t>/ə/</w:t>
      </w:r>
    </w:p>
    <w:p>
      <w:pPr>
        <w:pStyle w:val="ListParagraph"/>
        <w:numPr>
          <w:ilvl w:val="0"/>
          <w:numId w:val="51"/>
        </w:numPr>
        <w:tabs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sailor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my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  <w:u w:val="single"/>
        </w:rPr>
        <w:t>BROTHER</w:t>
      </w:r>
    </w:p>
    <w:p>
      <w:pPr>
        <w:pStyle w:val="BodyText"/>
        <w:spacing w:before="49"/>
        <w:ind w:left="1422"/>
      </w:pP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ði:</w:t>
      </w:r>
      <w:r>
        <w:rPr>
          <w:spacing w:val="1"/>
          <w:w w:val="105"/>
        </w:rPr>
        <w:t> </w:t>
      </w:r>
      <w:r>
        <w:rPr>
          <w:w w:val="105"/>
        </w:rPr>
        <w:t>sellə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mal </w:t>
      </w:r>
      <w:r>
        <w:rPr>
          <w:w w:val="105"/>
          <w:u w:val="single"/>
        </w:rPr>
        <w:t>brʌ</w:t>
      </w:r>
      <w:r>
        <w:rPr>
          <w:rFonts w:ascii="Cambria Math" w:hAnsi="Cambria Math" w:eastAsia="Cambria Math"/>
          <w:w w:val="105"/>
          <w:u w:val="single"/>
        </w:rPr>
        <w:t>𝜎𝜕</w:t>
      </w:r>
      <w:r>
        <w:rPr>
          <w:w w:val="105"/>
          <w:u w:val="single"/>
        </w:rPr>
        <w:t>/</w:t>
      </w:r>
    </w:p>
    <w:p>
      <w:pPr>
        <w:pStyle w:val="ListParagraph"/>
        <w:numPr>
          <w:ilvl w:val="0"/>
          <w:numId w:val="51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Nature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permits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brother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  <w:u w:val="single"/>
        </w:rPr>
        <w:t>SISTER</w:t>
      </w:r>
    </w:p>
    <w:p>
      <w:pPr>
        <w:pStyle w:val="BodyText"/>
        <w:spacing w:before="56"/>
        <w:ind w:left="1422"/>
      </w:pPr>
      <w:r>
        <w:rPr>
          <w:w w:val="105"/>
        </w:rPr>
        <w:t>/Neitʃə</w:t>
      </w:r>
      <w:r>
        <w:rPr>
          <w:spacing w:val="-7"/>
          <w:w w:val="105"/>
        </w:rPr>
        <w:t> </w:t>
      </w:r>
      <w:r>
        <w:rPr>
          <w:w w:val="105"/>
        </w:rPr>
        <w:t>pəmitz</w:t>
      </w:r>
      <w:r>
        <w:rPr>
          <w:spacing w:val="-8"/>
          <w:w w:val="105"/>
        </w:rPr>
        <w:t> </w:t>
      </w:r>
      <w:r>
        <w:rPr>
          <w:w w:val="105"/>
        </w:rPr>
        <w:t>məen</w:t>
      </w:r>
      <w:r>
        <w:rPr>
          <w:spacing w:val="-7"/>
          <w:w w:val="105"/>
        </w:rPr>
        <w:t> </w:t>
      </w:r>
      <w:r>
        <w:rPr>
          <w:w w:val="105"/>
        </w:rPr>
        <w:t>tu</w:t>
      </w:r>
      <w:r>
        <w:rPr>
          <w:spacing w:val="-7"/>
          <w:w w:val="105"/>
        </w:rPr>
        <w:t> </w:t>
      </w:r>
      <w:r>
        <w:rPr>
          <w:w w:val="105"/>
        </w:rPr>
        <w:t>bi</w:t>
      </w:r>
      <w:r>
        <w:rPr>
          <w:spacing w:val="-5"/>
          <w:w w:val="105"/>
        </w:rPr>
        <w:t> </w:t>
      </w:r>
      <w:r>
        <w:rPr>
          <w:w w:val="105"/>
        </w:rPr>
        <w:t>brʌ</w:t>
      </w:r>
      <w:r>
        <w:rPr>
          <w:rFonts w:ascii="Cambria Math" w:hAnsi="Cambria Math" w:cs="Cambria Math" w:eastAsia="Cambria Math"/>
          <w:w w:val="105"/>
        </w:rPr>
        <w:t>𝜎𝜕</w:t>
      </w:r>
      <w:r>
        <w:rPr>
          <w:rFonts w:ascii="Cambria Math" w:hAnsi="Cambria Math" w:cs="Cambria Math" w:eastAsia="Cambria Math"/>
          <w:spacing w:val="10"/>
          <w:w w:val="105"/>
        </w:rPr>
        <w:t> </w:t>
      </w:r>
      <w:r>
        <w:rPr>
          <w:w w:val="105"/>
        </w:rPr>
        <w:t>ᴂnd</w:t>
      </w:r>
      <w:r>
        <w:rPr>
          <w:spacing w:val="-1"/>
          <w:w w:val="105"/>
        </w:rPr>
        <w:t> </w:t>
      </w:r>
      <w:r>
        <w:rPr>
          <w:w w:val="105"/>
          <w:u w:val="single"/>
        </w:rPr>
        <w:t>sistə/</w:t>
      </w:r>
    </w:p>
    <w:p>
      <w:pPr>
        <w:pStyle w:val="Heading1"/>
        <w:spacing w:before="224"/>
        <w:ind w:left="683" w:right="1013"/>
        <w:jc w:val="center"/>
      </w:pP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MODULE</w:t>
      </w:r>
      <w:r>
        <w:rPr>
          <w:spacing w:val="-1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UNIT</w:t>
      </w:r>
      <w:r>
        <w:rPr>
          <w:spacing w:val="-10"/>
          <w:w w:val="105"/>
        </w:rPr>
        <w:t> </w:t>
      </w:r>
      <w:r>
        <w:rPr>
          <w:w w:val="105"/>
        </w:rPr>
        <w:t>TWO</w:t>
      </w:r>
      <w:r>
        <w:rPr>
          <w:spacing w:val="-3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spacing w:before="69"/>
        <w:ind w:left="686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START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QUIZ</w:t>
      </w:r>
    </w:p>
    <w:p>
      <w:pPr>
        <w:pStyle w:val="Heading1"/>
        <w:spacing w:before="211"/>
      </w:pPr>
      <w:r>
        <w:rPr>
          <w:w w:val="105"/>
        </w:rPr>
        <w:t>CLASS</w:t>
      </w:r>
      <w:r>
        <w:rPr>
          <w:spacing w:val="-11"/>
          <w:w w:val="105"/>
        </w:rPr>
        <w:t> </w:t>
      </w:r>
      <w:r>
        <w:rPr>
          <w:w w:val="105"/>
        </w:rPr>
        <w:t>ACTIVITY</w:t>
      </w:r>
    </w:p>
    <w:p>
      <w:pPr>
        <w:pStyle w:val="BodyText"/>
        <w:spacing w:before="10"/>
        <w:rPr>
          <w:b/>
          <w:sz w:val="9"/>
        </w:rPr>
      </w:pPr>
    </w:p>
    <w:p>
      <w:pPr>
        <w:pStyle w:val="BodyText"/>
        <w:spacing w:line="288" w:lineRule="auto" w:before="98"/>
        <w:ind w:left="701" w:right="1017"/>
      </w:pPr>
      <w:r>
        <w:rPr>
          <w:w w:val="105"/>
        </w:rPr>
        <w:t>Listen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teacher</w:t>
      </w:r>
      <w:r>
        <w:rPr>
          <w:spacing w:val="-2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choose 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options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2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D</w:t>
      </w:r>
      <w:r>
        <w:rPr>
          <w:spacing w:val="-1"/>
          <w:w w:val="105"/>
        </w:rPr>
        <w:t> </w:t>
      </w:r>
      <w:r>
        <w:rPr>
          <w:w w:val="105"/>
        </w:rPr>
        <w:t>the one</w:t>
      </w:r>
      <w:r>
        <w:rPr>
          <w:spacing w:val="-6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transcribes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given</w:t>
      </w:r>
      <w:r>
        <w:rPr>
          <w:spacing w:val="-57"/>
          <w:w w:val="105"/>
        </w:rPr>
        <w:t> </w:t>
      </w:r>
      <w:r>
        <w:rPr>
          <w:w w:val="105"/>
        </w:rPr>
        <w:t>word</w:t>
      </w:r>
      <w:r>
        <w:rPr>
          <w:spacing w:val="6"/>
          <w:w w:val="105"/>
        </w:rPr>
        <w:t> </w:t>
      </w:r>
      <w:r>
        <w:rPr>
          <w:w w:val="105"/>
        </w:rPr>
        <w:t>correctly.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1176"/>
        <w:gridCol w:w="1354"/>
        <w:gridCol w:w="3462"/>
      </w:tblGrid>
      <w:tr>
        <w:trPr>
          <w:trHeight w:val="369" w:hRule="atLeast"/>
        </w:trPr>
        <w:tc>
          <w:tcPr>
            <w:tcW w:w="648" w:type="dxa"/>
          </w:tcPr>
          <w:p>
            <w:pPr>
              <w:pStyle w:val="TableParagraph"/>
              <w:spacing w:line="261" w:lineRule="exact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Q1.</w:t>
            </w:r>
          </w:p>
        </w:tc>
        <w:tc>
          <w:tcPr>
            <w:tcW w:w="1176" w:type="dxa"/>
          </w:tcPr>
          <w:p>
            <w:pPr>
              <w:pStyle w:val="TableParagraph"/>
              <w:spacing w:line="261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LOOK</w:t>
            </w:r>
          </w:p>
        </w:tc>
        <w:tc>
          <w:tcPr>
            <w:tcW w:w="1354" w:type="dxa"/>
          </w:tcPr>
          <w:p>
            <w:pPr>
              <w:pStyle w:val="TableParagraph"/>
              <w:spacing w:line="261" w:lineRule="exact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/Lu:k/</w:t>
            </w:r>
          </w:p>
        </w:tc>
        <w:tc>
          <w:tcPr>
            <w:tcW w:w="3462" w:type="dxa"/>
          </w:tcPr>
          <w:p>
            <w:pPr>
              <w:pStyle w:val="TableParagraph"/>
              <w:spacing w:line="261" w:lineRule="exact"/>
              <w:ind w:left="119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/Luk/</w:t>
            </w:r>
            <w:r>
              <w:rPr>
                <w:spacing w:val="4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/LʌK/</w:t>
            </w:r>
            <w:r>
              <w:rPr>
                <w:spacing w:val="4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/Look/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Q2.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Court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3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/cat/</w:t>
            </w:r>
          </w:p>
        </w:tc>
        <w:tc>
          <w:tcPr>
            <w:tcW w:w="3462" w:type="dxa"/>
          </w:tcPr>
          <w:p>
            <w:pPr>
              <w:pStyle w:val="TableParagraph"/>
              <w:tabs>
                <w:tab w:pos="1071" w:val="left" w:leader="none"/>
              </w:tabs>
              <w:spacing w:before="103"/>
              <w:ind w:left="61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(b)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/kat/</w:t>
              <w:tab/>
              <w:t>(c)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/kϽt/</w:t>
            </w:r>
            <w:r>
              <w:rPr>
                <w:spacing w:val="53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-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/kϽ:t/</w:t>
            </w:r>
          </w:p>
        </w:tc>
      </w:tr>
      <w:tr>
        <w:trPr>
          <w:trHeight w:val="482" w:hRule="atLeast"/>
        </w:trPr>
        <w:tc>
          <w:tcPr>
            <w:tcW w:w="648" w:type="dxa"/>
          </w:tcPr>
          <w:p>
            <w:pPr>
              <w:pStyle w:val="TableParagraph"/>
              <w:spacing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Q3.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Soup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6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/sup/</w:t>
            </w:r>
          </w:p>
        </w:tc>
        <w:tc>
          <w:tcPr>
            <w:tcW w:w="3462" w:type="dxa"/>
          </w:tcPr>
          <w:p>
            <w:pPr>
              <w:pStyle w:val="TableParagraph"/>
              <w:spacing w:before="106"/>
              <w:ind w:left="118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/zup/</w:t>
            </w:r>
            <w:r>
              <w:rPr>
                <w:spacing w:val="4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/su:p/</w:t>
            </w:r>
            <w:r>
              <w:rPr>
                <w:spacing w:val="4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/zu:p/</w:t>
            </w:r>
          </w:p>
        </w:tc>
      </w:tr>
      <w:tr>
        <w:trPr>
          <w:trHeight w:val="483" w:hRule="atLeast"/>
        </w:trPr>
        <w:tc>
          <w:tcPr>
            <w:tcW w:w="648" w:type="dxa"/>
          </w:tcPr>
          <w:p>
            <w:pPr>
              <w:pStyle w:val="TableParagraph"/>
              <w:spacing w:before="107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Q4.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7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Hut</w:t>
            </w:r>
          </w:p>
        </w:tc>
        <w:tc>
          <w:tcPr>
            <w:tcW w:w="1354" w:type="dxa"/>
          </w:tcPr>
          <w:p>
            <w:pPr>
              <w:pStyle w:val="TableParagraph"/>
              <w:spacing w:before="103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  <w:r>
              <w:rPr>
                <w:rFonts w:ascii="Cambria Math" w:eastAsia="Cambria Math"/>
                <w:w w:val="105"/>
                <w:sz w:val="23"/>
              </w:rPr>
              <w:t>𝜎𝑡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3462" w:type="dxa"/>
          </w:tcPr>
          <w:p>
            <w:pPr>
              <w:pStyle w:val="TableParagraph"/>
              <w:spacing w:before="103"/>
              <w:ind w:left="141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  <w:r>
              <w:rPr>
                <w:rFonts w:ascii="Cambria Math" w:hAnsi="Cambria Math" w:eastAsia="Cambria Math"/>
                <w:w w:val="105"/>
                <w:sz w:val="23"/>
              </w:rPr>
              <w:t>𝐻𝜎𝑡</w:t>
            </w:r>
            <w:r>
              <w:rPr>
                <w:rFonts w:ascii="Cambria Math" w:hAnsi="Cambria Math" w:eastAsia="Cambria Math"/>
                <w:spacing w:val="1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/hʌt/</w:t>
            </w:r>
            <w:r>
              <w:rPr>
                <w:spacing w:val="5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/ʌt/</w:t>
            </w:r>
          </w:p>
        </w:tc>
      </w:tr>
      <w:tr>
        <w:trPr>
          <w:trHeight w:val="373" w:hRule="atLeast"/>
        </w:trPr>
        <w:tc>
          <w:tcPr>
            <w:tcW w:w="648" w:type="dxa"/>
          </w:tcPr>
          <w:p>
            <w:pPr>
              <w:pStyle w:val="TableParagraph"/>
              <w:spacing w:line="248" w:lineRule="exact"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Q5.</w:t>
            </w:r>
          </w:p>
        </w:tc>
        <w:tc>
          <w:tcPr>
            <w:tcW w:w="1176" w:type="dxa"/>
          </w:tcPr>
          <w:p>
            <w:pPr>
              <w:pStyle w:val="TableParagraph"/>
              <w:spacing w:line="248" w:lineRule="exact"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Nurse</w:t>
            </w:r>
          </w:p>
        </w:tc>
        <w:tc>
          <w:tcPr>
            <w:tcW w:w="1354" w:type="dxa"/>
          </w:tcPr>
          <w:p>
            <w:pPr>
              <w:pStyle w:val="TableParagraph"/>
              <w:spacing w:line="248" w:lineRule="exact" w:before="106"/>
              <w:ind w:left="38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/nʌs/</w:t>
            </w:r>
          </w:p>
        </w:tc>
        <w:tc>
          <w:tcPr>
            <w:tcW w:w="3462" w:type="dxa"/>
          </w:tcPr>
          <w:p>
            <w:pPr>
              <w:pStyle w:val="TableParagraph"/>
              <w:spacing w:line="251" w:lineRule="exact" w:before="102"/>
              <w:ind w:left="62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(b)</w:t>
            </w:r>
            <w:r>
              <w:rPr>
                <w:spacing w:val="-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/nƷ:s/</w:t>
            </w:r>
            <w:r>
              <w:rPr>
                <w:spacing w:val="45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(c)</w:t>
            </w:r>
            <w:r>
              <w:rPr>
                <w:spacing w:val="-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/NϽ:s/</w:t>
            </w:r>
            <w:r>
              <w:rPr>
                <w:spacing w:val="-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-8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/n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</w:t>
            </w:r>
            <w:r>
              <w:rPr>
                <w:w w:val="105"/>
                <w:sz w:val="23"/>
                <w:szCs w:val="23"/>
              </w:rPr>
              <w:t>s/</w:t>
            </w:r>
          </w:p>
        </w:tc>
      </w:tr>
      <w:tr>
        <w:trPr>
          <w:trHeight w:val="482" w:hRule="atLeast"/>
        </w:trPr>
        <w:tc>
          <w:tcPr>
            <w:tcW w:w="6640" w:type="dxa"/>
            <w:gridSpan w:val="4"/>
          </w:tcPr>
          <w:p>
            <w:pPr>
              <w:pStyle w:val="TableParagraph"/>
              <w:tabs>
                <w:tab w:pos="770" w:val="left" w:leader="none"/>
              </w:tabs>
              <w:spacing w:line="251" w:lineRule="exact" w:before="211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Q6.</w:t>
              <w:tab/>
              <w:t>Mother(a)</w:t>
            </w:r>
            <w:r>
              <w:rPr>
                <w:spacing w:val="-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/mʌ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𝜎𝜕</w:t>
            </w:r>
            <w:r>
              <w:rPr>
                <w:w w:val="105"/>
                <w:sz w:val="23"/>
                <w:szCs w:val="23"/>
              </w:rPr>
              <w:t>/</w:t>
            </w:r>
            <w:r>
              <w:rPr>
                <w:spacing w:val="-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(b)</w:t>
            </w:r>
            <w:r>
              <w:rPr>
                <w:spacing w:val="-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/m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𝜎𝜎𝜕</w:t>
            </w:r>
            <w:r>
              <w:rPr>
                <w:w w:val="105"/>
                <w:sz w:val="23"/>
                <w:szCs w:val="23"/>
              </w:rPr>
              <w:t>/</w:t>
            </w:r>
            <w:r>
              <w:rPr>
                <w:spacing w:val="-5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(c)</w:t>
            </w:r>
            <w:r>
              <w:rPr>
                <w:spacing w:val="-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/m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𝜎𝜎ᶏ</w:t>
            </w:r>
            <w:r>
              <w:rPr>
                <w:w w:val="105"/>
                <w:sz w:val="23"/>
                <w:szCs w:val="23"/>
              </w:rPr>
              <w:t>/</w:t>
            </w:r>
            <w:r>
              <w:rPr>
                <w:spacing w:val="-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-3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/mϽdᶏ/</w:t>
            </w:r>
          </w:p>
        </w:tc>
      </w:tr>
      <w:tr>
        <w:trPr>
          <w:trHeight w:val="595" w:hRule="atLeast"/>
        </w:trPr>
        <w:tc>
          <w:tcPr>
            <w:tcW w:w="648" w:type="dxa"/>
          </w:tcPr>
          <w:p>
            <w:pPr>
              <w:pStyle w:val="TableParagraph"/>
              <w:spacing w:before="215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Q7.</w:t>
            </w:r>
          </w:p>
        </w:tc>
        <w:tc>
          <w:tcPr>
            <w:tcW w:w="1176" w:type="dxa"/>
          </w:tcPr>
          <w:p>
            <w:pPr>
              <w:pStyle w:val="TableParagraph"/>
              <w:spacing w:before="215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Port</w:t>
            </w:r>
          </w:p>
        </w:tc>
        <w:tc>
          <w:tcPr>
            <w:tcW w:w="4816" w:type="dxa"/>
            <w:gridSpan w:val="2"/>
          </w:tcPr>
          <w:p>
            <w:pPr>
              <w:pStyle w:val="TableParagraph"/>
              <w:tabs>
                <w:tab w:pos="1438" w:val="left" w:leader="none"/>
                <w:tab w:pos="2576" w:val="left" w:leader="none"/>
              </w:tabs>
              <w:spacing w:before="211"/>
              <w:ind w:left="387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(a)</w:t>
            </w:r>
            <w:r>
              <w:rPr>
                <w:spacing w:val="-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/p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𝜎𝑡</w:t>
            </w:r>
            <w:r>
              <w:rPr>
                <w:w w:val="105"/>
                <w:sz w:val="23"/>
                <w:szCs w:val="23"/>
              </w:rPr>
              <w:t>/</w:t>
              <w:tab/>
              <w:t>(b)</w:t>
            </w:r>
            <w:r>
              <w:rPr>
                <w:spacing w:val="-5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/p</w:t>
            </w:r>
            <w:r>
              <w:rPr>
                <w:b/>
                <w:bCs/>
                <w:w w:val="105"/>
                <w:sz w:val="23"/>
                <w:szCs w:val="23"/>
              </w:rPr>
              <w:t>Ͻ</w:t>
            </w:r>
            <w:r>
              <w:rPr>
                <w:w w:val="105"/>
                <w:sz w:val="23"/>
                <w:szCs w:val="23"/>
              </w:rPr>
              <w:t>:t/</w:t>
              <w:tab/>
              <w:t>(c)/p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𝜎𝑟𝑡</w:t>
            </w:r>
            <w:r>
              <w:rPr>
                <w:w w:val="105"/>
                <w:sz w:val="23"/>
                <w:szCs w:val="23"/>
              </w:rPr>
              <w:t>/</w:t>
            </w:r>
            <w:r>
              <w:rPr>
                <w:spacing w:val="-8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/pʌt/</w:t>
            </w:r>
          </w:p>
        </w:tc>
      </w:tr>
      <w:tr>
        <w:trPr>
          <w:trHeight w:val="486" w:hRule="atLeast"/>
        </w:trPr>
        <w:tc>
          <w:tcPr>
            <w:tcW w:w="648" w:type="dxa"/>
          </w:tcPr>
          <w:p>
            <w:pPr>
              <w:pStyle w:val="TableParagraph"/>
              <w:spacing w:before="110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Q8.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10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Word</w:t>
            </w:r>
          </w:p>
        </w:tc>
        <w:tc>
          <w:tcPr>
            <w:tcW w:w="4816" w:type="dxa"/>
            <w:gridSpan w:val="2"/>
          </w:tcPr>
          <w:p>
            <w:pPr>
              <w:pStyle w:val="TableParagraph"/>
              <w:spacing w:before="106"/>
              <w:ind w:left="387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(a)</w:t>
            </w:r>
            <w:r>
              <w:rPr>
                <w:spacing w:val="-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/w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</w:t>
            </w:r>
            <w:r>
              <w:rPr>
                <w:w w:val="105"/>
                <w:sz w:val="23"/>
                <w:szCs w:val="23"/>
              </w:rPr>
              <w:t>d/</w:t>
            </w:r>
            <w:r>
              <w:rPr>
                <w:spacing w:val="50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(b)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/w</w:t>
            </w:r>
            <w:r>
              <w:rPr>
                <w:b/>
                <w:bCs/>
                <w:w w:val="105"/>
                <w:sz w:val="23"/>
                <w:szCs w:val="23"/>
              </w:rPr>
              <w:t>Ͻ</w:t>
            </w:r>
            <w:r>
              <w:rPr>
                <w:w w:val="105"/>
                <w:sz w:val="23"/>
                <w:szCs w:val="23"/>
              </w:rPr>
              <w:t>id/ </w:t>
            </w:r>
            <w:r>
              <w:rPr>
                <w:spacing w:val="49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(c)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/wʌd/</w:t>
            </w:r>
            <w:r>
              <w:rPr>
                <w:spacing w:val="48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/wƷ:d/</w:t>
            </w:r>
          </w:p>
        </w:tc>
      </w:tr>
      <w:tr>
        <w:trPr>
          <w:trHeight w:val="482" w:hRule="atLeast"/>
        </w:trPr>
        <w:tc>
          <w:tcPr>
            <w:tcW w:w="648" w:type="dxa"/>
          </w:tcPr>
          <w:p>
            <w:pPr>
              <w:pStyle w:val="TableParagraph"/>
              <w:spacing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Q9.</w:t>
            </w:r>
          </w:p>
        </w:tc>
        <w:tc>
          <w:tcPr>
            <w:tcW w:w="1176" w:type="dxa"/>
          </w:tcPr>
          <w:p>
            <w:pPr>
              <w:pStyle w:val="TableParagraph"/>
              <w:spacing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Again</w:t>
            </w:r>
          </w:p>
        </w:tc>
        <w:tc>
          <w:tcPr>
            <w:tcW w:w="4816" w:type="dxa"/>
            <w:gridSpan w:val="2"/>
          </w:tcPr>
          <w:p>
            <w:pPr>
              <w:pStyle w:val="TableParagraph"/>
              <w:spacing w:before="102"/>
              <w:ind w:left="387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(a)</w:t>
            </w:r>
            <w:r>
              <w:rPr>
                <w:spacing w:val="-8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/ᴂgein/</w:t>
            </w:r>
            <w:r>
              <w:rPr>
                <w:spacing w:val="49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(b)</w:t>
            </w:r>
            <w:r>
              <w:rPr>
                <w:spacing w:val="-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/ᶏ:gein/</w:t>
            </w:r>
            <w:r>
              <w:rPr>
                <w:spacing w:val="49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(c)</w:t>
            </w:r>
            <w:r>
              <w:rPr>
                <w:spacing w:val="-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𝜕</w:t>
            </w:r>
            <w:r>
              <w:rPr>
                <w:w w:val="105"/>
                <w:sz w:val="23"/>
                <w:szCs w:val="23"/>
              </w:rPr>
              <w:t>geln/</w:t>
            </w:r>
            <w:r>
              <w:rPr>
                <w:spacing w:val="-3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-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/ᴂgen/</w:t>
            </w:r>
          </w:p>
        </w:tc>
      </w:tr>
      <w:tr>
        <w:trPr>
          <w:trHeight w:val="373" w:hRule="atLeast"/>
        </w:trPr>
        <w:tc>
          <w:tcPr>
            <w:tcW w:w="648" w:type="dxa"/>
          </w:tcPr>
          <w:p>
            <w:pPr>
              <w:pStyle w:val="TableParagraph"/>
              <w:spacing w:line="248" w:lineRule="exact" w:before="106"/>
              <w:ind w:left="30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Q10.</w:t>
            </w:r>
          </w:p>
        </w:tc>
        <w:tc>
          <w:tcPr>
            <w:tcW w:w="1176" w:type="dxa"/>
          </w:tcPr>
          <w:p>
            <w:pPr>
              <w:pStyle w:val="TableParagraph"/>
              <w:spacing w:line="248" w:lineRule="exact"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Lucky</w:t>
            </w:r>
          </w:p>
        </w:tc>
        <w:tc>
          <w:tcPr>
            <w:tcW w:w="4816" w:type="dxa"/>
            <w:gridSpan w:val="2"/>
          </w:tcPr>
          <w:p>
            <w:pPr>
              <w:pStyle w:val="TableParagraph"/>
              <w:tabs>
                <w:tab w:pos="1466" w:val="left" w:leader="none"/>
              </w:tabs>
              <w:spacing w:line="251" w:lineRule="exact" w:before="102"/>
              <w:ind w:left="387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(a)</w:t>
            </w:r>
            <w:r>
              <w:rPr>
                <w:spacing w:val="-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/Iʌki/</w:t>
              <w:tab/>
              <w:t>(b)</w:t>
            </w:r>
            <w:r>
              <w:rPr>
                <w:spacing w:val="-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/IϽ:ki/</w:t>
            </w:r>
            <w:r>
              <w:rPr>
                <w:spacing w:val="5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(c)</w:t>
            </w:r>
            <w:r>
              <w:rPr>
                <w:spacing w:val="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/I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𝜎</w:t>
            </w:r>
            <w:r>
              <w:rPr>
                <w:w w:val="105"/>
                <w:sz w:val="23"/>
                <w:szCs w:val="23"/>
              </w:rPr>
              <w:t>kI/ </w:t>
            </w:r>
            <w:r>
              <w:rPr>
                <w:spacing w:val="46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(d)</w:t>
            </w:r>
            <w:r>
              <w:rPr>
                <w:spacing w:val="-3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/IᶏkI/</w:t>
            </w:r>
          </w:p>
        </w:tc>
      </w:tr>
    </w:tbl>
    <w:p>
      <w:pPr>
        <w:pStyle w:val="Heading1"/>
        <w:spacing w:before="215"/>
        <w:ind w:left="702" w:right="1013"/>
        <w:jc w:val="center"/>
      </w:pPr>
      <w:r>
        <w:rPr>
          <w:w w:val="105"/>
        </w:rPr>
        <w:t>END</w:t>
      </w:r>
      <w:r>
        <w:rPr>
          <w:spacing w:val="-8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120" w:left="1460" w:right="420"/>
        </w:sectPr>
      </w:pPr>
    </w:p>
    <w:p>
      <w:pPr>
        <w:spacing w:before="69"/>
        <w:ind w:left="684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TWO: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ONE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line="439" w:lineRule="auto" w:before="211"/>
        <w:ind w:left="701" w:right="5874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DIPHTHONGS</w:t>
      </w:r>
      <w:r>
        <w:rPr>
          <w:b/>
          <w:spacing w:val="1"/>
          <w:sz w:val="23"/>
        </w:rPr>
        <w:t> </w:t>
      </w:r>
      <w:r>
        <w:rPr>
          <w:b/>
          <w:w w:val="105"/>
          <w:sz w:val="23"/>
        </w:rPr>
        <w:t>DURATION: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40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/>
        <w:ind w:right="1017"/>
      </w:pP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9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line="432" w:lineRule="auto" w:before="148"/>
        <w:ind w:left="701" w:right="7347" w:firstLine="0"/>
        <w:jc w:val="left"/>
        <w:rPr>
          <w:b/>
          <w:sz w:val="23"/>
        </w:rPr>
      </w:pPr>
      <w:r>
        <w:rPr>
          <w:b/>
          <w:w w:val="105"/>
          <w:sz w:val="23"/>
        </w:rPr>
        <w:t>Diphthongs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Behavoural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objectives</w:t>
      </w:r>
    </w:p>
    <w:p>
      <w:pPr>
        <w:pStyle w:val="BodyText"/>
        <w:spacing w:line="263" w:lineRule="exact"/>
        <w:ind w:left="701"/>
      </w:pP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 end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6"/>
          <w:w w:val="105"/>
        </w:rPr>
        <w:t> </w:t>
      </w:r>
      <w:r>
        <w:rPr>
          <w:w w:val="105"/>
        </w:rPr>
        <w:t>to……..</w:t>
      </w:r>
    </w:p>
    <w:p>
      <w:pPr>
        <w:pStyle w:val="ListParagraph"/>
        <w:numPr>
          <w:ilvl w:val="0"/>
          <w:numId w:val="52"/>
        </w:numPr>
        <w:tabs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sz w:val="23"/>
        </w:rPr>
        <w:t>Pronounce</w:t>
      </w:r>
      <w:r>
        <w:rPr>
          <w:spacing w:val="18"/>
          <w:sz w:val="23"/>
        </w:rPr>
        <w:t> </w:t>
      </w:r>
      <w:r>
        <w:rPr>
          <w:sz w:val="23"/>
        </w:rPr>
        <w:t>the</w:t>
      </w:r>
      <w:r>
        <w:rPr>
          <w:spacing w:val="29"/>
          <w:sz w:val="23"/>
        </w:rPr>
        <w:t> </w:t>
      </w:r>
      <w:r>
        <w:rPr>
          <w:sz w:val="23"/>
        </w:rPr>
        <w:t>dipnthongs</w:t>
      </w:r>
      <w:r>
        <w:rPr>
          <w:spacing w:val="28"/>
          <w:sz w:val="23"/>
        </w:rPr>
        <w:t> </w:t>
      </w:r>
      <w:r>
        <w:rPr>
          <w:sz w:val="23"/>
        </w:rPr>
        <w:t>in</w:t>
      </w:r>
      <w:r>
        <w:rPr>
          <w:spacing w:val="30"/>
          <w:sz w:val="23"/>
        </w:rPr>
        <w:t> </w:t>
      </w:r>
      <w:r>
        <w:rPr>
          <w:sz w:val="23"/>
        </w:rPr>
        <w:t>between</w:t>
      </w:r>
      <w:r>
        <w:rPr>
          <w:spacing w:val="31"/>
          <w:sz w:val="23"/>
        </w:rPr>
        <w:t> </w:t>
      </w:r>
      <w:r>
        <w:rPr>
          <w:sz w:val="23"/>
        </w:rPr>
        <w:t>sentences</w:t>
      </w:r>
      <w:r>
        <w:rPr>
          <w:spacing w:val="27"/>
          <w:sz w:val="23"/>
        </w:rPr>
        <w:t> </w:t>
      </w:r>
      <w:r>
        <w:rPr>
          <w:sz w:val="23"/>
        </w:rPr>
        <w:t>correctly.</w:t>
      </w:r>
    </w:p>
    <w:p>
      <w:pPr>
        <w:pStyle w:val="ListParagraph"/>
        <w:numPr>
          <w:ilvl w:val="0"/>
          <w:numId w:val="52"/>
        </w:numPr>
        <w:tabs>
          <w:tab w:pos="1422" w:val="left" w:leader="none"/>
        </w:tabs>
        <w:spacing w:line="280" w:lineRule="auto" w:before="52" w:after="0"/>
        <w:ind w:left="1422" w:right="1030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29"/>
          <w:w w:val="105"/>
          <w:sz w:val="23"/>
        </w:rPr>
        <w:t> </w:t>
      </w:r>
      <w:r>
        <w:rPr>
          <w:w w:val="105"/>
          <w:sz w:val="23"/>
        </w:rPr>
        <w:t>distinguish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diphthongs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sounds</w:t>
      </w:r>
      <w:r>
        <w:rPr>
          <w:spacing w:val="26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28"/>
          <w:w w:val="105"/>
          <w:sz w:val="23"/>
        </w:rPr>
        <w:t> </w:t>
      </w:r>
      <w:r>
        <w:rPr>
          <w:w w:val="105"/>
          <w:sz w:val="23"/>
        </w:rPr>
        <w:t>other</w:t>
      </w:r>
      <w:r>
        <w:rPr>
          <w:spacing w:val="32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31"/>
          <w:w w:val="105"/>
          <w:sz w:val="23"/>
        </w:rPr>
        <w:t> </w:t>
      </w:r>
      <w:r>
        <w:rPr>
          <w:w w:val="105"/>
          <w:sz w:val="23"/>
        </w:rPr>
        <w:t>sounds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found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sentences.</w:t>
      </w:r>
    </w:p>
    <w:p>
      <w:pPr>
        <w:pStyle w:val="BodyText"/>
        <w:spacing w:before="220"/>
        <w:ind w:left="701"/>
      </w:pPr>
      <w:r>
        <w:rPr>
          <w:w w:val="105"/>
        </w:rPr>
        <w:t>Dipthongs:</w:t>
      </w:r>
      <w:r>
        <w:rPr>
          <w:spacing w:val="-2"/>
          <w:w w:val="105"/>
        </w:rPr>
        <w:t> </w:t>
      </w:r>
      <w:r>
        <w:rPr>
          <w:w w:val="105"/>
        </w:rPr>
        <w:t>/ei/</w:t>
      </w:r>
      <w:r>
        <w:rPr>
          <w:spacing w:val="-1"/>
          <w:w w:val="105"/>
        </w:rPr>
        <w:t> </w:t>
      </w:r>
      <w:r>
        <w:rPr>
          <w:w w:val="105"/>
        </w:rPr>
        <w:t>/ᶏi/</w:t>
      </w:r>
      <w:r>
        <w:rPr>
          <w:spacing w:val="-1"/>
          <w:w w:val="105"/>
        </w:rPr>
        <w:t> </w:t>
      </w:r>
      <w:r>
        <w:rPr>
          <w:w w:val="105"/>
        </w:rPr>
        <w:t>/ᶏu/</w:t>
      </w:r>
      <w:r>
        <w:rPr>
          <w:spacing w:val="-7"/>
          <w:w w:val="105"/>
        </w:rPr>
        <w:t> </w:t>
      </w:r>
      <w:r>
        <w:rPr>
          <w:w w:val="105"/>
        </w:rPr>
        <w:t>/Ͻi/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𝜕𝑢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/i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/eə/</w:t>
      </w:r>
      <w:r>
        <w:rPr>
          <w:spacing w:val="-1"/>
          <w:w w:val="105"/>
        </w:rPr>
        <w:t> </w:t>
      </w:r>
      <w:r>
        <w:rPr>
          <w:w w:val="105"/>
        </w:rPr>
        <w:t>/e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pStyle w:val="Heading1"/>
        <w:spacing w:before="217"/>
      </w:pPr>
      <w:r>
        <w:rPr>
          <w:w w:val="105"/>
        </w:rPr>
        <w:t>Introduction</w:t>
      </w:r>
    </w:p>
    <w:p>
      <w:pPr>
        <w:pStyle w:val="BodyText"/>
        <w:spacing w:line="292" w:lineRule="auto" w:before="211"/>
        <w:ind w:left="701" w:right="1020"/>
        <w:jc w:val="both"/>
      </w:pPr>
      <w:r>
        <w:rPr>
          <w:w w:val="105"/>
        </w:rPr>
        <w:t>The students have been using pure-vowel sounds consciously and un-consciously in their</w:t>
      </w:r>
      <w:r>
        <w:rPr>
          <w:spacing w:val="-58"/>
          <w:w w:val="105"/>
        </w:rPr>
        <w:t> </w:t>
      </w:r>
      <w:r>
        <w:rPr>
          <w:w w:val="105"/>
        </w:rPr>
        <w:t>day to day conversation. E.g names of objects and things used at home and schools, food</w:t>
      </w:r>
      <w:r>
        <w:rPr>
          <w:spacing w:val="-58"/>
          <w:w w:val="105"/>
        </w:rPr>
        <w:t> </w:t>
      </w:r>
      <w:r>
        <w:rPr/>
        <w:t>and</w:t>
      </w:r>
      <w:r>
        <w:rPr>
          <w:spacing w:val="22"/>
        </w:rPr>
        <w:t> </w:t>
      </w:r>
      <w:r>
        <w:rPr/>
        <w:t>other</w:t>
      </w:r>
      <w:r>
        <w:rPr>
          <w:spacing w:val="19"/>
        </w:rPr>
        <w:t> </w:t>
      </w:r>
      <w:r>
        <w:rPr/>
        <w:t>abstract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physical</w:t>
      </w:r>
      <w:r>
        <w:rPr>
          <w:spacing w:val="26"/>
        </w:rPr>
        <w:t> </w:t>
      </w:r>
      <w:r>
        <w:rPr/>
        <w:t>things</w:t>
      </w:r>
      <w:r>
        <w:rPr>
          <w:spacing w:val="21"/>
        </w:rPr>
        <w:t> </w:t>
      </w:r>
      <w:r>
        <w:rPr/>
        <w:t>such</w:t>
      </w:r>
      <w:r>
        <w:rPr>
          <w:spacing w:val="22"/>
        </w:rPr>
        <w:t> </w:t>
      </w:r>
      <w:r>
        <w:rPr/>
        <w:t>as</w:t>
      </w:r>
      <w:r>
        <w:rPr>
          <w:spacing w:val="7"/>
        </w:rPr>
        <w:t> </w:t>
      </w:r>
      <w:r>
        <w:rPr/>
        <w:t>Apple</w:t>
      </w:r>
      <w:r>
        <w:rPr>
          <w:spacing w:val="13"/>
        </w:rPr>
        <w:t> </w:t>
      </w:r>
      <w:r>
        <w:rPr/>
        <w:t>/ᴂpl/,</w:t>
      </w:r>
      <w:r>
        <w:rPr>
          <w:spacing w:val="33"/>
        </w:rPr>
        <w:t> </w:t>
      </w:r>
      <w:r>
        <w:rPr/>
        <w:t>fish</w:t>
      </w:r>
      <w:r>
        <w:rPr>
          <w:spacing w:val="15"/>
        </w:rPr>
        <w:t> </w:t>
      </w:r>
      <w:r>
        <w:rPr/>
        <w:t>/fi</w:t>
      </w:r>
      <w:r>
        <w:rPr>
          <w:spacing w:val="-10"/>
        </w:rPr>
        <w:t> </w:t>
      </w:r>
      <w:r>
        <w:rPr>
          <w:rFonts w:ascii="Symbol" w:hAnsi="Symbol"/>
          <w:sz w:val="24"/>
        </w:rPr>
        <w:t></w:t>
      </w:r>
      <w:r>
        <w:rPr>
          <w:sz w:val="24"/>
        </w:rPr>
        <w:t> </w:t>
      </w:r>
      <w:r>
        <w:rPr/>
        <w:t>/,</w:t>
      </w:r>
      <w:r>
        <w:rPr>
          <w:spacing w:val="25"/>
        </w:rPr>
        <w:t> </w:t>
      </w:r>
      <w:r>
        <w:rPr/>
        <w:t>school</w:t>
      </w:r>
      <w:r>
        <w:rPr>
          <w:spacing w:val="16"/>
        </w:rPr>
        <w:t> </w:t>
      </w:r>
      <w:r>
        <w:rPr/>
        <w:t>/skwu:I/</w:t>
      </w:r>
    </w:p>
    <w:p>
      <w:pPr>
        <w:pStyle w:val="BodyText"/>
        <w:spacing w:line="288" w:lineRule="auto" w:before="5"/>
        <w:ind w:left="701" w:right="1038"/>
        <w:jc w:val="both"/>
      </w:pPr>
      <w:r>
        <w:rPr>
          <w:w w:val="105"/>
        </w:rPr>
        <w:t>etc the bold letters and phonetic symbols signified the vowel sounds which bring out the</w:t>
      </w:r>
      <w:r>
        <w:rPr>
          <w:spacing w:val="1"/>
          <w:w w:val="105"/>
        </w:rPr>
        <w:t> </w:t>
      </w:r>
      <w:r>
        <w:rPr>
          <w:w w:val="105"/>
        </w:rPr>
        <w:t>meaning</w:t>
      </w:r>
      <w:r>
        <w:rPr>
          <w:spacing w:val="-1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each</w:t>
      </w:r>
      <w:r>
        <w:rPr>
          <w:spacing w:val="7"/>
          <w:w w:val="105"/>
        </w:rPr>
        <w:t> </w:t>
      </w:r>
      <w:r>
        <w:rPr>
          <w:w w:val="105"/>
        </w:rPr>
        <w:t>word.</w:t>
      </w:r>
    </w:p>
    <w:p>
      <w:pPr>
        <w:pStyle w:val="Heading1"/>
        <w:spacing w:line="439" w:lineRule="auto" w:before="164"/>
        <w:ind w:right="8366"/>
        <w:jc w:val="both"/>
      </w:pPr>
      <w:r>
        <w:rPr/>
        <w:t>Presentation</w:t>
      </w:r>
      <w:r>
        <w:rPr>
          <w:spacing w:val="-56"/>
        </w:rPr>
        <w:t> </w:t>
      </w: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1:</w:t>
      </w:r>
    </w:p>
    <w:p>
      <w:pPr>
        <w:pStyle w:val="BodyText"/>
        <w:spacing w:line="247" w:lineRule="exact"/>
        <w:ind w:left="701"/>
        <w:jc w:val="both"/>
      </w:pPr>
      <w:r>
        <w:rPr>
          <w:w w:val="105"/>
        </w:rPr>
        <w:t>Diphthongs</w:t>
      </w:r>
      <w:r>
        <w:rPr>
          <w:spacing w:val="14"/>
          <w:w w:val="105"/>
        </w:rPr>
        <w:t> </w:t>
      </w:r>
      <w:r>
        <w:rPr>
          <w:w w:val="105"/>
        </w:rPr>
        <w:t>are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combinations</w:t>
      </w:r>
      <w:r>
        <w:rPr>
          <w:spacing w:val="22"/>
          <w:w w:val="105"/>
        </w:rPr>
        <w:t> </w:t>
      </w:r>
      <w:r>
        <w:rPr>
          <w:w w:val="105"/>
        </w:rPr>
        <w:t>of</w:t>
      </w:r>
      <w:r>
        <w:rPr>
          <w:spacing w:val="14"/>
          <w:w w:val="105"/>
        </w:rPr>
        <w:t> </w:t>
      </w:r>
      <w:r>
        <w:rPr>
          <w:w w:val="105"/>
        </w:rPr>
        <w:t>two</w:t>
      </w:r>
      <w:r>
        <w:rPr>
          <w:spacing w:val="23"/>
          <w:w w:val="105"/>
        </w:rPr>
        <w:t> </w:t>
      </w:r>
      <w:r>
        <w:rPr>
          <w:w w:val="105"/>
        </w:rPr>
        <w:t>vowels</w:t>
      </w:r>
      <w:r>
        <w:rPr>
          <w:spacing w:val="22"/>
          <w:w w:val="105"/>
        </w:rPr>
        <w:t> </w:t>
      </w:r>
      <w:r>
        <w:rPr>
          <w:w w:val="105"/>
        </w:rPr>
        <w:t>sounds</w:t>
      </w:r>
      <w:r>
        <w:rPr>
          <w:spacing w:val="15"/>
          <w:w w:val="105"/>
        </w:rPr>
        <w:t> </w:t>
      </w:r>
      <w:r>
        <w:rPr>
          <w:w w:val="105"/>
        </w:rPr>
        <w:t>to</w:t>
      </w:r>
      <w:r>
        <w:rPr>
          <w:spacing w:val="24"/>
          <w:w w:val="105"/>
        </w:rPr>
        <w:t> </w:t>
      </w:r>
      <w:r>
        <w:rPr>
          <w:w w:val="105"/>
        </w:rPr>
        <w:t>produce</w:t>
      </w:r>
      <w:r>
        <w:rPr>
          <w:spacing w:val="23"/>
          <w:w w:val="105"/>
        </w:rPr>
        <w:t> </w:t>
      </w:r>
      <w:r>
        <w:rPr>
          <w:w w:val="105"/>
        </w:rPr>
        <w:t>one</w:t>
      </w:r>
      <w:r>
        <w:rPr>
          <w:spacing w:val="22"/>
          <w:w w:val="105"/>
        </w:rPr>
        <w:t> </w:t>
      </w:r>
      <w:r>
        <w:rPr>
          <w:w w:val="105"/>
        </w:rPr>
        <w:t>sound.</w:t>
      </w:r>
      <w:r>
        <w:rPr>
          <w:spacing w:val="19"/>
          <w:w w:val="105"/>
        </w:rPr>
        <w:t> </w:t>
      </w:r>
      <w:r>
        <w:rPr>
          <w:w w:val="105"/>
        </w:rPr>
        <w:t>It</w:t>
      </w:r>
      <w:r>
        <w:rPr>
          <w:spacing w:val="27"/>
          <w:w w:val="105"/>
        </w:rPr>
        <w:t> </w:t>
      </w:r>
      <w:r>
        <w:rPr>
          <w:w w:val="105"/>
        </w:rPr>
        <w:t>starts</w:t>
      </w:r>
    </w:p>
    <w:p>
      <w:pPr>
        <w:pStyle w:val="BodyText"/>
        <w:spacing w:line="290" w:lineRule="auto" w:before="53"/>
        <w:ind w:left="701" w:right="1017"/>
        <w:jc w:val="both"/>
      </w:pPr>
      <w:r>
        <w:rPr>
          <w:w w:val="105"/>
        </w:rPr>
        <w:t>with</w:t>
      </w:r>
      <w:r>
        <w:rPr>
          <w:spacing w:val="1"/>
          <w:w w:val="105"/>
        </w:rPr>
        <w:t> </w:t>
      </w:r>
      <w:r>
        <w:rPr>
          <w:w w:val="105"/>
        </w:rPr>
        <w:t>one</w:t>
      </w:r>
      <w:r>
        <w:rPr>
          <w:spacing w:val="1"/>
          <w:w w:val="105"/>
        </w:rPr>
        <w:t> </w:t>
      </w:r>
      <w:r>
        <w:rPr>
          <w:w w:val="105"/>
        </w:rPr>
        <w:t>vowel</w:t>
      </w:r>
      <w:r>
        <w:rPr>
          <w:spacing w:val="1"/>
          <w:w w:val="105"/>
        </w:rPr>
        <w:t> </w:t>
      </w:r>
      <w:r>
        <w:rPr>
          <w:w w:val="105"/>
        </w:rPr>
        <w:t>sound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immediately</w:t>
      </w:r>
      <w:r>
        <w:rPr>
          <w:spacing w:val="1"/>
          <w:w w:val="105"/>
        </w:rPr>
        <w:t> </w:t>
      </w:r>
      <w:r>
        <w:rPr>
          <w:w w:val="105"/>
        </w:rPr>
        <w:t>glides</w:t>
      </w:r>
      <w:r>
        <w:rPr>
          <w:spacing w:val="1"/>
          <w:w w:val="105"/>
        </w:rPr>
        <w:t> </w:t>
      </w:r>
      <w:r>
        <w:rPr>
          <w:w w:val="105"/>
        </w:rPr>
        <w:t>on</w:t>
      </w:r>
      <w:r>
        <w:rPr>
          <w:spacing w:val="1"/>
          <w:w w:val="105"/>
        </w:rPr>
        <w:t> </w:t>
      </w:r>
      <w:r>
        <w:rPr>
          <w:w w:val="105"/>
        </w:rPr>
        <w:t>another</w:t>
      </w:r>
      <w:r>
        <w:rPr>
          <w:spacing w:val="1"/>
          <w:w w:val="105"/>
        </w:rPr>
        <w:t> </w:t>
      </w:r>
      <w:r>
        <w:rPr>
          <w:w w:val="105"/>
        </w:rPr>
        <w:t>vowels</w:t>
      </w:r>
      <w:r>
        <w:rPr>
          <w:spacing w:val="1"/>
          <w:w w:val="105"/>
        </w:rPr>
        <w:t> </w:t>
      </w:r>
      <w:r>
        <w:rPr>
          <w:w w:val="105"/>
        </w:rPr>
        <w:t>sound</w:t>
      </w:r>
      <w:r>
        <w:rPr>
          <w:spacing w:val="1"/>
          <w:w w:val="105"/>
        </w:rPr>
        <w:t> </w:t>
      </w:r>
      <w:r>
        <w:rPr>
          <w:w w:val="105"/>
        </w:rPr>
        <w:t>eight</w:t>
      </w:r>
      <w:r>
        <w:rPr>
          <w:spacing w:val="1"/>
          <w:w w:val="105"/>
        </w:rPr>
        <w:t> </w:t>
      </w:r>
      <w:r>
        <w:rPr>
          <w:w w:val="105"/>
        </w:rPr>
        <w:t>(8)</w:t>
      </w:r>
      <w:r>
        <w:rPr>
          <w:spacing w:val="1"/>
          <w:w w:val="105"/>
        </w:rPr>
        <w:t> </w:t>
      </w:r>
      <w:r>
        <w:rPr>
          <w:w w:val="105"/>
        </w:rPr>
        <w:t>diphthongs of English and also divided into two part /eI/, /ᶏI/, /ᶏu/, /Ͻi/, /</w:t>
      </w:r>
      <w:r>
        <w:rPr>
          <w:rFonts w:ascii="Cambria Math" w:hAnsi="Cambria Math" w:cs="Cambria Math" w:eastAsia="Cambria Math"/>
          <w:w w:val="105"/>
        </w:rPr>
        <w:t>𝜕𝑢</w:t>
      </w:r>
      <w:r>
        <w:rPr>
          <w:w w:val="105"/>
        </w:rPr>
        <w:t>/, /I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 /e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</w:t>
      </w:r>
      <w:r>
        <w:rPr>
          <w:spacing w:val="1"/>
          <w:w w:val="105"/>
        </w:rPr>
        <w:t> </w:t>
      </w:r>
      <w:r>
        <w:rPr>
          <w:w w:val="105"/>
        </w:rPr>
        <w:t>and /u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spacing w:after="0" w:line="290" w:lineRule="auto"/>
        <w:jc w:val="both"/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</w:pPr>
      <w:r>
        <w:rPr>
          <w:w w:val="105"/>
        </w:rPr>
        <w:t>Exercises</w:t>
      </w:r>
      <w:r>
        <w:rPr>
          <w:spacing w:val="-10"/>
          <w:w w:val="105"/>
        </w:rPr>
        <w:t> </w:t>
      </w:r>
      <w:r>
        <w:rPr>
          <w:w w:val="105"/>
        </w:rPr>
        <w:t>3:1</w:t>
      </w:r>
    </w:p>
    <w:p>
      <w:pPr>
        <w:pStyle w:val="BodyText"/>
        <w:tabs>
          <w:tab w:pos="6464" w:val="left" w:leader="none"/>
        </w:tabs>
        <w:spacing w:before="204"/>
        <w:ind w:left="1298"/>
      </w:pPr>
      <w:r>
        <w:rPr>
          <w:w w:val="105"/>
        </w:rPr>
        <w:t>Close</w:t>
      </w:r>
      <w:r>
        <w:rPr>
          <w:spacing w:val="-6"/>
          <w:w w:val="105"/>
        </w:rPr>
        <w:t> </w:t>
      </w:r>
      <w:r>
        <w:rPr>
          <w:w w:val="105"/>
        </w:rPr>
        <w:t>diphthongs</w:t>
        <w:tab/>
        <w:t>centring</w:t>
      </w:r>
      <w:r>
        <w:rPr>
          <w:spacing w:val="-10"/>
          <w:w w:val="105"/>
        </w:rPr>
        <w:t> </w:t>
      </w:r>
      <w:r>
        <w:rPr>
          <w:w w:val="105"/>
        </w:rPr>
        <w:t>dipthongs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</w:p>
    <w:p>
      <w:pPr>
        <w:spacing w:before="83"/>
        <w:ind w:left="744" w:right="0" w:firstLine="0"/>
        <w:jc w:val="left"/>
        <w:rPr>
          <w:rFonts w:ascii="Cambria Math" w:eastAsia="Cambria Math"/>
          <w:sz w:val="13"/>
        </w:rPr>
      </w:pPr>
      <w:r>
        <w:rPr/>
        <w:pict>
          <v:group style="position:absolute;margin-left:388.320007pt;margin-top:-30.69873pt;width:125.85pt;height:90pt;mso-position-horizontal-relative:page;mso-position-vertical-relative:paragraph;z-index:15769088" coordorigin="7766,-614" coordsize="2517,1800">
            <v:shape style="position:absolute;left:7815;top:-607;width:2460;height:1785" coordorigin="7815,-606" coordsize="2460,1785" path="m7815,-606l8430,1179,9660,1179,10275,-606,7815,-606xm8325,-606l8730,1179m9645,-606l9330,1179m8070,129l10035,174m8205,534l9930,579e" filled="false" stroked="true" strokeweight=".75pt" strokecolor="#000000">
              <v:path arrowok="t"/>
              <v:stroke dashstyle="solid"/>
            </v:shape>
            <v:shape style="position:absolute;left:7818;top:-228;width:1973;height:983" coordorigin="7819,-228" coordsize="1973,983" path="m8835,459l8703,434,8717,482,7827,734,7822,735,7819,741,7820,746,7822,752,7827,755,7833,753,8722,501,8736,549,8817,475,8835,459xm8835,249l8813,192,8787,123,8753,160,8328,-228,8321,-227,8318,-223,8314,-219,8314,-213,8318,-209,8740,175,8706,212,8835,249xm9791,-217l9789,-221,9786,-226,9780,-228,9775,-225,9144,135,9119,92,9045,204,9179,196,9161,165,9154,153,9785,-208,9790,-210,9791,-217xe" filled="true" fillcolor="#000000" stroked="false">
              <v:path arrowok="t"/>
              <v:fill type="solid"/>
            </v:shape>
            <v:shape style="position:absolute;left:8835;top:173;width:390;height:510" coordorigin="8835,174" coordsize="390,510" path="m9030,174l8968,187,8915,223,8873,278,8845,348,8835,429,8845,509,8873,579,8915,634,8968,671,9030,684,9092,671,9145,634,9187,579,9215,509,9225,429,9215,348,9187,278,9145,223,9092,187,9030,174xe" filled="true" fillcolor="#ffffff" stroked="false">
              <v:path arrowok="t"/>
              <v:fill type="solid"/>
            </v:shape>
            <v:shape style="position:absolute;left:8835;top:173;width:390;height:510" coordorigin="8835,174" coordsize="390,510" path="m9030,174l8968,187,8915,223,8873,278,8845,348,8835,429,8845,509,8873,579,8915,634,8968,671,9030,684,9092,671,9145,634,9187,579,9215,509,9225,429,9215,348,9187,278,9145,223,9092,187,9030,174xe" filled="false" stroked="true" strokeweight=".75pt" strokecolor="#000000">
              <v:path arrowok="t"/>
              <v:stroke dashstyle="solid"/>
            </v:shape>
            <v:shape style="position:absolute;left:8176;top:-337;width:178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𝑖𝜕</w:t>
                    </w:r>
                  </w:p>
                </w:txbxContent>
              </v:textbox>
              <w10:wrap type="none"/>
            </v:shape>
            <v:shape style="position:absolute;left:9812;top:-337;width:22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𝑢𝜕</w:t>
                    </w:r>
                  </w:p>
                </w:txbxContent>
              </v:textbox>
              <w10:wrap type="none"/>
            </v:shape>
            <v:shape style="position:absolute;left:9005;top:332;width:221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𝑢𝜕</w:t>
                    </w:r>
                  </w:p>
                </w:txbxContent>
              </v:textbox>
              <w10:wrap type="none"/>
            </v:shape>
            <v:shape style="position:absolute;left:7766;top:794;width:20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8"/>
                      </w:rPr>
                    </w:pPr>
                    <w:r>
                      <w:rPr>
                        <w:rFonts w:ascii="Cambria Math" w:eastAsia="Cambria Math"/>
                        <w:sz w:val="18"/>
                      </w:rPr>
                      <w:t>𝑒𝜕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20.940002pt;margin-top:-26.94873pt;width:130.5500pt;height:90pt;mso-position-horizontal-relative:page;mso-position-vertical-relative:paragraph;z-index:15769600" coordorigin="2419,-539" coordsize="2611,1800">
            <v:shape style="position:absolute;left:2550;top:-532;width:2460;height:1785" coordorigin="2550,-531" coordsize="2460,1785" path="m2550,-531l3165,1254,4395,1254,5010,-531,2550,-531xm3060,-531l3465,1254m4380,-531l4065,1254m2805,204l4770,249m2940,609l4665,654e" filled="false" stroked="true" strokeweight=".75pt" strokecolor="#000000">
              <v:path arrowok="t"/>
              <v:stroke dashstyle="solid"/>
            </v:shape>
            <v:shape style="position:absolute;left:2745;top:-412;width:390;height:510" coordorigin="2745,-411" coordsize="390,510" path="m2940,-411l2878,-398,2825,-362,2783,-307,2755,-237,2745,-156,2755,-76,2783,-6,2825,49,2878,86,2940,99,3002,86,3055,49,3097,-6,3125,-76,3135,-156,3125,-237,3097,-307,3055,-362,3002,-398,2940,-411xe" filled="true" fillcolor="#ffffff" stroked="false">
              <v:path arrowok="t"/>
              <v:fill type="solid"/>
            </v:shape>
            <v:shape style="position:absolute;left:2745;top:-412;width:2025;height:510" coordorigin="2745,-411" coordsize="2025,510" path="m2940,-411l2878,-398,2825,-362,2783,-307,2755,-237,2745,-156,2755,-76,2783,-6,2825,49,2878,86,2940,99,3002,86,3055,49,3097,-6,3125,-76,3135,-156,3125,-237,3097,-307,3055,-362,3002,-398,2940,-411xm4575,-411l4513,-398,4460,-362,4418,-307,4390,-237,4380,-156,4390,-76,4418,-6,4460,49,4513,86,4575,99,4637,86,4690,49,4732,-6,4760,-76,4770,-156,4760,-237,4732,-307,4690,-362,4637,-398,4575,-411xe" filled="false" stroked="true" strokeweight=".75pt" strokecolor="#000000">
              <v:path arrowok="t"/>
              <v:stroke dashstyle="solid"/>
            </v:shape>
            <v:shape style="position:absolute;left:2418;top:-52;width:327;height:267" type="#_x0000_t75" stroked="false">
              <v:imagedata r:id="rId67" o:title=""/>
            </v:shape>
            <v:shape style="position:absolute;left:2553;top:98;width:271;height:732" coordorigin="2554,99" coordsize="271,732" path="m2758,209l2556,815,2554,821,2557,826,2562,828,2567,830,2573,827,2574,822,2776,215,2758,209xm2817,182l2771,182,2777,184,2782,186,2785,191,2783,197,2776,215,2824,231,2817,182xm2771,182l2766,185,2758,209,2776,215,2783,197,2785,191,2782,186,2777,184,2771,182xm2805,99l2710,193,2758,209,2766,185,2771,182,2817,182,2805,99xe" filled="true" fillcolor="#000000" stroked="false">
              <v:path arrowok="t"/>
              <v:fill type="solid"/>
            </v:shape>
            <v:shape style="position:absolute;left:2910;top:-235;width:72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884;top:279;width:145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Calibri" w:hAnsi="Calibri" w:cs="Calibri" w:eastAsia="Calibri"/>
                        <w:sz w:val="13"/>
                        <w:szCs w:val="13"/>
                      </w:rPr>
                    </w:pPr>
                    <w:r>
                      <w:rPr>
                        <w:w w:val="105"/>
                        <w:sz w:val="13"/>
                        <w:szCs w:val="13"/>
                      </w:rPr>
                      <w:t>Ͻ</w:t>
                    </w:r>
                    <w:r>
                      <w:rPr>
                        <w:rFonts w:ascii="Calibri" w:hAnsi="Calibri" w:cs="Calibri" w:eastAsia="Calibri"/>
                        <w:w w:val="105"/>
                        <w:sz w:val="13"/>
                        <w:szCs w:val="13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521;top:866;width:165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3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𝜕</w:t>
                    </w:r>
                    <w:r>
                      <w:rPr>
                        <w:rFonts w:ascii="Cambria Math" w:eastAsia="Cambria Math"/>
                        <w:w w:val="105"/>
                        <w:sz w:val="13"/>
                      </w:rPr>
                      <w:t>𝑖</w:t>
                    </w:r>
                  </w:p>
                </w:txbxContent>
              </v:textbox>
              <w10:wrap type="none"/>
            </v:shape>
            <v:shape style="position:absolute;left:4819;top:974;width:20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3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𝜕</w:t>
                    </w:r>
                    <w:r>
                      <w:rPr>
                        <w:rFonts w:ascii="Cambria Math" w:eastAsia="Cambria Math"/>
                        <w:w w:val="105"/>
                        <w:sz w:val="13"/>
                      </w:rPr>
                      <w:t>𝑢</w:t>
                    </w:r>
                  </w:p>
                </w:txbxContent>
              </v:textbox>
              <w10:wrap type="none"/>
            </v:shape>
            <v:shape style="position:absolute;left:3135;top:-166;width:1767;height:1071" coordorigin="3135,-166" coordsize="1767,1071" path="m4901,366l4898,361,4893,359,4751,318,4735,257,4730,238,4730,238,4735,257,4783,245,4770,229,4695,144,4667,275,4715,262,4728,311,4149,143,4398,-58,4429,-19,4462,-90,4485,-141,4354,-113,4385,-74,4126,136,3253,-117,3255,-125,3267,-166,3135,-141,3233,-50,3247,-98,4107,152,3844,364,3844,371,3851,379,3857,380,4131,158,4734,334,4880,896,4882,901,4887,905,4898,902,4901,896,4756,340,4893,380,4898,377,4900,371,4901,36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84.080002pt;margin-top:-11.72373pt;width:50.1pt;height:38.450pt;mso-position-horizontal-relative:page;mso-position-vertical-relative:paragraph;z-index:15770112" coordorigin="3682,-234" coordsize="1002,769">
            <v:shape style="position:absolute;left:4546;top:-235;width:138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1"/>
                        <w:sz w:val="22"/>
                      </w:rPr>
                      <w:t>u</w:t>
                    </w:r>
                  </w:p>
                </w:txbxContent>
              </v:textbox>
              <w10:wrap type="none"/>
            </v:shape>
            <v:shape style="position:absolute;left:3681;top:354;width:200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13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8"/>
                      </w:rPr>
                      <w:t>𝜕</w:t>
                    </w:r>
                    <w:r>
                      <w:rPr>
                        <w:rFonts w:ascii="Cambria Math" w:eastAsia="Cambria Math"/>
                        <w:w w:val="105"/>
                        <w:sz w:val="13"/>
                      </w:rPr>
                      <w:t>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eastAsia="Cambria Math"/>
          <w:w w:val="105"/>
          <w:sz w:val="13"/>
        </w:rPr>
        <w:t>𝑒𝑖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0"/>
        <w:rPr>
          <w:rFonts w:ascii="Cambria Math"/>
          <w:sz w:val="28"/>
        </w:rPr>
      </w:pPr>
    </w:p>
    <w:p>
      <w:pPr>
        <w:pStyle w:val="Heading1"/>
        <w:spacing w:line="432" w:lineRule="auto" w:before="97"/>
        <w:ind w:right="8321"/>
      </w:pPr>
      <w:r>
        <w:rPr>
          <w:w w:val="105"/>
        </w:rPr>
        <w:t>Step II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Exercises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3:2</w:t>
      </w:r>
    </w:p>
    <w:p>
      <w:pPr>
        <w:spacing w:before="6"/>
        <w:ind w:left="358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/ei/</w:t>
      </w:r>
    </w:p>
    <w:p>
      <w:pPr>
        <w:pStyle w:val="BodyText"/>
        <w:spacing w:before="3"/>
        <w:rPr>
          <w:b/>
          <w:sz w:val="9"/>
        </w:rPr>
      </w:pPr>
    </w:p>
    <w:p>
      <w:pPr>
        <w:pStyle w:val="ListParagraph"/>
        <w:numPr>
          <w:ilvl w:val="0"/>
          <w:numId w:val="53"/>
        </w:numPr>
        <w:tabs>
          <w:tab w:pos="1422" w:val="left" w:leader="none"/>
        </w:tabs>
        <w:spacing w:line="240" w:lineRule="auto" w:before="9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meeting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till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day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  <w:u w:val="single"/>
        </w:rPr>
        <w:t>break</w:t>
      </w:r>
    </w:p>
    <w:p>
      <w:pPr>
        <w:pStyle w:val="BodyText"/>
        <w:spacing w:before="49"/>
        <w:ind w:left="1422"/>
      </w:pPr>
      <w:r>
        <w:rPr>
          <w:w w:val="105"/>
        </w:rPr>
        <w:t>/di:</w:t>
      </w:r>
      <w:r>
        <w:rPr>
          <w:spacing w:val="-4"/>
          <w:w w:val="105"/>
        </w:rPr>
        <w:t> </w:t>
      </w:r>
      <w:r>
        <w:rPr>
          <w:w w:val="105"/>
        </w:rPr>
        <w:t>mi:tin</w:t>
      </w:r>
      <w:r>
        <w:rPr>
          <w:spacing w:val="-5"/>
          <w:w w:val="105"/>
        </w:rPr>
        <w:t> </w:t>
      </w:r>
      <w:r>
        <w:rPr>
          <w:w w:val="105"/>
        </w:rPr>
        <w:t>w</w:t>
      </w:r>
      <w:r>
        <w:rPr>
          <w:rFonts w:ascii="Cambria Math" w:eastAsia="Cambria Math"/>
          <w:w w:val="105"/>
        </w:rPr>
        <w:t>𝜎𝑧𝜎𝑛</w:t>
      </w:r>
      <w:r>
        <w:rPr>
          <w:rFonts w:ascii="Cambria Math" w:eastAsia="Cambria Math"/>
          <w:spacing w:val="10"/>
          <w:w w:val="105"/>
        </w:rPr>
        <w:t> </w:t>
      </w:r>
      <w:r>
        <w:rPr>
          <w:w w:val="105"/>
        </w:rPr>
        <w:t>till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7"/>
          <w:w w:val="105"/>
        </w:rPr>
        <w:t> </w:t>
      </w:r>
      <w:r>
        <w:rPr>
          <w:w w:val="105"/>
          <w:u w:val="single"/>
        </w:rPr>
        <w:t>brelk</w:t>
      </w:r>
      <w:r>
        <w:rPr>
          <w:w w:val="105"/>
        </w:rPr>
        <w:t>/</w:t>
      </w:r>
    </w:p>
    <w:p>
      <w:pPr>
        <w:pStyle w:val="ListParagraph"/>
        <w:numPr>
          <w:ilvl w:val="0"/>
          <w:numId w:val="53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sick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  <w:u w:val="single"/>
        </w:rPr>
        <w:t>state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comma</w:t>
      </w:r>
    </w:p>
    <w:p>
      <w:pPr>
        <w:pStyle w:val="BodyText"/>
        <w:spacing w:before="55"/>
        <w:ind w:left="1422"/>
        <w:rPr>
          <w:rFonts w:ascii="Cambria Math" w:hAnsi="Cambria Math" w:cs="Cambria Math" w:eastAsia="Cambria Math"/>
        </w:rPr>
      </w:pPr>
      <w:r>
        <w:rPr>
          <w:b/>
          <w:bCs/>
          <w:w w:val="105"/>
        </w:rPr>
        <w:t>/</w:t>
      </w:r>
      <w:r>
        <w:rPr>
          <w:w w:val="105"/>
        </w:rPr>
        <w:t>ði:</w:t>
      </w:r>
      <w:r>
        <w:rPr>
          <w:spacing w:val="-4"/>
          <w:w w:val="105"/>
        </w:rPr>
        <w:t> </w:t>
      </w:r>
      <w:r>
        <w:rPr>
          <w:w w:val="105"/>
        </w:rPr>
        <w:t>sik</w:t>
      </w:r>
      <w:r>
        <w:rPr>
          <w:spacing w:val="1"/>
          <w:w w:val="105"/>
        </w:rPr>
        <w:t> </w:t>
      </w:r>
      <w:r>
        <w:rPr>
          <w:w w:val="105"/>
        </w:rPr>
        <w:t>mᴂn</w:t>
      </w:r>
      <w:r>
        <w:rPr>
          <w:spacing w:val="-12"/>
          <w:w w:val="105"/>
        </w:rPr>
        <w:t> </w:t>
      </w:r>
      <w:r>
        <w:rPr>
          <w:w w:val="105"/>
        </w:rPr>
        <w:t>iz</w:t>
      </w:r>
      <w:r>
        <w:rPr>
          <w:spacing w:val="-7"/>
          <w:w w:val="105"/>
        </w:rPr>
        <w:t> </w:t>
      </w:r>
      <w:r>
        <w:rPr>
          <w:w w:val="105"/>
        </w:rPr>
        <w:t>ei</w:t>
      </w:r>
      <w:r>
        <w:rPr>
          <w:spacing w:val="-2"/>
          <w:w w:val="105"/>
        </w:rPr>
        <w:t> </w:t>
      </w:r>
      <w:r>
        <w:rPr>
          <w:w w:val="105"/>
          <w:u w:val="single"/>
        </w:rPr>
        <w:t>steit</w:t>
      </w:r>
      <w:r>
        <w:rPr>
          <w:rFonts w:ascii="Cambria Math" w:hAnsi="Cambria Math" w:cs="Cambria Math" w:eastAsia="Cambria Math"/>
          <w:w w:val="105"/>
        </w:rPr>
        <w:t>𝜕𝑣</w:t>
      </w:r>
      <w:r>
        <w:rPr>
          <w:rFonts w:ascii="Cambria Math" w:hAnsi="Cambria Math" w:cs="Cambria Math" w:eastAsia="Cambria Math"/>
          <w:spacing w:val="14"/>
          <w:w w:val="105"/>
        </w:rPr>
        <w:t> </w:t>
      </w:r>
      <w:r>
        <w:rPr>
          <w:w w:val="105"/>
        </w:rPr>
        <w:t>k</w:t>
      </w:r>
      <w:r>
        <w:rPr>
          <w:rFonts w:ascii="Cambria Math" w:hAnsi="Cambria Math" w:cs="Cambria Math" w:eastAsia="Cambria Math"/>
          <w:w w:val="105"/>
        </w:rPr>
        <w:t>𝜕𝑢𝑚ᴂ/</w:t>
      </w:r>
    </w:p>
    <w:p>
      <w:pPr>
        <w:spacing w:before="214"/>
        <w:ind w:left="896" w:right="3749" w:firstLine="0"/>
        <w:jc w:val="center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𝝏</w:t>
      </w:r>
      <w:r>
        <w:rPr>
          <w:b/>
          <w:w w:val="105"/>
          <w:sz w:val="23"/>
        </w:rPr>
        <w:t>i/</w:t>
      </w:r>
    </w:p>
    <w:p>
      <w:pPr>
        <w:pStyle w:val="ListParagraph"/>
        <w:numPr>
          <w:ilvl w:val="0"/>
          <w:numId w:val="54"/>
        </w:numPr>
        <w:tabs>
          <w:tab w:pos="361" w:val="left" w:leader="none"/>
        </w:tabs>
        <w:spacing w:line="240" w:lineRule="auto" w:before="209" w:after="0"/>
        <w:ind w:left="1422" w:right="6639" w:hanging="1422"/>
        <w:jc w:val="right"/>
        <w:rPr>
          <w:sz w:val="23"/>
        </w:rPr>
      </w:pPr>
      <w:r>
        <w:rPr>
          <w:w w:val="105"/>
          <w:sz w:val="23"/>
        </w:rPr>
        <w:t>She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likes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  <w:u w:val="single"/>
        </w:rPr>
        <w:t>rice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dinner</w:t>
      </w:r>
    </w:p>
    <w:p>
      <w:pPr>
        <w:pStyle w:val="BodyText"/>
        <w:spacing w:before="69"/>
        <w:ind w:right="6637"/>
        <w:jc w:val="right"/>
        <w:rPr>
          <w:rFonts w:ascii="Cambria Math" w:hAnsi="Cambria Math" w:cs="Cambria Math" w:eastAsia="Cambria Math"/>
        </w:rPr>
      </w:pPr>
      <w:r>
        <w:rPr/>
        <w:t>/</w:t>
      </w:r>
      <w:r>
        <w:rPr>
          <w:spacing w:val="-18"/>
        </w:rPr>
        <w:t>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-5"/>
          <w:sz w:val="24"/>
          <w:szCs w:val="24"/>
        </w:rPr>
        <w:t> </w:t>
      </w:r>
      <w:r>
        <w:rPr/>
        <w:t>I</w:t>
      </w:r>
      <w:r>
        <w:rPr>
          <w:spacing w:val="9"/>
        </w:rPr>
        <w:t> </w:t>
      </w:r>
      <w:r>
        <w:rPr/>
        <w:t>l</w:t>
      </w:r>
      <w:r>
        <w:rPr>
          <w:rFonts w:ascii="Cambria Math" w:hAnsi="Cambria Math" w:cs="Cambria Math" w:eastAsia="Cambria Math"/>
        </w:rPr>
        <w:t>𝜕</w:t>
      </w:r>
      <w:r>
        <w:rPr/>
        <w:t>ikz</w:t>
      </w:r>
      <w:r>
        <w:rPr>
          <w:spacing w:val="5"/>
        </w:rPr>
        <w:t> </w:t>
      </w:r>
      <w:r>
        <w:rPr>
          <w:u w:val="single"/>
        </w:rPr>
        <w:t>r</w:t>
      </w:r>
      <w:r>
        <w:rPr>
          <w:rFonts w:ascii="Cambria Math" w:hAnsi="Cambria Math" w:cs="Cambria Math" w:eastAsia="Cambria Math"/>
          <w:u w:val="single"/>
        </w:rPr>
        <w:t>𝜕𝑖𝑧</w:t>
      </w:r>
      <w:r>
        <w:rPr>
          <w:rFonts w:ascii="Cambria Math" w:hAnsi="Cambria Math" w:cs="Cambria Math" w:eastAsia="Cambria Math"/>
          <w:spacing w:val="44"/>
        </w:rPr>
        <w:t> </w:t>
      </w:r>
      <w:r>
        <w:rPr/>
        <w:t>fϽ:</w:t>
      </w:r>
      <w:r>
        <w:rPr>
          <w:spacing w:val="16"/>
        </w:rPr>
        <w:t> </w:t>
      </w:r>
      <w:r>
        <w:rPr/>
        <w:t>din</w:t>
      </w:r>
      <w:r>
        <w:rPr>
          <w:rFonts w:ascii="Cambria Math" w:hAnsi="Cambria Math" w:cs="Cambria Math" w:eastAsia="Cambria Math"/>
        </w:rPr>
        <w:t>𝜕/</w:t>
      </w:r>
    </w:p>
    <w:p>
      <w:pPr>
        <w:pStyle w:val="ListParagraph"/>
        <w:numPr>
          <w:ilvl w:val="0"/>
          <w:numId w:val="54"/>
        </w:numPr>
        <w:tabs>
          <w:tab w:pos="1422" w:val="left" w:leader="none"/>
        </w:tabs>
        <w:spacing w:line="240" w:lineRule="auto" w:before="7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gave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child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free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ride</w:t>
      </w:r>
    </w:p>
    <w:p>
      <w:pPr>
        <w:pStyle w:val="BodyText"/>
        <w:spacing w:before="55"/>
        <w:ind w:left="1422"/>
        <w:rPr>
          <w:rFonts w:ascii="Cambria Math" w:hAnsi="Cambria Math" w:eastAsia="Cambria Math"/>
        </w:rPr>
      </w:pPr>
      <w:r>
        <w:rPr/>
        <w:pict>
          <v:shape style="position:absolute;margin-left:186.240005pt;margin-top:16.254448pt;width:10.45pt;height:4.7pt;mso-position-horizontal-relative:page;mso-position-vertical-relative:paragraph;z-index:15768576" coordorigin="3725,325" coordsize="209,94" path="m3797,325l3725,325,3725,339,3797,339,3797,325xm3934,404l3797,404,3797,419,3934,419,3934,404xe" filled="true" fillcolor="#000000" stroked="false">
            <v:path arrowok="t"/>
            <v:fill type="solid"/>
            <w10:wrap type="none"/>
          </v:shape>
        </w:pict>
      </w:r>
      <w:r>
        <w:rPr/>
        <w:t>/hi</w:t>
      </w:r>
      <w:r>
        <w:rPr>
          <w:spacing w:val="7"/>
        </w:rPr>
        <w:t> </w:t>
      </w:r>
      <w:r>
        <w:rPr/>
        <w:t>geiv</w:t>
      </w:r>
      <w:r>
        <w:rPr>
          <w:spacing w:val="11"/>
        </w:rPr>
        <w:t> </w:t>
      </w:r>
      <w:r>
        <w:rPr/>
        <w:t>t</w:t>
      </w:r>
      <w:r>
        <w:rPr>
          <w:spacing w:val="-14"/>
        </w:rPr>
        <w:t> </w:t>
      </w:r>
      <w:r>
        <w:rPr>
          <w:rFonts w:ascii="Symbol" w:hAnsi="Symbol" w:eastAsia="Symbol"/>
          <w:sz w:val="24"/>
        </w:rPr>
        <w:t></w:t>
      </w:r>
      <w:r>
        <w:rPr>
          <w:spacing w:val="-11"/>
          <w:sz w:val="24"/>
        </w:rPr>
        <w:t> </w:t>
      </w:r>
      <w:r>
        <w:rPr>
          <w:rFonts w:ascii="Cambria Math" w:hAnsi="Cambria Math" w:eastAsia="Cambria Math"/>
          <w:u w:val="single"/>
        </w:rPr>
        <w:t>𝜕𝑖𝑑</w:t>
      </w:r>
      <w:r>
        <w:rPr>
          <w:rFonts w:ascii="Cambria Math" w:hAnsi="Cambria Math" w:eastAsia="Cambria Math"/>
          <w:spacing w:val="25"/>
        </w:rPr>
        <w:t> </w:t>
      </w:r>
      <w:r>
        <w:rPr/>
        <w:t>ei</w:t>
      </w:r>
      <w:r>
        <w:rPr>
          <w:spacing w:val="15"/>
        </w:rPr>
        <w:t> </w:t>
      </w:r>
      <w:r>
        <w:rPr/>
        <w:t>fri:</w:t>
      </w:r>
      <w:r>
        <w:rPr>
          <w:spacing w:val="7"/>
        </w:rPr>
        <w:t> </w:t>
      </w:r>
      <w:r>
        <w:rPr/>
        <w:t>r</w:t>
      </w:r>
      <w:r>
        <w:rPr>
          <w:rFonts w:ascii="Cambria Math" w:hAnsi="Cambria Math" w:eastAsia="Cambria Math"/>
        </w:rPr>
        <w:t>𝜕𝑖𝑑</w:t>
      </w:r>
    </w:p>
    <w:p>
      <w:pPr>
        <w:pStyle w:val="BodyText"/>
        <w:spacing w:before="5"/>
        <w:rPr>
          <w:rFonts w:ascii="Cambria Math"/>
          <w:sz w:val="25"/>
        </w:rPr>
      </w:pPr>
    </w:p>
    <w:p>
      <w:pPr>
        <w:spacing w:before="0"/>
        <w:ind w:left="896" w:right="3654" w:firstLine="0"/>
        <w:jc w:val="center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𝝏𝒖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55"/>
        </w:numPr>
        <w:tabs>
          <w:tab w:pos="1422" w:val="left" w:leader="none"/>
        </w:tabs>
        <w:spacing w:line="240" w:lineRule="auto" w:before="20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-1"/>
          <w:w w:val="105"/>
          <w:sz w:val="23"/>
          <w:u w:val="single"/>
        </w:rPr>
        <w:t> </w:t>
      </w:r>
      <w:r>
        <w:rPr>
          <w:w w:val="105"/>
          <w:sz w:val="23"/>
          <w:u w:val="single"/>
        </w:rPr>
        <w:t>found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lost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cow</w:t>
      </w:r>
    </w:p>
    <w:p>
      <w:pPr>
        <w:pStyle w:val="BodyText"/>
        <w:spacing w:before="62"/>
        <w:ind w:left="1422"/>
        <w:rPr>
          <w:rFonts w:ascii="Cambria Math" w:hAnsi="Cambria Math" w:cs="Cambria Math" w:eastAsia="Cambria Math"/>
        </w:rPr>
      </w:pPr>
      <w:r>
        <w:rPr/>
        <w:t>/</w:t>
      </w:r>
      <w:r>
        <w:rPr>
          <w:spacing w:val="-20"/>
        </w:rPr>
        <w:t>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-8"/>
          <w:sz w:val="24"/>
          <w:szCs w:val="24"/>
        </w:rPr>
        <w:t> </w:t>
      </w:r>
      <w:r>
        <w:rPr/>
        <w:t>i:</w:t>
      </w:r>
      <w:r>
        <w:rPr>
          <w:spacing w:val="12"/>
        </w:rPr>
        <w:t> </w:t>
      </w:r>
      <w:r>
        <w:rPr/>
        <w:t>hᴂz</w:t>
      </w:r>
      <w:r>
        <w:rPr>
          <w:spacing w:val="10"/>
        </w:rPr>
        <w:t> </w:t>
      </w:r>
      <w:r>
        <w:rPr>
          <w:u w:val="single"/>
        </w:rPr>
        <w:t>f</w:t>
      </w:r>
      <w:r>
        <w:rPr>
          <w:rFonts w:ascii="Cambria Math" w:hAnsi="Cambria Math" w:cs="Cambria Math" w:eastAsia="Cambria Math"/>
          <w:u w:val="single"/>
        </w:rPr>
        <w:t>𝜕𝑢𝑛𝑑</w:t>
      </w:r>
      <w:r>
        <w:rPr>
          <w:rFonts w:ascii="Cambria Math" w:hAnsi="Cambria Math" w:cs="Cambria Math" w:eastAsia="Cambria Math"/>
          <w:spacing w:val="32"/>
        </w:rPr>
        <w:t> </w:t>
      </w:r>
      <w:r>
        <w:rPr/>
        <w:t>h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18"/>
        </w:rPr>
        <w:t> </w:t>
      </w:r>
      <w:r>
        <w:rPr/>
        <w:t>l</w:t>
      </w:r>
      <w:r>
        <w:rPr>
          <w:rFonts w:ascii="Cambria Math" w:hAnsi="Cambria Math" w:cs="Cambria Math" w:eastAsia="Cambria Math"/>
        </w:rPr>
        <w:t>𝜎𝑠𝑡</w:t>
      </w:r>
      <w:r>
        <w:rPr>
          <w:rFonts w:ascii="Cambria Math" w:hAnsi="Cambria Math" w:cs="Cambria Math" w:eastAsia="Cambria Math"/>
          <w:spacing w:val="32"/>
        </w:rPr>
        <w:t> </w:t>
      </w:r>
      <w:r>
        <w:rPr/>
        <w:t>k</w:t>
      </w:r>
      <w:r>
        <w:rPr>
          <w:rFonts w:ascii="Cambria Math" w:hAnsi="Cambria Math" w:cs="Cambria Math" w:eastAsia="Cambria Math"/>
        </w:rPr>
        <w:t>𝜕𝑢</w:t>
      </w:r>
    </w:p>
    <w:p>
      <w:pPr>
        <w:pStyle w:val="ListParagraph"/>
        <w:numPr>
          <w:ilvl w:val="0"/>
          <w:numId w:val="55"/>
        </w:numPr>
        <w:tabs>
          <w:tab w:pos="1422" w:val="left" w:leader="none"/>
        </w:tabs>
        <w:spacing w:line="240" w:lineRule="auto" w:before="7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just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moved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down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new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  <w:u w:val="single"/>
        </w:rPr>
        <w:t>house</w:t>
      </w:r>
    </w:p>
    <w:p>
      <w:pPr>
        <w:pStyle w:val="BodyText"/>
        <w:spacing w:before="56"/>
        <w:ind w:left="1422"/>
        <w:rPr>
          <w:rFonts w:ascii="Cambria Math" w:hAnsi="Cambria Math" w:eastAsia="Cambria Math"/>
        </w:rPr>
      </w:pPr>
      <w:r>
        <w:rPr>
          <w:w w:val="105"/>
        </w:rPr>
        <w:t>/hi:</w:t>
      </w:r>
      <w:r>
        <w:rPr>
          <w:spacing w:val="-5"/>
          <w:w w:val="105"/>
        </w:rPr>
        <w:t> </w:t>
      </w:r>
      <w:r>
        <w:rPr>
          <w:w w:val="105"/>
        </w:rPr>
        <w:t>dƷʌst</w:t>
      </w:r>
      <w:r>
        <w:rPr>
          <w:spacing w:val="2"/>
          <w:w w:val="105"/>
        </w:rPr>
        <w:t> </w:t>
      </w:r>
      <w:r>
        <w:rPr>
          <w:w w:val="105"/>
        </w:rPr>
        <w:t>mu:vd</w:t>
      </w:r>
      <w:r>
        <w:rPr>
          <w:spacing w:val="-6"/>
          <w:w w:val="105"/>
        </w:rPr>
        <w:t> </w:t>
      </w:r>
      <w:r>
        <w:rPr>
          <w:w w:val="105"/>
        </w:rPr>
        <w:t>daun</w:t>
      </w:r>
      <w:r>
        <w:rPr>
          <w:spacing w:val="-5"/>
          <w:w w:val="105"/>
        </w:rPr>
        <w:t> </w:t>
      </w:r>
      <w:r>
        <w:rPr>
          <w:w w:val="105"/>
        </w:rPr>
        <w:t>tu</w:t>
      </w:r>
      <w:r>
        <w:rPr>
          <w:spacing w:val="-6"/>
          <w:w w:val="105"/>
        </w:rPr>
        <w:t> </w:t>
      </w:r>
      <w:r>
        <w:rPr>
          <w:w w:val="105"/>
        </w:rPr>
        <w:t>hiz</w:t>
      </w:r>
      <w:r>
        <w:rPr>
          <w:spacing w:val="53"/>
          <w:w w:val="105"/>
        </w:rPr>
        <w:t> </w:t>
      </w:r>
      <w:r>
        <w:rPr>
          <w:w w:val="105"/>
          <w:u w:val="single"/>
        </w:rPr>
        <w:t>nju</w:t>
      </w:r>
      <w:r>
        <w:rPr>
          <w:spacing w:val="-7"/>
          <w:w w:val="105"/>
          <w:u w:val="single"/>
        </w:rPr>
        <w:t> </w:t>
      </w:r>
      <w:r>
        <w:rPr>
          <w:w w:val="105"/>
          <w:u w:val="single"/>
        </w:rPr>
        <w:t>h</w:t>
      </w:r>
      <w:r>
        <w:rPr>
          <w:rFonts w:ascii="Cambria Math" w:hAnsi="Cambria Math" w:eastAsia="Cambria Math"/>
          <w:w w:val="105"/>
          <w:u w:val="single"/>
        </w:rPr>
        <w:t>𝜕𝑢𝑠/</w:t>
      </w:r>
    </w:p>
    <w:p>
      <w:pPr>
        <w:pStyle w:val="BodyText"/>
        <w:spacing w:before="10"/>
        <w:rPr>
          <w:rFonts w:ascii="Cambria Math"/>
          <w:sz w:val="10"/>
        </w:rPr>
      </w:pPr>
    </w:p>
    <w:p>
      <w:pPr>
        <w:pStyle w:val="Heading1"/>
        <w:spacing w:line="432" w:lineRule="auto" w:before="97"/>
        <w:ind w:right="8413"/>
      </w:pPr>
      <w:r>
        <w:rPr>
          <w:w w:val="105"/>
        </w:rPr>
        <w:t>Step iii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3:3</w:t>
      </w:r>
    </w:p>
    <w:p>
      <w:pPr>
        <w:spacing w:line="263" w:lineRule="exact" w:before="0"/>
        <w:ind w:left="2862" w:right="0" w:firstLine="0"/>
        <w:jc w:val="left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w w:val="105"/>
          <w:sz w:val="23"/>
          <w:szCs w:val="23"/>
        </w:rPr>
        <w:t>/Ͻi/</w:t>
      </w:r>
    </w:p>
    <w:p>
      <w:pPr>
        <w:pStyle w:val="BodyText"/>
        <w:spacing w:before="10"/>
        <w:rPr>
          <w:b/>
          <w:i/>
          <w:sz w:val="9"/>
        </w:rPr>
      </w:pPr>
    </w:p>
    <w:p>
      <w:pPr>
        <w:pStyle w:val="ListParagraph"/>
        <w:numPr>
          <w:ilvl w:val="0"/>
          <w:numId w:val="56"/>
        </w:numPr>
        <w:tabs>
          <w:tab w:pos="361" w:val="left" w:leader="none"/>
        </w:tabs>
        <w:spacing w:line="240" w:lineRule="auto" w:before="97" w:after="0"/>
        <w:ind w:left="1422" w:right="6793" w:hanging="1422"/>
        <w:jc w:val="righ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  <w:u w:val="single"/>
        </w:rPr>
        <w:t>boy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toils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fire</w:t>
      </w:r>
    </w:p>
    <w:p>
      <w:pPr>
        <w:pStyle w:val="BodyText"/>
        <w:spacing w:before="49"/>
        <w:ind w:right="6773"/>
        <w:jc w:val="right"/>
        <w:rPr>
          <w:rFonts w:ascii="Cambria Math" w:hAnsi="Cambria Math" w:cs="Cambria Math" w:eastAsia="Cambria Math"/>
        </w:rPr>
      </w:pPr>
      <w:r>
        <w:rPr>
          <w:w w:val="105"/>
        </w:rPr>
        <w:t>/ði:</w:t>
      </w:r>
      <w:r>
        <w:rPr>
          <w:w w:val="105"/>
          <w:u w:val="single"/>
        </w:rPr>
        <w:t>bϽi</w:t>
      </w:r>
      <w:r>
        <w:rPr>
          <w:spacing w:val="-11"/>
          <w:w w:val="105"/>
        </w:rPr>
        <w:t> </w:t>
      </w:r>
      <w:r>
        <w:rPr>
          <w:w w:val="105"/>
        </w:rPr>
        <w:t>tϽiz</w:t>
      </w:r>
      <w:r>
        <w:rPr>
          <w:spacing w:val="-3"/>
          <w:w w:val="105"/>
        </w:rPr>
        <w:t> </w:t>
      </w:r>
      <w:r>
        <w:rPr>
          <w:w w:val="105"/>
        </w:rPr>
        <w:t>wi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rFonts w:ascii="Cambria Math" w:hAnsi="Cambria Math" w:cs="Cambria Math" w:eastAsia="Cambria Math"/>
          <w:spacing w:val="8"/>
          <w:w w:val="105"/>
        </w:rPr>
        <w:t> </w:t>
      </w:r>
      <w:r>
        <w:rPr>
          <w:w w:val="105"/>
        </w:rPr>
        <w:t>f</w:t>
      </w:r>
      <w:r>
        <w:rPr>
          <w:rFonts w:ascii="Cambria Math" w:hAnsi="Cambria Math" w:cs="Cambria Math" w:eastAsia="Cambria Math"/>
          <w:w w:val="105"/>
        </w:rPr>
        <w:t>𝜕𝑖𝑒/</w:t>
      </w:r>
    </w:p>
    <w:p>
      <w:pPr>
        <w:pStyle w:val="ListParagraph"/>
        <w:numPr>
          <w:ilvl w:val="0"/>
          <w:numId w:val="56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  <w:u w:val="single"/>
        </w:rPr>
        <w:t>enjoys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playing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toy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73"/>
        <w:ind w:left="1422"/>
      </w:pPr>
      <w:r>
        <w:rPr/>
        <w:t>/</w:t>
      </w:r>
      <w:r>
        <w:rPr>
          <w:spacing w:val="-17"/>
        </w:rPr>
        <w:t>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-4"/>
          <w:sz w:val="24"/>
          <w:szCs w:val="24"/>
        </w:rPr>
        <w:t> </w:t>
      </w:r>
      <w:r>
        <w:rPr/>
        <w:t>i:</w:t>
      </w:r>
      <w:r>
        <w:rPr>
          <w:spacing w:val="9"/>
        </w:rPr>
        <w:t> </w:t>
      </w:r>
      <w:r>
        <w:rPr>
          <w:u w:val="single"/>
        </w:rPr>
        <w:t>indzϽiz</w:t>
      </w:r>
      <w:r>
        <w:rPr>
          <w:spacing w:val="6"/>
        </w:rPr>
        <w:t> </w:t>
      </w:r>
      <w:r>
        <w:rPr/>
        <w:t>plein</w:t>
      </w:r>
      <w:r>
        <w:rPr>
          <w:spacing w:val="14"/>
        </w:rPr>
        <w:t> </w:t>
      </w:r>
      <w:r>
        <w:rPr/>
        <w:t>wi</w:t>
      </w:r>
      <w:r>
        <w:rPr>
          <w:rFonts w:ascii="Cambria Math" w:hAnsi="Cambria Math" w:cs="Cambria Math" w:eastAsia="Cambria Math"/>
        </w:rPr>
        <w:t>𝜎</w:t>
      </w:r>
      <w:r>
        <w:rPr>
          <w:rFonts w:ascii="Cambria Math" w:hAnsi="Cambria Math" w:cs="Cambria Math" w:eastAsia="Cambria Math"/>
          <w:spacing w:val="23"/>
        </w:rPr>
        <w:t> </w:t>
      </w:r>
      <w:r>
        <w:rPr/>
        <w:t>h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23"/>
        </w:rPr>
        <w:t> </w:t>
      </w:r>
      <w:r>
        <w:rPr/>
        <w:t>tϽi/</w:t>
      </w:r>
    </w:p>
    <w:p>
      <w:pPr>
        <w:spacing w:before="238"/>
        <w:ind w:left="896" w:right="3654" w:firstLine="0"/>
        <w:jc w:val="center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𝝏𝒖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240" w:lineRule="auto" w:before="21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got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job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platter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  <w:u w:val="single"/>
        </w:rPr>
        <w:t>gold</w:t>
      </w:r>
    </w:p>
    <w:p>
      <w:pPr>
        <w:pStyle w:val="BodyText"/>
        <w:spacing w:before="49"/>
        <w:ind w:left="1422"/>
        <w:rPr>
          <w:rFonts w:ascii="Cambria Math" w:hAnsi="Cambria Math" w:cs="Cambria Math" w:eastAsia="Cambria Math"/>
        </w:rPr>
      </w:pPr>
      <w:r>
        <w:rPr>
          <w:w w:val="105"/>
        </w:rPr>
        <w:t>/hi:</w:t>
      </w:r>
      <w:r>
        <w:rPr>
          <w:spacing w:val="-10"/>
          <w:w w:val="105"/>
        </w:rPr>
        <w:t> </w:t>
      </w:r>
      <w:r>
        <w:rPr>
          <w:w w:val="105"/>
        </w:rPr>
        <w:t>g</w:t>
      </w:r>
      <w:r>
        <w:rPr>
          <w:rFonts w:ascii="Cambria Math" w:hAnsi="Cambria Math" w:cs="Cambria Math" w:eastAsia="Cambria Math"/>
          <w:w w:val="105"/>
        </w:rPr>
        <w:t>𝜎𝑡</w:t>
      </w:r>
      <w:r>
        <w:rPr>
          <w:w w:val="105"/>
        </w:rPr>
        <w:t>ði:</w:t>
      </w:r>
      <w:r>
        <w:rPr>
          <w:spacing w:val="-9"/>
          <w:w w:val="105"/>
        </w:rPr>
        <w:t> </w:t>
      </w:r>
      <w:r>
        <w:rPr>
          <w:w w:val="105"/>
        </w:rPr>
        <w:t>dz</w:t>
      </w:r>
      <w:r>
        <w:rPr>
          <w:rFonts w:ascii="Cambria Math" w:hAnsi="Cambria Math" w:cs="Cambria Math" w:eastAsia="Cambria Math"/>
          <w:w w:val="105"/>
        </w:rPr>
        <w:t>𝜎𝑏𝜎𝑛</w:t>
      </w:r>
      <w:r>
        <w:rPr>
          <w:rFonts w:ascii="Cambria Math" w:hAnsi="Cambria Math" w:cs="Cambria Math" w:eastAsia="Cambria Math"/>
          <w:spacing w:val="15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w w:val="105"/>
        </w:rPr>
        <w:t>plᴂt</w:t>
      </w:r>
      <w:r>
        <w:rPr>
          <w:rFonts w:ascii="Cambria Math" w:hAnsi="Cambria Math" w:cs="Cambria Math" w:eastAsia="Cambria Math"/>
          <w:w w:val="105"/>
        </w:rPr>
        <w:t>𝜕𝜕𝑣</w:t>
      </w:r>
      <w:r>
        <w:rPr>
          <w:w w:val="105"/>
          <w:u w:val="single"/>
        </w:rPr>
        <w:t>g</w:t>
      </w:r>
      <w:r>
        <w:rPr>
          <w:rFonts w:ascii="Cambria Math" w:hAnsi="Cambria Math" w:cs="Cambria Math" w:eastAsia="Cambria Math"/>
          <w:w w:val="105"/>
          <w:u w:val="single"/>
        </w:rPr>
        <w:t>𝜕𝑢𝑙𝑑</w:t>
      </w:r>
    </w:p>
    <w:p>
      <w:pPr>
        <w:pStyle w:val="ListParagraph"/>
        <w:numPr>
          <w:ilvl w:val="0"/>
          <w:numId w:val="57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My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mother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bought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coat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boat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</w:t>
      </w:r>
    </w:p>
    <w:p>
      <w:pPr>
        <w:pStyle w:val="BodyText"/>
        <w:spacing w:before="56"/>
        <w:ind w:left="1422"/>
      </w:pPr>
      <w:r>
        <w:rPr>
          <w:w w:val="105"/>
        </w:rPr>
        <w:t>/m</w:t>
      </w:r>
      <w:r>
        <w:rPr>
          <w:rFonts w:ascii="Cambria Math" w:hAnsi="Cambria Math" w:cs="Cambria Math" w:eastAsia="Cambria Math"/>
          <w:w w:val="105"/>
        </w:rPr>
        <w:t>𝜕𝑙</w:t>
      </w:r>
      <w:r>
        <w:rPr>
          <w:rFonts w:ascii="Cambria Math" w:hAnsi="Cambria Math" w:cs="Cambria Math" w:eastAsia="Cambria Math"/>
          <w:spacing w:val="8"/>
          <w:w w:val="105"/>
        </w:rPr>
        <w:t> </w:t>
      </w:r>
      <w:r>
        <w:rPr>
          <w:w w:val="105"/>
        </w:rPr>
        <w:t>mʌ</w:t>
      </w:r>
      <w:r>
        <w:rPr>
          <w:rFonts w:ascii="Cambria Math" w:hAnsi="Cambria Math" w:cs="Cambria Math" w:eastAsia="Cambria Math"/>
          <w:w w:val="105"/>
        </w:rPr>
        <w:t>𝜎𝜕</w:t>
      </w:r>
      <w:r>
        <w:rPr>
          <w:rFonts w:ascii="Cambria Math" w:hAnsi="Cambria Math" w:cs="Cambria Math" w:eastAsia="Cambria Math"/>
          <w:spacing w:val="10"/>
          <w:w w:val="105"/>
        </w:rPr>
        <w:t> </w:t>
      </w:r>
      <w:r>
        <w:rPr>
          <w:w w:val="105"/>
        </w:rPr>
        <w:t>bϽ:t</w:t>
      </w:r>
      <w:r>
        <w:rPr>
          <w:spacing w:val="-12"/>
          <w:w w:val="105"/>
        </w:rPr>
        <w:t> </w:t>
      </w:r>
      <w:r>
        <w:rPr>
          <w:w w:val="105"/>
        </w:rPr>
        <w:t>k</w:t>
      </w:r>
      <w:r>
        <w:rPr>
          <w:rFonts w:ascii="Cambria Math" w:hAnsi="Cambria Math" w:cs="Cambria Math" w:eastAsia="Cambria Math"/>
          <w:w w:val="105"/>
        </w:rPr>
        <w:t>𝜕𝑢𝑡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w w:val="105"/>
        </w:rPr>
        <w:t>and</w:t>
      </w:r>
      <w:r>
        <w:rPr>
          <w:spacing w:val="-7"/>
          <w:w w:val="105"/>
        </w:rPr>
        <w:t> </w:t>
      </w:r>
      <w:r>
        <w:rPr>
          <w:w w:val="105"/>
        </w:rPr>
        <w:t>b</w:t>
      </w:r>
      <w:r>
        <w:rPr>
          <w:rFonts w:ascii="Cambria Math" w:hAnsi="Cambria Math" w:cs="Cambria Math" w:eastAsia="Cambria Math"/>
          <w:w w:val="105"/>
        </w:rPr>
        <w:t>𝜕𝑢𝑡</w:t>
      </w:r>
      <w:r>
        <w:rPr>
          <w:rFonts w:ascii="Cambria Math" w:hAnsi="Cambria Math" w:cs="Cambria Math" w:eastAsia="Cambria Math"/>
          <w:spacing w:val="19"/>
          <w:w w:val="105"/>
        </w:rPr>
        <w:t> </w:t>
      </w:r>
      <w:r>
        <w:rPr>
          <w:w w:val="105"/>
        </w:rPr>
        <w:t>fϽi</w:t>
      </w:r>
      <w:r>
        <w:rPr>
          <w:spacing w:val="-5"/>
          <w:w w:val="105"/>
        </w:rPr>
        <w:t> </w:t>
      </w:r>
      <w:r>
        <w:rPr>
          <w:w w:val="105"/>
        </w:rPr>
        <w:t>mi/</w:t>
      </w:r>
    </w:p>
    <w:p>
      <w:pPr>
        <w:spacing w:before="213"/>
        <w:ind w:left="896" w:right="3719" w:firstLine="0"/>
        <w:jc w:val="center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𝒍𝝏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58"/>
        </w:numPr>
        <w:tabs>
          <w:tab w:pos="1422" w:val="left" w:leader="none"/>
        </w:tabs>
        <w:spacing w:line="240" w:lineRule="auto" w:before="20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old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man‟s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beard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dear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him</w:t>
      </w:r>
    </w:p>
    <w:p>
      <w:pPr>
        <w:pStyle w:val="BodyText"/>
        <w:spacing w:before="49"/>
        <w:ind w:left="1422"/>
      </w:pPr>
      <w:r>
        <w:rPr>
          <w:w w:val="105"/>
        </w:rPr>
        <w:t>/ði:</w:t>
      </w:r>
      <w:r>
        <w:rPr>
          <w:rFonts w:ascii="Cambria Math" w:hAnsi="Cambria Math" w:cs="Cambria Math" w:eastAsia="Cambria Math"/>
          <w:w w:val="105"/>
        </w:rPr>
        <w:t>𝜕𝑢𝑙𝑑</w:t>
      </w:r>
      <w:r>
        <w:rPr>
          <w:rFonts w:ascii="Cambria Math" w:hAnsi="Cambria Math" w:cs="Cambria Math" w:eastAsia="Cambria Math"/>
          <w:spacing w:val="17"/>
          <w:w w:val="105"/>
        </w:rPr>
        <w:t> </w:t>
      </w:r>
      <w:r>
        <w:rPr>
          <w:w w:val="105"/>
        </w:rPr>
        <w:t>mᴂn‟z</w:t>
      </w:r>
      <w:r>
        <w:rPr>
          <w:spacing w:val="-6"/>
          <w:w w:val="105"/>
        </w:rPr>
        <w:t> </w:t>
      </w:r>
      <w:r>
        <w:rPr>
          <w:rFonts w:ascii="Cambria Math" w:hAnsi="Cambria Math" w:cs="Cambria Math" w:eastAsia="Cambria Math"/>
          <w:w w:val="105"/>
          <w:u w:val="single"/>
        </w:rPr>
        <w:t>𝑏𝑖𝜕𝑑</w:t>
      </w:r>
      <w:r>
        <w:rPr>
          <w:w w:val="105"/>
        </w:rPr>
        <w:t>iz</w:t>
      </w:r>
      <w:r>
        <w:rPr>
          <w:spacing w:val="-12"/>
          <w:w w:val="105"/>
        </w:rPr>
        <w:t> </w:t>
      </w:r>
      <w:r>
        <w:rPr>
          <w:w w:val="105"/>
        </w:rPr>
        <w:t>s</w:t>
      </w:r>
      <w:r>
        <w:rPr>
          <w:rFonts w:ascii="Cambria Math" w:hAnsi="Cambria Math" w:cs="Cambria Math" w:eastAsia="Cambria Math"/>
          <w:w w:val="105"/>
        </w:rPr>
        <w:t>𝜕𝑢</w:t>
      </w:r>
      <w:r>
        <w:rPr>
          <w:rFonts w:ascii="Cambria Math" w:hAnsi="Cambria Math" w:cs="Cambria Math" w:eastAsia="Cambria Math"/>
          <w:spacing w:val="6"/>
          <w:w w:val="105"/>
        </w:rPr>
        <w:t> </w:t>
      </w:r>
      <w:r>
        <w:rPr>
          <w:w w:val="105"/>
        </w:rPr>
        <w:t>dl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-3"/>
          <w:w w:val="105"/>
        </w:rPr>
        <w:t> </w:t>
      </w:r>
      <w:r>
        <w:rPr>
          <w:w w:val="105"/>
        </w:rPr>
        <w:t>tu</w:t>
      </w:r>
      <w:r>
        <w:rPr>
          <w:spacing w:val="-6"/>
          <w:w w:val="105"/>
        </w:rPr>
        <w:t> </w:t>
      </w:r>
      <w:r>
        <w:rPr>
          <w:w w:val="105"/>
        </w:rPr>
        <w:t>him/</w:t>
      </w:r>
    </w:p>
    <w:p>
      <w:pPr>
        <w:pStyle w:val="ListParagraph"/>
        <w:numPr>
          <w:ilvl w:val="0"/>
          <w:numId w:val="58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</w:rPr>
      </w:pPr>
      <w:r>
        <w:rPr>
          <w:sz w:val="23"/>
        </w:rPr>
        <w:t>Don‟t</w:t>
      </w:r>
      <w:r>
        <w:rPr>
          <w:spacing w:val="14"/>
          <w:sz w:val="23"/>
        </w:rPr>
        <w:t> </w:t>
      </w:r>
      <w:r>
        <w:rPr>
          <w:sz w:val="23"/>
        </w:rPr>
        <w:t>be</w:t>
      </w:r>
      <w:r>
        <w:rPr>
          <w:spacing w:val="13"/>
          <w:sz w:val="23"/>
        </w:rPr>
        <w:t> </w:t>
      </w:r>
      <w:r>
        <w:rPr>
          <w:rFonts w:ascii="Cambria Math" w:hAnsi="Cambria Math" w:eastAsia="Cambria Math"/>
          <w:sz w:val="23"/>
          <w:u w:val="single"/>
        </w:rPr>
        <w:t>𝑤𝑒𝑎𝑟𝑦</w:t>
      </w:r>
      <w:r>
        <w:rPr>
          <w:rFonts w:ascii="Cambria Math" w:hAnsi="Cambria Math" w:eastAsia="Cambria Math"/>
          <w:spacing w:val="-23"/>
          <w:sz w:val="23"/>
        </w:rPr>
        <w:t> </w:t>
      </w:r>
      <w:r>
        <w:rPr>
          <w:sz w:val="23"/>
        </w:rPr>
        <w:t>;</w:t>
      </w:r>
      <w:r>
        <w:rPr>
          <w:spacing w:val="6"/>
          <w:sz w:val="23"/>
        </w:rPr>
        <w:t> </w:t>
      </w:r>
      <w:r>
        <w:rPr>
          <w:sz w:val="23"/>
        </w:rPr>
        <w:t>you</w:t>
      </w:r>
      <w:r>
        <w:rPr>
          <w:spacing w:val="21"/>
          <w:sz w:val="23"/>
        </w:rPr>
        <w:t> </w:t>
      </w:r>
      <w:r>
        <w:rPr>
          <w:sz w:val="23"/>
        </w:rPr>
        <w:t>will</w:t>
      </w:r>
      <w:r>
        <w:rPr>
          <w:spacing w:val="15"/>
          <w:sz w:val="23"/>
        </w:rPr>
        <w:t> </w:t>
      </w:r>
      <w:r>
        <w:rPr>
          <w:sz w:val="23"/>
        </w:rPr>
        <w:t>soon</w:t>
      </w:r>
      <w:r>
        <w:rPr>
          <w:spacing w:val="12"/>
          <w:sz w:val="23"/>
        </w:rPr>
        <w:t> </w:t>
      </w:r>
      <w:r>
        <w:rPr>
          <w:sz w:val="23"/>
        </w:rPr>
        <w:t>hear</w:t>
      </w:r>
      <w:r>
        <w:rPr>
          <w:spacing w:val="9"/>
          <w:sz w:val="23"/>
        </w:rPr>
        <w:t> </w:t>
      </w:r>
      <w:r>
        <w:rPr>
          <w:sz w:val="23"/>
        </w:rPr>
        <w:t>a</w:t>
      </w:r>
      <w:r>
        <w:rPr>
          <w:spacing w:val="20"/>
          <w:sz w:val="23"/>
        </w:rPr>
        <w:t> </w:t>
      </w:r>
      <w:r>
        <w:rPr>
          <w:sz w:val="23"/>
        </w:rPr>
        <w:t>good</w:t>
      </w:r>
      <w:r>
        <w:rPr>
          <w:spacing w:val="12"/>
          <w:sz w:val="23"/>
        </w:rPr>
        <w:t> </w:t>
      </w:r>
      <w:r>
        <w:rPr>
          <w:sz w:val="23"/>
        </w:rPr>
        <w:t>news</w:t>
      </w:r>
      <w:r>
        <w:rPr>
          <w:spacing w:val="10"/>
          <w:sz w:val="23"/>
        </w:rPr>
        <w:t> </w:t>
      </w:r>
      <w:r>
        <w:rPr>
          <w:sz w:val="23"/>
        </w:rPr>
        <w:t>with</w:t>
      </w:r>
      <w:r>
        <w:rPr>
          <w:spacing w:val="13"/>
          <w:sz w:val="23"/>
        </w:rPr>
        <w:t> </w:t>
      </w:r>
      <w:r>
        <w:rPr>
          <w:sz w:val="23"/>
        </w:rPr>
        <w:t>your</w:t>
      </w:r>
      <w:r>
        <w:rPr>
          <w:spacing w:val="17"/>
          <w:sz w:val="23"/>
        </w:rPr>
        <w:t> </w:t>
      </w:r>
      <w:r>
        <w:rPr>
          <w:sz w:val="23"/>
        </w:rPr>
        <w:t>ear</w:t>
      </w:r>
    </w:p>
    <w:p>
      <w:pPr>
        <w:pStyle w:val="BodyText"/>
        <w:spacing w:before="62"/>
        <w:ind w:left="1422"/>
      </w:pPr>
      <w:r>
        <w:rPr/>
        <w:t>/d</w:t>
      </w:r>
      <w:r>
        <w:rPr>
          <w:rFonts w:ascii="Cambria Math" w:hAnsi="Cambria Math" w:cs="Cambria Math" w:eastAsia="Cambria Math"/>
        </w:rPr>
        <w:t>𝜕𝑢𝑛</w:t>
      </w:r>
      <w:r>
        <w:rPr>
          <w:rFonts w:ascii="Cambria Math" w:hAnsi="Cambria Math" w:cs="Cambria Math" w:eastAsia="Cambria Math"/>
          <w:vertAlign w:val="superscript"/>
        </w:rPr>
        <w:t>′</w:t>
      </w:r>
      <w:r>
        <w:rPr>
          <w:rFonts w:ascii="Cambria Math" w:hAnsi="Cambria Math" w:cs="Cambria Math" w:eastAsia="Cambria Math"/>
          <w:spacing w:val="-19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𝑡</w:t>
      </w:r>
      <w:r>
        <w:rPr>
          <w:rFonts w:ascii="Cambria Math" w:hAnsi="Cambria Math" w:cs="Cambria Math" w:eastAsia="Cambria Math"/>
          <w:spacing w:val="28"/>
          <w:vertAlign w:val="baseline"/>
        </w:rPr>
        <w:t> </w:t>
      </w:r>
      <w:r>
        <w:rPr>
          <w:vertAlign w:val="baseline"/>
        </w:rPr>
        <w:t>bi</w:t>
      </w:r>
      <w:r>
        <w:rPr>
          <w:spacing w:val="27"/>
          <w:vertAlign w:val="baseline"/>
        </w:rPr>
        <w:t> </w:t>
      </w:r>
      <w:r>
        <w:rPr>
          <w:rFonts w:ascii="Cambria Math" w:hAnsi="Cambria Math" w:cs="Cambria Math" w:eastAsia="Cambria Math"/>
          <w:u w:val="single"/>
          <w:vertAlign w:val="baseline"/>
        </w:rPr>
        <w:t>𝑤𝑖𝜕𝑟𝑖</w:t>
      </w:r>
      <w:r>
        <w:rPr>
          <w:rFonts w:ascii="Cambria Math" w:hAnsi="Cambria Math" w:cs="Cambria Math" w:eastAsia="Cambria Math"/>
          <w:spacing w:val="-25"/>
          <w:u w:val="single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,</w:t>
      </w:r>
      <w:r>
        <w:rPr>
          <w:rFonts w:ascii="Cambria Math" w:hAnsi="Cambria Math" w:cs="Cambria Math" w:eastAsia="Cambria Math"/>
          <w:spacing w:val="11"/>
          <w:vertAlign w:val="baseline"/>
        </w:rPr>
        <w:t> </w:t>
      </w:r>
      <w:r>
        <w:rPr>
          <w:vertAlign w:val="baseline"/>
        </w:rPr>
        <w:t>ju:</w:t>
      </w:r>
      <w:r>
        <w:rPr>
          <w:spacing w:val="10"/>
          <w:vertAlign w:val="baseline"/>
        </w:rPr>
        <w:t> </w:t>
      </w:r>
      <w:r>
        <w:rPr>
          <w:vertAlign w:val="baseline"/>
        </w:rPr>
        <w:t>wll</w:t>
      </w:r>
      <w:r>
        <w:rPr>
          <w:spacing w:val="18"/>
          <w:vertAlign w:val="baseline"/>
        </w:rPr>
        <w:t> </w:t>
      </w:r>
      <w:r>
        <w:rPr>
          <w:vertAlign w:val="baseline"/>
        </w:rPr>
        <w:t>sʌ:n</w:t>
      </w:r>
      <w:r>
        <w:rPr>
          <w:spacing w:val="16"/>
          <w:vertAlign w:val="baseline"/>
        </w:rPr>
        <w:t> </w:t>
      </w:r>
      <w:r>
        <w:rPr>
          <w:vertAlign w:val="baseline"/>
        </w:rPr>
        <w:t>hiᶏ</w:t>
      </w:r>
      <w:r>
        <w:rPr>
          <w:spacing w:val="15"/>
          <w:vertAlign w:val="baseline"/>
        </w:rPr>
        <w:t> </w:t>
      </w:r>
      <w:r>
        <w:rPr>
          <w:vertAlign w:val="baseline"/>
        </w:rPr>
        <w:t>ᴂ</w:t>
      </w:r>
      <w:r>
        <w:rPr>
          <w:spacing w:val="21"/>
          <w:vertAlign w:val="baseline"/>
        </w:rPr>
        <w:t> </w:t>
      </w:r>
      <w:r>
        <w:rPr>
          <w:vertAlign w:val="baseline"/>
        </w:rPr>
        <w:t>gud</w:t>
      </w:r>
      <w:r>
        <w:rPr>
          <w:spacing w:val="15"/>
          <w:vertAlign w:val="baseline"/>
        </w:rPr>
        <w:t> </w:t>
      </w:r>
      <w:r>
        <w:rPr>
          <w:vertAlign w:val="baseline"/>
        </w:rPr>
        <w:t>nju:z</w:t>
      </w:r>
      <w:r>
        <w:rPr>
          <w:spacing w:val="28"/>
          <w:vertAlign w:val="baseline"/>
        </w:rPr>
        <w:t> </w:t>
      </w:r>
      <w:r>
        <w:rPr>
          <w:vertAlign w:val="baseline"/>
        </w:rPr>
        <w:t>wi</w:t>
      </w:r>
      <w:r>
        <w:rPr>
          <w:rFonts w:ascii="Cambria Math" w:hAnsi="Cambria Math" w:cs="Cambria Math" w:eastAsia="Cambria Math"/>
          <w:vertAlign w:val="baseline"/>
        </w:rPr>
        <w:t>𝜎</w:t>
      </w:r>
      <w:r>
        <w:rPr>
          <w:rFonts w:ascii="Cambria Math" w:hAnsi="Cambria Math" w:cs="Cambria Math" w:eastAsia="Cambria Math"/>
          <w:spacing w:val="24"/>
          <w:vertAlign w:val="baseline"/>
        </w:rPr>
        <w:t> </w:t>
      </w:r>
      <w:r>
        <w:rPr>
          <w:vertAlign w:val="baseline"/>
        </w:rPr>
        <w:t>jϽ:i</w:t>
      </w:r>
      <w:r>
        <w:rPr>
          <w:rFonts w:ascii="Cambria Math" w:hAnsi="Cambria Math" w:cs="Cambria Math" w:eastAsia="Cambria Math"/>
          <w:vertAlign w:val="baseline"/>
        </w:rPr>
        <w:t>𝜕</w:t>
      </w:r>
      <w:r>
        <w:rPr>
          <w:vertAlign w:val="baseline"/>
        </w:rPr>
        <w:t>/</w:t>
      </w:r>
    </w:p>
    <w:p>
      <w:pPr>
        <w:pStyle w:val="BodyText"/>
        <w:spacing w:before="5"/>
        <w:rPr>
          <w:sz w:val="10"/>
        </w:rPr>
      </w:pPr>
    </w:p>
    <w:p>
      <w:pPr>
        <w:pStyle w:val="Heading1"/>
        <w:spacing w:before="97"/>
      </w:pPr>
      <w:r>
        <w:rPr>
          <w:w w:val="105"/>
        </w:rPr>
        <w:t>Step</w:t>
      </w:r>
      <w:r>
        <w:rPr>
          <w:spacing w:val="-5"/>
          <w:w w:val="105"/>
        </w:rPr>
        <w:t> </w:t>
      </w:r>
      <w:r>
        <w:rPr>
          <w:w w:val="105"/>
        </w:rPr>
        <w:t>iv</w:t>
      </w:r>
    </w:p>
    <w:p>
      <w:pPr>
        <w:spacing w:before="214"/>
        <w:ind w:left="286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/e</w:t>
      </w:r>
      <w:r>
        <w:rPr>
          <w:rFonts w:ascii="Cambria Math" w:eastAsia="Cambria Math"/>
          <w:w w:val="105"/>
          <w:sz w:val="23"/>
        </w:rPr>
        <w:t>𝝏</w:t>
      </w:r>
      <w:r>
        <w:rPr>
          <w:b/>
          <w:w w:val="105"/>
          <w:sz w:val="23"/>
        </w:rPr>
        <w:t>/</w:t>
      </w:r>
    </w:p>
    <w:p>
      <w:pPr>
        <w:pStyle w:val="BodyText"/>
        <w:spacing w:before="9"/>
        <w:rPr>
          <w:b/>
          <w:sz w:val="9"/>
        </w:rPr>
      </w:pPr>
    </w:p>
    <w:p>
      <w:pPr>
        <w:pStyle w:val="ListParagraph"/>
        <w:numPr>
          <w:ilvl w:val="0"/>
          <w:numId w:val="59"/>
        </w:numPr>
        <w:tabs>
          <w:tab w:pos="1422" w:val="left" w:leader="none"/>
        </w:tabs>
        <w:spacing w:line="240" w:lineRule="auto" w:before="94" w:after="0"/>
        <w:ind w:left="1422" w:right="0" w:hanging="361"/>
        <w:jc w:val="left"/>
        <w:rPr>
          <w:rFonts w:ascii="Cambria Math" w:eastAsia="Cambria Math"/>
          <w:sz w:val="23"/>
        </w:rPr>
      </w:pPr>
      <w:r>
        <w:rPr>
          <w:w w:val="105"/>
          <w:sz w:val="23"/>
        </w:rPr>
        <w:t>He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came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6"/>
          <w:w w:val="105"/>
          <w:sz w:val="23"/>
        </w:rPr>
        <w:t> </w:t>
      </w:r>
      <w:r>
        <w:rPr>
          <w:rFonts w:ascii="Cambria Math" w:eastAsia="Cambria Math"/>
          <w:w w:val="105"/>
          <w:sz w:val="23"/>
          <w:u w:val="single"/>
        </w:rPr>
        <w:t>𝑐𝑕𝑎𝑖𝑟</w:t>
      </w:r>
    </w:p>
    <w:p>
      <w:pPr>
        <w:pStyle w:val="BodyText"/>
        <w:spacing w:before="54"/>
        <w:ind w:left="1422"/>
        <w:rPr>
          <w:rFonts w:ascii="Cambria Math" w:hAnsi="Cambria Math" w:cs="Cambria Math" w:eastAsia="Cambria Math"/>
        </w:rPr>
      </w:pPr>
      <w:r>
        <w:rPr>
          <w:w w:val="105"/>
        </w:rPr>
        <w:t>/hi:</w:t>
      </w:r>
      <w:r>
        <w:rPr>
          <w:spacing w:val="-5"/>
          <w:w w:val="105"/>
        </w:rPr>
        <w:t> </w:t>
      </w:r>
      <w:r>
        <w:rPr>
          <w:w w:val="105"/>
        </w:rPr>
        <w:t>kelm </w:t>
      </w:r>
      <w:r>
        <w:rPr>
          <w:rFonts w:ascii="Cambria Math" w:hAnsi="Cambria Math" w:cs="Cambria Math" w:eastAsia="Cambria Math"/>
          <w:w w:val="105"/>
        </w:rPr>
        <w:t>𝜎𝑒ᶏ</w:t>
      </w:r>
      <w:r>
        <w:rPr>
          <w:w w:val="105"/>
        </w:rPr>
        <w:t>wi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w w:val="105"/>
        </w:rPr>
        <w:t>hiz</w:t>
      </w:r>
      <w:r>
        <w:rPr>
          <w:spacing w:val="-7"/>
          <w:w w:val="105"/>
        </w:rPr>
        <w:t> </w:t>
      </w:r>
      <w:r>
        <w:rPr>
          <w:rFonts w:ascii="Cambria Math" w:hAnsi="Cambria Math" w:cs="Cambria Math" w:eastAsia="Cambria Math"/>
          <w:w w:val="105"/>
          <w:u w:val="single"/>
        </w:rPr>
        <w:t>𝑡ʃ𝑒𝜕/</w:t>
      </w:r>
    </w:p>
    <w:p>
      <w:pPr>
        <w:pStyle w:val="ListParagraph"/>
        <w:numPr>
          <w:ilvl w:val="0"/>
          <w:numId w:val="59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dare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4"/>
          <w:w w:val="105"/>
          <w:sz w:val="23"/>
        </w:rPr>
        <w:t> </w:t>
      </w:r>
      <w:r>
        <w:rPr>
          <w:rFonts w:ascii="Cambria Math" w:eastAsia="Cambria Math"/>
          <w:w w:val="105"/>
          <w:sz w:val="23"/>
          <w:u w:val="single"/>
        </w:rPr>
        <w:t>𝑡𝑒𝑎𝑟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paper</w:t>
      </w:r>
    </w:p>
    <w:p>
      <w:pPr>
        <w:pStyle w:val="BodyText"/>
        <w:spacing w:before="61"/>
        <w:ind w:left="1422"/>
        <w:rPr>
          <w:rFonts w:ascii="Cambria Math" w:eastAsia="Cambria Math"/>
        </w:rPr>
      </w:pPr>
      <w:r>
        <w:rPr>
          <w:w w:val="105"/>
        </w:rPr>
        <w:t>/hi:</w:t>
      </w:r>
      <w:r>
        <w:rPr>
          <w:spacing w:val="-1"/>
          <w:w w:val="105"/>
        </w:rPr>
        <w:t> </w:t>
      </w:r>
      <w:r>
        <w:rPr>
          <w:w w:val="105"/>
        </w:rPr>
        <w:t>de</w:t>
      </w:r>
      <w:r>
        <w:rPr>
          <w:rFonts w:ascii="Cambria Math" w:eastAsia="Cambria Math"/>
          <w:w w:val="105"/>
        </w:rPr>
        <w:t>𝜕</w:t>
      </w:r>
      <w:r>
        <w:rPr>
          <w:rFonts w:ascii="Cambria Math" w:eastAsia="Cambria Math"/>
          <w:spacing w:val="7"/>
          <w:w w:val="105"/>
        </w:rPr>
        <w:t> </w:t>
      </w:r>
      <w:r>
        <w:rPr>
          <w:w w:val="105"/>
        </w:rPr>
        <w:t>n</w:t>
      </w:r>
      <w:r>
        <w:rPr>
          <w:rFonts w:ascii="Cambria Math" w:eastAsia="Cambria Math"/>
          <w:w w:val="105"/>
        </w:rPr>
        <w:t>𝜎𝑡</w:t>
      </w:r>
      <w:r>
        <w:rPr>
          <w:w w:val="105"/>
          <w:u w:val="single"/>
        </w:rPr>
        <w:t>te</w:t>
      </w:r>
      <w:r>
        <w:rPr>
          <w:rFonts w:ascii="Cambria Math" w:eastAsia="Cambria Math"/>
          <w:w w:val="105"/>
          <w:u w:val="single"/>
        </w:rPr>
        <w:t>𝜕𝜎𝑖:</w:t>
      </w:r>
      <w:r>
        <w:rPr>
          <w:rFonts w:ascii="Cambria Math" w:eastAsia="Cambria Math"/>
          <w:spacing w:val="-4"/>
          <w:w w:val="105"/>
        </w:rPr>
        <w:t> </w:t>
      </w:r>
      <w:r>
        <w:rPr>
          <w:w w:val="105"/>
        </w:rPr>
        <w:t>peip</w:t>
      </w:r>
      <w:r>
        <w:rPr>
          <w:rFonts w:ascii="Cambria Math" w:eastAsia="Cambria Math"/>
          <w:w w:val="105"/>
        </w:rPr>
        <w:t>𝜕</w:t>
      </w:r>
    </w:p>
    <w:p>
      <w:pPr>
        <w:spacing w:before="213"/>
        <w:ind w:left="286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𝒖𝝏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40" w:lineRule="auto" w:before="21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  <w:u w:val="single"/>
        </w:rPr>
        <w:t>poor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church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rat</w:t>
      </w:r>
    </w:p>
    <w:p>
      <w:pPr>
        <w:pStyle w:val="BodyText"/>
        <w:spacing w:before="49"/>
        <w:ind w:left="1422"/>
      </w:pPr>
      <w:r>
        <w:rPr>
          <w:w w:val="105"/>
        </w:rPr>
        <w:t>/hi:</w:t>
      </w:r>
      <w:r>
        <w:rPr>
          <w:spacing w:val="-4"/>
          <w:w w:val="105"/>
        </w:rPr>
        <w:t> </w:t>
      </w:r>
      <w:r>
        <w:rPr>
          <w:w w:val="105"/>
        </w:rPr>
        <w:t>iz</w:t>
      </w:r>
      <w:r>
        <w:rPr>
          <w:spacing w:val="-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𝜕𝑧𝑝𝑢𝜕</w:t>
      </w:r>
      <w:r>
        <w:rPr>
          <w:rFonts w:ascii="Cambria Math" w:hAnsi="Cambria Math" w:cs="Cambria Math" w:eastAsia="Cambria Math"/>
          <w:spacing w:val="9"/>
          <w:w w:val="105"/>
        </w:rPr>
        <w:t> </w:t>
      </w:r>
      <w:r>
        <w:rPr>
          <w:w w:val="105"/>
        </w:rPr>
        <w:t>tʃ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ts</w:t>
      </w:r>
      <w:r>
        <w:rPr>
          <w:spacing w:val="-7"/>
          <w:w w:val="105"/>
        </w:rPr>
        <w:t> </w:t>
      </w:r>
      <w:r>
        <w:rPr>
          <w:w w:val="105"/>
        </w:rPr>
        <w:t>rᴂt/</w:t>
      </w:r>
    </w:p>
    <w:p>
      <w:pPr>
        <w:pStyle w:val="ListParagraph"/>
        <w:numPr>
          <w:ilvl w:val="0"/>
          <w:numId w:val="60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Though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  <w:u w:val="single"/>
        </w:rPr>
        <w:t>poor</w:t>
      </w:r>
      <w:r>
        <w:rPr>
          <w:w w:val="105"/>
          <w:sz w:val="23"/>
        </w:rPr>
        <w:t> but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sure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making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life</w:t>
      </w:r>
    </w:p>
    <w:p>
      <w:pPr>
        <w:pStyle w:val="BodyText"/>
        <w:spacing w:before="56"/>
        <w:ind w:left="1422"/>
      </w:pP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𝜕𝑢𝑕𝑖𝑖</w:t>
      </w:r>
      <w:r>
        <w:rPr>
          <w:w w:val="105"/>
        </w:rPr>
        <w:t>iz</w:t>
      </w:r>
      <w:r>
        <w:rPr>
          <w:rFonts w:ascii="Cambria Math" w:hAnsi="Cambria Math" w:eastAsia="Cambria Math"/>
          <w:w w:val="105"/>
          <w:u w:val="single"/>
        </w:rPr>
        <w:t>𝑝𝑢𝜕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w w:val="105"/>
        </w:rPr>
        <w:t>bʌt</w:t>
      </w:r>
      <w:r>
        <w:rPr>
          <w:spacing w:val="-4"/>
          <w:w w:val="105"/>
        </w:rPr>
        <w:t> </w:t>
      </w:r>
      <w:r>
        <w:rPr>
          <w:w w:val="105"/>
        </w:rPr>
        <w:t>hi:</w:t>
      </w:r>
      <w:r>
        <w:rPr>
          <w:spacing w:val="-11"/>
          <w:w w:val="105"/>
        </w:rPr>
        <w:t> </w:t>
      </w:r>
      <w:r>
        <w:rPr>
          <w:w w:val="105"/>
        </w:rPr>
        <w:t>iz</w:t>
      </w:r>
      <w:r>
        <w:rPr>
          <w:spacing w:val="-7"/>
          <w:w w:val="105"/>
        </w:rPr>
        <w:t> </w:t>
      </w:r>
      <w:r>
        <w:rPr>
          <w:w w:val="105"/>
        </w:rPr>
        <w:t>sua</w:t>
      </w:r>
      <w:r>
        <w:rPr>
          <w:spacing w:val="59"/>
          <w:w w:val="105"/>
        </w:rPr>
        <w:t> </w:t>
      </w:r>
      <w:r>
        <w:rPr>
          <w:rFonts w:ascii="Cambria Math" w:hAnsi="Cambria Math" w:eastAsia="Cambria Math"/>
          <w:w w:val="105"/>
        </w:rPr>
        <w:t>𝜕𝑣</w:t>
      </w:r>
      <w:r>
        <w:rPr>
          <w:rFonts w:ascii="Cambria Math" w:hAnsi="Cambria Math" w:eastAsia="Cambria Math"/>
          <w:spacing w:val="12"/>
          <w:w w:val="105"/>
        </w:rPr>
        <w:t> </w:t>
      </w:r>
      <w:r>
        <w:rPr>
          <w:w w:val="105"/>
        </w:rPr>
        <w:t>meikin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4"/>
          <w:w w:val="105"/>
        </w:rPr>
        <w:t> </w:t>
      </w:r>
      <w:r>
        <w:rPr>
          <w:w w:val="105"/>
        </w:rPr>
        <w:t>in</w:t>
      </w:r>
      <w:r>
        <w:rPr>
          <w:spacing w:val="-13"/>
          <w:w w:val="105"/>
        </w:rPr>
        <w:t> </w:t>
      </w:r>
      <w:r>
        <w:rPr>
          <w:w w:val="105"/>
        </w:rPr>
        <w:t>l</w:t>
      </w:r>
      <w:r>
        <w:rPr>
          <w:rFonts w:ascii="Cambria Math" w:hAnsi="Cambria Math" w:eastAsia="Cambria Math"/>
          <w:w w:val="105"/>
        </w:rPr>
        <w:t>𝜕𝑖𝑣</w:t>
      </w:r>
      <w:r>
        <w:rPr>
          <w:w w:val="105"/>
        </w:rPr>
        <w:t>/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1"/>
        <w:ind w:left="687" w:right="1013"/>
        <w:jc w:val="center"/>
      </w:pP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2"/>
          <w:w w:val="105"/>
        </w:rPr>
        <w:t> </w:t>
      </w:r>
      <w:r>
        <w:rPr>
          <w:w w:val="105"/>
        </w:rPr>
        <w:t>MODULE</w:t>
      </w:r>
      <w:r>
        <w:rPr>
          <w:spacing w:val="-5"/>
          <w:w w:val="105"/>
        </w:rPr>
        <w:t> </w:t>
      </w:r>
      <w:r>
        <w:rPr>
          <w:w w:val="105"/>
        </w:rPr>
        <w:t>TWO</w:t>
      </w:r>
      <w:r>
        <w:rPr>
          <w:spacing w:val="-2"/>
          <w:w w:val="105"/>
        </w:rPr>
        <w:t> </w:t>
      </w:r>
      <w:r>
        <w:rPr>
          <w:w w:val="105"/>
        </w:rPr>
        <w:t>UNIT</w:t>
      </w:r>
      <w:r>
        <w:rPr>
          <w:spacing w:val="-11"/>
          <w:w w:val="105"/>
        </w:rPr>
        <w:t> </w:t>
      </w:r>
      <w:r>
        <w:rPr>
          <w:w w:val="105"/>
        </w:rPr>
        <w:t>ONE</w:t>
      </w:r>
      <w:r>
        <w:rPr>
          <w:spacing w:val="-5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line="439" w:lineRule="auto" w:before="0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47" w:lineRule="exact"/>
        <w:ind w:left="701"/>
      </w:pPr>
      <w:r>
        <w:rPr>
          <w:w w:val="105"/>
        </w:rPr>
        <w:t>Listen</w:t>
      </w:r>
      <w:r>
        <w:rPr>
          <w:spacing w:val="30"/>
          <w:w w:val="105"/>
        </w:rPr>
        <w:t> </w:t>
      </w:r>
      <w:r>
        <w:rPr>
          <w:w w:val="105"/>
        </w:rPr>
        <w:t>to</w:t>
      </w:r>
      <w:r>
        <w:rPr>
          <w:spacing w:val="23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teacher</w:t>
      </w:r>
      <w:r>
        <w:rPr>
          <w:spacing w:val="27"/>
          <w:w w:val="105"/>
        </w:rPr>
        <w:t> </w:t>
      </w:r>
      <w:r>
        <w:rPr>
          <w:w w:val="105"/>
        </w:rPr>
        <w:t>and</w:t>
      </w:r>
      <w:r>
        <w:rPr>
          <w:spacing w:val="31"/>
          <w:w w:val="105"/>
        </w:rPr>
        <w:t> </w:t>
      </w:r>
      <w:r>
        <w:rPr>
          <w:w w:val="105"/>
        </w:rPr>
        <w:t>choose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6"/>
          <w:w w:val="105"/>
        </w:rPr>
        <w:t> </w:t>
      </w:r>
      <w:r>
        <w:rPr>
          <w:w w:val="105"/>
        </w:rPr>
        <w:t>correct</w:t>
      </w:r>
      <w:r>
        <w:rPr>
          <w:spacing w:val="39"/>
          <w:w w:val="105"/>
        </w:rPr>
        <w:t> </w:t>
      </w:r>
      <w:r>
        <w:rPr>
          <w:w w:val="105"/>
        </w:rPr>
        <w:t>sound</w:t>
      </w:r>
      <w:r>
        <w:rPr>
          <w:spacing w:val="37"/>
          <w:w w:val="105"/>
        </w:rPr>
        <w:t> </w:t>
      </w:r>
      <w:r>
        <w:rPr>
          <w:w w:val="105"/>
        </w:rPr>
        <w:t>from</w:t>
      </w:r>
      <w:r>
        <w:rPr>
          <w:spacing w:val="29"/>
          <w:w w:val="105"/>
        </w:rPr>
        <w:t> </w:t>
      </w:r>
      <w:r>
        <w:rPr>
          <w:w w:val="105"/>
        </w:rPr>
        <w:t>the</w:t>
      </w:r>
      <w:r>
        <w:rPr>
          <w:spacing w:val="30"/>
          <w:w w:val="105"/>
        </w:rPr>
        <w:t> </w:t>
      </w:r>
      <w:r>
        <w:rPr>
          <w:w w:val="105"/>
        </w:rPr>
        <w:t>option</w:t>
      </w:r>
      <w:r>
        <w:rPr>
          <w:spacing w:val="30"/>
          <w:w w:val="105"/>
        </w:rPr>
        <w:t> </w:t>
      </w:r>
      <w:r>
        <w:rPr>
          <w:w w:val="105"/>
        </w:rPr>
        <w:t>A</w:t>
      </w:r>
      <w:r>
        <w:rPr>
          <w:spacing w:val="42"/>
          <w:w w:val="105"/>
        </w:rPr>
        <w:t> </w:t>
      </w:r>
      <w:r>
        <w:rPr>
          <w:w w:val="105"/>
        </w:rPr>
        <w:t>–</w:t>
      </w:r>
      <w:r>
        <w:rPr>
          <w:spacing w:val="38"/>
          <w:w w:val="105"/>
        </w:rPr>
        <w:t> </w:t>
      </w:r>
      <w:r>
        <w:rPr>
          <w:w w:val="105"/>
        </w:rPr>
        <w:t>D</w:t>
      </w:r>
      <w:r>
        <w:rPr>
          <w:spacing w:val="28"/>
          <w:w w:val="105"/>
        </w:rPr>
        <w:t> </w:t>
      </w:r>
      <w:r>
        <w:rPr>
          <w:w w:val="105"/>
        </w:rPr>
        <w:t>below</w:t>
      </w:r>
      <w:r>
        <w:rPr>
          <w:spacing w:val="22"/>
          <w:w w:val="105"/>
        </w:rPr>
        <w:t> </w:t>
      </w:r>
      <w:r>
        <w:rPr>
          <w:w w:val="105"/>
        </w:rPr>
        <w:t>that</w:t>
      </w:r>
    </w:p>
    <w:p>
      <w:pPr>
        <w:pStyle w:val="BodyText"/>
        <w:spacing w:before="53"/>
        <w:ind w:left="701"/>
      </w:pPr>
      <w:r>
        <w:rPr>
          <w:w w:val="105"/>
        </w:rPr>
        <w:t>matches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"/>
          <w:w w:val="105"/>
        </w:rPr>
        <w:t> </w:t>
      </w:r>
      <w:r>
        <w:rPr>
          <w:w w:val="105"/>
        </w:rPr>
        <w:t>sound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underline</w:t>
      </w:r>
      <w:r>
        <w:rPr>
          <w:spacing w:val="-8"/>
          <w:w w:val="105"/>
        </w:rPr>
        <w:t> </w:t>
      </w:r>
      <w:r>
        <w:rPr>
          <w:w w:val="105"/>
        </w:rPr>
        <w:t>words.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"/>
        <w:gridCol w:w="2974"/>
        <w:gridCol w:w="4238"/>
      </w:tblGrid>
      <w:tr>
        <w:trPr>
          <w:trHeight w:val="369" w:hRule="atLeast"/>
        </w:trPr>
        <w:tc>
          <w:tcPr>
            <w:tcW w:w="587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Q1.</w:t>
            </w:r>
          </w:p>
        </w:tc>
        <w:tc>
          <w:tcPr>
            <w:tcW w:w="2974" w:type="dxa"/>
          </w:tcPr>
          <w:p>
            <w:pPr>
              <w:pStyle w:val="TableParagraph"/>
              <w:spacing w:line="261" w:lineRule="exact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spoils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  <w:u w:val="single"/>
              </w:rPr>
              <w:t>toy</w:t>
            </w:r>
          </w:p>
        </w:tc>
        <w:tc>
          <w:tcPr>
            <w:tcW w:w="4238" w:type="dxa"/>
          </w:tcPr>
          <w:p>
            <w:pPr>
              <w:pStyle w:val="TableParagraph"/>
              <w:spacing w:line="261" w:lineRule="exact"/>
              <w:ind w:left="91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Bite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car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soil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fall</w:t>
            </w:r>
          </w:p>
        </w:tc>
      </w:tr>
      <w:tr>
        <w:trPr>
          <w:trHeight w:val="478" w:hRule="atLeast"/>
        </w:trPr>
        <w:tc>
          <w:tcPr>
            <w:tcW w:w="587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Q2.</w:t>
            </w:r>
          </w:p>
        </w:tc>
        <w:tc>
          <w:tcPr>
            <w:tcW w:w="2974" w:type="dxa"/>
          </w:tcPr>
          <w:p>
            <w:pPr>
              <w:pStyle w:val="TableParagraph"/>
              <w:spacing w:before="103"/>
              <w:ind w:left="183"/>
              <w:rPr>
                <w:sz w:val="23"/>
              </w:rPr>
            </w:pPr>
            <w:r>
              <w:rPr>
                <w:sz w:val="23"/>
              </w:rPr>
              <w:t>You‟ve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  <w:u w:val="single"/>
              </w:rPr>
              <w:t>found</w:t>
            </w:r>
            <w:r>
              <w:rPr>
                <w:spacing w:val="14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lost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coin</w:t>
            </w:r>
          </w:p>
        </w:tc>
        <w:tc>
          <w:tcPr>
            <w:tcW w:w="4238" w:type="dxa"/>
          </w:tcPr>
          <w:p>
            <w:pPr>
              <w:pStyle w:val="TableParagraph"/>
              <w:spacing w:before="103"/>
              <w:ind w:left="91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vow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sand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count</w:t>
            </w:r>
          </w:p>
        </w:tc>
      </w:tr>
      <w:tr>
        <w:trPr>
          <w:trHeight w:val="479" w:hRule="atLeast"/>
        </w:trPr>
        <w:tc>
          <w:tcPr>
            <w:tcW w:w="587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Q3.</w:t>
            </w:r>
          </w:p>
        </w:tc>
        <w:tc>
          <w:tcPr>
            <w:tcW w:w="2974" w:type="dxa"/>
          </w:tcPr>
          <w:p>
            <w:pPr>
              <w:pStyle w:val="TableParagraph"/>
              <w:spacing w:before="106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He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loves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  <w:u w:val="single"/>
              </w:rPr>
              <w:t>playing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volley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ball</w:t>
            </w:r>
          </w:p>
        </w:tc>
        <w:tc>
          <w:tcPr>
            <w:tcW w:w="4238" w:type="dxa"/>
          </w:tcPr>
          <w:p>
            <w:pPr>
              <w:pStyle w:val="TableParagraph"/>
              <w:spacing w:before="106"/>
              <w:ind w:left="91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fall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 wild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employ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game</w:t>
            </w:r>
          </w:p>
        </w:tc>
      </w:tr>
      <w:tr>
        <w:trPr>
          <w:trHeight w:val="475" w:hRule="atLeast"/>
        </w:trPr>
        <w:tc>
          <w:tcPr>
            <w:tcW w:w="587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Q4.</w:t>
            </w:r>
          </w:p>
        </w:tc>
        <w:tc>
          <w:tcPr>
            <w:tcW w:w="2974" w:type="dxa"/>
          </w:tcPr>
          <w:p>
            <w:pPr>
              <w:pStyle w:val="TableParagraph"/>
              <w:spacing w:before="103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She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  <w:u w:val="single"/>
              </w:rPr>
              <w:t>sows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discord</w:t>
            </w:r>
          </w:p>
        </w:tc>
        <w:tc>
          <w:tcPr>
            <w:tcW w:w="4238" w:type="dxa"/>
          </w:tcPr>
          <w:p>
            <w:pPr>
              <w:pStyle w:val="TableParagraph"/>
              <w:spacing w:before="103"/>
              <w:ind w:right="4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ball</w:t>
            </w:r>
            <w:r>
              <w:rPr>
                <w:spacing w:val="5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ago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world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 purge</w:t>
            </w:r>
          </w:p>
        </w:tc>
      </w:tr>
      <w:tr>
        <w:trPr>
          <w:trHeight w:val="369" w:hRule="atLeast"/>
        </w:trPr>
        <w:tc>
          <w:tcPr>
            <w:tcW w:w="587" w:type="dxa"/>
          </w:tcPr>
          <w:p>
            <w:pPr>
              <w:pStyle w:val="TableParagraph"/>
              <w:spacing w:line="246" w:lineRule="exact"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Q5.</w:t>
            </w:r>
          </w:p>
        </w:tc>
        <w:tc>
          <w:tcPr>
            <w:tcW w:w="2974" w:type="dxa"/>
          </w:tcPr>
          <w:p>
            <w:pPr>
              <w:pStyle w:val="TableParagraph"/>
              <w:spacing w:line="246" w:lineRule="exact" w:before="103"/>
              <w:ind w:left="183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  <w:u w:val="single"/>
              </w:rPr>
              <w:t>child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loves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dress</w:t>
            </w:r>
          </w:p>
        </w:tc>
        <w:tc>
          <w:tcPr>
            <w:tcW w:w="4238" w:type="dxa"/>
          </w:tcPr>
          <w:p>
            <w:pPr>
              <w:pStyle w:val="TableParagraph"/>
              <w:spacing w:line="246" w:lineRule="exact" w:before="103"/>
              <w:ind w:right="12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stake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cook (c)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sight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boil</w:t>
            </w:r>
          </w:p>
        </w:tc>
      </w:tr>
    </w:tbl>
    <w:p>
      <w:pPr>
        <w:pStyle w:val="BodyText"/>
        <w:tabs>
          <w:tab w:pos="1421" w:val="left" w:leader="none"/>
          <w:tab w:pos="5023" w:val="left" w:leader="none"/>
        </w:tabs>
        <w:spacing w:line="432" w:lineRule="auto" w:before="216"/>
        <w:ind w:left="701" w:right="1781"/>
      </w:pPr>
      <w:r>
        <w:rPr>
          <w:w w:val="105"/>
        </w:rPr>
        <w:t>Q6.</w:t>
        <w:tab/>
        <w:t>My</w:t>
      </w:r>
      <w:r>
        <w:rPr>
          <w:spacing w:val="-1"/>
          <w:w w:val="105"/>
        </w:rPr>
        <w:t> </w:t>
      </w:r>
      <w:r>
        <w:rPr>
          <w:w w:val="105"/>
        </w:rPr>
        <w:t>father</w:t>
      </w:r>
      <w:r>
        <w:rPr>
          <w:spacing w:val="-3"/>
          <w:w w:val="105"/>
        </w:rPr>
        <w:t> </w:t>
      </w:r>
      <w:r>
        <w:rPr>
          <w:w w:val="105"/>
        </w:rPr>
        <w:t>celebrated</w:t>
      </w:r>
      <w:r>
        <w:rPr>
          <w:spacing w:val="-7"/>
          <w:w w:val="105"/>
        </w:rPr>
        <w:t> </w:t>
      </w:r>
      <w:r>
        <w:rPr>
          <w:w w:val="105"/>
        </w:rPr>
        <w:t>his</w:t>
      </w:r>
      <w:r>
        <w:rPr>
          <w:spacing w:val="-9"/>
          <w:w w:val="105"/>
        </w:rPr>
        <w:t> </w:t>
      </w:r>
      <w:r>
        <w:rPr>
          <w:w w:val="105"/>
        </w:rPr>
        <w:t>birthday</w:t>
      </w:r>
      <w:r>
        <w:rPr>
          <w:spacing w:val="-7"/>
          <w:w w:val="105"/>
        </w:rPr>
        <w:t> </w:t>
      </w:r>
      <w:r>
        <w:rPr>
          <w:w w:val="105"/>
        </w:rPr>
        <w:t>last </w:t>
      </w:r>
      <w:r>
        <w:rPr>
          <w:w w:val="105"/>
          <w:u w:val="single"/>
        </w:rPr>
        <w:t>year</w:t>
      </w:r>
      <w:r>
        <w:rPr>
          <w:w w:val="105"/>
        </w:rPr>
        <w:t>(a)</w:t>
      </w:r>
      <w:r>
        <w:rPr>
          <w:spacing w:val="-3"/>
          <w:w w:val="105"/>
        </w:rPr>
        <w:t> </w:t>
      </w:r>
      <w:r>
        <w:rPr>
          <w:w w:val="105"/>
        </w:rPr>
        <w:t>fair</w:t>
      </w:r>
      <w:r>
        <w:rPr>
          <w:spacing w:val="-9"/>
          <w:w w:val="105"/>
        </w:rPr>
        <w:t> </w:t>
      </w:r>
      <w:r>
        <w:rPr>
          <w:w w:val="105"/>
        </w:rPr>
        <w:t>(b)</w:t>
      </w:r>
      <w:r>
        <w:rPr>
          <w:spacing w:val="-4"/>
          <w:w w:val="105"/>
        </w:rPr>
        <w:t> </w:t>
      </w:r>
      <w:r>
        <w:rPr>
          <w:w w:val="105"/>
        </w:rPr>
        <w:t>car</w:t>
      </w:r>
      <w:r>
        <w:rPr>
          <w:spacing w:val="-3"/>
          <w:w w:val="105"/>
        </w:rPr>
        <w:t> </w:t>
      </w:r>
      <w:r>
        <w:rPr>
          <w:w w:val="105"/>
        </w:rPr>
        <w:t>(c)</w:t>
      </w:r>
      <w:r>
        <w:rPr>
          <w:spacing w:val="-9"/>
          <w:w w:val="105"/>
        </w:rPr>
        <w:t> </w:t>
      </w:r>
      <w:r>
        <w:rPr>
          <w:w w:val="105"/>
        </w:rPr>
        <w:t>rare</w:t>
      </w:r>
      <w:r>
        <w:rPr>
          <w:spacing w:val="-14"/>
          <w:w w:val="105"/>
        </w:rPr>
        <w:t> </w:t>
      </w:r>
      <w:r>
        <w:rPr>
          <w:w w:val="105"/>
        </w:rPr>
        <w:t>(d)</w:t>
      </w:r>
      <w:r>
        <w:rPr>
          <w:spacing w:val="-4"/>
          <w:w w:val="105"/>
        </w:rPr>
        <w:t> </w:t>
      </w:r>
      <w:r>
        <w:rPr>
          <w:w w:val="105"/>
        </w:rPr>
        <w:t>career</w:t>
      </w:r>
      <w:r>
        <w:rPr>
          <w:spacing w:val="-57"/>
          <w:w w:val="105"/>
        </w:rPr>
        <w:t> </w:t>
      </w:r>
      <w:r>
        <w:rPr>
          <w:w w:val="105"/>
        </w:rPr>
        <w:t>Q7.</w:t>
        <w:tab/>
        <w:t>Where</w:t>
      </w:r>
      <w:r>
        <w:rPr>
          <w:spacing w:val="-10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  <w:u w:val="single"/>
        </w:rPr>
        <w:t>air</w:t>
      </w:r>
      <w:r>
        <w:rPr>
          <w:spacing w:val="-4"/>
          <w:w w:val="105"/>
        </w:rPr>
        <w:t> </w:t>
      </w:r>
      <w:r>
        <w:rPr>
          <w:w w:val="105"/>
        </w:rPr>
        <w:t>there</w:t>
      </w:r>
      <w:r>
        <w:rPr>
          <w:spacing w:val="-9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</w:rPr>
        <w:t>life.</w:t>
        <w:tab/>
        <w:t>(a)</w:t>
      </w:r>
      <w:r>
        <w:rPr>
          <w:spacing w:val="-6"/>
          <w:w w:val="105"/>
        </w:rPr>
        <w:t> </w:t>
      </w:r>
      <w:r>
        <w:rPr>
          <w:w w:val="105"/>
        </w:rPr>
        <w:t>fair</w:t>
      </w:r>
      <w:r>
        <w:rPr>
          <w:spacing w:val="-6"/>
          <w:w w:val="105"/>
        </w:rPr>
        <w:t> </w:t>
      </w:r>
      <w:r>
        <w:rPr>
          <w:w w:val="105"/>
        </w:rPr>
        <w:t>(b)</w:t>
      </w:r>
      <w:r>
        <w:rPr>
          <w:spacing w:val="-5"/>
          <w:w w:val="105"/>
        </w:rPr>
        <w:t> </w:t>
      </w:r>
      <w:r>
        <w:rPr>
          <w:w w:val="105"/>
        </w:rPr>
        <w:t>tide</w:t>
      </w:r>
      <w:r>
        <w:rPr>
          <w:spacing w:val="-4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her</w:t>
      </w:r>
      <w:r>
        <w:rPr>
          <w:spacing w:val="1"/>
          <w:w w:val="105"/>
        </w:rPr>
        <w:t> </w:t>
      </w:r>
      <w:r>
        <w:rPr>
          <w:w w:val="105"/>
        </w:rPr>
        <w:t>(d)</w:t>
      </w:r>
      <w:r>
        <w:rPr>
          <w:spacing w:val="7"/>
          <w:w w:val="105"/>
        </w:rPr>
        <w:t> </w:t>
      </w:r>
      <w:r>
        <w:rPr>
          <w:w w:val="105"/>
        </w:rPr>
        <w:t>cheer</w:t>
      </w:r>
    </w:p>
    <w:p>
      <w:pPr>
        <w:pStyle w:val="BodyText"/>
        <w:tabs>
          <w:tab w:pos="1421" w:val="left" w:leader="none"/>
          <w:tab w:pos="4303" w:val="left" w:leader="none"/>
        </w:tabs>
        <w:spacing w:line="439" w:lineRule="auto"/>
        <w:ind w:left="701" w:right="2483"/>
      </w:pPr>
      <w:r>
        <w:rPr>
          <w:w w:val="105"/>
        </w:rPr>
        <w:t>Q8.</w:t>
        <w:tab/>
        <w:t>The</w:t>
      </w:r>
      <w:r>
        <w:rPr>
          <w:spacing w:val="-8"/>
          <w:w w:val="105"/>
        </w:rPr>
        <w:t> </w:t>
      </w:r>
      <w:r>
        <w:rPr>
          <w:w w:val="105"/>
          <w:u w:val="single"/>
        </w:rPr>
        <w:t>poor</w:t>
      </w:r>
      <w:r>
        <w:rPr>
          <w:spacing w:val="-4"/>
          <w:w w:val="105"/>
        </w:rPr>
        <w:t> </w:t>
      </w:r>
      <w:r>
        <w:rPr>
          <w:w w:val="105"/>
        </w:rPr>
        <w:t>man</w:t>
      </w:r>
      <w:r>
        <w:rPr>
          <w:spacing w:val="-7"/>
          <w:w w:val="105"/>
        </w:rPr>
        <w:t> </w:t>
      </w:r>
      <w:r>
        <w:rPr>
          <w:w w:val="105"/>
        </w:rPr>
        <w:t>work gently</w:t>
        <w:tab/>
        <w:t>(a) shake (b) sure (c) stand (d) touch</w:t>
      </w:r>
      <w:r>
        <w:rPr>
          <w:spacing w:val="-58"/>
          <w:w w:val="105"/>
        </w:rPr>
        <w:t> </w:t>
      </w:r>
      <w:r>
        <w:rPr>
          <w:w w:val="105"/>
        </w:rPr>
        <w:t>Q9.</w:t>
        <w:tab/>
        <w:t>He</w:t>
      </w:r>
      <w:r>
        <w:rPr>
          <w:spacing w:val="-12"/>
          <w:w w:val="105"/>
        </w:rPr>
        <w:t> </w:t>
      </w:r>
      <w:r>
        <w:rPr>
          <w:w w:val="105"/>
          <w:u w:val="single"/>
        </w:rPr>
        <w:t>roped</w:t>
      </w:r>
      <w:r>
        <w:rPr>
          <w:spacing w:val="-4"/>
          <w:w w:val="105"/>
        </w:rPr>
        <w:t> </w:t>
      </w:r>
      <w:r>
        <w:rPr>
          <w:w w:val="105"/>
        </w:rPr>
        <w:t>himself</w:t>
      </w:r>
      <w:r>
        <w:rPr>
          <w:spacing w:val="-1"/>
          <w:w w:val="105"/>
        </w:rPr>
        <w:t> </w:t>
      </w:r>
      <w:r>
        <w:rPr>
          <w:w w:val="105"/>
        </w:rPr>
        <w:t>with</w:t>
      </w:r>
      <w:r>
        <w:rPr>
          <w:spacing w:val="-4"/>
          <w:w w:val="105"/>
        </w:rPr>
        <w:t> </w:t>
      </w:r>
      <w:r>
        <w:rPr>
          <w:w w:val="105"/>
        </w:rPr>
        <w:t>his words</w:t>
      </w:r>
      <w:r>
        <w:rPr>
          <w:spacing w:val="-13"/>
          <w:w w:val="105"/>
        </w:rPr>
        <w:t> </w:t>
      </w:r>
      <w:r>
        <w:rPr>
          <w:w w:val="105"/>
        </w:rPr>
        <w:t>(a) Baked</w:t>
      </w:r>
      <w:r>
        <w:rPr>
          <w:spacing w:val="-11"/>
          <w:w w:val="105"/>
        </w:rPr>
        <w:t> </w: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cap</w:t>
      </w:r>
      <w:r>
        <w:rPr>
          <w:spacing w:val="-11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cope</w:t>
      </w:r>
      <w:r>
        <w:rPr>
          <w:spacing w:val="-5"/>
          <w:w w:val="105"/>
        </w:rPr>
        <w:t> </w:t>
      </w:r>
      <w:r>
        <w:rPr>
          <w:w w:val="105"/>
        </w:rPr>
        <w:t>(d)</w:t>
      </w:r>
      <w:r>
        <w:rPr>
          <w:spacing w:val="-1"/>
          <w:w w:val="105"/>
        </w:rPr>
        <w:t> </w:t>
      </w:r>
      <w:r>
        <w:rPr>
          <w:w w:val="105"/>
        </w:rPr>
        <w:t>cup</w:t>
      </w:r>
    </w:p>
    <w:p>
      <w:pPr>
        <w:pStyle w:val="BodyText"/>
        <w:tabs>
          <w:tab w:pos="1421" w:val="left" w:leader="none"/>
          <w:tab w:pos="5023" w:val="left" w:leader="none"/>
        </w:tabs>
        <w:spacing w:line="255" w:lineRule="exact"/>
        <w:ind w:left="701"/>
      </w:pPr>
      <w:r>
        <w:rPr>
          <w:w w:val="105"/>
        </w:rPr>
        <w:t>Q10.</w:t>
        <w:tab/>
        <w:t>She</w:t>
      </w:r>
      <w:r>
        <w:rPr>
          <w:spacing w:val="-6"/>
          <w:w w:val="105"/>
        </w:rPr>
        <w:t> </w:t>
      </w:r>
      <w:r>
        <w:rPr>
          <w:w w:val="105"/>
          <w:u w:val="single"/>
        </w:rPr>
        <w:t>bears</w:t>
      </w:r>
      <w:r>
        <w:rPr>
          <w:spacing w:val="-6"/>
          <w:w w:val="105"/>
        </w:rPr>
        <w:t> </w:t>
      </w:r>
      <w:r>
        <w:rPr>
          <w:w w:val="105"/>
        </w:rPr>
        <w:t>grudges</w:t>
      </w:r>
      <w:r>
        <w:rPr>
          <w:spacing w:val="-8"/>
          <w:w w:val="105"/>
        </w:rPr>
        <w:t> </w:t>
      </w:r>
      <w:r>
        <w:rPr>
          <w:w w:val="105"/>
        </w:rPr>
        <w:t>against</w:t>
      </w:r>
      <w:r>
        <w:rPr>
          <w:spacing w:val="-4"/>
          <w:w w:val="105"/>
        </w:rPr>
        <w:t> </w:t>
      </w:r>
      <w:r>
        <w:rPr>
          <w:w w:val="105"/>
        </w:rPr>
        <w:t>him</w:t>
        <w:tab/>
        <w:t>(a)</w:t>
      </w:r>
      <w:r>
        <w:rPr>
          <w:spacing w:val="-8"/>
          <w:w w:val="105"/>
        </w:rPr>
        <w:t> </w:t>
      </w:r>
      <w:r>
        <w:rPr>
          <w:w w:val="105"/>
        </w:rPr>
        <w:t>pear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-8"/>
          <w:w w:val="105"/>
        </w:rPr>
        <w:t> </w:t>
      </w:r>
      <w:r>
        <w:rPr>
          <w:w w:val="105"/>
        </w:rPr>
        <w:t>tare</w:t>
      </w:r>
      <w:r>
        <w:rPr>
          <w:spacing w:val="-6"/>
          <w:w w:val="105"/>
        </w:rPr>
        <w:t> </w:t>
      </w:r>
      <w:r>
        <w:rPr>
          <w:w w:val="105"/>
        </w:rPr>
        <w:t>(c)</w:t>
      </w:r>
      <w:r>
        <w:rPr>
          <w:spacing w:val="-2"/>
          <w:w w:val="105"/>
        </w:rPr>
        <w:t> </w:t>
      </w:r>
      <w:r>
        <w:rPr>
          <w:w w:val="105"/>
        </w:rPr>
        <w:t>bare</w:t>
      </w:r>
      <w:r>
        <w:rPr>
          <w:spacing w:val="-6"/>
          <w:w w:val="105"/>
        </w:rPr>
        <w:t> </w:t>
      </w:r>
      <w:r>
        <w:rPr>
          <w:w w:val="105"/>
        </w:rPr>
        <w:t>(d)</w:t>
      </w:r>
      <w:r>
        <w:rPr>
          <w:spacing w:val="5"/>
          <w:w w:val="105"/>
        </w:rPr>
        <w:t> </w:t>
      </w:r>
      <w:r>
        <w:rPr>
          <w:w w:val="105"/>
        </w:rPr>
        <w:t>meek</w:t>
      </w:r>
    </w:p>
    <w:p>
      <w:pPr>
        <w:pStyle w:val="Heading1"/>
        <w:spacing w:before="217"/>
        <w:ind w:left="691" w:right="1013"/>
        <w:jc w:val="center"/>
      </w:pPr>
      <w:r>
        <w:rPr>
          <w:w w:val="105"/>
        </w:rPr>
        <w:t>End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500" w:bottom="1200" w:left="1460" w:right="420"/>
        </w:sectPr>
      </w:pPr>
    </w:p>
    <w:p>
      <w:pPr>
        <w:spacing w:before="69"/>
        <w:ind w:left="689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TWO: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TWO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line="439" w:lineRule="auto" w:before="211"/>
        <w:ind w:left="701" w:right="5715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TRIPHTHONGS</w:t>
      </w:r>
      <w:r>
        <w:rPr>
          <w:b/>
          <w:spacing w:val="1"/>
          <w:sz w:val="23"/>
        </w:rPr>
        <w:t> </w:t>
      </w:r>
      <w:r>
        <w:rPr>
          <w:b/>
          <w:w w:val="105"/>
          <w:sz w:val="23"/>
        </w:rPr>
        <w:t>DURATION: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40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/>
        <w:ind w:right="1017"/>
      </w:pP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9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before="14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TRIPHTHONGS</w:t>
      </w:r>
    </w:p>
    <w:p>
      <w:pPr>
        <w:pStyle w:val="Heading1"/>
        <w:spacing w:before="211"/>
      </w:pPr>
      <w:r>
        <w:rPr>
          <w:w w:val="105"/>
        </w:rPr>
        <w:t>Behavioral</w:t>
      </w:r>
      <w:r>
        <w:rPr>
          <w:spacing w:val="-15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spacing w:before="210"/>
        <w:ind w:left="701"/>
      </w:pP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able</w:t>
      </w:r>
      <w:r>
        <w:rPr>
          <w:spacing w:val="-6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40" w:lineRule="auto" w:before="21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Pronounce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sound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correctly.</w:t>
      </w:r>
    </w:p>
    <w:p>
      <w:pPr>
        <w:pStyle w:val="ListParagraph"/>
        <w:numPr>
          <w:ilvl w:val="0"/>
          <w:numId w:val="61"/>
        </w:numPr>
        <w:tabs>
          <w:tab w:pos="1422" w:val="left" w:leader="none"/>
        </w:tabs>
        <w:spacing w:line="240" w:lineRule="auto" w:before="4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Construct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identify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sentences.</w:t>
      </w:r>
    </w:p>
    <w:p>
      <w:pPr>
        <w:pStyle w:val="BodyText"/>
      </w:pPr>
    </w:p>
    <w:p>
      <w:pPr>
        <w:pStyle w:val="BodyText"/>
        <w:ind w:left="701"/>
      </w:pPr>
      <w:r>
        <w:rPr>
          <w:w w:val="105"/>
        </w:rPr>
        <w:t>Triphthongs:</w:t>
      </w:r>
      <w:r>
        <w:rPr>
          <w:spacing w:val="-1"/>
          <w:w w:val="105"/>
        </w:rPr>
        <w:t> </w:t>
      </w:r>
      <w:r>
        <w:rPr>
          <w:w w:val="105"/>
        </w:rPr>
        <w:t>/ei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/ᶏi</w:t>
      </w:r>
      <w:r>
        <w:rPr>
          <w:rFonts w:ascii="Cambria Math" w:hAnsi="Cambria Math" w:cs="Cambria Math" w:eastAsia="Cambria Math"/>
          <w:w w:val="105"/>
        </w:rPr>
        <w:t>ə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/ɔiə/</w:t>
      </w:r>
      <w:r>
        <w:rPr>
          <w:spacing w:val="-7"/>
          <w:w w:val="105"/>
        </w:rPr>
        <w:t> </w:t>
      </w:r>
      <w:r>
        <w:rPr>
          <w:w w:val="105"/>
        </w:rPr>
        <w:t>/ᶏuə</w:t>
      </w:r>
      <w:r>
        <w:rPr>
          <w:spacing w:val="-11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ə𝑢ə</w:t>
      </w:r>
      <w:r>
        <w:rPr>
          <w:w w:val="105"/>
        </w:rPr>
        <w:t>/</w:t>
      </w:r>
    </w:p>
    <w:p>
      <w:pPr>
        <w:pStyle w:val="Heading1"/>
        <w:spacing w:before="217"/>
      </w:pPr>
      <w:r>
        <w:rPr>
          <w:w w:val="105"/>
        </w:rPr>
        <w:t>Introduction</w:t>
      </w:r>
    </w:p>
    <w:p>
      <w:pPr>
        <w:pStyle w:val="BodyText"/>
        <w:spacing w:line="290" w:lineRule="auto" w:before="203"/>
        <w:ind w:left="701" w:right="1029"/>
        <w:jc w:val="both"/>
      </w:pP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1"/>
          <w:w w:val="105"/>
        </w:rPr>
        <w:t> </w:t>
      </w:r>
      <w:r>
        <w:rPr>
          <w:w w:val="105"/>
        </w:rPr>
        <w:t>have</w:t>
      </w:r>
      <w:r>
        <w:rPr>
          <w:spacing w:val="1"/>
          <w:w w:val="105"/>
        </w:rPr>
        <w:t> </w:t>
      </w:r>
      <w:r>
        <w:rPr>
          <w:w w:val="105"/>
        </w:rPr>
        <w:t>been using triphthongs in</w:t>
      </w:r>
      <w:r>
        <w:rPr>
          <w:spacing w:val="1"/>
          <w:w w:val="105"/>
        </w:rPr>
        <w:t> </w:t>
      </w:r>
      <w:r>
        <w:rPr>
          <w:w w:val="105"/>
        </w:rPr>
        <w:t>their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day</w:t>
      </w:r>
      <w:r>
        <w:rPr>
          <w:spacing w:val="1"/>
          <w:w w:val="105"/>
        </w:rPr>
        <w:t> </w:t>
      </w:r>
      <w:r>
        <w:rPr>
          <w:w w:val="105"/>
        </w:rPr>
        <w:t>conversation,</w:t>
      </w:r>
      <w:r>
        <w:rPr>
          <w:spacing w:val="1"/>
          <w:w w:val="105"/>
        </w:rPr>
        <w:t> </w:t>
      </w:r>
      <w:r>
        <w:rPr>
          <w:w w:val="105"/>
        </w:rPr>
        <w:t>though</w:t>
      </w:r>
      <w:r>
        <w:rPr>
          <w:spacing w:val="1"/>
          <w:w w:val="105"/>
        </w:rPr>
        <w:t> </w:t>
      </w:r>
      <w:r>
        <w:rPr>
          <w:w w:val="105"/>
        </w:rPr>
        <w:t>consciously</w:t>
      </w:r>
      <w:r>
        <w:rPr>
          <w:spacing w:val="1"/>
          <w:w w:val="105"/>
        </w:rPr>
        <w:t> </w:t>
      </w:r>
      <w:r>
        <w:rPr>
          <w:w w:val="105"/>
        </w:rPr>
        <w:t>and</w:t>
      </w:r>
      <w:r>
        <w:rPr>
          <w:spacing w:val="1"/>
          <w:w w:val="105"/>
        </w:rPr>
        <w:t> </w:t>
      </w:r>
      <w:r>
        <w:rPr>
          <w:w w:val="105"/>
        </w:rPr>
        <w:t>unconsciously.</w:t>
      </w:r>
      <w:r>
        <w:rPr>
          <w:spacing w:val="1"/>
          <w:w w:val="105"/>
        </w:rPr>
        <w:t> </w:t>
      </w:r>
      <w:r>
        <w:rPr>
          <w:w w:val="105"/>
        </w:rPr>
        <w:t>This</w:t>
      </w:r>
      <w:r>
        <w:rPr>
          <w:spacing w:val="1"/>
          <w:w w:val="105"/>
        </w:rPr>
        <w:t> </w:t>
      </w:r>
      <w:r>
        <w:rPr>
          <w:w w:val="105"/>
        </w:rPr>
        <w:t>learning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1"/>
          <w:w w:val="105"/>
        </w:rPr>
        <w:t> </w:t>
      </w:r>
      <w:r>
        <w:rPr>
          <w:w w:val="105"/>
        </w:rPr>
        <w:t>however</w:t>
      </w:r>
      <w:r>
        <w:rPr>
          <w:spacing w:val="1"/>
          <w:w w:val="105"/>
        </w:rPr>
        <w:t> </w:t>
      </w:r>
      <w:r>
        <w:rPr>
          <w:w w:val="105"/>
        </w:rPr>
        <w:t>make</w:t>
      </w:r>
      <w:r>
        <w:rPr>
          <w:spacing w:val="1"/>
          <w:w w:val="105"/>
        </w:rPr>
        <w:t> </w:t>
      </w:r>
      <w:r>
        <w:rPr>
          <w:w w:val="105"/>
        </w:rPr>
        <w:t>him</w:t>
      </w:r>
      <w:r>
        <w:rPr>
          <w:spacing w:val="1"/>
          <w:w w:val="105"/>
        </w:rPr>
        <w:t> </w:t>
      </w:r>
      <w:r>
        <w:rPr>
          <w:w w:val="105"/>
        </w:rPr>
        <w:t>to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1"/>
          <w:w w:val="105"/>
        </w:rPr>
        <w:t> </w:t>
      </w:r>
      <w:r>
        <w:rPr>
          <w:w w:val="105"/>
        </w:rPr>
        <w:t>more</w:t>
      </w:r>
      <w:r>
        <w:rPr>
          <w:spacing w:val="1"/>
          <w:w w:val="105"/>
        </w:rPr>
        <w:t> </w:t>
      </w:r>
      <w:r>
        <w:rPr>
          <w:w w:val="105"/>
        </w:rPr>
        <w:t>conscious</w:t>
      </w:r>
      <w:r>
        <w:rPr>
          <w:spacing w:val="-4"/>
          <w:w w:val="105"/>
        </w:rPr>
        <w:t> </w:t>
      </w:r>
      <w:r>
        <w:rPr>
          <w:w w:val="105"/>
        </w:rPr>
        <w:t>of</w:t>
      </w:r>
      <w:r>
        <w:rPr>
          <w:spacing w:val="-3"/>
          <w:w w:val="105"/>
        </w:rPr>
        <w:t> </w:t>
      </w:r>
      <w:r>
        <w:rPr>
          <w:w w:val="105"/>
        </w:rPr>
        <w:t>it</w:t>
      </w:r>
      <w:r>
        <w:rPr>
          <w:spacing w:val="2"/>
          <w:w w:val="105"/>
        </w:rPr>
        <w:t> </w:t>
      </w:r>
      <w:r>
        <w:rPr>
          <w:w w:val="105"/>
        </w:rPr>
        <w:t>than before.</w:t>
      </w:r>
    </w:p>
    <w:p>
      <w:pPr>
        <w:pStyle w:val="Heading1"/>
        <w:spacing w:line="432" w:lineRule="auto" w:before="164"/>
        <w:ind w:right="8366"/>
        <w:jc w:val="both"/>
      </w:pPr>
      <w:r>
        <w:rPr/>
        <w:t>Presentation</w:t>
      </w:r>
      <w:r>
        <w:rPr>
          <w:spacing w:val="-56"/>
        </w:rPr>
        <w:t> </w:t>
      </w: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1:</w:t>
      </w:r>
    </w:p>
    <w:p>
      <w:pPr>
        <w:pStyle w:val="BodyText"/>
        <w:spacing w:line="288" w:lineRule="auto"/>
        <w:ind w:left="701" w:right="1033"/>
        <w:jc w:val="both"/>
      </w:pPr>
      <w:r>
        <w:rPr>
          <w:w w:val="105"/>
        </w:rPr>
        <w:t>Triphthongs can be defined as combination of three vowel sounds to produce one sound.</w:t>
      </w:r>
      <w:r>
        <w:rPr>
          <w:spacing w:val="1"/>
          <w:w w:val="105"/>
        </w:rPr>
        <w:t> </w:t>
      </w:r>
      <w:r>
        <w:rPr>
          <w:w w:val="105"/>
        </w:rPr>
        <w:t>It starts with one vowel sound and consecutively glides into the middle and final vowel</w:t>
      </w:r>
      <w:r>
        <w:rPr>
          <w:spacing w:val="1"/>
          <w:w w:val="105"/>
        </w:rPr>
        <w:t> </w:t>
      </w:r>
      <w:r>
        <w:rPr>
          <w:w w:val="105"/>
        </w:rPr>
        <w:t>sound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2"/>
          <w:w w:val="105"/>
        </w:rPr>
        <w:t> </w:t>
      </w:r>
      <w:r>
        <w:rPr>
          <w:w w:val="105"/>
        </w:rPr>
        <w:t>production e.g</w:t>
      </w:r>
    </w:p>
    <w:p>
      <w:pPr>
        <w:pStyle w:val="Heading1"/>
        <w:spacing w:before="163"/>
      </w:pPr>
      <w:r>
        <w:rPr>
          <w:w w:val="105"/>
        </w:rPr>
        <w:t>Example</w:t>
      </w:r>
      <w:r>
        <w:rPr>
          <w:spacing w:val="-10"/>
          <w:w w:val="105"/>
        </w:rPr>
        <w:t> </w:t>
      </w:r>
      <w:r>
        <w:rPr>
          <w:w w:val="105"/>
        </w:rPr>
        <w:t>4:1</w:t>
      </w:r>
    </w:p>
    <w:p>
      <w:pPr>
        <w:pStyle w:val="ListParagraph"/>
        <w:numPr>
          <w:ilvl w:val="0"/>
          <w:numId w:val="62"/>
        </w:numPr>
        <w:tabs>
          <w:tab w:pos="1422" w:val="left" w:leader="none"/>
        </w:tabs>
        <w:spacing w:line="240" w:lineRule="auto" w:before="20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/ei</w:t>
      </w:r>
      <w:r>
        <w:rPr>
          <w:rFonts w:ascii="Cambria Math" w:eastAsia="Cambria Math"/>
          <w:w w:val="105"/>
          <w:sz w:val="23"/>
        </w:rPr>
        <w:t>𝜕</w:t>
      </w:r>
      <w:r>
        <w:rPr>
          <w:w w:val="105"/>
          <w:sz w:val="23"/>
        </w:rPr>
        <w:t>/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player</w:t>
      </w:r>
    </w:p>
    <w:p>
      <w:pPr>
        <w:pStyle w:val="ListParagraph"/>
        <w:numPr>
          <w:ilvl w:val="0"/>
          <w:numId w:val="62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/ᶏi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w w:val="105"/>
          <w:sz w:val="23"/>
          <w:szCs w:val="23"/>
        </w:rPr>
        <w:t>/</w:t>
      </w:r>
      <w:r>
        <w:rPr>
          <w:spacing w:val="-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13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5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higher</w:t>
      </w:r>
    </w:p>
    <w:p>
      <w:pPr>
        <w:pStyle w:val="ListParagraph"/>
        <w:numPr>
          <w:ilvl w:val="0"/>
          <w:numId w:val="62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/Ͻi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w w:val="105"/>
          <w:sz w:val="23"/>
          <w:szCs w:val="23"/>
        </w:rPr>
        <w:t>/</w:t>
      </w:r>
      <w:r>
        <w:rPr>
          <w:spacing w:val="-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4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employer</w:t>
      </w:r>
    </w:p>
    <w:p>
      <w:pPr>
        <w:pStyle w:val="ListParagraph"/>
        <w:numPr>
          <w:ilvl w:val="0"/>
          <w:numId w:val="62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  <w:szCs w:val="23"/>
        </w:rPr>
      </w:pPr>
      <w:r>
        <w:rPr>
          <w:w w:val="105"/>
          <w:sz w:val="23"/>
          <w:szCs w:val="23"/>
        </w:rPr>
        <w:t>/ᶏu</w:t>
      </w:r>
      <w:r>
        <w:rPr>
          <w:rFonts w:ascii="Cambria Math" w:hAnsi="Cambria Math" w:cs="Cambria Math" w:eastAsia="Cambria Math"/>
          <w:w w:val="105"/>
          <w:sz w:val="23"/>
          <w:szCs w:val="23"/>
        </w:rPr>
        <w:t>𝜕</w:t>
      </w:r>
      <w:r>
        <w:rPr>
          <w:w w:val="105"/>
          <w:sz w:val="23"/>
          <w:szCs w:val="23"/>
        </w:rPr>
        <w:t>/</w:t>
      </w:r>
      <w:r>
        <w:rPr>
          <w:spacing w:val="-9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as</w:t>
      </w:r>
      <w:r>
        <w:rPr>
          <w:spacing w:val="-6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in</w:t>
      </w:r>
      <w:r>
        <w:rPr>
          <w:spacing w:val="-3"/>
          <w:w w:val="105"/>
          <w:sz w:val="23"/>
          <w:szCs w:val="23"/>
        </w:rPr>
        <w:t> </w:t>
      </w:r>
      <w:r>
        <w:rPr>
          <w:w w:val="105"/>
          <w:sz w:val="23"/>
          <w:szCs w:val="23"/>
        </w:rPr>
        <w:t>power</w:t>
      </w:r>
    </w:p>
    <w:p>
      <w:pPr>
        <w:pStyle w:val="ListParagraph"/>
        <w:numPr>
          <w:ilvl w:val="0"/>
          <w:numId w:val="62"/>
        </w:numPr>
        <w:tabs>
          <w:tab w:pos="1422" w:val="left" w:leader="none"/>
        </w:tabs>
        <w:spacing w:line="472" w:lineRule="auto" w:before="54" w:after="0"/>
        <w:ind w:left="701" w:right="6887" w:firstLine="360"/>
        <w:jc w:val="left"/>
        <w:rPr>
          <w:sz w:val="23"/>
        </w:rPr>
      </w:pPr>
      <w:r>
        <w:rPr>
          <w:w w:val="105"/>
          <w:sz w:val="23"/>
        </w:rPr>
        <w:t>/</w:t>
      </w:r>
      <w:r>
        <w:rPr>
          <w:rFonts w:ascii="Cambria Math" w:eastAsia="Cambria Math"/>
          <w:w w:val="105"/>
          <w:sz w:val="23"/>
        </w:rPr>
        <w:t>𝜕𝑢𝜕</w:t>
      </w:r>
      <w:r>
        <w:rPr>
          <w:w w:val="105"/>
          <w:sz w:val="23"/>
        </w:rPr>
        <w:t>/ as in sower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Below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chart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illustrate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further</w:t>
      </w:r>
    </w:p>
    <w:p>
      <w:pPr>
        <w:spacing w:after="0" w:line="472" w:lineRule="auto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tabs>
          <w:tab w:pos="4303" w:val="left" w:leader="none"/>
        </w:tabs>
        <w:spacing w:before="98"/>
        <w:ind w:left="2862"/>
      </w:pPr>
      <w:r>
        <w:rPr>
          <w:w w:val="105"/>
        </w:rPr>
        <w:t>Front</w:t>
        <w:tab/>
        <w:t>center</w:t>
      </w:r>
      <w:r>
        <w:rPr>
          <w:spacing w:val="4"/>
          <w:w w:val="105"/>
        </w:rPr>
        <w:t> </w:t>
      </w:r>
      <w:r>
        <w:rPr>
          <w:w w:val="105"/>
        </w:rPr>
        <w:t>back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178.300003pt;margin-top:11.679492pt;width:211.95pt;height:138pt;mso-position-horizontal-relative:page;mso-position-vertical-relative:paragraph;z-index:-15686656;mso-wrap-distance-left:0;mso-wrap-distance-right:0" coordorigin="3566,234" coordsize="4239,2760">
            <v:shape style="position:absolute;left:3945;top:241;width:3765;height:2745" coordorigin="3945,241" coordsize="3765,2745" path="m3945,241l4886,2986,6769,2986,7710,241,3945,241xm4455,241l5295,2986m6990,241l6345,2986m4380,1441l7305,1441m4530,1891l7155,1891m5700,1441l5619,1453,5549,1485,5494,1533,5458,1595,5445,1666,5458,1737,5494,1799,5549,1848,5619,1880,5700,1891,5781,1880,5851,1848,5906,1799,5942,1737,5955,1666,5942,1595,5906,1533,5851,1485,5781,1453,5700,1441xe" filled="false" stroked="true" strokeweight=".75pt" strokecolor="#000000">
              <v:path arrowok="t"/>
              <v:stroke dashstyle="solid"/>
            </v:shape>
            <v:shape style="position:absolute;left:4008;top:1355;width:3503;height:1178" coordorigin="4009,1355" coordsize="3503,1178" path="m5295,1891l5161,1890,5183,1935,4016,2512,4011,2514,4009,2520,4013,2530,4019,2532,4024,2530,5192,1953,5214,1998,5270,1924,5295,1891xm7511,1370l7510,1364,7509,1359,7504,1355,7498,1356,6462,1531,6453,1482,6345,1561,6473,1600,6466,1555,6465,1551,7502,1376,7507,1375,7511,1370xm7511,2521l7510,2515,6261,1849,6267,1837,6284,1805,6150,1801,6228,1910,6251,1866,7495,2530,7500,2532,7506,2531,7509,2526,7511,2521xe" filled="true" fillcolor="#000000" stroked="false">
              <v:path arrowok="t"/>
              <v:fill type="solid"/>
            </v:shape>
            <v:shape style="position:absolute;left:3566;top:1367;width:291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libri" w:eastAsia="Calibri"/>
                        <w:sz w:val="22"/>
                      </w:rPr>
                      <w:t>ei</w:t>
                    </w:r>
                    <w:r>
                      <w:rPr>
                        <w:rFonts w:ascii="Cambria Math" w:eastAsia="Cambria Math"/>
                        <w:sz w:val="20"/>
                      </w:rPr>
                      <w:t>𝜕</w:t>
                    </w:r>
                  </w:p>
                </w:txbxContent>
              </v:textbox>
              <w10:wrap type="none"/>
            </v:shape>
            <v:shape style="position:absolute;left:5050;top:1479;width:249;height:249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mbria Math" w:hAnsi="Cambria Math" w:cs="Cambria Math" w:eastAsia="Cambria Math"/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ᶏ</w:t>
                    </w:r>
                    <w:r>
                      <w:rPr>
                        <w:rFonts w:ascii="Cambria Math" w:hAnsi="Cambria Math" w:cs="Cambria Math" w:eastAsia="Cambria Math"/>
                        <w:sz w:val="22"/>
                        <w:szCs w:val="22"/>
                      </w:rPr>
                      <w:t>𝑢</w:t>
                    </w:r>
                  </w:p>
                </w:txbxContent>
              </v:textbox>
              <w10:wrap type="none"/>
            </v:shape>
            <v:shape style="position:absolute;left:7492;top:1341;width:31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20"/>
                      </w:rPr>
                      <w:t>𝖢𝑖𝜕</w:t>
                    </w:r>
                  </w:p>
                </w:txbxContent>
              </v:textbox>
              <w10:wrap type="none"/>
            </v:shape>
            <v:shape style="position:absolute;left:5648;top:1593;width:1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0"/>
                      </w:rPr>
                    </w:pPr>
                    <w:r>
                      <w:rPr>
                        <w:rFonts w:ascii="Cambria Math" w:eastAsia="Cambria Math"/>
                        <w:sz w:val="20"/>
                      </w:rPr>
                      <w:t>𝜕</w:t>
                    </w:r>
                  </w:p>
                </w:txbxContent>
              </v:textbox>
              <w10:wrap type="none"/>
            </v:shape>
            <v:shape style="position:absolute;left:3746;top:2495;width:284;height:255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mbria Math" w:hAnsi="Cambria Math" w:cs="Cambria Math" w:eastAsia="Cambria Math"/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ᶏ</w:t>
                    </w:r>
                    <w:r>
                      <w:rPr>
                        <w:rFonts w:ascii="Calibri" w:hAnsi="Calibri" w:cs="Calibri" w:eastAsia="Calibri"/>
                        <w:sz w:val="22"/>
                        <w:szCs w:val="22"/>
                      </w:rPr>
                      <w:t>i</w:t>
                    </w:r>
                    <w:r>
                      <w:rPr>
                        <w:rFonts w:ascii="Cambria Math" w:hAnsi="Cambria Math" w:cs="Cambria Math" w:eastAsia="Cambria Math"/>
                        <w:sz w:val="20"/>
                        <w:szCs w:val="20"/>
                      </w:rPr>
                      <w:t>𝜕</w:t>
                    </w:r>
                  </w:p>
                </w:txbxContent>
              </v:textbox>
              <w10:wrap type="none"/>
            </v:shape>
            <v:shape style="position:absolute;left:7139;top:2603;width:363;height:249" type="#_x0000_t202" filled="false" stroked="false">
              <v:textbox inset="0,0,0,0">
                <w:txbxContent>
                  <w:p>
                    <w:pPr>
                      <w:spacing w:line="248" w:lineRule="exact" w:before="0"/>
                      <w:ind w:left="0" w:right="0" w:firstLine="0"/>
                      <w:jc w:val="left"/>
                      <w:rPr>
                        <w:rFonts w:ascii="Cambria Math" w:hAnsi="Cambria Math" w:cs="Cambria Math" w:eastAsia="Cambria Math"/>
                        <w:sz w:val="20"/>
                        <w:szCs w:val="20"/>
                      </w:rPr>
                    </w:pPr>
                    <w:r>
                      <w:rPr>
                        <w:sz w:val="22"/>
                        <w:szCs w:val="22"/>
                      </w:rPr>
                      <w:t>ᶏ</w:t>
                    </w:r>
                    <w:r>
                      <w:rPr>
                        <w:rFonts w:ascii="Cambria Math" w:hAnsi="Cambria Math" w:cs="Cambria Math" w:eastAsia="Cambria Math"/>
                        <w:sz w:val="22"/>
                        <w:szCs w:val="22"/>
                      </w:rPr>
                      <w:t>𝑢</w:t>
                    </w:r>
                    <w:r>
                      <w:rPr>
                        <w:rFonts w:ascii="Cambria Math" w:hAnsi="Cambria Math" w:cs="Cambria Math" w:eastAsia="Cambria Math"/>
                        <w:sz w:val="20"/>
                        <w:szCs w:val="20"/>
                      </w:rPr>
                      <w:t>𝜕</w:t>
                    </w:r>
                  </w:p>
                </w:txbxContent>
              </v:textbox>
              <w10:wrap type="none"/>
            </v:shape>
            <v:shape style="position:absolute;left:3589;top:1355;width:1706;height:252" coordorigin="3589,1355" coordsize="1706,252" path="m5175,1557l5169,1607,5295,1561,5294,1560,5200,1560,5175,1557xm5177,1537l5175,1557,5200,1560,5205,1556,5206,1545,5202,1540,5177,1537xm5183,1488l5177,1537,5202,1540,5206,1545,5205,1556,5200,1560,5294,1560,5183,1488xm3596,1355l3591,1359,3589,1370,3593,1375,5175,1557,5177,1537,3596,1355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spacing w:before="1"/>
      </w:pPr>
      <w:r>
        <w:rPr>
          <w:w w:val="105"/>
        </w:rPr>
        <w:t>Presentation</w:t>
      </w:r>
    </w:p>
    <w:p>
      <w:pPr>
        <w:pStyle w:val="BodyText"/>
        <w:spacing w:line="290" w:lineRule="auto" w:before="204"/>
        <w:ind w:left="701" w:right="1023"/>
        <w:jc w:val="both"/>
      </w:pPr>
      <w:r>
        <w:rPr>
          <w:w w:val="105"/>
        </w:rPr>
        <w:t>The initial sound is weak followed by the middle one and the final sound is voiced more</w:t>
      </w:r>
      <w:r>
        <w:rPr>
          <w:spacing w:val="1"/>
          <w:w w:val="105"/>
        </w:rPr>
        <w:t> </w:t>
      </w:r>
      <w:r>
        <w:rPr>
          <w:w w:val="105"/>
        </w:rPr>
        <w:t>clearly than the first two sound, there are only five tripthongs and they are not usually</w:t>
      </w:r>
      <w:r>
        <w:rPr>
          <w:spacing w:val="1"/>
          <w:w w:val="105"/>
        </w:rPr>
        <w:t> </w:t>
      </w:r>
      <w:r>
        <w:rPr>
          <w:w w:val="105"/>
        </w:rPr>
        <w:t>given attention in the secondary school syllabus. They should be taught for student‟s</w:t>
      </w:r>
      <w:r>
        <w:rPr>
          <w:spacing w:val="1"/>
          <w:w w:val="105"/>
        </w:rPr>
        <w:t> </w:t>
      </w:r>
      <w:r>
        <w:rPr>
          <w:w w:val="105"/>
        </w:rPr>
        <w:t>awareness.</w:t>
      </w:r>
    </w:p>
    <w:p>
      <w:pPr>
        <w:pStyle w:val="Heading1"/>
        <w:spacing w:before="160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4:2</w:t>
      </w:r>
    </w:p>
    <w:p>
      <w:pPr>
        <w:pStyle w:val="BodyText"/>
        <w:spacing w:before="11"/>
        <w:rPr>
          <w:b/>
          <w:sz w:val="9"/>
        </w:rPr>
      </w:pPr>
    </w:p>
    <w:p>
      <w:pPr>
        <w:spacing w:before="93"/>
        <w:ind w:left="286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/ei</w:t>
      </w:r>
      <w:r>
        <w:rPr>
          <w:rFonts w:ascii="Cambria Math" w:eastAsia="Cambria Math"/>
          <w:w w:val="105"/>
          <w:sz w:val="23"/>
        </w:rPr>
        <w:t>𝝏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63"/>
        </w:numPr>
        <w:tabs>
          <w:tab w:pos="1422" w:val="left" w:leader="none"/>
        </w:tabs>
        <w:spacing w:line="240" w:lineRule="auto" w:before="20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Eleven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football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players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make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team</w:t>
      </w:r>
    </w:p>
    <w:p>
      <w:pPr>
        <w:pStyle w:val="BodyText"/>
        <w:spacing w:before="49"/>
        <w:ind w:left="1422"/>
      </w:pPr>
      <w:r>
        <w:rPr>
          <w:w w:val="105"/>
        </w:rPr>
        <w:t>/ilevn</w:t>
      </w:r>
      <w:r>
        <w:rPr>
          <w:spacing w:val="-7"/>
          <w:w w:val="105"/>
        </w:rPr>
        <w:t> </w:t>
      </w:r>
      <w:r>
        <w:rPr>
          <w:w w:val="105"/>
        </w:rPr>
        <w:t>futbal</w:t>
      </w:r>
      <w:r>
        <w:rPr>
          <w:spacing w:val="-2"/>
          <w:w w:val="105"/>
        </w:rPr>
        <w:t> </w:t>
      </w:r>
      <w:r>
        <w:rPr>
          <w:rFonts w:ascii="Cambria Math" w:hAnsi="Cambria Math" w:eastAsia="Cambria Math"/>
          <w:w w:val="105"/>
          <w:u w:val="single"/>
        </w:rPr>
        <w:t>𝑝𝑙𝑒𝑖ə𝑧</w:t>
      </w:r>
      <w:r>
        <w:rPr>
          <w:w w:val="105"/>
        </w:rPr>
        <w:t>meik</w:t>
      </w:r>
      <w:r>
        <w:rPr>
          <w:spacing w:val="-6"/>
          <w:w w:val="105"/>
        </w:rPr>
        <w:t> </w:t>
      </w:r>
      <w:r>
        <w:rPr>
          <w:w w:val="105"/>
        </w:rPr>
        <w:t>ʌp</w:t>
      </w:r>
      <w:r>
        <w:rPr>
          <w:spacing w:val="-12"/>
          <w:w w:val="105"/>
        </w:rPr>
        <w:t> </w:t>
      </w:r>
      <w:r>
        <w:rPr>
          <w:w w:val="105"/>
        </w:rPr>
        <w:t>a</w:t>
      </w:r>
      <w:r>
        <w:rPr>
          <w:spacing w:val="-7"/>
          <w:w w:val="105"/>
        </w:rPr>
        <w:t> </w:t>
      </w:r>
      <w:r>
        <w:rPr>
          <w:w w:val="105"/>
        </w:rPr>
        <w:t>ti:m/</w:t>
      </w:r>
    </w:p>
    <w:p>
      <w:pPr>
        <w:pStyle w:val="ListParagraph"/>
        <w:numPr>
          <w:ilvl w:val="0"/>
          <w:numId w:val="63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rFonts w:ascii="Cambria Math" w:eastAsia="Cambria Math"/>
          <w:sz w:val="23"/>
        </w:rPr>
      </w:pPr>
      <w:r>
        <w:rPr>
          <w:w w:val="105"/>
          <w:sz w:val="23"/>
        </w:rPr>
        <w:t>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gave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loan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condition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1"/>
          <w:w w:val="105"/>
          <w:sz w:val="23"/>
        </w:rPr>
        <w:t> </w:t>
      </w:r>
      <w:r>
        <w:rPr>
          <w:rFonts w:ascii="Cambria Math" w:eastAsia="Cambria Math"/>
          <w:w w:val="105"/>
          <w:sz w:val="23"/>
          <w:u w:val="single"/>
        </w:rPr>
        <w:t>𝑝𝑎𝑦𝑎𝑏𝑙𝑒</w:t>
      </w:r>
    </w:p>
    <w:p>
      <w:pPr>
        <w:pStyle w:val="BodyText"/>
        <w:spacing w:before="61"/>
        <w:ind w:left="1422"/>
      </w:pPr>
      <w:r>
        <w:rPr/>
        <w:t>/hi:</w:t>
      </w:r>
      <w:r>
        <w:rPr>
          <w:spacing w:val="15"/>
        </w:rPr>
        <w:t> </w:t>
      </w:r>
      <w:r>
        <w:rPr/>
        <w:t>geiv</w:t>
      </w:r>
      <w:r>
        <w:rPr>
          <w:spacing w:val="13"/>
        </w:rPr>
        <w:t> </w:t>
      </w:r>
      <w:r>
        <w:rPr/>
        <w:t>ha</w:t>
      </w:r>
      <w:r>
        <w:rPr>
          <w:spacing w:val="20"/>
        </w:rPr>
        <w:t> </w:t>
      </w:r>
      <w:r>
        <w:rPr/>
        <w:t>laun</w:t>
      </w:r>
      <w:r>
        <w:rPr>
          <w:spacing w:val="17"/>
        </w:rPr>
        <w:t> </w:t>
      </w:r>
      <w:r>
        <w:rPr/>
        <w:t>ŏn</w:t>
      </w:r>
      <w:r>
        <w:rPr>
          <w:spacing w:val="13"/>
        </w:rPr>
        <w:t> </w:t>
      </w:r>
      <w:r>
        <w:rPr/>
        <w:t>kŏndisan</w:t>
      </w:r>
      <w:r>
        <w:rPr>
          <w:spacing w:val="13"/>
        </w:rPr>
        <w:t> </w:t>
      </w:r>
      <w:r>
        <w:rPr/>
        <w:t>daet</w:t>
      </w:r>
      <w:r>
        <w:rPr>
          <w:spacing w:val="8"/>
        </w:rPr>
        <w:t> </w:t>
      </w:r>
      <w:r>
        <w:rPr/>
        <w:t>iz</w:t>
      </w:r>
      <w:r>
        <w:rPr>
          <w:spacing w:val="23"/>
        </w:rPr>
        <w:t> </w:t>
      </w:r>
      <w:r>
        <w:rPr>
          <w:rFonts w:ascii="Cambria Math" w:hAnsi="Cambria Math" w:eastAsia="Cambria Math"/>
          <w:u w:val="single"/>
        </w:rPr>
        <w:t>𝑝𝑒𝑖𝑎𝑏𝑙</w:t>
      </w:r>
      <w:r>
        <w:rPr>
          <w:rFonts w:ascii="Cambria Math" w:hAnsi="Cambria Math" w:eastAsia="Cambria Math"/>
          <w:spacing w:val="-13"/>
        </w:rPr>
        <w:t> </w:t>
      </w:r>
      <w:r>
        <w:rPr/>
        <w:t>/</w:t>
      </w:r>
    </w:p>
    <w:p>
      <w:pPr>
        <w:spacing w:before="213"/>
        <w:ind w:left="2920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hAnsi="Cambria Math" w:eastAsia="Cambria Math"/>
          <w:w w:val="105"/>
          <w:sz w:val="23"/>
        </w:rPr>
        <w:t>ə𝒖ə</w:t>
      </w:r>
      <w:r>
        <w:rPr>
          <w:b/>
          <w:w w:val="105"/>
          <w:sz w:val="23"/>
        </w:rPr>
        <w:t>/</w:t>
      </w:r>
    </w:p>
    <w:p>
      <w:pPr>
        <w:pStyle w:val="ListParagraph"/>
        <w:numPr>
          <w:ilvl w:val="0"/>
          <w:numId w:val="64"/>
        </w:numPr>
        <w:tabs>
          <w:tab w:pos="1422" w:val="left" w:leader="none"/>
        </w:tabs>
        <w:spacing w:line="240" w:lineRule="auto" w:before="21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got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house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8"/>
          <w:w w:val="105"/>
          <w:sz w:val="23"/>
        </w:rPr>
        <w:t> </w:t>
      </w:r>
      <w:r>
        <w:rPr>
          <w:rFonts w:ascii="Cambria Math" w:eastAsia="Cambria Math"/>
          <w:w w:val="105"/>
          <w:sz w:val="23"/>
          <w:u w:val="single"/>
        </w:rPr>
        <w:t>𝑙𝑜𝑤𝑒𝑟</w:t>
      </w:r>
      <w:r>
        <w:rPr>
          <w:w w:val="105"/>
          <w:sz w:val="23"/>
        </w:rPr>
        <w:t>rate</w:t>
      </w:r>
    </w:p>
    <w:p>
      <w:pPr>
        <w:pStyle w:val="BodyText"/>
        <w:spacing w:before="55"/>
        <w:ind w:left="1422"/>
      </w:pPr>
      <w:r>
        <w:rPr>
          <w:w w:val="105"/>
        </w:rPr>
        <w:t>/si:</w:t>
      </w:r>
      <w:r>
        <w:rPr>
          <w:spacing w:val="-2"/>
          <w:w w:val="105"/>
        </w:rPr>
        <w:t> </w:t>
      </w:r>
      <w:r>
        <w:rPr>
          <w:w w:val="105"/>
        </w:rPr>
        <w:t>gɔt</w:t>
      </w:r>
      <w:r>
        <w:rPr>
          <w:spacing w:val="-8"/>
          <w:w w:val="105"/>
        </w:rPr>
        <w:t> </w:t>
      </w:r>
      <w:r>
        <w:rPr>
          <w:w w:val="105"/>
        </w:rPr>
        <w:t>ðI:</w:t>
      </w:r>
      <w:r>
        <w:rPr>
          <w:spacing w:val="-1"/>
          <w:w w:val="105"/>
        </w:rPr>
        <w:t> </w:t>
      </w:r>
      <w:r>
        <w:rPr>
          <w:w w:val="105"/>
        </w:rPr>
        <w:t>haus</w:t>
      </w:r>
      <w:r>
        <w:rPr>
          <w:spacing w:val="-12"/>
          <w:w w:val="105"/>
        </w:rPr>
        <w:t> </w:t>
      </w:r>
      <w:r>
        <w:rPr>
          <w:w w:val="105"/>
        </w:rPr>
        <w:t>at</w:t>
      </w:r>
      <w:r>
        <w:rPr>
          <w:spacing w:val="-1"/>
          <w:w w:val="105"/>
        </w:rPr>
        <w:t> </w:t>
      </w:r>
      <w:r>
        <w:rPr>
          <w:w w:val="105"/>
        </w:rPr>
        <w:t>d</w:t>
      </w:r>
      <w:r>
        <w:rPr>
          <w:spacing w:val="-3"/>
          <w:w w:val="105"/>
        </w:rPr>
        <w:t> </w:t>
      </w:r>
      <w:r>
        <w:rPr>
          <w:rFonts w:ascii="Cambria Math" w:hAnsi="Cambria Math" w:eastAsia="Cambria Math"/>
          <w:w w:val="105"/>
          <w:u w:val="single"/>
        </w:rPr>
        <w:t>𝑙ə𝑢ə</w:t>
      </w:r>
      <w:r>
        <w:rPr>
          <w:w w:val="105"/>
        </w:rPr>
        <w:t>reit</w:t>
      </w:r>
    </w:p>
    <w:p>
      <w:pPr>
        <w:pStyle w:val="ListParagraph"/>
        <w:numPr>
          <w:ilvl w:val="0"/>
          <w:numId w:val="64"/>
        </w:numPr>
        <w:tabs>
          <w:tab w:pos="1422" w:val="left" w:leader="none"/>
        </w:tabs>
        <w:spacing w:line="240" w:lineRule="auto" w:before="47" w:after="0"/>
        <w:ind w:left="1422" w:right="4248" w:hanging="1422"/>
        <w:jc w:val="righ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rFonts w:ascii="Cambria Math" w:eastAsia="Cambria Math"/>
          <w:w w:val="105"/>
          <w:sz w:val="23"/>
          <w:u w:val="single"/>
        </w:rPr>
        <w:t>𝑠𝑜𝑤𝑒𝑟</w:t>
      </w:r>
      <w:r>
        <w:rPr>
          <w:w w:val="105"/>
          <w:sz w:val="23"/>
        </w:rPr>
        <w:t>found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fertile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land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cash-crops</w:t>
      </w:r>
    </w:p>
    <w:p>
      <w:pPr>
        <w:pStyle w:val="BodyText"/>
        <w:spacing w:before="62"/>
        <w:ind w:right="4310"/>
        <w:jc w:val="right"/>
      </w:pPr>
      <w:r>
        <w:rPr>
          <w:w w:val="105"/>
        </w:rPr>
        <w:t>/ðI:</w:t>
      </w:r>
      <w:r>
        <w:rPr>
          <w:spacing w:val="-4"/>
          <w:w w:val="105"/>
        </w:rPr>
        <w:t> </w:t>
      </w:r>
      <w:r>
        <w:rPr>
          <w:w w:val="105"/>
          <w:u w:val="single"/>
        </w:rPr>
        <w:t>s</w:t>
      </w:r>
      <w:r>
        <w:rPr>
          <w:rFonts w:ascii="Cambria Math" w:hAnsi="Cambria Math"/>
          <w:w w:val="105"/>
          <w:u w:val="single"/>
        </w:rPr>
        <w:t>ə</w:t>
      </w:r>
      <w:r>
        <w:rPr>
          <w:w w:val="105"/>
          <w:u w:val="single"/>
        </w:rPr>
        <w:t>u</w:t>
      </w:r>
      <w:r>
        <w:rPr>
          <w:rFonts w:ascii="Cambria Math" w:hAnsi="Cambria Math"/>
          <w:w w:val="105"/>
          <w:u w:val="single"/>
        </w:rPr>
        <w:t>ə</w:t>
      </w:r>
      <w:r>
        <w:rPr>
          <w:rFonts w:ascii="Cambria Math" w:hAnsi="Cambria Math"/>
          <w:spacing w:val="8"/>
          <w:w w:val="105"/>
        </w:rPr>
        <w:t> </w:t>
      </w:r>
      <w:r>
        <w:rPr>
          <w:w w:val="105"/>
        </w:rPr>
        <w:t>faund</w:t>
      </w:r>
      <w:r>
        <w:rPr>
          <w:spacing w:val="-5"/>
          <w:w w:val="105"/>
        </w:rPr>
        <w:t> </w:t>
      </w:r>
      <w:r>
        <w:rPr>
          <w:w w:val="105"/>
        </w:rPr>
        <w:t>æ</w:t>
      </w:r>
      <w:r>
        <w:rPr>
          <w:spacing w:val="-4"/>
          <w:w w:val="105"/>
        </w:rPr>
        <w:t> </w:t>
      </w:r>
      <w:r>
        <w:rPr>
          <w:w w:val="105"/>
        </w:rPr>
        <w:t>f3:tail</w:t>
      </w:r>
      <w:r>
        <w:rPr>
          <w:spacing w:val="-4"/>
          <w:w w:val="105"/>
        </w:rPr>
        <w:t> </w:t>
      </w:r>
      <w:r>
        <w:rPr>
          <w:w w:val="105"/>
        </w:rPr>
        <w:t>lænd</w:t>
      </w:r>
      <w:r>
        <w:rPr>
          <w:spacing w:val="-7"/>
          <w:w w:val="105"/>
        </w:rPr>
        <w:t> </w:t>
      </w:r>
      <w:r>
        <w:rPr>
          <w:w w:val="105"/>
        </w:rPr>
        <w:t>fo:</w:t>
      </w:r>
      <w:r>
        <w:rPr>
          <w:spacing w:val="-4"/>
          <w:w w:val="105"/>
        </w:rPr>
        <w:t> </w:t>
      </w:r>
      <w:r>
        <w:rPr>
          <w:w w:val="105"/>
        </w:rPr>
        <w:t>hiz</w:t>
      </w:r>
      <w:r>
        <w:rPr>
          <w:spacing w:val="-14"/>
          <w:w w:val="105"/>
        </w:rPr>
        <w:t> </w:t>
      </w:r>
      <w:r>
        <w:rPr>
          <w:w w:val="105"/>
        </w:rPr>
        <w:t>kæs-krɔpz/</w:t>
      </w:r>
    </w:p>
    <w:p>
      <w:pPr>
        <w:pStyle w:val="Heading1"/>
        <w:spacing w:before="220"/>
        <w:ind w:left="2862"/>
      </w:pPr>
      <w:r>
        <w:rPr>
          <w:w w:val="105"/>
        </w:rPr>
        <w:t>/ᶏi</w:t>
      </w:r>
      <w:r>
        <w:rPr>
          <w:rFonts w:ascii="Cambria Math" w:hAnsi="Cambria Math" w:cs="Cambria Math" w:eastAsia="Cambria Math"/>
          <w:b w:val="0"/>
          <w:bCs w:val="0"/>
          <w:w w:val="105"/>
        </w:rPr>
        <w:t>ə</w:t>
      </w:r>
      <w:r>
        <w:rPr>
          <w:w w:val="105"/>
        </w:rPr>
        <w:t>/</w:t>
      </w:r>
    </w:p>
    <w:p>
      <w:pPr>
        <w:pStyle w:val="ListParagraph"/>
        <w:numPr>
          <w:ilvl w:val="0"/>
          <w:numId w:val="65"/>
        </w:numPr>
        <w:tabs>
          <w:tab w:pos="361" w:val="left" w:leader="none"/>
        </w:tabs>
        <w:spacing w:line="240" w:lineRule="auto" w:before="210" w:after="0"/>
        <w:ind w:left="1422" w:right="6359" w:hanging="1422"/>
        <w:jc w:val="right"/>
        <w:rPr>
          <w:sz w:val="23"/>
        </w:rPr>
      </w:pPr>
      <w:r>
        <w:rPr>
          <w:w w:val="105"/>
          <w:sz w:val="23"/>
        </w:rPr>
        <w:t>It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  <w:u w:val="single"/>
        </w:rPr>
        <w:t>desire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gp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higher</w:t>
      </w:r>
    </w:p>
    <w:p>
      <w:pPr>
        <w:pStyle w:val="BodyText"/>
        <w:spacing w:before="52"/>
        <w:ind w:right="6276"/>
        <w:jc w:val="right"/>
      </w:pPr>
      <w:r>
        <w:rPr>
          <w:w w:val="105"/>
        </w:rPr>
        <w:t>/it</w:t>
      </w:r>
      <w:r>
        <w:rPr>
          <w:spacing w:val="-11"/>
          <w:w w:val="105"/>
        </w:rPr>
        <w:t> </w:t>
      </w:r>
      <w:r>
        <w:rPr>
          <w:w w:val="105"/>
        </w:rPr>
        <w:t>iz</w:t>
      </w:r>
      <w:r>
        <w:rPr>
          <w:spacing w:val="-7"/>
          <w:w w:val="105"/>
        </w:rPr>
        <w:t> </w:t>
      </w:r>
      <w:r>
        <w:rPr>
          <w:w w:val="105"/>
        </w:rPr>
        <w:t>mai</w:t>
      </w:r>
      <w:r>
        <w:rPr>
          <w:spacing w:val="-3"/>
          <w:w w:val="105"/>
        </w:rPr>
        <w:t> </w:t>
      </w:r>
      <w:r>
        <w:rPr>
          <w:w w:val="105"/>
          <w:u w:val="single"/>
        </w:rPr>
        <w:t>dizaiə</w:t>
      </w:r>
      <w:r>
        <w:rPr>
          <w:spacing w:val="-6"/>
          <w:w w:val="105"/>
        </w:rPr>
        <w:t> </w:t>
      </w:r>
      <w:r>
        <w:rPr>
          <w:w w:val="105"/>
        </w:rPr>
        <w:t>tu gəu həiə/</w:t>
      </w:r>
    </w:p>
    <w:p>
      <w:pPr>
        <w:pStyle w:val="ListParagraph"/>
        <w:numPr>
          <w:ilvl w:val="0"/>
          <w:numId w:val="65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shop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engulfed with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  <w:u w:val="single"/>
        </w:rPr>
        <w:t>fire</w:t>
      </w:r>
    </w:p>
    <w:p>
      <w:pPr>
        <w:pStyle w:val="BodyText"/>
        <w:spacing w:before="56"/>
        <w:ind w:left="1422"/>
      </w:pPr>
      <w:r>
        <w:rPr>
          <w:w w:val="105"/>
        </w:rPr>
        <w:t>/ðI:</w:t>
      </w:r>
      <w:r>
        <w:rPr>
          <w:spacing w:val="-9"/>
          <w:w w:val="105"/>
        </w:rPr>
        <w:t> </w:t>
      </w:r>
      <w:r>
        <w:rPr>
          <w:w w:val="105"/>
        </w:rPr>
        <w:t>ʃop</w:t>
      </w:r>
      <w:r>
        <w:rPr>
          <w:spacing w:val="-5"/>
          <w:w w:val="105"/>
        </w:rPr>
        <w:t> </w:t>
      </w:r>
      <w:r>
        <w:rPr>
          <w:w w:val="105"/>
        </w:rPr>
        <w:t>waz</w:t>
      </w:r>
      <w:r>
        <w:rPr>
          <w:spacing w:val="-6"/>
          <w:w w:val="105"/>
        </w:rPr>
        <w:t> </w:t>
      </w:r>
      <w:r>
        <w:rPr>
          <w:w w:val="105"/>
        </w:rPr>
        <w:t>ingulfd</w:t>
      </w:r>
      <w:r>
        <w:rPr>
          <w:spacing w:val="-5"/>
          <w:w w:val="105"/>
        </w:rPr>
        <w:t> </w:t>
      </w:r>
      <w:r>
        <w:rPr>
          <w:w w:val="105"/>
        </w:rPr>
        <w:t>wið</w:t>
      </w:r>
      <w:r>
        <w:rPr>
          <w:spacing w:val="5"/>
          <w:w w:val="105"/>
        </w:rPr>
        <w:t> </w:t>
      </w:r>
      <w:r>
        <w:rPr>
          <w:w w:val="105"/>
          <w:u w:val="single"/>
        </w:rPr>
        <w:t>fai</w:t>
      </w:r>
      <w:r>
        <w:rPr>
          <w:rFonts w:ascii="Cambria Math" w:hAnsi="Cambria Math"/>
          <w:w w:val="105"/>
        </w:rPr>
        <w:t>ə</w:t>
      </w:r>
      <w:r>
        <w:rPr>
          <w:w w:val="105"/>
        </w:rPr>
        <w:t>/</w:t>
      </w:r>
    </w:p>
    <w:p>
      <w:pPr>
        <w:spacing w:after="0"/>
        <w:sectPr>
          <w:pgSz w:w="12240" w:h="15840"/>
          <w:pgMar w:header="0" w:footer="932" w:top="1500" w:bottom="1200" w:left="1460" w:right="420"/>
        </w:sectPr>
      </w:pPr>
    </w:p>
    <w:p>
      <w:pPr>
        <w:pStyle w:val="Heading1"/>
        <w:spacing w:before="69"/>
        <w:ind w:left="2920"/>
      </w:pPr>
      <w:r>
        <w:rPr>
          <w:w w:val="105"/>
        </w:rPr>
        <w:t>/ᶏuə/</w:t>
      </w:r>
    </w:p>
    <w:p>
      <w:pPr>
        <w:pStyle w:val="ListParagraph"/>
        <w:numPr>
          <w:ilvl w:val="0"/>
          <w:numId w:val="66"/>
        </w:numPr>
        <w:tabs>
          <w:tab w:pos="1422" w:val="left" w:leader="none"/>
        </w:tabs>
        <w:spacing w:line="240" w:lineRule="auto" w:before="20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  <w:u w:val="single"/>
        </w:rPr>
        <w:t>power</w:t>
      </w:r>
      <w:r>
        <w:rPr>
          <w:w w:val="105"/>
          <w:sz w:val="23"/>
        </w:rPr>
        <w:t>-man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flew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air</w:t>
      </w:r>
    </w:p>
    <w:p>
      <w:pPr>
        <w:pStyle w:val="BodyText"/>
        <w:spacing w:before="48"/>
        <w:ind w:left="1422"/>
      </w:pPr>
      <w:r>
        <w:rPr>
          <w:w w:val="105"/>
        </w:rPr>
        <w:t>/</w:t>
      </w:r>
      <w:r>
        <w:rPr>
          <w:spacing w:val="-9"/>
          <w:w w:val="105"/>
        </w:rPr>
        <w:t> </w:t>
      </w:r>
      <w:r>
        <w:rPr>
          <w:w w:val="105"/>
        </w:rPr>
        <w:t>ði: </w:t>
      </w:r>
      <w:r>
        <w:rPr>
          <w:w w:val="105"/>
          <w:u w:val="single"/>
        </w:rPr>
        <w:t>pau</w:t>
      </w:r>
      <w:r>
        <w:rPr>
          <w:rFonts w:ascii="Cambria Math" w:hAnsi="Cambria Math"/>
          <w:w w:val="105"/>
          <w:u w:val="single"/>
        </w:rPr>
        <w:t>ə</w:t>
      </w:r>
      <w:r>
        <w:rPr>
          <w:w w:val="105"/>
        </w:rPr>
        <w:t>- maen</w:t>
      </w:r>
      <w:r>
        <w:rPr>
          <w:spacing w:val="-3"/>
          <w:w w:val="105"/>
        </w:rPr>
        <w:t> </w:t>
      </w:r>
      <w:r>
        <w:rPr>
          <w:w w:val="105"/>
        </w:rPr>
        <w:t>flu:</w:t>
      </w:r>
      <w:r>
        <w:rPr>
          <w:spacing w:val="-9"/>
          <w:w w:val="105"/>
        </w:rPr>
        <w:t> </w:t>
      </w:r>
      <w:r>
        <w:rPr>
          <w:w w:val="105"/>
        </w:rPr>
        <w:t>on</w:t>
      </w:r>
      <w:r>
        <w:rPr>
          <w:spacing w:val="-3"/>
          <w:w w:val="105"/>
        </w:rPr>
        <w:t> </w:t>
      </w:r>
      <w:r>
        <w:rPr>
          <w:w w:val="105"/>
        </w:rPr>
        <w:t>di</w:t>
      </w:r>
      <w:r>
        <w:rPr>
          <w:spacing w:val="-2"/>
          <w:w w:val="105"/>
        </w:rPr>
        <w:t> </w:t>
      </w:r>
      <w:r>
        <w:rPr>
          <w:w w:val="105"/>
        </w:rPr>
        <w:t>ea/</w:t>
      </w:r>
    </w:p>
    <w:p>
      <w:pPr>
        <w:pStyle w:val="ListParagraph"/>
        <w:numPr>
          <w:ilvl w:val="0"/>
          <w:numId w:val="66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  <w:u w:val="single"/>
        </w:rPr>
        <w:t>hours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decision</w:t>
      </w:r>
    </w:p>
    <w:p>
      <w:pPr>
        <w:pStyle w:val="BodyText"/>
        <w:spacing w:before="52"/>
        <w:ind w:left="1422"/>
      </w:pP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ðis</w:t>
      </w:r>
      <w:r>
        <w:rPr>
          <w:spacing w:val="-4"/>
          <w:w w:val="105"/>
        </w:rPr>
        <w:t> </w:t>
      </w:r>
      <w:r>
        <w:rPr>
          <w:w w:val="105"/>
        </w:rPr>
        <w:t>is</w:t>
      </w:r>
      <w:r>
        <w:rPr>
          <w:spacing w:val="-4"/>
          <w:w w:val="105"/>
        </w:rPr>
        <w:t> </w:t>
      </w:r>
      <w:r>
        <w:rPr>
          <w:w w:val="105"/>
          <w:u w:val="single"/>
        </w:rPr>
        <w:t>hauə</w:t>
      </w:r>
      <w:r>
        <w:rPr>
          <w:spacing w:val="-3"/>
          <w:w w:val="105"/>
        </w:rPr>
        <w:t> </w:t>
      </w:r>
      <w:r>
        <w:rPr>
          <w:w w:val="105"/>
        </w:rPr>
        <w:t>ev</w:t>
      </w:r>
      <w:r>
        <w:rPr>
          <w:spacing w:val="-2"/>
          <w:w w:val="105"/>
        </w:rPr>
        <w:t> </w:t>
      </w:r>
      <w:r>
        <w:rPr>
          <w:w w:val="105"/>
        </w:rPr>
        <w:t>disiʃn/</w:t>
      </w:r>
    </w:p>
    <w:p>
      <w:pPr>
        <w:pStyle w:val="Heading1"/>
        <w:spacing w:before="225"/>
        <w:ind w:left="2862"/>
      </w:pPr>
      <w:r>
        <w:rPr>
          <w:w w:val="105"/>
        </w:rPr>
        <w:t>/ɔiə/</w:t>
      </w:r>
    </w:p>
    <w:p>
      <w:pPr>
        <w:pStyle w:val="ListParagraph"/>
        <w:numPr>
          <w:ilvl w:val="0"/>
          <w:numId w:val="67"/>
        </w:numPr>
        <w:tabs>
          <w:tab w:pos="361" w:val="left" w:leader="none"/>
        </w:tabs>
        <w:spacing w:line="240" w:lineRule="auto" w:before="204" w:after="0"/>
        <w:ind w:left="1422" w:right="4341" w:hanging="1422"/>
        <w:jc w:val="right"/>
        <w:rPr>
          <w:sz w:val="23"/>
        </w:rPr>
      </w:pPr>
      <w:r>
        <w:rPr>
          <w:w w:val="105"/>
          <w:sz w:val="23"/>
        </w:rPr>
        <w:t>I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not </w:t>
      </w:r>
      <w:r>
        <w:rPr>
          <w:w w:val="105"/>
          <w:sz w:val="23"/>
          <w:u w:val="single"/>
        </w:rPr>
        <w:t>buoyant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able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make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journey</w:t>
      </w:r>
    </w:p>
    <w:p>
      <w:pPr>
        <w:pStyle w:val="BodyText"/>
        <w:spacing w:before="53"/>
        <w:ind w:right="4430"/>
        <w:jc w:val="right"/>
      </w:pPr>
      <w:r>
        <w:rPr>
          <w:w w:val="105"/>
        </w:rPr>
        <w:t>/</w:t>
      </w:r>
      <w:r>
        <w:rPr>
          <w:spacing w:val="-10"/>
          <w:w w:val="105"/>
        </w:rPr>
        <w:t> </w:t>
      </w:r>
      <w:r>
        <w:rPr>
          <w:w w:val="105"/>
        </w:rPr>
        <w:t>ai</w:t>
      </w:r>
      <w:r>
        <w:rPr>
          <w:spacing w:val="-10"/>
          <w:w w:val="105"/>
        </w:rPr>
        <w:t> </w:t>
      </w:r>
      <w:r>
        <w:rPr>
          <w:w w:val="105"/>
        </w:rPr>
        <w:t>am</w:t>
      </w:r>
      <w:r>
        <w:rPr>
          <w:spacing w:val="-7"/>
          <w:w w:val="105"/>
        </w:rPr>
        <w:t> </w:t>
      </w:r>
      <w:r>
        <w:rPr>
          <w:w w:val="105"/>
        </w:rPr>
        <w:t>not</w:t>
      </w:r>
      <w:r>
        <w:rPr>
          <w:spacing w:val="-2"/>
          <w:w w:val="105"/>
        </w:rPr>
        <w:t> </w:t>
      </w:r>
      <w:r>
        <w:rPr>
          <w:w w:val="105"/>
          <w:u w:val="single"/>
        </w:rPr>
        <w:t>bɔiant</w:t>
      </w:r>
      <w:r>
        <w:rPr>
          <w:spacing w:val="-2"/>
          <w:w w:val="105"/>
        </w:rPr>
        <w:t> </w:t>
      </w:r>
      <w:r>
        <w:rPr>
          <w:w w:val="105"/>
        </w:rPr>
        <w:t>tu</w:t>
      </w:r>
      <w:r>
        <w:rPr>
          <w:spacing w:val="1"/>
          <w:w w:val="105"/>
        </w:rPr>
        <w:t> </w:t>
      </w:r>
      <w:r>
        <w:rPr>
          <w:w w:val="105"/>
        </w:rPr>
        <w:t>bi</w:t>
      </w:r>
      <w:r>
        <w:rPr>
          <w:spacing w:val="-4"/>
          <w:w w:val="105"/>
        </w:rPr>
        <w:t> </w:t>
      </w:r>
      <w:r>
        <w:rPr>
          <w:w w:val="105"/>
        </w:rPr>
        <w:t>eible</w:t>
      </w:r>
      <w:r>
        <w:rPr>
          <w:spacing w:val="-6"/>
          <w:w w:val="105"/>
        </w:rPr>
        <w:t> </w:t>
      </w:r>
      <w:r>
        <w:rPr>
          <w:w w:val="105"/>
        </w:rPr>
        <w:t>tu meik</w:t>
      </w:r>
      <w:r>
        <w:rPr>
          <w:spacing w:val="-5"/>
          <w:w w:val="105"/>
        </w:rPr>
        <w:t> </w:t>
      </w:r>
      <w:r>
        <w:rPr>
          <w:w w:val="105"/>
        </w:rPr>
        <w:t>ði:</w:t>
      </w:r>
      <w:r>
        <w:rPr>
          <w:spacing w:val="-4"/>
          <w:w w:val="105"/>
        </w:rPr>
        <w:t> </w:t>
      </w:r>
      <w:r>
        <w:rPr>
          <w:w w:val="105"/>
        </w:rPr>
        <w:t>dz3:ni/</w:t>
      </w:r>
    </w:p>
    <w:p>
      <w:pPr>
        <w:pStyle w:val="ListParagraph"/>
        <w:numPr>
          <w:ilvl w:val="0"/>
          <w:numId w:val="67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Grasshopper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  <w:u w:val="single"/>
        </w:rPr>
        <w:t>destroyer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food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crops</w:t>
      </w:r>
    </w:p>
    <w:p>
      <w:pPr>
        <w:pStyle w:val="BodyText"/>
        <w:spacing w:before="53"/>
        <w:ind w:left="1422"/>
      </w:pPr>
      <w:r>
        <w:rPr/>
        <w:t>/grasshʌpə</w:t>
      </w:r>
      <w:r>
        <w:rPr>
          <w:spacing w:val="13"/>
        </w:rPr>
        <w:t> </w:t>
      </w:r>
      <w:r>
        <w:rPr/>
        <w:t>iz</w:t>
      </w:r>
      <w:r>
        <w:rPr>
          <w:spacing w:val="22"/>
        </w:rPr>
        <w:t> </w:t>
      </w:r>
      <w:r>
        <w:rPr/>
        <w:t>ei</w:t>
      </w:r>
      <w:r>
        <w:rPr>
          <w:spacing w:val="29"/>
        </w:rPr>
        <w:t> </w:t>
      </w:r>
      <w:r>
        <w:rPr>
          <w:u w:val="single"/>
        </w:rPr>
        <w:t>distrɔie</w:t>
      </w:r>
      <w:r>
        <w:rPr/>
        <w:t>ev</w:t>
      </w:r>
      <w:r>
        <w:rPr>
          <w:spacing w:val="33"/>
        </w:rPr>
        <w:t> </w:t>
      </w:r>
      <w:r>
        <w:rPr/>
        <w:t>fud-</w:t>
      </w:r>
      <w:r>
        <w:rPr>
          <w:spacing w:val="9"/>
        </w:rPr>
        <w:t> </w:t>
      </w:r>
      <w:r>
        <w:rPr/>
        <w:t>kropz/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line="432" w:lineRule="auto" w:before="69"/>
        <w:ind w:left="4008" w:right="4329" w:hanging="6"/>
        <w:jc w:val="center"/>
      </w:pPr>
      <w:r>
        <w:rPr>
          <w:w w:val="105"/>
        </w:rPr>
        <w:t>START QUIZ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CLASS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Listen</w:t>
      </w:r>
      <w:r>
        <w:rPr>
          <w:spacing w:val="2"/>
          <w:w w:val="105"/>
        </w:rPr>
        <w:t> </w:t>
      </w:r>
      <w:r>
        <w:rPr>
          <w:w w:val="105"/>
        </w:rPr>
        <w:t>to</w:t>
      </w:r>
      <w:r>
        <w:rPr>
          <w:spacing w:val="3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teacher</w:t>
      </w:r>
      <w:r>
        <w:rPr>
          <w:spacing w:val="10"/>
          <w:w w:val="105"/>
        </w:rPr>
        <w:t> </w:t>
      </w:r>
      <w:r>
        <w:rPr>
          <w:w w:val="105"/>
        </w:rPr>
        <w:t>and</w:t>
      </w:r>
      <w:r>
        <w:rPr>
          <w:spacing w:val="10"/>
          <w:w w:val="105"/>
        </w:rPr>
        <w:t> </w:t>
      </w:r>
      <w:r>
        <w:rPr>
          <w:w w:val="105"/>
        </w:rPr>
        <w:t>choose</w:t>
      </w:r>
      <w:r>
        <w:rPr>
          <w:spacing w:val="2"/>
          <w:w w:val="105"/>
        </w:rPr>
        <w:t> </w:t>
      </w:r>
      <w:r>
        <w:rPr>
          <w:w w:val="105"/>
        </w:rPr>
        <w:t>the</w:t>
      </w:r>
      <w:r>
        <w:rPr>
          <w:spacing w:val="2"/>
          <w:w w:val="105"/>
        </w:rPr>
        <w:t> </w:t>
      </w:r>
      <w:r>
        <w:rPr>
          <w:w w:val="105"/>
        </w:rPr>
        <w:t>options</w:t>
      </w:r>
      <w:r>
        <w:rPr>
          <w:spacing w:val="7"/>
          <w:w w:val="105"/>
        </w:rPr>
        <w:t> </w:t>
      </w: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–</w:t>
      </w:r>
      <w:r>
        <w:rPr>
          <w:spacing w:val="10"/>
          <w:w w:val="105"/>
        </w:rPr>
        <w:t> </w:t>
      </w:r>
      <w:r>
        <w:rPr>
          <w:w w:val="105"/>
        </w:rPr>
        <w:t>D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one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6"/>
          <w:w w:val="105"/>
        </w:rPr>
        <w:t> </w:t>
      </w:r>
      <w:r>
        <w:rPr>
          <w:w w:val="105"/>
        </w:rPr>
        <w:t>has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8"/>
          <w:w w:val="105"/>
        </w:rPr>
        <w:t> </w:t>
      </w:r>
      <w:r>
        <w:rPr>
          <w:w w:val="105"/>
        </w:rPr>
        <w:t>same</w:t>
      </w:r>
      <w:r>
        <w:rPr>
          <w:spacing w:val="9"/>
          <w:w w:val="105"/>
        </w:rPr>
        <w:t> </w:t>
      </w:r>
      <w:r>
        <w:rPr>
          <w:w w:val="105"/>
        </w:rPr>
        <w:t>sound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-57"/>
          <w:w w:val="105"/>
        </w:rPr>
        <w:t> </w:t>
      </w:r>
      <w:r>
        <w:rPr>
          <w:w w:val="105"/>
        </w:rPr>
        <w:t>underlined</w:t>
      </w:r>
      <w:r>
        <w:rPr>
          <w:spacing w:val="-1"/>
          <w:w w:val="105"/>
        </w:rPr>
        <w:t> </w:t>
      </w:r>
      <w:r>
        <w:rPr>
          <w:w w:val="105"/>
        </w:rPr>
        <w:t>word</w:t>
      </w:r>
    </w:p>
    <w:p>
      <w:pPr>
        <w:pStyle w:val="BodyText"/>
        <w:tabs>
          <w:tab w:pos="1421" w:val="left" w:leader="none"/>
        </w:tabs>
        <w:spacing w:before="156"/>
        <w:ind w:left="701"/>
      </w:pPr>
      <w:r>
        <w:rPr>
          <w:w w:val="105"/>
        </w:rPr>
        <w:t>Q1.</w:t>
        <w:tab/>
        <w:t>The</w:t>
      </w:r>
      <w:r>
        <w:rPr>
          <w:spacing w:val="-8"/>
          <w:w w:val="105"/>
        </w:rPr>
        <w:t> </w:t>
      </w:r>
      <w:r>
        <w:rPr>
          <w:w w:val="105"/>
        </w:rPr>
        <w:t>house</w:t>
      </w:r>
      <w:r>
        <w:rPr>
          <w:spacing w:val="-7"/>
          <w:w w:val="105"/>
        </w:rPr>
        <w:t> </w:t>
      </w:r>
      <w:r>
        <w:rPr>
          <w:w w:val="105"/>
        </w:rPr>
        <w:t>was</w:t>
      </w:r>
      <w:r>
        <w:rPr>
          <w:spacing w:val="-7"/>
          <w:w w:val="105"/>
        </w:rPr>
        <w:t> </w:t>
      </w:r>
      <w:r>
        <w:rPr>
          <w:w w:val="105"/>
        </w:rPr>
        <w:t>decorated</w:t>
      </w:r>
      <w:r>
        <w:rPr>
          <w:spacing w:val="-7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  <w:u w:val="single"/>
        </w:rPr>
        <w:t>flowers</w:t>
      </w:r>
    </w:p>
    <w:p>
      <w:pPr>
        <w:pStyle w:val="ListParagraph"/>
        <w:numPr>
          <w:ilvl w:val="1"/>
          <w:numId w:val="67"/>
        </w:numPr>
        <w:tabs>
          <w:tab w:pos="1746" w:val="left" w:leader="none"/>
        </w:tabs>
        <w:spacing w:line="240" w:lineRule="auto" w:before="211" w:after="0"/>
        <w:ind w:left="1745" w:right="0" w:hanging="324"/>
        <w:jc w:val="left"/>
        <w:rPr>
          <w:sz w:val="23"/>
        </w:rPr>
      </w:pPr>
      <w:r>
        <w:rPr>
          <w:w w:val="105"/>
          <w:sz w:val="23"/>
        </w:rPr>
        <w:t>grew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(b)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power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(c)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tyre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(d)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steer</w:t>
      </w:r>
    </w:p>
    <w:p>
      <w:pPr>
        <w:pStyle w:val="BodyText"/>
        <w:tabs>
          <w:tab w:pos="1421" w:val="left" w:leader="none"/>
        </w:tabs>
        <w:spacing w:before="218"/>
        <w:ind w:left="701"/>
      </w:pPr>
      <w:r>
        <w:rPr>
          <w:w w:val="105"/>
        </w:rPr>
        <w:t>Q2.</w:t>
        <w:tab/>
        <w:t>The</w:t>
      </w:r>
      <w:r>
        <w:rPr>
          <w:spacing w:val="-8"/>
          <w:w w:val="105"/>
        </w:rPr>
        <w:t> </w:t>
      </w:r>
      <w:r>
        <w:rPr>
          <w:w w:val="105"/>
        </w:rPr>
        <w:t>bigger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engine,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  <w:u w:val="single"/>
        </w:rPr>
        <w:t>slower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work</w:t>
      </w:r>
    </w:p>
    <w:p>
      <w:pPr>
        <w:pStyle w:val="BodyText"/>
        <w:tabs>
          <w:tab w:pos="1421" w:val="left" w:leader="none"/>
        </w:tabs>
        <w:spacing w:line="477" w:lineRule="auto" w:before="204"/>
        <w:ind w:left="701" w:right="4685" w:firstLine="720"/>
      </w:pPr>
      <w:r>
        <w:rPr>
          <w:w w:val="105"/>
        </w:rPr>
        <w:t>(a) desire (b) emperor (c) prohibit (d) sower</w:t>
      </w:r>
      <w:r>
        <w:rPr>
          <w:spacing w:val="-58"/>
          <w:w w:val="105"/>
        </w:rPr>
        <w:t> </w:t>
      </w:r>
      <w:r>
        <w:rPr>
          <w:w w:val="105"/>
        </w:rPr>
        <w:t>Q3.</w:t>
        <w:tab/>
      </w:r>
      <w:r>
        <w:rPr>
          <w:w w:val="105"/>
          <w:u w:val="single"/>
        </w:rPr>
        <w:t>Empower</w:t>
      </w:r>
      <w:r>
        <w:rPr>
          <w:spacing w:val="1"/>
          <w:w w:val="105"/>
        </w:rPr>
        <w:t> </w:t>
      </w:r>
      <w:r>
        <w:rPr>
          <w:w w:val="105"/>
        </w:rPr>
        <w:t>your</w:t>
      </w:r>
      <w:r>
        <w:rPr>
          <w:spacing w:val="1"/>
          <w:w w:val="105"/>
        </w:rPr>
        <w:t> </w:t>
      </w:r>
      <w:r>
        <w:rPr>
          <w:w w:val="105"/>
        </w:rPr>
        <w:t>business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3"/>
          <w:w w:val="105"/>
        </w:rPr>
        <w:t> </w:t>
      </w:r>
      <w:r>
        <w:rPr>
          <w:w w:val="105"/>
        </w:rPr>
        <w:t>money</w:t>
      </w:r>
    </w:p>
    <w:p>
      <w:pPr>
        <w:pStyle w:val="BodyText"/>
        <w:spacing w:line="206" w:lineRule="exact"/>
        <w:ind w:left="1422"/>
      </w:pPr>
      <w:r>
        <w:rPr>
          <w:w w:val="105"/>
        </w:rPr>
        <w:t>(a)</w:t>
      </w:r>
      <w:r>
        <w:rPr>
          <w:spacing w:val="23"/>
          <w:w w:val="105"/>
        </w:rPr>
        <w:t> </w:t>
      </w:r>
      <w:r>
        <w:rPr>
          <w:w w:val="105"/>
        </w:rPr>
        <w:t>Enthrone</w:t>
      </w:r>
      <w:r>
        <w:rPr>
          <w:spacing w:val="-6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Enlarge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-8"/>
          <w:w w:val="105"/>
        </w:rPr>
        <w:t> </w:t>
      </w:r>
      <w:r>
        <w:rPr>
          <w:w w:val="105"/>
        </w:rPr>
        <w:t>Embryo</w:t>
      </w:r>
      <w:r>
        <w:rPr>
          <w:spacing w:val="-6"/>
          <w:w w:val="105"/>
        </w:rPr>
        <w:t> </w:t>
      </w:r>
      <w:r>
        <w:rPr>
          <w:w w:val="105"/>
        </w:rPr>
        <w:t>(d)</w:t>
      </w:r>
      <w:r>
        <w:rPr>
          <w:spacing w:val="-8"/>
          <w:w w:val="105"/>
        </w:rPr>
        <w:t> </w:t>
      </w:r>
      <w:r>
        <w:rPr>
          <w:w w:val="105"/>
        </w:rPr>
        <w:t>Brower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Q4.</w:t>
        <w:tab/>
        <w:t>The</w:t>
      </w:r>
      <w:r>
        <w:rPr>
          <w:spacing w:val="-9"/>
          <w:w w:val="105"/>
        </w:rPr>
        <w:t> </w:t>
      </w:r>
      <w:r>
        <w:rPr>
          <w:w w:val="105"/>
          <w:u w:val="single"/>
        </w:rPr>
        <w:t>higher</w:t>
      </w:r>
      <w:r>
        <w:rPr>
          <w:spacing w:val="-3"/>
          <w:w w:val="105"/>
        </w:rPr>
        <w:t> </w:t>
      </w:r>
      <w:r>
        <w:rPr>
          <w:w w:val="105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go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cooler</w:t>
      </w:r>
      <w:r>
        <w:rPr>
          <w:spacing w:val="-4"/>
          <w:w w:val="105"/>
        </w:rPr>
        <w:t> </w:t>
      </w:r>
      <w:r>
        <w:rPr>
          <w:w w:val="105"/>
        </w:rPr>
        <w:t>it</w:t>
      </w:r>
      <w:r>
        <w:rPr>
          <w:spacing w:val="-6"/>
          <w:w w:val="105"/>
        </w:rPr>
        <w:t> </w:t>
      </w:r>
      <w:r>
        <w:rPr>
          <w:w w:val="105"/>
        </w:rPr>
        <w:t>becomes.</w:t>
      </w:r>
    </w:p>
    <w:p>
      <w:pPr>
        <w:pStyle w:val="BodyText"/>
        <w:spacing w:before="205"/>
        <w:ind w:left="1422"/>
      </w:pPr>
      <w:r>
        <w:rPr>
          <w:w w:val="105"/>
        </w:rPr>
        <w:t>(a)</w:t>
      </w:r>
      <w:r>
        <w:rPr>
          <w:spacing w:val="24"/>
          <w:w w:val="105"/>
        </w:rPr>
        <w:t> </w:t>
      </w:r>
      <w:r>
        <w:rPr>
          <w:w w:val="105"/>
        </w:rPr>
        <w:t>Fire</w:t>
      </w:r>
      <w:r>
        <w:rPr>
          <w:spacing w:val="-12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purer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-2"/>
          <w:w w:val="105"/>
        </w:rPr>
        <w:t> </w:t>
      </w:r>
      <w:r>
        <w:rPr>
          <w:w w:val="105"/>
        </w:rPr>
        <w:t>fairer</w:t>
      </w:r>
      <w:r>
        <w:rPr>
          <w:spacing w:val="-1"/>
          <w:w w:val="105"/>
        </w:rPr>
        <w:t> </w:t>
      </w:r>
      <w:r>
        <w:rPr>
          <w:w w:val="105"/>
        </w:rPr>
        <w:t>(d)</w:t>
      </w:r>
      <w:r>
        <w:rPr>
          <w:spacing w:val="-1"/>
          <w:w w:val="105"/>
        </w:rPr>
        <w:t> </w:t>
      </w:r>
      <w:r>
        <w:rPr>
          <w:w w:val="105"/>
        </w:rPr>
        <w:t>final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1421" w:val="left" w:leader="none"/>
        </w:tabs>
        <w:spacing w:before="1"/>
        <w:ind w:left="701"/>
      </w:pPr>
      <w:r>
        <w:rPr>
          <w:w w:val="105"/>
        </w:rPr>
        <w:t>Q5.</w:t>
        <w:tab/>
        <w:t>Gold</w:t>
      </w:r>
      <w:r>
        <w:rPr>
          <w:spacing w:val="-11"/>
          <w:w w:val="105"/>
        </w:rPr>
        <w:t> </w:t>
      </w:r>
      <w:r>
        <w:rPr>
          <w:w w:val="105"/>
        </w:rPr>
        <w:t>is</w:t>
      </w:r>
      <w:r>
        <w:rPr>
          <w:spacing w:val="1"/>
          <w:w w:val="105"/>
        </w:rPr>
        <w:t> </w:t>
      </w:r>
      <w:r>
        <w:rPr>
          <w:w w:val="105"/>
        </w:rPr>
        <w:t>found</w:t>
      </w:r>
      <w:r>
        <w:rPr>
          <w:spacing w:val="-3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1"/>
          <w:w w:val="105"/>
        </w:rPr>
        <w:t> </w:t>
      </w:r>
      <w:r>
        <w:rPr>
          <w:w w:val="105"/>
        </w:rPr>
        <w:t>third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layer</w:t>
      </w:r>
      <w:r>
        <w:rPr>
          <w:w w:val="105"/>
        </w:rPr>
        <w:t> of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ground</w:t>
      </w:r>
    </w:p>
    <w:p>
      <w:pPr>
        <w:pStyle w:val="BodyText"/>
        <w:spacing w:before="204"/>
        <w:ind w:left="1422"/>
      </w:pPr>
      <w:r>
        <w:rPr>
          <w:w w:val="105"/>
        </w:rPr>
        <w:t>(a)</w:t>
      </w:r>
      <w:r>
        <w:rPr>
          <w:spacing w:val="23"/>
          <w:w w:val="105"/>
        </w:rPr>
        <w:t> </w:t>
      </w:r>
      <w:r>
        <w:rPr>
          <w:w w:val="105"/>
        </w:rPr>
        <w:t>Parker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tracer</w:t>
      </w:r>
      <w:r>
        <w:rPr>
          <w:spacing w:val="-2"/>
          <w:w w:val="105"/>
        </w:rPr>
        <w:t> </w:t>
      </w:r>
      <w:r>
        <w:rPr>
          <w:w w:val="105"/>
        </w:rPr>
        <w:t>(c)</w:t>
      </w:r>
      <w:r>
        <w:rPr>
          <w:spacing w:val="-2"/>
          <w:w w:val="105"/>
        </w:rPr>
        <w:t> </w:t>
      </w:r>
      <w:r>
        <w:rPr>
          <w:w w:val="105"/>
        </w:rPr>
        <w:t>steam</w:t>
      </w:r>
      <w:r>
        <w:rPr>
          <w:spacing w:val="-13"/>
          <w:w w:val="105"/>
        </w:rPr>
        <w:t> </w:t>
      </w:r>
      <w:r>
        <w:rPr>
          <w:w w:val="105"/>
        </w:rPr>
        <w:t>(d)</w:t>
      </w:r>
      <w:r>
        <w:rPr>
          <w:spacing w:val="-2"/>
          <w:w w:val="105"/>
        </w:rPr>
        <w:t> </w:t>
      </w:r>
      <w:r>
        <w:rPr>
          <w:w w:val="105"/>
        </w:rPr>
        <w:t>baker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21" w:val="left" w:leader="none"/>
          <w:tab w:pos="3766" w:val="left" w:leader="none"/>
        </w:tabs>
        <w:spacing w:line="432" w:lineRule="auto"/>
        <w:ind w:left="1422" w:right="3827" w:hanging="721"/>
      </w:pPr>
      <w:r>
        <w:rPr>
          <w:w w:val="105"/>
        </w:rPr>
        <w:t>Q6.</w:t>
        <w:tab/>
        <w:t>There</w:t>
      </w:r>
      <w:r>
        <w:rPr>
          <w:spacing w:val="-7"/>
          <w:w w:val="105"/>
        </w:rPr>
        <w:t> </w:t>
      </w:r>
      <w:r>
        <w:rPr>
          <w:w w:val="105"/>
        </w:rPr>
        <w:t>are</w:t>
      </w:r>
      <w:r>
        <w:rPr>
          <w:spacing w:val="-7"/>
          <w:w w:val="105"/>
        </w:rPr>
        <w:t> </w:t>
      </w:r>
      <w:r>
        <w:rPr>
          <w:w w:val="105"/>
        </w:rPr>
        <w:t>______</w:t>
      </w:r>
      <w:r>
        <w:rPr>
          <w:w w:val="105"/>
          <w:u w:val="single"/>
        </w:rPr>
        <w:t>  </w:t>
      </w:r>
      <w:r>
        <w:rPr>
          <w:spacing w:val="59"/>
          <w:w w:val="105"/>
          <w:u w:val="single"/>
        </w:rPr>
        <w:t> </w:t>
      </w:r>
      <w:r>
        <w:rPr>
          <w:w w:val="105"/>
        </w:rPr>
        <w:t>_</w:t>
      </w:r>
      <w:r>
        <w:rPr>
          <w:w w:val="105"/>
          <w:u w:val="single"/>
        </w:rPr>
        <w:tab/>
      </w:r>
      <w:r>
        <w:rPr/>
        <w:t>triphthongs</w:t>
      </w:r>
      <w:r>
        <w:rPr>
          <w:spacing w:val="30"/>
        </w:rPr>
        <w:t> </w:t>
      </w:r>
      <w:r>
        <w:rPr/>
        <w:t>sound</w:t>
      </w:r>
      <w:r>
        <w:rPr>
          <w:spacing w:val="32"/>
        </w:rPr>
        <w:t> </w:t>
      </w:r>
      <w:r>
        <w:rPr/>
        <w:t>in</w:t>
      </w:r>
      <w:r>
        <w:rPr>
          <w:spacing w:val="23"/>
        </w:rPr>
        <w:t> </w:t>
      </w:r>
      <w:r>
        <w:rPr/>
        <w:t>English</w:t>
      </w:r>
      <w:r>
        <w:rPr>
          <w:spacing w:val="-55"/>
        </w:rPr>
        <w:t> </w:t>
      </w:r>
      <w:r>
        <w:rPr>
          <w:w w:val="105"/>
        </w:rPr>
        <w:t>(a)</w:t>
      </w:r>
      <w:r>
        <w:rPr>
          <w:spacing w:val="31"/>
          <w:w w:val="105"/>
        </w:rPr>
        <w:t> </w:t>
      </w:r>
      <w:r>
        <w:rPr>
          <w:w w:val="105"/>
        </w:rPr>
        <w:t>3 (b)</w:t>
      </w:r>
      <w:r>
        <w:rPr>
          <w:spacing w:val="-3"/>
          <w:w w:val="105"/>
        </w:rPr>
        <w:t> </w:t>
      </w:r>
      <w:r>
        <w:rPr>
          <w:w w:val="105"/>
        </w:rPr>
        <w:t>6</w:t>
      </w:r>
      <w:r>
        <w:rPr>
          <w:spacing w:val="-1"/>
          <w:w w:val="105"/>
        </w:rPr>
        <w:t> </w:t>
      </w:r>
      <w:r>
        <w:rPr>
          <w:w w:val="105"/>
        </w:rPr>
        <w:t>(c)</w:t>
      </w:r>
      <w:r>
        <w:rPr>
          <w:spacing w:val="4"/>
          <w:w w:val="105"/>
        </w:rPr>
        <w:t> </w:t>
      </w:r>
      <w:r>
        <w:rPr>
          <w:w w:val="105"/>
        </w:rPr>
        <w:t>5</w:t>
      </w:r>
      <w:r>
        <w:rPr>
          <w:spacing w:val="-1"/>
          <w:w w:val="105"/>
        </w:rPr>
        <w:t> </w:t>
      </w:r>
      <w:r>
        <w:rPr>
          <w:w w:val="105"/>
        </w:rPr>
        <w:t>(d)</w:t>
      </w:r>
      <w:r>
        <w:rPr>
          <w:spacing w:val="4"/>
          <w:w w:val="105"/>
        </w:rPr>
        <w:t> </w:t>
      </w:r>
      <w:r>
        <w:rPr>
          <w:w w:val="105"/>
        </w:rPr>
        <w:t>4</w:t>
      </w:r>
    </w:p>
    <w:p>
      <w:pPr>
        <w:pStyle w:val="BodyText"/>
        <w:tabs>
          <w:tab w:pos="1421" w:val="left" w:leader="none"/>
        </w:tabs>
        <w:spacing w:line="434" w:lineRule="auto" w:before="42"/>
        <w:ind w:left="1422" w:right="3807" w:hanging="721"/>
      </w:pPr>
      <w:r>
        <w:rPr>
          <w:w w:val="105"/>
        </w:rPr>
        <w:t>Q7.</w:t>
        <w:tab/>
        <w:t>Which</w:t>
      </w:r>
      <w:r>
        <w:rPr>
          <w:spacing w:val="-7"/>
          <w:w w:val="105"/>
        </w:rPr>
        <w:t> </w:t>
      </w:r>
      <w:r>
        <w:rPr>
          <w:w w:val="105"/>
        </w:rPr>
        <w:t>sound</w:t>
      </w:r>
      <w:r>
        <w:rPr>
          <w:spacing w:val="-13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common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13"/>
          <w:w w:val="105"/>
        </w:rPr>
        <w:t> </w:t>
      </w:r>
      <w:r>
        <w:rPr>
          <w:w w:val="105"/>
        </w:rPr>
        <w:t>all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triphthong</w:t>
      </w:r>
      <w:r>
        <w:rPr>
          <w:spacing w:val="-1"/>
          <w:w w:val="105"/>
        </w:rPr>
        <w:t> </w:t>
      </w:r>
      <w:r>
        <w:rPr>
          <w:w w:val="105"/>
        </w:rPr>
        <w:t>sounds.</w:t>
      </w:r>
      <w:r>
        <w:rPr>
          <w:spacing w:val="-57"/>
          <w:w w:val="105"/>
        </w:rPr>
        <w:t> </w:t>
      </w:r>
      <w:r>
        <w:rPr>
          <w:w w:val="105"/>
        </w:rPr>
        <w:t>(a)</w:t>
      </w:r>
      <w:r>
        <w:rPr>
          <w:spacing w:val="47"/>
          <w:w w:val="105"/>
        </w:rPr>
        <w:t> </w:t>
      </w:r>
      <w:r>
        <w:rPr>
          <w:w w:val="105"/>
        </w:rPr>
        <w:t>/ᶏ/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3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𝜇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(c)</w:t>
      </w:r>
      <w:r>
        <w:rPr>
          <w:spacing w:val="-3"/>
          <w:w w:val="105"/>
        </w:rPr>
        <w:t> </w:t>
      </w:r>
      <w:r>
        <w:rPr>
          <w:w w:val="105"/>
        </w:rPr>
        <w:t>/i/</w:t>
      </w:r>
      <w:r>
        <w:rPr>
          <w:spacing w:val="-5"/>
          <w:w w:val="105"/>
        </w:rPr>
        <w:t> </w:t>
      </w:r>
      <w:r>
        <w:rPr>
          <w:w w:val="105"/>
        </w:rPr>
        <w:t>(d)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4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pStyle w:val="BodyText"/>
        <w:tabs>
          <w:tab w:pos="1421" w:val="left" w:leader="none"/>
        </w:tabs>
        <w:spacing w:before="34"/>
        <w:ind w:left="701"/>
      </w:pPr>
      <w:r>
        <w:rPr>
          <w:w w:val="105"/>
        </w:rPr>
        <w:t>Q8.</w:t>
        <w:tab/>
        <w:t>All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following</w:t>
      </w:r>
      <w:r>
        <w:rPr>
          <w:spacing w:val="-10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triphthongs</w:t>
      </w:r>
      <w:r>
        <w:rPr>
          <w:spacing w:val="-6"/>
          <w:w w:val="105"/>
        </w:rPr>
        <w:t> </w:t>
      </w:r>
      <w:r>
        <w:rPr>
          <w:w w:val="105"/>
        </w:rPr>
        <w:t>except</w:t>
      </w:r>
      <w:r>
        <w:rPr>
          <w:spacing w:val="-2"/>
          <w:w w:val="105"/>
        </w:rPr>
        <w:t> </w:t>
      </w:r>
      <w:r>
        <w:rPr>
          <w:w w:val="105"/>
        </w:rPr>
        <w:t>one</w:t>
      </w:r>
    </w:p>
    <w:p>
      <w:pPr>
        <w:pStyle w:val="BodyText"/>
        <w:spacing w:before="215"/>
        <w:ind w:left="1422"/>
      </w:pPr>
      <w:r>
        <w:rPr>
          <w:w w:val="105"/>
        </w:rPr>
        <w:t>(a)</w:t>
      </w:r>
      <w:r>
        <w:rPr>
          <w:spacing w:val="31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𝜕𝜇𝜕</w:t>
      </w:r>
      <w:r>
        <w:rPr>
          <w:w w:val="105"/>
        </w:rPr>
        <w:t>/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4"/>
          <w:w w:val="105"/>
        </w:rPr>
        <w:t> </w:t>
      </w:r>
      <w:r>
        <w:rPr>
          <w:w w:val="105"/>
        </w:rPr>
        <w:t>/ᶏi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  <w:r>
        <w:rPr>
          <w:spacing w:val="52"/>
          <w:w w:val="105"/>
        </w:rPr>
        <w:t> </w:t>
      </w:r>
      <w:r>
        <w:rPr>
          <w:w w:val="105"/>
        </w:rPr>
        <w:t>(c)</w:t>
      </w:r>
      <w:r>
        <w:rPr>
          <w:spacing w:val="4"/>
          <w:w w:val="105"/>
        </w:rPr>
        <w:t> </w:t>
      </w:r>
      <w:r>
        <w:rPr>
          <w:w w:val="105"/>
        </w:rPr>
        <w:t>/eᶏu/</w:t>
      </w:r>
      <w:r>
        <w:rPr>
          <w:spacing w:val="-6"/>
          <w:w w:val="105"/>
        </w:rPr>
        <w:t> </w:t>
      </w:r>
      <w:r>
        <w:rPr>
          <w:w w:val="105"/>
        </w:rPr>
        <w:t>(d)</w:t>
      </w:r>
      <w:r>
        <w:rPr>
          <w:spacing w:val="-3"/>
          <w:w w:val="105"/>
        </w:rPr>
        <w:t> </w:t>
      </w:r>
      <w:r>
        <w:rPr>
          <w:w w:val="105"/>
        </w:rPr>
        <w:t>/ei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Q9.</w:t>
        <w:tab/>
      </w:r>
      <w:r>
        <w:rPr>
          <w:w w:val="105"/>
          <w:u w:val="single"/>
        </w:rPr>
        <w:t>Pur</w:t>
      </w:r>
      <w:r>
        <w:rPr>
          <w:spacing w:val="-8"/>
          <w:w w:val="105"/>
        </w:rPr>
        <w:t> </w:t>
      </w:r>
      <w:r>
        <w:rPr>
          <w:w w:val="105"/>
        </w:rPr>
        <w:t>___</w:t>
      </w:r>
      <w:r>
        <w:rPr>
          <w:spacing w:val="-5"/>
          <w:w w:val="105"/>
        </w:rPr>
        <w:t> </w:t>
      </w:r>
      <w:r>
        <w:rPr>
          <w:w w:val="105"/>
        </w:rPr>
        <w:t>water</w:t>
      </w:r>
      <w:r>
        <w:rPr>
          <w:spacing w:val="-2"/>
          <w:w w:val="105"/>
        </w:rPr>
        <w:t> </w:t>
      </w:r>
      <w:r>
        <w:rPr>
          <w:w w:val="105"/>
        </w:rPr>
        <w:t>is</w:t>
      </w:r>
      <w:r>
        <w:rPr>
          <w:spacing w:val="-7"/>
          <w:w w:val="105"/>
        </w:rPr>
        <w:t> </w:t>
      </w:r>
      <w:r>
        <w:rPr>
          <w:w w:val="105"/>
        </w:rPr>
        <w:t>common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underlined</w:t>
      </w:r>
      <w:r>
        <w:rPr>
          <w:spacing w:val="1"/>
          <w:w w:val="105"/>
        </w:rPr>
        <w:t> </w:t>
      </w:r>
      <w:r>
        <w:rPr>
          <w:w w:val="105"/>
        </w:rPr>
        <w:t>word</w:t>
      </w:r>
      <w:r>
        <w:rPr>
          <w:spacing w:val="-5"/>
          <w:w w:val="105"/>
        </w:rPr>
        <w:t> </w:t>
      </w:r>
      <w:r>
        <w:rPr>
          <w:w w:val="105"/>
        </w:rPr>
        <w:t>is</w:t>
      </w:r>
    </w:p>
    <w:p>
      <w:pPr>
        <w:pStyle w:val="BodyText"/>
        <w:tabs>
          <w:tab w:pos="1421" w:val="left" w:leader="none"/>
        </w:tabs>
        <w:spacing w:line="477" w:lineRule="auto" w:before="211"/>
        <w:ind w:left="701" w:right="4041" w:firstLine="720"/>
      </w:pPr>
      <w:r>
        <w:rPr>
          <w:w w:val="105"/>
        </w:rPr>
        <w:t>(a)</w:t>
      </w:r>
      <w:r>
        <w:rPr>
          <w:spacing w:val="24"/>
          <w:w w:val="105"/>
        </w:rPr>
        <w:t> </w:t>
      </w:r>
      <w:r>
        <w:rPr>
          <w:w w:val="105"/>
        </w:rPr>
        <w:t>Vowel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triphthongs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dipthongs</w:t>
      </w:r>
      <w:r>
        <w:rPr>
          <w:spacing w:val="-8"/>
          <w:w w:val="105"/>
        </w:rPr>
        <w:t> </w:t>
      </w:r>
      <w:r>
        <w:rPr>
          <w:w w:val="105"/>
        </w:rPr>
        <w:t>(d)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6"/>
          <w:w w:val="105"/>
        </w:rPr>
        <w:t> </w:t>
      </w:r>
      <w:r>
        <w:rPr>
          <w:w w:val="105"/>
        </w:rPr>
        <w:t>c</w:t>
      </w:r>
      <w:r>
        <w:rPr>
          <w:spacing w:val="-57"/>
          <w:w w:val="105"/>
        </w:rPr>
        <w:t> </w:t>
      </w:r>
      <w:r>
        <w:rPr>
          <w:w w:val="105"/>
        </w:rPr>
        <w:t>Q10.</w:t>
        <w:tab/>
        <w:t>The</w:t>
      </w:r>
      <w:r>
        <w:rPr>
          <w:spacing w:val="-3"/>
          <w:w w:val="105"/>
        </w:rPr>
        <w:t> </w:t>
      </w:r>
      <w:r>
        <w:rPr>
          <w:w w:val="105"/>
          <w:u w:val="single"/>
        </w:rPr>
        <w:t>player</w:t>
      </w:r>
      <w:r>
        <w:rPr>
          <w:spacing w:val="3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faithful</w:t>
      </w:r>
      <w:r>
        <w:rPr>
          <w:spacing w:val="-6"/>
          <w:w w:val="105"/>
        </w:rPr>
        <w:t> </w:t>
      </w:r>
      <w:r>
        <w:rPr>
          <w:w w:val="105"/>
        </w:rPr>
        <w:t>availed</w:t>
      </w:r>
      <w:r>
        <w:rPr>
          <w:spacing w:val="-2"/>
          <w:w w:val="105"/>
        </w:rPr>
        <w:t> </w:t>
      </w:r>
      <w:r>
        <w:rPr>
          <w:w w:val="105"/>
        </w:rPr>
        <w:t>not.</w:t>
      </w:r>
    </w:p>
    <w:p>
      <w:pPr>
        <w:pStyle w:val="BodyText"/>
        <w:spacing w:line="206" w:lineRule="exact"/>
        <w:ind w:left="1422"/>
      </w:pPr>
      <w:r>
        <w:rPr>
          <w:w w:val="105"/>
        </w:rPr>
        <w:t>(a)</w:t>
      </w:r>
      <w:r>
        <w:rPr>
          <w:spacing w:val="24"/>
          <w:w w:val="105"/>
        </w:rPr>
        <w:t> </w:t>
      </w:r>
      <w:r>
        <w:rPr>
          <w:w w:val="105"/>
        </w:rPr>
        <w:t>Grower</w:t>
      </w:r>
      <w:r>
        <w:rPr>
          <w:spacing w:val="-7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wailer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stable</w:t>
      </w:r>
      <w:r>
        <w:rPr>
          <w:spacing w:val="-12"/>
          <w:w w:val="105"/>
        </w:rPr>
        <w:t> </w:t>
      </w:r>
      <w:r>
        <w:rPr>
          <w:w w:val="105"/>
        </w:rPr>
        <w:t>(d)</w:t>
      </w:r>
      <w:r>
        <w:rPr>
          <w:spacing w:val="-2"/>
          <w:w w:val="105"/>
        </w:rPr>
        <w:t> </w:t>
      </w:r>
      <w:r>
        <w:rPr>
          <w:w w:val="105"/>
        </w:rPr>
        <w:t>rover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8"/>
        </w:rPr>
      </w:pPr>
    </w:p>
    <w:p>
      <w:pPr>
        <w:pStyle w:val="Heading1"/>
        <w:spacing w:before="1"/>
        <w:ind w:left="706" w:right="1013"/>
        <w:jc w:val="center"/>
      </w:pPr>
      <w:r>
        <w:rPr>
          <w:w w:val="105"/>
        </w:rPr>
        <w:t>End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684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THREE: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ONE: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8"/>
      </w:pPr>
      <w:r>
        <w:rPr>
          <w:w w:val="105"/>
        </w:rPr>
        <w:t>CLASS:</w:t>
        <w:tab/>
        <w:t>SS</w:t>
      </w:r>
      <w:r>
        <w:rPr>
          <w:spacing w:val="-10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  <w:t>CONSONANTS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DURATION:</w:t>
        <w:tab/>
        <w:t>40</w:t>
      </w:r>
      <w:r>
        <w:rPr>
          <w:spacing w:val="-7"/>
          <w:w w:val="105"/>
        </w:rPr>
        <w:t> </w:t>
      </w:r>
      <w:r>
        <w:rPr>
          <w:w w:val="105"/>
        </w:rPr>
        <w:t>MINUTES</w:t>
      </w:r>
    </w:p>
    <w:p>
      <w:pPr>
        <w:spacing w:line="288" w:lineRule="auto"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INSTRUCTIONAL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MATERIAL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TAPE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RECORDING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ABOVE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CONSONANTS SOUNDS</w:t>
      </w:r>
    </w:p>
    <w:p>
      <w:pPr>
        <w:pStyle w:val="Heading1"/>
        <w:spacing w:line="432" w:lineRule="auto" w:before="165"/>
        <w:ind w:right="4236"/>
      </w:pPr>
      <w:r>
        <w:rPr>
          <w:w w:val="105"/>
        </w:rPr>
        <w:t>Consonants</w:t>
      </w:r>
      <w:r>
        <w:rPr>
          <w:spacing w:val="-9"/>
          <w:w w:val="105"/>
        </w:rPr>
        <w:t> </w:t>
      </w:r>
      <w:r>
        <w:rPr>
          <w:w w:val="105"/>
        </w:rPr>
        <w:t>[/p/,</w:t>
      </w:r>
      <w:r>
        <w:rPr>
          <w:spacing w:val="-11"/>
          <w:w w:val="105"/>
        </w:rPr>
        <w:t> </w:t>
      </w:r>
      <w:r>
        <w:rPr>
          <w:w w:val="105"/>
        </w:rPr>
        <w:t>/b/,</w:t>
      </w:r>
      <w:r>
        <w:rPr>
          <w:spacing w:val="-4"/>
          <w:w w:val="105"/>
        </w:rPr>
        <w:t> </w:t>
      </w:r>
      <w:r>
        <w:rPr>
          <w:w w:val="105"/>
        </w:rPr>
        <w:t>/t/,</w:t>
      </w:r>
      <w:r>
        <w:rPr>
          <w:spacing w:val="-11"/>
          <w:w w:val="105"/>
        </w:rPr>
        <w:t> </w:t>
      </w:r>
      <w:r>
        <w:rPr>
          <w:w w:val="105"/>
        </w:rPr>
        <w:t>/d/,</w:t>
      </w:r>
      <w:r>
        <w:rPr>
          <w:spacing w:val="-4"/>
          <w:w w:val="105"/>
        </w:rPr>
        <w:t> </w:t>
      </w:r>
      <w:r>
        <w:rPr>
          <w:w w:val="105"/>
        </w:rPr>
        <w:t>/k/,</w:t>
      </w:r>
      <w:r>
        <w:rPr>
          <w:spacing w:val="-4"/>
          <w:w w:val="105"/>
        </w:rPr>
        <w:t> </w:t>
      </w:r>
      <w:r>
        <w:rPr>
          <w:w w:val="105"/>
        </w:rPr>
        <w:t>/g/,</w:t>
      </w:r>
      <w:r>
        <w:rPr>
          <w:spacing w:val="-11"/>
          <w:w w:val="105"/>
        </w:rPr>
        <w:t> </w:t>
      </w:r>
      <w:r>
        <w:rPr>
          <w:w w:val="105"/>
        </w:rPr>
        <w:t>/f/,</w:t>
      </w:r>
      <w:r>
        <w:rPr>
          <w:spacing w:val="-4"/>
          <w:w w:val="105"/>
        </w:rPr>
        <w:t> </w:t>
      </w:r>
      <w:r>
        <w:rPr>
          <w:w w:val="105"/>
        </w:rPr>
        <w:t>/v/]</w:t>
      </w:r>
      <w:r>
        <w:rPr>
          <w:spacing w:val="-57"/>
          <w:w w:val="105"/>
        </w:rPr>
        <w:t> </w:t>
      </w:r>
      <w:r>
        <w:rPr>
          <w:w w:val="105"/>
        </w:rPr>
        <w:t>Behavioural</w:t>
      </w:r>
      <w:r>
        <w:rPr>
          <w:spacing w:val="-6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spacing w:line="256" w:lineRule="exact"/>
        <w:ind w:left="701"/>
      </w:pP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 end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lesson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student</w:t>
      </w:r>
      <w:r>
        <w:rPr>
          <w:spacing w:val="3"/>
          <w:w w:val="105"/>
        </w:rPr>
        <w:t> </w:t>
      </w:r>
      <w:r>
        <w:rPr>
          <w:w w:val="105"/>
        </w:rPr>
        <w:t>should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able</w:t>
      </w:r>
      <w:r>
        <w:rPr>
          <w:spacing w:val="-6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68"/>
        </w:numPr>
        <w:tabs>
          <w:tab w:pos="1422" w:val="left" w:leader="none"/>
        </w:tabs>
        <w:spacing w:line="288" w:lineRule="auto" w:before="218" w:after="0"/>
        <w:ind w:left="1422" w:right="1032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the above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consonants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sentences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be it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the initial,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middle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final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 words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sentences.</w:t>
      </w:r>
    </w:p>
    <w:p>
      <w:pPr>
        <w:pStyle w:val="ListParagraph"/>
        <w:numPr>
          <w:ilvl w:val="0"/>
          <w:numId w:val="68"/>
        </w:numPr>
        <w:tabs>
          <w:tab w:pos="1422" w:val="left" w:leader="none"/>
        </w:tabs>
        <w:spacing w:line="257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Construct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identify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voiced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voiceless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consonants.</w:t>
      </w:r>
    </w:p>
    <w:p>
      <w:pPr>
        <w:pStyle w:val="BodyText"/>
      </w:pPr>
    </w:p>
    <w:p>
      <w:pPr>
        <w:pStyle w:val="BodyText"/>
        <w:ind w:left="701"/>
      </w:pPr>
      <w:r>
        <w:rPr>
          <w:b/>
          <w:w w:val="105"/>
        </w:rPr>
        <w:t>Consonant:</w:t>
      </w:r>
      <w:r>
        <w:rPr>
          <w:b/>
          <w:spacing w:val="-5"/>
          <w:w w:val="105"/>
        </w:rPr>
        <w:t> </w:t>
      </w:r>
      <w:r>
        <w:rPr>
          <w:w w:val="105"/>
        </w:rPr>
        <w:t>/p/</w:t>
      </w:r>
      <w:r>
        <w:rPr>
          <w:spacing w:val="-2"/>
          <w:w w:val="105"/>
        </w:rPr>
        <w:t> </w:t>
      </w:r>
      <w:r>
        <w:rPr>
          <w:w w:val="105"/>
        </w:rPr>
        <w:t>/b/</w:t>
      </w:r>
      <w:r>
        <w:rPr>
          <w:spacing w:val="-9"/>
          <w:w w:val="105"/>
        </w:rPr>
        <w:t> </w:t>
      </w:r>
      <w:r>
        <w:rPr>
          <w:w w:val="105"/>
        </w:rPr>
        <w:t>/t/</w:t>
      </w:r>
      <w:r>
        <w:rPr>
          <w:spacing w:val="-1"/>
          <w:w w:val="105"/>
        </w:rPr>
        <w:t> </w:t>
      </w:r>
      <w:r>
        <w:rPr>
          <w:w w:val="105"/>
        </w:rPr>
        <w:t>/d/</w:t>
      </w:r>
      <w:r>
        <w:rPr>
          <w:spacing w:val="-2"/>
          <w:w w:val="105"/>
        </w:rPr>
        <w:t> </w:t>
      </w:r>
      <w:r>
        <w:rPr>
          <w:w w:val="105"/>
        </w:rPr>
        <w:t>/k/</w:t>
      </w:r>
      <w:r>
        <w:rPr>
          <w:spacing w:val="-2"/>
          <w:w w:val="105"/>
        </w:rPr>
        <w:t> </w:t>
      </w:r>
      <w:r>
        <w:rPr>
          <w:w w:val="105"/>
        </w:rPr>
        <w:t>/g/</w:t>
      </w:r>
      <w:r>
        <w:rPr>
          <w:spacing w:val="-9"/>
          <w:w w:val="105"/>
        </w:rPr>
        <w:t> </w:t>
      </w:r>
      <w:r>
        <w:rPr>
          <w:w w:val="105"/>
        </w:rPr>
        <w:t>/f/</w:t>
      </w:r>
      <w:r>
        <w:rPr>
          <w:spacing w:val="-2"/>
          <w:w w:val="105"/>
        </w:rPr>
        <w:t> </w:t>
      </w:r>
      <w:r>
        <w:rPr>
          <w:w w:val="105"/>
        </w:rPr>
        <w:t>/v/</w:t>
      </w:r>
      <w:r>
        <w:rPr>
          <w:spacing w:val="-2"/>
          <w:w w:val="105"/>
        </w:rPr>
        <w:t> </w:t>
      </w:r>
      <w:r>
        <w:rPr>
          <w:w w:val="105"/>
        </w:rPr>
        <w:t>/Ɵ/</w:t>
      </w:r>
      <w:r>
        <w:rPr>
          <w:spacing w:val="-8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𝜎</w:t>
      </w:r>
      <w:r>
        <w:rPr>
          <w:w w:val="105"/>
        </w:rPr>
        <w:t>/</w:t>
      </w:r>
      <w:r>
        <w:rPr>
          <w:spacing w:val="-9"/>
          <w:w w:val="105"/>
        </w:rPr>
        <w:t> </w:t>
      </w:r>
      <w:r>
        <w:rPr>
          <w:w w:val="105"/>
        </w:rPr>
        <w:t>/s/</w:t>
      </w:r>
      <w:r>
        <w:rPr>
          <w:spacing w:val="-8"/>
          <w:w w:val="105"/>
        </w:rPr>
        <w:t> </w:t>
      </w:r>
      <w:r>
        <w:rPr>
          <w:w w:val="105"/>
        </w:rPr>
        <w:t>/z/</w:t>
      </w:r>
    </w:p>
    <w:p>
      <w:pPr>
        <w:pStyle w:val="BodyText"/>
        <w:spacing w:before="209"/>
        <w:ind w:left="2142"/>
      </w:pPr>
      <w:r>
        <w:rPr/>
        <w:t>/</w:t>
      </w:r>
      <w:r>
        <w:rPr>
          <w:spacing w:val="51"/>
        </w:rPr>
        <w:t> </w:t>
      </w:r>
      <w:r>
        <w:rPr>
          <w:rFonts w:ascii="Symbol" w:hAnsi="Symbol"/>
          <w:sz w:val="24"/>
        </w:rPr>
        <w:t></w:t>
      </w:r>
      <w:r>
        <w:rPr>
          <w:spacing w:val="-7"/>
          <w:sz w:val="24"/>
        </w:rPr>
        <w:t> </w:t>
      </w:r>
      <w:r>
        <w:rPr/>
        <w:t>/</w:t>
      </w:r>
      <w:r>
        <w:rPr>
          <w:spacing w:val="3"/>
        </w:rPr>
        <w:t> </w:t>
      </w:r>
      <w:r>
        <w:rPr/>
        <w:t>/Ʒ/</w:t>
      </w:r>
      <w:r>
        <w:rPr>
          <w:spacing w:val="4"/>
        </w:rPr>
        <w:t> </w:t>
      </w:r>
      <w:r>
        <w:rPr/>
        <w:t>/h/</w:t>
      </w:r>
      <w:r>
        <w:rPr>
          <w:spacing w:val="11"/>
        </w:rPr>
        <w:t> </w:t>
      </w:r>
      <w:r>
        <w:rPr/>
        <w:t>/t</w:t>
      </w:r>
      <w:r>
        <w:rPr>
          <w:spacing w:val="-11"/>
        </w:rPr>
        <w:t> </w:t>
      </w:r>
      <w:r>
        <w:rPr>
          <w:rFonts w:ascii="Symbol" w:hAnsi="Symbol"/>
          <w:sz w:val="24"/>
        </w:rPr>
        <w:t></w:t>
      </w:r>
      <w:r>
        <w:rPr>
          <w:spacing w:val="-7"/>
          <w:sz w:val="24"/>
        </w:rPr>
        <w:t> </w:t>
      </w:r>
      <w:r>
        <w:rPr/>
        <w:t>/</w:t>
      </w:r>
      <w:r>
        <w:rPr>
          <w:spacing w:val="4"/>
        </w:rPr>
        <w:t> </w:t>
      </w:r>
      <w:r>
        <w:rPr/>
        <w:t>/dƷ/</w:t>
      </w:r>
      <w:r>
        <w:rPr>
          <w:spacing w:val="3"/>
        </w:rPr>
        <w:t> </w:t>
      </w:r>
      <w:r>
        <w:rPr/>
        <w:t>/l/</w:t>
      </w:r>
      <w:r>
        <w:rPr>
          <w:spacing w:val="4"/>
        </w:rPr>
        <w:t> </w:t>
      </w:r>
      <w:r>
        <w:rPr/>
        <w:t>/r/</w:t>
      </w:r>
      <w:r>
        <w:rPr>
          <w:spacing w:val="3"/>
        </w:rPr>
        <w:t> </w:t>
      </w:r>
      <w:r>
        <w:rPr/>
        <w:t>/w/</w:t>
      </w:r>
      <w:r>
        <w:rPr>
          <w:spacing w:val="4"/>
        </w:rPr>
        <w:t> </w:t>
      </w:r>
      <w:r>
        <w:rPr/>
        <w:t>/j/</w:t>
      </w:r>
      <w:r>
        <w:rPr>
          <w:spacing w:val="4"/>
        </w:rPr>
        <w:t> </w:t>
      </w:r>
      <w:r>
        <w:rPr/>
        <w:t>/m/</w:t>
      </w:r>
      <w:r>
        <w:rPr>
          <w:spacing w:val="3"/>
        </w:rPr>
        <w:t> </w:t>
      </w:r>
      <w:r>
        <w:rPr/>
        <w:t>/n/</w:t>
      </w:r>
      <w:r>
        <w:rPr>
          <w:spacing w:val="11"/>
        </w:rPr>
        <w:t> </w:t>
      </w:r>
      <w:r>
        <w:rPr/>
        <w:t>/</w:t>
      </w:r>
      <w:r>
        <w:rPr>
          <w:rFonts w:ascii="Symbol" w:hAnsi="Symbol"/>
          <w:sz w:val="25"/>
        </w:rPr>
        <w:t></w:t>
      </w:r>
      <w:r>
        <w:rPr>
          <w:spacing w:val="-8"/>
          <w:sz w:val="25"/>
        </w:rPr>
        <w:t> </w:t>
      </w:r>
      <w:r>
        <w:rPr/>
        <w:t>/</w:t>
      </w:r>
    </w:p>
    <w:p>
      <w:pPr>
        <w:pStyle w:val="BodyText"/>
        <w:spacing w:before="10"/>
        <w:rPr>
          <w:sz w:val="13"/>
        </w:rPr>
      </w:pPr>
    </w:p>
    <w:p>
      <w:pPr>
        <w:pStyle w:val="Heading1"/>
        <w:spacing w:before="97"/>
      </w:pPr>
      <w:r>
        <w:rPr>
          <w:w w:val="105"/>
        </w:rPr>
        <w:t>Introduction</w:t>
      </w:r>
    </w:p>
    <w:p>
      <w:pPr>
        <w:pStyle w:val="BodyText"/>
        <w:spacing w:before="203"/>
        <w:ind w:left="701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student</w:t>
      </w:r>
      <w:r>
        <w:rPr>
          <w:spacing w:val="-5"/>
          <w:w w:val="105"/>
        </w:rPr>
        <w:t> </w:t>
      </w:r>
      <w:r>
        <w:rPr>
          <w:w w:val="105"/>
        </w:rPr>
        <w:t>have</w:t>
      </w:r>
      <w:r>
        <w:rPr>
          <w:spacing w:val="-7"/>
          <w:w w:val="105"/>
        </w:rPr>
        <w:t> </w:t>
      </w:r>
      <w:r>
        <w:rPr>
          <w:w w:val="105"/>
        </w:rPr>
        <w:t>been</w:t>
      </w:r>
      <w:r>
        <w:rPr>
          <w:spacing w:val="-13"/>
          <w:w w:val="105"/>
        </w:rPr>
        <w:t> </w:t>
      </w:r>
      <w:r>
        <w:rPr>
          <w:w w:val="105"/>
        </w:rPr>
        <w:t>using</w:t>
      </w:r>
      <w:r>
        <w:rPr>
          <w:spacing w:val="-6"/>
          <w:w w:val="105"/>
        </w:rPr>
        <w:t> </w:t>
      </w:r>
      <w:r>
        <w:rPr>
          <w:w w:val="105"/>
        </w:rPr>
        <w:t>it</w:t>
      </w:r>
      <w:r>
        <w:rPr>
          <w:spacing w:val="-5"/>
          <w:w w:val="105"/>
        </w:rPr>
        <w:t> </w:t>
      </w:r>
      <w:r>
        <w:rPr>
          <w:w w:val="105"/>
        </w:rPr>
        <w:t>often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day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day</w:t>
      </w:r>
      <w:r>
        <w:rPr>
          <w:spacing w:val="-6"/>
          <w:w w:val="105"/>
        </w:rPr>
        <w:t> </w:t>
      </w:r>
      <w:r>
        <w:rPr>
          <w:w w:val="105"/>
        </w:rPr>
        <w:t>conversation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example:</w:t>
      </w:r>
    </w:p>
    <w:p>
      <w:pPr>
        <w:pStyle w:val="BodyText"/>
        <w:spacing w:before="219"/>
        <w:ind w:left="701"/>
      </w:pPr>
      <w:r>
        <w:rPr>
          <w:w w:val="105"/>
        </w:rPr>
        <w:t>/p/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park</w:t>
      </w:r>
    </w:p>
    <w:p>
      <w:pPr>
        <w:pStyle w:val="BodyText"/>
        <w:spacing w:before="210"/>
        <w:ind w:left="701"/>
      </w:pPr>
      <w:r>
        <w:rPr>
          <w:w w:val="105"/>
        </w:rPr>
        <w:t>/b/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bread</w:t>
      </w:r>
    </w:p>
    <w:p>
      <w:pPr>
        <w:pStyle w:val="BodyText"/>
        <w:spacing w:before="211"/>
        <w:ind w:left="701"/>
      </w:pPr>
      <w:r>
        <w:rPr>
          <w:w w:val="105"/>
        </w:rPr>
        <w:t>/t/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tea</w:t>
      </w:r>
    </w:p>
    <w:p>
      <w:pPr>
        <w:pStyle w:val="BodyText"/>
        <w:spacing w:before="219"/>
        <w:ind w:left="701"/>
      </w:pPr>
      <w:r>
        <w:rPr>
          <w:w w:val="105"/>
        </w:rPr>
        <w:t>/d/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duck</w:t>
      </w:r>
    </w:p>
    <w:p>
      <w:pPr>
        <w:pStyle w:val="BodyText"/>
        <w:spacing w:before="210"/>
        <w:ind w:left="701"/>
      </w:pPr>
      <w:r>
        <w:rPr>
          <w:w w:val="105"/>
        </w:rPr>
        <w:t>/k/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kite</w:t>
      </w:r>
    </w:p>
    <w:p>
      <w:pPr>
        <w:pStyle w:val="BodyText"/>
        <w:spacing w:before="211"/>
        <w:ind w:left="701"/>
      </w:pPr>
      <w:r>
        <w:rPr>
          <w:w w:val="105"/>
        </w:rPr>
        <w:t>/g/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goat</w:t>
      </w:r>
    </w:p>
    <w:p>
      <w:pPr>
        <w:pStyle w:val="BodyText"/>
        <w:spacing w:before="218"/>
        <w:ind w:left="701"/>
      </w:pPr>
      <w:r>
        <w:rPr>
          <w:w w:val="105"/>
        </w:rPr>
        <w:t>/f/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fish</w:t>
      </w:r>
    </w:p>
    <w:p>
      <w:pPr>
        <w:pStyle w:val="BodyText"/>
        <w:spacing w:before="212"/>
        <w:ind w:left="701"/>
      </w:pPr>
      <w:r>
        <w:rPr>
          <w:w w:val="105"/>
        </w:rPr>
        <w:t>/v/</w:t>
      </w:r>
      <w:r>
        <w:rPr>
          <w:spacing w:val="-4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van</w:t>
      </w:r>
    </w:p>
    <w:p>
      <w:pPr>
        <w:spacing w:after="0"/>
        <w:sectPr>
          <w:pgSz w:w="12240" w:h="15840"/>
          <w:pgMar w:header="0" w:footer="932" w:top="1500" w:bottom="1200" w:left="1460" w:right="420"/>
        </w:sectPr>
      </w:pPr>
    </w:p>
    <w:p>
      <w:pPr>
        <w:pStyle w:val="Heading1"/>
        <w:spacing w:before="69"/>
      </w:pPr>
      <w:r>
        <w:rPr>
          <w:w w:val="105"/>
        </w:rPr>
        <w:t>Consonant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characterized</w:t>
      </w:r>
      <w:r>
        <w:rPr>
          <w:spacing w:val="-10"/>
          <w:w w:val="105"/>
        </w:rPr>
        <w:t> </w:t>
      </w:r>
      <w:r>
        <w:rPr>
          <w:w w:val="105"/>
        </w:rPr>
        <w:t>by: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290" w:lineRule="auto" w:before="202" w:after="0"/>
        <w:ind w:left="1422" w:right="1032" w:hanging="361"/>
        <w:jc w:val="left"/>
        <w:rPr>
          <w:sz w:val="23"/>
        </w:rPr>
      </w:pPr>
      <w:r>
        <w:rPr>
          <w:w w:val="105"/>
          <w:sz w:val="23"/>
        </w:rPr>
        <w:t>Obstruction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0"/>
          <w:w w:val="105"/>
          <w:sz w:val="23"/>
        </w:rPr>
        <w:t> </w:t>
      </w:r>
      <w:r>
        <w:rPr>
          <w:w w:val="105"/>
          <w:sz w:val="23"/>
        </w:rPr>
        <w:t>air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from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lungs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production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otherwise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called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partial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complete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construction.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276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Voiced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voiceless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manner</w:t>
      </w:r>
    </w:p>
    <w:p>
      <w:pPr>
        <w:pStyle w:val="ListParagraph"/>
        <w:numPr>
          <w:ilvl w:val="0"/>
          <w:numId w:val="39"/>
        </w:numPr>
        <w:tabs>
          <w:tab w:pos="1421" w:val="left" w:leader="none"/>
          <w:tab w:pos="1422" w:val="left" w:leader="none"/>
        </w:tabs>
        <w:spacing w:line="463" w:lineRule="auto" w:before="49" w:after="0"/>
        <w:ind w:left="701" w:right="4004" w:firstLine="360"/>
        <w:jc w:val="left"/>
        <w:rPr>
          <w:sz w:val="23"/>
        </w:rPr>
      </w:pPr>
      <w:r>
        <w:rPr>
          <w:w w:val="105"/>
          <w:sz w:val="23"/>
        </w:rPr>
        <w:t>There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24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consonant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sounds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English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language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chart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below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consonants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sounds</w:t>
      </w:r>
    </w:p>
    <w:p>
      <w:pPr>
        <w:pStyle w:val="Heading1"/>
        <w:spacing w:line="235" w:lineRule="exact"/>
      </w:pPr>
      <w:r>
        <w:rPr>
          <w:w w:val="105"/>
        </w:rPr>
        <w:t>Exercise</w:t>
      </w:r>
    </w:p>
    <w:p>
      <w:pPr>
        <w:tabs>
          <w:tab w:pos="3525" w:val="left" w:leader="none"/>
          <w:tab w:pos="6889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Manner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articulation</w:t>
        <w:tab/>
        <w:t>State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Glottis</w:t>
        <w:tab/>
        <w:t>Place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of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articulation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4"/>
        <w:gridCol w:w="2020"/>
        <w:gridCol w:w="1559"/>
        <w:gridCol w:w="2086"/>
      </w:tblGrid>
      <w:tr>
        <w:trPr>
          <w:trHeight w:val="372" w:hRule="atLeast"/>
        </w:trPr>
        <w:tc>
          <w:tcPr>
            <w:tcW w:w="2134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Stop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(plosive)</w:t>
            </w:r>
          </w:p>
        </w:tc>
        <w:tc>
          <w:tcPr>
            <w:tcW w:w="2020" w:type="dxa"/>
          </w:tcPr>
          <w:p>
            <w:pPr>
              <w:pStyle w:val="TableParagraph"/>
              <w:spacing w:line="261" w:lineRule="exact"/>
              <w:ind w:left="739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Voiceless</w:t>
            </w:r>
          </w:p>
        </w:tc>
        <w:tc>
          <w:tcPr>
            <w:tcW w:w="1559" w:type="dxa"/>
          </w:tcPr>
          <w:p>
            <w:pPr>
              <w:pStyle w:val="TableParagraph"/>
              <w:spacing w:line="261" w:lineRule="exact"/>
              <w:ind w:left="348"/>
              <w:rPr>
                <w:sz w:val="23"/>
              </w:rPr>
            </w:pPr>
            <w:r>
              <w:rPr>
                <w:w w:val="105"/>
                <w:sz w:val="23"/>
                <w:u w:val="single"/>
              </w:rPr>
              <w:t>Voiced</w:t>
            </w:r>
          </w:p>
        </w:tc>
        <w:tc>
          <w:tcPr>
            <w:tcW w:w="20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06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p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6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b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6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Bilabial</w:t>
            </w:r>
          </w:p>
        </w:tc>
      </w:tr>
      <w:tr>
        <w:trPr>
          <w:trHeight w:val="475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03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t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d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Alveolar</w:t>
            </w:r>
          </w:p>
        </w:tc>
      </w:tr>
      <w:tr>
        <w:trPr>
          <w:trHeight w:val="479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03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k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g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Velar</w:t>
            </w:r>
          </w:p>
        </w:tc>
      </w:tr>
      <w:tr>
        <w:trPr>
          <w:trHeight w:val="479" w:hRule="atLeast"/>
        </w:trPr>
        <w:tc>
          <w:tcPr>
            <w:tcW w:w="2134" w:type="dxa"/>
          </w:tcPr>
          <w:p>
            <w:pPr>
              <w:pStyle w:val="TableParagraph"/>
              <w:spacing w:before="10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Fricative</w:t>
            </w:r>
          </w:p>
        </w:tc>
        <w:tc>
          <w:tcPr>
            <w:tcW w:w="2020" w:type="dxa"/>
          </w:tcPr>
          <w:p>
            <w:pPr>
              <w:pStyle w:val="TableParagraph"/>
              <w:spacing w:before="107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F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7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V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7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Labio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–dental</w:t>
            </w:r>
          </w:p>
        </w:tc>
      </w:tr>
      <w:tr>
        <w:trPr>
          <w:trHeight w:val="479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03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Ɵ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6"/>
              <w:ind w:left="348"/>
              <w:rPr>
                <w:rFonts w:ascii="Cambria Math" w:eastAsia="Cambria Math"/>
                <w:sz w:val="23"/>
              </w:rPr>
            </w:pPr>
            <w:r>
              <w:rPr>
                <w:rFonts w:ascii="Cambria Math" w:eastAsia="Cambria Math"/>
                <w:w w:val="105"/>
                <w:sz w:val="23"/>
              </w:rPr>
              <w:t>𝜕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Dental</w:t>
            </w:r>
          </w:p>
        </w:tc>
      </w:tr>
      <w:tr>
        <w:trPr>
          <w:trHeight w:val="478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99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S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6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Z</w:t>
            </w:r>
          </w:p>
        </w:tc>
        <w:tc>
          <w:tcPr>
            <w:tcW w:w="2086" w:type="dxa"/>
          </w:tcPr>
          <w:p>
            <w:pPr>
              <w:pStyle w:val="TableParagraph"/>
              <w:spacing w:before="99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Alveolar</w:t>
            </w:r>
          </w:p>
        </w:tc>
      </w:tr>
      <w:tr>
        <w:trPr>
          <w:trHeight w:val="522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11"/>
              <w:ind w:left="77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w w:val="80"/>
                <w:sz w:val="24"/>
              </w:rPr>
              <w:t>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Ʒ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Palato-Alveolar</w:t>
            </w:r>
          </w:p>
        </w:tc>
      </w:tr>
      <w:tr>
        <w:trPr>
          <w:trHeight w:val="486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spacing w:before="114"/>
              <w:ind w:left="739"/>
              <w:rPr>
                <w:sz w:val="23"/>
              </w:rPr>
            </w:pPr>
            <w:r>
              <w:rPr>
                <w:w w:val="103"/>
                <w:sz w:val="23"/>
              </w:rPr>
              <w:t>H</w:t>
            </w:r>
          </w:p>
        </w:tc>
        <w:tc>
          <w:tcPr>
            <w:tcW w:w="1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6" w:type="dxa"/>
          </w:tcPr>
          <w:p>
            <w:pPr>
              <w:pStyle w:val="TableParagraph"/>
              <w:spacing w:before="57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Glottal</w:t>
            </w:r>
          </w:p>
        </w:tc>
      </w:tr>
      <w:tr>
        <w:trPr>
          <w:trHeight w:val="525" w:hRule="atLeast"/>
        </w:trPr>
        <w:tc>
          <w:tcPr>
            <w:tcW w:w="2134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Affricate</w:t>
            </w:r>
          </w:p>
        </w:tc>
        <w:tc>
          <w:tcPr>
            <w:tcW w:w="2020" w:type="dxa"/>
          </w:tcPr>
          <w:p>
            <w:pPr>
              <w:pStyle w:val="TableParagraph"/>
              <w:spacing w:before="112"/>
              <w:ind w:left="739"/>
              <w:rPr>
                <w:rFonts w:ascii="Symbol" w:hAnsi="Symbol"/>
                <w:sz w:val="24"/>
              </w:rPr>
            </w:pPr>
            <w:r>
              <w:rPr>
                <w:w w:val="90"/>
                <w:sz w:val="23"/>
              </w:rPr>
              <w:t>t</w:t>
            </w:r>
            <w:r>
              <w:rPr>
                <w:spacing w:val="-18"/>
                <w:w w:val="90"/>
                <w:sz w:val="23"/>
              </w:rPr>
              <w:t> </w:t>
            </w:r>
            <w:r>
              <w:rPr>
                <w:rFonts w:ascii="Symbol" w:hAnsi="Symbol"/>
                <w:w w:val="90"/>
                <w:sz w:val="24"/>
              </w:rPr>
              <w:t></w:t>
            </w: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5"/>
                <w:sz w:val="23"/>
              </w:rPr>
              <w:t>dƷ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Palate-Alveolar</w:t>
            </w:r>
          </w:p>
        </w:tc>
      </w:tr>
      <w:tr>
        <w:trPr>
          <w:trHeight w:val="489" w:hRule="atLeast"/>
        </w:trPr>
        <w:tc>
          <w:tcPr>
            <w:tcW w:w="2134" w:type="dxa"/>
          </w:tcPr>
          <w:p>
            <w:pPr>
              <w:pStyle w:val="TableParagraph"/>
              <w:spacing w:before="11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Lateral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17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L</w:t>
            </w:r>
          </w:p>
        </w:tc>
        <w:tc>
          <w:tcPr>
            <w:tcW w:w="2086" w:type="dxa"/>
          </w:tcPr>
          <w:p>
            <w:pPr>
              <w:pStyle w:val="TableParagraph"/>
              <w:spacing w:before="117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Alveolar</w:t>
            </w:r>
          </w:p>
        </w:tc>
      </w:tr>
      <w:tr>
        <w:trPr>
          <w:trHeight w:val="475" w:hRule="atLeast"/>
        </w:trPr>
        <w:tc>
          <w:tcPr>
            <w:tcW w:w="2134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Liquid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R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Alveolar</w:t>
            </w:r>
          </w:p>
        </w:tc>
      </w:tr>
      <w:tr>
        <w:trPr>
          <w:trHeight w:val="479" w:hRule="atLeast"/>
        </w:trPr>
        <w:tc>
          <w:tcPr>
            <w:tcW w:w="2134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Semi-vowel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W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Bilabial</w:t>
            </w:r>
          </w:p>
        </w:tc>
      </w:tr>
      <w:tr>
        <w:trPr>
          <w:trHeight w:val="479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6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j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6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Palatal</w:t>
            </w:r>
          </w:p>
        </w:tc>
      </w:tr>
      <w:tr>
        <w:trPr>
          <w:trHeight w:val="475" w:hRule="atLeast"/>
        </w:trPr>
        <w:tc>
          <w:tcPr>
            <w:tcW w:w="2134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Nasal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M</w:t>
            </w:r>
          </w:p>
        </w:tc>
        <w:tc>
          <w:tcPr>
            <w:tcW w:w="2086" w:type="dxa"/>
          </w:tcPr>
          <w:p>
            <w:pPr>
              <w:pStyle w:val="TableParagraph"/>
              <w:spacing w:before="103"/>
              <w:ind w:left="525"/>
              <w:rPr>
                <w:sz w:val="23"/>
              </w:rPr>
            </w:pPr>
            <w:r>
              <w:rPr>
                <w:w w:val="105"/>
                <w:sz w:val="23"/>
              </w:rPr>
              <w:t>Bilabial</w:t>
            </w:r>
          </w:p>
        </w:tc>
      </w:tr>
      <w:tr>
        <w:trPr>
          <w:trHeight w:val="1199" w:hRule="atLeast"/>
        </w:trPr>
        <w:tc>
          <w:tcPr>
            <w:tcW w:w="213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spacing w:before="103"/>
              <w:ind w:left="34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  <w:p>
            <w:pPr>
              <w:pStyle w:val="TableParagraph"/>
              <w:spacing w:before="133"/>
              <w:ind w:left="354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96"/>
                <w:sz w:val="25"/>
              </w:rPr>
              <w:t></w:t>
            </w:r>
          </w:p>
        </w:tc>
        <w:tc>
          <w:tcPr>
            <w:tcW w:w="2086" w:type="dxa"/>
          </w:tcPr>
          <w:p>
            <w:pPr>
              <w:pStyle w:val="TableParagraph"/>
              <w:spacing w:line="436" w:lineRule="auto" w:before="103"/>
              <w:ind w:left="525" w:right="240"/>
              <w:rPr>
                <w:sz w:val="23"/>
              </w:rPr>
            </w:pPr>
            <w:r>
              <w:rPr>
                <w:sz w:val="23"/>
              </w:rPr>
              <w:t>Alveolar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Velar</w:t>
            </w:r>
          </w:p>
        </w:tc>
      </w:tr>
      <w:tr>
        <w:trPr>
          <w:trHeight w:val="720" w:hRule="atLeast"/>
        </w:trPr>
        <w:tc>
          <w:tcPr>
            <w:tcW w:w="2134" w:type="dxa"/>
          </w:tcPr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before="1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Presentation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6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3" w:hRule="atLeast"/>
        </w:trPr>
        <w:tc>
          <w:tcPr>
            <w:tcW w:w="2134" w:type="dxa"/>
          </w:tcPr>
          <w:p>
            <w:pPr>
              <w:pStyle w:val="TableParagraph"/>
              <w:spacing w:line="246" w:lineRule="exact" w:before="107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Step</w:t>
            </w:r>
            <w:r>
              <w:rPr>
                <w:b/>
                <w:spacing w:val="-11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1</w:t>
            </w:r>
          </w:p>
        </w:tc>
        <w:tc>
          <w:tcPr>
            <w:tcW w:w="202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86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</w:pPr>
      <w:r>
        <w:rPr/>
        <w:t>Exercise</w:t>
      </w:r>
      <w:r>
        <w:rPr>
          <w:spacing w:val="42"/>
        </w:rPr>
        <w:t> </w:t>
      </w:r>
      <w:r>
        <w:rPr/>
        <w:t>5:2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2873"/>
        <w:gridCol w:w="2107"/>
        <w:gridCol w:w="2606"/>
      </w:tblGrid>
      <w:tr>
        <w:trPr>
          <w:trHeight w:val="372" w:hRule="atLeast"/>
        </w:trPr>
        <w:tc>
          <w:tcPr>
            <w:tcW w:w="1594" w:type="dxa"/>
          </w:tcPr>
          <w:p>
            <w:pPr>
              <w:pStyle w:val="TableParagraph"/>
              <w:spacing w:line="261" w:lineRule="exact"/>
              <w:ind w:left="702" w:right="59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/p/</w:t>
            </w:r>
          </w:p>
        </w:tc>
        <w:tc>
          <w:tcPr>
            <w:tcW w:w="2873" w:type="dxa"/>
          </w:tcPr>
          <w:p>
            <w:pPr>
              <w:pStyle w:val="TableParagraph"/>
              <w:spacing w:line="261" w:lineRule="exact"/>
              <w:ind w:left="1493" w:right="108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/b/</w:t>
            </w:r>
          </w:p>
        </w:tc>
        <w:tc>
          <w:tcPr>
            <w:tcW w:w="2107" w:type="dxa"/>
          </w:tcPr>
          <w:p>
            <w:pPr>
              <w:pStyle w:val="TableParagraph"/>
              <w:spacing w:line="261" w:lineRule="exact"/>
              <w:ind w:left="1171" w:right="6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/t/</w:t>
            </w:r>
          </w:p>
        </w:tc>
        <w:tc>
          <w:tcPr>
            <w:tcW w:w="2606" w:type="dxa"/>
          </w:tcPr>
          <w:p>
            <w:pPr>
              <w:pStyle w:val="TableParagraph"/>
              <w:spacing w:line="261" w:lineRule="exact"/>
              <w:ind w:left="1580"/>
              <w:rPr>
                <w:sz w:val="23"/>
              </w:rPr>
            </w:pPr>
            <w:r>
              <w:rPr>
                <w:w w:val="105"/>
                <w:sz w:val="23"/>
              </w:rPr>
              <w:t>/d/</w:t>
            </w:r>
          </w:p>
        </w:tc>
      </w:tr>
      <w:tr>
        <w:trPr>
          <w:trHeight w:val="479" w:hRule="atLeast"/>
        </w:trPr>
        <w:tc>
          <w:tcPr>
            <w:tcW w:w="1594" w:type="dxa"/>
          </w:tcPr>
          <w:p>
            <w:pPr>
              <w:pStyle w:val="TableParagraph"/>
              <w:spacing w:before="107"/>
              <w:ind w:left="388"/>
              <w:rPr>
                <w:sz w:val="23"/>
              </w:rPr>
            </w:pPr>
            <w:r>
              <w:rPr>
                <w:w w:val="105"/>
                <w:sz w:val="23"/>
              </w:rPr>
              <w:t>Voiceless</w:t>
            </w:r>
          </w:p>
        </w:tc>
        <w:tc>
          <w:tcPr>
            <w:tcW w:w="2873" w:type="dxa"/>
          </w:tcPr>
          <w:p>
            <w:pPr>
              <w:pStyle w:val="TableParagraph"/>
              <w:spacing w:before="107"/>
              <w:ind w:left="1301"/>
              <w:rPr>
                <w:sz w:val="23"/>
              </w:rPr>
            </w:pPr>
            <w:r>
              <w:rPr>
                <w:w w:val="105"/>
                <w:sz w:val="23"/>
              </w:rPr>
              <w:t>Voiced</w:t>
            </w:r>
          </w:p>
        </w:tc>
        <w:tc>
          <w:tcPr>
            <w:tcW w:w="2107" w:type="dxa"/>
          </w:tcPr>
          <w:p>
            <w:pPr>
              <w:pStyle w:val="TableParagraph"/>
              <w:spacing w:before="107"/>
              <w:ind w:left="834"/>
              <w:rPr>
                <w:sz w:val="23"/>
              </w:rPr>
            </w:pPr>
            <w:r>
              <w:rPr>
                <w:w w:val="105"/>
                <w:sz w:val="23"/>
              </w:rPr>
              <w:t>Voiceless</w:t>
            </w:r>
          </w:p>
        </w:tc>
        <w:tc>
          <w:tcPr>
            <w:tcW w:w="2606" w:type="dxa"/>
          </w:tcPr>
          <w:p>
            <w:pPr>
              <w:pStyle w:val="TableParagraph"/>
              <w:spacing w:before="107"/>
              <w:ind w:left="1364"/>
              <w:rPr>
                <w:sz w:val="23"/>
              </w:rPr>
            </w:pPr>
            <w:r>
              <w:rPr>
                <w:w w:val="105"/>
                <w:sz w:val="23"/>
              </w:rPr>
              <w:t>Voiced</w:t>
            </w:r>
          </w:p>
        </w:tc>
      </w:tr>
      <w:tr>
        <w:trPr>
          <w:trHeight w:val="462" w:hRule="atLeast"/>
        </w:trPr>
        <w:tc>
          <w:tcPr>
            <w:tcW w:w="1594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Pen/pen/</w:t>
            </w:r>
          </w:p>
        </w:tc>
        <w:tc>
          <w:tcPr>
            <w:tcW w:w="2873" w:type="dxa"/>
          </w:tcPr>
          <w:p>
            <w:pPr>
              <w:pStyle w:val="TableParagraph"/>
              <w:spacing w:before="103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Book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/buk/</w:t>
            </w:r>
          </w:p>
        </w:tc>
        <w:tc>
          <w:tcPr>
            <w:tcW w:w="2107" w:type="dxa"/>
          </w:tcPr>
          <w:p>
            <w:pPr>
              <w:pStyle w:val="TableParagraph"/>
              <w:spacing w:before="103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Tick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/tik/</w:t>
            </w:r>
          </w:p>
        </w:tc>
        <w:tc>
          <w:tcPr>
            <w:tcW w:w="2606" w:type="dxa"/>
          </w:tcPr>
          <w:p>
            <w:pPr>
              <w:pStyle w:val="TableParagraph"/>
              <w:spacing w:before="106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Dog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/d</w:t>
            </w:r>
            <w:r>
              <w:rPr>
                <w:rFonts w:ascii="Cambria Math" w:eastAsia="Cambria Math"/>
                <w:w w:val="105"/>
                <w:sz w:val="23"/>
              </w:rPr>
              <w:t>𝜎</w:t>
            </w:r>
            <w:r>
              <w:rPr>
                <w:w w:val="105"/>
                <w:sz w:val="23"/>
              </w:rPr>
              <w:t>g/</w:t>
            </w:r>
          </w:p>
        </w:tc>
      </w:tr>
      <w:tr>
        <w:trPr>
          <w:trHeight w:val="530" w:hRule="atLeast"/>
        </w:trPr>
        <w:tc>
          <w:tcPr>
            <w:tcW w:w="1594" w:type="dxa"/>
          </w:tcPr>
          <w:p>
            <w:pPr>
              <w:pStyle w:val="TableParagraph"/>
              <w:spacing w:before="12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Pin/pin/</w:t>
            </w:r>
          </w:p>
        </w:tc>
        <w:tc>
          <w:tcPr>
            <w:tcW w:w="2873" w:type="dxa"/>
          </w:tcPr>
          <w:p>
            <w:pPr>
              <w:pStyle w:val="TableParagraph"/>
              <w:spacing w:before="122"/>
              <w:ind w:left="271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Bag</w:t>
            </w:r>
            <w:r>
              <w:rPr>
                <w:spacing w:val="-1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/bᴂg/</w:t>
            </w:r>
          </w:p>
        </w:tc>
        <w:tc>
          <w:tcPr>
            <w:tcW w:w="2107" w:type="dxa"/>
          </w:tcPr>
          <w:p>
            <w:pPr>
              <w:pStyle w:val="TableParagraph"/>
              <w:spacing w:before="122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Light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/lait/</w:t>
            </w:r>
          </w:p>
        </w:tc>
        <w:tc>
          <w:tcPr>
            <w:tcW w:w="2606" w:type="dxa"/>
          </w:tcPr>
          <w:p>
            <w:pPr>
              <w:pStyle w:val="TableParagraph"/>
              <w:spacing w:before="93"/>
              <w:ind w:left="334"/>
              <w:rPr>
                <w:sz w:val="23"/>
              </w:rPr>
            </w:pPr>
            <w:r>
              <w:rPr>
                <w:sz w:val="23"/>
              </w:rPr>
              <w:t>Donkey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/d</w:t>
            </w:r>
            <w:r>
              <w:rPr>
                <w:rFonts w:ascii="Cambria Math" w:hAnsi="Cambria Math"/>
                <w:sz w:val="23"/>
              </w:rPr>
              <w:t>𝜎</w:t>
            </w:r>
            <w:r>
              <w:rPr>
                <w:rFonts w:ascii="Symbol" w:hAnsi="Symbol"/>
                <w:sz w:val="25"/>
              </w:rPr>
              <w:t></w:t>
            </w:r>
            <w:r>
              <w:rPr>
                <w:spacing w:val="4"/>
                <w:sz w:val="25"/>
              </w:rPr>
              <w:t> </w:t>
            </w:r>
            <w:r>
              <w:rPr>
                <w:rFonts w:ascii="Cambria Math" w:hAnsi="Cambria Math"/>
                <w:sz w:val="23"/>
              </w:rPr>
              <w:t>ki</w:t>
            </w:r>
            <w:r>
              <w:rPr>
                <w:sz w:val="23"/>
              </w:rPr>
              <w:t>/</w:t>
            </w:r>
          </w:p>
        </w:tc>
      </w:tr>
      <w:tr>
        <w:trPr>
          <w:trHeight w:val="498" w:hRule="atLeast"/>
        </w:trPr>
        <w:tc>
          <w:tcPr>
            <w:tcW w:w="1594" w:type="dxa"/>
          </w:tcPr>
          <w:p>
            <w:pPr>
              <w:pStyle w:val="TableParagraph"/>
              <w:spacing w:before="12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Cup/kʌp/</w:t>
            </w:r>
          </w:p>
        </w:tc>
        <w:tc>
          <w:tcPr>
            <w:tcW w:w="2873" w:type="dxa"/>
          </w:tcPr>
          <w:p>
            <w:pPr>
              <w:pStyle w:val="TableParagraph"/>
              <w:spacing w:before="126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Boutique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/buiti:k/</w:t>
            </w:r>
          </w:p>
        </w:tc>
        <w:tc>
          <w:tcPr>
            <w:tcW w:w="2107" w:type="dxa"/>
          </w:tcPr>
          <w:p>
            <w:pPr>
              <w:pStyle w:val="TableParagraph"/>
              <w:spacing w:before="126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Sit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/sit/</w:t>
            </w:r>
          </w:p>
        </w:tc>
        <w:tc>
          <w:tcPr>
            <w:tcW w:w="2606" w:type="dxa"/>
          </w:tcPr>
          <w:p>
            <w:pPr>
              <w:pStyle w:val="TableParagraph"/>
              <w:spacing w:before="126"/>
              <w:ind w:left="334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Daniel</w:t>
            </w:r>
            <w:r>
              <w:rPr>
                <w:spacing w:val="-1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/dᴂniel/</w:t>
            </w:r>
          </w:p>
        </w:tc>
      </w:tr>
      <w:tr>
        <w:trPr>
          <w:trHeight w:val="483" w:hRule="atLeast"/>
        </w:trPr>
        <w:tc>
          <w:tcPr>
            <w:tcW w:w="1594" w:type="dxa"/>
          </w:tcPr>
          <w:p>
            <w:pPr>
              <w:pStyle w:val="TableParagraph"/>
              <w:spacing w:before="103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Pap/pᴂp/</w:t>
            </w:r>
          </w:p>
        </w:tc>
        <w:tc>
          <w:tcPr>
            <w:tcW w:w="2873" w:type="dxa"/>
          </w:tcPr>
          <w:p>
            <w:pPr>
              <w:pStyle w:val="TableParagraph"/>
              <w:spacing w:before="103"/>
              <w:ind w:left="271"/>
              <w:rPr>
                <w:sz w:val="23"/>
              </w:rPr>
            </w:pPr>
            <w:r>
              <w:rPr>
                <w:w w:val="105"/>
                <w:sz w:val="23"/>
              </w:rPr>
              <w:t>Betty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/beti/</w:t>
            </w:r>
          </w:p>
        </w:tc>
        <w:tc>
          <w:tcPr>
            <w:tcW w:w="2107" w:type="dxa"/>
          </w:tcPr>
          <w:p>
            <w:pPr>
              <w:pStyle w:val="TableParagraph"/>
              <w:spacing w:before="103"/>
              <w:ind w:left="374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Report</w:t>
            </w:r>
            <w:r>
              <w:rPr>
                <w:spacing w:val="-1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/r/pϽit/</w:t>
            </w:r>
          </w:p>
        </w:tc>
        <w:tc>
          <w:tcPr>
            <w:tcW w:w="2606" w:type="dxa"/>
          </w:tcPr>
          <w:p>
            <w:pPr>
              <w:pStyle w:val="TableParagraph"/>
              <w:spacing w:before="106"/>
              <w:ind w:left="334"/>
              <w:rPr>
                <w:sz w:val="23"/>
              </w:rPr>
            </w:pPr>
            <w:r>
              <w:rPr>
                <w:sz w:val="23"/>
              </w:rPr>
              <w:t>Domestic</w:t>
            </w:r>
            <w:r>
              <w:rPr>
                <w:spacing w:val="16"/>
                <w:sz w:val="23"/>
              </w:rPr>
              <w:t> </w:t>
            </w:r>
            <w:r>
              <w:rPr>
                <w:sz w:val="23"/>
              </w:rPr>
              <w:t>/d</w:t>
            </w:r>
            <w:r>
              <w:rPr>
                <w:rFonts w:ascii="Cambria Math" w:eastAsia="Cambria Math"/>
                <w:sz w:val="23"/>
              </w:rPr>
              <w:t>𝜕𝑚𝑒𝑠𝑡𝑖𝑐𝑘 </w:t>
            </w:r>
            <w:r>
              <w:rPr>
                <w:sz w:val="23"/>
              </w:rPr>
              <w:t>/</w:t>
            </w:r>
          </w:p>
        </w:tc>
      </w:tr>
      <w:tr>
        <w:trPr>
          <w:trHeight w:val="474" w:hRule="atLeast"/>
        </w:trPr>
        <w:tc>
          <w:tcPr>
            <w:tcW w:w="1594" w:type="dxa"/>
          </w:tcPr>
          <w:p>
            <w:pPr>
              <w:pStyle w:val="TableParagraph"/>
              <w:spacing w:before="102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Paul</w:t>
            </w:r>
            <w:r>
              <w:rPr>
                <w:spacing w:val="-10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/pϽ:l/</w:t>
            </w:r>
          </w:p>
        </w:tc>
        <w:tc>
          <w:tcPr>
            <w:tcW w:w="2873" w:type="dxa"/>
          </w:tcPr>
          <w:p>
            <w:pPr>
              <w:pStyle w:val="TableParagraph"/>
              <w:spacing w:before="102"/>
              <w:ind w:left="271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Bought</w:t>
            </w:r>
            <w:r>
              <w:rPr>
                <w:spacing w:val="-1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/bϽ:t/</w:t>
            </w:r>
          </w:p>
        </w:tc>
        <w:tc>
          <w:tcPr>
            <w:tcW w:w="2107" w:type="dxa"/>
          </w:tcPr>
          <w:p>
            <w:pPr>
              <w:pStyle w:val="TableParagraph"/>
              <w:spacing w:before="102"/>
              <w:ind w:left="374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Write</w:t>
            </w:r>
            <w:r>
              <w:rPr>
                <w:spacing w:val="-14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/rᶏit/</w:t>
            </w:r>
          </w:p>
        </w:tc>
        <w:tc>
          <w:tcPr>
            <w:tcW w:w="2606" w:type="dxa"/>
          </w:tcPr>
          <w:p>
            <w:pPr>
              <w:pStyle w:val="TableParagraph"/>
              <w:spacing w:before="102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Den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/den/</w:t>
            </w:r>
          </w:p>
        </w:tc>
      </w:tr>
      <w:tr>
        <w:trPr>
          <w:trHeight w:val="377" w:hRule="atLeast"/>
        </w:trPr>
        <w:tc>
          <w:tcPr>
            <w:tcW w:w="1594" w:type="dxa"/>
          </w:tcPr>
          <w:p>
            <w:pPr>
              <w:pStyle w:val="TableParagraph"/>
              <w:spacing w:line="251" w:lineRule="exact"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Petter/pit</w:t>
            </w:r>
            <w:r>
              <w:rPr>
                <w:rFonts w:ascii="Cambria Math" w:eastAsia="Cambria Math"/>
                <w:w w:val="105"/>
                <w:sz w:val="23"/>
              </w:rPr>
              <w:t>𝜕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2873" w:type="dxa"/>
          </w:tcPr>
          <w:p>
            <w:pPr>
              <w:pStyle w:val="TableParagraph"/>
              <w:spacing w:line="255" w:lineRule="exact" w:before="103"/>
              <w:ind w:left="2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Benjamin</w:t>
            </w:r>
            <w:r>
              <w:rPr>
                <w:spacing w:val="30"/>
                <w:sz w:val="23"/>
                <w:szCs w:val="23"/>
              </w:rPr>
              <w:t> </w:t>
            </w:r>
            <w:r>
              <w:rPr>
                <w:sz w:val="23"/>
                <w:szCs w:val="23"/>
              </w:rPr>
              <w:t>/bendzᴂmin/</w:t>
            </w:r>
          </w:p>
        </w:tc>
        <w:tc>
          <w:tcPr>
            <w:tcW w:w="2107" w:type="dxa"/>
          </w:tcPr>
          <w:p>
            <w:pPr>
              <w:pStyle w:val="TableParagraph"/>
              <w:spacing w:line="255" w:lineRule="exact" w:before="103"/>
              <w:ind w:left="374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Tade</w:t>
            </w:r>
            <w:r>
              <w:rPr>
                <w:spacing w:val="-1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/tᴂdi/</w:t>
            </w:r>
          </w:p>
        </w:tc>
        <w:tc>
          <w:tcPr>
            <w:tcW w:w="2606" w:type="dxa"/>
          </w:tcPr>
          <w:p>
            <w:pPr>
              <w:pStyle w:val="TableParagraph"/>
              <w:spacing w:line="255" w:lineRule="exact" w:before="103"/>
              <w:ind w:left="334"/>
              <w:rPr>
                <w:sz w:val="23"/>
              </w:rPr>
            </w:pPr>
            <w:r>
              <w:rPr>
                <w:w w:val="105"/>
                <w:sz w:val="23"/>
              </w:rPr>
              <w:t>Duck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/dʌk/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spacing w:line="432" w:lineRule="auto" w:before="0"/>
        <w:ind w:left="701" w:right="8321" w:firstLine="0"/>
        <w:jc w:val="left"/>
        <w:rPr>
          <w:b/>
          <w:sz w:val="23"/>
        </w:rPr>
      </w:pPr>
      <w:r>
        <w:rPr>
          <w:b/>
          <w:w w:val="105"/>
          <w:sz w:val="23"/>
        </w:rPr>
        <w:t>Step II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Exercise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5:3</w:t>
      </w:r>
      <w:r>
        <w:rPr>
          <w:b/>
          <w:spacing w:val="-55"/>
          <w:sz w:val="23"/>
        </w:rPr>
        <w:t> </w:t>
      </w:r>
      <w:r>
        <w:rPr>
          <w:sz w:val="23"/>
        </w:rPr>
        <w:t>Voiceless</w:t>
      </w:r>
      <w:r>
        <w:rPr>
          <w:spacing w:val="29"/>
          <w:sz w:val="23"/>
        </w:rPr>
        <w:t> </w:t>
      </w:r>
      <w:r>
        <w:rPr>
          <w:b/>
          <w:sz w:val="23"/>
        </w:rPr>
        <w:t>/p/</w:t>
      </w:r>
    </w:p>
    <w:p>
      <w:pPr>
        <w:pStyle w:val="BodyText"/>
        <w:spacing w:line="263" w:lineRule="exact"/>
        <w:ind w:left="701"/>
      </w:pPr>
      <w:r>
        <w:rPr>
          <w:w w:val="105"/>
        </w:rPr>
        <w:t>bilabial</w:t>
      </w:r>
      <w:r>
        <w:rPr>
          <w:spacing w:val="-4"/>
          <w:w w:val="105"/>
        </w:rPr>
        <w:t> </w:t>
      </w:r>
      <w:r>
        <w:rPr>
          <w:w w:val="105"/>
        </w:rPr>
        <w:t>plosive</w:t>
      </w:r>
      <w:r>
        <w:rPr>
          <w:spacing w:val="-11"/>
          <w:w w:val="105"/>
        </w:rPr>
        <w:t> </w:t>
      </w:r>
      <w:r>
        <w:rPr>
          <w:w w:val="105"/>
        </w:rPr>
        <w:t>–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-6"/>
          <w:w w:val="105"/>
        </w:rPr>
        <w:t> </w:t>
      </w:r>
      <w:r>
        <w:rPr>
          <w:w w:val="105"/>
        </w:rPr>
        <w:t>lips</w:t>
      </w:r>
      <w:r>
        <w:rPr>
          <w:spacing w:val="-7"/>
          <w:w w:val="105"/>
        </w:rPr>
        <w:t> </w:t>
      </w:r>
      <w:r>
        <w:rPr>
          <w:w w:val="105"/>
        </w:rPr>
        <w:t>involved</w:t>
      </w:r>
    </w:p>
    <w:p>
      <w:pPr>
        <w:pStyle w:val="BodyText"/>
        <w:spacing w:before="211"/>
        <w:ind w:left="701"/>
      </w:pPr>
      <w:r>
        <w:rPr>
          <w:w w:val="105"/>
        </w:rPr>
        <w:t>D</w:t>
      </w:r>
      <w:r>
        <w:rPr>
          <w:spacing w:val="-5"/>
          <w:w w:val="105"/>
        </w:rPr>
        <w:t> </w:t>
      </w:r>
      <w:r>
        <w:rPr>
          <w:w w:val="105"/>
        </w:rPr>
        <w:t>paul</w:t>
      </w:r>
      <w:r>
        <w:rPr>
          <w:spacing w:val="-7"/>
          <w:w w:val="105"/>
        </w:rPr>
        <w:t> </w:t>
      </w:r>
      <w:r>
        <w:rPr>
          <w:w w:val="105"/>
        </w:rPr>
        <w:t>tap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palm</w:t>
      </w:r>
      <w:r>
        <w:rPr>
          <w:spacing w:val="-7"/>
          <w:w w:val="105"/>
        </w:rPr>
        <w:t> </w:t>
      </w:r>
      <w:r>
        <w:rPr>
          <w:w w:val="105"/>
        </w:rPr>
        <w:t>–</w:t>
      </w:r>
      <w:r>
        <w:rPr>
          <w:spacing w:val="-2"/>
          <w:w w:val="105"/>
        </w:rPr>
        <w:t> </w:t>
      </w:r>
      <w:r>
        <w:rPr>
          <w:w w:val="105"/>
        </w:rPr>
        <w:t>tree</w:t>
      </w:r>
      <w:r>
        <w:rPr>
          <w:spacing w:val="-3"/>
          <w:w w:val="105"/>
        </w:rPr>
        <w:t> </w:t>
      </w:r>
      <w:r>
        <w:rPr>
          <w:w w:val="105"/>
        </w:rPr>
        <w:t>from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top</w:t>
      </w:r>
    </w:p>
    <w:p>
      <w:pPr>
        <w:pStyle w:val="BodyText"/>
        <w:spacing w:before="215"/>
        <w:ind w:left="701"/>
      </w:pPr>
      <w:r>
        <w:rPr>
          <w:w w:val="105"/>
        </w:rPr>
        <w:t>/pϽ:/</w:t>
      </w:r>
      <w:r>
        <w:rPr>
          <w:spacing w:val="-10"/>
          <w:w w:val="105"/>
        </w:rPr>
        <w:t> </w:t>
      </w:r>
      <w:r>
        <w:rPr>
          <w:w w:val="105"/>
        </w:rPr>
        <w:t>tᴂp</w:t>
      </w:r>
      <w:r>
        <w:rPr>
          <w:spacing w:val="-11"/>
          <w:w w:val="105"/>
        </w:rPr>
        <w:t> </w:t>
      </w:r>
      <w:r>
        <w:rPr>
          <w:w w:val="105"/>
        </w:rPr>
        <w:t>ði:</w:t>
      </w:r>
      <w:r>
        <w:rPr>
          <w:spacing w:val="-1"/>
          <w:w w:val="105"/>
        </w:rPr>
        <w:t> </w:t>
      </w:r>
      <w:r>
        <w:rPr>
          <w:w w:val="105"/>
        </w:rPr>
        <w:t>pᴂlm</w:t>
      </w:r>
      <w:r>
        <w:rPr>
          <w:spacing w:val="-12"/>
          <w:w w:val="105"/>
        </w:rPr>
        <w:t> </w:t>
      </w:r>
      <w:r>
        <w:rPr>
          <w:w w:val="105"/>
        </w:rPr>
        <w:t>–</w:t>
      </w:r>
      <w:r>
        <w:rPr>
          <w:spacing w:val="2"/>
          <w:w w:val="105"/>
        </w:rPr>
        <w:t> </w:t>
      </w:r>
      <w:r>
        <w:rPr>
          <w:w w:val="105"/>
        </w:rPr>
        <w:t>tri:</w:t>
      </w:r>
      <w:r>
        <w:rPr>
          <w:spacing w:val="3"/>
          <w:w w:val="105"/>
        </w:rPr>
        <w:t> </w:t>
      </w:r>
      <w:r>
        <w:rPr>
          <w:w w:val="105"/>
        </w:rPr>
        <w:t>fr</w:t>
      </w:r>
      <w:r>
        <w:rPr>
          <w:rFonts w:ascii="Cambria Math" w:hAnsi="Cambria Math" w:cs="Cambria Math" w:eastAsia="Cambria Math"/>
          <w:w w:val="105"/>
        </w:rPr>
        <w:t>𝜎𝑚</w:t>
      </w:r>
      <w:r>
        <w:rPr>
          <w:w w:val="105"/>
        </w:rPr>
        <w:t>ði:</w:t>
      </w:r>
      <w:r>
        <w:rPr>
          <w:spacing w:val="-8"/>
          <w:w w:val="105"/>
        </w:rPr>
        <w:t> </w:t>
      </w:r>
      <w:r>
        <w:rPr>
          <w:w w:val="105"/>
        </w:rPr>
        <w:t>top/</w:t>
      </w:r>
    </w:p>
    <w:p>
      <w:pPr>
        <w:pStyle w:val="ListParagraph"/>
        <w:numPr>
          <w:ilvl w:val="0"/>
          <w:numId w:val="69"/>
        </w:numPr>
        <w:tabs>
          <w:tab w:pos="954" w:val="left" w:leader="none"/>
        </w:tabs>
        <w:spacing w:line="240" w:lineRule="auto" w:before="216" w:after="0"/>
        <w:ind w:left="953" w:right="0" w:hanging="253"/>
        <w:jc w:val="left"/>
        <w:rPr>
          <w:sz w:val="23"/>
        </w:rPr>
      </w:pPr>
      <w:r>
        <w:rPr>
          <w:spacing w:val="-1"/>
          <w:w w:val="105"/>
          <w:sz w:val="23"/>
        </w:rPr>
        <w:t>Peter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pour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pap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patrick‟s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cup</w:t>
      </w:r>
    </w:p>
    <w:p>
      <w:pPr>
        <w:pStyle w:val="BodyText"/>
        <w:spacing w:line="427" w:lineRule="auto" w:before="215"/>
        <w:ind w:left="701" w:right="6580"/>
        <w:rPr>
          <w:b/>
          <w:bCs/>
        </w:rPr>
      </w:pPr>
      <w:r>
        <w:rPr/>
        <w:t>/pit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25"/>
        </w:rPr>
        <w:t> </w:t>
      </w:r>
      <w:r>
        <w:rPr/>
        <w:t>pϽ:</w:t>
      </w:r>
      <w:r>
        <w:rPr>
          <w:spacing w:val="19"/>
        </w:rPr>
        <w:t> </w:t>
      </w:r>
      <w:r>
        <w:rPr/>
        <w:t>pᴂp</w:t>
      </w:r>
      <w:r>
        <w:rPr>
          <w:spacing w:val="9"/>
        </w:rPr>
        <w:t> </w:t>
      </w:r>
      <w:r>
        <w:rPr/>
        <w:t>in</w:t>
      </w:r>
      <w:r>
        <w:rPr>
          <w:spacing w:val="17"/>
        </w:rPr>
        <w:t> </w:t>
      </w:r>
      <w:r>
        <w:rPr/>
        <w:t>pᴂtrick‟z</w:t>
      </w:r>
      <w:r>
        <w:rPr>
          <w:spacing w:val="15"/>
        </w:rPr>
        <w:t> </w:t>
      </w:r>
      <w:r>
        <w:rPr/>
        <w:t>kʌp/</w:t>
      </w:r>
      <w:r>
        <w:rPr>
          <w:spacing w:val="-54"/>
        </w:rPr>
        <w:t> </w:t>
      </w:r>
      <w:r>
        <w:rPr>
          <w:w w:val="105"/>
        </w:rPr>
        <w:t>voice</w:t>
      </w:r>
      <w:r>
        <w:rPr>
          <w:spacing w:val="-4"/>
          <w:w w:val="105"/>
        </w:rPr>
        <w:t> </w:t>
      </w:r>
      <w:r>
        <w:rPr>
          <w:w w:val="105"/>
        </w:rPr>
        <w:t>bilabial</w:t>
      </w:r>
      <w:r>
        <w:rPr>
          <w:spacing w:val="-1"/>
          <w:w w:val="105"/>
        </w:rPr>
        <w:t> </w:t>
      </w:r>
      <w:r>
        <w:rPr>
          <w:w w:val="105"/>
        </w:rPr>
        <w:t>plosive</w:t>
      </w:r>
      <w:r>
        <w:rPr>
          <w:spacing w:val="-1"/>
          <w:w w:val="105"/>
        </w:rPr>
        <w:t> </w:t>
      </w:r>
      <w:r>
        <w:rPr>
          <w:b/>
          <w:bCs/>
          <w:w w:val="105"/>
        </w:rPr>
        <w:t>/b/</w:t>
      </w:r>
    </w:p>
    <w:p>
      <w:pPr>
        <w:pStyle w:val="ListParagraph"/>
        <w:numPr>
          <w:ilvl w:val="1"/>
          <w:numId w:val="69"/>
        </w:numPr>
        <w:tabs>
          <w:tab w:pos="1781" w:val="left" w:leader="none"/>
          <w:tab w:pos="1782" w:val="left" w:leader="none"/>
        </w:tabs>
        <w:spacing w:line="240" w:lineRule="auto" w:before="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Benjamin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bought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book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Betty</w:t>
      </w:r>
    </w:p>
    <w:p>
      <w:pPr>
        <w:pStyle w:val="BodyText"/>
        <w:spacing w:before="49"/>
        <w:ind w:left="1782"/>
      </w:pPr>
      <w:r>
        <w:rPr>
          <w:w w:val="105"/>
        </w:rPr>
        <w:t>/bendz</w:t>
      </w:r>
      <w:r>
        <w:rPr>
          <w:rFonts w:ascii="Cambria Math" w:hAnsi="Cambria Math" w:cs="Cambria Math" w:eastAsia="Cambria Math"/>
          <w:w w:val="105"/>
        </w:rPr>
        <w:t>𝜕𝑚𝑖𝑛</w:t>
      </w:r>
      <w:r>
        <w:rPr>
          <w:rFonts w:ascii="Cambria Math" w:hAnsi="Cambria Math" w:cs="Cambria Math" w:eastAsia="Cambria Math"/>
          <w:spacing w:val="5"/>
          <w:w w:val="105"/>
        </w:rPr>
        <w:t> </w:t>
      </w:r>
      <w:r>
        <w:rPr>
          <w:w w:val="105"/>
        </w:rPr>
        <w:t>bϽ:t</w:t>
      </w:r>
      <w:r>
        <w:rPr>
          <w:spacing w:val="-7"/>
          <w:w w:val="105"/>
        </w:rPr>
        <w:t> </w:t>
      </w:r>
      <w:r>
        <w:rPr>
          <w:w w:val="105"/>
        </w:rPr>
        <w:t>buk</w:t>
      </w:r>
      <w:r>
        <w:rPr>
          <w:spacing w:val="-9"/>
          <w:w w:val="105"/>
        </w:rPr>
        <w:t> </w:t>
      </w:r>
      <w:r>
        <w:rPr>
          <w:w w:val="105"/>
        </w:rPr>
        <w:t>fϽ:</w:t>
      </w:r>
      <w:r>
        <w:rPr>
          <w:spacing w:val="-8"/>
          <w:w w:val="105"/>
        </w:rPr>
        <w:t> </w:t>
      </w:r>
      <w:r>
        <w:rPr>
          <w:w w:val="105"/>
        </w:rPr>
        <w:t>beti:/</w:t>
      </w:r>
    </w:p>
    <w:p>
      <w:pPr>
        <w:pStyle w:val="ListParagraph"/>
        <w:numPr>
          <w:ilvl w:val="1"/>
          <w:numId w:val="69"/>
        </w:numPr>
        <w:tabs>
          <w:tab w:pos="1781" w:val="left" w:leader="none"/>
          <w:tab w:pos="1782" w:val="left" w:leader="none"/>
        </w:tabs>
        <w:spacing w:line="240" w:lineRule="auto" w:before="5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Bode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bought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bag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boutique</w:t>
      </w:r>
    </w:p>
    <w:p>
      <w:pPr>
        <w:pStyle w:val="BodyText"/>
        <w:spacing w:line="434" w:lineRule="auto" w:before="55"/>
        <w:ind w:left="701" w:right="4685" w:firstLine="1080"/>
        <w:rPr>
          <w:b/>
          <w:bCs/>
        </w:rPr>
      </w:pPr>
      <w:r>
        <w:rPr/>
        <w:t>/B</w:t>
      </w:r>
      <w:r>
        <w:rPr>
          <w:rFonts w:ascii="Cambria Math" w:hAnsi="Cambria Math" w:cs="Cambria Math" w:eastAsia="Cambria Math"/>
        </w:rPr>
        <w:t>𝜎𝑑𝑒𝑖𝑏𝖢it</w:t>
      </w:r>
      <w:r>
        <w:rPr>
          <w:rFonts w:ascii="Cambria Math" w:hAnsi="Cambria Math" w:cs="Cambria Math" w:eastAsia="Cambria Math"/>
          <w:spacing w:val="50"/>
        </w:rPr>
        <w:t> </w:t>
      </w:r>
      <w:r>
        <w:rPr>
          <w:rFonts w:ascii="Cambria Math" w:hAnsi="Cambria Math" w:cs="Cambria Math" w:eastAsia="Cambria Math"/>
        </w:rPr>
        <w:t>h𝜕𝑏ᴂ𝑔ᶏ𝑡ði:</w:t>
      </w:r>
      <w:r>
        <w:rPr>
          <w:rFonts w:ascii="Cambria Math" w:hAnsi="Cambria Math" w:cs="Cambria Math" w:eastAsia="Cambria Math"/>
          <w:spacing w:val="8"/>
        </w:rPr>
        <w:t> </w:t>
      </w:r>
      <w:r>
        <w:rPr>
          <w:rFonts w:ascii="Cambria Math" w:hAnsi="Cambria Math" w:cs="Cambria Math" w:eastAsia="Cambria Math"/>
        </w:rPr>
        <w:t>𝑏𝑢:</w:t>
      </w:r>
      <w:r>
        <w:rPr>
          <w:rFonts w:ascii="Cambria Math" w:hAnsi="Cambria Math" w:cs="Cambria Math" w:eastAsia="Cambria Math"/>
          <w:spacing w:val="22"/>
        </w:rPr>
        <w:t> </w:t>
      </w:r>
      <w:r>
        <w:rPr>
          <w:rFonts w:ascii="Cambria Math" w:hAnsi="Cambria Math" w:cs="Cambria Math" w:eastAsia="Cambria Math"/>
        </w:rPr>
        <w:t>𝑡𝑖:</w:t>
      </w:r>
      <w:r>
        <w:rPr>
          <w:rFonts w:ascii="Cambria Math" w:hAnsi="Cambria Math" w:cs="Cambria Math" w:eastAsia="Cambria Math"/>
          <w:spacing w:val="20"/>
        </w:rPr>
        <w:t> </w:t>
      </w:r>
      <w:r>
        <w:rPr>
          <w:rFonts w:ascii="Cambria Math" w:hAnsi="Cambria Math" w:cs="Cambria Math" w:eastAsia="Cambria Math"/>
        </w:rPr>
        <w:t>𝑘</w:t>
      </w:r>
      <w:r>
        <w:rPr/>
        <w:t>/</w:t>
      </w:r>
      <w:r>
        <w:rPr>
          <w:spacing w:val="-54"/>
        </w:rPr>
        <w:t> </w:t>
      </w:r>
      <w:r>
        <w:rPr>
          <w:w w:val="105"/>
        </w:rPr>
        <w:t>voiceless</w:t>
      </w:r>
      <w:r>
        <w:rPr>
          <w:spacing w:val="-10"/>
          <w:w w:val="105"/>
        </w:rPr>
        <w:t> </w:t>
      </w:r>
      <w:r>
        <w:rPr>
          <w:w w:val="105"/>
        </w:rPr>
        <w:t>alveolar</w:t>
      </w:r>
      <w:r>
        <w:rPr>
          <w:spacing w:val="3"/>
          <w:w w:val="105"/>
        </w:rPr>
        <w:t> </w:t>
      </w:r>
      <w:r>
        <w:rPr>
          <w:w w:val="105"/>
        </w:rPr>
        <w:t>plosive</w:t>
      </w:r>
      <w:r>
        <w:rPr>
          <w:b/>
          <w:bCs/>
          <w:w w:val="105"/>
        </w:rPr>
        <w:t>/t/</w:t>
      </w:r>
    </w:p>
    <w:p>
      <w:pPr>
        <w:pStyle w:val="ListParagraph"/>
        <w:numPr>
          <w:ilvl w:val="0"/>
          <w:numId w:val="70"/>
        </w:numPr>
        <w:tabs>
          <w:tab w:pos="720" w:val="left" w:leader="none"/>
          <w:tab w:pos="721" w:val="left" w:leader="none"/>
        </w:tabs>
        <w:spacing w:line="260" w:lineRule="exact" w:before="0" w:after="0"/>
        <w:ind w:left="1782" w:right="5924" w:hanging="1782"/>
        <w:jc w:val="right"/>
        <w:rPr>
          <w:sz w:val="23"/>
        </w:rPr>
      </w:pPr>
      <w:r>
        <w:rPr>
          <w:w w:val="105"/>
          <w:sz w:val="23"/>
        </w:rPr>
        <w:t>Titus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sits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light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candle</w:t>
      </w:r>
    </w:p>
    <w:p>
      <w:pPr>
        <w:pStyle w:val="BodyText"/>
        <w:spacing w:before="49"/>
        <w:ind w:right="5881"/>
        <w:jc w:val="right"/>
      </w:pPr>
      <w:r>
        <w:rPr>
          <w:w w:val="105"/>
        </w:rPr>
        <w:t>/t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ituz</w:t>
      </w:r>
      <w:r>
        <w:rPr>
          <w:spacing w:val="-7"/>
          <w:w w:val="105"/>
        </w:rPr>
        <w:t> </w:t>
      </w:r>
      <w:r>
        <w:rPr>
          <w:w w:val="105"/>
        </w:rPr>
        <w:t>sitz</w:t>
      </w:r>
      <w:r>
        <w:rPr>
          <w:spacing w:val="-6"/>
          <w:w w:val="105"/>
        </w:rPr>
        <w:t> </w:t>
      </w:r>
      <w:r>
        <w:rPr>
          <w:w w:val="105"/>
        </w:rPr>
        <w:t>tu</w:t>
      </w:r>
      <w:r>
        <w:rPr>
          <w:spacing w:val="-5"/>
          <w:w w:val="105"/>
        </w:rPr>
        <w:t> </w:t>
      </w:r>
      <w:r>
        <w:rPr>
          <w:w w:val="105"/>
        </w:rPr>
        <w:t>l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it</w:t>
      </w:r>
      <w:r>
        <w:rPr>
          <w:spacing w:val="-10"/>
          <w:w w:val="105"/>
        </w:rPr>
        <w:t> </w:t>
      </w:r>
      <w:r>
        <w:rPr>
          <w:w w:val="105"/>
        </w:rPr>
        <w:t>ði:</w:t>
      </w:r>
      <w:r>
        <w:rPr>
          <w:spacing w:val="-9"/>
          <w:w w:val="105"/>
        </w:rPr>
        <w:t> </w:t>
      </w:r>
      <w:r>
        <w:rPr>
          <w:w w:val="105"/>
        </w:rPr>
        <w:t>kandle/</w:t>
      </w:r>
    </w:p>
    <w:p>
      <w:pPr>
        <w:pStyle w:val="ListParagraph"/>
        <w:numPr>
          <w:ilvl w:val="0"/>
          <w:numId w:val="70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Tick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says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clock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tick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tick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what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do,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qick</w:t>
      </w:r>
    </w:p>
    <w:p>
      <w:pPr>
        <w:pStyle w:val="BodyText"/>
        <w:spacing w:before="56"/>
        <w:ind w:left="1782"/>
      </w:pPr>
      <w:r>
        <w:rPr>
          <w:w w:val="105"/>
        </w:rPr>
        <w:t>/tik</w:t>
      </w:r>
      <w:r>
        <w:rPr>
          <w:spacing w:val="2"/>
          <w:w w:val="105"/>
        </w:rPr>
        <w:t> </w:t>
      </w:r>
      <w:r>
        <w:rPr>
          <w:w w:val="105"/>
        </w:rPr>
        <w:t>seiz</w:t>
      </w:r>
      <w:r>
        <w:rPr>
          <w:spacing w:val="-10"/>
          <w:w w:val="105"/>
        </w:rPr>
        <w:t> </w:t>
      </w:r>
      <w:r>
        <w:rPr>
          <w:w w:val="105"/>
        </w:rPr>
        <w:t>ði:</w:t>
      </w:r>
      <w:r>
        <w:rPr>
          <w:spacing w:val="-8"/>
          <w:w w:val="105"/>
        </w:rPr>
        <w:t> </w:t>
      </w:r>
      <w:r>
        <w:rPr>
          <w:w w:val="105"/>
        </w:rPr>
        <w:t>kl</w:t>
      </w:r>
      <w:r>
        <w:rPr>
          <w:rFonts w:ascii="Cambria Math" w:hAnsi="Cambria Math" w:eastAsia="Cambria Math"/>
          <w:w w:val="105"/>
        </w:rPr>
        <w:t>𝛿𝑘,</w:t>
      </w:r>
      <w:r>
        <w:rPr>
          <w:rFonts w:ascii="Cambria Math" w:hAnsi="Cambria Math" w:eastAsia="Cambria Math"/>
          <w:spacing w:val="-5"/>
          <w:w w:val="105"/>
        </w:rPr>
        <w:t> </w:t>
      </w:r>
      <w:r>
        <w:rPr>
          <w:w w:val="105"/>
        </w:rPr>
        <w:t>tik,</w:t>
      </w:r>
      <w:r>
        <w:rPr>
          <w:spacing w:val="4"/>
          <w:w w:val="105"/>
        </w:rPr>
        <w:t> </w:t>
      </w:r>
      <w:r>
        <w:rPr>
          <w:w w:val="105"/>
        </w:rPr>
        <w:t>w</w:t>
      </w:r>
      <w:r>
        <w:rPr>
          <w:rFonts w:ascii="Cambria Math" w:hAnsi="Cambria Math" w:eastAsia="Cambria Math"/>
          <w:w w:val="105"/>
        </w:rPr>
        <w:t>𝛿𝑡</w:t>
      </w:r>
      <w:r>
        <w:rPr>
          <w:rFonts w:ascii="Cambria Math" w:hAnsi="Cambria Math" w:eastAsia="Cambria Math"/>
          <w:spacing w:val="8"/>
          <w:w w:val="105"/>
        </w:rPr>
        <w:t> </w:t>
      </w:r>
      <w:r>
        <w:rPr>
          <w:w w:val="105"/>
        </w:rPr>
        <w:t>ju:</w:t>
      </w:r>
      <w:r>
        <w:rPr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𝜕𝑣</w:t>
      </w:r>
      <w:r>
        <w:rPr>
          <w:rFonts w:ascii="Cambria Math" w:hAnsi="Cambria Math" w:eastAsia="Cambria Math"/>
          <w:spacing w:val="15"/>
          <w:w w:val="105"/>
        </w:rPr>
        <w:t> </w:t>
      </w:r>
      <w:r>
        <w:rPr>
          <w:w w:val="105"/>
        </w:rPr>
        <w:t>tu</w:t>
      </w:r>
      <w:r>
        <w:rPr>
          <w:spacing w:val="3"/>
          <w:w w:val="105"/>
        </w:rPr>
        <w:t> </w:t>
      </w:r>
      <w:r>
        <w:rPr>
          <w:w w:val="105"/>
        </w:rPr>
        <w:t>du,</w:t>
      </w:r>
      <w:r>
        <w:rPr>
          <w:spacing w:val="-2"/>
          <w:w w:val="105"/>
        </w:rPr>
        <w:t> </w:t>
      </w:r>
      <w:r>
        <w:rPr>
          <w:w w:val="105"/>
        </w:rPr>
        <w:t>du</w:t>
      </w:r>
      <w:r>
        <w:rPr>
          <w:spacing w:val="-4"/>
          <w:w w:val="105"/>
        </w:rPr>
        <w:t> </w:t>
      </w:r>
      <w:r>
        <w:rPr>
          <w:w w:val="105"/>
        </w:rPr>
        <w:t>kwlk/</w:t>
      </w:r>
    </w:p>
    <w:p>
      <w:pPr>
        <w:pStyle w:val="BodyText"/>
        <w:spacing w:before="9"/>
        <w:rPr>
          <w:sz w:val="9"/>
        </w:rPr>
      </w:pPr>
    </w:p>
    <w:p>
      <w:pPr>
        <w:spacing w:before="97"/>
        <w:ind w:left="701" w:right="0" w:firstLine="0"/>
        <w:jc w:val="left"/>
        <w:rPr>
          <w:b/>
          <w:sz w:val="23"/>
        </w:rPr>
      </w:pPr>
      <w:r>
        <w:rPr>
          <w:w w:val="105"/>
          <w:sz w:val="23"/>
        </w:rPr>
        <w:t>voiced</w:t>
      </w:r>
      <w:r>
        <w:rPr>
          <w:spacing w:val="-11"/>
          <w:w w:val="105"/>
          <w:sz w:val="23"/>
        </w:rPr>
        <w:t> </w:t>
      </w:r>
      <w:r>
        <w:rPr>
          <w:b/>
          <w:w w:val="105"/>
          <w:sz w:val="23"/>
        </w:rPr>
        <w:t>/d/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ListParagraph"/>
        <w:numPr>
          <w:ilvl w:val="0"/>
          <w:numId w:val="71"/>
        </w:numPr>
        <w:tabs>
          <w:tab w:pos="1781" w:val="left" w:leader="none"/>
          <w:tab w:pos="1782" w:val="left" w:leader="none"/>
        </w:tabs>
        <w:spacing w:line="240" w:lineRule="auto" w:before="82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Dogs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most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loyal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domestic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animal</w:t>
      </w:r>
    </w:p>
    <w:p>
      <w:pPr>
        <w:pStyle w:val="BodyText"/>
        <w:spacing w:before="48"/>
        <w:ind w:left="1782"/>
      </w:pPr>
      <w:r>
        <w:rPr>
          <w:w w:val="105"/>
        </w:rPr>
        <w:t>/d</w:t>
      </w:r>
      <w:r>
        <w:rPr>
          <w:rFonts w:ascii="Cambria Math" w:hAnsi="Cambria Math" w:cs="Cambria Math" w:eastAsia="Cambria Math"/>
          <w:w w:val="105"/>
        </w:rPr>
        <w:t>𝛿</w:t>
      </w:r>
      <w:r>
        <w:rPr>
          <w:w w:val="105"/>
        </w:rPr>
        <w:t>gz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ᶏ:</w:t>
      </w:r>
      <w:r>
        <w:rPr>
          <w:w w:val="105"/>
        </w:rPr>
        <w:t>ði:</w:t>
      </w:r>
      <w:r>
        <w:rPr>
          <w:spacing w:val="-11"/>
          <w:w w:val="105"/>
        </w:rPr>
        <w:t> </w:t>
      </w:r>
      <w:r>
        <w:rPr>
          <w:w w:val="105"/>
        </w:rPr>
        <w:t>m</w:t>
      </w:r>
      <w:r>
        <w:rPr>
          <w:rFonts w:ascii="Cambria Math" w:hAnsi="Cambria Math" w:cs="Cambria Math" w:eastAsia="Cambria Math"/>
          <w:w w:val="105"/>
        </w:rPr>
        <w:t>ᶏ𝑢𝑠𝑡</w:t>
      </w:r>
      <w:r>
        <w:rPr>
          <w:rFonts w:ascii="Cambria Math" w:hAnsi="Cambria Math" w:cs="Cambria Math" w:eastAsia="Cambria Math"/>
          <w:spacing w:val="11"/>
          <w:w w:val="105"/>
        </w:rPr>
        <w:t> </w:t>
      </w:r>
      <w:r>
        <w:rPr>
          <w:w w:val="105"/>
        </w:rPr>
        <w:t>iϽi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1"/>
          <w:w w:val="105"/>
        </w:rPr>
        <w:t> </w:t>
      </w:r>
      <w:r>
        <w:rPr>
          <w:w w:val="105"/>
        </w:rPr>
        <w:t>d</w:t>
      </w:r>
      <w:r>
        <w:rPr>
          <w:rFonts w:ascii="Cambria Math" w:hAnsi="Cambria Math" w:cs="Cambria Math" w:eastAsia="Cambria Math"/>
          <w:w w:val="105"/>
        </w:rPr>
        <w:t>𝜕𝑢𝑚𝑒𝑠𝑡𝑙𝑘</w:t>
      </w:r>
      <w:r>
        <w:rPr>
          <w:rFonts w:ascii="Cambria Math" w:hAnsi="Cambria Math" w:cs="Cambria Math" w:eastAsia="Cambria Math"/>
          <w:spacing w:val="29"/>
          <w:w w:val="105"/>
        </w:rPr>
        <w:t> </w:t>
      </w:r>
      <w:r>
        <w:rPr>
          <w:w w:val="105"/>
        </w:rPr>
        <w:t>ᴂnim</w:t>
      </w:r>
      <w:r>
        <w:rPr>
          <w:rFonts w:ascii="Cambria Math" w:hAnsi="Cambria Math" w:cs="Cambria Math" w:eastAsia="Cambria Math"/>
          <w:w w:val="105"/>
        </w:rPr>
        <w:t>𝜕𝑙</w:t>
      </w:r>
      <w:r>
        <w:rPr>
          <w:w w:val="105"/>
        </w:rPr>
        <w:t>/</w:t>
      </w:r>
    </w:p>
    <w:p>
      <w:pPr>
        <w:pStyle w:val="ListParagraph"/>
        <w:numPr>
          <w:ilvl w:val="0"/>
          <w:numId w:val="71"/>
        </w:numPr>
        <w:tabs>
          <w:tab w:pos="1781" w:val="left" w:leader="none"/>
          <w:tab w:pos="1782" w:val="left" w:leader="none"/>
        </w:tabs>
        <w:spacing w:line="240" w:lineRule="auto" w:before="5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Donkeys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beast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burden</w:t>
      </w:r>
    </w:p>
    <w:p>
      <w:pPr>
        <w:pStyle w:val="BodyText"/>
        <w:spacing w:before="13"/>
        <w:ind w:left="1782"/>
      </w:pPr>
      <w:r>
        <w:rPr/>
        <w:t>/d</w:t>
      </w:r>
      <w:r>
        <w:rPr>
          <w:rFonts w:ascii="Cambria Math" w:hAnsi="Cambria Math" w:cs="Cambria Math" w:eastAsia="Cambria Math"/>
        </w:rPr>
        <w:t>𝜕</w:t>
      </w:r>
      <w:r>
        <w:rPr>
          <w:rFonts w:ascii="Symbol" w:hAnsi="Symbol" w:cs="Symbol" w:eastAsia="Symbol"/>
          <w:sz w:val="26"/>
          <w:szCs w:val="26"/>
        </w:rPr>
        <w:t></w:t>
      </w:r>
      <w:r>
        <w:rPr>
          <w:spacing w:val="-2"/>
          <w:sz w:val="26"/>
          <w:szCs w:val="26"/>
        </w:rPr>
        <w:t> </w:t>
      </w:r>
      <w:r>
        <w:rPr>
          <w:rFonts w:ascii="Cambria Math" w:hAnsi="Cambria Math" w:cs="Cambria Math" w:eastAsia="Cambria Math"/>
        </w:rPr>
        <w:t>𝑘𝑙𝑧ᶏ:</w:t>
      </w:r>
      <w:r>
        <w:rPr>
          <w:rFonts w:ascii="Cambria Math" w:hAnsi="Cambria Math" w:cs="Cambria Math" w:eastAsia="Cambria Math"/>
          <w:spacing w:val="29"/>
        </w:rPr>
        <w:t> </w:t>
      </w:r>
      <w:r>
        <w:rPr/>
        <w:t>bi:stz</w:t>
      </w:r>
      <w:r>
        <w:rPr>
          <w:rFonts w:ascii="Cambria Math" w:hAnsi="Cambria Math" w:cs="Cambria Math" w:eastAsia="Cambria Math"/>
        </w:rPr>
        <w:t>𝜕𝑦</w:t>
      </w:r>
      <w:r>
        <w:rPr>
          <w:rFonts w:ascii="Cambria Math" w:hAnsi="Cambria Math" w:cs="Cambria Math" w:eastAsia="Cambria Math"/>
          <w:spacing w:val="43"/>
        </w:rPr>
        <w:t> </w:t>
      </w:r>
      <w:r>
        <w:rPr/>
        <w:t>bƷ:d</w:t>
      </w:r>
      <w:r>
        <w:rPr>
          <w:rFonts w:ascii="Cambria Math" w:hAnsi="Cambria Math" w:cs="Cambria Math" w:eastAsia="Cambria Math"/>
        </w:rPr>
        <w:t>𝜕𝑛</w:t>
      </w:r>
      <w:r>
        <w:rPr/>
        <w:t>/</w:t>
      </w: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2"/>
        <w:gridCol w:w="2053"/>
        <w:gridCol w:w="2032"/>
        <w:gridCol w:w="1486"/>
      </w:tblGrid>
      <w:tr>
        <w:trPr>
          <w:trHeight w:val="837" w:hRule="atLeast"/>
        </w:trPr>
        <w:tc>
          <w:tcPr>
            <w:tcW w:w="1372" w:type="dxa"/>
          </w:tcPr>
          <w:p>
            <w:pPr>
              <w:pStyle w:val="TableParagraph"/>
              <w:spacing w:line="261" w:lineRule="exact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STEP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III</w:t>
            </w:r>
          </w:p>
          <w:p>
            <w:pPr>
              <w:pStyle w:val="TableParagraph"/>
              <w:spacing w:before="204"/>
              <w:ind w:left="727"/>
              <w:rPr>
                <w:sz w:val="23"/>
              </w:rPr>
            </w:pPr>
            <w:r>
              <w:rPr>
                <w:w w:val="105"/>
                <w:sz w:val="23"/>
              </w:rPr>
              <w:t>/k/</w:t>
            </w:r>
          </w:p>
        </w:tc>
        <w:tc>
          <w:tcPr>
            <w:tcW w:w="2053" w:type="dxa"/>
          </w:tcPr>
          <w:p>
            <w:pPr>
              <w:pStyle w:val="TableParagraph"/>
              <w:spacing w:line="261" w:lineRule="exact"/>
              <w:ind w:left="11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EXERCISE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5:4</w:t>
            </w:r>
          </w:p>
          <w:p>
            <w:pPr>
              <w:pStyle w:val="TableParagraph"/>
              <w:spacing w:before="204"/>
              <w:ind w:left="1199"/>
              <w:rPr>
                <w:sz w:val="23"/>
              </w:rPr>
            </w:pPr>
            <w:r>
              <w:rPr>
                <w:w w:val="105"/>
                <w:sz w:val="23"/>
              </w:rPr>
              <w:t>/g/</w:t>
            </w:r>
          </w:p>
        </w:tc>
        <w:tc>
          <w:tcPr>
            <w:tcW w:w="2032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1083" w:right="69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/f/</w:t>
            </w:r>
          </w:p>
        </w:tc>
        <w:tc>
          <w:tcPr>
            <w:tcW w:w="148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6"/>
              <w:ind w:left="990"/>
              <w:rPr>
                <w:sz w:val="23"/>
              </w:rPr>
            </w:pPr>
            <w:r>
              <w:rPr>
                <w:w w:val="105"/>
                <w:sz w:val="23"/>
              </w:rPr>
              <w:t>/v/</w:t>
            </w:r>
          </w:p>
        </w:tc>
      </w:tr>
      <w:tr>
        <w:trPr>
          <w:trHeight w:val="486" w:hRule="atLeast"/>
        </w:trPr>
        <w:tc>
          <w:tcPr>
            <w:tcW w:w="1372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Come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/kʌm/</w:t>
            </w:r>
          </w:p>
        </w:tc>
        <w:tc>
          <w:tcPr>
            <w:tcW w:w="2053" w:type="dxa"/>
          </w:tcPr>
          <w:p>
            <w:pPr>
              <w:pStyle w:val="TableParagraph"/>
              <w:spacing w:before="106"/>
              <w:ind w:left="493"/>
              <w:rPr>
                <w:sz w:val="23"/>
              </w:rPr>
            </w:pPr>
            <w:r>
              <w:rPr>
                <w:w w:val="105"/>
                <w:sz w:val="23"/>
              </w:rPr>
              <w:t>Goat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/g</w:t>
            </w:r>
            <w:r>
              <w:rPr>
                <w:rFonts w:ascii="Cambria Math" w:eastAsia="Cambria Math"/>
                <w:w w:val="105"/>
                <w:sz w:val="23"/>
              </w:rPr>
              <w:t>𝜕𝑢𝑡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3"/>
              <w:ind w:left="335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Fast</w:t>
            </w:r>
            <w:r>
              <w:rPr>
                <w:spacing w:val="-11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/fᴂst/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3"/>
              <w:ind w:left="284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Van</w:t>
            </w:r>
            <w:r>
              <w:rPr>
                <w:spacing w:val="-1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/vᴂn/</w:t>
            </w:r>
          </w:p>
        </w:tc>
      </w:tr>
      <w:tr>
        <w:trPr>
          <w:trHeight w:val="486" w:hRule="atLeast"/>
        </w:trPr>
        <w:tc>
          <w:tcPr>
            <w:tcW w:w="1372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Kick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/kik/</w:t>
            </w:r>
          </w:p>
        </w:tc>
        <w:tc>
          <w:tcPr>
            <w:tcW w:w="2053" w:type="dxa"/>
          </w:tcPr>
          <w:p>
            <w:pPr>
              <w:pStyle w:val="TableParagraph"/>
              <w:spacing w:before="109"/>
              <w:ind w:left="493"/>
              <w:rPr>
                <w:sz w:val="23"/>
              </w:rPr>
            </w:pPr>
            <w:r>
              <w:rPr>
                <w:w w:val="105"/>
                <w:sz w:val="23"/>
              </w:rPr>
              <w:t>Go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/g</w:t>
            </w:r>
            <w:r>
              <w:rPr>
                <w:rFonts w:ascii="Cambria Math" w:eastAsia="Cambria Math"/>
                <w:w w:val="105"/>
                <w:sz w:val="23"/>
              </w:rPr>
              <w:t>𝜕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6"/>
              <w:ind w:left="335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Staff</w:t>
            </w:r>
            <w:r>
              <w:rPr>
                <w:spacing w:val="-12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//stᴂf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6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Save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/selv/</w:t>
            </w:r>
          </w:p>
        </w:tc>
      </w:tr>
      <w:tr>
        <w:trPr>
          <w:trHeight w:val="474" w:hRule="atLeast"/>
        </w:trPr>
        <w:tc>
          <w:tcPr>
            <w:tcW w:w="1372" w:type="dxa"/>
          </w:tcPr>
          <w:p>
            <w:pPr>
              <w:pStyle w:val="TableParagraph"/>
              <w:spacing w:before="102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Pack</w:t>
            </w:r>
            <w:r>
              <w:rPr>
                <w:spacing w:val="-7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/pᴂk/</w:t>
            </w:r>
          </w:p>
        </w:tc>
        <w:tc>
          <w:tcPr>
            <w:tcW w:w="2053" w:type="dxa"/>
          </w:tcPr>
          <w:p>
            <w:pPr>
              <w:pStyle w:val="TableParagraph"/>
              <w:spacing w:before="102"/>
              <w:ind w:left="493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Rag</w:t>
            </w:r>
            <w:r>
              <w:rPr>
                <w:spacing w:val="-8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/rᴂg/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2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Gift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/glft/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Serve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/sƷ:v/</w:t>
            </w:r>
          </w:p>
        </w:tc>
      </w:tr>
      <w:tr>
        <w:trPr>
          <w:trHeight w:val="483" w:hRule="atLeast"/>
        </w:trPr>
        <w:tc>
          <w:tcPr>
            <w:tcW w:w="1372" w:type="dxa"/>
          </w:tcPr>
          <w:p>
            <w:pPr>
              <w:pStyle w:val="TableParagraph"/>
              <w:spacing w:before="106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Mark</w:t>
            </w:r>
            <w:r>
              <w:rPr>
                <w:spacing w:val="-5"/>
                <w:w w:val="105"/>
                <w:sz w:val="23"/>
                <w:szCs w:val="23"/>
              </w:rPr>
              <w:t> </w:t>
            </w:r>
            <w:r>
              <w:rPr>
                <w:w w:val="105"/>
                <w:sz w:val="23"/>
                <w:szCs w:val="23"/>
              </w:rPr>
              <w:t>/m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ᶏ</w:t>
            </w:r>
            <w:r>
              <w:rPr>
                <w:w w:val="105"/>
                <w:sz w:val="23"/>
                <w:szCs w:val="23"/>
              </w:rPr>
              <w:t>:k/</w:t>
            </w:r>
          </w:p>
        </w:tc>
        <w:tc>
          <w:tcPr>
            <w:tcW w:w="2053" w:type="dxa"/>
          </w:tcPr>
          <w:p>
            <w:pPr>
              <w:pStyle w:val="TableParagraph"/>
              <w:spacing w:before="103"/>
              <w:ind w:left="493"/>
              <w:rPr>
                <w:sz w:val="23"/>
              </w:rPr>
            </w:pPr>
            <w:r>
              <w:rPr>
                <w:w w:val="105"/>
                <w:sz w:val="23"/>
              </w:rPr>
              <w:t>Mug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/mʌg/</w:t>
            </w:r>
          </w:p>
        </w:tc>
        <w:tc>
          <w:tcPr>
            <w:tcW w:w="2032" w:type="dxa"/>
          </w:tcPr>
          <w:p>
            <w:pPr>
              <w:pStyle w:val="TableParagraph"/>
              <w:spacing w:before="103"/>
              <w:ind w:left="335"/>
              <w:rPr>
                <w:sz w:val="23"/>
              </w:rPr>
            </w:pPr>
            <w:r>
              <w:rPr>
                <w:sz w:val="23"/>
              </w:rPr>
              <w:t>Engulf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/ingʌlf/</w:t>
            </w:r>
          </w:p>
        </w:tc>
        <w:tc>
          <w:tcPr>
            <w:tcW w:w="1486" w:type="dxa"/>
          </w:tcPr>
          <w:p>
            <w:pPr>
              <w:pStyle w:val="TableParagraph"/>
              <w:spacing w:before="103"/>
              <w:ind w:left="284"/>
              <w:rPr>
                <w:sz w:val="23"/>
              </w:rPr>
            </w:pPr>
            <w:r>
              <w:rPr>
                <w:sz w:val="23"/>
              </w:rPr>
              <w:t>Verse</w:t>
            </w:r>
            <w:r>
              <w:rPr>
                <w:spacing w:val="13"/>
                <w:sz w:val="23"/>
              </w:rPr>
              <w:t> </w:t>
            </w:r>
            <w:r>
              <w:rPr>
                <w:sz w:val="23"/>
              </w:rPr>
              <w:t>/vƷ:s/</w:t>
            </w:r>
          </w:p>
        </w:tc>
      </w:tr>
      <w:tr>
        <w:trPr>
          <w:trHeight w:val="377" w:hRule="atLeast"/>
        </w:trPr>
        <w:tc>
          <w:tcPr>
            <w:tcW w:w="1372" w:type="dxa"/>
          </w:tcPr>
          <w:p>
            <w:pPr>
              <w:pStyle w:val="TableParagraph"/>
              <w:spacing w:line="255" w:lineRule="exact" w:before="10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Keep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/ki:p/</w:t>
            </w:r>
          </w:p>
        </w:tc>
        <w:tc>
          <w:tcPr>
            <w:tcW w:w="2053" w:type="dxa"/>
          </w:tcPr>
          <w:p>
            <w:pPr>
              <w:pStyle w:val="TableParagraph"/>
              <w:spacing w:line="251" w:lineRule="exact" w:before="106"/>
              <w:ind w:left="4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Targ/t</w:t>
            </w:r>
            <w:r>
              <w:rPr>
                <w:rFonts w:ascii="Cambria Math" w:hAnsi="Cambria Math" w:cs="Cambria Math" w:eastAsia="Cambria Math"/>
                <w:sz w:val="23"/>
                <w:szCs w:val="23"/>
              </w:rPr>
              <w:t>ᶏ𝑖𝑔𝑒𝑡</w:t>
            </w:r>
            <w:r>
              <w:rPr>
                <w:rFonts w:ascii="Cambria Math" w:hAnsi="Cambria Math" w:cs="Cambria Math" w:eastAsia="Cambria Math"/>
                <w:spacing w:val="-20"/>
                <w:sz w:val="23"/>
                <w:szCs w:val="23"/>
              </w:rPr>
              <w:t> </w:t>
            </w:r>
            <w:r>
              <w:rPr>
                <w:sz w:val="23"/>
                <w:szCs w:val="23"/>
              </w:rPr>
              <w:t>/</w:t>
            </w:r>
          </w:p>
        </w:tc>
        <w:tc>
          <w:tcPr>
            <w:tcW w:w="2032" w:type="dxa"/>
          </w:tcPr>
          <w:p>
            <w:pPr>
              <w:pStyle w:val="TableParagraph"/>
              <w:spacing w:line="255" w:lineRule="exact" w:before="102"/>
              <w:ind w:left="335"/>
              <w:rPr>
                <w:sz w:val="23"/>
              </w:rPr>
            </w:pPr>
            <w:r>
              <w:rPr>
                <w:w w:val="105"/>
                <w:sz w:val="23"/>
              </w:rPr>
              <w:t>Foot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/fu:d/</w:t>
            </w:r>
          </w:p>
        </w:tc>
        <w:tc>
          <w:tcPr>
            <w:tcW w:w="1486" w:type="dxa"/>
          </w:tcPr>
          <w:p>
            <w:pPr>
              <w:pStyle w:val="TableParagraph"/>
              <w:spacing w:line="255" w:lineRule="exact" w:before="10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Give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/giv/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896" w:right="3252" w:firstLine="0"/>
        <w:jc w:val="center"/>
        <w:rPr>
          <w:b/>
          <w:sz w:val="23"/>
        </w:rPr>
      </w:pPr>
      <w:r>
        <w:rPr>
          <w:b/>
          <w:w w:val="105"/>
          <w:sz w:val="23"/>
          <w:u w:val="thick"/>
        </w:rPr>
        <w:t>/k/</w:t>
      </w:r>
      <w:r>
        <w:rPr>
          <w:b/>
          <w:spacing w:val="-3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&amp;</w:t>
      </w:r>
      <w:r>
        <w:rPr>
          <w:b/>
          <w:spacing w:val="-5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/g/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20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Keep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cat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cargo</w:t>
      </w:r>
    </w:p>
    <w:p>
      <w:pPr>
        <w:pStyle w:val="BodyText"/>
        <w:spacing w:before="49"/>
        <w:ind w:left="1422"/>
      </w:pPr>
      <w:r>
        <w:rPr>
          <w:w w:val="105"/>
        </w:rPr>
        <w:t>/kip</w:t>
      </w:r>
      <w:r>
        <w:rPr>
          <w:spacing w:val="-8"/>
          <w:w w:val="105"/>
        </w:rPr>
        <w:t> </w:t>
      </w:r>
      <w:r>
        <w:rPr>
          <w:w w:val="105"/>
        </w:rPr>
        <w:t>ði:</w:t>
      </w:r>
      <w:r>
        <w:rPr>
          <w:spacing w:val="3"/>
          <w:w w:val="105"/>
        </w:rPr>
        <w:t> </w:t>
      </w:r>
      <w:r>
        <w:rPr>
          <w:w w:val="105"/>
        </w:rPr>
        <w:t>kᴂt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ði:</w:t>
      </w:r>
      <w:r>
        <w:rPr>
          <w:spacing w:val="-5"/>
          <w:w w:val="105"/>
        </w:rPr>
        <w:t> </w:t>
      </w:r>
      <w:r>
        <w:rPr>
          <w:w w:val="105"/>
        </w:rPr>
        <w:t>kaig</w:t>
      </w:r>
      <w:r>
        <w:rPr>
          <w:rFonts w:ascii="Cambria Math" w:hAnsi="Cambria Math" w:cs="Cambria Math" w:eastAsia="Cambria Math"/>
          <w:w w:val="105"/>
        </w:rPr>
        <w:t>𝜕𝑢</w:t>
      </w:r>
      <w:r>
        <w:rPr>
          <w:w w:val="105"/>
        </w:rPr>
        <w:t>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Gather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goats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together</w:t>
      </w:r>
    </w:p>
    <w:p>
      <w:pPr>
        <w:pStyle w:val="BodyText"/>
        <w:spacing w:before="49"/>
        <w:ind w:left="1422"/>
      </w:pPr>
      <w:r>
        <w:rPr/>
        <w:t>/gᴂ</w:t>
      </w:r>
      <w:r>
        <w:rPr>
          <w:rFonts w:ascii="Cambria Math" w:hAnsi="Cambria Math" w:cs="Cambria Math" w:eastAsia="Cambria Math"/>
        </w:rPr>
        <w:t>𝜎𝜕</w:t>
      </w:r>
      <w:r>
        <w:rPr/>
        <w:t>ði:</w:t>
      </w:r>
      <w:r>
        <w:rPr>
          <w:spacing w:val="17"/>
        </w:rPr>
        <w:t> </w:t>
      </w:r>
      <w:r>
        <w:rPr/>
        <w:t>g</w:t>
      </w:r>
      <w:r>
        <w:rPr>
          <w:rFonts w:ascii="Cambria Math" w:hAnsi="Cambria Math" w:cs="Cambria Math" w:eastAsia="Cambria Math"/>
        </w:rPr>
        <w:t>𝜕𝑢𝑡𝑧</w:t>
      </w:r>
      <w:r>
        <w:rPr>
          <w:rFonts w:ascii="Cambria Math" w:hAnsi="Cambria Math" w:cs="Cambria Math" w:eastAsia="Cambria Math"/>
          <w:spacing w:val="40"/>
        </w:rPr>
        <w:t> </w:t>
      </w:r>
      <w:r>
        <w:rPr/>
        <w:t>t</w:t>
      </w:r>
      <w:r>
        <w:rPr>
          <w:rFonts w:ascii="Cambria Math" w:hAnsi="Cambria Math" w:cs="Cambria Math" w:eastAsia="Cambria Math"/>
        </w:rPr>
        <w:t>𝜕′</w:t>
      </w:r>
      <w:r>
        <w:rPr/>
        <w:t>ge‟c</w:t>
      </w:r>
      <w:r>
        <w:rPr>
          <w:rFonts w:ascii="Cambria Math" w:hAnsi="Cambria Math" w:cs="Cambria Math" w:eastAsia="Cambria Math"/>
        </w:rPr>
        <w:t>𝜕</w:t>
      </w:r>
      <w:r>
        <w:rPr/>
        <w:t>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rag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floor</w:t>
      </w:r>
    </w:p>
    <w:p>
      <w:pPr>
        <w:pStyle w:val="BodyText"/>
        <w:spacing w:before="56"/>
        <w:ind w:left="1422"/>
      </w:pPr>
      <w:r>
        <w:rPr>
          <w:w w:val="105"/>
        </w:rPr>
        <w:t>/ði:</w:t>
      </w:r>
      <w:r>
        <w:rPr>
          <w:spacing w:val="-7"/>
          <w:w w:val="105"/>
        </w:rPr>
        <w:t> </w:t>
      </w:r>
      <w:r>
        <w:rPr>
          <w:w w:val="105"/>
        </w:rPr>
        <w:t>rᴂg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𝛿𝑛</w:t>
      </w:r>
      <w:r>
        <w:rPr>
          <w:w w:val="105"/>
        </w:rPr>
        <w:t>ði:</w:t>
      </w:r>
      <w:r>
        <w:rPr>
          <w:spacing w:val="1"/>
          <w:w w:val="105"/>
        </w:rPr>
        <w:t> </w:t>
      </w:r>
      <w:r>
        <w:rPr>
          <w:w w:val="105"/>
        </w:rPr>
        <w:t>flϽ:/</w:t>
      </w:r>
    </w:p>
    <w:p>
      <w:pPr>
        <w:pStyle w:val="BodyText"/>
        <w:spacing w:before="5"/>
        <w:rPr>
          <w:sz w:val="10"/>
        </w:rPr>
      </w:pPr>
    </w:p>
    <w:p>
      <w:pPr>
        <w:spacing w:before="97"/>
        <w:ind w:left="896" w:right="3310" w:firstLine="0"/>
        <w:jc w:val="center"/>
        <w:rPr>
          <w:b/>
          <w:sz w:val="23"/>
        </w:rPr>
      </w:pPr>
      <w:r>
        <w:rPr>
          <w:b/>
          <w:w w:val="105"/>
          <w:sz w:val="23"/>
          <w:u w:val="thick"/>
        </w:rPr>
        <w:t>/f/</w:t>
      </w:r>
      <w:r>
        <w:rPr>
          <w:b/>
          <w:spacing w:val="-2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&amp;</w:t>
      </w:r>
      <w:r>
        <w:rPr>
          <w:b/>
          <w:spacing w:val="-10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/v/</w:t>
      </w:r>
    </w:p>
    <w:p>
      <w:pPr>
        <w:pStyle w:val="ListParagraph"/>
        <w:numPr>
          <w:ilvl w:val="0"/>
          <w:numId w:val="72"/>
        </w:numPr>
        <w:tabs>
          <w:tab w:pos="720" w:val="left" w:leader="none"/>
          <w:tab w:pos="1782" w:val="left" w:leader="none"/>
        </w:tabs>
        <w:spacing w:line="240" w:lineRule="auto" w:before="204" w:after="0"/>
        <w:ind w:left="1782" w:right="6565" w:hanging="1782"/>
        <w:jc w:val="right"/>
        <w:rPr>
          <w:sz w:val="23"/>
        </w:rPr>
      </w:pPr>
      <w:r>
        <w:rPr>
          <w:sz w:val="23"/>
        </w:rPr>
        <w:t>Felix</w:t>
      </w:r>
      <w:r>
        <w:rPr>
          <w:spacing w:val="27"/>
          <w:sz w:val="23"/>
        </w:rPr>
        <w:t> </w:t>
      </w:r>
      <w:r>
        <w:rPr>
          <w:sz w:val="23"/>
        </w:rPr>
        <w:t>breaks</w:t>
      </w:r>
      <w:r>
        <w:rPr>
          <w:spacing w:val="15"/>
          <w:sz w:val="23"/>
        </w:rPr>
        <w:t> </w:t>
      </w:r>
      <w:r>
        <w:rPr>
          <w:sz w:val="23"/>
        </w:rPr>
        <w:t>the</w:t>
      </w:r>
      <w:r>
        <w:rPr>
          <w:spacing w:val="26"/>
          <w:sz w:val="23"/>
        </w:rPr>
        <w:t> </w:t>
      </w:r>
      <w:r>
        <w:rPr>
          <w:sz w:val="23"/>
        </w:rPr>
        <w:t>mug</w:t>
      </w:r>
    </w:p>
    <w:p>
      <w:pPr>
        <w:pStyle w:val="BodyText"/>
        <w:spacing w:before="59"/>
        <w:ind w:right="6554"/>
        <w:jc w:val="right"/>
      </w:pPr>
      <w:r>
        <w:rPr>
          <w:spacing w:val="-1"/>
          <w:w w:val="105"/>
        </w:rPr>
        <w:t>/fellx</w:t>
      </w:r>
      <w:r>
        <w:rPr>
          <w:spacing w:val="-11"/>
          <w:w w:val="105"/>
        </w:rPr>
        <w:t> </w:t>
      </w:r>
      <w:r>
        <w:rPr>
          <w:w w:val="105"/>
        </w:rPr>
        <w:t>brelkz</w:t>
      </w:r>
      <w:r>
        <w:rPr>
          <w:spacing w:val="-15"/>
          <w:w w:val="105"/>
        </w:rPr>
        <w:t> </w:t>
      </w:r>
      <w:r>
        <w:rPr>
          <w:w w:val="105"/>
        </w:rPr>
        <w:t>ði:</w:t>
      </w:r>
      <w:r>
        <w:rPr>
          <w:spacing w:val="-1"/>
          <w:w w:val="105"/>
        </w:rPr>
        <w:t> </w:t>
      </w:r>
      <w:r>
        <w:rPr>
          <w:w w:val="105"/>
        </w:rPr>
        <w:t>mʌg/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53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Go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pack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food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flask</w:t>
      </w:r>
    </w:p>
    <w:p>
      <w:pPr>
        <w:pStyle w:val="BodyText"/>
        <w:spacing w:before="48"/>
        <w:ind w:left="1782"/>
      </w:pPr>
      <w:r>
        <w:rPr>
          <w:w w:val="105"/>
        </w:rPr>
        <w:t>/g</w:t>
      </w:r>
      <w:r>
        <w:rPr>
          <w:rFonts w:ascii="Cambria Math" w:hAnsi="Cambria Math" w:cs="Cambria Math" w:eastAsia="Cambria Math"/>
          <w:w w:val="105"/>
        </w:rPr>
        <w:t>𝜕𝑢</w:t>
      </w:r>
      <w:r>
        <w:rPr>
          <w:rFonts w:ascii="Cambria Math" w:hAnsi="Cambria Math" w:cs="Cambria Math" w:eastAsia="Cambria Math"/>
          <w:spacing w:val="11"/>
          <w:w w:val="105"/>
        </w:rPr>
        <w:t> </w:t>
      </w:r>
      <w:r>
        <w:rPr>
          <w:w w:val="105"/>
        </w:rPr>
        <w:t>ᴂnd</w:t>
      </w:r>
      <w:r>
        <w:rPr>
          <w:spacing w:val="-7"/>
          <w:w w:val="105"/>
        </w:rPr>
        <w:t> </w:t>
      </w:r>
      <w:r>
        <w:rPr>
          <w:w w:val="105"/>
        </w:rPr>
        <w:t>pᴂk</w:t>
      </w:r>
      <w:r>
        <w:rPr>
          <w:spacing w:val="-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ði:</w:t>
      </w:r>
      <w:r>
        <w:rPr>
          <w:rFonts w:ascii="Cambria Math" w:hAnsi="Cambria Math" w:cs="Cambria Math" w:eastAsia="Cambria Math"/>
          <w:spacing w:val="-7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𝑓𝑢𝑖𝑑</w:t>
      </w:r>
      <w:r>
        <w:rPr>
          <w:rFonts w:ascii="Cambria Math" w:hAnsi="Cambria Math" w:cs="Cambria Math" w:eastAsia="Cambria Math"/>
          <w:spacing w:val="13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ði:</w:t>
      </w:r>
      <w:r>
        <w:rPr>
          <w:spacing w:val="-5"/>
          <w:w w:val="105"/>
        </w:rPr>
        <w:t> </w:t>
      </w:r>
      <w:r>
        <w:rPr>
          <w:w w:val="105"/>
        </w:rPr>
        <w:t>flᴂsk/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5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served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staff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dinner</w:t>
      </w:r>
    </w:p>
    <w:p>
      <w:pPr>
        <w:pStyle w:val="BodyText"/>
        <w:spacing w:before="48"/>
        <w:ind w:left="1782"/>
      </w:pPr>
      <w:r>
        <w:rPr>
          <w:w w:val="105"/>
        </w:rPr>
        <w:t>/si:</w:t>
      </w:r>
      <w:r>
        <w:rPr>
          <w:spacing w:val="-5"/>
          <w:w w:val="105"/>
        </w:rPr>
        <w:t> </w:t>
      </w:r>
      <w:r>
        <w:rPr>
          <w:w w:val="105"/>
        </w:rPr>
        <w:t>sƷvd</w:t>
      </w:r>
      <w:r>
        <w:rPr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𝜎𝑒𝜕</w:t>
      </w:r>
      <w:r>
        <w:rPr>
          <w:rFonts w:ascii="Cambria Math" w:hAnsi="Cambria Math" w:cs="Cambria Math" w:eastAsia="Cambria Math"/>
          <w:spacing w:val="9"/>
          <w:w w:val="105"/>
        </w:rPr>
        <w:t> </w:t>
      </w:r>
      <w:r>
        <w:rPr>
          <w:w w:val="105"/>
        </w:rPr>
        <w:t>stᴂf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3"/>
          <w:w w:val="105"/>
        </w:rPr>
        <w:t> </w:t>
      </w:r>
      <w:r>
        <w:rPr>
          <w:w w:val="105"/>
        </w:rPr>
        <w:t>din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pStyle w:val="ListParagraph"/>
        <w:numPr>
          <w:ilvl w:val="0"/>
          <w:numId w:val="72"/>
        </w:numPr>
        <w:tabs>
          <w:tab w:pos="1781" w:val="left" w:leader="none"/>
          <w:tab w:pos="1782" w:val="left" w:leader="none"/>
        </w:tabs>
        <w:spacing w:line="240" w:lineRule="auto" w:before="5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gave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gift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cash</w:t>
      </w:r>
    </w:p>
    <w:p>
      <w:pPr>
        <w:pStyle w:val="BodyText"/>
        <w:spacing w:before="62"/>
        <w:ind w:left="1782"/>
      </w:pPr>
      <w:r>
        <w:rPr/>
        <w:t>/hi:</w:t>
      </w:r>
      <w:r>
        <w:rPr>
          <w:spacing w:val="9"/>
        </w:rPr>
        <w:t> </w:t>
      </w:r>
      <w:r>
        <w:rPr/>
        <w:t>gelv</w:t>
      </w:r>
      <w:r>
        <w:rPr>
          <w:spacing w:val="7"/>
        </w:rPr>
        <w:t> </w:t>
      </w:r>
      <w:r>
        <w:rPr/>
        <w:t>el</w:t>
      </w:r>
      <w:r>
        <w:rPr>
          <w:spacing w:val="10"/>
        </w:rPr>
        <w:t> </w:t>
      </w:r>
      <w:r>
        <w:rPr/>
        <w:t>gift</w:t>
      </w:r>
      <w:r>
        <w:rPr>
          <w:spacing w:val="12"/>
        </w:rPr>
        <w:t> </w:t>
      </w:r>
      <w:r>
        <w:rPr>
          <w:rFonts w:ascii="Cambria Math" w:hAnsi="Cambria Math"/>
        </w:rPr>
        <w:t>𝜕𝑣</w:t>
      </w:r>
      <w:r>
        <w:rPr>
          <w:rFonts w:ascii="Cambria Math" w:hAnsi="Cambria Math"/>
          <w:spacing w:val="28"/>
        </w:rPr>
        <w:t> </w:t>
      </w:r>
      <w:r>
        <w:rPr/>
        <w:t>kᴂ</w:t>
      </w:r>
      <w:r>
        <w:rPr>
          <w:spacing w:val="-13"/>
        </w:rPr>
        <w:t> </w:t>
      </w:r>
      <w:r>
        <w:rPr>
          <w:rFonts w:ascii="Symbol" w:hAnsi="Symbol"/>
          <w:sz w:val="24"/>
        </w:rPr>
        <w:t></w:t>
      </w:r>
      <w:r>
        <w:rPr>
          <w:spacing w:val="-7"/>
          <w:sz w:val="24"/>
        </w:rPr>
        <w:t> </w:t>
      </w:r>
      <w:r>
        <w:rPr/>
        <w:t>/</w:t>
      </w:r>
    </w:p>
    <w:p>
      <w:pPr>
        <w:pStyle w:val="Heading1"/>
        <w:spacing w:before="236"/>
        <w:ind w:left="687" w:right="1013"/>
        <w:jc w:val="center"/>
      </w:pPr>
      <w:r>
        <w:rPr>
          <w:w w:val="105"/>
        </w:rPr>
        <w:t>END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11"/>
          <w:w w:val="105"/>
        </w:rPr>
        <w:t> </w:t>
      </w:r>
      <w:r>
        <w:rPr>
          <w:w w:val="105"/>
        </w:rPr>
        <w:t>MODULE</w:t>
      </w:r>
      <w:r>
        <w:rPr>
          <w:spacing w:val="-5"/>
          <w:w w:val="105"/>
        </w:rPr>
        <w:t> </w:t>
      </w:r>
      <w:r>
        <w:rPr>
          <w:w w:val="105"/>
        </w:rPr>
        <w:t>THREE:</w:t>
      </w:r>
      <w:r>
        <w:rPr>
          <w:spacing w:val="-4"/>
          <w:w w:val="105"/>
        </w:rPr>
        <w:t> </w:t>
      </w:r>
      <w:r>
        <w:rPr>
          <w:w w:val="105"/>
        </w:rPr>
        <w:t>UNIT</w:t>
      </w:r>
      <w:r>
        <w:rPr>
          <w:spacing w:val="-9"/>
          <w:w w:val="105"/>
        </w:rPr>
        <w:t> </w:t>
      </w:r>
      <w:r>
        <w:rPr>
          <w:w w:val="105"/>
        </w:rPr>
        <w:t>ONE</w:t>
      </w:r>
      <w:r>
        <w:rPr>
          <w:spacing w:val="-10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60" w:bottom="1200" w:left="1460" w:right="420"/>
        </w:sectPr>
      </w:pPr>
    </w:p>
    <w:p>
      <w:pPr>
        <w:spacing w:line="432" w:lineRule="auto" w:before="69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88" w:lineRule="auto"/>
        <w:ind w:left="701" w:right="1154"/>
      </w:pPr>
      <w:r>
        <w:rPr>
          <w:w w:val="105"/>
        </w:rPr>
        <w:t>Choose</w:t>
      </w:r>
      <w:r>
        <w:rPr>
          <w:spacing w:val="-7"/>
          <w:w w:val="105"/>
        </w:rPr>
        <w:t> </w:t>
      </w:r>
      <w:r>
        <w:rPr>
          <w:w w:val="105"/>
        </w:rPr>
        <w:t>from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options</w:t>
      </w:r>
      <w:r>
        <w:rPr>
          <w:spacing w:val="-14"/>
          <w:w w:val="105"/>
        </w:rPr>
        <w:t> </w:t>
      </w:r>
      <w:r>
        <w:rPr>
          <w:w w:val="105"/>
        </w:rPr>
        <w:t>letter</w:t>
      </w:r>
      <w:r>
        <w:rPr>
          <w:spacing w:val="4"/>
          <w:w w:val="105"/>
        </w:rPr>
        <w:t> </w:t>
      </w:r>
      <w:r>
        <w:rPr>
          <w:w w:val="105"/>
        </w:rPr>
        <w:t>A</w:t>
      </w:r>
      <w:r>
        <w:rPr>
          <w:spacing w:val="-9"/>
          <w:w w:val="105"/>
        </w:rPr>
        <w:t> </w:t>
      </w:r>
      <w:r>
        <w:rPr>
          <w:w w:val="105"/>
        </w:rPr>
        <w:t>–</w:t>
      </w:r>
      <w:r>
        <w:rPr>
          <w:spacing w:val="-6"/>
          <w:w w:val="105"/>
        </w:rPr>
        <w:t> </w:t>
      </w:r>
      <w:r>
        <w:rPr>
          <w:w w:val="105"/>
        </w:rPr>
        <w:t>D</w:t>
      </w:r>
      <w:r>
        <w:rPr>
          <w:spacing w:val="-1"/>
          <w:w w:val="105"/>
        </w:rPr>
        <w:t> </w:t>
      </w:r>
      <w:r>
        <w:rPr>
          <w:w w:val="105"/>
        </w:rPr>
        <w:t>they</w:t>
      </w:r>
      <w:r>
        <w:rPr>
          <w:spacing w:val="-6"/>
          <w:w w:val="105"/>
        </w:rPr>
        <w:t> </w:t>
      </w:r>
      <w:r>
        <w:rPr>
          <w:w w:val="105"/>
        </w:rPr>
        <w:t>transcribe</w:t>
      </w:r>
      <w:r>
        <w:rPr>
          <w:spacing w:val="-13"/>
          <w:w w:val="105"/>
        </w:rPr>
        <w:t> </w:t>
      </w:r>
      <w:r>
        <w:rPr>
          <w:w w:val="105"/>
        </w:rPr>
        <w:t>represented</w:t>
      </w:r>
      <w:r>
        <w:rPr>
          <w:spacing w:val="-6"/>
          <w:w w:val="105"/>
        </w:rPr>
        <w:t> </w:t>
      </w:r>
      <w:r>
        <w:rPr>
          <w:w w:val="105"/>
        </w:rPr>
        <w:t>by</w:t>
      </w:r>
      <w:r>
        <w:rPr>
          <w:spacing w:val="-6"/>
          <w:w w:val="105"/>
        </w:rPr>
        <w:t> </w:t>
      </w:r>
      <w:r>
        <w:rPr>
          <w:w w:val="105"/>
        </w:rPr>
        <w:t>the word</w:t>
      </w:r>
      <w:r>
        <w:rPr>
          <w:spacing w:val="-12"/>
          <w:w w:val="105"/>
        </w:rPr>
        <w:t> </w:t>
      </w:r>
      <w:r>
        <w:rPr>
          <w:w w:val="105"/>
        </w:rPr>
        <w:t>underlined</w:t>
      </w:r>
      <w:r>
        <w:rPr>
          <w:spacing w:val="-58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each of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following</w:t>
      </w:r>
      <w:r>
        <w:rPr>
          <w:spacing w:val="6"/>
          <w:w w:val="105"/>
        </w:rPr>
        <w:t> </w:t>
      </w:r>
      <w:r>
        <w:rPr>
          <w:w w:val="105"/>
        </w:rPr>
        <w:t>sentences:</w:t>
      </w:r>
    </w:p>
    <w:p>
      <w:pPr>
        <w:pStyle w:val="BodyText"/>
        <w:tabs>
          <w:tab w:pos="1421" w:val="left" w:leader="none"/>
        </w:tabs>
        <w:spacing w:before="156"/>
        <w:ind w:left="701"/>
      </w:pPr>
      <w:r>
        <w:rPr/>
        <w:t>Q1.</w:t>
        <w:tab/>
        <w:t>He</w:t>
      </w:r>
      <w:r>
        <w:rPr>
          <w:spacing w:val="16"/>
        </w:rPr>
        <w:t> </w:t>
      </w:r>
      <w:r>
        <w:rPr/>
        <w:t>doesn‟t</w:t>
      </w:r>
      <w:r>
        <w:rPr>
          <w:spacing w:val="21"/>
        </w:rPr>
        <w:t> </w:t>
      </w:r>
      <w:r>
        <w:rPr/>
        <w:t>know</w:t>
      </w:r>
      <w:r>
        <w:rPr>
          <w:spacing w:val="7"/>
        </w:rPr>
        <w:t> </w:t>
      </w:r>
      <w:r>
        <w:rPr/>
        <w:t>about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>
          <w:u w:val="single"/>
        </w:rPr>
        <w:t>band</w:t>
      </w:r>
    </w:p>
    <w:p>
      <w:pPr>
        <w:pStyle w:val="BodyText"/>
        <w:tabs>
          <w:tab w:pos="1421" w:val="left" w:leader="none"/>
        </w:tabs>
        <w:spacing w:line="470" w:lineRule="auto" w:before="208"/>
        <w:ind w:left="701" w:right="4489" w:firstLine="720"/>
      </w:pPr>
      <w:r>
        <w:rPr>
          <w:w w:val="105"/>
        </w:rPr>
        <w:t>(a)</w:t>
      </w:r>
      <w:r>
        <w:rPr>
          <w:spacing w:val="27"/>
          <w:w w:val="105"/>
        </w:rPr>
        <w:t> </w:t>
      </w:r>
      <w:r>
        <w:rPr>
          <w:w w:val="105"/>
        </w:rPr>
        <w:t>/b</w:t>
      </w:r>
      <w:r>
        <w:rPr>
          <w:rFonts w:ascii="Cambria Math" w:hAnsi="Cambria Math" w:cs="Cambria Math" w:eastAsia="Cambria Math"/>
          <w:w w:val="105"/>
        </w:rPr>
        <w:t>ᶏ:</w:t>
      </w:r>
      <w:r>
        <w:rPr>
          <w:rFonts w:ascii="Cambria Math" w:hAnsi="Cambria Math" w:cs="Cambria Math" w:eastAsia="Cambria Math"/>
          <w:spacing w:val="-10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𝑛𝑑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/b</w:t>
      </w:r>
      <w:r>
        <w:rPr>
          <w:rFonts w:ascii="Cambria Math" w:hAnsi="Cambria Math" w:cs="Cambria Math" w:eastAsia="Cambria Math"/>
          <w:w w:val="105"/>
        </w:rPr>
        <w:t>𝜎𝑛𝑑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/bᴂnd/</w:t>
      </w:r>
      <w:r>
        <w:rPr>
          <w:spacing w:val="-1"/>
          <w:w w:val="105"/>
        </w:rPr>
        <w:t> </w:t>
      </w:r>
      <w:r>
        <w:rPr>
          <w:w w:val="105"/>
        </w:rPr>
        <w:t>(d) /b</w:t>
      </w:r>
      <w:r>
        <w:rPr>
          <w:rFonts w:ascii="Cambria Math" w:hAnsi="Cambria Math" w:cs="Cambria Math" w:eastAsia="Cambria Math"/>
          <w:w w:val="105"/>
        </w:rPr>
        <w:t>𝜕𝑢𝑛𝑑</w:t>
      </w:r>
      <w:r>
        <w:rPr>
          <w:w w:val="105"/>
        </w:rPr>
        <w:t>/</w:t>
      </w:r>
      <w:r>
        <w:rPr>
          <w:spacing w:val="-57"/>
          <w:w w:val="105"/>
        </w:rPr>
        <w:t> </w:t>
      </w:r>
      <w:r>
        <w:rPr>
          <w:w w:val="105"/>
        </w:rPr>
        <w:t>Q2.</w:t>
        <w:tab/>
        <w:t>I</w:t>
      </w:r>
      <w:r>
        <w:rPr>
          <w:spacing w:val="-5"/>
          <w:w w:val="105"/>
        </w:rPr>
        <w:t> </w:t>
      </w:r>
      <w:r>
        <w:rPr>
          <w:w w:val="105"/>
        </w:rPr>
        <w:t>see, you</w:t>
      </w:r>
      <w:r>
        <w:rPr>
          <w:spacing w:val="8"/>
          <w:w w:val="105"/>
        </w:rPr>
        <w:t> </w:t>
      </w:r>
      <w:r>
        <w:rPr>
          <w:w w:val="105"/>
        </w:rPr>
        <w:t>have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5"/>
          <w:w w:val="105"/>
        </w:rPr>
        <w:t> </w:t>
      </w:r>
      <w:r>
        <w:rPr>
          <w:w w:val="105"/>
        </w:rPr>
        <w:t>new</w:t>
      </w:r>
      <w:r>
        <w:rPr>
          <w:spacing w:val="-4"/>
          <w:w w:val="105"/>
        </w:rPr>
        <w:t> </w:t>
      </w:r>
      <w:r>
        <w:rPr>
          <w:w w:val="105"/>
        </w:rPr>
        <w:t>car</w:t>
      </w:r>
      <w:r>
        <w:rPr>
          <w:spacing w:val="5"/>
          <w:w w:val="105"/>
        </w:rPr>
        <w:t> </w:t>
      </w:r>
      <w:r>
        <w:rPr>
          <w:w w:val="105"/>
          <w:u w:val="single"/>
        </w:rPr>
        <w:t>player</w:t>
      </w:r>
    </w:p>
    <w:p>
      <w:pPr>
        <w:pStyle w:val="BodyText"/>
        <w:spacing w:line="224" w:lineRule="exact"/>
        <w:ind w:left="1422"/>
      </w:pPr>
      <w:r>
        <w:rPr/>
        <w:t>(a)</w:t>
      </w:r>
      <w:r>
        <w:rPr>
          <w:spacing w:val="60"/>
        </w:rPr>
        <w:t> </w:t>
      </w:r>
      <w:r>
        <w:rPr/>
        <w:t>/ple</w:t>
      </w:r>
      <w:r>
        <w:rPr>
          <w:rFonts w:ascii="Cambria Math" w:hAnsi="Cambria Math" w:cs="Cambria Math" w:eastAsia="Cambria Math"/>
        </w:rPr>
        <w:t>𝑙𝜕</w:t>
      </w:r>
      <w:r>
        <w:rPr/>
        <w:t>/</w:t>
      </w:r>
      <w:r>
        <w:rPr>
          <w:spacing w:val="13"/>
        </w:rPr>
        <w:t> </w:t>
      </w:r>
      <w:r>
        <w:rPr/>
        <w:t>(b)</w:t>
      </w:r>
      <w:r>
        <w:rPr>
          <w:spacing w:val="24"/>
        </w:rPr>
        <w:t> </w:t>
      </w:r>
      <w:r>
        <w:rPr/>
        <w:t>/pl</w:t>
      </w:r>
      <w:r>
        <w:rPr>
          <w:rFonts w:ascii="Cambria Math" w:hAnsi="Cambria Math" w:cs="Cambria Math" w:eastAsia="Cambria Math"/>
        </w:rPr>
        <w:t>𝜕𝑢𝑦𝑎</w:t>
      </w:r>
      <w:r>
        <w:rPr>
          <w:rFonts w:ascii="Cambria Math" w:hAnsi="Cambria Math" w:cs="Cambria Math" w:eastAsia="Cambria Math"/>
          <w:spacing w:val="-22"/>
        </w:rPr>
        <w:t> </w:t>
      </w:r>
      <w:r>
        <w:rPr/>
        <w:t>/</w:t>
      </w:r>
      <w:r>
        <w:rPr>
          <w:spacing w:val="13"/>
        </w:rPr>
        <w:t> </w:t>
      </w:r>
      <w:r>
        <w:rPr/>
        <w:t>(c)</w:t>
      </w:r>
      <w:r>
        <w:rPr>
          <w:spacing w:val="15"/>
        </w:rPr>
        <w:t> </w:t>
      </w:r>
      <w:r>
        <w:rPr/>
        <w:t>/plᴂya/</w:t>
      </w:r>
      <w:r>
        <w:rPr>
          <w:spacing w:val="13"/>
        </w:rPr>
        <w:t> </w:t>
      </w:r>
      <w:r>
        <w:rPr/>
        <w:t>(d)</w:t>
      </w:r>
      <w:r>
        <w:rPr>
          <w:spacing w:val="24"/>
        </w:rPr>
        <w:t> </w:t>
      </w:r>
      <w:r>
        <w:rPr/>
        <w:t>/pla</w:t>
      </w:r>
      <w:r>
        <w:rPr>
          <w:rFonts w:ascii="Cambria Math" w:hAnsi="Cambria Math" w:cs="Cambria Math" w:eastAsia="Cambria Math"/>
        </w:rPr>
        <w:t>𝜎ᶏ</w:t>
      </w:r>
      <w:r>
        <w:rPr/>
        <w:t>/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Q3.</w:t>
        <w:tab/>
      </w:r>
      <w:r>
        <w:rPr>
          <w:spacing w:val="-1"/>
          <w:w w:val="105"/>
        </w:rPr>
        <w:t>They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couldn‟t</w:t>
      </w:r>
      <w:r>
        <w:rPr>
          <w:spacing w:val="-7"/>
          <w:w w:val="105"/>
        </w:rPr>
        <w:t> </w:t>
      </w:r>
      <w:r>
        <w:rPr>
          <w:spacing w:val="-1"/>
          <w:w w:val="105"/>
        </w:rPr>
        <w:t>find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their</w:t>
      </w:r>
      <w:r>
        <w:rPr>
          <w:spacing w:val="2"/>
          <w:w w:val="105"/>
        </w:rPr>
        <w:t> </w:t>
      </w:r>
      <w:r>
        <w:rPr>
          <w:spacing w:val="-1"/>
          <w:w w:val="105"/>
        </w:rPr>
        <w:t>way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  <w:u w:val="single"/>
        </w:rPr>
        <w:t>dark</w:t>
      </w:r>
    </w:p>
    <w:p>
      <w:pPr>
        <w:pStyle w:val="BodyText"/>
        <w:tabs>
          <w:tab w:pos="1421" w:val="left" w:leader="none"/>
        </w:tabs>
        <w:spacing w:line="427" w:lineRule="auto" w:before="215"/>
        <w:ind w:left="701" w:right="5082" w:firstLine="720"/>
      </w:pPr>
      <w:r>
        <w:rPr/>
        <w:t>(a)</w:t>
      </w:r>
      <w:r>
        <w:rPr>
          <w:spacing w:val="16"/>
        </w:rPr>
        <w:t> </w:t>
      </w:r>
      <w:r>
        <w:rPr/>
        <w:t>/dᴂk/</w:t>
      </w:r>
      <w:r>
        <w:rPr>
          <w:spacing w:val="23"/>
        </w:rPr>
        <w:t> </w:t>
      </w:r>
      <w:r>
        <w:rPr/>
        <w:t>(b)</w:t>
      </w:r>
      <w:r>
        <w:rPr>
          <w:spacing w:val="17"/>
        </w:rPr>
        <w:t> </w:t>
      </w:r>
      <w:r>
        <w:rPr/>
        <w:t>/d</w:t>
      </w:r>
      <w:r>
        <w:rPr>
          <w:rFonts w:ascii="Cambria Math" w:hAnsi="Cambria Math" w:cs="Cambria Math" w:eastAsia="Cambria Math"/>
        </w:rPr>
        <w:t>ᶏ: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</w:rPr>
        <w:t>𝑘</w:t>
      </w:r>
      <w:r>
        <w:rPr/>
        <w:t>/</w:t>
      </w:r>
      <w:r>
        <w:rPr>
          <w:spacing w:val="14"/>
        </w:rPr>
        <w:t> </w:t>
      </w:r>
      <w:r>
        <w:rPr/>
        <w:t>(c)</w:t>
      </w:r>
      <w:r>
        <w:rPr>
          <w:spacing w:val="26"/>
        </w:rPr>
        <w:t> </w:t>
      </w:r>
      <w:r>
        <w:rPr/>
        <w:t>/de</w:t>
      </w:r>
      <w:r>
        <w:rPr>
          <w:rFonts w:ascii="Cambria Math" w:hAnsi="Cambria Math" w:cs="Cambria Math" w:eastAsia="Cambria Math"/>
        </w:rPr>
        <w:t>𝜕𝑘</w:t>
      </w:r>
      <w:r>
        <w:rPr/>
        <w:t>/</w:t>
      </w:r>
      <w:r>
        <w:rPr>
          <w:spacing w:val="14"/>
        </w:rPr>
        <w:t> </w:t>
      </w:r>
      <w:r>
        <w:rPr/>
        <w:t>(d)</w:t>
      </w:r>
      <w:r>
        <w:rPr>
          <w:spacing w:val="25"/>
        </w:rPr>
        <w:t> </w:t>
      </w:r>
      <w:r>
        <w:rPr/>
        <w:t>/dƷik/</w:t>
      </w:r>
      <w:r>
        <w:rPr>
          <w:spacing w:val="-54"/>
        </w:rPr>
        <w:t> </w:t>
      </w:r>
      <w:r>
        <w:rPr>
          <w:w w:val="105"/>
        </w:rPr>
        <w:t>Q4.</w:t>
        <w:tab/>
        <w:t>The</w:t>
      </w:r>
      <w:r>
        <w:rPr>
          <w:spacing w:val="-4"/>
          <w:w w:val="105"/>
        </w:rPr>
        <w:t> </w:t>
      </w:r>
      <w:r>
        <w:rPr>
          <w:w w:val="105"/>
          <w:u w:val="single"/>
        </w:rPr>
        <w:t>goats</w:t>
      </w:r>
      <w:r>
        <w:rPr>
          <w:spacing w:val="-5"/>
          <w:w w:val="105"/>
        </w:rPr>
        <w:t> </w:t>
      </w:r>
      <w:r>
        <w:rPr>
          <w:w w:val="105"/>
        </w:rPr>
        <w:t>ate</w:t>
      </w:r>
      <w:r>
        <w:rPr>
          <w:spacing w:val="-4"/>
          <w:w w:val="105"/>
        </w:rPr>
        <w:t> </w:t>
      </w:r>
      <w:r>
        <w:rPr>
          <w:w w:val="105"/>
        </w:rPr>
        <w:t>everything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garden</w:t>
      </w:r>
    </w:p>
    <w:p>
      <w:pPr>
        <w:pStyle w:val="BodyText"/>
        <w:tabs>
          <w:tab w:pos="1421" w:val="left" w:leader="none"/>
        </w:tabs>
        <w:spacing w:line="470" w:lineRule="auto" w:before="7"/>
        <w:ind w:left="701" w:right="4417" w:firstLine="720"/>
      </w:pPr>
      <w:r>
        <w:rPr>
          <w:w w:val="105"/>
        </w:rPr>
        <w:t>(a)</w:t>
      </w:r>
      <w:r>
        <w:rPr>
          <w:spacing w:val="26"/>
          <w:w w:val="105"/>
        </w:rPr>
        <w:t> </w:t>
      </w:r>
      <w:r>
        <w:rPr>
          <w:w w:val="105"/>
        </w:rPr>
        <w:t>/g</w:t>
      </w:r>
      <w:r>
        <w:rPr>
          <w:rFonts w:ascii="Cambria Math" w:hAnsi="Cambria Math" w:eastAsia="Cambria Math"/>
          <w:w w:val="105"/>
        </w:rPr>
        <w:t>𝜕𝑢𝑡𝑧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(b) /g</w:t>
      </w:r>
      <w:r>
        <w:rPr>
          <w:rFonts w:ascii="Cambria Math" w:hAnsi="Cambria Math" w:eastAsia="Cambria Math"/>
          <w:w w:val="105"/>
        </w:rPr>
        <w:t>𝜕𝑢𝑡ʃ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(c) /g</w:t>
      </w:r>
      <w:r>
        <w:rPr>
          <w:rFonts w:ascii="Cambria Math" w:hAnsi="Cambria Math" w:eastAsia="Cambria Math"/>
          <w:w w:val="105"/>
        </w:rPr>
        <w:t>𝜕𝑢𝑡𝑙𝑧</w:t>
      </w:r>
      <w:r>
        <w:rPr>
          <w:w w:val="105"/>
        </w:rPr>
        <w:t>/</w:t>
      </w:r>
      <w:r>
        <w:rPr>
          <w:spacing w:val="-9"/>
          <w:w w:val="105"/>
        </w:rPr>
        <w:t> </w:t>
      </w:r>
      <w:r>
        <w:rPr>
          <w:w w:val="105"/>
        </w:rPr>
        <w:t>(d) /g</w:t>
      </w:r>
      <w:r>
        <w:rPr>
          <w:rFonts w:ascii="Cambria Math" w:hAnsi="Cambria Math" w:eastAsia="Cambria Math"/>
          <w:w w:val="105"/>
        </w:rPr>
        <w:t>𝜕𝑢𝑡𝑠</w:t>
      </w:r>
      <w:r>
        <w:rPr>
          <w:w w:val="105"/>
        </w:rPr>
        <w:t>/</w:t>
      </w:r>
      <w:r>
        <w:rPr>
          <w:spacing w:val="-57"/>
          <w:w w:val="105"/>
        </w:rPr>
        <w:t> </w:t>
      </w:r>
      <w:r>
        <w:rPr>
          <w:w w:val="105"/>
        </w:rPr>
        <w:t>Q5.</w:t>
        <w:tab/>
        <w:t>He</w:t>
      </w:r>
      <w:r>
        <w:rPr>
          <w:spacing w:val="-6"/>
          <w:w w:val="105"/>
        </w:rPr>
        <w:t> </w:t>
      </w:r>
      <w:r>
        <w:rPr>
          <w:w w:val="105"/>
        </w:rPr>
        <w:t>was</w:t>
      </w:r>
      <w:r>
        <w:rPr>
          <w:spacing w:val="-12"/>
          <w:w w:val="105"/>
        </w:rPr>
        <w:t> </w:t>
      </w:r>
      <w:r>
        <w:rPr>
          <w:w w:val="105"/>
        </w:rPr>
        <w:t>actually</w:t>
      </w:r>
      <w:r>
        <w:rPr>
          <w:spacing w:val="-2"/>
          <w:w w:val="105"/>
        </w:rPr>
        <w:t> </w:t>
      </w:r>
      <w:r>
        <w:rPr>
          <w:w w:val="105"/>
          <w:u w:val="single"/>
        </w:rPr>
        <w:t>caught</w:t>
      </w:r>
      <w:r>
        <w:rPr>
          <w:spacing w:val="-1"/>
          <w:w w:val="105"/>
          <w:u w:val="single"/>
        </w:rPr>
        <w:t> </w:t>
      </w:r>
      <w:r>
        <w:rPr>
          <w:w w:val="105"/>
        </w:rPr>
        <w:t>stealing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mangoes</w:t>
      </w:r>
    </w:p>
    <w:p>
      <w:pPr>
        <w:pStyle w:val="BodyText"/>
        <w:spacing w:line="224" w:lineRule="exact"/>
        <w:ind w:left="1422"/>
      </w:pPr>
      <w:r>
        <w:rPr>
          <w:w w:val="105"/>
        </w:rPr>
        <w:t>(a)</w:t>
      </w:r>
      <w:r>
        <w:rPr>
          <w:spacing w:val="26"/>
          <w:w w:val="105"/>
        </w:rPr>
        <w:t> </w:t>
      </w:r>
      <w:r>
        <w:rPr>
          <w:w w:val="105"/>
        </w:rPr>
        <w:t>/k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t/</w:t>
      </w:r>
      <w:r>
        <w:rPr>
          <w:spacing w:val="45"/>
          <w:w w:val="105"/>
        </w:rPr>
        <w:t> </w:t>
      </w:r>
      <w:r>
        <w:rPr>
          <w:w w:val="105"/>
        </w:rPr>
        <w:t>(b) /kƷ:t/</w:t>
      </w:r>
      <w:r>
        <w:rPr>
          <w:spacing w:val="-9"/>
          <w:w w:val="105"/>
        </w:rPr>
        <w:t> </w:t>
      </w:r>
      <w:r>
        <w:rPr>
          <w:w w:val="105"/>
        </w:rPr>
        <w:t>(c) /kᴂt/</w:t>
      </w:r>
      <w:r>
        <w:rPr>
          <w:spacing w:val="-2"/>
          <w:w w:val="105"/>
        </w:rPr>
        <w:t> </w:t>
      </w:r>
      <w:r>
        <w:rPr>
          <w:w w:val="105"/>
        </w:rPr>
        <w:t>(d)</w:t>
      </w:r>
      <w:r>
        <w:rPr>
          <w:spacing w:val="-1"/>
          <w:w w:val="105"/>
        </w:rPr>
        <w:t> </w:t>
      </w:r>
      <w:r>
        <w:rPr>
          <w:w w:val="105"/>
        </w:rPr>
        <w:t>/kϽ:t/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Q6.</w:t>
        <w:tab/>
        <w:t>The</w:t>
      </w:r>
      <w:r>
        <w:rPr>
          <w:spacing w:val="-5"/>
          <w:w w:val="105"/>
        </w:rPr>
        <w:t> </w:t>
      </w:r>
      <w:r>
        <w:rPr>
          <w:w w:val="105"/>
        </w:rPr>
        <w:t>man</w:t>
      </w:r>
      <w:r>
        <w:rPr>
          <w:spacing w:val="-10"/>
          <w:w w:val="105"/>
        </w:rPr>
        <w:t> </w:t>
      </w:r>
      <w:r>
        <w:rPr>
          <w:w w:val="105"/>
          <w:u w:val="single"/>
        </w:rPr>
        <w:t>tap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water 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source.</w:t>
      </w:r>
    </w:p>
    <w:p>
      <w:pPr>
        <w:pStyle w:val="BodyText"/>
        <w:tabs>
          <w:tab w:pos="1421" w:val="left" w:leader="none"/>
        </w:tabs>
        <w:spacing w:line="470" w:lineRule="auto" w:before="208"/>
        <w:ind w:left="701" w:right="5404" w:firstLine="720"/>
      </w:pPr>
      <w:r>
        <w:rPr/>
        <w:t>(a)</w:t>
      </w:r>
      <w:r>
        <w:rPr>
          <w:spacing w:val="1"/>
        </w:rPr>
        <w:t> </w:t>
      </w:r>
      <w:r>
        <w:rPr/>
        <w:t>/t</w:t>
      </w:r>
      <w:r>
        <w:rPr>
          <w:rFonts w:ascii="Cambria Math" w:hAnsi="Cambria Math" w:cs="Cambria Math" w:eastAsia="Cambria Math"/>
        </w:rPr>
        <w:t>ᶏ: 𝑝</w:t>
      </w:r>
      <w:r>
        <w:rPr/>
        <w:t>/ (b)</w:t>
      </w:r>
      <w:r>
        <w:rPr>
          <w:spacing w:val="1"/>
        </w:rPr>
        <w:t> </w:t>
      </w:r>
      <w:r>
        <w:rPr/>
        <w:t>/tᴂp/ (c)</w:t>
      </w:r>
      <w:r>
        <w:rPr>
          <w:spacing w:val="1"/>
        </w:rPr>
        <w:t> </w:t>
      </w:r>
      <w:r>
        <w:rPr/>
        <w:t>/t</w:t>
      </w:r>
      <w:r>
        <w:rPr>
          <w:rFonts w:ascii="Cambria Math" w:hAnsi="Cambria Math" w:cs="Cambria Math" w:eastAsia="Cambria Math"/>
        </w:rPr>
        <w:t>𝜎𝑝</w:t>
      </w:r>
      <w:r>
        <w:rPr/>
        <w:t>/ (d) /t</w:t>
      </w:r>
      <w:r>
        <w:rPr>
          <w:rFonts w:ascii="Cambria Math" w:hAnsi="Cambria Math" w:cs="Cambria Math" w:eastAsia="Cambria Math"/>
        </w:rPr>
        <w:t>𝜕𝑝</w:t>
      </w:r>
      <w:r>
        <w:rPr/>
        <w:t>/</w:t>
      </w:r>
      <w:r>
        <w:rPr>
          <w:spacing w:val="-55"/>
        </w:rPr>
        <w:t> </w:t>
      </w:r>
      <w:r>
        <w:rPr>
          <w:w w:val="105"/>
        </w:rPr>
        <w:t>Q7.</w:t>
        <w:tab/>
        <w:t>My</w:t>
      </w:r>
      <w:r>
        <w:rPr>
          <w:spacing w:val="4"/>
          <w:w w:val="105"/>
        </w:rPr>
        <w:t> </w:t>
      </w:r>
      <w:r>
        <w:rPr>
          <w:w w:val="105"/>
        </w:rPr>
        <w:t>sister</w:t>
      </w:r>
      <w:r>
        <w:rPr>
          <w:spacing w:val="1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  <w:u w:val="single"/>
        </w:rPr>
        <w:t>fifty-five</w:t>
      </w:r>
      <w:r>
        <w:rPr>
          <w:spacing w:val="-4"/>
          <w:w w:val="105"/>
        </w:rPr>
        <w:t> </w:t>
      </w:r>
      <w:r>
        <w:rPr>
          <w:w w:val="105"/>
        </w:rPr>
        <w:t>years</w:t>
      </w:r>
      <w:r>
        <w:rPr>
          <w:spacing w:val="-4"/>
          <w:w w:val="105"/>
        </w:rPr>
        <w:t> </w:t>
      </w:r>
      <w:r>
        <w:rPr>
          <w:w w:val="105"/>
        </w:rPr>
        <w:t>old</w:t>
      </w:r>
    </w:p>
    <w:p>
      <w:pPr>
        <w:pStyle w:val="BodyText"/>
        <w:spacing w:line="224" w:lineRule="exact"/>
        <w:ind w:left="1422"/>
      </w:pPr>
      <w:r>
        <w:rPr>
          <w:w w:val="105"/>
        </w:rPr>
        <w:t>(a)</w:t>
      </w:r>
      <w:r>
        <w:rPr>
          <w:spacing w:val="27"/>
          <w:w w:val="105"/>
        </w:rPr>
        <w:t> </w:t>
      </w:r>
      <w:r>
        <w:rPr>
          <w:w w:val="105"/>
        </w:rPr>
        <w:t>/fivti-f</w:t>
      </w:r>
      <w:r>
        <w:rPr>
          <w:rFonts w:ascii="Cambria Math" w:eastAsia="Cambria Math"/>
          <w:w w:val="105"/>
        </w:rPr>
        <w:t>𝜕𝑖𝑣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/fivti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fiv/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/fiftl</w:t>
      </w:r>
      <w:r>
        <w:rPr>
          <w:spacing w:val="2"/>
          <w:w w:val="105"/>
        </w:rPr>
        <w:t> </w:t>
      </w:r>
      <w:r>
        <w:rPr>
          <w:w w:val="105"/>
        </w:rPr>
        <w:t>-</w:t>
      </w:r>
      <w:r>
        <w:rPr>
          <w:spacing w:val="-6"/>
          <w:w w:val="105"/>
        </w:rPr>
        <w:t> </w:t>
      </w:r>
      <w:r>
        <w:rPr>
          <w:w w:val="105"/>
        </w:rPr>
        <w:t>f</w:t>
      </w:r>
      <w:r>
        <w:rPr>
          <w:rFonts w:ascii="Cambria Math" w:eastAsia="Cambria Math"/>
          <w:w w:val="105"/>
        </w:rPr>
        <w:t>𝜕𝑖𝑣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(d)</w:t>
      </w:r>
      <w:r>
        <w:rPr>
          <w:spacing w:val="-5"/>
          <w:w w:val="105"/>
        </w:rPr>
        <w:t> </w:t>
      </w:r>
      <w:r>
        <w:rPr>
          <w:w w:val="105"/>
        </w:rPr>
        <w:t>/flvti-f</w:t>
      </w:r>
      <w:r>
        <w:rPr>
          <w:rFonts w:ascii="Cambria Math" w:eastAsia="Cambria Math"/>
          <w:w w:val="105"/>
        </w:rPr>
        <w:t>a𝑖𝑓</w:t>
      </w:r>
      <w:r>
        <w:rPr>
          <w:w w:val="105"/>
        </w:rPr>
        <w:t>/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Q8.</w:t>
        <w:tab/>
        <w:t>I</w:t>
      </w:r>
      <w:r>
        <w:rPr>
          <w:spacing w:val="-10"/>
          <w:w w:val="105"/>
        </w:rPr>
        <w:t> </w:t>
      </w:r>
      <w:r>
        <w:rPr>
          <w:w w:val="105"/>
        </w:rPr>
        <w:t>have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-8"/>
          <w:w w:val="105"/>
        </w:rPr>
        <w:t> </w:t>
      </w:r>
      <w:r>
        <w:rPr>
          <w:w w:val="105"/>
        </w:rPr>
        <w:t>beautiful</w:t>
      </w:r>
      <w:r>
        <w:rPr>
          <w:spacing w:val="1"/>
          <w:w w:val="105"/>
        </w:rPr>
        <w:t> </w:t>
      </w:r>
      <w:r>
        <w:rPr>
          <w:w w:val="105"/>
        </w:rPr>
        <w:t>flower </w:t>
      </w:r>
      <w:r>
        <w:rPr>
          <w:w w:val="105"/>
          <w:u w:val="single"/>
        </w:rPr>
        <w:t>verse</w:t>
      </w:r>
    </w:p>
    <w:p>
      <w:pPr>
        <w:pStyle w:val="BodyText"/>
        <w:tabs>
          <w:tab w:pos="1421" w:val="left" w:leader="none"/>
        </w:tabs>
        <w:spacing w:line="470" w:lineRule="auto" w:before="208"/>
        <w:ind w:left="701" w:right="5305" w:firstLine="720"/>
      </w:pPr>
      <w:r>
        <w:rPr>
          <w:w w:val="105"/>
        </w:rPr>
        <w:t>(a) /v</w:t>
      </w:r>
      <w:r>
        <w:rPr>
          <w:rFonts w:ascii="Cambria Math" w:hAnsi="Cambria Math" w:cs="Cambria Math" w:eastAsia="Cambria Math"/>
          <w:w w:val="105"/>
        </w:rPr>
        <w:t>𝜎𝑠𝑙</w:t>
      </w:r>
      <w:r>
        <w:rPr>
          <w:w w:val="105"/>
        </w:rPr>
        <w:t>/ (b) /vƷ:s/ (c) /vᴂs/ (d) /ves/</w:t>
      </w:r>
      <w:r>
        <w:rPr>
          <w:spacing w:val="-58"/>
          <w:w w:val="105"/>
        </w:rPr>
        <w:t> </w:t>
      </w:r>
      <w:r>
        <w:rPr>
          <w:w w:val="105"/>
        </w:rPr>
        <w:t>Q9.</w:t>
        <w:tab/>
        <w:t>Kenny</w:t>
      </w:r>
      <w:r>
        <w:rPr>
          <w:spacing w:val="-2"/>
          <w:w w:val="105"/>
        </w:rPr>
        <w:t> </w:t>
      </w:r>
      <w:r>
        <w:rPr>
          <w:w w:val="105"/>
        </w:rPr>
        <w:t>gave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bone</w:t>
      </w:r>
      <w:r>
        <w:rPr>
          <w:spacing w:val="-2"/>
          <w:w w:val="105"/>
        </w:rPr>
        <w:t> </w:t>
      </w:r>
      <w:r>
        <w:rPr>
          <w:w w:val="105"/>
        </w:rPr>
        <w:t>to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3"/>
          <w:w w:val="105"/>
        </w:rPr>
        <w:t> </w:t>
      </w:r>
      <w:r>
        <w:rPr>
          <w:w w:val="105"/>
        </w:rPr>
        <w:t>dog</w:t>
      </w:r>
    </w:p>
    <w:p>
      <w:pPr>
        <w:pStyle w:val="BodyText"/>
        <w:spacing w:line="224" w:lineRule="exact"/>
        <w:ind w:left="1422"/>
      </w:pPr>
      <w:r>
        <w:rPr>
          <w:w w:val="105"/>
        </w:rPr>
        <w:t>(a)</w:t>
      </w:r>
      <w:r>
        <w:rPr>
          <w:spacing w:val="29"/>
          <w:w w:val="105"/>
        </w:rPr>
        <w:t> </w:t>
      </w:r>
      <w:r>
        <w:rPr>
          <w:w w:val="105"/>
        </w:rPr>
        <w:t>/b</w:t>
      </w:r>
      <w:r>
        <w:rPr>
          <w:rFonts w:ascii="Cambria Math" w:hAnsi="Cambria Math" w:cs="Cambria Math" w:eastAsia="Cambria Math"/>
          <w:w w:val="105"/>
        </w:rPr>
        <w:t>𝜎𝑛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2"/>
          <w:w w:val="105"/>
        </w:rPr>
        <w:t> </w:t>
      </w:r>
      <w:r>
        <w:rPr>
          <w:w w:val="105"/>
        </w:rPr>
        <w:t>/b</w:t>
      </w:r>
      <w:r>
        <w:rPr>
          <w:rFonts w:ascii="Cambria Math" w:hAnsi="Cambria Math" w:cs="Cambria Math" w:eastAsia="Cambria Math"/>
          <w:w w:val="105"/>
        </w:rPr>
        <w:t>𝜕𝑛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2"/>
          <w:w w:val="105"/>
        </w:rPr>
        <w:t> </w:t>
      </w:r>
      <w:r>
        <w:rPr>
          <w:w w:val="105"/>
        </w:rPr>
        <w:t>/bᴂn/</w:t>
      </w:r>
      <w:r>
        <w:rPr>
          <w:spacing w:val="-7"/>
          <w:w w:val="105"/>
        </w:rPr>
        <w:t> </w:t>
      </w:r>
      <w:r>
        <w:rPr>
          <w:w w:val="105"/>
        </w:rPr>
        <w:t>(d)</w:t>
      </w:r>
      <w:r>
        <w:rPr>
          <w:spacing w:val="-5"/>
          <w:w w:val="105"/>
        </w:rPr>
        <w:t> </w:t>
      </w:r>
      <w:r>
        <w:rPr>
          <w:w w:val="105"/>
        </w:rPr>
        <w:t>/b</w:t>
      </w:r>
      <w:r>
        <w:rPr>
          <w:rFonts w:ascii="Cambria Math" w:hAnsi="Cambria Math" w:cs="Cambria Math" w:eastAsia="Cambria Math"/>
          <w:w w:val="105"/>
        </w:rPr>
        <w:t>𝜕𝑢𝑛</w:t>
      </w:r>
      <w:r>
        <w:rPr>
          <w:w w:val="105"/>
        </w:rPr>
        <w:t>/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21" w:val="left" w:leader="none"/>
        </w:tabs>
        <w:spacing w:before="1"/>
        <w:ind w:left="701"/>
      </w:pPr>
      <w:r>
        <w:rPr>
          <w:w w:val="105"/>
        </w:rPr>
        <w:t>Q10.</w:t>
        <w:tab/>
        <w:t>She</w:t>
      </w:r>
      <w:r>
        <w:rPr>
          <w:spacing w:val="-4"/>
          <w:w w:val="105"/>
        </w:rPr>
        <w:t> </w:t>
      </w:r>
      <w:r>
        <w:rPr>
          <w:w w:val="105"/>
        </w:rPr>
        <w:t>left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banana</w:t>
      </w:r>
      <w:r>
        <w:rPr>
          <w:spacing w:val="-3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fridge</w:t>
      </w:r>
    </w:p>
    <w:p>
      <w:pPr>
        <w:pStyle w:val="ListParagraph"/>
        <w:numPr>
          <w:ilvl w:val="1"/>
          <w:numId w:val="72"/>
        </w:numPr>
        <w:tabs>
          <w:tab w:pos="1782" w:val="left" w:leader="none"/>
        </w:tabs>
        <w:spacing w:line="240" w:lineRule="auto" w:before="203" w:after="0"/>
        <w:ind w:left="1782" w:right="0" w:hanging="360"/>
        <w:jc w:val="left"/>
        <w:rPr>
          <w:sz w:val="23"/>
        </w:rPr>
      </w:pPr>
      <w:r>
        <w:rPr>
          <w:w w:val="105"/>
          <w:sz w:val="23"/>
        </w:rPr>
        <w:t>/frldƷ/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(b)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/frldƷl/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(c)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/frdƷe/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(d)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/frlƷl/</w:t>
      </w:r>
    </w:p>
    <w:p>
      <w:pPr>
        <w:pStyle w:val="BodyText"/>
        <w:spacing w:before="4"/>
      </w:pPr>
    </w:p>
    <w:p>
      <w:pPr>
        <w:pStyle w:val="Heading1"/>
        <w:ind w:left="686" w:right="1013"/>
        <w:jc w:val="center"/>
      </w:pPr>
      <w:r>
        <w:rPr>
          <w:w w:val="105"/>
        </w:rPr>
        <w:t>END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7"/>
        <w:ind w:left="689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THREE: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TWO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8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CONSONANTS</w:t>
      </w:r>
      <w:r>
        <w:rPr>
          <w:b/>
          <w:spacing w:val="47"/>
          <w:sz w:val="23"/>
        </w:rPr>
        <w:t> </w:t>
      </w:r>
      <w:r>
        <w:rPr>
          <w:b/>
          <w:sz w:val="23"/>
        </w:rPr>
        <w:t>CONTINUE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DURATION:</w:t>
        <w:tab/>
        <w:t>40</w:t>
      </w:r>
      <w:r>
        <w:rPr>
          <w:spacing w:val="-7"/>
          <w:w w:val="105"/>
        </w:rPr>
        <w:t> </w:t>
      </w:r>
      <w:r>
        <w:rPr>
          <w:w w:val="105"/>
        </w:rPr>
        <w:t>MINUTES</w:t>
      </w:r>
    </w:p>
    <w:p>
      <w:pPr>
        <w:spacing w:line="288" w:lineRule="auto" w:before="211"/>
        <w:ind w:left="701" w:right="1017" w:firstLine="0"/>
        <w:jc w:val="left"/>
        <w:rPr>
          <w:b/>
          <w:sz w:val="23"/>
        </w:rPr>
      </w:pPr>
      <w:r>
        <w:rPr>
          <w:b/>
          <w:w w:val="105"/>
          <w:sz w:val="23"/>
        </w:rPr>
        <w:t>INSTRUCTIONAL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MATERIAL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TAPE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RECORDING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ABOVE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VOWEL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SOUNDS</w:t>
      </w:r>
    </w:p>
    <w:p>
      <w:pPr>
        <w:pStyle w:val="Heading1"/>
        <w:spacing w:line="434" w:lineRule="auto" w:before="167"/>
        <w:ind w:right="3389"/>
      </w:pPr>
      <w:r>
        <w:rPr/>
        <w:t>CONSONANTS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[/S/,</w:t>
      </w:r>
      <w:r>
        <w:rPr>
          <w:spacing w:val="1"/>
        </w:rPr>
        <w:t> </w:t>
      </w:r>
      <w:r>
        <w:rPr/>
        <w:t>/Z/, /</w:t>
      </w:r>
      <w:r>
        <w:rPr>
          <w:rFonts w:ascii="Cambria Math" w:hAnsi="Cambria Math"/>
          <w:b w:val="0"/>
        </w:rPr>
        <w:t>𝝈</w:t>
      </w:r>
      <w:r>
        <w:rPr/>
        <w:t>/, /d</w:t>
      </w:r>
      <w:r>
        <w:rPr>
          <w:b w:val="0"/>
        </w:rPr>
        <w:t>Ʒ</w:t>
      </w:r>
      <w:r>
        <w:rPr/>
        <w:t>/, / </w:t>
      </w:r>
      <w:r>
        <w:rPr>
          <w:rFonts w:ascii="Symbol" w:hAnsi="Symbol"/>
          <w:b w:val="0"/>
          <w:sz w:val="24"/>
        </w:rPr>
        <w:t></w:t>
      </w:r>
      <w:r>
        <w:rPr>
          <w:b w:val="0"/>
          <w:sz w:val="24"/>
        </w:rPr>
        <w:t> </w:t>
      </w:r>
      <w:r>
        <w:rPr/>
        <w:t>/, /</w:t>
      </w:r>
      <w:r>
        <w:rPr>
          <w:b w:val="0"/>
        </w:rPr>
        <w:t>Ʒ</w:t>
      </w:r>
      <w:r>
        <w:rPr/>
        <w:t>/]</w:t>
      </w:r>
      <w:r>
        <w:rPr>
          <w:spacing w:val="-55"/>
        </w:rPr>
        <w:t> </w:t>
      </w:r>
      <w:r>
        <w:rPr>
          <w:w w:val="105"/>
        </w:rPr>
        <w:t>Behavioral</w:t>
      </w:r>
      <w:r>
        <w:rPr>
          <w:spacing w:val="-6"/>
          <w:w w:val="105"/>
        </w:rPr>
        <w:t> </w:t>
      </w:r>
      <w:r>
        <w:rPr>
          <w:w w:val="105"/>
        </w:rPr>
        <w:t>objectives</w:t>
      </w:r>
    </w:p>
    <w:p>
      <w:pPr>
        <w:pStyle w:val="BodyText"/>
        <w:spacing w:line="260" w:lineRule="exact"/>
        <w:ind w:left="701"/>
      </w:pP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 end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</w:tabs>
        <w:spacing w:line="288" w:lineRule="auto" w:before="211" w:after="0"/>
        <w:ind w:left="1422" w:right="1032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above consonants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sentences,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be it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initial,</w:t>
      </w:r>
      <w:r>
        <w:rPr>
          <w:spacing w:val="9"/>
          <w:w w:val="105"/>
          <w:sz w:val="23"/>
        </w:rPr>
        <w:t> </w:t>
      </w:r>
      <w:r>
        <w:rPr>
          <w:w w:val="105"/>
          <w:sz w:val="23"/>
        </w:rPr>
        <w:t>middle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final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 word 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sentences.</w:t>
      </w:r>
    </w:p>
    <w:p>
      <w:pPr>
        <w:pStyle w:val="ListParagraph"/>
        <w:numPr>
          <w:ilvl w:val="0"/>
          <w:numId w:val="73"/>
        </w:numPr>
        <w:tabs>
          <w:tab w:pos="1422" w:val="left" w:leader="none"/>
        </w:tabs>
        <w:spacing w:line="256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Construct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identify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voiced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voiceless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consonants.</w:t>
      </w:r>
    </w:p>
    <w:p>
      <w:pPr>
        <w:pStyle w:val="BodyText"/>
        <w:spacing w:before="6"/>
      </w:pPr>
    </w:p>
    <w:p>
      <w:pPr>
        <w:pStyle w:val="BodyText"/>
        <w:spacing w:before="1"/>
        <w:ind w:left="701"/>
      </w:pPr>
      <w:r>
        <w:rPr>
          <w:b/>
        </w:rPr>
        <w:t>Consonant:</w:t>
      </w:r>
      <w:r>
        <w:rPr>
          <w:b/>
          <w:spacing w:val="11"/>
        </w:rPr>
        <w:t> </w:t>
      </w:r>
      <w:r>
        <w:rPr/>
        <w:t>/p/</w:t>
      </w:r>
      <w:r>
        <w:rPr>
          <w:spacing w:val="15"/>
        </w:rPr>
        <w:t> </w:t>
      </w:r>
      <w:r>
        <w:rPr/>
        <w:t>/b/</w:t>
      </w:r>
      <w:r>
        <w:rPr>
          <w:spacing w:val="6"/>
        </w:rPr>
        <w:t> </w:t>
      </w:r>
      <w:r>
        <w:rPr/>
        <w:t>/t/</w:t>
      </w:r>
      <w:r>
        <w:rPr>
          <w:spacing w:val="15"/>
        </w:rPr>
        <w:t> </w:t>
      </w:r>
      <w:r>
        <w:rPr/>
        <w:t>/d/</w:t>
      </w:r>
      <w:r>
        <w:rPr>
          <w:spacing w:val="15"/>
        </w:rPr>
        <w:t> </w:t>
      </w:r>
      <w:r>
        <w:rPr/>
        <w:t>/k/</w:t>
      </w:r>
      <w:r>
        <w:rPr>
          <w:spacing w:val="14"/>
        </w:rPr>
        <w:t> </w:t>
      </w:r>
      <w:r>
        <w:rPr/>
        <w:t>/g/</w:t>
      </w:r>
      <w:r>
        <w:rPr>
          <w:spacing w:val="7"/>
        </w:rPr>
        <w:t> </w:t>
      </w:r>
      <w:r>
        <w:rPr/>
        <w:t>/f/</w:t>
      </w:r>
      <w:r>
        <w:rPr>
          <w:spacing w:val="15"/>
        </w:rPr>
        <w:t> </w:t>
      </w:r>
      <w:r>
        <w:rPr/>
        <w:t>/v/</w:t>
      </w:r>
      <w:r>
        <w:rPr>
          <w:spacing w:val="15"/>
        </w:rPr>
        <w:t> </w:t>
      </w:r>
      <w:r>
        <w:rPr/>
        <w:t>/</w:t>
      </w:r>
      <w:r>
        <w:rPr>
          <w:rFonts w:ascii="Cambria Math" w:hAnsi="Cambria Math"/>
        </w:rPr>
        <w:t>𝜃</w:t>
      </w:r>
      <w:r>
        <w:rPr/>
        <w:t>/</w:t>
      </w:r>
      <w:r>
        <w:rPr>
          <w:spacing w:val="6"/>
        </w:rPr>
        <w:t> </w:t>
      </w:r>
      <w:r>
        <w:rPr/>
        <w:t>/</w:t>
      </w:r>
      <w:r>
        <w:rPr>
          <w:rFonts w:ascii="Cambria Math" w:hAnsi="Cambria Math"/>
        </w:rPr>
        <w:t>𝜎</w:t>
      </w:r>
      <w:r>
        <w:rPr/>
        <w:t>/</w:t>
      </w:r>
      <w:r>
        <w:rPr>
          <w:spacing w:val="7"/>
        </w:rPr>
        <w:t> </w:t>
      </w:r>
      <w:r>
        <w:rPr/>
        <w:t>/s/</w:t>
      </w:r>
      <w:r>
        <w:rPr>
          <w:spacing w:val="7"/>
        </w:rPr>
        <w:t> </w:t>
      </w:r>
      <w:r>
        <w:rPr/>
        <w:t>/z/</w:t>
      </w:r>
      <w:r>
        <w:rPr>
          <w:spacing w:val="14"/>
        </w:rPr>
        <w:t> </w:t>
      </w:r>
      <w:r>
        <w:rPr/>
        <w:t>/</w:t>
      </w:r>
      <w:r>
        <w:rPr>
          <w:spacing w:val="-9"/>
        </w:rPr>
        <w:t> </w:t>
      </w:r>
      <w:r>
        <w:rPr>
          <w:rFonts w:ascii="Symbol" w:hAnsi="Symbol"/>
          <w:sz w:val="24"/>
        </w:rPr>
        <w:t></w:t>
      </w:r>
      <w:r>
        <w:rPr>
          <w:spacing w:val="-2"/>
          <w:sz w:val="24"/>
        </w:rPr>
        <w:t> </w:t>
      </w:r>
      <w:r>
        <w:rPr/>
        <w:t>/</w:t>
      </w:r>
      <w:r>
        <w:rPr>
          <w:spacing w:val="6"/>
        </w:rPr>
        <w:t> </w:t>
      </w:r>
      <w:r>
        <w:rPr/>
        <w:t>/Ʒ/</w:t>
      </w:r>
    </w:p>
    <w:p>
      <w:pPr>
        <w:pStyle w:val="BodyText"/>
        <w:spacing w:before="236"/>
        <w:ind w:left="2142"/>
      </w:pPr>
      <w:r>
        <w:rPr/>
        <w:t>/h/</w:t>
      </w:r>
      <w:r>
        <w:rPr>
          <w:spacing w:val="12"/>
        </w:rPr>
        <w:t> </w:t>
      </w:r>
      <w:r>
        <w:rPr/>
        <w:t>/t</w:t>
      </w:r>
      <w:r>
        <w:rPr>
          <w:spacing w:val="-11"/>
        </w:rPr>
        <w:t> </w:t>
      </w:r>
      <w:r>
        <w:rPr>
          <w:rFonts w:ascii="Symbol" w:hAnsi="Symbol"/>
          <w:sz w:val="24"/>
        </w:rPr>
        <w:t></w:t>
      </w:r>
      <w:r>
        <w:rPr>
          <w:spacing w:val="-6"/>
          <w:sz w:val="24"/>
        </w:rPr>
        <w:t> </w:t>
      </w:r>
      <w:r>
        <w:rPr/>
        <w:t>/</w:t>
      </w:r>
      <w:r>
        <w:rPr>
          <w:spacing w:val="4"/>
        </w:rPr>
        <w:t> </w:t>
      </w:r>
      <w:r>
        <w:rPr/>
        <w:t>/dƷ/</w:t>
      </w:r>
      <w:r>
        <w:rPr>
          <w:spacing w:val="5"/>
        </w:rPr>
        <w:t> </w:t>
      </w:r>
      <w:r>
        <w:rPr/>
        <w:t>/I/</w:t>
      </w:r>
      <w:r>
        <w:rPr>
          <w:spacing w:val="5"/>
        </w:rPr>
        <w:t> </w:t>
      </w:r>
      <w:r>
        <w:rPr/>
        <w:t>/r/</w:t>
      </w:r>
      <w:r>
        <w:rPr>
          <w:spacing w:val="4"/>
        </w:rPr>
        <w:t> </w:t>
      </w:r>
      <w:r>
        <w:rPr/>
        <w:t>/w/</w:t>
      </w:r>
      <w:r>
        <w:rPr>
          <w:spacing w:val="5"/>
        </w:rPr>
        <w:t> </w:t>
      </w:r>
      <w:r>
        <w:rPr/>
        <w:t>/j/</w:t>
      </w:r>
      <w:r>
        <w:rPr>
          <w:spacing w:val="5"/>
        </w:rPr>
        <w:t> </w:t>
      </w:r>
      <w:r>
        <w:rPr/>
        <w:t>/m/</w:t>
      </w:r>
      <w:r>
        <w:rPr>
          <w:spacing w:val="12"/>
        </w:rPr>
        <w:t> </w:t>
      </w:r>
      <w:r>
        <w:rPr/>
        <w:t>/n/</w:t>
      </w:r>
      <w:r>
        <w:rPr>
          <w:spacing w:val="13"/>
        </w:rPr>
        <w:t> </w:t>
      </w:r>
      <w:r>
        <w:rPr/>
        <w:t>/</w:t>
      </w:r>
      <w:r>
        <w:rPr>
          <w:rFonts w:ascii="Symbol" w:hAnsi="Symbol"/>
          <w:sz w:val="25"/>
        </w:rPr>
        <w:t></w:t>
      </w:r>
      <w:r>
        <w:rPr>
          <w:spacing w:val="-7"/>
          <w:sz w:val="25"/>
        </w:rPr>
        <w:t> </w:t>
      </w:r>
      <w:r>
        <w:rPr/>
        <w:t>/</w:t>
      </w:r>
    </w:p>
    <w:p>
      <w:pPr>
        <w:pStyle w:val="BodyText"/>
        <w:spacing w:before="9"/>
        <w:rPr>
          <w:sz w:val="13"/>
        </w:rPr>
      </w:pPr>
    </w:p>
    <w:p>
      <w:pPr>
        <w:pStyle w:val="Heading1"/>
        <w:spacing w:before="97"/>
      </w:pPr>
      <w:r>
        <w:rPr>
          <w:w w:val="105"/>
        </w:rPr>
        <w:t>Introduction</w:t>
      </w:r>
    </w:p>
    <w:p>
      <w:pPr>
        <w:pStyle w:val="BodyText"/>
        <w:spacing w:before="204"/>
        <w:ind w:left="701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8"/>
          <w:w w:val="105"/>
        </w:rPr>
        <w:t> </w:t>
      </w:r>
      <w:r>
        <w:rPr>
          <w:w w:val="105"/>
        </w:rPr>
        <w:t>have</w:t>
      </w:r>
      <w:r>
        <w:rPr>
          <w:spacing w:val="-6"/>
          <w:w w:val="105"/>
        </w:rPr>
        <w:t> </w:t>
      </w:r>
      <w:r>
        <w:rPr>
          <w:w w:val="105"/>
        </w:rPr>
        <w:t>been</w:t>
      </w:r>
      <w:r>
        <w:rPr>
          <w:spacing w:val="-11"/>
          <w:w w:val="105"/>
        </w:rPr>
        <w:t> </w:t>
      </w:r>
      <w:r>
        <w:rPr>
          <w:w w:val="105"/>
        </w:rPr>
        <w:t>using</w:t>
      </w:r>
      <w:r>
        <w:rPr>
          <w:spacing w:val="-5"/>
          <w:w w:val="105"/>
        </w:rPr>
        <w:t> </w:t>
      </w:r>
      <w:r>
        <w:rPr>
          <w:w w:val="105"/>
        </w:rPr>
        <w:t>often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2"/>
          <w:w w:val="105"/>
        </w:rPr>
        <w:t> </w:t>
      </w:r>
      <w:r>
        <w:rPr>
          <w:w w:val="105"/>
        </w:rPr>
        <w:t>their</w:t>
      </w:r>
      <w:r>
        <w:rPr>
          <w:spacing w:val="-1"/>
          <w:w w:val="105"/>
        </w:rPr>
        <w:t> </w:t>
      </w:r>
      <w:r>
        <w:rPr>
          <w:w w:val="105"/>
        </w:rPr>
        <w:t>day</w:t>
      </w:r>
      <w:r>
        <w:rPr>
          <w:spacing w:val="-5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day</w:t>
      </w:r>
      <w:r>
        <w:rPr>
          <w:spacing w:val="-5"/>
          <w:w w:val="105"/>
        </w:rPr>
        <w:t> </w:t>
      </w:r>
      <w:r>
        <w:rPr>
          <w:w w:val="105"/>
        </w:rPr>
        <w:t>conversation</w:t>
      </w:r>
      <w:r>
        <w:rPr>
          <w:spacing w:val="-5"/>
          <w:w w:val="105"/>
        </w:rPr>
        <w:t> </w:t>
      </w:r>
      <w:r>
        <w:rPr>
          <w:w w:val="105"/>
        </w:rPr>
        <w:t>e.g</w:t>
      </w:r>
    </w:p>
    <w:p>
      <w:pPr>
        <w:pStyle w:val="BodyText"/>
        <w:spacing w:before="211"/>
        <w:ind w:left="701"/>
      </w:pPr>
      <w:r>
        <w:rPr>
          <w:w w:val="105"/>
        </w:rPr>
        <w:t>/s/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sack</w:t>
      </w:r>
    </w:p>
    <w:p>
      <w:pPr>
        <w:pStyle w:val="BodyText"/>
        <w:spacing w:before="218"/>
        <w:ind w:left="701"/>
      </w:pPr>
      <w:r>
        <w:rPr>
          <w:w w:val="105"/>
        </w:rPr>
        <w:t>/z/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zip</w:t>
      </w:r>
    </w:p>
    <w:p>
      <w:pPr>
        <w:pStyle w:val="BodyText"/>
        <w:spacing w:before="215"/>
        <w:ind w:left="701"/>
      </w:pPr>
      <w:r>
        <w:rPr>
          <w:w w:val="105"/>
        </w:rPr>
        <w:t>/</w:t>
      </w:r>
      <w:r>
        <w:rPr>
          <w:rFonts w:ascii="Cambria Math" w:eastAsia="Cambria Math"/>
          <w:w w:val="105"/>
        </w:rPr>
        <w:t>𝜃</w:t>
      </w:r>
      <w:r>
        <w:rPr>
          <w:w w:val="105"/>
        </w:rPr>
        <w:t>/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thank</w:t>
      </w:r>
    </w:p>
    <w:p>
      <w:pPr>
        <w:pStyle w:val="BodyText"/>
        <w:spacing w:before="219"/>
        <w:ind w:left="701"/>
      </w:pPr>
      <w:r>
        <w:rPr/>
        <w:t>/t</w:t>
      </w:r>
      <w:r>
        <w:rPr>
          <w:spacing w:val="-12"/>
        </w:rPr>
        <w:t> </w:t>
      </w:r>
      <w:r>
        <w:rPr>
          <w:rFonts w:ascii="Symbol" w:hAnsi="Symbol"/>
          <w:sz w:val="24"/>
        </w:rPr>
        <w:t></w:t>
      </w:r>
      <w:r>
        <w:rPr>
          <w:spacing w:val="-10"/>
          <w:sz w:val="24"/>
        </w:rPr>
        <w:t> </w:t>
      </w:r>
      <w:r>
        <w:rPr/>
        <w:t>/</w:t>
      </w:r>
      <w:r>
        <w:rPr>
          <w:spacing w:val="2"/>
        </w:rPr>
        <w:t> </w:t>
      </w:r>
      <w:r>
        <w:rPr/>
        <w:t>as</w:t>
      </w:r>
      <w:r>
        <w:rPr>
          <w:spacing w:val="-2"/>
        </w:rPr>
        <w:t> </w:t>
      </w:r>
      <w:r>
        <w:rPr/>
        <w:t>in</w:t>
      </w:r>
      <w:r>
        <w:rPr>
          <w:spacing w:val="8"/>
        </w:rPr>
        <w:t> </w:t>
      </w:r>
      <w:r>
        <w:rPr/>
        <w:t>chin</w:t>
      </w:r>
    </w:p>
    <w:p>
      <w:pPr>
        <w:pStyle w:val="BodyText"/>
        <w:spacing w:before="236"/>
        <w:ind w:left="701"/>
      </w:pPr>
      <w:r>
        <w:rPr>
          <w:w w:val="105"/>
        </w:rPr>
        <w:t>/dƷ/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3"/>
          <w:w w:val="105"/>
        </w:rPr>
        <w:t> </w:t>
      </w:r>
      <w:r>
        <w:rPr>
          <w:w w:val="105"/>
        </w:rPr>
        <w:t>joy</w:t>
      </w:r>
    </w:p>
    <w:p>
      <w:pPr>
        <w:pStyle w:val="BodyText"/>
        <w:spacing w:before="221"/>
        <w:ind w:left="701"/>
      </w:pPr>
      <w:r>
        <w:rPr/>
        <w:t>/</w:t>
      </w:r>
      <w:r>
        <w:rPr>
          <w:spacing w:val="-18"/>
        </w:rPr>
        <w:t> </w:t>
      </w:r>
      <w:r>
        <w:rPr>
          <w:rFonts w:ascii="Symbol" w:hAnsi="Symbol"/>
          <w:sz w:val="24"/>
        </w:rPr>
        <w:t></w:t>
      </w:r>
      <w:r>
        <w:rPr>
          <w:spacing w:val="-9"/>
          <w:sz w:val="24"/>
        </w:rPr>
        <w:t> </w:t>
      </w:r>
      <w:r>
        <w:rPr/>
        <w:t>/</w:t>
      </w:r>
      <w:r>
        <w:rPr>
          <w:spacing w:val="4"/>
        </w:rPr>
        <w:t> </w:t>
      </w:r>
      <w:r>
        <w:rPr/>
        <w:t>as in</w:t>
      </w:r>
      <w:r>
        <w:rPr>
          <w:spacing w:val="10"/>
        </w:rPr>
        <w:t> </w:t>
      </w:r>
      <w:r>
        <w:rPr/>
        <w:t>shine</w:t>
      </w:r>
    </w:p>
    <w:p>
      <w:pPr>
        <w:pStyle w:val="BodyText"/>
        <w:spacing w:before="237"/>
        <w:ind w:left="701"/>
      </w:pPr>
      <w:r>
        <w:rPr>
          <w:w w:val="105"/>
        </w:rPr>
        <w:t>/Ʒ/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vision</w:t>
      </w:r>
    </w:p>
    <w:p>
      <w:pPr>
        <w:spacing w:after="0"/>
        <w:sectPr>
          <w:pgSz w:w="12240" w:h="15840"/>
          <w:pgMar w:header="0" w:footer="932" w:top="1500" w:bottom="1200" w:left="1460" w:right="420"/>
        </w:sectPr>
      </w:pPr>
    </w:p>
    <w:p>
      <w:pPr>
        <w:pStyle w:val="Heading1"/>
        <w:spacing w:before="69"/>
      </w:pPr>
      <w:r>
        <w:rPr>
          <w:w w:val="105"/>
        </w:rPr>
        <w:t>Presentation</w:t>
      </w:r>
    </w:p>
    <w:p>
      <w:pPr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Voiceless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/VL/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voiced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/v/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</w:rPr>
      </w:pPr>
    </w:p>
    <w:p>
      <w:pPr>
        <w:pStyle w:val="Heading1"/>
      </w:pPr>
      <w:r>
        <w:rPr>
          <w:w w:val="105"/>
        </w:rPr>
        <w:t>Step</w:t>
      </w:r>
      <w:r>
        <w:rPr>
          <w:spacing w:val="-11"/>
          <w:w w:val="105"/>
        </w:rPr>
        <w:t> </w:t>
      </w:r>
      <w:r>
        <w:rPr>
          <w:w w:val="105"/>
        </w:rPr>
        <w:t>1</w:t>
      </w:r>
    </w:p>
    <w:p>
      <w:pPr>
        <w:spacing w:before="219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Exercise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6:1</w:t>
      </w:r>
    </w:p>
    <w:p>
      <w:pPr>
        <w:pStyle w:val="BodyText"/>
        <w:spacing w:before="6"/>
        <w:rPr>
          <w:b/>
          <w:sz w:val="18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1657"/>
        <w:gridCol w:w="2274"/>
        <w:gridCol w:w="2569"/>
      </w:tblGrid>
      <w:tr>
        <w:trPr>
          <w:trHeight w:val="409" w:hRule="atLeast"/>
        </w:trPr>
        <w:tc>
          <w:tcPr>
            <w:tcW w:w="1582" w:type="dxa"/>
          </w:tcPr>
          <w:p>
            <w:pPr>
              <w:pStyle w:val="TableParagraph"/>
              <w:spacing w:line="261" w:lineRule="exact"/>
              <w:ind w:left="48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/s/cvI)</w:t>
            </w:r>
          </w:p>
        </w:tc>
        <w:tc>
          <w:tcPr>
            <w:tcW w:w="1657" w:type="dxa"/>
          </w:tcPr>
          <w:p>
            <w:pPr>
              <w:pStyle w:val="TableParagraph"/>
              <w:spacing w:line="261" w:lineRule="exact"/>
              <w:ind w:left="6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/z/</w:t>
            </w:r>
            <w:r>
              <w:rPr>
                <w:b/>
                <w:spacing w:val="-4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(v)</w:t>
            </w:r>
          </w:p>
        </w:tc>
        <w:tc>
          <w:tcPr>
            <w:tcW w:w="2274" w:type="dxa"/>
          </w:tcPr>
          <w:p>
            <w:pPr>
              <w:pStyle w:val="TableParagraph"/>
              <w:ind w:left="1047"/>
              <w:rPr>
                <w:b/>
                <w:sz w:val="23"/>
              </w:rPr>
            </w:pPr>
            <w:r>
              <w:rPr>
                <w:b/>
                <w:sz w:val="23"/>
              </w:rPr>
              <w:t>/</w:t>
            </w:r>
            <w:r>
              <w:rPr>
                <w:b/>
                <w:spacing w:val="-25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11"/>
                <w:sz w:val="24"/>
              </w:rPr>
              <w:t> </w:t>
            </w:r>
            <w:r>
              <w:rPr>
                <w:b/>
                <w:sz w:val="23"/>
              </w:rPr>
              <w:t>/(vi)</w:t>
            </w:r>
          </w:p>
        </w:tc>
        <w:tc>
          <w:tcPr>
            <w:tcW w:w="2569" w:type="dxa"/>
          </w:tcPr>
          <w:p>
            <w:pPr>
              <w:pStyle w:val="TableParagraph"/>
              <w:spacing w:line="261" w:lineRule="exact"/>
              <w:ind w:left="146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/Ʒ/(v)</w:t>
            </w:r>
          </w:p>
        </w:tc>
      </w:tr>
      <w:tr>
        <w:trPr>
          <w:trHeight w:val="488" w:hRule="atLeast"/>
        </w:trPr>
        <w:tc>
          <w:tcPr>
            <w:tcW w:w="1582" w:type="dxa"/>
          </w:tcPr>
          <w:p>
            <w:pPr>
              <w:pStyle w:val="TableParagraph"/>
              <w:spacing w:before="11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Cease/si:s/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3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Visit/vizit/</w:t>
            </w:r>
          </w:p>
        </w:tc>
        <w:tc>
          <w:tcPr>
            <w:tcW w:w="2274" w:type="dxa"/>
          </w:tcPr>
          <w:p>
            <w:pPr>
              <w:pStyle w:val="TableParagraph"/>
              <w:spacing w:before="113"/>
              <w:ind w:left="341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Cash/kᴂs/</w:t>
            </w:r>
          </w:p>
        </w:tc>
        <w:tc>
          <w:tcPr>
            <w:tcW w:w="2569" w:type="dxa"/>
          </w:tcPr>
          <w:p>
            <w:pPr>
              <w:pStyle w:val="TableParagraph"/>
              <w:spacing w:before="113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Measure/meƷe/</w:t>
            </w:r>
          </w:p>
        </w:tc>
      </w:tr>
      <w:tr>
        <w:trPr>
          <w:trHeight w:val="526" w:hRule="atLeast"/>
        </w:trPr>
        <w:tc>
          <w:tcPr>
            <w:tcW w:w="1582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Sues/sjuis/</w:t>
            </w:r>
          </w:p>
        </w:tc>
        <w:tc>
          <w:tcPr>
            <w:tcW w:w="1657" w:type="dxa"/>
          </w:tcPr>
          <w:p>
            <w:pPr>
              <w:pStyle w:val="TableParagraph"/>
              <w:spacing w:before="106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Zeal/zi:l/</w:t>
            </w:r>
          </w:p>
        </w:tc>
        <w:tc>
          <w:tcPr>
            <w:tcW w:w="2274" w:type="dxa"/>
          </w:tcPr>
          <w:p>
            <w:pPr>
              <w:pStyle w:val="TableParagraph"/>
              <w:spacing w:before="116"/>
              <w:ind w:left="341"/>
              <w:rPr>
                <w:sz w:val="23"/>
              </w:rPr>
            </w:pPr>
            <w:r>
              <w:rPr>
                <w:sz w:val="23"/>
              </w:rPr>
              <w:t>Shop/</w:t>
            </w:r>
            <w:r>
              <w:rPr>
                <w:spacing w:val="-13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7"/>
                <w:sz w:val="24"/>
              </w:rPr>
              <w:t> </w:t>
            </w:r>
            <w:r>
              <w:rPr>
                <w:b/>
                <w:sz w:val="23"/>
              </w:rPr>
              <w:t>op</w:t>
            </w:r>
            <w:r>
              <w:rPr>
                <w:sz w:val="23"/>
              </w:rPr>
              <w:t>/</w:t>
            </w:r>
          </w:p>
        </w:tc>
        <w:tc>
          <w:tcPr>
            <w:tcW w:w="2569" w:type="dxa"/>
          </w:tcPr>
          <w:p>
            <w:pPr>
              <w:pStyle w:val="TableParagraph"/>
              <w:spacing w:before="106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Vision/vizen/</w:t>
            </w:r>
          </w:p>
        </w:tc>
      </w:tr>
      <w:tr>
        <w:trPr>
          <w:trHeight w:val="536" w:hRule="atLeast"/>
        </w:trPr>
        <w:tc>
          <w:tcPr>
            <w:tcW w:w="1582" w:type="dxa"/>
          </w:tcPr>
          <w:p>
            <w:pPr>
              <w:pStyle w:val="TableParagraph"/>
              <w:spacing w:before="11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Sear/si</w:t>
            </w:r>
            <w:r>
              <w:rPr>
                <w:rFonts w:ascii="Cambria Math" w:eastAsia="Cambria Math"/>
                <w:w w:val="105"/>
                <w:sz w:val="23"/>
              </w:rPr>
              <w:t>𝜕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3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Zip/zip/</w:t>
            </w:r>
          </w:p>
        </w:tc>
        <w:tc>
          <w:tcPr>
            <w:tcW w:w="2274" w:type="dxa"/>
          </w:tcPr>
          <w:p>
            <w:pPr>
              <w:pStyle w:val="TableParagraph"/>
              <w:spacing w:before="123"/>
              <w:ind w:left="341"/>
              <w:rPr>
                <w:sz w:val="23"/>
              </w:rPr>
            </w:pPr>
            <w:r>
              <w:rPr>
                <w:sz w:val="23"/>
              </w:rPr>
              <w:t>Nation/nei</w:t>
            </w:r>
            <w:r>
              <w:rPr>
                <w:spacing w:val="-12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3"/>
              </w:rPr>
              <w:t>en/</w:t>
            </w:r>
          </w:p>
        </w:tc>
        <w:tc>
          <w:tcPr>
            <w:tcW w:w="2569" w:type="dxa"/>
          </w:tcPr>
          <w:p>
            <w:pPr>
              <w:pStyle w:val="TableParagraph"/>
              <w:spacing w:before="113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Visual/vizuel/</w:t>
            </w:r>
          </w:p>
        </w:tc>
      </w:tr>
      <w:tr>
        <w:trPr>
          <w:trHeight w:val="536" w:hRule="atLeast"/>
        </w:trPr>
        <w:tc>
          <w:tcPr>
            <w:tcW w:w="1582" w:type="dxa"/>
          </w:tcPr>
          <w:p>
            <w:pPr>
              <w:pStyle w:val="TableParagraph"/>
              <w:spacing w:before="11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Sip/sip/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7"/>
              <w:ind w:left="197"/>
              <w:rPr>
                <w:sz w:val="23"/>
              </w:rPr>
            </w:pPr>
            <w:r>
              <w:rPr>
                <w:w w:val="105"/>
                <w:sz w:val="23"/>
              </w:rPr>
              <w:t>Busy/bizi/</w:t>
            </w:r>
          </w:p>
        </w:tc>
        <w:tc>
          <w:tcPr>
            <w:tcW w:w="2274" w:type="dxa"/>
          </w:tcPr>
          <w:p>
            <w:pPr>
              <w:pStyle w:val="TableParagraph"/>
              <w:spacing w:before="126"/>
              <w:ind w:left="341"/>
              <w:rPr>
                <w:sz w:val="23"/>
              </w:rPr>
            </w:pPr>
            <w:r>
              <w:rPr>
                <w:sz w:val="23"/>
              </w:rPr>
              <w:t>Mission/mis</w:t>
            </w:r>
            <w:r>
              <w:rPr>
                <w:spacing w:val="-13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3"/>
              </w:rPr>
              <w:t>en/</w:t>
            </w:r>
          </w:p>
        </w:tc>
        <w:tc>
          <w:tcPr>
            <w:tcW w:w="2569" w:type="dxa"/>
          </w:tcPr>
          <w:p>
            <w:pPr>
              <w:pStyle w:val="TableParagraph"/>
              <w:spacing w:before="117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Decision/desizen/</w:t>
            </w:r>
          </w:p>
        </w:tc>
      </w:tr>
      <w:tr>
        <w:trPr>
          <w:trHeight w:val="777" w:hRule="atLeast"/>
        </w:trPr>
        <w:tc>
          <w:tcPr>
            <w:tcW w:w="1582" w:type="dxa"/>
          </w:tcPr>
          <w:p>
            <w:pPr>
              <w:pStyle w:val="TableParagraph"/>
              <w:spacing w:before="117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Vice/v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ᶏ</w:t>
            </w:r>
            <w:r>
              <w:rPr>
                <w:w w:val="105"/>
                <w:sz w:val="23"/>
                <w:szCs w:val="23"/>
              </w:rPr>
              <w:t>is/</w:t>
            </w:r>
          </w:p>
        </w:tc>
        <w:tc>
          <w:tcPr>
            <w:tcW w:w="1657" w:type="dxa"/>
          </w:tcPr>
          <w:p>
            <w:pPr>
              <w:pStyle w:val="TableParagraph"/>
              <w:spacing w:before="113"/>
              <w:ind w:left="197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Bags/bᴂgz/</w:t>
            </w:r>
          </w:p>
        </w:tc>
        <w:tc>
          <w:tcPr>
            <w:tcW w:w="2274" w:type="dxa"/>
          </w:tcPr>
          <w:p>
            <w:pPr>
              <w:pStyle w:val="TableParagraph"/>
              <w:spacing w:before="123"/>
              <w:ind w:left="341"/>
              <w:rPr>
                <w:sz w:val="23"/>
              </w:rPr>
            </w:pPr>
            <w:r>
              <w:rPr>
                <w:sz w:val="23"/>
              </w:rPr>
              <w:t>Shoes/</w:t>
            </w:r>
            <w:r>
              <w:rPr>
                <w:spacing w:val="-13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3"/>
              </w:rPr>
              <w:t>u:s/</w:t>
            </w:r>
          </w:p>
        </w:tc>
        <w:tc>
          <w:tcPr>
            <w:tcW w:w="2569" w:type="dxa"/>
          </w:tcPr>
          <w:p>
            <w:pPr>
              <w:pStyle w:val="TableParagraph"/>
              <w:spacing w:before="113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>Dimension/dimesnzen/</w:t>
            </w:r>
          </w:p>
        </w:tc>
      </w:tr>
      <w:tr>
        <w:trPr>
          <w:trHeight w:val="1099" w:hRule="atLeast"/>
        </w:trPr>
        <w:tc>
          <w:tcPr>
            <w:tcW w:w="1582" w:type="dxa"/>
          </w:tcPr>
          <w:p>
            <w:pPr>
              <w:pStyle w:val="TableParagraph"/>
              <w:spacing w:line="470" w:lineRule="atLeast" w:before="140"/>
              <w:ind w:left="50" w:right="19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Step II</w:t>
            </w:r>
            <w:r>
              <w:rPr>
                <w:b/>
                <w:spacing w:val="1"/>
                <w:w w:val="105"/>
                <w:sz w:val="23"/>
              </w:rPr>
              <w:t> </w:t>
            </w:r>
            <w:r>
              <w:rPr>
                <w:b/>
                <w:spacing w:val="-2"/>
                <w:w w:val="105"/>
                <w:sz w:val="23"/>
              </w:rPr>
              <w:t>Exercises</w:t>
            </w:r>
            <w:r>
              <w:rPr>
                <w:b/>
                <w:spacing w:val="-9"/>
                <w:w w:val="105"/>
                <w:sz w:val="23"/>
              </w:rPr>
              <w:t> </w:t>
            </w:r>
            <w:r>
              <w:rPr>
                <w:b/>
                <w:spacing w:val="-1"/>
                <w:w w:val="105"/>
                <w:sz w:val="23"/>
              </w:rPr>
              <w:t>6:1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569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4"/>
        </w:numPr>
        <w:tabs>
          <w:tab w:pos="1781" w:val="left" w:leader="none"/>
          <w:tab w:pos="1782" w:val="left" w:leader="none"/>
        </w:tabs>
        <w:spacing w:line="240" w:lineRule="auto" w:before="202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sues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people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stealing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shoes</w:t>
      </w:r>
    </w:p>
    <w:p>
      <w:pPr>
        <w:pStyle w:val="BodyText"/>
        <w:spacing w:before="49"/>
        <w:ind w:left="1782"/>
      </w:pPr>
      <w:r>
        <w:rPr/>
        <w:t>/hi:</w:t>
      </w:r>
      <w:r>
        <w:rPr>
          <w:spacing w:val="18"/>
        </w:rPr>
        <w:t> </w:t>
      </w:r>
      <w:r>
        <w:rPr/>
        <w:t>sju:s</w:t>
      </w:r>
      <w:r>
        <w:rPr>
          <w:spacing w:val="5"/>
        </w:rPr>
        <w:t> </w:t>
      </w:r>
      <w:r>
        <w:rPr/>
        <w:t>pi:pl</w:t>
      </w:r>
      <w:r>
        <w:rPr>
          <w:spacing w:val="17"/>
        </w:rPr>
        <w:t> </w:t>
      </w:r>
      <w:r>
        <w:rPr/>
        <w:t>fϽ</w:t>
      </w:r>
      <w:r>
        <w:rPr>
          <w:spacing w:val="12"/>
        </w:rPr>
        <w:t> </w:t>
      </w:r>
      <w:r>
        <w:rPr/>
        <w:t>sti:li</w:t>
      </w:r>
      <w:r>
        <w:rPr>
          <w:rFonts w:ascii="Symbol" w:hAnsi="Symbol"/>
          <w:sz w:val="26"/>
        </w:rPr>
        <w:t></w:t>
      </w:r>
      <w:r>
        <w:rPr>
          <w:spacing w:val="49"/>
          <w:sz w:val="26"/>
        </w:rPr>
        <w:t> </w:t>
      </w:r>
      <w:r>
        <w:rPr/>
        <w:t>hiz</w:t>
      </w:r>
      <w:r>
        <w:rPr>
          <w:spacing w:val="45"/>
        </w:rPr>
        <w:t> </w:t>
      </w:r>
      <w:r>
        <w:rPr>
          <w:rFonts w:ascii="Symbol" w:hAnsi="Symbol"/>
          <w:sz w:val="24"/>
        </w:rPr>
        <w:t></w:t>
      </w:r>
      <w:r>
        <w:rPr>
          <w:spacing w:val="-8"/>
          <w:sz w:val="24"/>
        </w:rPr>
        <w:t> </w:t>
      </w:r>
      <w:r>
        <w:rPr/>
        <w:t>uis/</w:t>
      </w:r>
    </w:p>
    <w:p>
      <w:pPr>
        <w:pStyle w:val="ListParagraph"/>
        <w:numPr>
          <w:ilvl w:val="0"/>
          <w:numId w:val="74"/>
        </w:numPr>
        <w:tabs>
          <w:tab w:pos="1781" w:val="left" w:leader="none"/>
          <w:tab w:pos="1782" w:val="left" w:leader="none"/>
        </w:tabs>
        <w:spacing w:line="240" w:lineRule="auto" w:before="8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busy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sip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drink</w:t>
      </w:r>
    </w:p>
    <w:p>
      <w:pPr>
        <w:pStyle w:val="BodyText"/>
        <w:spacing w:before="48"/>
        <w:ind w:left="1782"/>
      </w:pP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eI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:</w:t>
      </w:r>
      <w:r>
        <w:rPr>
          <w:spacing w:val="-9"/>
          <w:w w:val="105"/>
        </w:rPr>
        <w:t> </w:t>
      </w:r>
      <w:r>
        <w:rPr>
          <w:w w:val="105"/>
        </w:rPr>
        <w:t>tu:</w:t>
      </w:r>
      <w:r>
        <w:rPr>
          <w:spacing w:val="-3"/>
          <w:w w:val="105"/>
        </w:rPr>
        <w:t> </w:t>
      </w:r>
      <w:r>
        <w:rPr>
          <w:w w:val="105"/>
        </w:rPr>
        <w:t>bIzi</w:t>
      </w:r>
      <w:r>
        <w:rPr>
          <w:spacing w:val="-3"/>
          <w:w w:val="105"/>
        </w:rPr>
        <w:t> </w:t>
      </w:r>
      <w:r>
        <w:rPr>
          <w:w w:val="105"/>
        </w:rPr>
        <w:t>tu</w:t>
      </w:r>
      <w:r>
        <w:rPr>
          <w:spacing w:val="1"/>
          <w:w w:val="105"/>
        </w:rPr>
        <w:t> </w:t>
      </w:r>
      <w:r>
        <w:rPr>
          <w:w w:val="105"/>
        </w:rPr>
        <w:t>sip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e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3"/>
          <w:w w:val="105"/>
        </w:rPr>
        <w:t> </w:t>
      </w:r>
      <w:r>
        <w:rPr>
          <w:w w:val="105"/>
        </w:rPr>
        <w:t>drink/</w:t>
      </w:r>
    </w:p>
    <w:p>
      <w:pPr>
        <w:pStyle w:val="ListParagraph"/>
        <w:numPr>
          <w:ilvl w:val="0"/>
          <w:numId w:val="74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lawyer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will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seal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agreement within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all zeal</w:t>
      </w:r>
    </w:p>
    <w:p>
      <w:pPr>
        <w:pStyle w:val="BodyText"/>
        <w:spacing w:before="49"/>
        <w:ind w:left="1782"/>
      </w:pPr>
      <w:r>
        <w:rPr>
          <w:spacing w:val="-1"/>
          <w:w w:val="105"/>
        </w:rPr>
        <w:t>/</w:t>
      </w:r>
      <w:r>
        <w:rPr>
          <w:rFonts w:ascii="Cambria Math" w:hAnsi="Cambria Math" w:cs="Cambria Math" w:eastAsia="Cambria Math"/>
          <w:spacing w:val="-1"/>
          <w:w w:val="105"/>
        </w:rPr>
        <w:t>𝜎𝑖</w:t>
      </w:r>
      <w:r>
        <w:rPr>
          <w:rFonts w:ascii="Cambria Math" w:hAnsi="Cambria Math" w:cs="Cambria Math" w:eastAsia="Cambria Math"/>
          <w:spacing w:val="9"/>
          <w:w w:val="105"/>
        </w:rPr>
        <w:t> </w:t>
      </w:r>
      <w:r>
        <w:rPr>
          <w:spacing w:val="-1"/>
          <w:w w:val="105"/>
        </w:rPr>
        <w:t>IϽie</w:t>
      </w:r>
      <w:r>
        <w:rPr>
          <w:spacing w:val="-7"/>
          <w:w w:val="105"/>
        </w:rPr>
        <w:t> </w:t>
      </w:r>
      <w:r>
        <w:rPr>
          <w:w w:val="105"/>
        </w:rPr>
        <w:t>wil</w:t>
      </w:r>
      <w:r>
        <w:rPr>
          <w:spacing w:val="-4"/>
          <w:w w:val="105"/>
        </w:rPr>
        <w:t> </w:t>
      </w:r>
      <w:r>
        <w:rPr>
          <w:w w:val="105"/>
        </w:rPr>
        <w:t>si:lði:</w:t>
      </w:r>
      <w:r>
        <w:rPr>
          <w:rFonts w:ascii="Cambria Math" w:hAnsi="Cambria Math" w:cs="Cambria Math" w:eastAsia="Cambria Math"/>
          <w:w w:val="105"/>
        </w:rPr>
        <w:t>ᶏ𝑔𝑟𝑙:</w:t>
      </w:r>
      <w:r>
        <w:rPr>
          <w:rFonts w:ascii="Cambria Math" w:hAnsi="Cambria Math" w:cs="Cambria Math" w:eastAsia="Cambria Math"/>
          <w:spacing w:val="-1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𝑚𝜕𝑛𝑡</w:t>
      </w:r>
      <w:r>
        <w:rPr>
          <w:rFonts w:ascii="Cambria Math" w:hAnsi="Cambria Math" w:cs="Cambria Math" w:eastAsia="Cambria Math"/>
          <w:spacing w:val="14"/>
          <w:w w:val="105"/>
        </w:rPr>
        <w:t> </w:t>
      </w:r>
      <w:r>
        <w:rPr>
          <w:w w:val="105"/>
        </w:rPr>
        <w:t>wi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w w:val="105"/>
        </w:rPr>
        <w:t>Ͻil</w:t>
      </w:r>
      <w:r>
        <w:rPr>
          <w:spacing w:val="-4"/>
          <w:w w:val="105"/>
        </w:rPr>
        <w:t> </w:t>
      </w:r>
      <w:r>
        <w:rPr>
          <w:w w:val="105"/>
        </w:rPr>
        <w:t>zi:l/</w:t>
      </w:r>
    </w:p>
    <w:p>
      <w:pPr>
        <w:pStyle w:val="ListParagraph"/>
        <w:numPr>
          <w:ilvl w:val="0"/>
          <w:numId w:val="74"/>
        </w:numPr>
        <w:tabs>
          <w:tab w:pos="720" w:val="left" w:leader="none"/>
          <w:tab w:pos="1782" w:val="left" w:leader="none"/>
        </w:tabs>
        <w:spacing w:line="240" w:lineRule="auto" w:before="58" w:after="0"/>
        <w:ind w:left="1782" w:right="5098" w:hanging="1782"/>
        <w:jc w:val="right"/>
        <w:rPr>
          <w:sz w:val="23"/>
        </w:rPr>
      </w:pPr>
      <w:r>
        <w:rPr>
          <w:w w:val="105"/>
          <w:sz w:val="23"/>
        </w:rPr>
        <w:t>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mission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fulfill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vision</w:t>
      </w:r>
    </w:p>
    <w:p>
      <w:pPr>
        <w:pStyle w:val="BodyText"/>
        <w:spacing w:before="49"/>
        <w:ind w:right="5088"/>
        <w:jc w:val="right"/>
      </w:pPr>
      <w:r>
        <w:rPr>
          <w:w w:val="105"/>
        </w:rPr>
        <w:t>/hi:</w:t>
      </w:r>
      <w:r>
        <w:rPr>
          <w:spacing w:val="-3"/>
          <w:w w:val="105"/>
        </w:rPr>
        <w:t> </w:t>
      </w:r>
      <w:r>
        <w:rPr>
          <w:w w:val="105"/>
        </w:rPr>
        <w:t>w</w:t>
      </w:r>
      <w:r>
        <w:rPr>
          <w:rFonts w:ascii="Cambria Math" w:eastAsia="Cambria Math"/>
          <w:w w:val="105"/>
        </w:rPr>
        <w:t>𝜎𝑧𝜎𝑛</w:t>
      </w:r>
      <w:r>
        <w:rPr>
          <w:rFonts w:ascii="Cambria Math" w:eastAsia="Cambria Math"/>
          <w:spacing w:val="10"/>
          <w:w w:val="105"/>
        </w:rPr>
        <w:t> </w:t>
      </w:r>
      <w:r>
        <w:rPr>
          <w:w w:val="105"/>
        </w:rPr>
        <w:t>mis</w:t>
      </w:r>
      <w:r>
        <w:rPr>
          <w:rFonts w:ascii="Cambria Math" w:eastAsia="Cambria Math"/>
          <w:w w:val="105"/>
        </w:rPr>
        <w:t>𝜕𝑛</w:t>
      </w:r>
      <w:r>
        <w:rPr>
          <w:rFonts w:ascii="Cambria Math" w:eastAsia="Cambria Math"/>
          <w:spacing w:val="1"/>
          <w:w w:val="105"/>
        </w:rPr>
        <w:t> </w:t>
      </w:r>
      <w:r>
        <w:rPr>
          <w:w w:val="105"/>
        </w:rPr>
        <w:t>tu</w:t>
      </w:r>
      <w:r>
        <w:rPr>
          <w:spacing w:val="-5"/>
          <w:w w:val="105"/>
        </w:rPr>
        <w:t> </w:t>
      </w:r>
      <w:r>
        <w:rPr>
          <w:w w:val="105"/>
        </w:rPr>
        <w:t>fulfil</w:t>
      </w:r>
      <w:r>
        <w:rPr>
          <w:spacing w:val="-8"/>
          <w:w w:val="105"/>
        </w:rPr>
        <w:t> </w:t>
      </w:r>
      <w:r>
        <w:rPr>
          <w:w w:val="105"/>
        </w:rPr>
        <w:t>el</w:t>
      </w:r>
      <w:r>
        <w:rPr>
          <w:spacing w:val="-9"/>
          <w:w w:val="105"/>
        </w:rPr>
        <w:t> </w:t>
      </w:r>
      <w:r>
        <w:rPr>
          <w:w w:val="105"/>
        </w:rPr>
        <w:t>viz</w:t>
      </w:r>
      <w:r>
        <w:rPr>
          <w:rFonts w:ascii="Cambria Math" w:eastAsia="Cambria Math"/>
          <w:w w:val="105"/>
        </w:rPr>
        <w:t>𝜕𝑛</w:t>
      </w:r>
      <w:r>
        <w:rPr>
          <w:w w:val="105"/>
        </w:rPr>
        <w:t>/</w:t>
      </w:r>
    </w:p>
    <w:p>
      <w:pPr>
        <w:pStyle w:val="ListParagraph"/>
        <w:numPr>
          <w:ilvl w:val="0"/>
          <w:numId w:val="74"/>
        </w:numPr>
        <w:tabs>
          <w:tab w:pos="1781" w:val="left" w:leader="none"/>
          <w:tab w:pos="1782" w:val="left" w:leader="none"/>
        </w:tabs>
        <w:spacing w:line="288" w:lineRule="auto" w:before="58" w:after="0"/>
        <w:ind w:left="1782" w:right="1028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success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business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measured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quantity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quality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commodity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shop</w:t>
      </w:r>
    </w:p>
    <w:p>
      <w:pPr>
        <w:pStyle w:val="BodyText"/>
        <w:spacing w:line="295" w:lineRule="auto"/>
        <w:ind w:left="1782" w:right="1017"/>
      </w:pPr>
      <w:r>
        <w:rPr/>
        <w:t>/</w:t>
      </w:r>
      <w:r>
        <w:rPr>
          <w:rFonts w:ascii="Cambria Math" w:hAnsi="Cambria Math" w:cs="Cambria Math" w:eastAsia="Cambria Math"/>
        </w:rPr>
        <w:t>𝜎𝑖:</w:t>
      </w:r>
      <w:r>
        <w:rPr/>
        <w:t>s</w:t>
      </w:r>
      <w:r>
        <w:rPr>
          <w:rFonts w:ascii="Cambria Math" w:hAnsi="Cambria Math" w:cs="Cambria Math" w:eastAsia="Cambria Math"/>
        </w:rPr>
        <w:t>ə𝑘</w:t>
      </w:r>
      <w:r>
        <w:rPr>
          <w:rFonts w:ascii="Cambria Math" w:hAnsi="Cambria Math" w:cs="Cambria Math" w:eastAsia="Cambria Math"/>
          <w:vertAlign w:val="superscript"/>
        </w:rPr>
        <w:t>′</w:t>
      </w:r>
      <w:r>
        <w:rPr>
          <w:rFonts w:ascii="Cambria Math" w:hAnsi="Cambria Math" w:cs="Cambria Math" w:eastAsia="Cambria Math"/>
          <w:spacing w:val="-17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𝑠𝑒𝑠𝜕𝑣</w:t>
      </w:r>
      <w:r>
        <w:rPr>
          <w:rFonts w:ascii="Cambria Math" w:hAnsi="Cambria Math" w:cs="Cambria Math" w:eastAsia="Cambria Math"/>
          <w:spacing w:val="18"/>
          <w:vertAlign w:val="baseline"/>
        </w:rPr>
        <w:t> </w:t>
      </w:r>
      <w:r>
        <w:rPr>
          <w:vertAlign w:val="baseline"/>
        </w:rPr>
        <w:t>h</w:t>
      </w:r>
      <w:r>
        <w:rPr>
          <w:rFonts w:ascii="Cambria Math" w:hAnsi="Cambria Math" w:cs="Cambria Math" w:eastAsia="Cambria Math"/>
          <w:vertAlign w:val="baseline"/>
        </w:rPr>
        <w:t>𝜕</w:t>
      </w:r>
      <w:r>
        <w:rPr>
          <w:rFonts w:ascii="Cambria Math" w:hAnsi="Cambria Math" w:cs="Cambria Math" w:eastAsia="Cambria Math"/>
          <w:spacing w:val="39"/>
          <w:vertAlign w:val="baseline"/>
        </w:rPr>
        <w:t> </w:t>
      </w:r>
      <w:r>
        <w:rPr>
          <w:vertAlign w:val="baseline"/>
        </w:rPr>
        <w:t>biznid</w:t>
      </w:r>
      <w:r>
        <w:rPr>
          <w:spacing w:val="30"/>
          <w:vertAlign w:val="baseline"/>
        </w:rPr>
        <w:t> </w:t>
      </w:r>
      <w:r>
        <w:rPr>
          <w:vertAlign w:val="baseline"/>
        </w:rPr>
        <w:t>iz</w:t>
      </w:r>
      <w:r>
        <w:rPr>
          <w:spacing w:val="38"/>
          <w:vertAlign w:val="baseline"/>
        </w:rPr>
        <w:t> </w:t>
      </w:r>
      <w:r>
        <w:rPr>
          <w:vertAlign w:val="baseline"/>
        </w:rPr>
        <w:t>mez</w:t>
      </w:r>
      <w:r>
        <w:rPr>
          <w:rFonts w:ascii="Cambria Math" w:hAnsi="Cambria Math" w:cs="Cambria Math" w:eastAsia="Cambria Math"/>
          <w:vertAlign w:val="baseline"/>
        </w:rPr>
        <w:t>𝜕</w:t>
      </w:r>
      <w:r>
        <w:rPr>
          <w:rFonts w:ascii="Cambria Math" w:hAnsi="Cambria Math" w:cs="Cambria Math" w:eastAsia="Cambria Math"/>
          <w:spacing w:val="48"/>
          <w:vertAlign w:val="baseline"/>
        </w:rPr>
        <w:t> </w:t>
      </w:r>
      <w:r>
        <w:rPr>
          <w:vertAlign w:val="baseline"/>
        </w:rPr>
        <w:t>b</w:t>
      </w:r>
      <w:r>
        <w:rPr>
          <w:rFonts w:ascii="Cambria Math" w:hAnsi="Cambria Math" w:cs="Cambria Math" w:eastAsia="Cambria Math"/>
          <w:vertAlign w:val="baseline"/>
        </w:rPr>
        <w:t>ᶏ𝑖𝜎𝑖:</w:t>
      </w:r>
      <w:r>
        <w:rPr>
          <w:rFonts w:ascii="Cambria Math" w:hAnsi="Cambria Math" w:cs="Cambria Math" w:eastAsia="Cambria Math"/>
          <w:spacing w:val="36"/>
          <w:vertAlign w:val="baseline"/>
        </w:rPr>
        <w:t> </w:t>
      </w:r>
      <w:r>
        <w:rPr>
          <w:vertAlign w:val="baseline"/>
        </w:rPr>
        <w:t>kw</w:t>
      </w:r>
      <w:r>
        <w:rPr>
          <w:rFonts w:ascii="Cambria Math" w:hAnsi="Cambria Math" w:cs="Cambria Math" w:eastAsia="Cambria Math"/>
          <w:vertAlign w:val="baseline"/>
        </w:rPr>
        <w:t>𝜎𝑛𝑡𝑖𝑡𝑖</w:t>
      </w:r>
      <w:r>
        <w:rPr>
          <w:rFonts w:ascii="Cambria Math" w:hAnsi="Cambria Math" w:cs="Cambria Math" w:eastAsia="Cambria Math"/>
          <w:spacing w:val="14"/>
          <w:vertAlign w:val="baseline"/>
        </w:rPr>
        <w:t> </w:t>
      </w:r>
      <w:r>
        <w:rPr>
          <w:vertAlign w:val="baseline"/>
        </w:rPr>
        <w:t>ᴂnd</w:t>
      </w:r>
      <w:r>
        <w:rPr>
          <w:spacing w:val="30"/>
          <w:vertAlign w:val="baseline"/>
        </w:rPr>
        <w:t> </w:t>
      </w:r>
      <w:r>
        <w:rPr>
          <w:vertAlign w:val="baseline"/>
        </w:rPr>
        <w:t>kwϽliti</w:t>
      </w:r>
      <w:r>
        <w:rPr>
          <w:spacing w:val="36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𝜕𝑣</w:t>
      </w:r>
      <w:r>
        <w:rPr>
          <w:rFonts w:ascii="Cambria Math" w:hAnsi="Cambria Math" w:cs="Cambria Math" w:eastAsia="Cambria Math"/>
          <w:spacing w:val="52"/>
          <w:vertAlign w:val="baseline"/>
        </w:rPr>
        <w:t> </w:t>
      </w:r>
      <w:r>
        <w:rPr>
          <w:vertAlign w:val="baseline"/>
        </w:rPr>
        <w:t>k</w:t>
      </w:r>
      <w:r>
        <w:rPr>
          <w:rFonts w:ascii="Cambria Math" w:hAnsi="Cambria Math" w:cs="Cambria Math" w:eastAsia="Cambria Math"/>
          <w:vertAlign w:val="baseline"/>
        </w:rPr>
        <w:t>𝜕𝑚𝜎𝑑𝑖𝑡𝑖</w:t>
      </w:r>
      <w:r>
        <w:rPr>
          <w:rFonts w:ascii="Cambria Math" w:hAnsi="Cambria Math" w:cs="Cambria Math" w:eastAsia="Cambria Math"/>
          <w:spacing w:val="-48"/>
          <w:vertAlign w:val="baseline"/>
        </w:rPr>
        <w:t> </w:t>
      </w:r>
      <w:r>
        <w:rPr>
          <w:w w:val="105"/>
          <w:vertAlign w:val="baseline"/>
        </w:rPr>
        <w:t>in h</w:t>
      </w:r>
      <w:r>
        <w:rPr>
          <w:rFonts w:ascii="Cambria Math" w:hAnsi="Cambria Math" w:cs="Cambria Math" w:eastAsia="Cambria Math"/>
          <w:w w:val="105"/>
          <w:vertAlign w:val="baseline"/>
        </w:rPr>
        <w:t>𝜕</w:t>
      </w:r>
      <w:r>
        <w:rPr>
          <w:rFonts w:ascii="Cambria Math" w:hAnsi="Cambria Math" w:cs="Cambria Math" w:eastAsia="Cambria Math"/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s</w:t>
      </w:r>
      <w:r>
        <w:rPr>
          <w:rFonts w:ascii="Cambria Math" w:hAnsi="Cambria Math" w:cs="Cambria Math" w:eastAsia="Cambria Math"/>
          <w:w w:val="105"/>
          <w:vertAlign w:val="baseline"/>
        </w:rPr>
        <w:t>𝜎𝑝</w:t>
      </w:r>
      <w:r>
        <w:rPr>
          <w:w w:val="105"/>
          <w:vertAlign w:val="baseline"/>
        </w:rPr>
        <w:t>/</w:t>
      </w:r>
    </w:p>
    <w:p>
      <w:pPr>
        <w:pStyle w:val="Heading1"/>
        <w:spacing w:before="150"/>
      </w:pPr>
      <w:r>
        <w:rPr>
          <w:w w:val="105"/>
        </w:rPr>
        <w:t>Step</w:t>
      </w:r>
      <w:r>
        <w:rPr>
          <w:spacing w:val="-5"/>
          <w:w w:val="105"/>
        </w:rPr>
        <w:t> </w:t>
      </w:r>
      <w:r>
        <w:rPr>
          <w:w w:val="105"/>
        </w:rPr>
        <w:t>iiiExercise</w:t>
      </w:r>
      <w:r>
        <w:rPr>
          <w:spacing w:val="-6"/>
          <w:w w:val="105"/>
        </w:rPr>
        <w:t> </w:t>
      </w:r>
      <w:r>
        <w:rPr>
          <w:w w:val="105"/>
        </w:rPr>
        <w:t>6:2</w:t>
      </w:r>
    </w:p>
    <w:p>
      <w:pPr>
        <w:tabs>
          <w:tab w:pos="2247" w:val="left" w:leader="none"/>
          <w:tab w:pos="4343" w:val="left" w:leader="none"/>
          <w:tab w:pos="6418" w:val="left" w:leader="none"/>
        </w:tabs>
        <w:spacing w:before="207"/>
        <w:ind w:left="0" w:right="440" w:firstLine="0"/>
        <w:jc w:val="center"/>
        <w:rPr>
          <w:b/>
          <w:sz w:val="23"/>
        </w:rPr>
      </w:pPr>
      <w:r>
        <w:rPr>
          <w:b/>
          <w:w w:val="105"/>
          <w:sz w:val="23"/>
        </w:rPr>
        <w:t>/</w:t>
      </w:r>
      <w:r>
        <w:rPr>
          <w:rFonts w:ascii="Cambria Math" w:hAnsi="Cambria Math"/>
          <w:w w:val="105"/>
          <w:sz w:val="23"/>
        </w:rPr>
        <w:t>𝜽</w:t>
      </w:r>
      <w:r>
        <w:rPr>
          <w:b/>
          <w:w w:val="105"/>
          <w:sz w:val="23"/>
        </w:rPr>
        <w:t>/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(vi)</w:t>
        <w:tab/>
        <w:t>/</w:t>
      </w:r>
      <w:r>
        <w:rPr>
          <w:rFonts w:ascii="Cambria Math" w:hAnsi="Cambria Math"/>
          <w:w w:val="105"/>
          <w:sz w:val="23"/>
        </w:rPr>
        <w:t>𝝈</w:t>
      </w:r>
      <w:r>
        <w:rPr>
          <w:b/>
          <w:w w:val="105"/>
          <w:sz w:val="23"/>
        </w:rPr>
        <w:t>/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(v)</w:t>
        <w:tab/>
      </w:r>
      <w:r>
        <w:rPr>
          <w:b/>
          <w:position w:val="-2"/>
          <w:sz w:val="23"/>
        </w:rPr>
        <w:t>/t</w:t>
      </w:r>
      <w:r>
        <w:rPr>
          <w:b/>
          <w:spacing w:val="-24"/>
          <w:position w:val="-2"/>
          <w:sz w:val="23"/>
        </w:rPr>
        <w:t> </w:t>
      </w:r>
      <w:r>
        <w:rPr>
          <w:rFonts w:ascii="Symbol" w:hAnsi="Symbol"/>
          <w:position w:val="-2"/>
          <w:sz w:val="24"/>
        </w:rPr>
        <w:t></w:t>
      </w:r>
      <w:r>
        <w:rPr>
          <w:spacing w:val="-9"/>
          <w:position w:val="-2"/>
          <w:sz w:val="24"/>
        </w:rPr>
        <w:t> </w:t>
      </w:r>
      <w:r>
        <w:rPr>
          <w:b/>
          <w:position w:val="-2"/>
          <w:sz w:val="23"/>
        </w:rPr>
        <w:t>/</w:t>
      </w:r>
      <w:r>
        <w:rPr>
          <w:b/>
          <w:spacing w:val="-1"/>
          <w:position w:val="-2"/>
          <w:sz w:val="23"/>
        </w:rPr>
        <w:t> </w:t>
      </w:r>
      <w:r>
        <w:rPr>
          <w:b/>
          <w:position w:val="-2"/>
          <w:sz w:val="23"/>
        </w:rPr>
        <w:t>(vi)</w:t>
        <w:tab/>
      </w:r>
      <w:r>
        <w:rPr>
          <w:b/>
          <w:w w:val="105"/>
          <w:sz w:val="23"/>
        </w:rPr>
        <w:t>/dƷ/</w:t>
      </w:r>
      <w:r>
        <w:rPr>
          <w:b/>
          <w:spacing w:val="-5"/>
          <w:w w:val="105"/>
          <w:sz w:val="23"/>
        </w:rPr>
        <w:t> </w:t>
      </w:r>
      <w:r>
        <w:rPr>
          <w:b/>
          <w:w w:val="105"/>
          <w:sz w:val="23"/>
        </w:rPr>
        <w:t>(v)</w:t>
      </w:r>
    </w:p>
    <w:p>
      <w:pPr>
        <w:spacing w:after="0"/>
        <w:jc w:val="center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7"/>
        <w:gridCol w:w="2302"/>
        <w:gridCol w:w="2036"/>
        <w:gridCol w:w="1849"/>
      </w:tblGrid>
      <w:tr>
        <w:trPr>
          <w:trHeight w:val="436" w:hRule="atLeast"/>
        </w:trPr>
        <w:tc>
          <w:tcPr>
            <w:tcW w:w="1877" w:type="dxa"/>
          </w:tcPr>
          <w:p>
            <w:pPr>
              <w:pStyle w:val="TableParagraph"/>
              <w:spacing w:before="8"/>
              <w:ind w:left="50"/>
              <w:rPr>
                <w:sz w:val="23"/>
              </w:rPr>
            </w:pPr>
            <w:r>
              <w:rPr>
                <w:sz w:val="23"/>
              </w:rPr>
              <w:t>Thank/</w:t>
            </w:r>
            <w:r>
              <w:rPr>
                <w:rFonts w:ascii="Cambria Math" w:hAnsi="Cambria Math"/>
                <w:sz w:val="23"/>
              </w:rPr>
              <w:t>𝜃ᴂ</w:t>
            </w:r>
            <w:r>
              <w:rPr>
                <w:rFonts w:ascii="Symbol" w:hAnsi="Symbol"/>
                <w:sz w:val="25"/>
              </w:rPr>
              <w:t></w:t>
            </w:r>
            <w:r>
              <w:rPr>
                <w:sz w:val="25"/>
              </w:rPr>
              <w:t> </w:t>
            </w:r>
            <w:r>
              <w:rPr>
                <w:rFonts w:ascii="Cambria Math" w:hAnsi="Cambria Math"/>
                <w:sz w:val="23"/>
              </w:rPr>
              <w:t>k</w:t>
            </w:r>
            <w:r>
              <w:rPr>
                <w:sz w:val="23"/>
              </w:rPr>
              <w:t>/</w:t>
            </w:r>
          </w:p>
        </w:tc>
        <w:tc>
          <w:tcPr>
            <w:tcW w:w="2302" w:type="dxa"/>
          </w:tcPr>
          <w:p>
            <w:pPr>
              <w:pStyle w:val="TableParagraph"/>
              <w:spacing w:before="40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Them/</w:t>
            </w:r>
            <w:r>
              <w:rPr>
                <w:rFonts w:ascii="Cambria Math" w:eastAsia="Cambria Math"/>
                <w:w w:val="105"/>
                <w:sz w:val="23"/>
              </w:rPr>
              <w:t>𝜎𝑒𝑚</w:t>
            </w:r>
            <w:r>
              <w:rPr>
                <w:rFonts w:ascii="Cambria Math" w:eastAsia="Cambria Math"/>
                <w:spacing w:val="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2036" w:type="dxa"/>
          </w:tcPr>
          <w:p>
            <w:pPr>
              <w:pStyle w:val="TableParagraph"/>
              <w:spacing w:before="47"/>
              <w:ind w:left="301"/>
              <w:rPr>
                <w:sz w:val="23"/>
              </w:rPr>
            </w:pPr>
            <w:r>
              <w:rPr>
                <w:sz w:val="23"/>
              </w:rPr>
              <w:t>Charles/t</w:t>
            </w:r>
            <w:r>
              <w:rPr>
                <w:spacing w:val="-13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3"/>
              </w:rPr>
              <w:t>:lz/</w:t>
            </w:r>
          </w:p>
        </w:tc>
        <w:tc>
          <w:tcPr>
            <w:tcW w:w="1849" w:type="dxa"/>
          </w:tcPr>
          <w:p>
            <w:pPr>
              <w:pStyle w:val="TableParagraph"/>
              <w:spacing w:before="36"/>
              <w:ind w:left="426"/>
              <w:rPr>
                <w:sz w:val="23"/>
              </w:rPr>
            </w:pPr>
            <w:r>
              <w:rPr>
                <w:sz w:val="23"/>
              </w:rPr>
              <w:t>Judge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/dƷʌdƷ/</w:t>
            </w:r>
          </w:p>
        </w:tc>
      </w:tr>
      <w:tr>
        <w:trPr>
          <w:trHeight w:val="437" w:hRule="atLeast"/>
        </w:trPr>
        <w:tc>
          <w:tcPr>
            <w:tcW w:w="1877" w:type="dxa"/>
          </w:tcPr>
          <w:p>
            <w:pPr>
              <w:pStyle w:val="TableParagraph"/>
              <w:spacing w:before="94"/>
              <w:ind w:left="50"/>
              <w:rPr>
                <w:sz w:val="23"/>
              </w:rPr>
            </w:pPr>
            <w:r>
              <w:rPr>
                <w:sz w:val="23"/>
              </w:rPr>
              <w:t>Think/</w:t>
            </w:r>
            <w:r>
              <w:rPr>
                <w:rFonts w:ascii="Cambria Math" w:hAnsi="Cambria Math"/>
                <w:sz w:val="23"/>
              </w:rPr>
              <w:t>𝜃𝑖</w:t>
            </w:r>
            <w:r>
              <w:rPr>
                <w:rFonts w:ascii="Symbol" w:hAnsi="Symbol"/>
                <w:sz w:val="26"/>
              </w:rPr>
              <w:t></w:t>
            </w:r>
            <w:r>
              <w:rPr>
                <w:spacing w:val="-4"/>
                <w:sz w:val="26"/>
              </w:rPr>
              <w:t> </w:t>
            </w:r>
            <w:r>
              <w:rPr>
                <w:rFonts w:ascii="Cambria Math" w:hAnsi="Cambria Math"/>
                <w:sz w:val="23"/>
              </w:rPr>
              <w:t>k</w:t>
            </w:r>
            <w:r>
              <w:rPr>
                <w:sz w:val="23"/>
              </w:rPr>
              <w:t>/</w:t>
            </w:r>
          </w:p>
        </w:tc>
        <w:tc>
          <w:tcPr>
            <w:tcW w:w="2302" w:type="dxa"/>
          </w:tcPr>
          <w:p>
            <w:pPr>
              <w:pStyle w:val="TableParagraph"/>
              <w:spacing w:before="133"/>
              <w:ind w:left="442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ði:/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 /ðə/</w:t>
            </w:r>
          </w:p>
        </w:tc>
        <w:tc>
          <w:tcPr>
            <w:tcW w:w="2036" w:type="dxa"/>
          </w:tcPr>
          <w:p>
            <w:pPr>
              <w:pStyle w:val="TableParagraph"/>
              <w:spacing w:line="274" w:lineRule="exact" w:before="144"/>
              <w:ind w:left="301"/>
              <w:rPr>
                <w:sz w:val="23"/>
              </w:rPr>
            </w:pPr>
            <w:r>
              <w:rPr>
                <w:sz w:val="23"/>
              </w:rPr>
              <w:t>Rich/rit</w:t>
            </w:r>
            <w:r>
              <w:rPr>
                <w:spacing w:val="-16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3"/>
              </w:rPr>
              <w:t>/</w:t>
            </w:r>
          </w:p>
        </w:tc>
        <w:tc>
          <w:tcPr>
            <w:tcW w:w="1849" w:type="dxa"/>
          </w:tcPr>
          <w:p>
            <w:pPr>
              <w:pStyle w:val="TableParagraph"/>
              <w:spacing w:before="133"/>
              <w:ind w:left="426"/>
              <w:rPr>
                <w:sz w:val="23"/>
              </w:rPr>
            </w:pPr>
            <w:r>
              <w:rPr>
                <w:w w:val="105"/>
                <w:sz w:val="23"/>
              </w:rPr>
              <w:t>Joy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/dƷ?i/</w:t>
            </w:r>
          </w:p>
        </w:tc>
      </w:tr>
    </w:tbl>
    <w:p>
      <w:pPr>
        <w:pStyle w:val="BodyText"/>
        <w:spacing w:before="6"/>
        <w:rPr>
          <w:b/>
          <w:sz w:val="12"/>
        </w:rPr>
      </w:pPr>
    </w:p>
    <w:p>
      <w:pPr>
        <w:pStyle w:val="BodyText"/>
        <w:tabs>
          <w:tab w:pos="2970" w:val="left" w:leader="none"/>
          <w:tab w:pos="5131" w:val="left" w:leader="none"/>
          <w:tab w:pos="7293" w:val="left" w:leader="none"/>
        </w:tabs>
        <w:spacing w:line="434" w:lineRule="auto" w:before="94"/>
        <w:ind w:left="701" w:right="1817"/>
      </w:pPr>
      <w:r>
        <w:rPr>
          <w:w w:val="105"/>
          <w:position w:val="1"/>
        </w:rPr>
        <w:t>Strength/strŋθ</w:t>
      </w:r>
      <w:r>
        <w:rPr>
          <w:spacing w:val="-1"/>
          <w:w w:val="105"/>
          <w:position w:val="1"/>
        </w:rPr>
        <w:t> </w:t>
      </w:r>
      <w:r>
        <w:rPr>
          <w:w w:val="105"/>
          <w:position w:val="1"/>
        </w:rPr>
        <w:t>/</w:t>
        <w:tab/>
      </w:r>
      <w:r>
        <w:rPr/>
        <w:t>They</w:t>
      </w:r>
      <w:r>
        <w:rPr>
          <w:spacing w:val="8"/>
        </w:rPr>
        <w:t> </w:t>
      </w:r>
      <w:r>
        <w:rPr/>
        <w:t>/</w:t>
      </w:r>
      <w:r>
        <w:rPr>
          <w:rFonts w:ascii="Cambria Math" w:hAnsi="Cambria Math" w:cs="Cambria Math" w:eastAsia="Cambria Math"/>
        </w:rPr>
        <w:t>𝜎𝑒𝑖</w:t>
      </w:r>
      <w:r>
        <w:rPr>
          <w:rFonts w:ascii="Cambria Math" w:hAnsi="Cambria Math" w:cs="Cambria Math" w:eastAsia="Cambria Math"/>
          <w:spacing w:val="-28"/>
        </w:rPr>
        <w:t> </w:t>
      </w:r>
      <w:r>
        <w:rPr/>
        <w:t>/</w:t>
        <w:tab/>
      </w:r>
      <w:r>
        <w:rPr>
          <w:position w:val="-5"/>
        </w:rPr>
        <w:t>Watch/w</w:t>
      </w:r>
      <w:r>
        <w:rPr>
          <w:rFonts w:ascii="Cambria Math" w:hAnsi="Cambria Math" w:cs="Cambria Math" w:eastAsia="Cambria Math"/>
          <w:position w:val="-5"/>
        </w:rPr>
        <w:t>𝜎𝑡</w:t>
      </w:r>
      <w:r>
        <w:rPr>
          <w:rFonts w:ascii="Cambria Math" w:hAnsi="Cambria Math" w:cs="Cambria Math" w:eastAsia="Cambria Math"/>
          <w:spacing w:val="-13"/>
          <w:position w:val="-5"/>
        </w:rPr>
        <w:t> </w:t>
      </w:r>
      <w:r>
        <w:rPr>
          <w:rFonts w:ascii="Symbol" w:hAnsi="Symbol" w:cs="Symbol" w:eastAsia="Symbol"/>
          <w:position w:val="-5"/>
          <w:sz w:val="24"/>
          <w:szCs w:val="24"/>
        </w:rPr>
        <w:t></w:t>
      </w:r>
      <w:r>
        <w:rPr>
          <w:spacing w:val="-6"/>
          <w:position w:val="-5"/>
          <w:sz w:val="24"/>
          <w:szCs w:val="24"/>
        </w:rPr>
        <w:t> </w:t>
      </w:r>
      <w:r>
        <w:rPr>
          <w:position w:val="-5"/>
        </w:rPr>
        <w:t>/</w:t>
        <w:tab/>
      </w:r>
      <w:r>
        <w:rPr>
          <w:w w:val="105"/>
          <w:position w:val="1"/>
        </w:rPr>
        <w:t>Gem/dƷem/</w:t>
      </w:r>
      <w:r>
        <w:rPr>
          <w:spacing w:val="1"/>
          <w:w w:val="105"/>
          <w:position w:val="1"/>
        </w:rPr>
        <w:t> </w:t>
      </w:r>
      <w:r>
        <w:rPr>
          <w:w w:val="105"/>
        </w:rPr>
        <w:t>Three</w:t>
      </w:r>
      <w:r>
        <w:rPr>
          <w:spacing w:val="-9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𝜃</w:t>
      </w:r>
      <w:r>
        <w:rPr>
          <w:w w:val="105"/>
        </w:rPr>
        <w:t>ri:/</w:t>
        <w:tab/>
        <w:t>There/</w:t>
      </w:r>
      <w:r>
        <w:rPr>
          <w:rFonts w:ascii="Cambria Math" w:hAnsi="Cambria Math" w:cs="Cambria Math" w:eastAsia="Cambria Math"/>
          <w:w w:val="105"/>
        </w:rPr>
        <w:t>𝜎𝑒𝜕</w:t>
      </w:r>
      <w:r>
        <w:rPr>
          <w:rFonts w:ascii="Cambria Math" w:hAnsi="Cambria Math" w:cs="Cambria Math" w:eastAsia="Cambria Math"/>
          <w:spacing w:val="11"/>
          <w:w w:val="105"/>
        </w:rPr>
        <w:t> </w:t>
      </w:r>
      <w:r>
        <w:rPr>
          <w:w w:val="105"/>
        </w:rPr>
        <w:t>/</w:t>
        <w:tab/>
      </w:r>
      <w:r>
        <w:rPr>
          <w:position w:val="-5"/>
        </w:rPr>
        <w:t>March/m</w:t>
      </w:r>
      <w:r>
        <w:rPr>
          <w:rFonts w:ascii="Cambria Math" w:hAnsi="Cambria Math" w:cs="Cambria Math" w:eastAsia="Cambria Math"/>
          <w:position w:val="-5"/>
        </w:rPr>
        <w:t>ᶏ𝑖𝑡</w:t>
      </w:r>
      <w:r>
        <w:rPr>
          <w:rFonts w:ascii="Cambria Math" w:hAnsi="Cambria Math" w:cs="Cambria Math" w:eastAsia="Cambria Math"/>
          <w:spacing w:val="-14"/>
          <w:position w:val="-5"/>
        </w:rPr>
        <w:t> </w:t>
      </w:r>
      <w:r>
        <w:rPr>
          <w:rFonts w:ascii="Symbol" w:hAnsi="Symbol" w:cs="Symbol" w:eastAsia="Symbol"/>
          <w:position w:val="-5"/>
          <w:sz w:val="24"/>
          <w:szCs w:val="24"/>
        </w:rPr>
        <w:t></w:t>
      </w:r>
      <w:r>
        <w:rPr>
          <w:spacing w:val="2"/>
          <w:position w:val="-5"/>
          <w:sz w:val="24"/>
          <w:szCs w:val="24"/>
        </w:rPr>
        <w:t> </w:t>
      </w:r>
      <w:r>
        <w:rPr>
          <w:position w:val="-5"/>
        </w:rPr>
        <w:t>/</w:t>
        <w:tab/>
      </w:r>
      <w:r>
        <w:rPr/>
        <w:t>Large/l</w:t>
      </w:r>
      <w:r>
        <w:rPr>
          <w:rFonts w:ascii="Cambria Math" w:hAnsi="Cambria Math" w:cs="Cambria Math" w:eastAsia="Cambria Math"/>
        </w:rPr>
        <w:t>ᶏ:</w:t>
      </w:r>
      <w:r>
        <w:rPr>
          <w:rFonts w:ascii="Cambria Math" w:hAnsi="Cambria Math" w:cs="Cambria Math" w:eastAsia="Cambria Math"/>
          <w:spacing w:val="14"/>
        </w:rPr>
        <w:t> </w:t>
      </w:r>
      <w:r>
        <w:rPr>
          <w:rFonts w:ascii="Cambria Math" w:hAnsi="Cambria Math" w:cs="Cambria Math" w:eastAsia="Cambria Math"/>
        </w:rPr>
        <w:t>𝑑Ʒ</w:t>
      </w:r>
      <w:r>
        <w:rPr/>
        <w:t>/</w:t>
      </w:r>
      <w:r>
        <w:rPr>
          <w:spacing w:val="-54"/>
        </w:rPr>
        <w:t> </w:t>
      </w:r>
      <w:r>
        <w:rPr/>
        <w:t>Thirst.</w:t>
      </w:r>
      <w:r>
        <w:rPr>
          <w:spacing w:val="10"/>
        </w:rPr>
        <w:t> </w:t>
      </w:r>
      <w:r>
        <w:rPr>
          <w:rFonts w:ascii="Cambria Math" w:hAnsi="Cambria Math" w:cs="Cambria Math" w:eastAsia="Cambria Math"/>
        </w:rPr>
        <w:t>/𝜃Ʒ:</w:t>
      </w:r>
      <w:r>
        <w:rPr>
          <w:rFonts w:ascii="Cambria Math" w:hAnsi="Cambria Math" w:cs="Cambria Math" w:eastAsia="Cambria Math"/>
          <w:spacing w:val="-14"/>
        </w:rPr>
        <w:t> </w:t>
      </w:r>
      <w:r>
        <w:rPr>
          <w:rFonts w:ascii="Cambria Math" w:hAnsi="Cambria Math" w:cs="Cambria Math" w:eastAsia="Cambria Math"/>
        </w:rPr>
        <w:t>st/</w:t>
        <w:tab/>
      </w:r>
      <w:r>
        <w:rPr>
          <w:w w:val="105"/>
        </w:rPr>
        <w:t>That/</w:t>
      </w:r>
      <w:r>
        <w:rPr>
          <w:rFonts w:ascii="Cambria Math" w:hAnsi="Cambria Math" w:cs="Cambria Math" w:eastAsia="Cambria Math"/>
          <w:w w:val="105"/>
        </w:rPr>
        <w:t>𝜎ᴂt</w:t>
      </w:r>
      <w:r>
        <w:rPr>
          <w:w w:val="105"/>
        </w:rPr>
        <w:t>/</w:t>
        <w:tab/>
      </w:r>
      <w:r>
        <w:rPr>
          <w:position w:val="-2"/>
        </w:rPr>
        <w:t>Chalk/t</w:t>
      </w:r>
      <w:r>
        <w:rPr>
          <w:spacing w:val="-15"/>
          <w:position w:val="-2"/>
        </w:rPr>
        <w:t> </w:t>
      </w:r>
      <w:r>
        <w:rPr>
          <w:rFonts w:ascii="Symbol" w:hAnsi="Symbol" w:cs="Symbol" w:eastAsia="Symbol"/>
          <w:position w:val="-2"/>
          <w:sz w:val="24"/>
          <w:szCs w:val="24"/>
        </w:rPr>
        <w:t></w:t>
      </w:r>
      <w:r>
        <w:rPr>
          <w:spacing w:val="-6"/>
          <w:position w:val="-2"/>
          <w:sz w:val="24"/>
          <w:szCs w:val="24"/>
        </w:rPr>
        <w:t> </w:t>
      </w:r>
      <w:r>
        <w:rPr>
          <w:position w:val="-2"/>
        </w:rPr>
        <w:t>Ͻ:k/</w:t>
        <w:tab/>
      </w:r>
      <w:r>
        <w:rPr>
          <w:w w:val="105"/>
          <w:position w:val="1"/>
        </w:rPr>
        <w:t>Gin/dƷiln/</w:t>
      </w:r>
    </w:p>
    <w:p>
      <w:pPr>
        <w:pStyle w:val="BodyText"/>
        <w:spacing w:before="9"/>
        <w:rPr>
          <w:sz w:val="41"/>
        </w:rPr>
      </w:pPr>
    </w:p>
    <w:p>
      <w:pPr>
        <w:pStyle w:val="Heading1"/>
        <w:spacing w:line="432" w:lineRule="auto"/>
        <w:ind w:right="8413"/>
      </w:pPr>
      <w:r>
        <w:rPr>
          <w:w w:val="105"/>
        </w:rPr>
        <w:t>Step iv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</w:t>
      </w:r>
      <w:r>
        <w:rPr>
          <w:spacing w:val="-9"/>
          <w:w w:val="105"/>
        </w:rPr>
        <w:t> </w:t>
      </w:r>
      <w:r>
        <w:rPr>
          <w:spacing w:val="-1"/>
          <w:w w:val="105"/>
        </w:rPr>
        <w:t>6:2</w:t>
      </w:r>
    </w:p>
    <w:p>
      <w:pPr>
        <w:pStyle w:val="ListParagraph"/>
        <w:numPr>
          <w:ilvl w:val="0"/>
          <w:numId w:val="75"/>
        </w:numPr>
        <w:tabs>
          <w:tab w:pos="1781" w:val="left" w:leader="none"/>
          <w:tab w:pos="1782" w:val="left" w:leader="none"/>
        </w:tabs>
        <w:spacing w:line="256" w:lineRule="exact" w:before="0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Charles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thanks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judge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job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well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done.</w:t>
      </w:r>
    </w:p>
    <w:p>
      <w:pPr>
        <w:pStyle w:val="BodyText"/>
        <w:spacing w:before="42"/>
        <w:ind w:left="1782"/>
      </w:pPr>
      <w:r>
        <w:rPr/>
        <w:t>/t</w:t>
      </w:r>
      <w:r>
        <w:rPr>
          <w:spacing w:val="-10"/>
        </w:rPr>
        <w:t>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-6"/>
          <w:sz w:val="24"/>
          <w:szCs w:val="24"/>
        </w:rPr>
        <w:t> </w:t>
      </w:r>
      <w:r>
        <w:rPr>
          <w:rFonts w:ascii="Cambria Math" w:hAnsi="Cambria Math" w:cs="Cambria Math" w:eastAsia="Cambria Math"/>
        </w:rPr>
        <w:t>ᶏ: 𝑙𝑧</w:t>
      </w:r>
      <w:r>
        <w:rPr>
          <w:rFonts w:ascii="Cambria Math" w:hAnsi="Cambria Math" w:cs="Cambria Math" w:eastAsia="Cambria Math"/>
          <w:spacing w:val="16"/>
        </w:rPr>
        <w:t> </w:t>
      </w:r>
      <w:r>
        <w:rPr>
          <w:rFonts w:ascii="Cambria Math" w:hAnsi="Cambria Math" w:cs="Cambria Math" w:eastAsia="Cambria Math"/>
        </w:rPr>
        <w:t>𝜃ᴂ</w:t>
      </w:r>
      <w:r>
        <w:rPr>
          <w:rFonts w:ascii="Symbol" w:hAnsi="Symbol" w:cs="Symbol" w:eastAsia="Symbol"/>
          <w:sz w:val="26"/>
          <w:szCs w:val="26"/>
        </w:rPr>
        <w:t></w:t>
      </w:r>
      <w:r>
        <w:rPr>
          <w:spacing w:val="-11"/>
          <w:sz w:val="26"/>
          <w:szCs w:val="26"/>
        </w:rPr>
        <w:t> </w:t>
      </w:r>
      <w:r>
        <w:rPr>
          <w:rFonts w:ascii="Cambria Math" w:hAnsi="Cambria Math" w:cs="Cambria Math" w:eastAsia="Cambria Math"/>
        </w:rPr>
        <w:t>kz</w:t>
      </w:r>
      <w:r>
        <w:rPr>
          <w:rFonts w:ascii="Cambria Math" w:hAnsi="Cambria Math" w:cs="Cambria Math" w:eastAsia="Cambria Math"/>
          <w:spacing w:val="14"/>
        </w:rPr>
        <w:t> </w:t>
      </w:r>
      <w:r>
        <w:rPr>
          <w:rFonts w:ascii="Cambria Math" w:hAnsi="Cambria Math" w:cs="Cambria Math" w:eastAsia="Cambria Math"/>
        </w:rPr>
        <w:t>𝜎𝑖:</w:t>
      </w:r>
      <w:r>
        <w:rPr>
          <w:rFonts w:ascii="Cambria Math" w:hAnsi="Cambria Math" w:cs="Cambria Math" w:eastAsia="Cambria Math"/>
          <w:spacing w:val="17"/>
        </w:rPr>
        <w:t> </w:t>
      </w:r>
      <w:r>
        <w:rPr/>
        <w:t>dƷʌdƷ</w:t>
      </w:r>
      <w:r>
        <w:rPr>
          <w:spacing w:val="17"/>
        </w:rPr>
        <w:t> </w:t>
      </w:r>
      <w:r>
        <w:rPr/>
        <w:t>fϽi</w:t>
      </w:r>
      <w:r>
        <w:rPr>
          <w:spacing w:val="14"/>
        </w:rPr>
        <w:t> </w:t>
      </w:r>
      <w:r>
        <w:rPr/>
        <w:t>dƷ</w:t>
      </w:r>
      <w:r>
        <w:rPr>
          <w:rFonts w:ascii="Cambria Math" w:hAnsi="Cambria Math" w:cs="Cambria Math" w:eastAsia="Cambria Math"/>
        </w:rPr>
        <w:t>𝜎𝑏</w:t>
      </w:r>
      <w:r>
        <w:rPr>
          <w:rFonts w:ascii="Cambria Math" w:hAnsi="Cambria Math" w:cs="Cambria Math" w:eastAsia="Cambria Math"/>
          <w:spacing w:val="26"/>
        </w:rPr>
        <w:t> </w:t>
      </w:r>
      <w:r>
        <w:rPr/>
        <w:t>wel</w:t>
      </w:r>
      <w:r>
        <w:rPr>
          <w:spacing w:val="13"/>
        </w:rPr>
        <w:t> </w:t>
      </w:r>
      <w:r>
        <w:rPr/>
        <w:t>dʌn/</w:t>
      </w:r>
    </w:p>
    <w:p>
      <w:pPr>
        <w:pStyle w:val="ListParagraph"/>
        <w:numPr>
          <w:ilvl w:val="0"/>
          <w:numId w:val="75"/>
        </w:numPr>
        <w:tabs>
          <w:tab w:pos="1781" w:val="left" w:leader="none"/>
          <w:tab w:pos="1782" w:val="left" w:leader="none"/>
        </w:tabs>
        <w:spacing w:line="240" w:lineRule="auto" w:before="95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rich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shared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three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quarter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wealth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empower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poor</w:t>
      </w:r>
    </w:p>
    <w:p>
      <w:pPr>
        <w:pStyle w:val="BodyText"/>
        <w:spacing w:before="62"/>
        <w:ind w:left="1782"/>
      </w:pPr>
      <w:r>
        <w:rPr/>
        <w:t>/</w:t>
      </w:r>
      <w:r>
        <w:rPr>
          <w:rFonts w:ascii="Cambria Math" w:hAnsi="Cambria Math" w:cs="Cambria Math" w:eastAsia="Cambria Math"/>
        </w:rPr>
        <w:t>𝜎𝑖:</w:t>
      </w:r>
      <w:r>
        <w:rPr/>
        <w:t>rit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6"/>
          <w:sz w:val="24"/>
          <w:szCs w:val="24"/>
        </w:rPr>
        <w:t> </w:t>
      </w:r>
      <w:r>
        <w:rPr/>
        <w:t>mᴂn</w:t>
      </w:r>
      <w:r>
        <w:rPr>
          <w:spacing w:val="18"/>
        </w:rPr>
        <w:t> </w:t>
      </w:r>
      <w:r>
        <w:rPr/>
        <w:t>ʃe</w:t>
      </w:r>
      <w:r>
        <w:rPr>
          <w:rFonts w:ascii="Cambria Math" w:hAnsi="Cambria Math" w:cs="Cambria Math" w:eastAsia="Cambria Math"/>
        </w:rPr>
        <w:t>𝜕𝑑𝜃</w:t>
      </w:r>
      <w:r>
        <w:rPr/>
        <w:t>ri:</w:t>
      </w:r>
      <w:r>
        <w:rPr>
          <w:spacing w:val="20"/>
        </w:rPr>
        <w:t> </w:t>
      </w:r>
      <w:r>
        <w:rPr/>
        <w:t>kwϽ:t</w:t>
      </w:r>
      <w:r>
        <w:rPr>
          <w:rFonts w:ascii="Cambria Math" w:hAnsi="Cambria Math" w:cs="Cambria Math" w:eastAsia="Cambria Math"/>
        </w:rPr>
        <w:t>𝜕𝜕</w:t>
      </w:r>
      <w:r>
        <w:rPr/>
        <w:t>v</w:t>
      </w:r>
      <w:r>
        <w:rPr>
          <w:spacing w:val="27"/>
        </w:rPr>
        <w:t> </w:t>
      </w:r>
      <w:r>
        <w:rPr/>
        <w:t>hlz</w:t>
      </w:r>
      <w:r>
        <w:rPr>
          <w:spacing w:val="26"/>
        </w:rPr>
        <w:t> </w:t>
      </w:r>
      <w:r>
        <w:rPr/>
        <w:t>wel</w:t>
      </w:r>
      <w:r>
        <w:rPr>
          <w:rFonts w:ascii="Cambria Math" w:hAnsi="Cambria Math" w:cs="Cambria Math" w:eastAsia="Cambria Math"/>
        </w:rPr>
        <w:t>𝜃</w:t>
      </w:r>
      <w:r>
        <w:rPr>
          <w:rFonts w:ascii="Cambria Math" w:hAnsi="Cambria Math" w:cs="Cambria Math" w:eastAsia="Cambria Math"/>
          <w:spacing w:val="45"/>
        </w:rPr>
        <w:t> </w:t>
      </w:r>
      <w:r>
        <w:rPr/>
        <w:t>tu</w:t>
      </w:r>
      <w:r>
        <w:rPr>
          <w:spacing w:val="27"/>
        </w:rPr>
        <w:t> </w:t>
      </w:r>
      <w:r>
        <w:rPr/>
        <w:t>imp</w:t>
      </w:r>
      <w:r>
        <w:rPr>
          <w:rFonts w:ascii="Cambria Math" w:hAnsi="Cambria Math" w:cs="Cambria Math" w:eastAsia="Cambria Math"/>
        </w:rPr>
        <w:t>𝜕𝑢𝜕𝜎</w:t>
      </w:r>
      <w:r>
        <w:rPr/>
        <w:t>i:</w:t>
      </w:r>
      <w:r>
        <w:rPr>
          <w:spacing w:val="20"/>
        </w:rPr>
        <w:t> </w:t>
      </w:r>
      <w:r>
        <w:rPr/>
        <w:t>pu</w:t>
      </w:r>
      <w:r>
        <w:rPr>
          <w:rFonts w:ascii="Cambria Math" w:hAnsi="Cambria Math" w:cs="Cambria Math" w:eastAsia="Cambria Math"/>
        </w:rPr>
        <w:t>𝜕</w:t>
      </w:r>
      <w:r>
        <w:rPr/>
        <w:t>/</w:t>
      </w:r>
    </w:p>
    <w:p>
      <w:pPr>
        <w:pStyle w:val="ListParagraph"/>
        <w:numPr>
          <w:ilvl w:val="0"/>
          <w:numId w:val="75"/>
        </w:numPr>
        <w:tabs>
          <w:tab w:pos="1781" w:val="left" w:leader="none"/>
          <w:tab w:pos="1782" w:val="left" w:leader="none"/>
        </w:tabs>
        <w:spacing w:line="240" w:lineRule="auto" w:before="71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Large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number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students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were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financially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strengthen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pay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exam</w:t>
      </w:r>
    </w:p>
    <w:p>
      <w:pPr>
        <w:pStyle w:val="BodyText"/>
        <w:spacing w:before="23"/>
        <w:ind w:left="1897"/>
      </w:pPr>
      <w:r>
        <w:rPr/>
        <w:t>/l</w:t>
      </w:r>
      <w:r>
        <w:rPr>
          <w:rFonts w:ascii="Cambria Math" w:hAnsi="Cambria Math" w:cs="Cambria Math" w:eastAsia="Cambria Math"/>
        </w:rPr>
        <w:t>ᶏ:</w:t>
      </w:r>
      <w:r>
        <w:rPr>
          <w:rFonts w:ascii="Cambria Math" w:hAnsi="Cambria Math" w:cs="Cambria Math" w:eastAsia="Cambria Math"/>
          <w:spacing w:val="3"/>
        </w:rPr>
        <w:t> </w:t>
      </w:r>
      <w:r>
        <w:rPr>
          <w:rFonts w:ascii="Cambria Math" w:hAnsi="Cambria Math" w:cs="Cambria Math" w:eastAsia="Cambria Math"/>
        </w:rPr>
        <w:t>𝑑Ʒ</w:t>
      </w:r>
      <w:r>
        <w:rPr>
          <w:rFonts w:ascii="Cambria Math" w:hAnsi="Cambria Math" w:cs="Cambria Math" w:eastAsia="Cambria Math"/>
          <w:spacing w:val="21"/>
        </w:rPr>
        <w:t> </w:t>
      </w:r>
      <w:r>
        <w:rPr/>
        <w:t>nʌmb</w:t>
      </w:r>
      <w:r>
        <w:rPr>
          <w:rFonts w:ascii="Cambria Math" w:hAnsi="Cambria Math" w:cs="Cambria Math" w:eastAsia="Cambria Math"/>
        </w:rPr>
        <w:t>𝜕𝑧𝜕𝑣  </w:t>
      </w:r>
      <w:r>
        <w:rPr/>
        <w:t>stjuidnt</w:t>
      </w:r>
      <w:r>
        <w:rPr>
          <w:spacing w:val="18"/>
        </w:rPr>
        <w:t> </w:t>
      </w:r>
      <w:r>
        <w:rPr/>
        <w:t>wl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32"/>
        </w:rPr>
        <w:t> </w:t>
      </w:r>
      <w:r>
        <w:rPr/>
        <w:t>finᴂʃ</w:t>
      </w:r>
      <w:r>
        <w:rPr>
          <w:rFonts w:ascii="Cambria Math" w:hAnsi="Cambria Math" w:cs="Cambria Math" w:eastAsia="Cambria Math"/>
        </w:rPr>
        <w:t>𝜕𝑙𝑙</w:t>
      </w:r>
      <w:r>
        <w:rPr>
          <w:rFonts w:ascii="Cambria Math" w:hAnsi="Cambria Math" w:cs="Cambria Math" w:eastAsia="Cambria Math"/>
          <w:spacing w:val="43"/>
        </w:rPr>
        <w:t> </w:t>
      </w:r>
      <w:r>
        <w:rPr/>
        <w:t>str</w:t>
      </w:r>
      <w:r>
        <w:rPr>
          <w:rFonts w:ascii="Cambria Math" w:hAnsi="Cambria Math" w:cs="Cambria Math" w:eastAsia="Cambria Math"/>
        </w:rPr>
        <w:t>𝜕</w:t>
      </w:r>
      <w:r>
        <w:rPr>
          <w:rFonts w:ascii="Symbol" w:hAnsi="Symbol" w:cs="Symbol" w:eastAsia="Symbol"/>
          <w:sz w:val="25"/>
          <w:szCs w:val="25"/>
        </w:rPr>
        <w:t></w:t>
      </w:r>
      <w:r>
        <w:rPr>
          <w:spacing w:val="-1"/>
          <w:sz w:val="25"/>
          <w:szCs w:val="25"/>
        </w:rPr>
        <w:t> </w:t>
      </w:r>
      <w:r>
        <w:rPr>
          <w:rFonts w:ascii="Cambria Math" w:hAnsi="Cambria Math" w:cs="Cambria Math" w:eastAsia="Cambria Math"/>
        </w:rPr>
        <w:t>𝜃𝑛</w:t>
      </w:r>
      <w:r>
        <w:rPr>
          <w:rFonts w:ascii="Cambria Math" w:hAnsi="Cambria Math" w:cs="Cambria Math" w:eastAsia="Cambria Math"/>
          <w:spacing w:val="30"/>
        </w:rPr>
        <w:t> </w:t>
      </w:r>
      <w:r>
        <w:rPr/>
        <w:t>tu</w:t>
      </w:r>
      <w:r>
        <w:rPr>
          <w:spacing w:val="15"/>
        </w:rPr>
        <w:t> </w:t>
      </w:r>
      <w:r>
        <w:rPr/>
        <w:t>pel</w:t>
      </w:r>
      <w:r>
        <w:rPr>
          <w:spacing w:val="21"/>
        </w:rPr>
        <w:t> </w:t>
      </w:r>
      <w:r>
        <w:rPr/>
        <w:t>fϽi</w:t>
      </w:r>
      <w:r>
        <w:rPr>
          <w:spacing w:val="19"/>
        </w:rPr>
        <w:t> </w:t>
      </w:r>
      <w:r>
        <w:rPr>
          <w:rFonts w:ascii="Cambria Math" w:hAnsi="Cambria Math" w:cs="Cambria Math" w:eastAsia="Cambria Math"/>
        </w:rPr>
        <w:t>𝜎</w:t>
      </w:r>
      <w:r>
        <w:rPr/>
        <w:t>e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24"/>
        </w:rPr>
        <w:t> </w:t>
      </w:r>
      <w:r>
        <w:rPr/>
        <w:t>igzᴂm</w:t>
      </w:r>
      <w:r>
        <w:rPr>
          <w:spacing w:val="14"/>
        </w:rPr>
        <w:t> </w:t>
      </w:r>
      <w:r>
        <w:rPr/>
        <w:t>/</w:t>
      </w:r>
    </w:p>
    <w:p>
      <w:pPr>
        <w:pStyle w:val="ListParagraph"/>
        <w:numPr>
          <w:ilvl w:val="0"/>
          <w:numId w:val="75"/>
        </w:numPr>
        <w:tabs>
          <w:tab w:pos="1781" w:val="left" w:leader="none"/>
          <w:tab w:pos="1782" w:val="left" w:leader="none"/>
        </w:tabs>
        <w:spacing w:line="240" w:lineRule="auto" w:before="9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Joy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badge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first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degree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March,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2000</w:t>
      </w:r>
    </w:p>
    <w:p>
      <w:pPr>
        <w:pStyle w:val="BodyText"/>
        <w:spacing w:before="56"/>
        <w:ind w:left="1782"/>
      </w:pPr>
      <w:r>
        <w:rPr/>
        <w:t>/dƷϽl</w:t>
      </w:r>
      <w:r>
        <w:rPr>
          <w:spacing w:val="23"/>
        </w:rPr>
        <w:t> </w:t>
      </w:r>
      <w:r>
        <w:rPr/>
        <w:t>bᴂdƷ</w:t>
      </w:r>
      <w:r>
        <w:rPr>
          <w:spacing w:val="27"/>
        </w:rPr>
        <w:t> </w:t>
      </w:r>
      <w:r>
        <w:rPr/>
        <w:t>h</w:t>
      </w:r>
      <w:r>
        <w:rPr>
          <w:rFonts w:ascii="Cambria Math" w:hAnsi="Cambria Math" w:cs="Cambria Math" w:eastAsia="Cambria Math"/>
        </w:rPr>
        <w:t>𝜕𝑖</w:t>
      </w:r>
      <w:r>
        <w:rPr>
          <w:rFonts w:ascii="Cambria Math" w:hAnsi="Cambria Math" w:cs="Cambria Math" w:eastAsia="Cambria Math"/>
          <w:spacing w:val="48"/>
        </w:rPr>
        <w:t> </w:t>
      </w:r>
      <w:r>
        <w:rPr/>
        <w:t>fƷ:st</w:t>
      </w:r>
      <w:r>
        <w:rPr>
          <w:spacing w:val="23"/>
        </w:rPr>
        <w:t> </w:t>
      </w:r>
      <w:r>
        <w:rPr/>
        <w:t>digri: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m</w:t>
      </w:r>
      <w:r>
        <w:rPr>
          <w:rFonts w:ascii="Cambria Math" w:hAnsi="Cambria Math" w:cs="Cambria Math" w:eastAsia="Cambria Math"/>
        </w:rPr>
        <w:t>ᶏ:</w:t>
      </w:r>
      <w:r>
        <w:rPr>
          <w:rFonts w:ascii="Cambria Math" w:hAnsi="Cambria Math" w:cs="Cambria Math" w:eastAsia="Cambria Math"/>
          <w:spacing w:val="-2"/>
        </w:rPr>
        <w:t> </w:t>
      </w:r>
      <w:r>
        <w:rPr>
          <w:rFonts w:ascii="Cambria Math" w:hAnsi="Cambria Math" w:cs="Cambria Math" w:eastAsia="Cambria Math"/>
        </w:rPr>
        <w:t>𝑡ʃ</w:t>
      </w:r>
      <w:r>
        <w:rPr>
          <w:b/>
          <w:bCs/>
        </w:rPr>
        <w:t>,</w:t>
      </w:r>
      <w:r>
        <w:rPr>
          <w:b/>
          <w:bCs/>
          <w:spacing w:val="14"/>
        </w:rPr>
        <w:t> </w:t>
      </w:r>
      <w:r>
        <w:rPr/>
        <w:t>tu:</w:t>
      </w:r>
      <w:r>
        <w:rPr>
          <w:rFonts w:ascii="Cambria Math" w:hAnsi="Cambria Math" w:cs="Cambria Math" w:eastAsia="Cambria Math"/>
        </w:rPr>
        <w:t>𝜃ᶏ𝑢𝑧𝜕𝑛𝑑</w:t>
      </w:r>
      <w:r>
        <w:rPr/>
        <w:t>/</w:t>
      </w:r>
    </w:p>
    <w:p>
      <w:pPr>
        <w:pStyle w:val="Heading1"/>
        <w:spacing w:before="216"/>
        <w:ind w:left="693" w:right="1013"/>
        <w:jc w:val="center"/>
      </w:pP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MODULE</w:t>
      </w:r>
      <w:r>
        <w:rPr>
          <w:spacing w:val="-6"/>
          <w:w w:val="105"/>
        </w:rPr>
        <w:t> </w:t>
      </w:r>
      <w:r>
        <w:rPr>
          <w:w w:val="105"/>
        </w:rPr>
        <w:t>THREE:</w:t>
      </w:r>
      <w:r>
        <w:rPr>
          <w:spacing w:val="-6"/>
          <w:w w:val="105"/>
        </w:rPr>
        <w:t> </w:t>
      </w:r>
      <w:r>
        <w:rPr>
          <w:w w:val="105"/>
        </w:rPr>
        <w:t>UNIT</w:t>
      </w:r>
      <w:r>
        <w:rPr>
          <w:spacing w:val="-6"/>
          <w:w w:val="105"/>
        </w:rPr>
        <w:t> </w:t>
      </w:r>
      <w:r>
        <w:rPr>
          <w:w w:val="105"/>
        </w:rPr>
        <w:t>TWO</w:t>
      </w:r>
      <w:r>
        <w:rPr>
          <w:spacing w:val="-9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400" w:bottom="120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spacing w:line="432" w:lineRule="auto" w:before="69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From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16"/>
          <w:w w:val="105"/>
        </w:rPr>
        <w:t> </w:t>
      </w:r>
      <w:r>
        <w:rPr>
          <w:w w:val="105"/>
        </w:rPr>
        <w:t>options</w:t>
      </w:r>
      <w:r>
        <w:rPr>
          <w:spacing w:val="9"/>
          <w:w w:val="105"/>
        </w:rPr>
        <w:t> </w:t>
      </w:r>
      <w:r>
        <w:rPr>
          <w:w w:val="105"/>
        </w:rPr>
        <w:t>lettered</w:t>
      </w:r>
      <w:r>
        <w:rPr>
          <w:spacing w:val="17"/>
          <w:w w:val="105"/>
        </w:rPr>
        <w:t> </w:t>
      </w:r>
      <w:r>
        <w:rPr>
          <w:w w:val="105"/>
        </w:rPr>
        <w:t>A-D,</w:t>
      </w:r>
      <w:r>
        <w:rPr>
          <w:spacing w:val="19"/>
          <w:w w:val="105"/>
        </w:rPr>
        <w:t> </w:t>
      </w:r>
      <w:r>
        <w:rPr>
          <w:w w:val="105"/>
        </w:rPr>
        <w:t>choose</w:t>
      </w:r>
      <w:r>
        <w:rPr>
          <w:spacing w:val="9"/>
          <w:w w:val="105"/>
        </w:rPr>
        <w:t> </w:t>
      </w:r>
      <w:r>
        <w:rPr>
          <w:w w:val="105"/>
        </w:rPr>
        <w:t>the</w:t>
      </w:r>
      <w:r>
        <w:rPr>
          <w:spacing w:val="17"/>
          <w:w w:val="105"/>
        </w:rPr>
        <w:t> </w:t>
      </w:r>
      <w:r>
        <w:rPr>
          <w:w w:val="105"/>
        </w:rPr>
        <w:t>word</w:t>
      </w:r>
      <w:r>
        <w:rPr>
          <w:spacing w:val="10"/>
          <w:w w:val="105"/>
        </w:rPr>
        <w:t> </w:t>
      </w:r>
      <w:r>
        <w:rPr>
          <w:w w:val="105"/>
        </w:rPr>
        <w:t>that</w:t>
      </w:r>
      <w:r>
        <w:rPr>
          <w:spacing w:val="20"/>
          <w:w w:val="105"/>
        </w:rPr>
        <w:t> </w:t>
      </w:r>
      <w:r>
        <w:rPr>
          <w:w w:val="105"/>
        </w:rPr>
        <w:t>phonetic</w:t>
      </w:r>
      <w:r>
        <w:rPr>
          <w:spacing w:val="16"/>
          <w:w w:val="105"/>
        </w:rPr>
        <w:t> </w:t>
      </w:r>
      <w:r>
        <w:rPr>
          <w:w w:val="105"/>
        </w:rPr>
        <w:t>sound</w:t>
      </w:r>
      <w:r>
        <w:rPr>
          <w:spacing w:val="18"/>
          <w:w w:val="105"/>
        </w:rPr>
        <w:t> </w:t>
      </w:r>
      <w:r>
        <w:rPr>
          <w:w w:val="105"/>
        </w:rPr>
        <w:t>represented</w:t>
      </w:r>
      <w:r>
        <w:rPr>
          <w:spacing w:val="17"/>
          <w:w w:val="105"/>
        </w:rPr>
        <w:t> </w:t>
      </w:r>
      <w:r>
        <w:rPr>
          <w:w w:val="105"/>
        </w:rPr>
        <w:t>by</w:t>
      </w:r>
      <w:r>
        <w:rPr>
          <w:spacing w:val="11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phonetic</w:t>
      </w:r>
      <w:r>
        <w:rPr>
          <w:spacing w:val="-2"/>
          <w:w w:val="105"/>
        </w:rPr>
        <w:t> </w:t>
      </w:r>
      <w:r>
        <w:rPr>
          <w:w w:val="105"/>
        </w:rPr>
        <w:t>symbol</w:t>
      </w:r>
      <w:r>
        <w:rPr>
          <w:spacing w:val="2"/>
          <w:w w:val="105"/>
        </w:rPr>
        <w:t> </w:t>
      </w:r>
      <w:r>
        <w:rPr>
          <w:w w:val="105"/>
        </w:rPr>
        <w:t>indicated</w:t>
      </w:r>
      <w:r>
        <w:rPr>
          <w:spacing w:val="-8"/>
          <w:w w:val="105"/>
        </w:rPr>
        <w:t> </w:t>
      </w:r>
      <w:r>
        <w:rPr>
          <w:w w:val="105"/>
        </w:rPr>
        <w:t>in each case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670"/>
        <w:gridCol w:w="4686"/>
      </w:tblGrid>
      <w:tr>
        <w:trPr>
          <w:trHeight w:val="373" w:hRule="atLeast"/>
        </w:trPr>
        <w:tc>
          <w:tcPr>
            <w:tcW w:w="648" w:type="dxa"/>
          </w:tcPr>
          <w:p>
            <w:pPr>
              <w:pStyle w:val="TableParagraph"/>
              <w:spacing w:line="261" w:lineRule="exact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Q1.</w:t>
            </w:r>
          </w:p>
        </w:tc>
        <w:tc>
          <w:tcPr>
            <w:tcW w:w="670" w:type="dxa"/>
          </w:tcPr>
          <w:p>
            <w:pPr>
              <w:pStyle w:val="TableParagraph"/>
              <w:spacing w:line="261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/s/</w:t>
            </w:r>
          </w:p>
        </w:tc>
        <w:tc>
          <w:tcPr>
            <w:tcW w:w="4686" w:type="dxa"/>
          </w:tcPr>
          <w:p>
            <w:pPr>
              <w:pStyle w:val="TableParagraph"/>
              <w:spacing w:line="261" w:lineRule="exact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(b)verse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shear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voice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7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Q2.</w:t>
            </w:r>
          </w:p>
        </w:tc>
        <w:tc>
          <w:tcPr>
            <w:tcW w:w="670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rFonts w:ascii="Cambria Math" w:eastAsia="Cambria Math"/>
                <w:w w:val="105"/>
                <w:sz w:val="23"/>
              </w:rPr>
              <w:t>𝜎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07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teach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thirst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they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tick</w:t>
            </w:r>
          </w:p>
        </w:tc>
      </w:tr>
      <w:tr>
        <w:trPr>
          <w:trHeight w:val="478" w:hRule="atLeast"/>
        </w:trPr>
        <w:tc>
          <w:tcPr>
            <w:tcW w:w="648" w:type="dxa"/>
          </w:tcPr>
          <w:p>
            <w:pPr>
              <w:pStyle w:val="TableParagraph"/>
              <w:spacing w:before="102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Q3.</w:t>
            </w:r>
          </w:p>
        </w:tc>
        <w:tc>
          <w:tcPr>
            <w:tcW w:w="670" w:type="dxa"/>
          </w:tcPr>
          <w:p>
            <w:pPr>
              <w:pStyle w:val="TableParagraph"/>
              <w:spacing w:before="102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/z/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02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course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rise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force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loose</w:t>
            </w:r>
          </w:p>
        </w:tc>
      </w:tr>
      <w:tr>
        <w:trPr>
          <w:trHeight w:val="482" w:hRule="atLeast"/>
        </w:trPr>
        <w:tc>
          <w:tcPr>
            <w:tcW w:w="648" w:type="dxa"/>
          </w:tcPr>
          <w:p>
            <w:pPr>
              <w:pStyle w:val="TableParagraph"/>
              <w:spacing w:before="107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Q4.</w:t>
            </w:r>
          </w:p>
        </w:tc>
        <w:tc>
          <w:tcPr>
            <w:tcW w:w="670" w:type="dxa"/>
          </w:tcPr>
          <w:p>
            <w:pPr>
              <w:pStyle w:val="TableParagraph"/>
              <w:spacing w:before="107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/dƷ/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07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wedge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mature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ritual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marshal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Q5.</w:t>
            </w:r>
          </w:p>
        </w:tc>
        <w:tc>
          <w:tcPr>
            <w:tcW w:w="670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</w:t>
            </w:r>
            <w:r>
              <w:rPr>
                <w:rFonts w:ascii="Cambria Math" w:eastAsia="Cambria Math"/>
                <w:w w:val="105"/>
                <w:sz w:val="23"/>
              </w:rPr>
              <w:t>𝜃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06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though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sheath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wreathe</w:t>
            </w:r>
          </w:p>
        </w:tc>
      </w:tr>
      <w:tr>
        <w:trPr>
          <w:trHeight w:val="482" w:hRule="atLeast"/>
        </w:trPr>
        <w:tc>
          <w:tcPr>
            <w:tcW w:w="648" w:type="dxa"/>
          </w:tcPr>
          <w:p>
            <w:pPr>
              <w:pStyle w:val="TableParagraph"/>
              <w:spacing w:before="102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Q6.</w:t>
            </w:r>
          </w:p>
        </w:tc>
        <w:tc>
          <w:tcPr>
            <w:tcW w:w="670" w:type="dxa"/>
          </w:tcPr>
          <w:p>
            <w:pPr>
              <w:pStyle w:val="TableParagraph"/>
              <w:spacing w:before="102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/Ʒ/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02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usual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mission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censure</w:t>
            </w:r>
          </w:p>
        </w:tc>
      </w:tr>
      <w:tr>
        <w:trPr>
          <w:trHeight w:val="526" w:hRule="atLeast"/>
        </w:trPr>
        <w:tc>
          <w:tcPr>
            <w:tcW w:w="648" w:type="dxa"/>
          </w:tcPr>
          <w:p>
            <w:pPr>
              <w:pStyle w:val="TableParagraph"/>
              <w:spacing w:before="139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Q7.</w:t>
            </w:r>
          </w:p>
        </w:tc>
        <w:tc>
          <w:tcPr>
            <w:tcW w:w="670" w:type="dxa"/>
          </w:tcPr>
          <w:p>
            <w:pPr>
              <w:pStyle w:val="TableParagraph"/>
              <w:spacing w:before="112"/>
              <w:ind w:left="122"/>
              <w:rPr>
                <w:sz w:val="23"/>
              </w:rPr>
            </w:pPr>
            <w:r>
              <w:rPr>
                <w:w w:val="95"/>
                <w:sz w:val="23"/>
              </w:rPr>
              <w:t>/</w:t>
            </w:r>
            <w:r>
              <w:rPr>
                <w:spacing w:val="-20"/>
                <w:w w:val="95"/>
                <w:sz w:val="23"/>
              </w:rPr>
              <w:t> </w:t>
            </w:r>
            <w:r>
              <w:rPr>
                <w:rFonts w:ascii="Symbol" w:hAnsi="Symbol"/>
                <w:w w:val="95"/>
                <w:sz w:val="24"/>
              </w:rPr>
              <w:t>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3"/>
              </w:rPr>
              <w:t>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39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Evasion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confusion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passion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beige</w:t>
            </w:r>
          </w:p>
        </w:tc>
      </w:tr>
      <w:tr>
        <w:trPr>
          <w:trHeight w:val="529" w:hRule="atLeast"/>
        </w:trPr>
        <w:tc>
          <w:tcPr>
            <w:tcW w:w="648" w:type="dxa"/>
          </w:tcPr>
          <w:p>
            <w:pPr>
              <w:pStyle w:val="TableParagraph"/>
              <w:spacing w:before="14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Q8.</w:t>
            </w:r>
          </w:p>
        </w:tc>
        <w:tc>
          <w:tcPr>
            <w:tcW w:w="670" w:type="dxa"/>
          </w:tcPr>
          <w:p>
            <w:pPr>
              <w:pStyle w:val="TableParagraph"/>
              <w:spacing w:before="119"/>
              <w:ind w:left="122"/>
              <w:rPr>
                <w:sz w:val="23"/>
              </w:rPr>
            </w:pPr>
            <w:r>
              <w:rPr>
                <w:w w:val="95"/>
                <w:sz w:val="23"/>
              </w:rPr>
              <w:t>/t</w:t>
            </w:r>
            <w:r>
              <w:rPr>
                <w:spacing w:val="-12"/>
                <w:w w:val="95"/>
                <w:sz w:val="23"/>
              </w:rPr>
              <w:t> </w:t>
            </w:r>
            <w:r>
              <w:rPr>
                <w:rFonts w:ascii="Symbol" w:hAnsi="Symbol"/>
                <w:w w:val="95"/>
                <w:sz w:val="24"/>
              </w:rPr>
              <w:t>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3"/>
              </w:rPr>
              <w:t>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46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gin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ridge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purge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batch</w:t>
            </w:r>
          </w:p>
        </w:tc>
      </w:tr>
      <w:tr>
        <w:trPr>
          <w:trHeight w:val="464" w:hRule="atLeast"/>
        </w:trPr>
        <w:tc>
          <w:tcPr>
            <w:tcW w:w="648" w:type="dxa"/>
          </w:tcPr>
          <w:p>
            <w:pPr>
              <w:pStyle w:val="TableParagraph"/>
              <w:spacing w:before="11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Q9.</w:t>
            </w:r>
          </w:p>
        </w:tc>
        <w:tc>
          <w:tcPr>
            <w:tcW w:w="670" w:type="dxa"/>
          </w:tcPr>
          <w:p>
            <w:pPr>
              <w:pStyle w:val="TableParagraph"/>
              <w:spacing w:before="11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/k/</w:t>
            </w:r>
          </w:p>
        </w:tc>
        <w:tc>
          <w:tcPr>
            <w:tcW w:w="4686" w:type="dxa"/>
          </w:tcPr>
          <w:p>
            <w:pPr>
              <w:pStyle w:val="TableParagraph"/>
              <w:spacing w:before="113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quantity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tomb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beach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cease</w:t>
            </w:r>
          </w:p>
        </w:tc>
      </w:tr>
      <w:tr>
        <w:trPr>
          <w:trHeight w:val="400" w:hRule="atLeast"/>
        </w:trPr>
        <w:tc>
          <w:tcPr>
            <w:tcW w:w="648" w:type="dxa"/>
          </w:tcPr>
          <w:p>
            <w:pPr>
              <w:pStyle w:val="TableParagraph"/>
              <w:spacing w:line="249" w:lineRule="exact" w:before="132"/>
              <w:ind w:left="30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Q10.</w:t>
            </w:r>
          </w:p>
        </w:tc>
        <w:tc>
          <w:tcPr>
            <w:tcW w:w="670" w:type="dxa"/>
          </w:tcPr>
          <w:p>
            <w:pPr>
              <w:pStyle w:val="TableParagraph"/>
              <w:spacing w:line="285" w:lineRule="exact" w:before="95"/>
              <w:ind w:left="122"/>
              <w:rPr>
                <w:sz w:val="23"/>
              </w:rPr>
            </w:pPr>
            <w:r>
              <w:rPr>
                <w:sz w:val="23"/>
              </w:rPr>
              <w:t>/</w:t>
            </w:r>
            <w:r>
              <w:rPr>
                <w:rFonts w:ascii="Symbol" w:hAnsi="Symbol"/>
                <w:sz w:val="25"/>
              </w:rPr>
              <w:t></w:t>
            </w:r>
            <w:r>
              <w:rPr>
                <w:spacing w:val="-13"/>
                <w:sz w:val="25"/>
              </w:rPr>
              <w:t> </w:t>
            </w:r>
            <w:r>
              <w:rPr>
                <w:sz w:val="23"/>
              </w:rPr>
              <w:t>/</w:t>
            </w:r>
          </w:p>
        </w:tc>
        <w:tc>
          <w:tcPr>
            <w:tcW w:w="4686" w:type="dxa"/>
          </w:tcPr>
          <w:p>
            <w:pPr>
              <w:pStyle w:val="TableParagraph"/>
              <w:spacing w:line="249" w:lineRule="exact" w:before="132"/>
              <w:ind w:left="173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think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tin</w:t>
            </w:r>
          </w:p>
        </w:tc>
      </w:tr>
    </w:tbl>
    <w:p>
      <w:pPr>
        <w:pStyle w:val="BodyText"/>
        <w:spacing w:before="11"/>
        <w:rPr>
          <w:sz w:val="22"/>
        </w:rPr>
      </w:pPr>
    </w:p>
    <w:p>
      <w:pPr>
        <w:pStyle w:val="Heading1"/>
        <w:ind w:left="706" w:right="1013"/>
        <w:jc w:val="center"/>
      </w:pPr>
      <w:r>
        <w:rPr>
          <w:w w:val="105"/>
        </w:rPr>
        <w:t>End</w:t>
      </w:r>
      <w:r>
        <w:rPr>
          <w:spacing w:val="-3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120" w:left="1460" w:right="420"/>
        </w:sectPr>
      </w:pPr>
    </w:p>
    <w:p>
      <w:pPr>
        <w:spacing w:before="69"/>
        <w:ind w:left="684" w:right="1013" w:firstLine="0"/>
        <w:jc w:val="center"/>
        <w:rPr>
          <w:b/>
          <w:sz w:val="23"/>
        </w:rPr>
      </w:pPr>
      <w:r>
        <w:rPr>
          <w:b/>
          <w:sz w:val="23"/>
        </w:rPr>
        <w:t>MODULE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THREE: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UNIT</w:t>
      </w:r>
      <w:r>
        <w:rPr>
          <w:b/>
          <w:spacing w:val="31"/>
          <w:sz w:val="23"/>
        </w:rPr>
        <w:t> </w:t>
      </w:r>
      <w:r>
        <w:rPr>
          <w:b/>
          <w:sz w:val="23"/>
        </w:rPr>
        <w:t>THREE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line="439" w:lineRule="auto" w:before="211"/>
        <w:ind w:left="701" w:right="4616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CONSONANT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CONTINUE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DURATION: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40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/>
        <w:ind w:right="1017"/>
      </w:pP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9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line="446" w:lineRule="auto" w:before="104"/>
        <w:ind w:left="701" w:right="2762" w:firstLine="0"/>
        <w:jc w:val="left"/>
        <w:rPr>
          <w:b/>
          <w:sz w:val="23"/>
        </w:rPr>
      </w:pPr>
      <w:r>
        <w:rPr>
          <w:b/>
          <w:sz w:val="23"/>
        </w:rPr>
        <w:t>CONSONANTS</w:t>
      </w:r>
      <w:r>
        <w:rPr>
          <w:b/>
          <w:spacing w:val="22"/>
          <w:sz w:val="23"/>
        </w:rPr>
        <w:t> </w:t>
      </w:r>
      <w:r>
        <w:rPr>
          <w:b/>
          <w:sz w:val="23"/>
        </w:rPr>
        <w:t>CONTINUES</w:t>
      </w:r>
      <w:r>
        <w:rPr>
          <w:b/>
          <w:spacing w:val="14"/>
          <w:sz w:val="23"/>
        </w:rPr>
        <w:t> </w:t>
      </w:r>
      <w:r>
        <w:rPr>
          <w:b/>
          <w:sz w:val="23"/>
        </w:rPr>
        <w:t>[/h/,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/i/,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/r/,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/w/,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/j/,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/m/,</w:t>
      </w:r>
      <w:r>
        <w:rPr>
          <w:b/>
          <w:spacing w:val="15"/>
          <w:sz w:val="23"/>
        </w:rPr>
        <w:t> </w:t>
      </w:r>
      <w:r>
        <w:rPr>
          <w:b/>
          <w:sz w:val="23"/>
        </w:rPr>
        <w:t>/n/,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/</w:t>
      </w:r>
      <w:r>
        <w:rPr>
          <w:b/>
          <w:spacing w:val="-29"/>
          <w:sz w:val="23"/>
        </w:rPr>
        <w:t> </w:t>
      </w:r>
      <w:r>
        <w:rPr>
          <w:rFonts w:ascii="Symbol" w:hAnsi="Symbol"/>
          <w:sz w:val="25"/>
        </w:rPr>
        <w:t></w:t>
      </w:r>
      <w:r>
        <w:rPr>
          <w:spacing w:val="3"/>
          <w:sz w:val="25"/>
        </w:rPr>
        <w:t> </w:t>
      </w:r>
      <w:r>
        <w:rPr>
          <w:b/>
          <w:sz w:val="23"/>
        </w:rPr>
        <w:t>/]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Behavioural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objectives</w:t>
      </w:r>
    </w:p>
    <w:p>
      <w:pPr>
        <w:pStyle w:val="BodyText"/>
        <w:spacing w:line="241" w:lineRule="exact"/>
        <w:ind w:left="701"/>
      </w:pP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students</w:t>
      </w:r>
      <w:r>
        <w:rPr>
          <w:spacing w:val="-2"/>
          <w:w w:val="105"/>
        </w:rPr>
        <w:t> </w:t>
      </w:r>
      <w:r>
        <w:rPr>
          <w:w w:val="105"/>
        </w:rPr>
        <w:t>should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76"/>
        </w:numPr>
        <w:tabs>
          <w:tab w:pos="1422" w:val="left" w:leader="none"/>
        </w:tabs>
        <w:spacing w:line="288" w:lineRule="auto" w:before="218" w:after="0"/>
        <w:ind w:left="1422" w:right="1029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above</w:t>
      </w:r>
      <w:r>
        <w:rPr>
          <w:spacing w:val="15"/>
          <w:w w:val="105"/>
          <w:sz w:val="23"/>
        </w:rPr>
        <w:t> </w:t>
      </w:r>
      <w:r>
        <w:rPr>
          <w:w w:val="105"/>
          <w:sz w:val="23"/>
        </w:rPr>
        <w:t>consonant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sentences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8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11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initial,</w:t>
      </w:r>
      <w:r>
        <w:rPr>
          <w:spacing w:val="17"/>
          <w:w w:val="105"/>
          <w:sz w:val="23"/>
        </w:rPr>
        <w:t> </w:t>
      </w:r>
      <w:r>
        <w:rPr>
          <w:w w:val="105"/>
          <w:sz w:val="23"/>
        </w:rPr>
        <w:t>middle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12"/>
          <w:w w:val="105"/>
          <w:sz w:val="23"/>
        </w:rPr>
        <w:t> </w:t>
      </w:r>
      <w:r>
        <w:rPr>
          <w:w w:val="105"/>
          <w:sz w:val="23"/>
        </w:rPr>
        <w:t>final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stage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in word 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sentences.</w:t>
      </w:r>
    </w:p>
    <w:p>
      <w:pPr>
        <w:pStyle w:val="ListParagraph"/>
        <w:numPr>
          <w:ilvl w:val="0"/>
          <w:numId w:val="76"/>
        </w:numPr>
        <w:tabs>
          <w:tab w:pos="1422" w:val="left" w:leader="none"/>
        </w:tabs>
        <w:spacing w:line="256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Construct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identify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voiced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voiceless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consonants.</w:t>
      </w:r>
    </w:p>
    <w:p>
      <w:pPr>
        <w:pStyle w:val="BodyText"/>
        <w:spacing w:before="7"/>
      </w:pPr>
    </w:p>
    <w:p>
      <w:pPr>
        <w:pStyle w:val="BodyText"/>
        <w:tabs>
          <w:tab w:pos="2142" w:val="left" w:leader="none"/>
        </w:tabs>
        <w:ind w:left="701"/>
      </w:pPr>
      <w:r>
        <w:rPr>
          <w:b/>
          <w:w w:val="105"/>
        </w:rPr>
        <w:t>Consonant:</w:t>
        <w:tab/>
      </w:r>
      <w:r>
        <w:rPr/>
        <w:t>/p/</w:t>
      </w:r>
      <w:r>
        <w:rPr>
          <w:spacing w:val="12"/>
        </w:rPr>
        <w:t> </w:t>
      </w:r>
      <w:r>
        <w:rPr/>
        <w:t>/b/</w:t>
      </w:r>
      <w:r>
        <w:rPr>
          <w:spacing w:val="4"/>
        </w:rPr>
        <w:t> </w:t>
      </w:r>
      <w:r>
        <w:rPr/>
        <w:t>/t/</w:t>
      </w:r>
      <w:r>
        <w:rPr>
          <w:spacing w:val="5"/>
        </w:rPr>
        <w:t> </w:t>
      </w:r>
      <w:r>
        <w:rPr/>
        <w:t>/dl/,</w:t>
      </w:r>
      <w:r>
        <w:rPr>
          <w:spacing w:val="12"/>
        </w:rPr>
        <w:t> </w:t>
      </w:r>
      <w:r>
        <w:rPr/>
        <w:t>/k/</w:t>
      </w:r>
      <w:r>
        <w:rPr>
          <w:spacing w:val="4"/>
        </w:rPr>
        <w:t> </w:t>
      </w:r>
      <w:r>
        <w:rPr/>
        <w:t>/g/</w:t>
      </w:r>
      <w:r>
        <w:rPr>
          <w:spacing w:val="12"/>
        </w:rPr>
        <w:t> </w:t>
      </w:r>
      <w:r>
        <w:rPr/>
        <w:t>/f/</w:t>
      </w:r>
      <w:r>
        <w:rPr>
          <w:spacing w:val="5"/>
        </w:rPr>
        <w:t> </w:t>
      </w:r>
      <w:r>
        <w:rPr/>
        <w:t>/v/</w:t>
      </w:r>
      <w:r>
        <w:rPr>
          <w:spacing w:val="12"/>
        </w:rPr>
        <w:t> </w:t>
      </w:r>
      <w:r>
        <w:rPr/>
        <w:t>/</w:t>
      </w:r>
      <w:r>
        <w:rPr>
          <w:rFonts w:ascii="Cambria Math" w:hAnsi="Cambria Math"/>
        </w:rPr>
        <w:t>𝜃</w:t>
      </w:r>
      <w:r>
        <w:rPr/>
        <w:t>/</w:t>
      </w:r>
      <w:r>
        <w:rPr>
          <w:spacing w:val="5"/>
        </w:rPr>
        <w:t> </w:t>
      </w:r>
      <w:r>
        <w:rPr/>
        <w:t>/</w:t>
      </w:r>
      <w:r>
        <w:rPr>
          <w:rFonts w:ascii="Cambria Math" w:hAnsi="Cambria Math"/>
        </w:rPr>
        <w:t>𝜎</w:t>
      </w:r>
      <w:r>
        <w:rPr/>
        <w:t>/</w:t>
      </w:r>
      <w:r>
        <w:rPr>
          <w:spacing w:val="4"/>
        </w:rPr>
        <w:t> </w:t>
      </w:r>
      <w:r>
        <w:rPr/>
        <w:t>/s/</w:t>
      </w:r>
      <w:r>
        <w:rPr>
          <w:spacing w:val="12"/>
        </w:rPr>
        <w:t> </w:t>
      </w:r>
      <w:r>
        <w:rPr/>
        <w:t>/z/</w:t>
      </w:r>
      <w:r>
        <w:rPr>
          <w:spacing w:val="5"/>
        </w:rPr>
        <w:t> </w:t>
      </w:r>
      <w:r>
        <w:rPr/>
        <w:t>/</w:t>
      </w:r>
      <w:r>
        <w:rPr>
          <w:spacing w:val="-13"/>
        </w:rPr>
        <w:t> </w:t>
      </w:r>
      <w:r>
        <w:rPr>
          <w:rFonts w:ascii="Symbol" w:hAnsi="Symbol"/>
          <w:sz w:val="24"/>
        </w:rPr>
        <w:t></w:t>
      </w:r>
      <w:r>
        <w:rPr>
          <w:spacing w:val="-4"/>
          <w:sz w:val="24"/>
        </w:rPr>
        <w:t> </w:t>
      </w:r>
      <w:r>
        <w:rPr/>
        <w:t>/</w:t>
      </w:r>
      <w:r>
        <w:rPr>
          <w:spacing w:val="5"/>
        </w:rPr>
        <w:t> </w:t>
      </w:r>
      <w:r>
        <w:rPr/>
        <w:t>/Ʒ/</w:t>
      </w:r>
      <w:r>
        <w:rPr>
          <w:spacing w:val="12"/>
        </w:rPr>
        <w:t> </w:t>
      </w:r>
      <w:r>
        <w:rPr/>
        <w:t>/h/</w:t>
      </w:r>
      <w:r>
        <w:rPr>
          <w:spacing w:val="4"/>
        </w:rPr>
        <w:t> </w:t>
      </w:r>
      <w:r>
        <w:rPr/>
        <w:t>/t</w:t>
      </w:r>
      <w:r>
        <w:rPr>
          <w:spacing w:val="-13"/>
        </w:rPr>
        <w:t> </w:t>
      </w:r>
      <w:r>
        <w:rPr>
          <w:rFonts w:ascii="Symbol" w:hAnsi="Symbol"/>
          <w:sz w:val="24"/>
        </w:rPr>
        <w:t></w:t>
      </w:r>
      <w:r>
        <w:rPr>
          <w:spacing w:val="-3"/>
          <w:sz w:val="24"/>
        </w:rPr>
        <w:t> </w:t>
      </w:r>
      <w:r>
        <w:rPr/>
        <w:t>/</w:t>
      </w:r>
      <w:r>
        <w:rPr>
          <w:spacing w:val="4"/>
        </w:rPr>
        <w:t> </w:t>
      </w:r>
      <w:r>
        <w:rPr/>
        <w:t>/dƷ/</w:t>
      </w:r>
      <w:r>
        <w:rPr>
          <w:spacing w:val="12"/>
        </w:rPr>
        <w:t> </w:t>
      </w:r>
      <w:r>
        <w:rPr/>
        <w:t>/i/</w:t>
      </w:r>
    </w:p>
    <w:p>
      <w:pPr>
        <w:pStyle w:val="BodyText"/>
        <w:spacing w:before="192"/>
        <w:ind w:left="2142"/>
      </w:pPr>
      <w:r>
        <w:rPr/>
        <w:t>/r/</w:t>
      </w:r>
      <w:r>
        <w:rPr>
          <w:spacing w:val="6"/>
        </w:rPr>
        <w:t> </w:t>
      </w:r>
      <w:r>
        <w:rPr/>
        <w:t>/w/</w:t>
      </w:r>
      <w:r>
        <w:rPr>
          <w:spacing w:val="6"/>
        </w:rPr>
        <w:t> </w:t>
      </w:r>
      <w:r>
        <w:rPr/>
        <w:t>/j/</w:t>
      </w:r>
      <w:r>
        <w:rPr>
          <w:spacing w:val="7"/>
        </w:rPr>
        <w:t> </w:t>
      </w:r>
      <w:r>
        <w:rPr/>
        <w:t>/m/</w:t>
      </w:r>
      <w:r>
        <w:rPr>
          <w:spacing w:val="14"/>
        </w:rPr>
        <w:t> </w:t>
      </w:r>
      <w:r>
        <w:rPr/>
        <w:t>/n/</w:t>
      </w:r>
      <w:r>
        <w:rPr>
          <w:spacing w:val="15"/>
        </w:rPr>
        <w:t> </w:t>
      </w:r>
      <w:r>
        <w:rPr/>
        <w:t>/</w:t>
      </w:r>
      <w:r>
        <w:rPr>
          <w:rFonts w:ascii="Symbol" w:hAnsi="Symbol"/>
          <w:sz w:val="25"/>
        </w:rPr>
        <w:t></w:t>
      </w:r>
      <w:r>
        <w:rPr>
          <w:spacing w:val="-7"/>
          <w:sz w:val="25"/>
        </w:rPr>
        <w:t> </w:t>
      </w:r>
      <w:r>
        <w:rPr/>
        <w:t>/</w:t>
      </w:r>
    </w:p>
    <w:p>
      <w:pPr>
        <w:pStyle w:val="Heading1"/>
        <w:spacing w:before="264"/>
      </w:pPr>
      <w:r>
        <w:rPr>
          <w:w w:val="105"/>
        </w:rPr>
        <w:t>Introduction</w:t>
      </w:r>
    </w:p>
    <w:p>
      <w:pPr>
        <w:pStyle w:val="BodyText"/>
        <w:spacing w:before="211"/>
        <w:ind w:left="701"/>
      </w:pPr>
      <w:r>
        <w:rPr>
          <w:w w:val="105"/>
        </w:rPr>
        <w:t>The</w:t>
      </w:r>
      <w:r>
        <w:rPr>
          <w:spacing w:val="-9"/>
          <w:w w:val="105"/>
        </w:rPr>
        <w:t> </w:t>
      </w:r>
      <w:r>
        <w:rPr>
          <w:w w:val="105"/>
        </w:rPr>
        <w:t>students</w:t>
      </w:r>
      <w:r>
        <w:rPr>
          <w:spacing w:val="-9"/>
          <w:w w:val="105"/>
        </w:rPr>
        <w:t> </w:t>
      </w:r>
      <w:r>
        <w:rPr>
          <w:w w:val="105"/>
        </w:rPr>
        <w:t>are</w:t>
      </w:r>
      <w:r>
        <w:rPr>
          <w:spacing w:val="-2"/>
          <w:w w:val="105"/>
        </w:rPr>
        <w:t> </w:t>
      </w:r>
      <w:r>
        <w:rPr>
          <w:w w:val="105"/>
        </w:rPr>
        <w:t>familiar</w:t>
      </w:r>
      <w:r>
        <w:rPr>
          <w:spacing w:val="2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consonant</w:t>
      </w:r>
      <w:r>
        <w:rPr>
          <w:spacing w:val="-5"/>
          <w:w w:val="105"/>
        </w:rPr>
        <w:t> </w:t>
      </w:r>
      <w:r>
        <w:rPr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their</w:t>
      </w:r>
      <w:r>
        <w:rPr>
          <w:spacing w:val="-3"/>
          <w:w w:val="105"/>
        </w:rPr>
        <w:t> </w:t>
      </w:r>
      <w:r>
        <w:rPr>
          <w:w w:val="105"/>
        </w:rPr>
        <w:t>day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7"/>
          <w:w w:val="105"/>
        </w:rPr>
        <w:t> </w:t>
      </w:r>
      <w:r>
        <w:rPr>
          <w:w w:val="105"/>
        </w:rPr>
        <w:t>day</w:t>
      </w:r>
      <w:r>
        <w:rPr>
          <w:spacing w:val="-8"/>
          <w:w w:val="105"/>
        </w:rPr>
        <w:t> </w:t>
      </w:r>
      <w:r>
        <w:rPr>
          <w:w w:val="105"/>
        </w:rPr>
        <w:t>conversation</w:t>
      </w:r>
      <w:r>
        <w:rPr>
          <w:spacing w:val="-7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example.</w:t>
      </w:r>
    </w:p>
    <w:p>
      <w:pPr>
        <w:pStyle w:val="BodyText"/>
        <w:spacing w:before="211"/>
        <w:ind w:left="701"/>
      </w:pPr>
      <w:r>
        <w:rPr>
          <w:w w:val="105"/>
        </w:rPr>
        <w:t>/h/</w:t>
      </w:r>
      <w:r>
        <w:rPr>
          <w:spacing w:val="-2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house</w:t>
      </w:r>
    </w:p>
    <w:p>
      <w:pPr>
        <w:pStyle w:val="BodyText"/>
        <w:spacing w:before="211"/>
        <w:ind w:left="701"/>
      </w:pPr>
      <w:r>
        <w:rPr>
          <w:w w:val="105"/>
        </w:rPr>
        <w:t>/l/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laugh</w:t>
      </w:r>
    </w:p>
    <w:p>
      <w:pPr>
        <w:pStyle w:val="BodyText"/>
        <w:spacing w:before="218"/>
        <w:ind w:left="701"/>
      </w:pPr>
      <w:r>
        <w:rPr>
          <w:w w:val="105"/>
        </w:rPr>
        <w:t>/r/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right</w:t>
      </w:r>
    </w:p>
    <w:p>
      <w:pPr>
        <w:pStyle w:val="BodyText"/>
        <w:spacing w:before="211"/>
        <w:ind w:left="701"/>
      </w:pPr>
      <w:r>
        <w:rPr>
          <w:w w:val="105"/>
        </w:rPr>
        <w:t>/w/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9"/>
          <w:w w:val="105"/>
        </w:rPr>
        <w:t> </w:t>
      </w:r>
      <w:r>
        <w:rPr>
          <w:w w:val="105"/>
        </w:rPr>
        <w:t>in wall</w:t>
      </w:r>
    </w:p>
    <w:p>
      <w:pPr>
        <w:pStyle w:val="BodyText"/>
        <w:spacing w:before="211"/>
        <w:ind w:left="701"/>
      </w:pPr>
      <w:r>
        <w:rPr>
          <w:w w:val="105"/>
        </w:rPr>
        <w:t>/j/</w:t>
      </w:r>
      <w:r>
        <w:rPr>
          <w:spacing w:val="-7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2"/>
          <w:w w:val="105"/>
        </w:rPr>
        <w:t> </w:t>
      </w:r>
      <w:r>
        <w:rPr>
          <w:w w:val="105"/>
        </w:rPr>
        <w:t>you</w:t>
      </w:r>
    </w:p>
    <w:p>
      <w:pPr>
        <w:pStyle w:val="BodyText"/>
        <w:spacing w:before="211"/>
        <w:ind w:left="701"/>
      </w:pPr>
      <w:r>
        <w:rPr>
          <w:w w:val="105"/>
        </w:rPr>
        <w:t>/m/ as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man</w:t>
      </w:r>
    </w:p>
    <w:p>
      <w:pPr>
        <w:pStyle w:val="BodyText"/>
        <w:spacing w:before="218"/>
        <w:ind w:left="701"/>
      </w:pPr>
      <w:r>
        <w:rPr>
          <w:w w:val="105"/>
        </w:rPr>
        <w:t>/n/</w:t>
      </w:r>
      <w:r>
        <w:rPr>
          <w:spacing w:val="-3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nose</w:t>
      </w:r>
    </w:p>
    <w:p>
      <w:pPr>
        <w:pStyle w:val="BodyText"/>
        <w:spacing w:before="164"/>
        <w:ind w:left="701"/>
      </w:pPr>
      <w:r>
        <w:rPr/>
        <w:t>/</w:t>
      </w:r>
      <w:r>
        <w:rPr>
          <w:rFonts w:ascii="Symbol" w:hAnsi="Symbol"/>
          <w:position w:val="1"/>
          <w:sz w:val="25"/>
        </w:rPr>
        <w:t></w:t>
      </w:r>
      <w:r>
        <w:rPr>
          <w:spacing w:val="-8"/>
          <w:position w:val="1"/>
          <w:sz w:val="25"/>
        </w:rPr>
        <w:t> </w:t>
      </w:r>
      <w:r>
        <w:rPr/>
        <w:t>/</w:t>
      </w:r>
      <w:r>
        <w:rPr>
          <w:spacing w:val="7"/>
        </w:rPr>
        <w:t> </w:t>
      </w:r>
      <w:r>
        <w:rPr/>
        <w:t>as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king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32" w:lineRule="auto" w:before="217"/>
        <w:ind w:right="8321"/>
      </w:pPr>
      <w:r>
        <w:rPr/>
        <w:t>Presentation</w:t>
      </w:r>
      <w:r>
        <w:rPr>
          <w:spacing w:val="-55"/>
        </w:rPr>
        <w:t> </w:t>
      </w: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1</w:t>
      </w:r>
    </w:p>
    <w:p>
      <w:pPr>
        <w:spacing w:line="263" w:lineRule="exact" w:before="0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EXERCISE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7:1</w:t>
      </w:r>
    </w:p>
    <w:p>
      <w:pPr>
        <w:pStyle w:val="Heading1"/>
        <w:tabs>
          <w:tab w:pos="3525" w:val="left" w:leader="none"/>
          <w:tab w:pos="5290" w:val="left" w:leader="none"/>
          <w:tab w:pos="7055" w:val="left" w:leader="none"/>
        </w:tabs>
        <w:spacing w:before="219"/>
        <w:ind w:left="1422"/>
      </w:pPr>
      <w:r>
        <w:rPr>
          <w:w w:val="105"/>
        </w:rPr>
        <w:t>/h/</w:t>
      </w:r>
      <w:r>
        <w:rPr>
          <w:spacing w:val="-9"/>
          <w:w w:val="105"/>
        </w:rPr>
        <w:t> </w:t>
      </w:r>
      <w:r>
        <w:rPr>
          <w:w w:val="105"/>
        </w:rPr>
        <w:t>vL</w:t>
        <w:tab/>
        <w:t>/l/</w:t>
      </w:r>
      <w:r>
        <w:rPr>
          <w:spacing w:val="-7"/>
          <w:w w:val="105"/>
        </w:rPr>
        <w:t> </w:t>
      </w:r>
      <w:r>
        <w:rPr>
          <w:w w:val="105"/>
        </w:rPr>
        <w:t>v</w:t>
        <w:tab/>
        <w:t>/r/v</w:t>
        <w:tab/>
        <w:t>/w/v</w:t>
      </w:r>
    </w:p>
    <w:p>
      <w:pPr>
        <w:pStyle w:val="BodyText"/>
        <w:tabs>
          <w:tab w:pos="2970" w:val="left" w:leader="none"/>
          <w:tab w:pos="4678" w:val="left" w:leader="none"/>
          <w:tab w:pos="6479" w:val="left" w:leader="none"/>
        </w:tabs>
        <w:spacing w:before="203"/>
        <w:ind w:left="701"/>
      </w:pPr>
      <w:r>
        <w:rPr>
          <w:w w:val="105"/>
        </w:rPr>
        <w:t>House</w:t>
      </w:r>
      <w:r>
        <w:rPr>
          <w:spacing w:val="-6"/>
          <w:w w:val="105"/>
        </w:rPr>
        <w:t> </w:t>
      </w:r>
      <w:r>
        <w:rPr>
          <w:w w:val="105"/>
        </w:rPr>
        <w:t>/haus/</w:t>
        <w:tab/>
        <w:t>Lip/Lip/</w:t>
        <w:tab/>
        <w:t>Rag/rᴂg/</w:t>
        <w:tab/>
      </w:r>
      <w:r>
        <w:rPr>
          <w:position w:val="-5"/>
        </w:rPr>
        <w:t>Wash/w</w:t>
      </w:r>
      <w:r>
        <w:rPr>
          <w:spacing w:val="7"/>
          <w:position w:val="-5"/>
        </w:rPr>
        <w:t> </w:t>
      </w:r>
      <w:r>
        <w:rPr>
          <w:rFonts w:ascii="Cambria Math" w:hAnsi="Cambria Math"/>
          <w:position w:val="-5"/>
        </w:rPr>
        <w:t>𝜎</w:t>
      </w:r>
      <w:r>
        <w:rPr>
          <w:rFonts w:ascii="Cambria Math" w:hAnsi="Cambria Math"/>
          <w:spacing w:val="-17"/>
          <w:position w:val="-5"/>
        </w:rPr>
        <w:t> </w:t>
      </w:r>
      <w:r>
        <w:rPr>
          <w:rFonts w:ascii="Symbol" w:hAnsi="Symbol"/>
          <w:position w:val="-6"/>
          <w:sz w:val="24"/>
        </w:rPr>
        <w:t></w:t>
      </w:r>
      <w:r>
        <w:rPr>
          <w:spacing w:val="-13"/>
          <w:position w:val="-6"/>
          <w:sz w:val="24"/>
        </w:rPr>
        <w:t> </w:t>
      </w:r>
      <w:r>
        <w:rPr>
          <w:position w:val="-5"/>
        </w:rPr>
        <w:t>/</w:t>
      </w:r>
    </w:p>
    <w:p>
      <w:pPr>
        <w:pStyle w:val="BodyText"/>
        <w:spacing w:before="5"/>
        <w:rPr>
          <w:sz w:val="20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3"/>
        <w:gridCol w:w="1574"/>
        <w:gridCol w:w="1769"/>
        <w:gridCol w:w="1572"/>
      </w:tblGrid>
      <w:tr>
        <w:trPr>
          <w:trHeight w:val="377" w:hRule="atLeast"/>
        </w:trPr>
        <w:tc>
          <w:tcPr>
            <w:tcW w:w="2183" w:type="dxa"/>
          </w:tcPr>
          <w:p>
            <w:pPr>
              <w:pStyle w:val="TableParagraph"/>
              <w:ind w:left="50"/>
              <w:rPr>
                <w:rFonts w:ascii="Cambria Math" w:eastAsia="Cambria Math"/>
                <w:sz w:val="23"/>
              </w:rPr>
            </w:pPr>
            <w:r>
              <w:rPr>
                <w:w w:val="105"/>
                <w:sz w:val="23"/>
              </w:rPr>
              <w:t>Behold/bih</w:t>
            </w:r>
            <w:r>
              <w:rPr>
                <w:rFonts w:ascii="Cambria Math" w:eastAsia="Cambria Math"/>
                <w:w w:val="105"/>
                <w:sz w:val="23"/>
              </w:rPr>
              <w:t>𝜕𝑢𝑙𝑑/</w:t>
            </w:r>
          </w:p>
        </w:tc>
        <w:tc>
          <w:tcPr>
            <w:tcW w:w="1574" w:type="dxa"/>
          </w:tcPr>
          <w:p>
            <w:pPr>
              <w:pStyle w:val="TableParagraph"/>
              <w:spacing w:line="261" w:lineRule="exact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Play/plei/</w:t>
            </w:r>
          </w:p>
        </w:tc>
        <w:tc>
          <w:tcPr>
            <w:tcW w:w="1769" w:type="dxa"/>
          </w:tcPr>
          <w:p>
            <w:pPr>
              <w:pStyle w:val="TableParagraph"/>
              <w:spacing w:line="261" w:lineRule="exact"/>
              <w:ind w:left="269"/>
              <w:rPr>
                <w:sz w:val="23"/>
              </w:rPr>
            </w:pPr>
            <w:r>
              <w:rPr>
                <w:w w:val="105"/>
                <w:sz w:val="23"/>
              </w:rPr>
              <w:t>Pray/prei/</w:t>
            </w:r>
          </w:p>
        </w:tc>
        <w:tc>
          <w:tcPr>
            <w:tcW w:w="1572" w:type="dxa"/>
          </w:tcPr>
          <w:p>
            <w:pPr>
              <w:pStyle w:val="TableParagraph"/>
              <w:spacing w:line="261" w:lineRule="exact"/>
              <w:ind w:left="301"/>
              <w:rPr>
                <w:sz w:val="23"/>
              </w:rPr>
            </w:pPr>
            <w:r>
              <w:rPr>
                <w:w w:val="105"/>
                <w:sz w:val="23"/>
              </w:rPr>
              <w:t>Woo/wu:/</w:t>
            </w:r>
          </w:p>
        </w:tc>
      </w:tr>
      <w:tr>
        <w:trPr>
          <w:trHeight w:val="486" w:hRule="atLeast"/>
        </w:trPr>
        <w:tc>
          <w:tcPr>
            <w:tcW w:w="2183" w:type="dxa"/>
          </w:tcPr>
          <w:p>
            <w:pPr>
              <w:pStyle w:val="TableParagraph"/>
              <w:spacing w:before="102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Hat/hᴂt/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2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Little/Litl/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2"/>
              <w:ind w:left="269"/>
              <w:rPr>
                <w:sz w:val="23"/>
              </w:rPr>
            </w:pPr>
            <w:r>
              <w:rPr>
                <w:w w:val="105"/>
                <w:sz w:val="23"/>
              </w:rPr>
              <w:t>Bread/bred/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5"/>
              <w:ind w:left="301"/>
              <w:rPr>
                <w:sz w:val="23"/>
              </w:rPr>
            </w:pPr>
            <w:r>
              <w:rPr>
                <w:w w:val="105"/>
                <w:sz w:val="23"/>
              </w:rPr>
              <w:t>Away/</w:t>
            </w:r>
            <w:r>
              <w:rPr>
                <w:rFonts w:ascii="Cambria Math" w:eastAsia="Cambria Math"/>
                <w:w w:val="105"/>
                <w:sz w:val="23"/>
              </w:rPr>
              <w:t>𝜕𝑤𝑒𝑙</w:t>
            </w:r>
            <w:r>
              <w:rPr>
                <w:w w:val="105"/>
                <w:sz w:val="23"/>
              </w:rPr>
              <w:t>/</w:t>
            </w:r>
          </w:p>
        </w:tc>
      </w:tr>
      <w:tr>
        <w:trPr>
          <w:trHeight w:val="478" w:hRule="atLeast"/>
        </w:trPr>
        <w:tc>
          <w:tcPr>
            <w:tcW w:w="2183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Rehearse/rihƷ:s/</w:t>
            </w:r>
          </w:p>
        </w:tc>
        <w:tc>
          <w:tcPr>
            <w:tcW w:w="1574" w:type="dxa"/>
          </w:tcPr>
          <w:p>
            <w:pPr>
              <w:pStyle w:val="TableParagraph"/>
              <w:spacing w:before="106"/>
              <w:ind w:left="136"/>
              <w:rPr>
                <w:sz w:val="23"/>
              </w:rPr>
            </w:pPr>
            <w:r>
              <w:rPr>
                <w:w w:val="105"/>
                <w:sz w:val="23"/>
              </w:rPr>
              <w:t>Blade/bleld/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6"/>
              <w:ind w:left="269"/>
              <w:rPr>
                <w:sz w:val="23"/>
              </w:rPr>
            </w:pPr>
            <w:r>
              <w:rPr>
                <w:w w:val="105"/>
                <w:sz w:val="23"/>
              </w:rPr>
              <w:t>Room/ruim/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6"/>
              <w:ind w:left="301"/>
              <w:rPr>
                <w:sz w:val="23"/>
              </w:rPr>
            </w:pPr>
            <w:r>
              <w:rPr>
                <w:w w:val="105"/>
                <w:sz w:val="23"/>
              </w:rPr>
              <w:t>Swell/swel/</w:t>
            </w:r>
          </w:p>
        </w:tc>
      </w:tr>
      <w:tr>
        <w:trPr>
          <w:trHeight w:val="767" w:hRule="atLeast"/>
        </w:trPr>
        <w:tc>
          <w:tcPr>
            <w:tcW w:w="2183" w:type="dxa"/>
          </w:tcPr>
          <w:p>
            <w:pPr>
              <w:pStyle w:val="TableParagraph"/>
              <w:spacing w:before="106"/>
              <w:ind w:left="50"/>
              <w:rPr>
                <w:sz w:val="23"/>
                <w:szCs w:val="23"/>
              </w:rPr>
            </w:pPr>
            <w:r>
              <w:rPr>
                <w:w w:val="105"/>
                <w:sz w:val="23"/>
                <w:szCs w:val="23"/>
              </w:rPr>
              <w:t>How/h</w:t>
            </w:r>
            <w:r>
              <w:rPr>
                <w:rFonts w:ascii="Cambria Math" w:hAnsi="Cambria Math" w:cs="Cambria Math" w:eastAsia="Cambria Math"/>
                <w:w w:val="105"/>
                <w:sz w:val="23"/>
                <w:szCs w:val="23"/>
              </w:rPr>
              <w:t>ᶏ𝑢</w:t>
            </w:r>
            <w:r>
              <w:rPr>
                <w:w w:val="105"/>
                <w:sz w:val="23"/>
                <w:szCs w:val="23"/>
              </w:rPr>
              <w:t>/</w:t>
            </w:r>
          </w:p>
        </w:tc>
        <w:tc>
          <w:tcPr>
            <w:tcW w:w="1574" w:type="dxa"/>
          </w:tcPr>
          <w:p>
            <w:pPr>
              <w:pStyle w:val="TableParagraph"/>
              <w:spacing w:before="112"/>
              <w:ind w:left="136"/>
              <w:rPr>
                <w:sz w:val="23"/>
              </w:rPr>
            </w:pPr>
            <w:r>
              <w:rPr>
                <w:sz w:val="23"/>
              </w:rPr>
              <w:t>Flesh/fle</w:t>
            </w:r>
            <w:r>
              <w:rPr>
                <w:spacing w:val="-15"/>
                <w:sz w:val="23"/>
              </w:rPr>
              <w:t> </w:t>
            </w:r>
            <w:r>
              <w:rPr>
                <w:rFonts w:ascii="Symbol" w:hAnsi="Symbol"/>
                <w:sz w:val="24"/>
              </w:rPr>
              <w:t>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3"/>
              </w:rPr>
              <w:t>/</w:t>
            </w:r>
          </w:p>
        </w:tc>
        <w:tc>
          <w:tcPr>
            <w:tcW w:w="1769" w:type="dxa"/>
          </w:tcPr>
          <w:p>
            <w:pPr>
              <w:pStyle w:val="TableParagraph"/>
              <w:spacing w:before="103"/>
              <w:ind w:left="269"/>
              <w:rPr>
                <w:sz w:val="23"/>
              </w:rPr>
            </w:pPr>
            <w:r>
              <w:rPr>
                <w:w w:val="105"/>
                <w:sz w:val="23"/>
              </w:rPr>
              <w:t>Break/brelk/</w:t>
            </w:r>
          </w:p>
        </w:tc>
        <w:tc>
          <w:tcPr>
            <w:tcW w:w="1572" w:type="dxa"/>
          </w:tcPr>
          <w:p>
            <w:pPr>
              <w:pStyle w:val="TableParagraph"/>
              <w:spacing w:before="103"/>
              <w:ind w:left="301"/>
              <w:rPr>
                <w:sz w:val="23"/>
              </w:rPr>
            </w:pPr>
            <w:r>
              <w:rPr>
                <w:w w:val="105"/>
                <w:sz w:val="23"/>
              </w:rPr>
              <w:t>Swim/swim/</w:t>
            </w:r>
          </w:p>
        </w:tc>
      </w:tr>
      <w:tr>
        <w:trPr>
          <w:trHeight w:val="624" w:hRule="atLeast"/>
        </w:trPr>
        <w:tc>
          <w:tcPr>
            <w:tcW w:w="2183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spacing w:line="246" w:lineRule="exact" w:before="1"/>
              <w:ind w:left="5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Step</w:t>
            </w:r>
            <w:r>
              <w:rPr>
                <w:b/>
                <w:spacing w:val="-1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II</w:t>
            </w:r>
            <w:r>
              <w:rPr>
                <w:b/>
                <w:spacing w:val="-2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Exercise</w:t>
            </w:r>
            <w:r>
              <w:rPr>
                <w:b/>
                <w:spacing w:val="-8"/>
                <w:w w:val="105"/>
                <w:sz w:val="23"/>
              </w:rPr>
              <w:t> </w:t>
            </w:r>
            <w:r>
              <w:rPr>
                <w:b/>
                <w:w w:val="105"/>
                <w:sz w:val="23"/>
              </w:rPr>
              <w:t>7:2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6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ListParagraph"/>
        <w:numPr>
          <w:ilvl w:val="0"/>
          <w:numId w:val="77"/>
        </w:numPr>
        <w:tabs>
          <w:tab w:pos="1781" w:val="left" w:leader="none"/>
          <w:tab w:pos="1782" w:val="left" w:leader="none"/>
        </w:tabs>
        <w:spacing w:line="240" w:lineRule="auto" w:before="202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artists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rehearsed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play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before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final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recording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takes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place</w:t>
      </w:r>
    </w:p>
    <w:p>
      <w:pPr>
        <w:pStyle w:val="BodyText"/>
        <w:spacing w:before="13"/>
        <w:ind w:left="1782"/>
      </w:pPr>
      <w:r>
        <w:rPr/>
        <w:t>/</w:t>
      </w:r>
      <w:r>
        <w:rPr>
          <w:spacing w:val="11"/>
        </w:rPr>
        <w:t> </w:t>
      </w:r>
      <w:r>
        <w:rPr>
          <w:rFonts w:ascii="Cambria Math" w:hAnsi="Cambria Math"/>
        </w:rPr>
        <w:t>𝜎𝑖:</w:t>
      </w:r>
      <w:r>
        <w:rPr>
          <w:rFonts w:ascii="Cambria Math" w:hAnsi="Cambria Math"/>
          <w:spacing w:val="-4"/>
        </w:rPr>
        <w:t> </w:t>
      </w:r>
      <w:r>
        <w:rPr>
          <w:rFonts w:ascii="Cambria Math" w:hAnsi="Cambria Math"/>
        </w:rPr>
        <w:t>ᶏ:</w:t>
      </w:r>
      <w:r>
        <w:rPr>
          <w:rFonts w:ascii="Cambria Math" w:hAnsi="Cambria Math"/>
          <w:spacing w:val="5"/>
        </w:rPr>
        <w:t> </w:t>
      </w:r>
      <w:r>
        <w:rPr>
          <w:rFonts w:ascii="Cambria Math" w:hAnsi="Cambria Math"/>
        </w:rPr>
        <w:t>𝑡𝑖𝑠𝑡𝑧</w:t>
      </w:r>
      <w:r>
        <w:rPr/>
        <w:t>rihƷsd</w:t>
      </w:r>
      <w:r>
        <w:rPr>
          <w:rFonts w:ascii="Cambria Math" w:hAnsi="Cambria Math"/>
        </w:rPr>
        <w:t>𝜎𝑖:</w:t>
      </w:r>
      <w:r>
        <w:rPr>
          <w:rFonts w:ascii="Cambria Math" w:hAnsi="Cambria Math"/>
          <w:spacing w:val="23"/>
        </w:rPr>
        <w:t> </w:t>
      </w:r>
      <w:r>
        <w:rPr/>
        <w:t>plei</w:t>
      </w:r>
      <w:r>
        <w:rPr>
          <w:spacing w:val="20"/>
        </w:rPr>
        <w:t> </w:t>
      </w:r>
      <w:r>
        <w:rPr/>
        <w:t>blf</w:t>
      </w:r>
      <w:r>
        <w:rPr>
          <w:spacing w:val="15"/>
        </w:rPr>
        <w:t> </w:t>
      </w:r>
      <w:r>
        <w:rPr/>
        <w:t>Ͻ:</w:t>
      </w:r>
      <w:r>
        <w:rPr>
          <w:spacing w:val="30"/>
        </w:rPr>
        <w:t> </w:t>
      </w:r>
      <w:r>
        <w:rPr>
          <w:rFonts w:ascii="Cambria Math" w:hAnsi="Cambria Math"/>
        </w:rPr>
        <w:t>𝜎𝑖:</w:t>
      </w:r>
      <w:r>
        <w:rPr>
          <w:rFonts w:ascii="Cambria Math" w:hAnsi="Cambria Math"/>
          <w:spacing w:val="23"/>
        </w:rPr>
        <w:t> </w:t>
      </w:r>
      <w:r>
        <w:rPr/>
        <w:t>fin</w:t>
      </w:r>
      <w:r>
        <w:rPr>
          <w:rFonts w:ascii="Cambria Math" w:hAnsi="Cambria Math"/>
        </w:rPr>
        <w:t>𝜕𝑙</w:t>
      </w:r>
      <w:r>
        <w:rPr>
          <w:rFonts w:ascii="Cambria Math" w:hAnsi="Cambria Math"/>
          <w:spacing w:val="36"/>
        </w:rPr>
        <w:t> </w:t>
      </w:r>
      <w:r>
        <w:rPr/>
        <w:t>rikϽ:dl</w:t>
      </w:r>
      <w:r>
        <w:rPr>
          <w:rFonts w:ascii="Symbol" w:hAnsi="Symbol"/>
          <w:sz w:val="26"/>
        </w:rPr>
        <w:t></w:t>
      </w:r>
      <w:r>
        <w:rPr>
          <w:spacing w:val="67"/>
          <w:sz w:val="26"/>
        </w:rPr>
        <w:t> </w:t>
      </w:r>
      <w:r>
        <w:rPr/>
        <w:t>telkz</w:t>
      </w:r>
      <w:r>
        <w:rPr>
          <w:spacing w:val="17"/>
        </w:rPr>
        <w:t> </w:t>
      </w:r>
      <w:r>
        <w:rPr/>
        <w:t>plels</w:t>
      </w:r>
      <w:r>
        <w:rPr>
          <w:spacing w:val="14"/>
        </w:rPr>
        <w:t> </w:t>
      </w:r>
      <w:r>
        <w:rPr/>
        <w:t>vv/</w:t>
      </w:r>
    </w:p>
    <w:p>
      <w:pPr>
        <w:pStyle w:val="ListParagraph"/>
        <w:numPr>
          <w:ilvl w:val="0"/>
          <w:numId w:val="77"/>
        </w:numPr>
        <w:tabs>
          <w:tab w:pos="720" w:val="left" w:leader="none"/>
          <w:tab w:pos="1782" w:val="left" w:leader="none"/>
        </w:tabs>
        <w:spacing w:line="240" w:lineRule="auto" w:before="95" w:after="0"/>
        <w:ind w:left="1782" w:right="5062" w:hanging="1782"/>
        <w:jc w:val="right"/>
        <w:rPr>
          <w:sz w:val="23"/>
        </w:rPr>
      </w:pP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woos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girl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wife</w:t>
      </w:r>
    </w:p>
    <w:p>
      <w:pPr>
        <w:pStyle w:val="BodyText"/>
        <w:spacing w:before="49"/>
        <w:ind w:right="4994"/>
        <w:jc w:val="right"/>
      </w:pP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𝜎𝑖:</w:t>
      </w:r>
      <w:r>
        <w:rPr>
          <w:w w:val="105"/>
        </w:rPr>
        <w:t>mᴂn</w:t>
      </w:r>
      <w:r>
        <w:rPr>
          <w:spacing w:val="-4"/>
          <w:w w:val="105"/>
        </w:rPr>
        <w:t> </w:t>
      </w:r>
      <w:r>
        <w:rPr>
          <w:w w:val="105"/>
        </w:rPr>
        <w:t>wuiz</w:t>
      </w:r>
      <w:r>
        <w:rPr>
          <w:spacing w:val="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𝜎𝑖:</w:t>
      </w:r>
      <w:r>
        <w:rPr>
          <w:rFonts w:ascii="Cambria Math" w:hAnsi="Cambria Math" w:cs="Cambria Math" w:eastAsia="Cambria Math"/>
          <w:spacing w:val="-5"/>
          <w:w w:val="105"/>
        </w:rPr>
        <w:t> </w:t>
      </w:r>
      <w:r>
        <w:rPr>
          <w:w w:val="105"/>
        </w:rPr>
        <w:t>gƷ:l</w:t>
      </w:r>
      <w:r>
        <w:rPr>
          <w:spacing w:val="-2"/>
          <w:w w:val="105"/>
        </w:rPr>
        <w:t> </w:t>
      </w:r>
      <w:r>
        <w:rPr>
          <w:w w:val="105"/>
        </w:rPr>
        <w:t>tub</w:t>
      </w:r>
      <w:r>
        <w:rPr>
          <w:spacing w:val="-3"/>
          <w:w w:val="105"/>
        </w:rPr>
        <w:t> </w:t>
      </w:r>
      <w:r>
        <w:rPr>
          <w:w w:val="105"/>
        </w:rPr>
        <w:t>l</w:t>
      </w:r>
      <w:r>
        <w:rPr>
          <w:spacing w:val="-2"/>
          <w:w w:val="105"/>
        </w:rPr>
        <w:t> </w:t>
      </w:r>
      <w:r>
        <w:rPr>
          <w:w w:val="105"/>
        </w:rPr>
        <w:t>hiz</w:t>
      </w:r>
      <w:r>
        <w:rPr>
          <w:spacing w:val="-5"/>
          <w:w w:val="105"/>
        </w:rPr>
        <w:t> </w:t>
      </w:r>
      <w:r>
        <w:rPr>
          <w:w w:val="105"/>
        </w:rPr>
        <w:t>w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iv/</w:t>
      </w:r>
    </w:p>
    <w:p>
      <w:pPr>
        <w:pStyle w:val="ListParagraph"/>
        <w:numPr>
          <w:ilvl w:val="0"/>
          <w:numId w:val="77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kept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rag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floor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house</w:t>
      </w:r>
    </w:p>
    <w:p>
      <w:pPr>
        <w:pStyle w:val="BodyText"/>
        <w:spacing w:before="114"/>
        <w:ind w:left="1782"/>
      </w:pPr>
      <w:r>
        <w:rPr/>
        <w:t>/</w:t>
      </w:r>
      <w:r>
        <w:rPr>
          <w:spacing w:val="-19"/>
        </w:rPr>
        <w:t> </w:t>
      </w:r>
      <w:r>
        <w:rPr>
          <w:rFonts w:ascii="Symbol" w:hAnsi="Symbol" w:cs="Symbol" w:eastAsia="Symbol"/>
          <w:position w:val="-7"/>
          <w:sz w:val="24"/>
          <w:szCs w:val="24"/>
        </w:rPr>
        <w:t></w:t>
      </w:r>
      <w:r>
        <w:rPr>
          <w:spacing w:val="-6"/>
          <w:position w:val="-7"/>
          <w:sz w:val="24"/>
          <w:szCs w:val="24"/>
        </w:rPr>
        <w:t> </w:t>
      </w:r>
      <w:r>
        <w:rPr>
          <w:position w:val="-7"/>
        </w:rPr>
        <w:t>i:</w:t>
      </w:r>
      <w:r>
        <w:rPr>
          <w:spacing w:val="7"/>
          <w:position w:val="-7"/>
        </w:rPr>
        <w:t> </w:t>
      </w:r>
      <w:r>
        <w:rPr/>
        <w:t>kept</w:t>
      </w:r>
      <w:r>
        <w:rPr>
          <w:spacing w:val="23"/>
        </w:rPr>
        <w:t> </w:t>
      </w:r>
      <w:r>
        <w:rPr>
          <w:rFonts w:ascii="Cambria Math" w:hAnsi="Cambria Math" w:cs="Cambria Math" w:eastAsia="Cambria Math"/>
        </w:rPr>
        <w:t>𝜎𝑖:</w:t>
      </w:r>
      <w:r>
        <w:rPr>
          <w:rFonts w:ascii="Cambria Math" w:hAnsi="Cambria Math" w:cs="Cambria Math" w:eastAsia="Cambria Math"/>
          <w:spacing w:val="9"/>
        </w:rPr>
        <w:t> </w:t>
      </w:r>
      <w:r>
        <w:rPr/>
        <w:t>rᴂg</w:t>
      </w:r>
      <w:r>
        <w:rPr>
          <w:spacing w:val="11"/>
        </w:rPr>
        <w:t> </w:t>
      </w:r>
      <w:r>
        <w:rPr/>
        <w:t>on</w:t>
      </w:r>
      <w:r>
        <w:rPr>
          <w:spacing w:val="13"/>
        </w:rPr>
        <w:t> </w:t>
      </w:r>
      <w:r>
        <w:rPr>
          <w:rFonts w:ascii="Cambria Math" w:hAnsi="Cambria Math" w:cs="Cambria Math" w:eastAsia="Cambria Math"/>
        </w:rPr>
        <w:t>𝜎𝜕</w:t>
      </w:r>
      <w:r>
        <w:rPr>
          <w:rFonts w:ascii="Cambria Math" w:hAnsi="Cambria Math" w:cs="Cambria Math" w:eastAsia="Cambria Math"/>
          <w:spacing w:val="36"/>
        </w:rPr>
        <w:t> </w:t>
      </w:r>
      <w:r>
        <w:rPr/>
        <w:t>flϽ:</w:t>
      </w:r>
      <w:r>
        <w:rPr>
          <w:spacing w:val="23"/>
        </w:rPr>
        <w:t> </w:t>
      </w:r>
      <w:r>
        <w:rPr>
          <w:rFonts w:ascii="Cambria Math" w:hAnsi="Cambria Math" w:cs="Cambria Math" w:eastAsia="Cambria Math"/>
        </w:rPr>
        <w:t>𝜕𝑣𝜎</w:t>
      </w:r>
      <w:r>
        <w:rPr/>
        <w:t>i:</w:t>
      </w:r>
      <w:r>
        <w:rPr>
          <w:spacing w:val="6"/>
        </w:rPr>
        <w:t> </w:t>
      </w:r>
      <w:r>
        <w:rPr/>
        <w:t>h</w:t>
      </w:r>
      <w:r>
        <w:rPr>
          <w:rFonts w:ascii="Cambria Math" w:hAnsi="Cambria Math" w:cs="Cambria Math" w:eastAsia="Cambria Math"/>
        </w:rPr>
        <w:t>ᶏ𝑢𝑠</w:t>
      </w:r>
      <w:r>
        <w:rPr>
          <w:rFonts w:ascii="Cambria Math" w:hAnsi="Cambria Math" w:cs="Cambria Math" w:eastAsia="Cambria Math"/>
          <w:spacing w:val="22"/>
        </w:rPr>
        <w:t> </w:t>
      </w:r>
      <w:r>
        <w:rPr/>
        <w:t>/</w:t>
      </w:r>
    </w:p>
    <w:p>
      <w:pPr>
        <w:pStyle w:val="ListParagraph"/>
        <w:numPr>
          <w:ilvl w:val="0"/>
          <w:numId w:val="77"/>
        </w:numPr>
        <w:tabs>
          <w:tab w:pos="1781" w:val="left" w:leader="none"/>
          <w:tab w:pos="1782" w:val="left" w:leader="none"/>
        </w:tabs>
        <w:spacing w:line="240" w:lineRule="auto" w:before="49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Behold,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little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girl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has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room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own</w:t>
      </w:r>
    </w:p>
    <w:p>
      <w:pPr>
        <w:pStyle w:val="BodyText"/>
        <w:spacing w:before="48"/>
        <w:ind w:left="1782"/>
      </w:pPr>
      <w:r>
        <w:rPr>
          <w:w w:val="105"/>
        </w:rPr>
        <w:t>/bih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uld,</w:t>
      </w:r>
      <w:r>
        <w:rPr>
          <w:spacing w:val="-3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𝜎𝑖:</w:t>
      </w:r>
      <w:r>
        <w:rPr>
          <w:rFonts w:ascii="Cambria Math" w:hAnsi="Cambria Math" w:cs="Cambria Math" w:eastAsia="Cambria Math"/>
          <w:spacing w:val="2"/>
          <w:w w:val="105"/>
        </w:rPr>
        <w:t> </w:t>
      </w:r>
      <w:r>
        <w:rPr>
          <w:w w:val="105"/>
        </w:rPr>
        <w:t>litI gƷ:l</w:t>
      </w:r>
      <w:r>
        <w:rPr>
          <w:spacing w:val="-2"/>
          <w:w w:val="105"/>
        </w:rPr>
        <w:t> </w:t>
      </w:r>
      <w:r>
        <w:rPr>
          <w:w w:val="105"/>
        </w:rPr>
        <w:t>haz</w:t>
      </w:r>
      <w:r>
        <w:rPr>
          <w:spacing w:val="5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rFonts w:ascii="Cambria Math" w:hAnsi="Cambria Math" w:cs="Cambria Math" w:eastAsia="Cambria Math"/>
          <w:spacing w:val="-1"/>
          <w:w w:val="105"/>
        </w:rPr>
        <w:t> </w:t>
      </w:r>
      <w:r>
        <w:rPr>
          <w:w w:val="105"/>
        </w:rPr>
        <w:t>ru:m</w:t>
      </w:r>
      <w:r>
        <w:rPr>
          <w:spacing w:val="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v</w:t>
      </w:r>
      <w:r>
        <w:rPr>
          <w:spacing w:val="50"/>
          <w:w w:val="105"/>
        </w:rPr>
        <w:t> </w:t>
      </w:r>
      <w:r>
        <w:rPr>
          <w:w w:val="105"/>
        </w:rPr>
        <w:t>h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:</w:t>
      </w:r>
      <w:r>
        <w:rPr>
          <w:spacing w:val="-9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un/</w:t>
      </w:r>
    </w:p>
    <w:p>
      <w:pPr>
        <w:pStyle w:val="ListParagraph"/>
        <w:numPr>
          <w:ilvl w:val="0"/>
          <w:numId w:val="77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students was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away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during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break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go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eats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bread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tea.</w:t>
      </w:r>
    </w:p>
    <w:p>
      <w:pPr>
        <w:pStyle w:val="BodyText"/>
        <w:spacing w:before="56"/>
        <w:ind w:left="1782"/>
      </w:pPr>
      <w:r>
        <w:rPr>
          <w:w w:val="105"/>
        </w:rPr>
        <w:t>/</w:t>
      </w:r>
      <w:r>
        <w:rPr>
          <w:rFonts w:ascii="Cambria Math" w:eastAsia="Cambria Math"/>
          <w:w w:val="105"/>
        </w:rPr>
        <w:t>𝜎𝑖:</w:t>
      </w:r>
      <w:r>
        <w:rPr>
          <w:w w:val="105"/>
        </w:rPr>
        <w:t>stju:d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ntz</w:t>
      </w:r>
      <w:r>
        <w:rPr>
          <w:spacing w:val="-8"/>
          <w:w w:val="105"/>
        </w:rPr>
        <w:t> </w:t>
      </w:r>
      <w:r>
        <w:rPr>
          <w:w w:val="105"/>
        </w:rPr>
        <w:t>w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z</w:t>
      </w:r>
      <w:r>
        <w:rPr>
          <w:spacing w:val="-1"/>
          <w:w w:val="105"/>
        </w:rPr>
        <w:t> 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wel</w:t>
      </w:r>
      <w:r>
        <w:rPr>
          <w:spacing w:val="-5"/>
          <w:w w:val="105"/>
        </w:rPr>
        <w:t> </w:t>
      </w:r>
      <w:r>
        <w:rPr>
          <w:w w:val="105"/>
        </w:rPr>
        <w:t>dj</w:t>
      </w:r>
      <w:r>
        <w:rPr>
          <w:rFonts w:ascii="Cambria Math" w:eastAsia="Cambria Math"/>
          <w:w w:val="105"/>
        </w:rPr>
        <w:t>𝑢𝜕</w:t>
      </w:r>
      <w:r>
        <w:rPr>
          <w:w w:val="105"/>
        </w:rPr>
        <w:t>rin</w:t>
      </w:r>
      <w:r>
        <w:rPr>
          <w:spacing w:val="-6"/>
          <w:w w:val="105"/>
        </w:rPr>
        <w:t> </w:t>
      </w:r>
      <w:r>
        <w:rPr>
          <w:w w:val="105"/>
        </w:rPr>
        <w:t>bre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k</w:t>
      </w:r>
      <w:r>
        <w:rPr>
          <w:spacing w:val="-6"/>
          <w:w w:val="105"/>
        </w:rPr>
        <w:t> </w:t>
      </w:r>
      <w:r>
        <w:rPr>
          <w:w w:val="105"/>
        </w:rPr>
        <w:t>t</w:t>
      </w:r>
      <w:r>
        <w:rPr>
          <w:rFonts w:ascii="Cambria Math" w:eastAsia="Cambria Math"/>
          <w:w w:val="105"/>
        </w:rPr>
        <w:t>𝑢</w:t>
      </w:r>
      <w:r>
        <w:rPr>
          <w:rFonts w:ascii="Cambria Math" w:eastAsia="Cambria Math"/>
          <w:spacing w:val="4"/>
          <w:w w:val="105"/>
        </w:rPr>
        <w:t> </w:t>
      </w:r>
      <w:r>
        <w:rPr>
          <w:w w:val="105"/>
        </w:rPr>
        <w:t>g</w:t>
      </w:r>
      <w:r>
        <w:rPr>
          <w:rFonts w:ascii="Cambria Math" w:eastAsia="Cambria Math"/>
          <w:w w:val="105"/>
        </w:rPr>
        <w:t>𝜕𝑢𝜕𝑒𝑛𝑑</w:t>
      </w:r>
      <w:r>
        <w:rPr>
          <w:rFonts w:ascii="Cambria Math" w:eastAsia="Cambria Math"/>
          <w:spacing w:val="19"/>
          <w:w w:val="105"/>
        </w:rPr>
        <w:t> </w:t>
      </w:r>
      <w:r>
        <w:rPr>
          <w:w w:val="105"/>
        </w:rPr>
        <w:t>Iitz</w:t>
      </w:r>
      <w:r>
        <w:rPr>
          <w:spacing w:val="-7"/>
          <w:w w:val="105"/>
        </w:rPr>
        <w:t> </w:t>
      </w:r>
      <w:r>
        <w:rPr>
          <w:w w:val="105"/>
        </w:rPr>
        <w:t>bred</w:t>
      </w:r>
      <w:r>
        <w:rPr>
          <w:spacing w:val="2"/>
          <w:w w:val="105"/>
        </w:rPr>
        <w:t> </w:t>
      </w:r>
      <w:r>
        <w:rPr>
          <w:rFonts w:ascii="Cambria Math" w:eastAsia="Cambria Math"/>
          <w:w w:val="105"/>
        </w:rPr>
        <w:t>𝜕𝑒𝑛</w:t>
      </w:r>
      <w:r>
        <w:rPr>
          <w:rFonts w:ascii="Cambria Math" w:eastAsia="Cambria Math"/>
          <w:spacing w:val="13"/>
          <w:w w:val="105"/>
        </w:rPr>
        <w:t> </w:t>
      </w:r>
      <w:r>
        <w:rPr>
          <w:w w:val="105"/>
        </w:rPr>
        <w:t>ti:/</w:t>
      </w:r>
    </w:p>
    <w:p>
      <w:pPr>
        <w:pStyle w:val="Heading1"/>
        <w:spacing w:before="217"/>
      </w:pPr>
      <w:r>
        <w:rPr>
          <w:w w:val="105"/>
        </w:rPr>
        <w:t>Step</w:t>
      </w:r>
      <w:r>
        <w:rPr>
          <w:spacing w:val="-13"/>
          <w:w w:val="105"/>
        </w:rPr>
        <w:t> </w:t>
      </w:r>
      <w:r>
        <w:rPr>
          <w:w w:val="105"/>
        </w:rPr>
        <w:t>III</w:t>
      </w:r>
      <w:r>
        <w:rPr>
          <w:spacing w:val="-2"/>
          <w:w w:val="105"/>
        </w:rPr>
        <w:t> </w:t>
      </w: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7:3</w:t>
      </w:r>
    </w:p>
    <w:p>
      <w:pPr>
        <w:pStyle w:val="BodyText"/>
        <w:spacing w:before="7"/>
        <w:rPr>
          <w:b/>
          <w:sz w:val="18"/>
        </w:rPr>
      </w:pPr>
    </w:p>
    <w:tbl>
      <w:tblPr>
        <w:tblW w:w="0" w:type="auto"/>
        <w:jc w:val="left"/>
        <w:tblInd w:w="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9"/>
        <w:gridCol w:w="1880"/>
        <w:gridCol w:w="1830"/>
        <w:gridCol w:w="1639"/>
      </w:tblGrid>
      <w:tr>
        <w:trPr>
          <w:trHeight w:val="372" w:hRule="atLeast"/>
        </w:trPr>
        <w:tc>
          <w:tcPr>
            <w:tcW w:w="1639" w:type="dxa"/>
          </w:tcPr>
          <w:p>
            <w:pPr>
              <w:pStyle w:val="TableParagraph"/>
              <w:spacing w:line="261" w:lineRule="exact"/>
              <w:ind w:left="695" w:right="568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Ij/v</w:t>
            </w:r>
          </w:p>
        </w:tc>
        <w:tc>
          <w:tcPr>
            <w:tcW w:w="1880" w:type="dxa"/>
          </w:tcPr>
          <w:p>
            <w:pPr>
              <w:pStyle w:val="TableParagraph"/>
              <w:spacing w:line="261" w:lineRule="exact"/>
              <w:ind w:left="982"/>
              <w:rPr>
                <w:sz w:val="23"/>
              </w:rPr>
            </w:pPr>
            <w:r>
              <w:rPr>
                <w:w w:val="105"/>
                <w:sz w:val="23"/>
              </w:rPr>
              <w:t>/m/</w:t>
            </w:r>
          </w:p>
        </w:tc>
        <w:tc>
          <w:tcPr>
            <w:tcW w:w="1830" w:type="dxa"/>
          </w:tcPr>
          <w:p>
            <w:pPr>
              <w:pStyle w:val="TableParagraph"/>
              <w:spacing w:line="261" w:lineRule="exact"/>
              <w:ind w:left="975"/>
              <w:rPr>
                <w:sz w:val="23"/>
              </w:rPr>
            </w:pPr>
            <w:r>
              <w:rPr>
                <w:w w:val="105"/>
                <w:sz w:val="23"/>
              </w:rPr>
              <w:t>/η/</w:t>
            </w:r>
          </w:p>
        </w:tc>
        <w:tc>
          <w:tcPr>
            <w:tcW w:w="1639" w:type="dxa"/>
          </w:tcPr>
          <w:p>
            <w:pPr>
              <w:pStyle w:val="TableParagraph"/>
              <w:spacing w:line="261" w:lineRule="exact"/>
              <w:ind w:left="989"/>
              <w:rPr>
                <w:sz w:val="23"/>
              </w:rPr>
            </w:pPr>
            <w:r>
              <w:rPr>
                <w:w w:val="105"/>
                <w:sz w:val="23"/>
              </w:rPr>
              <w:t>/η/</w:t>
            </w:r>
          </w:p>
        </w:tc>
      </w:tr>
      <w:tr>
        <w:trPr>
          <w:trHeight w:val="479" w:hRule="atLeast"/>
        </w:trPr>
        <w:tc>
          <w:tcPr>
            <w:tcW w:w="1639" w:type="dxa"/>
          </w:tcPr>
          <w:p>
            <w:pPr>
              <w:pStyle w:val="TableParagraph"/>
              <w:spacing w:before="103"/>
              <w:ind w:left="50"/>
              <w:rPr>
                <w:rFonts w:ascii="Cambria Math" w:eastAsia="Cambria Math"/>
                <w:sz w:val="23"/>
              </w:rPr>
            </w:pPr>
            <w:r>
              <w:rPr>
                <w:sz w:val="23"/>
              </w:rPr>
              <w:t>argue/</w:t>
            </w:r>
            <w:r>
              <w:rPr>
                <w:rFonts w:ascii="Cambria Math" w:eastAsia="Cambria Math"/>
                <w:sz w:val="23"/>
              </w:rPr>
              <w:t>𝜕𝑖𝑔𝑢</w:t>
            </w:r>
            <w:r>
              <w:rPr>
                <w:rFonts w:ascii="Cambria Math" w:eastAsia="Cambria Math"/>
                <w:spacing w:val="-17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:/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3"/>
              <w:ind w:left="305"/>
              <w:rPr>
                <w:rFonts w:ascii="Cambria Math" w:eastAsia="Cambria Math"/>
                <w:sz w:val="23"/>
              </w:rPr>
            </w:pPr>
            <w:r>
              <w:rPr>
                <w:w w:val="105"/>
                <w:sz w:val="23"/>
              </w:rPr>
              <w:t>man/m</w:t>
            </w:r>
            <w:r>
              <w:rPr>
                <w:rFonts w:ascii="Cambria Math" w:eastAsia="Cambria Math"/>
                <w:w w:val="105"/>
                <w:sz w:val="23"/>
              </w:rPr>
              <w:t>𝜕𝑒𝑛</w:t>
            </w:r>
          </w:p>
        </w:tc>
        <w:tc>
          <w:tcPr>
            <w:tcW w:w="1830" w:type="dxa"/>
          </w:tcPr>
          <w:p>
            <w:pPr>
              <w:pStyle w:val="TableParagraph"/>
              <w:spacing w:before="103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nose/</w:t>
            </w:r>
            <w:r>
              <w:rPr>
                <w:rFonts w:ascii="Cambria Math" w:eastAsia="Cambria Math"/>
                <w:w w:val="105"/>
                <w:sz w:val="23"/>
              </w:rPr>
              <w:t>𝑛𝜕𝑢𝑧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1639" w:type="dxa"/>
          </w:tcPr>
          <w:p>
            <w:pPr>
              <w:pStyle w:val="TableParagraph"/>
              <w:spacing w:before="103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bang/</w:t>
            </w:r>
            <w:r>
              <w:rPr>
                <w:rFonts w:ascii="Cambria Math" w:hAnsi="Cambria Math" w:eastAsia="Cambria Math"/>
                <w:w w:val="105"/>
                <w:sz w:val="23"/>
              </w:rPr>
              <w:t>𝑏𝜕𝑒η</w:t>
            </w:r>
            <w:r>
              <w:rPr>
                <w:w w:val="105"/>
                <w:sz w:val="23"/>
              </w:rPr>
              <w:t>/</w:t>
            </w:r>
          </w:p>
        </w:tc>
      </w:tr>
      <w:tr>
        <w:trPr>
          <w:trHeight w:val="482" w:hRule="atLeast"/>
        </w:trPr>
        <w:tc>
          <w:tcPr>
            <w:tcW w:w="1639" w:type="dxa"/>
          </w:tcPr>
          <w:p>
            <w:pPr>
              <w:pStyle w:val="TableParagraph"/>
              <w:spacing w:before="106"/>
              <w:ind w:left="50"/>
              <w:rPr>
                <w:rFonts w:ascii="Cambria Math" w:eastAsia="Cambria Math"/>
                <w:sz w:val="23"/>
              </w:rPr>
            </w:pPr>
            <w:r>
              <w:rPr>
                <w:w w:val="105"/>
                <w:sz w:val="23"/>
              </w:rPr>
              <w:t>Stew/St</w:t>
            </w:r>
            <w:r>
              <w:rPr>
                <w:rFonts w:ascii="Cambria Math" w:eastAsia="Cambria Math"/>
                <w:w w:val="105"/>
                <w:sz w:val="23"/>
              </w:rPr>
              <w:t>𝑗𝑢:/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2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bomb/bom</w:t>
            </w:r>
          </w:p>
        </w:tc>
        <w:tc>
          <w:tcPr>
            <w:tcW w:w="1830" w:type="dxa"/>
          </w:tcPr>
          <w:p>
            <w:pPr>
              <w:pStyle w:val="TableParagraph"/>
              <w:spacing w:before="106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knok/n</w:t>
            </w:r>
            <w:r>
              <w:rPr>
                <w:rFonts w:ascii="Cambria Math" w:eastAsia="Cambria Math"/>
                <w:w w:val="105"/>
                <w:sz w:val="23"/>
              </w:rPr>
              <w:t>𝜎𝑘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1639" w:type="dxa"/>
          </w:tcPr>
          <w:p>
            <w:pPr>
              <w:pStyle w:val="TableParagraph"/>
              <w:spacing w:before="10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king/kiη/</w:t>
            </w:r>
          </w:p>
        </w:tc>
      </w:tr>
      <w:tr>
        <w:trPr>
          <w:trHeight w:val="486" w:hRule="atLeast"/>
        </w:trPr>
        <w:tc>
          <w:tcPr>
            <w:tcW w:w="1639" w:type="dxa"/>
          </w:tcPr>
          <w:p>
            <w:pPr>
              <w:pStyle w:val="TableParagraph"/>
              <w:spacing w:before="105"/>
              <w:ind w:left="50"/>
              <w:rPr>
                <w:sz w:val="23"/>
              </w:rPr>
            </w:pPr>
            <w:r>
              <w:rPr>
                <w:rFonts w:ascii="Cambria Math" w:eastAsia="Cambria Math"/>
                <w:w w:val="105"/>
                <w:sz w:val="23"/>
              </w:rPr>
              <w:t>𝑦𝑜𝑢/𝑗𝑢</w:t>
            </w:r>
            <w:r>
              <w:rPr>
                <w:w w:val="105"/>
                <w:sz w:val="23"/>
              </w:rPr>
              <w:t>:/</w:t>
            </w:r>
          </w:p>
        </w:tc>
        <w:tc>
          <w:tcPr>
            <w:tcW w:w="1880" w:type="dxa"/>
          </w:tcPr>
          <w:p>
            <w:pPr>
              <w:pStyle w:val="TableParagraph"/>
              <w:spacing w:before="105"/>
              <w:ind w:left="305"/>
              <w:rPr>
                <w:sz w:val="23"/>
              </w:rPr>
            </w:pPr>
            <w:r>
              <w:rPr>
                <w:w w:val="105"/>
                <w:sz w:val="23"/>
              </w:rPr>
              <w:t>comb/k</w:t>
            </w:r>
            <w:r>
              <w:rPr>
                <w:rFonts w:ascii="Cambria Math" w:eastAsia="Cambria Math"/>
                <w:w w:val="105"/>
                <w:sz w:val="23"/>
              </w:rPr>
              <w:t>𝜕𝑢𝑚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1830" w:type="dxa"/>
          </w:tcPr>
          <w:p>
            <w:pPr>
              <w:pStyle w:val="TableParagraph"/>
              <w:spacing w:before="102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train/trein/</w:t>
            </w:r>
          </w:p>
        </w:tc>
        <w:tc>
          <w:tcPr>
            <w:tcW w:w="1639" w:type="dxa"/>
          </w:tcPr>
          <w:p>
            <w:pPr>
              <w:pStyle w:val="TableParagraph"/>
              <w:spacing w:before="105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anger/</w:t>
            </w:r>
            <w:r>
              <w:rPr>
                <w:rFonts w:ascii="Cambria Math" w:eastAsia="Cambria Math"/>
                <w:w w:val="105"/>
                <w:sz w:val="23"/>
              </w:rPr>
              <w:t>𝜕𝑒𝑛𝜕</w:t>
            </w:r>
            <w:r>
              <w:rPr>
                <w:w w:val="105"/>
                <w:sz w:val="23"/>
              </w:rPr>
              <w:t>/</w:t>
            </w:r>
          </w:p>
        </w:tc>
      </w:tr>
      <w:tr>
        <w:trPr>
          <w:trHeight w:val="373" w:hRule="atLeast"/>
        </w:trPr>
        <w:tc>
          <w:tcPr>
            <w:tcW w:w="1639" w:type="dxa"/>
          </w:tcPr>
          <w:p>
            <w:pPr>
              <w:pStyle w:val="TableParagraph"/>
              <w:spacing w:line="251" w:lineRule="exact" w:before="102"/>
              <w:ind w:left="50"/>
              <w:rPr>
                <w:sz w:val="23"/>
              </w:rPr>
            </w:pPr>
            <w:r>
              <w:rPr>
                <w:rFonts w:ascii="Cambria Math" w:eastAsia="Cambria Math"/>
                <w:w w:val="105"/>
                <w:sz w:val="23"/>
              </w:rPr>
              <w:t>𝑈𝑠𝑒/𝑗𝑢</w:t>
            </w:r>
            <w:r>
              <w:rPr>
                <w:w w:val="105"/>
                <w:sz w:val="23"/>
              </w:rPr>
              <w:t>:z</w:t>
            </w:r>
          </w:p>
        </w:tc>
        <w:tc>
          <w:tcPr>
            <w:tcW w:w="1880" w:type="dxa"/>
          </w:tcPr>
          <w:p>
            <w:pPr>
              <w:pStyle w:val="TableParagraph"/>
              <w:spacing w:line="251" w:lineRule="exact" w:before="102"/>
              <w:ind w:left="305"/>
              <w:rPr>
                <w:sz w:val="23"/>
              </w:rPr>
            </w:pPr>
            <w:r>
              <w:rPr>
                <w:sz w:val="23"/>
              </w:rPr>
              <w:t>mark/m</w:t>
            </w:r>
            <w:r>
              <w:rPr>
                <w:rFonts w:ascii="Cambria Math" w:eastAsia="Cambria Math"/>
                <w:sz w:val="23"/>
              </w:rPr>
              <w:t>𝜕:</w:t>
            </w:r>
            <w:r>
              <w:rPr>
                <w:rFonts w:ascii="Cambria Math" w:eastAsia="Cambria Math"/>
                <w:spacing w:val="6"/>
                <w:sz w:val="23"/>
              </w:rPr>
              <w:t> </w:t>
            </w:r>
            <w:r>
              <w:rPr>
                <w:rFonts w:ascii="Cambria Math" w:eastAsia="Cambria Math"/>
                <w:sz w:val="23"/>
              </w:rPr>
              <w:t>𝑘</w:t>
            </w:r>
            <w:r>
              <w:rPr>
                <w:sz w:val="23"/>
              </w:rPr>
              <w:t>/</w:t>
            </w:r>
          </w:p>
        </w:tc>
        <w:tc>
          <w:tcPr>
            <w:tcW w:w="1830" w:type="dxa"/>
          </w:tcPr>
          <w:p>
            <w:pPr>
              <w:pStyle w:val="TableParagraph"/>
              <w:spacing w:line="251" w:lineRule="exact" w:before="102"/>
              <w:ind w:left="312"/>
              <w:rPr>
                <w:sz w:val="23"/>
              </w:rPr>
            </w:pPr>
            <w:r>
              <w:rPr>
                <w:w w:val="105"/>
                <w:sz w:val="23"/>
              </w:rPr>
              <w:t>dinner/</w:t>
            </w:r>
            <w:r>
              <w:rPr>
                <w:rFonts w:ascii="Cambria Math" w:eastAsia="Cambria Math"/>
                <w:w w:val="105"/>
                <w:sz w:val="23"/>
              </w:rPr>
              <w:t>𝑑𝑖𝑛𝜕</w:t>
            </w:r>
            <w:r>
              <w:rPr>
                <w:w w:val="105"/>
                <w:sz w:val="23"/>
              </w:rPr>
              <w:t>/</w:t>
            </w:r>
          </w:p>
        </w:tc>
        <w:tc>
          <w:tcPr>
            <w:tcW w:w="1639" w:type="dxa"/>
          </w:tcPr>
          <w:p>
            <w:pPr>
              <w:pStyle w:val="TableParagraph"/>
              <w:spacing w:line="251" w:lineRule="exact" w:before="102"/>
              <w:ind w:left="284"/>
              <w:rPr>
                <w:sz w:val="23"/>
              </w:rPr>
            </w:pPr>
            <w:r>
              <w:rPr>
                <w:w w:val="105"/>
                <w:sz w:val="23"/>
              </w:rPr>
              <w:t>hunger/hʌη</w:t>
            </w:r>
            <w:r>
              <w:rPr>
                <w:rFonts w:ascii="Cambria Math" w:hAnsi="Cambria Math" w:eastAsia="Cambria Math"/>
                <w:w w:val="105"/>
                <w:sz w:val="23"/>
              </w:rPr>
              <w:t>𝜕</w:t>
            </w:r>
            <w:r>
              <w:rPr>
                <w:w w:val="105"/>
                <w:sz w:val="23"/>
              </w:rPr>
              <w:t>/</w:t>
            </w:r>
          </w:p>
        </w:tc>
      </w:tr>
    </w:tbl>
    <w:p>
      <w:pPr>
        <w:spacing w:after="0" w:line="251" w:lineRule="exact"/>
        <w:rPr>
          <w:sz w:val="23"/>
        </w:rPr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tabs>
          <w:tab w:pos="1894" w:val="left" w:leader="none"/>
          <w:tab w:pos="3781" w:val="left" w:leader="none"/>
          <w:tab w:pos="5583" w:val="left" w:leader="none"/>
        </w:tabs>
        <w:spacing w:before="65"/>
        <w:ind w:right="2991"/>
        <w:jc w:val="right"/>
      </w:pPr>
      <w:r>
        <w:rPr>
          <w:rFonts w:ascii="Cambria Math" w:hAnsi="Cambria Math" w:eastAsia="Cambria Math"/>
          <w:w w:val="105"/>
        </w:rPr>
        <w:t>𝑉𝑖𝑒𝑤/𝑣𝑗𝑢</w:t>
      </w:r>
      <w:r>
        <w:rPr>
          <w:w w:val="105"/>
        </w:rPr>
        <w:t>:/</w:t>
        <w:tab/>
        <w:t>m</w:t>
      </w:r>
      <w:r>
        <w:rPr>
          <w:rFonts w:ascii="Cambria Math" w:hAnsi="Cambria Math" w:eastAsia="Cambria Math"/>
          <w:w w:val="105"/>
        </w:rPr>
        <w:t>𝑒𝑎𝑙/𝑚𝑖:</w:t>
      </w:r>
      <w:r>
        <w:rPr>
          <w:w w:val="105"/>
        </w:rPr>
        <w:t>/</w:t>
        <w:tab/>
        <w:t>nine/</w:t>
      </w:r>
      <w:r>
        <w:rPr>
          <w:rFonts w:ascii="Cambria Math" w:hAnsi="Cambria Math" w:eastAsia="Cambria Math"/>
          <w:w w:val="105"/>
        </w:rPr>
        <w:t>𝑛𝜕𝑖𝑛</w:t>
      </w:r>
      <w:r>
        <w:rPr>
          <w:w w:val="105"/>
        </w:rPr>
        <w:t>/</w:t>
        <w:tab/>
        <w:t>strong/str</w:t>
      </w:r>
      <w:r>
        <w:rPr>
          <w:rFonts w:ascii="Cambria Math" w:hAnsi="Cambria Math" w:eastAsia="Cambria Math"/>
          <w:w w:val="105"/>
        </w:rPr>
        <w:t>𝜎η</w:t>
      </w:r>
      <w:r>
        <w:rPr>
          <w:w w:val="105"/>
        </w:rPr>
        <w:t>/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1"/>
      </w:pPr>
      <w:r>
        <w:rPr>
          <w:w w:val="105"/>
        </w:rPr>
        <w:t>Step</w:t>
      </w:r>
      <w:r>
        <w:rPr>
          <w:spacing w:val="-10"/>
          <w:w w:val="105"/>
        </w:rPr>
        <w:t> </w:t>
      </w:r>
      <w:r>
        <w:rPr>
          <w:w w:val="105"/>
        </w:rPr>
        <w:t>IV</w:t>
      </w:r>
      <w:r>
        <w:rPr>
          <w:spacing w:val="-6"/>
          <w:w w:val="105"/>
        </w:rPr>
        <w:t> </w:t>
      </w:r>
      <w:r>
        <w:rPr>
          <w:w w:val="105"/>
        </w:rPr>
        <w:t>Exercise</w:t>
      </w:r>
      <w:r>
        <w:rPr>
          <w:spacing w:val="-5"/>
          <w:w w:val="105"/>
        </w:rPr>
        <w:t> </w:t>
      </w:r>
      <w:r>
        <w:rPr>
          <w:w w:val="105"/>
        </w:rPr>
        <w:t>7:4</w:t>
      </w:r>
    </w:p>
    <w:p>
      <w:pPr>
        <w:pStyle w:val="ListParagraph"/>
        <w:numPr>
          <w:ilvl w:val="0"/>
          <w:numId w:val="78"/>
        </w:numPr>
        <w:tabs>
          <w:tab w:pos="1421" w:val="left" w:leader="none"/>
          <w:tab w:pos="1422" w:val="left" w:leader="none"/>
        </w:tabs>
        <w:spacing w:line="240" w:lineRule="auto" w:before="20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argues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truths.</w:t>
      </w:r>
    </w:p>
    <w:p>
      <w:pPr>
        <w:pStyle w:val="BodyText"/>
        <w:spacing w:before="49"/>
        <w:ind w:left="1422"/>
      </w:pPr>
      <w:r>
        <w:rPr/>
        <w:t>/</w:t>
      </w:r>
      <w:r>
        <w:rPr>
          <w:rFonts w:ascii="Cambria Math" w:hAnsi="Cambria Math" w:eastAsia="Cambria Math"/>
        </w:rPr>
        <w:t>𝜎</w:t>
      </w:r>
      <w:r>
        <w:rPr/>
        <w:t>/:</w:t>
      </w:r>
      <w:r>
        <w:rPr>
          <w:spacing w:val="21"/>
        </w:rPr>
        <w:t> </w:t>
      </w:r>
      <w:r>
        <w:rPr/>
        <w:t>mæn</w:t>
      </w:r>
      <w:r>
        <w:rPr>
          <w:rFonts w:ascii="Cambria Math" w:hAnsi="Cambria Math" w:eastAsia="Cambria Math"/>
        </w:rPr>
        <w:t>𝜕𝑖𝑔𝑗𝑢</w:t>
      </w:r>
      <w:r>
        <w:rPr>
          <w:rFonts w:ascii="Cambria Math" w:hAnsi="Cambria Math" w:eastAsia="Cambria Math"/>
          <w:spacing w:val="-18"/>
        </w:rPr>
        <w:t> 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𝑧𝜎𝑛𝜎𝑖</w:t>
      </w:r>
      <w:r>
        <w:rPr>
          <w:rFonts w:ascii="Cambria Math" w:hAnsi="Cambria Math" w:eastAsia="Cambria Math"/>
          <w:spacing w:val="-23"/>
        </w:rPr>
        <w:t> </w:t>
      </w:r>
      <w:r>
        <w:rPr>
          <w:rFonts w:ascii="Cambria Math" w:hAnsi="Cambria Math" w:eastAsia="Cambria Math"/>
        </w:rPr>
        <w:t>:</w:t>
      </w:r>
      <w:r>
        <w:rPr>
          <w:rFonts w:ascii="Cambria Math" w:hAnsi="Cambria Math" w:eastAsia="Cambria Math"/>
          <w:spacing w:val="15"/>
        </w:rPr>
        <w:t> </w:t>
      </w:r>
      <w:r>
        <w:rPr/>
        <w:t>tru</w:t>
      </w:r>
      <w:r>
        <w:rPr>
          <w:rFonts w:ascii="Cambria Math" w:hAnsi="Cambria Math" w:eastAsia="Cambria Math"/>
        </w:rPr>
        <w:t>𝜕</w:t>
      </w:r>
      <w:r>
        <w:rPr/>
        <w:t>/</w:t>
      </w:r>
    </w:p>
    <w:p>
      <w:pPr>
        <w:pStyle w:val="ListParagraph"/>
        <w:numPr>
          <w:ilvl w:val="0"/>
          <w:numId w:val="78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Rice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stew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best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meal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dinner</w:t>
      </w:r>
    </w:p>
    <w:p>
      <w:pPr>
        <w:pStyle w:val="BodyText"/>
        <w:spacing w:before="48"/>
        <w:ind w:left="1422"/>
      </w:pPr>
      <w:r>
        <w:rPr/>
        <w:t>/</w:t>
      </w:r>
      <w:r>
        <w:rPr>
          <w:spacing w:val="9"/>
        </w:rPr>
        <w:t> </w:t>
      </w:r>
      <w:r>
        <w:rPr>
          <w:rFonts w:ascii="Cambria Math" w:hAnsi="Cambria Math" w:cs="Cambria Math" w:eastAsia="Cambria Math"/>
        </w:rPr>
        <w:t>𝑟𝜕𝑙𝑠𝜕𝑒𝑛𝑑</w:t>
      </w:r>
      <w:r>
        <w:rPr>
          <w:rFonts w:ascii="Cambria Math" w:hAnsi="Cambria Math" w:cs="Cambria Math" w:eastAsia="Cambria Math"/>
          <w:spacing w:val="-22"/>
        </w:rPr>
        <w:t> </w:t>
      </w:r>
      <w:r>
        <w:rPr/>
        <w:t>stju:</w:t>
      </w:r>
      <w:r>
        <w:rPr>
          <w:spacing w:val="10"/>
        </w:rPr>
        <w:t> </w:t>
      </w:r>
      <w:r>
        <w:rPr/>
        <w:t>is</w:t>
      </w:r>
      <w:r>
        <w:rPr>
          <w:spacing w:val="22"/>
        </w:rPr>
        <w:t> </w:t>
      </w:r>
      <w:r>
        <w:rPr>
          <w:rFonts w:ascii="Cambria Math" w:hAnsi="Cambria Math" w:cs="Cambria Math" w:eastAsia="Cambria Math"/>
        </w:rPr>
        <w:t>𝜎𝑖:</w:t>
      </w:r>
      <w:r>
        <w:rPr>
          <w:rFonts w:ascii="Cambria Math" w:hAnsi="Cambria Math" w:cs="Cambria Math" w:eastAsia="Cambria Math"/>
          <w:spacing w:val="21"/>
        </w:rPr>
        <w:t> </w:t>
      </w:r>
      <w:r>
        <w:rPr/>
        <w:t>best</w:t>
      </w:r>
      <w:r>
        <w:rPr>
          <w:spacing w:val="17"/>
        </w:rPr>
        <w:t> </w:t>
      </w:r>
      <w:r>
        <w:rPr/>
        <w:t>mi:l</w:t>
      </w:r>
      <w:r>
        <w:rPr>
          <w:spacing w:val="18"/>
        </w:rPr>
        <w:t> </w:t>
      </w:r>
      <w:r>
        <w:rPr/>
        <w:t>fϽ:</w:t>
      </w:r>
      <w:r>
        <w:rPr>
          <w:spacing w:val="17"/>
        </w:rPr>
        <w:t> </w:t>
      </w:r>
      <w:r>
        <w:rPr/>
        <w:t>din</w:t>
      </w:r>
      <w:r>
        <w:rPr>
          <w:rFonts w:ascii="Cambria Math" w:hAnsi="Cambria Math" w:cs="Cambria Math" w:eastAsia="Cambria Math"/>
        </w:rPr>
        <w:t>𝜕</w:t>
      </w:r>
      <w:r>
        <w:rPr/>
        <w:t>/</w:t>
      </w:r>
    </w:p>
    <w:p>
      <w:pPr>
        <w:pStyle w:val="ListParagraph"/>
        <w:numPr>
          <w:ilvl w:val="0"/>
          <w:numId w:val="78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Did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you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comb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your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hair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today?</w:t>
      </w:r>
    </w:p>
    <w:p>
      <w:pPr>
        <w:pStyle w:val="BodyText"/>
        <w:spacing w:before="48"/>
        <w:ind w:left="1422"/>
      </w:pPr>
      <w:r>
        <w:rPr/>
        <w:t>/did</w:t>
      </w:r>
      <w:r>
        <w:rPr>
          <w:spacing w:val="4"/>
        </w:rPr>
        <w:t> </w:t>
      </w:r>
      <w:r>
        <w:rPr/>
        <w:t>ju:</w:t>
      </w:r>
      <w:r>
        <w:rPr>
          <w:spacing w:val="26"/>
        </w:rPr>
        <w:t> </w:t>
      </w:r>
      <w:r>
        <w:rPr>
          <w:rFonts w:ascii="Cambria Math" w:hAnsi="Cambria Math" w:cs="Cambria Math" w:eastAsia="Cambria Math"/>
        </w:rPr>
        <w:t>𝑘𝜕𝑢𝑚</w:t>
      </w:r>
      <w:r>
        <w:rPr>
          <w:rFonts w:ascii="Cambria Math" w:hAnsi="Cambria Math" w:cs="Cambria Math" w:eastAsia="Cambria Math"/>
          <w:spacing w:val="55"/>
        </w:rPr>
        <w:t> </w:t>
      </w:r>
      <w:r>
        <w:rPr/>
        <w:t>jϽ:</w:t>
      </w:r>
      <w:r>
        <w:rPr>
          <w:spacing w:val="15"/>
        </w:rPr>
        <w:t> </w:t>
      </w:r>
      <w:r>
        <w:rPr/>
        <w:t>h</w:t>
      </w:r>
      <w:r>
        <w:rPr>
          <w:rFonts w:ascii="Cambria Math" w:hAnsi="Cambria Math" w:cs="Cambria Math" w:eastAsia="Cambria Math"/>
        </w:rPr>
        <w:t>𝑒𝜕𝑡𝑢𝑑𝑒𝑙</w:t>
      </w:r>
      <w:r>
        <w:rPr>
          <w:rFonts w:ascii="Cambria Math" w:hAnsi="Cambria Math" w:cs="Cambria Math" w:eastAsia="Cambria Math"/>
          <w:spacing w:val="-23"/>
        </w:rPr>
        <w:t> </w:t>
      </w:r>
      <w:r>
        <w:rPr>
          <w:rFonts w:ascii="Cambria Math" w:hAnsi="Cambria Math" w:cs="Cambria Math" w:eastAsia="Cambria Math"/>
        </w:rPr>
        <w:t>?</w:t>
      </w:r>
      <w:r>
        <w:rPr/>
        <w:t>/</w:t>
      </w:r>
    </w:p>
    <w:p>
      <w:pPr>
        <w:pStyle w:val="ListParagraph"/>
        <w:numPr>
          <w:ilvl w:val="0"/>
          <w:numId w:val="78"/>
        </w:numPr>
        <w:tabs>
          <w:tab w:pos="1422" w:val="left" w:leader="none"/>
        </w:tabs>
        <w:spacing w:line="288" w:lineRule="auto" w:before="59" w:after="0"/>
        <w:ind w:left="1422" w:right="1314" w:hanging="361"/>
        <w:jc w:val="left"/>
        <w:rPr>
          <w:sz w:val="23"/>
        </w:rPr>
      </w:pPr>
      <w:r>
        <w:rPr>
          <w:w w:val="105"/>
          <w:sz w:val="23"/>
        </w:rPr>
        <w:t>We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able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have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wonderful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view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ocean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cross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over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river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Niger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train.</w:t>
      </w:r>
    </w:p>
    <w:p>
      <w:pPr>
        <w:pStyle w:val="BodyText"/>
        <w:spacing w:line="265" w:lineRule="exact"/>
        <w:ind w:left="1422"/>
      </w:pPr>
      <w:r>
        <w:rPr/>
        <w:t>/wi:</w:t>
      </w:r>
      <w:r>
        <w:rPr>
          <w:spacing w:val="35"/>
        </w:rPr>
        <w:t> </w:t>
      </w:r>
      <w:r>
        <w:rPr>
          <w:rFonts w:ascii="Cambria Math" w:hAnsi="Cambria Math" w:eastAsia="Cambria Math"/>
        </w:rPr>
        <w:t>𝜕:</w:t>
      </w:r>
      <w:r>
        <w:rPr>
          <w:rFonts w:ascii="Cambria Math" w:hAnsi="Cambria Math" w:eastAsia="Cambria Math"/>
          <w:spacing w:val="24"/>
        </w:rPr>
        <w:t> </w:t>
      </w:r>
      <w:r>
        <w:rPr/>
        <w:t>elbl</w:t>
      </w:r>
      <w:r>
        <w:rPr>
          <w:spacing w:val="46"/>
        </w:rPr>
        <w:t> </w:t>
      </w:r>
      <w:r>
        <w:rPr>
          <w:rFonts w:ascii="Cambria Math" w:hAnsi="Cambria Math" w:eastAsia="Cambria Math"/>
        </w:rPr>
        <w:t>𝑡𝑢𝑕𝜕𝑒𝑣𝜕𝑤ʌ𝑛𝑑𝜕𝑓𝑙𝑣𝑗𝑢: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𝜕𝑣𝜎𝜕𝜕𝑢ʃ𝑛𝜕𝑧</w:t>
      </w:r>
      <w:r>
        <w:rPr>
          <w:rFonts w:ascii="Cambria Math" w:hAnsi="Cambria Math" w:eastAsia="Cambria Math"/>
          <w:spacing w:val="58"/>
        </w:rPr>
        <w:t> </w:t>
      </w:r>
      <w:r>
        <w:rPr/>
        <w:t>wii</w:t>
      </w:r>
      <w:r>
        <w:rPr>
          <w:spacing w:val="35"/>
        </w:rPr>
        <w:t> </w:t>
      </w:r>
      <w:r>
        <w:rPr>
          <w:rFonts w:ascii="Cambria Math" w:hAnsi="Cambria Math" w:eastAsia="Cambria Math"/>
        </w:rPr>
        <w:t>𝑘𝑟𝜎𝑠𝜕𝑢𝑣𝜕𝑟𝑖𝑣𝜕𝑤𝐼𝜎</w:t>
      </w:r>
      <w:r>
        <w:rPr>
          <w:rFonts w:ascii="Cambria Math" w:hAnsi="Cambria Math" w:eastAsia="Cambria Math"/>
          <w:spacing w:val="54"/>
        </w:rPr>
        <w:t> </w:t>
      </w:r>
      <w:r>
        <w:rPr/>
        <w:t>trein/</w:t>
      </w:r>
    </w:p>
    <w:p>
      <w:pPr>
        <w:pStyle w:val="ListParagraph"/>
        <w:numPr>
          <w:ilvl w:val="0"/>
          <w:numId w:val="78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banged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door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anger.</w:t>
      </w:r>
    </w:p>
    <w:p>
      <w:pPr>
        <w:pStyle w:val="BodyText"/>
        <w:spacing w:before="49"/>
        <w:ind w:left="1422"/>
      </w:pPr>
      <w:r>
        <w:rPr>
          <w:w w:val="105"/>
        </w:rPr>
        <w:t>/hi:</w:t>
      </w:r>
      <w:r>
        <w:rPr>
          <w:spacing w:val="-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𝑏æ𝑛𝑑𝜎𝜕</w:t>
      </w:r>
      <w:r>
        <w:rPr>
          <w:rFonts w:ascii="Cambria Math" w:hAnsi="Cambria Math" w:cs="Cambria Math" w:eastAsia="Cambria Math"/>
          <w:spacing w:val="4"/>
          <w:w w:val="105"/>
        </w:rPr>
        <w:t> </w:t>
      </w:r>
      <w:r>
        <w:rPr>
          <w:w w:val="105"/>
        </w:rPr>
        <w:t>dϽ:</w:t>
      </w:r>
      <w:r>
        <w:rPr>
          <w:spacing w:val="-1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𝑤𝐼𝜎𝜕𝑒η𝜕</w:t>
      </w:r>
      <w:r>
        <w:rPr>
          <w:w w:val="105"/>
        </w:rPr>
        <w:t>/</w:t>
      </w:r>
    </w:p>
    <w:p>
      <w:pPr>
        <w:pStyle w:val="ListParagraph"/>
        <w:numPr>
          <w:ilvl w:val="0"/>
          <w:numId w:val="78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king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used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wine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mark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10</w:t>
      </w:r>
      <w:r>
        <w:rPr>
          <w:w w:val="105"/>
          <w:sz w:val="23"/>
          <w:vertAlign w:val="superscript"/>
        </w:rPr>
        <w:t>th</w:t>
      </w:r>
      <w:r>
        <w:rPr>
          <w:spacing w:val="-7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enthronement</w:t>
      </w:r>
      <w:r>
        <w:rPr>
          <w:spacing w:val="-9"/>
          <w:w w:val="105"/>
          <w:sz w:val="23"/>
          <w:vertAlign w:val="baseline"/>
        </w:rPr>
        <w:t> </w:t>
      </w:r>
      <w:r>
        <w:rPr>
          <w:w w:val="105"/>
          <w:sz w:val="23"/>
          <w:vertAlign w:val="baseline"/>
        </w:rPr>
        <w:t>anniversary</w:t>
      </w:r>
    </w:p>
    <w:p>
      <w:pPr>
        <w:pStyle w:val="BodyText"/>
        <w:spacing w:before="13"/>
        <w:ind w:right="3049"/>
        <w:jc w:val="right"/>
      </w:pPr>
      <w:r>
        <w:rPr/>
        <w:t>/</w:t>
      </w:r>
      <w:r>
        <w:rPr>
          <w:rFonts w:ascii="Cambria Math" w:hAnsi="Cambria Math" w:eastAsia="Cambria Math"/>
        </w:rPr>
        <w:t>𝜎𝑖:</w:t>
      </w:r>
      <w:r>
        <w:rPr/>
        <w:t>kl</w:t>
      </w:r>
      <w:r>
        <w:rPr>
          <w:rFonts w:ascii="Symbol" w:hAnsi="Symbol" w:eastAsia="Symbol"/>
          <w:sz w:val="26"/>
        </w:rPr>
        <w:t></w:t>
      </w:r>
      <w:r>
        <w:rPr>
          <w:spacing w:val="-9"/>
          <w:sz w:val="26"/>
        </w:rPr>
        <w:t> </w:t>
      </w:r>
      <w:r>
        <w:rPr/>
        <w:t>just</w:t>
      </w:r>
      <w:r>
        <w:rPr>
          <w:spacing w:val="27"/>
        </w:rPr>
        <w:t> </w:t>
      </w:r>
      <w:r>
        <w:rPr/>
        <w:t>w</w:t>
      </w:r>
      <w:r>
        <w:rPr>
          <w:rFonts w:ascii="Cambria Math" w:hAnsi="Cambria Math" w:eastAsia="Cambria Math"/>
        </w:rPr>
        <w:t>ᶏ𝑖𝑛</w:t>
      </w:r>
      <w:r>
        <w:rPr>
          <w:rFonts w:ascii="Cambria Math" w:hAnsi="Cambria Math" w:eastAsia="Cambria Math"/>
          <w:spacing w:val="38"/>
        </w:rPr>
        <w:t> </w:t>
      </w:r>
      <w:r>
        <w:rPr/>
        <w:t>tu</w:t>
      </w:r>
      <w:r>
        <w:rPr>
          <w:spacing w:val="16"/>
        </w:rPr>
        <w:t> </w:t>
      </w:r>
      <w:r>
        <w:rPr/>
        <w:t>m</w:t>
      </w:r>
      <w:r>
        <w:rPr>
          <w:rFonts w:ascii="Cambria Math" w:hAnsi="Cambria Math" w:eastAsia="Cambria Math"/>
        </w:rPr>
        <w:t>ᶏ𝑖𝑛</w:t>
      </w:r>
      <w:r>
        <w:rPr>
          <w:rFonts w:ascii="Cambria Math" w:hAnsi="Cambria Math" w:eastAsia="Cambria Math"/>
          <w:spacing w:val="37"/>
        </w:rPr>
        <w:t> </w:t>
      </w:r>
      <w:r>
        <w:rPr/>
        <w:t>hlz</w:t>
      </w:r>
      <w:r>
        <w:rPr>
          <w:spacing w:val="16"/>
        </w:rPr>
        <w:t> </w:t>
      </w:r>
      <w:r>
        <w:rPr/>
        <w:t>tenti</w:t>
      </w:r>
      <w:r>
        <w:rPr>
          <w:spacing w:val="10"/>
        </w:rPr>
        <w:t> </w:t>
      </w:r>
      <w:r>
        <w:rPr/>
        <w:t>i</w:t>
      </w:r>
      <w:r>
        <w:rPr>
          <w:rFonts w:ascii="Symbol" w:hAnsi="Symbol" w:eastAsia="Symbol"/>
          <w:sz w:val="26"/>
        </w:rPr>
        <w:t></w:t>
      </w:r>
      <w:r>
        <w:rPr>
          <w:spacing w:val="-6"/>
          <w:sz w:val="26"/>
        </w:rPr>
        <w:t> </w:t>
      </w:r>
      <w:r>
        <w:rPr>
          <w:rFonts w:ascii="Cambria Math" w:hAnsi="Cambria Math" w:eastAsia="Cambria Math"/>
        </w:rPr>
        <w:t>𝜃𝑟𝜕𝑛𝑡</w:t>
      </w:r>
      <w:r>
        <w:rPr>
          <w:rFonts w:ascii="Cambria Math" w:hAnsi="Cambria Math" w:eastAsia="Cambria Math"/>
          <w:spacing w:val="31"/>
        </w:rPr>
        <w:t> </w:t>
      </w:r>
      <w:r>
        <w:rPr/>
        <w:t>ӕnlv</w:t>
      </w:r>
      <w:r>
        <w:rPr>
          <w:rFonts w:ascii="Cambria Math" w:hAnsi="Cambria Math" w:eastAsia="Cambria Math"/>
        </w:rPr>
        <w:t>𝜕𝑖𝑠𝜕𝑟𝑙</w:t>
      </w:r>
      <w:r>
        <w:rPr>
          <w:rFonts w:ascii="Cambria Math" w:hAnsi="Cambria Math" w:eastAsia="Cambria Math"/>
          <w:spacing w:val="-22"/>
        </w:rPr>
        <w:t> </w:t>
      </w:r>
      <w:r>
        <w:rPr/>
        <w:t>/</w:t>
      </w:r>
    </w:p>
    <w:p>
      <w:pPr>
        <w:pStyle w:val="Heading1"/>
        <w:spacing w:before="261"/>
        <w:ind w:left="686" w:right="1013"/>
        <w:jc w:val="center"/>
      </w:pPr>
      <w:r>
        <w:rPr>
          <w:w w:val="105"/>
        </w:rPr>
        <w:t>END</w:t>
      </w:r>
      <w:r>
        <w:rPr>
          <w:spacing w:val="-12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MODULE</w:t>
      </w:r>
      <w:r>
        <w:rPr>
          <w:spacing w:val="-7"/>
          <w:w w:val="105"/>
        </w:rPr>
        <w:t> </w:t>
      </w:r>
      <w:r>
        <w:rPr>
          <w:w w:val="105"/>
        </w:rPr>
        <w:t>THREE:</w:t>
      </w:r>
      <w:r>
        <w:rPr>
          <w:spacing w:val="-7"/>
          <w:w w:val="105"/>
        </w:rPr>
        <w:t> </w:t>
      </w:r>
      <w:r>
        <w:rPr>
          <w:w w:val="105"/>
        </w:rPr>
        <w:t>UNIT</w:t>
      </w:r>
      <w:r>
        <w:rPr>
          <w:spacing w:val="-6"/>
          <w:w w:val="105"/>
        </w:rPr>
        <w:t> </w:t>
      </w:r>
      <w:r>
        <w:rPr>
          <w:w w:val="105"/>
        </w:rPr>
        <w:t>THREE</w:t>
      </w:r>
      <w:r>
        <w:rPr>
          <w:spacing w:val="-7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spacing w:line="432" w:lineRule="auto" w:before="69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From</w:t>
      </w:r>
      <w:r>
        <w:rPr>
          <w:spacing w:val="6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options</w:t>
      </w:r>
      <w:r>
        <w:rPr>
          <w:spacing w:val="5"/>
          <w:w w:val="105"/>
        </w:rPr>
        <w:t> </w:t>
      </w:r>
      <w:r>
        <w:rPr>
          <w:w w:val="105"/>
        </w:rPr>
        <w:t>lettered</w:t>
      </w:r>
      <w:r>
        <w:rPr>
          <w:spacing w:val="7"/>
          <w:w w:val="105"/>
        </w:rPr>
        <w:t> </w:t>
      </w:r>
      <w:r>
        <w:rPr>
          <w:w w:val="105"/>
        </w:rPr>
        <w:t>A-D</w:t>
      </w:r>
      <w:r>
        <w:rPr>
          <w:spacing w:val="12"/>
          <w:w w:val="105"/>
        </w:rPr>
        <w:t> </w:t>
      </w:r>
      <w:r>
        <w:rPr>
          <w:w w:val="105"/>
        </w:rPr>
        <w:t>below,</w:t>
      </w:r>
      <w:r>
        <w:rPr>
          <w:spacing w:val="8"/>
          <w:w w:val="105"/>
        </w:rPr>
        <w:t> </w:t>
      </w:r>
      <w:r>
        <w:rPr>
          <w:w w:val="105"/>
        </w:rPr>
        <w:t>choose the</w:t>
      </w:r>
      <w:r>
        <w:rPr>
          <w:spacing w:val="6"/>
          <w:w w:val="105"/>
        </w:rPr>
        <w:t> </w:t>
      </w:r>
      <w:r>
        <w:rPr>
          <w:w w:val="105"/>
        </w:rPr>
        <w:t>word</w:t>
      </w:r>
      <w:r>
        <w:rPr>
          <w:spacing w:val="7"/>
          <w:w w:val="105"/>
        </w:rPr>
        <w:t> </w:t>
      </w:r>
      <w:r>
        <w:rPr>
          <w:w w:val="105"/>
        </w:rPr>
        <w:t>that</w:t>
      </w:r>
      <w:r>
        <w:rPr>
          <w:spacing w:val="10"/>
          <w:w w:val="105"/>
        </w:rPr>
        <w:t> </w:t>
      </w:r>
      <w:r>
        <w:rPr>
          <w:w w:val="105"/>
        </w:rPr>
        <w:t>contains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same</w:t>
      </w:r>
      <w:r>
        <w:rPr>
          <w:spacing w:val="6"/>
          <w:w w:val="105"/>
        </w:rPr>
        <w:t> </w:t>
      </w:r>
      <w:r>
        <w:rPr>
          <w:w w:val="105"/>
        </w:rPr>
        <w:t>consonant</w:t>
      </w:r>
      <w:r>
        <w:rPr>
          <w:spacing w:val="-57"/>
          <w:w w:val="105"/>
        </w:rPr>
        <w:t> </w:t>
      </w:r>
      <w:r>
        <w:rPr>
          <w:w w:val="105"/>
        </w:rPr>
        <w:t>sounds</w:t>
      </w:r>
      <w:r>
        <w:rPr>
          <w:spacing w:val="-4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highlighted</w:t>
      </w:r>
      <w:r>
        <w:rPr>
          <w:spacing w:val="6"/>
          <w:w w:val="105"/>
        </w:rPr>
        <w:t> </w:t>
      </w:r>
      <w:r>
        <w:rPr>
          <w:w w:val="105"/>
        </w:rPr>
        <w:t>word</w:t>
      </w:r>
      <w:r>
        <w:rPr>
          <w:spacing w:val="13"/>
          <w:w w:val="105"/>
        </w:rPr>
        <w:t> </w:t>
      </w:r>
      <w:r>
        <w:rPr>
          <w:w w:val="105"/>
        </w:rPr>
        <w:t>from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4"/>
          <w:w w:val="105"/>
        </w:rPr>
        <w:t> </w:t>
      </w:r>
      <w:r>
        <w:rPr>
          <w:w w:val="105"/>
        </w:rPr>
        <w:t>sentences.</w:t>
      </w:r>
    </w:p>
    <w:p>
      <w:pPr>
        <w:pStyle w:val="BodyText"/>
        <w:tabs>
          <w:tab w:pos="1421" w:val="left" w:leader="none"/>
        </w:tabs>
        <w:spacing w:before="156"/>
        <w:ind w:left="701"/>
      </w:pPr>
      <w:r>
        <w:rPr>
          <w:w w:val="105"/>
        </w:rPr>
        <w:t>Q1.</w:t>
        <w:tab/>
        <w:t>The</w:t>
      </w:r>
      <w:r>
        <w:rPr>
          <w:spacing w:val="-7"/>
          <w:w w:val="105"/>
        </w:rPr>
        <w:t> </w:t>
      </w:r>
      <w:r>
        <w:rPr>
          <w:w w:val="105"/>
        </w:rPr>
        <w:t>wedding</w:t>
      </w:r>
      <w:r>
        <w:rPr>
          <w:spacing w:val="-11"/>
          <w:w w:val="105"/>
        </w:rPr>
        <w:t> </w:t>
      </w:r>
      <w:r>
        <w:rPr>
          <w:w w:val="105"/>
        </w:rPr>
        <w:t>reception</w:t>
      </w:r>
      <w:r>
        <w:rPr>
          <w:spacing w:val="1"/>
          <w:w w:val="105"/>
        </w:rPr>
        <w:t> </w:t>
      </w:r>
      <w:r>
        <w:rPr>
          <w:w w:val="105"/>
        </w:rPr>
        <w:t>will</w:t>
      </w:r>
      <w:r>
        <w:rPr>
          <w:spacing w:val="-4"/>
          <w:w w:val="105"/>
        </w:rPr>
        <w:t> </w:t>
      </w:r>
      <w:r>
        <w:rPr>
          <w:w w:val="105"/>
        </w:rPr>
        <w:t>take</w:t>
      </w:r>
      <w:r>
        <w:rPr>
          <w:spacing w:val="-6"/>
          <w:w w:val="105"/>
        </w:rPr>
        <w:t> </w:t>
      </w:r>
      <w:r>
        <w:rPr>
          <w:w w:val="105"/>
        </w:rPr>
        <w:t>place</w:t>
      </w:r>
      <w:r>
        <w:rPr>
          <w:spacing w:val="-13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hall</w:t>
      </w:r>
    </w:p>
    <w:p>
      <w:pPr>
        <w:pStyle w:val="BodyText"/>
        <w:spacing w:before="208"/>
        <w:ind w:left="1422"/>
      </w:pPr>
      <w:r>
        <w:rPr>
          <w:w w:val="105"/>
        </w:rPr>
        <w:t>(a)</w:t>
      </w:r>
      <w:r>
        <w:rPr>
          <w:spacing w:val="44"/>
          <w:w w:val="105"/>
        </w:rPr>
        <w:t> </w:t>
      </w:r>
      <w:r>
        <w:rPr>
          <w:w w:val="105"/>
        </w:rPr>
        <w:t>/Ͻ:l/ (b)</w:t>
      </w:r>
      <w:r>
        <w:rPr>
          <w:spacing w:val="2"/>
          <w:w w:val="105"/>
        </w:rPr>
        <w:t> </w:t>
      </w:r>
      <w:r>
        <w:rPr>
          <w:w w:val="105"/>
        </w:rPr>
        <w:t>/h</w:t>
      </w:r>
      <w:r>
        <w:rPr>
          <w:rFonts w:ascii="Cambria Math" w:hAnsi="Cambria Math" w:cs="Cambria Math" w:eastAsia="Cambria Math"/>
          <w:w w:val="105"/>
        </w:rPr>
        <w:t>𝜎𝑙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2"/>
          <w:w w:val="105"/>
        </w:rPr>
        <w:t> </w:t>
      </w:r>
      <w:r>
        <w:rPr>
          <w:w w:val="105"/>
        </w:rPr>
        <w:t>/hϽ:l/</w:t>
      </w:r>
      <w:r>
        <w:rPr>
          <w:spacing w:val="-7"/>
          <w:w w:val="105"/>
        </w:rPr>
        <w:t> </w:t>
      </w:r>
      <w:r>
        <w:rPr>
          <w:w w:val="105"/>
        </w:rPr>
        <w:t>(d)</w:t>
      </w:r>
      <w:r>
        <w:rPr>
          <w:spacing w:val="-5"/>
          <w:w w:val="105"/>
        </w:rPr>
        <w:t> </w:t>
      </w:r>
      <w:r>
        <w:rPr>
          <w:w w:val="105"/>
        </w:rPr>
        <w:t>/h</w:t>
      </w:r>
      <w:r>
        <w:rPr>
          <w:rFonts w:ascii="Cambria Math" w:hAnsi="Cambria Math" w:cs="Cambria Math" w:eastAsia="Cambria Math"/>
          <w:w w:val="105"/>
        </w:rPr>
        <w:t>𝜎𝑙𝑙</w:t>
      </w:r>
      <w:r>
        <w:rPr>
          <w:w w:val="105"/>
        </w:rPr>
        <w:t>/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Q2.</w:t>
        <w:tab/>
        <w:t>She</w:t>
      </w:r>
      <w:r>
        <w:rPr>
          <w:spacing w:val="-8"/>
          <w:w w:val="105"/>
        </w:rPr>
        <w:t> </w:t>
      </w:r>
      <w:r>
        <w:rPr>
          <w:w w:val="105"/>
        </w:rPr>
        <w:t>looks</w:t>
      </w:r>
      <w:r>
        <w:rPr>
          <w:spacing w:val="-9"/>
          <w:w w:val="105"/>
        </w:rPr>
        <w:t> </w:t>
      </w:r>
      <w:r>
        <w:rPr>
          <w:w w:val="105"/>
        </w:rPr>
        <w:t>straight</w:t>
      </w:r>
      <w:r>
        <w:rPr>
          <w:spacing w:val="-12"/>
          <w:w w:val="105"/>
        </w:rPr>
        <w:t> </w:t>
      </w:r>
      <w:r>
        <w:rPr>
          <w:w w:val="105"/>
        </w:rPr>
        <w:t>into</w:t>
      </w:r>
      <w:r>
        <w:rPr>
          <w:spacing w:val="-7"/>
          <w:w w:val="105"/>
        </w:rPr>
        <w:t> </w:t>
      </w:r>
      <w:r>
        <w:rPr>
          <w:w w:val="105"/>
        </w:rPr>
        <w:t>my</w:t>
      </w:r>
      <w:r>
        <w:rPr>
          <w:spacing w:val="-7"/>
          <w:w w:val="105"/>
        </w:rPr>
        <w:t> </w:t>
      </w:r>
      <w:r>
        <w:rPr>
          <w:w w:val="105"/>
        </w:rPr>
        <w:t>eyes</w:t>
      </w:r>
      <w:r>
        <w:rPr>
          <w:spacing w:val="-3"/>
          <w:w w:val="105"/>
        </w:rPr>
        <w:t> </w:t>
      </w:r>
      <w:r>
        <w:rPr>
          <w:w w:val="105"/>
        </w:rPr>
        <w:t>without</w:t>
      </w:r>
      <w:r>
        <w:rPr>
          <w:spacing w:val="1"/>
          <w:w w:val="105"/>
        </w:rPr>
        <w:t> </w:t>
      </w:r>
      <w:r>
        <w:rPr>
          <w:w w:val="105"/>
          <w:u w:val="single"/>
        </w:rPr>
        <w:t>blinking</w:t>
      </w:r>
      <w:r>
        <w:rPr>
          <w:spacing w:val="-5"/>
          <w:w w:val="105"/>
        </w:rPr>
        <w:t> </w:t>
      </w:r>
      <w:r>
        <w:rPr>
          <w:w w:val="105"/>
        </w:rPr>
        <w:t>for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minutes</w:t>
      </w:r>
    </w:p>
    <w:p>
      <w:pPr>
        <w:pStyle w:val="ListParagraph"/>
        <w:numPr>
          <w:ilvl w:val="1"/>
          <w:numId w:val="78"/>
        </w:numPr>
        <w:tabs>
          <w:tab w:pos="1782" w:val="left" w:leader="none"/>
        </w:tabs>
        <w:spacing w:line="240" w:lineRule="auto" w:before="175" w:after="0"/>
        <w:ind w:left="1782" w:right="0" w:hanging="360"/>
        <w:jc w:val="left"/>
        <w:rPr>
          <w:sz w:val="23"/>
        </w:rPr>
      </w:pPr>
      <w:r>
        <w:rPr>
          <w:sz w:val="23"/>
        </w:rPr>
        <w:t>/bli</w:t>
      </w:r>
      <w:r>
        <w:rPr>
          <w:rFonts w:ascii="Symbol" w:hAnsi="Symbol"/>
          <w:sz w:val="25"/>
        </w:rPr>
        <w:t></w:t>
      </w:r>
      <w:r>
        <w:rPr>
          <w:spacing w:val="-7"/>
          <w:sz w:val="25"/>
        </w:rPr>
        <w:t> </w:t>
      </w:r>
      <w:r>
        <w:rPr>
          <w:sz w:val="23"/>
        </w:rPr>
        <w:t>k</w:t>
      </w:r>
      <w:r>
        <w:rPr>
          <w:rFonts w:ascii="Symbol" w:hAnsi="Symbol"/>
          <w:sz w:val="25"/>
        </w:rPr>
        <w:t></w:t>
      </w:r>
      <w:r>
        <w:rPr>
          <w:spacing w:val="-6"/>
          <w:sz w:val="25"/>
        </w:rPr>
        <w:t> </w:t>
      </w:r>
      <w:r>
        <w:rPr>
          <w:sz w:val="23"/>
        </w:rPr>
        <w:t>/</w:t>
      </w:r>
      <w:r>
        <w:rPr>
          <w:spacing w:val="8"/>
          <w:sz w:val="23"/>
        </w:rPr>
        <w:t> </w:t>
      </w:r>
      <w:r>
        <w:rPr>
          <w:sz w:val="23"/>
        </w:rPr>
        <w:t>(b)</w:t>
      </w:r>
      <w:r>
        <w:rPr>
          <w:spacing w:val="10"/>
          <w:sz w:val="23"/>
        </w:rPr>
        <w:t> </w:t>
      </w:r>
      <w:r>
        <w:rPr>
          <w:sz w:val="23"/>
        </w:rPr>
        <w:t>/bll</w:t>
      </w:r>
      <w:r>
        <w:rPr>
          <w:rFonts w:ascii="Symbol" w:hAnsi="Symbol"/>
          <w:sz w:val="25"/>
        </w:rPr>
        <w:t></w:t>
      </w:r>
      <w:r>
        <w:rPr>
          <w:spacing w:val="-6"/>
          <w:sz w:val="25"/>
        </w:rPr>
        <w:t> </w:t>
      </w:r>
      <w:r>
        <w:rPr>
          <w:sz w:val="23"/>
        </w:rPr>
        <w:t>ki</w:t>
      </w:r>
      <w:r>
        <w:rPr>
          <w:rFonts w:ascii="Symbol" w:hAnsi="Symbol"/>
          <w:sz w:val="25"/>
        </w:rPr>
        <w:t></w:t>
      </w:r>
      <w:r>
        <w:rPr>
          <w:spacing w:val="-5"/>
          <w:sz w:val="25"/>
        </w:rPr>
        <w:t> </w:t>
      </w:r>
      <w:r>
        <w:rPr>
          <w:sz w:val="23"/>
        </w:rPr>
        <w:t>/</w:t>
      </w:r>
      <w:r>
        <w:rPr>
          <w:spacing w:val="8"/>
          <w:sz w:val="23"/>
        </w:rPr>
        <w:t> </w:t>
      </w:r>
      <w:r>
        <w:rPr>
          <w:sz w:val="23"/>
        </w:rPr>
        <w:t>(c)</w:t>
      </w:r>
      <w:r>
        <w:rPr>
          <w:spacing w:val="11"/>
          <w:sz w:val="23"/>
        </w:rPr>
        <w:t> </w:t>
      </w:r>
      <w:r>
        <w:rPr>
          <w:sz w:val="23"/>
        </w:rPr>
        <w:t>/bl</w:t>
      </w:r>
      <w:r>
        <w:rPr>
          <w:rFonts w:ascii="Symbol" w:hAnsi="Symbol"/>
          <w:sz w:val="25"/>
        </w:rPr>
        <w:t></w:t>
      </w:r>
      <w:r>
        <w:rPr>
          <w:spacing w:val="-5"/>
          <w:sz w:val="25"/>
        </w:rPr>
        <w:t> </w:t>
      </w:r>
      <w:r>
        <w:rPr>
          <w:sz w:val="23"/>
        </w:rPr>
        <w:t>k</w:t>
      </w:r>
      <w:r>
        <w:rPr>
          <w:rFonts w:ascii="Symbol" w:hAnsi="Symbol"/>
          <w:sz w:val="25"/>
        </w:rPr>
        <w:t></w:t>
      </w:r>
      <w:r>
        <w:rPr>
          <w:spacing w:val="-6"/>
          <w:sz w:val="25"/>
        </w:rPr>
        <w:t> </w:t>
      </w:r>
      <w:r>
        <w:rPr>
          <w:sz w:val="23"/>
        </w:rPr>
        <w:t>/</w:t>
      </w:r>
      <w:r>
        <w:rPr>
          <w:spacing w:val="8"/>
          <w:sz w:val="23"/>
        </w:rPr>
        <w:t> </w:t>
      </w:r>
      <w:r>
        <w:rPr>
          <w:sz w:val="23"/>
        </w:rPr>
        <w:t>(d)</w:t>
      </w:r>
      <w:r>
        <w:rPr>
          <w:spacing w:val="19"/>
          <w:sz w:val="23"/>
        </w:rPr>
        <w:t> </w:t>
      </w:r>
      <w:r>
        <w:rPr>
          <w:sz w:val="23"/>
        </w:rPr>
        <w:t>/bllnk</w:t>
      </w:r>
      <w:r>
        <w:rPr>
          <w:rFonts w:ascii="Symbol" w:hAnsi="Symbol"/>
          <w:sz w:val="25"/>
        </w:rPr>
        <w:t></w:t>
      </w:r>
      <w:r>
        <w:rPr>
          <w:spacing w:val="-3"/>
          <w:sz w:val="25"/>
        </w:rPr>
        <w:t> </w:t>
      </w:r>
      <w:r>
        <w:rPr>
          <w:sz w:val="23"/>
        </w:rPr>
        <w:t>/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Q3.</w:t>
        <w:tab/>
        <w:t>Make</w:t>
      </w:r>
      <w:r>
        <w:rPr>
          <w:spacing w:val="-7"/>
          <w:w w:val="105"/>
        </w:rPr>
        <w:t> </w:t>
      </w:r>
      <w:r>
        <w:rPr>
          <w:w w:val="105"/>
        </w:rPr>
        <w:t>sure</w:t>
      </w:r>
      <w:r>
        <w:rPr>
          <w:spacing w:val="-14"/>
          <w:w w:val="105"/>
        </w:rPr>
        <w:t> </w:t>
      </w:r>
      <w:r>
        <w:rPr>
          <w:w w:val="105"/>
        </w:rPr>
        <w:t>that</w:t>
      </w:r>
      <w:r>
        <w:rPr>
          <w:spacing w:val="-4"/>
          <w:w w:val="105"/>
        </w:rPr>
        <w:t> </w:t>
      </w:r>
      <w:r>
        <w:rPr>
          <w:w w:val="105"/>
        </w:rPr>
        <w:t>you</w:t>
      </w:r>
      <w:r>
        <w:rPr>
          <w:spacing w:val="-3"/>
          <w:w w:val="105"/>
        </w:rPr>
        <w:t> </w:t>
      </w:r>
      <w:r>
        <w:rPr>
          <w:w w:val="105"/>
          <w:u w:val="single"/>
        </w:rPr>
        <w:t>knock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door,</w:t>
      </w:r>
      <w:r>
        <w:rPr>
          <w:spacing w:val="2"/>
          <w:w w:val="105"/>
        </w:rPr>
        <w:t> </w:t>
      </w:r>
      <w:r>
        <w:rPr>
          <w:w w:val="105"/>
        </w:rPr>
        <w:t>wait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3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before</w:t>
      </w:r>
      <w:r>
        <w:rPr>
          <w:spacing w:val="-7"/>
          <w:w w:val="105"/>
        </w:rPr>
        <w:t> </w:t>
      </w:r>
      <w:r>
        <w:rPr>
          <w:w w:val="105"/>
        </w:rPr>
        <w:t>you open</w:t>
      </w:r>
      <w:r>
        <w:rPr>
          <w:spacing w:val="-6"/>
          <w:w w:val="105"/>
        </w:rPr>
        <w:t> </w:t>
      </w:r>
      <w:r>
        <w:rPr>
          <w:w w:val="105"/>
        </w:rPr>
        <w:t>it.</w:t>
      </w:r>
    </w:p>
    <w:p>
      <w:pPr>
        <w:pStyle w:val="BodyText"/>
        <w:tabs>
          <w:tab w:pos="1421" w:val="left" w:leader="none"/>
        </w:tabs>
        <w:spacing w:line="427" w:lineRule="auto" w:before="215"/>
        <w:ind w:left="701" w:right="4965" w:firstLine="720"/>
      </w:pP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/kn</w:t>
      </w:r>
      <w:r>
        <w:rPr>
          <w:rFonts w:ascii="Cambria Math" w:hAnsi="Cambria Math" w:cs="Cambria Math" w:eastAsia="Cambria Math"/>
          <w:w w:val="105"/>
        </w:rPr>
        <w:t>𝜎𝑘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/knok/</w:t>
      </w:r>
      <w:r>
        <w:rPr>
          <w:spacing w:val="-7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/knϽk/</w:t>
      </w:r>
      <w:r>
        <w:rPr>
          <w:spacing w:val="-1"/>
          <w:w w:val="105"/>
        </w:rPr>
        <w:t> </w:t>
      </w:r>
      <w:r>
        <w:rPr>
          <w:w w:val="105"/>
        </w:rPr>
        <w:t>(d)</w:t>
      </w:r>
      <w:r>
        <w:rPr>
          <w:spacing w:val="1"/>
          <w:w w:val="105"/>
        </w:rPr>
        <w:t> </w:t>
      </w:r>
      <w:r>
        <w:rPr>
          <w:w w:val="105"/>
        </w:rPr>
        <w:t>/n</w:t>
      </w:r>
      <w:r>
        <w:rPr>
          <w:rFonts w:ascii="Cambria Math" w:hAnsi="Cambria Math" w:cs="Cambria Math" w:eastAsia="Cambria Math"/>
          <w:w w:val="105"/>
        </w:rPr>
        <w:t>𝜎𝑘</w:t>
      </w:r>
      <w:r>
        <w:rPr>
          <w:w w:val="105"/>
        </w:rPr>
        <w:t>/</w:t>
      </w:r>
      <w:r>
        <w:rPr>
          <w:spacing w:val="-58"/>
          <w:w w:val="105"/>
        </w:rPr>
        <w:t> </w:t>
      </w:r>
      <w:r>
        <w:rPr>
          <w:w w:val="105"/>
        </w:rPr>
        <w:t>Q4.</w:t>
        <w:tab/>
      </w:r>
      <w:r>
        <w:rPr>
          <w:w w:val="105"/>
          <w:u w:val="single"/>
        </w:rPr>
        <w:t>Sing</w:t>
      </w:r>
      <w:r>
        <w:rPr>
          <w:w w:val="105"/>
        </w:rPr>
        <w:t> to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glory of</w:t>
      </w:r>
      <w:r>
        <w:rPr>
          <w:spacing w:val="-4"/>
          <w:w w:val="105"/>
        </w:rPr>
        <w:t> </w:t>
      </w:r>
      <w:r>
        <w:rPr>
          <w:w w:val="105"/>
        </w:rPr>
        <w:t>God</w:t>
      </w:r>
    </w:p>
    <w:p>
      <w:pPr>
        <w:pStyle w:val="BodyText"/>
        <w:spacing w:line="281" w:lineRule="exact"/>
        <w:ind w:left="1422"/>
      </w:pPr>
      <w:r>
        <w:rPr/>
        <w:t>(a)</w:t>
      </w:r>
      <w:r>
        <w:rPr>
          <w:spacing w:val="49"/>
        </w:rPr>
        <w:t> </w:t>
      </w:r>
      <w:r>
        <w:rPr/>
        <w:t>/si</w:t>
      </w:r>
      <w:r>
        <w:rPr>
          <w:rFonts w:ascii="Symbol" w:hAnsi="Symbol"/>
          <w:sz w:val="25"/>
        </w:rPr>
        <w:t></w:t>
      </w:r>
      <w:r>
        <w:rPr>
          <w:spacing w:val="-8"/>
          <w:sz w:val="25"/>
        </w:rPr>
        <w:t> </w:t>
      </w:r>
      <w:r>
        <w:rPr/>
        <w:t>/</w:t>
      </w:r>
      <w:r>
        <w:rPr>
          <w:spacing w:val="6"/>
        </w:rPr>
        <w:t> </w:t>
      </w:r>
      <w:r>
        <w:rPr/>
        <w:t>(b)</w:t>
      </w:r>
      <w:r>
        <w:rPr>
          <w:spacing w:val="17"/>
        </w:rPr>
        <w:t> </w:t>
      </w:r>
      <w:r>
        <w:rPr/>
        <w:t>/s</w:t>
      </w:r>
      <w:r>
        <w:rPr>
          <w:rFonts w:ascii="Symbol" w:hAnsi="Symbol"/>
          <w:sz w:val="25"/>
        </w:rPr>
        <w:t></w:t>
      </w:r>
      <w:r>
        <w:rPr>
          <w:spacing w:val="-7"/>
          <w:sz w:val="25"/>
        </w:rPr>
        <w:t> </w:t>
      </w:r>
      <w:r>
        <w:rPr/>
        <w:t>/</w:t>
      </w:r>
      <w:r>
        <w:rPr>
          <w:spacing w:val="6"/>
        </w:rPr>
        <w:t> </w:t>
      </w:r>
      <w:r>
        <w:rPr/>
        <w:t>(c)</w:t>
      </w:r>
      <w:r>
        <w:rPr>
          <w:spacing w:val="17"/>
        </w:rPr>
        <w:t> </w:t>
      </w:r>
      <w:r>
        <w:rPr/>
        <w:t>/sing/</w:t>
      </w:r>
      <w:r>
        <w:rPr>
          <w:spacing w:val="14"/>
        </w:rPr>
        <w:t> </w:t>
      </w:r>
      <w:r>
        <w:rPr/>
        <w:t>(d)</w:t>
      </w:r>
      <w:r>
        <w:rPr>
          <w:spacing w:val="9"/>
        </w:rPr>
        <w:t> </w:t>
      </w:r>
      <w:r>
        <w:rPr/>
        <w:t>/sin</w:t>
      </w:r>
      <w:r>
        <w:rPr>
          <w:rFonts w:ascii="Symbol" w:hAnsi="Symbol"/>
          <w:sz w:val="25"/>
        </w:rPr>
        <w:t></w:t>
      </w:r>
      <w:r>
        <w:rPr>
          <w:spacing w:val="-7"/>
          <w:sz w:val="25"/>
        </w:rPr>
        <w:t> </w:t>
      </w:r>
      <w:r>
        <w:rPr/>
        <w:t>/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Q5.</w:t>
        <w:tab/>
        <w:t>Help</w:t>
      </w:r>
      <w:r>
        <w:rPr>
          <w:spacing w:val="-5"/>
          <w:w w:val="105"/>
        </w:rPr>
        <w:t> </w:t>
      </w:r>
      <w:r>
        <w:rPr>
          <w:w w:val="105"/>
        </w:rPr>
        <w:t>me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2"/>
          <w:w w:val="105"/>
        </w:rPr>
        <w:t> </w:t>
      </w:r>
      <w:r>
        <w:rPr>
          <w:w w:val="105"/>
          <w:u w:val="single"/>
        </w:rPr>
        <w:t>weave</w:t>
      </w:r>
      <w:r>
        <w:rPr>
          <w:spacing w:val="-5"/>
          <w:w w:val="105"/>
        </w:rPr>
        <w:t> </w:t>
      </w:r>
      <w:r>
        <w:rPr>
          <w:w w:val="105"/>
        </w:rPr>
        <w:t>my</w:t>
      </w:r>
      <w:r>
        <w:rPr>
          <w:spacing w:val="-4"/>
          <w:w w:val="105"/>
        </w:rPr>
        <w:t> </w:t>
      </w:r>
      <w:r>
        <w:rPr>
          <w:w w:val="105"/>
        </w:rPr>
        <w:t>hear</w:t>
      </w:r>
    </w:p>
    <w:p>
      <w:pPr>
        <w:pStyle w:val="BodyText"/>
        <w:spacing w:before="204"/>
        <w:ind w:left="1422"/>
      </w:pPr>
      <w:r>
        <w:rPr>
          <w:w w:val="105"/>
        </w:rPr>
        <w:t>(a)</w:t>
      </w:r>
      <w:r>
        <w:rPr>
          <w:spacing w:val="22"/>
          <w:w w:val="105"/>
        </w:rPr>
        <w:t> </w:t>
      </w:r>
      <w:r>
        <w:rPr>
          <w:w w:val="105"/>
        </w:rPr>
        <w:t>/wiv/(b)</w:t>
      </w:r>
      <w:r>
        <w:rPr>
          <w:spacing w:val="-3"/>
          <w:w w:val="105"/>
        </w:rPr>
        <w:t> </w:t>
      </w:r>
      <w:r>
        <w:rPr>
          <w:w w:val="105"/>
        </w:rPr>
        <w:t>/wi:v/</w:t>
      </w:r>
      <w:r>
        <w:rPr>
          <w:spacing w:val="-5"/>
          <w:w w:val="105"/>
        </w:rPr>
        <w:t> </w:t>
      </w:r>
      <w:r>
        <w:rPr>
          <w:w w:val="105"/>
        </w:rPr>
        <w:t>(c)</w:t>
      </w:r>
      <w:r>
        <w:rPr>
          <w:spacing w:val="-9"/>
          <w:w w:val="105"/>
        </w:rPr>
        <w:t> </w:t>
      </w:r>
      <w:r>
        <w:rPr>
          <w:w w:val="105"/>
        </w:rPr>
        <w:t>/wIf/</w:t>
      </w:r>
      <w:r>
        <w:rPr>
          <w:spacing w:val="-11"/>
          <w:w w:val="105"/>
        </w:rPr>
        <w:t> </w:t>
      </w:r>
      <w:r>
        <w:rPr>
          <w:w w:val="105"/>
        </w:rPr>
        <w:t>(d)</w:t>
      </w:r>
      <w:r>
        <w:rPr>
          <w:spacing w:val="-3"/>
          <w:w w:val="105"/>
        </w:rPr>
        <w:t> </w:t>
      </w:r>
      <w:r>
        <w:rPr>
          <w:w w:val="105"/>
        </w:rPr>
        <w:t>/wl:v/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21" w:val="left" w:leader="none"/>
        </w:tabs>
        <w:ind w:left="701"/>
      </w:pPr>
      <w:r>
        <w:rPr>
          <w:w w:val="105"/>
        </w:rPr>
        <w:t>Q6.</w:t>
        <w:tab/>
        <w:t>The</w:t>
      </w:r>
      <w:r>
        <w:rPr>
          <w:spacing w:val="-13"/>
          <w:w w:val="105"/>
        </w:rPr>
        <w:t> </w:t>
      </w:r>
      <w:r>
        <w:rPr>
          <w:w w:val="105"/>
        </w:rPr>
        <w:t>terrorist</w:t>
      </w:r>
      <w:r>
        <w:rPr>
          <w:spacing w:val="-2"/>
          <w:w w:val="105"/>
        </w:rPr>
        <w:t> </w:t>
      </w:r>
      <w:r>
        <w:rPr>
          <w:w w:val="105"/>
          <w:u w:val="single"/>
        </w:rPr>
        <w:t>bombed</w:t>
      </w:r>
      <w:r>
        <w:rPr>
          <w:spacing w:val="-5"/>
          <w:w w:val="105"/>
        </w:rPr>
        <w:t> </w:t>
      </w:r>
      <w:r>
        <w:rPr>
          <w:w w:val="105"/>
        </w:rPr>
        <w:t>the camp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their</w:t>
      </w:r>
      <w:r>
        <w:rPr>
          <w:spacing w:val="-2"/>
          <w:w w:val="105"/>
        </w:rPr>
        <w:t> </w:t>
      </w:r>
      <w:r>
        <w:rPr>
          <w:w w:val="105"/>
        </w:rPr>
        <w:t>opponent</w:t>
      </w:r>
      <w:r>
        <w:rPr>
          <w:spacing w:val="41"/>
          <w:w w:val="105"/>
        </w:rPr>
        <w:t> </w:t>
      </w:r>
      <w:r>
        <w:rPr>
          <w:w w:val="105"/>
        </w:rPr>
        <w:t>a day before</w:t>
      </w:r>
      <w:r>
        <w:rPr>
          <w:spacing w:val="-7"/>
          <w:w w:val="105"/>
        </w:rPr>
        <w:t> </w:t>
      </w:r>
      <w:r>
        <w:rPr>
          <w:w w:val="105"/>
        </w:rPr>
        <w:t>election</w:t>
      </w:r>
    </w:p>
    <w:p>
      <w:pPr>
        <w:pStyle w:val="BodyText"/>
        <w:tabs>
          <w:tab w:pos="1421" w:val="left" w:leader="none"/>
        </w:tabs>
        <w:spacing w:line="470" w:lineRule="auto" w:before="211"/>
        <w:ind w:left="701" w:right="4561" w:firstLine="720"/>
      </w:pPr>
      <w:r>
        <w:rPr>
          <w:w w:val="105"/>
        </w:rPr>
        <w:t>(a)</w:t>
      </w:r>
      <w:r>
        <w:rPr>
          <w:spacing w:val="22"/>
          <w:w w:val="105"/>
        </w:rPr>
        <w:t> </w:t>
      </w:r>
      <w:r>
        <w:rPr>
          <w:w w:val="105"/>
        </w:rPr>
        <w:t>/bombd/</w:t>
      </w:r>
      <w:r>
        <w:rPr>
          <w:spacing w:val="-5"/>
          <w:w w:val="105"/>
        </w:rPr>
        <w:t> </w:t>
      </w:r>
      <w:r>
        <w:rPr>
          <w:w w:val="105"/>
        </w:rPr>
        <w:t>(b)</w:t>
      </w:r>
      <w:r>
        <w:rPr>
          <w:spacing w:val="-2"/>
          <w:w w:val="105"/>
        </w:rPr>
        <w:t> </w:t>
      </w:r>
      <w:r>
        <w:rPr>
          <w:w w:val="105"/>
        </w:rPr>
        <w:t>/bomet/</w:t>
      </w:r>
      <w:r>
        <w:rPr>
          <w:spacing w:val="-5"/>
          <w:w w:val="105"/>
        </w:rPr>
        <w:t> </w:t>
      </w:r>
      <w:r>
        <w:rPr>
          <w:w w:val="105"/>
        </w:rPr>
        <w:t>(c)</w:t>
      </w:r>
      <w:r>
        <w:rPr>
          <w:spacing w:val="-9"/>
          <w:w w:val="105"/>
        </w:rPr>
        <w:t> </w:t>
      </w:r>
      <w:r>
        <w:rPr>
          <w:w w:val="105"/>
        </w:rPr>
        <w:t>/bomd/</w:t>
      </w:r>
      <w:r>
        <w:rPr>
          <w:spacing w:val="-11"/>
          <w:w w:val="105"/>
        </w:rPr>
        <w:t> </w:t>
      </w:r>
      <w:r>
        <w:rPr>
          <w:w w:val="105"/>
        </w:rPr>
        <w:t>(d)</w:t>
      </w:r>
      <w:r>
        <w:rPr>
          <w:spacing w:val="-9"/>
          <w:w w:val="105"/>
        </w:rPr>
        <w:t> </w:t>
      </w:r>
      <w:r>
        <w:rPr>
          <w:w w:val="105"/>
        </w:rPr>
        <w:t>/bomt/</w:t>
      </w:r>
      <w:r>
        <w:rPr>
          <w:spacing w:val="-57"/>
          <w:w w:val="105"/>
        </w:rPr>
        <w:t> </w:t>
      </w:r>
      <w:r>
        <w:rPr>
          <w:w w:val="105"/>
        </w:rPr>
        <w:t>Q7.</w:t>
        <w:tab/>
      </w:r>
      <w:r>
        <w:rPr>
          <w:w w:val="105"/>
          <w:u w:val="single"/>
        </w:rPr>
        <w:t>You</w:t>
      </w:r>
      <w:r>
        <w:rPr>
          <w:spacing w:val="-1"/>
          <w:w w:val="105"/>
        </w:rPr>
        <w:t> </w:t>
      </w:r>
      <w:r>
        <w:rPr>
          <w:w w:val="105"/>
        </w:rPr>
        <w:t>dare</w:t>
      </w:r>
      <w:r>
        <w:rPr>
          <w:spacing w:val="-2"/>
          <w:w w:val="105"/>
        </w:rPr>
        <w:t> </w:t>
      </w:r>
      <w:r>
        <w:rPr>
          <w:w w:val="105"/>
        </w:rPr>
        <w:t>not</w:t>
      </w:r>
      <w:r>
        <w:rPr>
          <w:spacing w:val="1"/>
          <w:w w:val="105"/>
        </w:rPr>
        <w:t> </w:t>
      </w:r>
      <w:r>
        <w:rPr>
          <w:w w:val="105"/>
        </w:rPr>
        <w:t>call</w:t>
      </w:r>
      <w:r>
        <w:rPr>
          <w:spacing w:val="8"/>
          <w:w w:val="105"/>
        </w:rPr>
        <w:t> </w:t>
      </w:r>
      <w:r>
        <w:rPr>
          <w:w w:val="105"/>
        </w:rPr>
        <w:t>me</w:t>
      </w:r>
    </w:p>
    <w:p>
      <w:pPr>
        <w:pStyle w:val="BodyText"/>
        <w:spacing w:line="222" w:lineRule="exact"/>
        <w:ind w:left="1422"/>
      </w:pPr>
      <w:r>
        <w:rPr>
          <w:w w:val="105"/>
        </w:rPr>
        <w:t>(a)</w:t>
      </w:r>
      <w:r>
        <w:rPr>
          <w:spacing w:val="24"/>
          <w:w w:val="105"/>
        </w:rPr>
        <w:t> </w:t>
      </w:r>
      <w:r>
        <w:rPr>
          <w:w w:val="105"/>
        </w:rPr>
        <w:t>/ju:/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-7"/>
          <w:w w:val="105"/>
        </w:rPr>
        <w:t> </w:t>
      </w:r>
      <w:r>
        <w:rPr>
          <w:w w:val="105"/>
        </w:rPr>
        <w:t>/yu/</w:t>
      </w:r>
      <w:r>
        <w:rPr>
          <w:spacing w:val="-4"/>
          <w:w w:val="105"/>
        </w:rPr>
        <w:t> </w:t>
      </w:r>
      <w:r>
        <w:rPr>
          <w:w w:val="105"/>
        </w:rPr>
        <w:t>(c)</w:t>
      </w:r>
      <w:r>
        <w:rPr>
          <w:spacing w:val="-1"/>
          <w:w w:val="105"/>
        </w:rPr>
        <w:t> </w:t>
      </w:r>
      <w:r>
        <w:rPr>
          <w:w w:val="105"/>
        </w:rPr>
        <w:t>/jyu:/</w:t>
      </w:r>
      <w:r>
        <w:rPr>
          <w:spacing w:val="-4"/>
          <w:w w:val="105"/>
        </w:rPr>
        <w:t> </w:t>
      </w:r>
      <w:r>
        <w:rPr>
          <w:w w:val="105"/>
        </w:rPr>
        <w:t>(d)</w:t>
      </w:r>
      <w:r>
        <w:rPr>
          <w:spacing w:val="-1"/>
          <w:w w:val="105"/>
        </w:rPr>
        <w:t> </w:t>
      </w:r>
      <w:r>
        <w:rPr>
          <w:w w:val="105"/>
        </w:rPr>
        <w:t>/yu:/</w:t>
      </w:r>
    </w:p>
    <w:p>
      <w:pPr>
        <w:pStyle w:val="BodyText"/>
        <w:spacing w:before="8"/>
        <w:rPr>
          <w:sz w:val="22"/>
        </w:rPr>
      </w:pPr>
    </w:p>
    <w:p>
      <w:pPr>
        <w:pStyle w:val="BodyText"/>
        <w:tabs>
          <w:tab w:pos="1421" w:val="left" w:leader="none"/>
        </w:tabs>
        <w:spacing w:before="1"/>
        <w:ind w:left="701"/>
      </w:pPr>
      <w:r>
        <w:rPr>
          <w:w w:val="105"/>
        </w:rPr>
        <w:t>Q8.</w:t>
        <w:tab/>
      </w:r>
      <w:r>
        <w:rPr>
          <w:w w:val="105"/>
          <w:u w:val="single"/>
        </w:rPr>
        <w:t>Rock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ages,</w:t>
      </w:r>
      <w:r>
        <w:rPr>
          <w:spacing w:val="-3"/>
          <w:w w:val="105"/>
        </w:rPr>
        <w:t> </w:t>
      </w:r>
      <w:r>
        <w:rPr>
          <w:w w:val="105"/>
        </w:rPr>
        <w:t>cleft</w:t>
      </w:r>
      <w:r>
        <w:rPr>
          <w:spacing w:val="-4"/>
          <w:w w:val="105"/>
        </w:rPr>
        <w:t> </w:t>
      </w:r>
      <w:r>
        <w:rPr>
          <w:w w:val="105"/>
        </w:rPr>
        <w:t>for</w:t>
      </w:r>
      <w:r>
        <w:rPr>
          <w:spacing w:val="-2"/>
          <w:w w:val="105"/>
        </w:rPr>
        <w:t> </w:t>
      </w:r>
      <w:r>
        <w:rPr>
          <w:w w:val="105"/>
        </w:rPr>
        <w:t>me</w:t>
      </w:r>
    </w:p>
    <w:p>
      <w:pPr>
        <w:pStyle w:val="BodyText"/>
        <w:tabs>
          <w:tab w:pos="1421" w:val="left" w:leader="none"/>
        </w:tabs>
        <w:spacing w:line="470" w:lineRule="auto" w:before="207"/>
        <w:ind w:left="701" w:right="5271" w:firstLine="720"/>
      </w:pPr>
      <w:r>
        <w:rPr>
          <w:w w:val="105"/>
        </w:rPr>
        <w:t>(a)</w:t>
      </w:r>
      <w:r>
        <w:rPr>
          <w:spacing w:val="30"/>
          <w:w w:val="105"/>
        </w:rPr>
        <w:t> </w:t>
      </w:r>
      <w:r>
        <w:rPr>
          <w:w w:val="105"/>
        </w:rPr>
        <w:t>/r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k/</w:t>
      </w:r>
      <w:r>
        <w:rPr>
          <w:spacing w:val="-7"/>
          <w:w w:val="105"/>
        </w:rPr>
        <w:t> </w:t>
      </w:r>
      <w:r>
        <w:rPr>
          <w:w w:val="105"/>
        </w:rPr>
        <w:t>(b)</w:t>
      </w:r>
      <w:r>
        <w:rPr>
          <w:spacing w:val="2"/>
          <w:w w:val="105"/>
        </w:rPr>
        <w:t> </w:t>
      </w:r>
      <w:r>
        <w:rPr>
          <w:w w:val="105"/>
        </w:rPr>
        <w:t>/rϽik/</w:t>
      </w:r>
      <w:r>
        <w:rPr>
          <w:spacing w:val="-6"/>
          <w:w w:val="105"/>
        </w:rPr>
        <w:t> </w:t>
      </w:r>
      <w:r>
        <w:rPr>
          <w:w w:val="105"/>
        </w:rPr>
        <w:t>(c)</w:t>
      </w:r>
      <w:r>
        <w:rPr>
          <w:spacing w:val="-4"/>
          <w:w w:val="105"/>
        </w:rPr>
        <w:t> </w:t>
      </w:r>
      <w:r>
        <w:rPr>
          <w:w w:val="105"/>
        </w:rPr>
        <w:t>/r</w:t>
      </w:r>
      <w:r>
        <w:rPr>
          <w:rFonts w:ascii="Cambria Math" w:hAnsi="Cambria Math" w:cs="Cambria Math" w:eastAsia="Cambria Math"/>
          <w:w w:val="105"/>
        </w:rPr>
        <w:t>𝜕𝑢𝑘</w:t>
      </w:r>
      <w:r>
        <w:rPr>
          <w:w w:val="105"/>
        </w:rPr>
        <w:t>/</w:t>
      </w:r>
      <w:r>
        <w:rPr>
          <w:spacing w:val="-7"/>
          <w:w w:val="105"/>
        </w:rPr>
        <w:t> </w:t>
      </w:r>
      <w:r>
        <w:rPr>
          <w:w w:val="105"/>
        </w:rPr>
        <w:t>(d)</w:t>
      </w:r>
      <w:r>
        <w:rPr>
          <w:spacing w:val="2"/>
          <w:w w:val="105"/>
        </w:rPr>
        <w:t> </w:t>
      </w:r>
      <w:r>
        <w:rPr>
          <w:w w:val="105"/>
        </w:rPr>
        <w:t>/rʌk/</w:t>
      </w:r>
      <w:r>
        <w:rPr>
          <w:spacing w:val="-57"/>
          <w:w w:val="105"/>
        </w:rPr>
        <w:t> </w:t>
      </w:r>
      <w:r>
        <w:rPr>
          <w:w w:val="105"/>
        </w:rPr>
        <w:t>Q9.</w:t>
        <w:tab/>
        <w:t>My</w:t>
      </w:r>
      <w:r>
        <w:rPr>
          <w:spacing w:val="5"/>
          <w:w w:val="105"/>
        </w:rPr>
        <w:t> </w:t>
      </w:r>
      <w:r>
        <w:rPr>
          <w:w w:val="105"/>
        </w:rPr>
        <w:t>father</w:t>
      </w:r>
      <w:r>
        <w:rPr>
          <w:spacing w:val="3"/>
          <w:w w:val="105"/>
        </w:rPr>
        <w:t> </w:t>
      </w:r>
      <w:r>
        <w:rPr>
          <w:w w:val="105"/>
        </w:rPr>
        <w:t>is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  <w:u w:val="single"/>
        </w:rPr>
        <w:t>sailor</w:t>
      </w:r>
    </w:p>
    <w:p>
      <w:pPr>
        <w:pStyle w:val="BodyText"/>
        <w:spacing w:line="224" w:lineRule="exact"/>
        <w:ind w:left="1422"/>
      </w:pPr>
      <w:r>
        <w:rPr>
          <w:w w:val="105"/>
        </w:rPr>
        <w:t>(a)</w:t>
      </w:r>
      <w:r>
        <w:rPr>
          <w:spacing w:val="27"/>
          <w:w w:val="105"/>
        </w:rPr>
        <w:t> </w:t>
      </w:r>
      <w:r>
        <w:rPr>
          <w:w w:val="105"/>
        </w:rPr>
        <w:t>/sell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(b)</w:t>
      </w:r>
      <w:r>
        <w:rPr>
          <w:spacing w:val="1"/>
          <w:w w:val="105"/>
        </w:rPr>
        <w:t> </w:t>
      </w:r>
      <w:r>
        <w:rPr>
          <w:w w:val="105"/>
        </w:rPr>
        <w:t>/sellϽi/</w:t>
      </w:r>
      <w:r>
        <w:rPr>
          <w:spacing w:val="-8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/seil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</w:t>
      </w:r>
      <w:r>
        <w:rPr>
          <w:spacing w:val="-8"/>
          <w:w w:val="105"/>
        </w:rPr>
        <w:t> </w:t>
      </w:r>
      <w:r>
        <w:rPr>
          <w:w w:val="105"/>
        </w:rPr>
        <w:t>(d)</w:t>
      </w:r>
      <w:r>
        <w:rPr>
          <w:spacing w:val="1"/>
          <w:w w:val="105"/>
        </w:rPr>
        <w:t> </w:t>
      </w:r>
      <w:r>
        <w:rPr>
          <w:w w:val="105"/>
        </w:rPr>
        <w:t>/s</w:t>
      </w:r>
      <w:r>
        <w:rPr>
          <w:rFonts w:ascii="Cambria Math" w:hAnsi="Cambria Math" w:cs="Cambria Math" w:eastAsia="Cambria Math"/>
          <w:w w:val="105"/>
        </w:rPr>
        <w:t>ᶏ𝑖𝑙𝑜𝑟</w:t>
      </w:r>
      <w:r>
        <w:rPr>
          <w:w w:val="105"/>
        </w:rPr>
        <w:t>/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1421" w:val="left" w:leader="none"/>
        </w:tabs>
        <w:spacing w:before="1"/>
        <w:ind w:left="701"/>
      </w:pPr>
      <w:r>
        <w:rPr>
          <w:w w:val="105"/>
        </w:rPr>
        <w:t>Q10.</w:t>
        <w:tab/>
      </w:r>
      <w:r>
        <w:rPr>
          <w:w w:val="105"/>
          <w:u w:val="single"/>
        </w:rPr>
        <w:t>When</w:t>
      </w:r>
      <w:r>
        <w:rPr>
          <w:spacing w:val="-6"/>
          <w:w w:val="105"/>
        </w:rPr>
        <w:t> </w:t>
      </w:r>
      <w:r>
        <w:rPr>
          <w:w w:val="105"/>
        </w:rPr>
        <w:t>will</w:t>
      </w:r>
      <w:r>
        <w:rPr>
          <w:spacing w:val="-5"/>
          <w:w w:val="105"/>
        </w:rPr>
        <w:t> </w:t>
      </w:r>
      <w:r>
        <w:rPr>
          <w:w w:val="105"/>
        </w:rPr>
        <w:t>you pay</w:t>
      </w:r>
      <w:r>
        <w:rPr>
          <w:spacing w:val="-13"/>
          <w:w w:val="105"/>
        </w:rPr>
        <w:t> </w:t>
      </w:r>
      <w:r>
        <w:rPr>
          <w:w w:val="105"/>
        </w:rPr>
        <w:t>us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1"/>
          <w:w w:val="105"/>
        </w:rPr>
        <w:t> </w:t>
      </w:r>
      <w:r>
        <w:rPr>
          <w:w w:val="105"/>
        </w:rPr>
        <w:t>visit?</w:t>
      </w:r>
    </w:p>
    <w:p>
      <w:pPr>
        <w:pStyle w:val="BodyText"/>
        <w:spacing w:before="207"/>
        <w:ind w:left="1422"/>
      </w:pPr>
      <w:r>
        <w:rPr>
          <w:w w:val="105"/>
        </w:rPr>
        <w:t>(a)</w:t>
      </w:r>
      <w:r>
        <w:rPr>
          <w:spacing w:val="28"/>
          <w:w w:val="105"/>
        </w:rPr>
        <w:t> </w:t>
      </w:r>
      <w:r>
        <w:rPr>
          <w:w w:val="105"/>
        </w:rPr>
        <w:t>When</w:t>
      </w:r>
      <w:r>
        <w:rPr>
          <w:spacing w:val="-10"/>
          <w:w w:val="105"/>
        </w:rPr>
        <w:t> </w:t>
      </w:r>
      <w:r>
        <w:rPr>
          <w:w w:val="105"/>
        </w:rPr>
        <w:t>(b)</w:t>
      </w:r>
      <w:r>
        <w:rPr>
          <w:spacing w:val="-5"/>
          <w:w w:val="105"/>
        </w:rPr>
        <w:t> </w:t>
      </w:r>
      <w:r>
        <w:rPr>
          <w:w w:val="105"/>
        </w:rPr>
        <w:t>/wen/</w:t>
      </w:r>
      <w:r>
        <w:rPr>
          <w:spacing w:val="-1"/>
          <w:w w:val="105"/>
        </w:rPr>
        <w:t> </w:t>
      </w:r>
      <w:r>
        <w:rPr>
          <w:w w:val="105"/>
        </w:rPr>
        <w:t>(c)</w:t>
      </w:r>
      <w:r>
        <w:rPr>
          <w:spacing w:val="1"/>
          <w:w w:val="105"/>
        </w:rPr>
        <w:t> </w:t>
      </w:r>
      <w:r>
        <w:rPr>
          <w:w w:val="105"/>
        </w:rPr>
        <w:t>/wʌn/</w:t>
      </w:r>
      <w:r>
        <w:rPr>
          <w:spacing w:val="-8"/>
          <w:w w:val="105"/>
        </w:rPr>
        <w:t> </w:t>
      </w:r>
      <w:r>
        <w:rPr>
          <w:w w:val="105"/>
        </w:rPr>
        <w:t>(d)</w:t>
      </w:r>
      <w:r>
        <w:rPr>
          <w:spacing w:val="1"/>
          <w:w w:val="105"/>
        </w:rPr>
        <w:t> </w:t>
      </w:r>
      <w:r>
        <w:rPr>
          <w:w w:val="105"/>
        </w:rPr>
        <w:t>/w</w:t>
      </w:r>
      <w:r>
        <w:rPr>
          <w:rFonts w:ascii="Cambria Math" w:hAnsi="Cambria Math" w:eastAsia="Cambria Math"/>
          <w:w w:val="105"/>
        </w:rPr>
        <w:t>𝜎𝑛</w:t>
      </w:r>
      <w:r>
        <w:rPr>
          <w:w w:val="105"/>
        </w:rPr>
        <w:t>/</w:t>
      </w:r>
    </w:p>
    <w:p>
      <w:pPr>
        <w:pStyle w:val="BodyText"/>
        <w:spacing w:before="2"/>
      </w:pPr>
    </w:p>
    <w:p>
      <w:pPr>
        <w:pStyle w:val="Heading1"/>
        <w:ind w:left="686" w:right="1013"/>
        <w:jc w:val="center"/>
      </w:pPr>
      <w:r>
        <w:rPr>
          <w:w w:val="105"/>
        </w:rPr>
        <w:t>END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spacing w:before="69"/>
        <w:ind w:left="683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MODULE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THREE: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UNIT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FOUR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8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1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CONSONANT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CLUSTER</w:t>
      </w:r>
    </w:p>
    <w:p>
      <w:pPr>
        <w:pStyle w:val="Heading1"/>
        <w:tabs>
          <w:tab w:pos="2862" w:val="left" w:leader="none"/>
        </w:tabs>
        <w:spacing w:before="218"/>
      </w:pPr>
      <w:r>
        <w:rPr>
          <w:w w:val="105"/>
        </w:rPr>
        <w:t>DURATION:</w:t>
        <w:tab/>
        <w:t>40</w:t>
      </w:r>
      <w:r>
        <w:rPr>
          <w:spacing w:val="-7"/>
          <w:w w:val="105"/>
        </w:rPr>
        <w:t> </w:t>
      </w:r>
      <w:r>
        <w:rPr>
          <w:w w:val="105"/>
        </w:rPr>
        <w:t>MINUTES</w:t>
      </w:r>
    </w:p>
    <w:p>
      <w:pPr>
        <w:spacing w:line="288" w:lineRule="auto"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INSTRUCTIONAL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MATERIAL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–</w:t>
      </w:r>
      <w:r>
        <w:rPr>
          <w:b/>
          <w:spacing w:val="1"/>
          <w:w w:val="105"/>
          <w:sz w:val="23"/>
        </w:rPr>
        <w:t> </w:t>
      </w:r>
      <w:r>
        <w:rPr>
          <w:b/>
          <w:w w:val="105"/>
          <w:sz w:val="23"/>
        </w:rPr>
        <w:t>VIDEO</w:t>
      </w:r>
      <w:r>
        <w:rPr>
          <w:b/>
          <w:spacing w:val="-6"/>
          <w:w w:val="105"/>
          <w:sz w:val="23"/>
        </w:rPr>
        <w:t> </w:t>
      </w:r>
      <w:r>
        <w:rPr>
          <w:b/>
          <w:w w:val="105"/>
          <w:sz w:val="23"/>
        </w:rPr>
        <w:t>TAPE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RECORDING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ON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ABOVE</w:t>
      </w:r>
      <w:r>
        <w:rPr>
          <w:b/>
          <w:spacing w:val="-57"/>
          <w:w w:val="105"/>
          <w:sz w:val="23"/>
        </w:rPr>
        <w:t> </w:t>
      </w:r>
      <w:r>
        <w:rPr>
          <w:b/>
          <w:w w:val="105"/>
          <w:sz w:val="23"/>
        </w:rPr>
        <w:t>CONSONANT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CLUSTER</w:t>
      </w:r>
    </w:p>
    <w:p>
      <w:pPr>
        <w:pStyle w:val="Heading1"/>
        <w:spacing w:line="432" w:lineRule="auto" w:before="158"/>
        <w:ind w:right="2061"/>
      </w:pPr>
      <w:r>
        <w:rPr/>
        <w:t>CONSONANT</w:t>
      </w:r>
      <w:r>
        <w:rPr>
          <w:spacing w:val="43"/>
        </w:rPr>
        <w:t> </w:t>
      </w:r>
      <w:r>
        <w:rPr/>
        <w:t>CLUSTER</w:t>
      </w:r>
      <w:r>
        <w:rPr>
          <w:spacing w:val="44"/>
        </w:rPr>
        <w:t> </w:t>
      </w:r>
      <w:r>
        <w:rPr/>
        <w:t>(SEQUENCES</w:t>
      </w:r>
      <w:r>
        <w:rPr>
          <w:spacing w:val="38"/>
        </w:rPr>
        <w:t> </w:t>
      </w:r>
      <w:r>
        <w:rPr/>
        <w:t>OF</w:t>
      </w:r>
      <w:r>
        <w:rPr>
          <w:spacing w:val="40"/>
        </w:rPr>
        <w:t> </w:t>
      </w:r>
      <w:r>
        <w:rPr/>
        <w:t>TWO</w:t>
      </w:r>
      <w:r>
        <w:rPr>
          <w:spacing w:val="3"/>
        </w:rPr>
        <w:t> </w:t>
      </w:r>
      <w:r>
        <w:rPr/>
        <w:t>INITIALS)</w:t>
      </w:r>
      <w:r>
        <w:rPr>
          <w:spacing w:val="-55"/>
        </w:rPr>
        <w:t> </w:t>
      </w:r>
      <w:r>
        <w:rPr>
          <w:w w:val="105"/>
        </w:rPr>
        <w:t>BEHAVIOURAL</w:t>
      </w:r>
      <w:r>
        <w:rPr>
          <w:spacing w:val="-4"/>
          <w:w w:val="105"/>
        </w:rPr>
        <w:t> </w:t>
      </w:r>
      <w:r>
        <w:rPr>
          <w:w w:val="105"/>
        </w:rPr>
        <w:t>OBJECTIVE</w:t>
      </w:r>
    </w:p>
    <w:p>
      <w:pPr>
        <w:pStyle w:val="BodyText"/>
        <w:spacing w:line="263" w:lineRule="exact"/>
        <w:ind w:left="701"/>
      </w:pP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 end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 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able</w:t>
      </w:r>
      <w:r>
        <w:rPr>
          <w:spacing w:val="-5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0"/>
          <w:numId w:val="79"/>
        </w:numPr>
        <w:tabs>
          <w:tab w:pos="1422" w:val="left" w:leader="none"/>
        </w:tabs>
        <w:spacing w:line="288" w:lineRule="auto" w:before="211" w:after="0"/>
        <w:ind w:left="1422" w:right="1026" w:hanging="361"/>
        <w:jc w:val="left"/>
        <w:rPr>
          <w:sz w:val="23"/>
        </w:rPr>
      </w:pPr>
      <w:r>
        <w:rPr>
          <w:w w:val="105"/>
          <w:sz w:val="23"/>
        </w:rPr>
        <w:t>Pronounce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words</w:t>
      </w:r>
      <w:r>
        <w:rPr>
          <w:spacing w:val="5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sequence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two initials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correctly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without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dropping</w:t>
      </w:r>
      <w:r>
        <w:rPr>
          <w:spacing w:val="7"/>
          <w:w w:val="105"/>
          <w:sz w:val="23"/>
        </w:rPr>
        <w:t> </w:t>
      </w:r>
      <w:r>
        <w:rPr>
          <w:w w:val="105"/>
          <w:sz w:val="23"/>
        </w:rPr>
        <w:t>any</w:t>
      </w:r>
      <w:r>
        <w:rPr>
          <w:spacing w:val="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consonants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3"/>
          <w:w w:val="105"/>
          <w:sz w:val="23"/>
        </w:rPr>
        <w:t> </w:t>
      </w:r>
      <w:r>
        <w:rPr>
          <w:w w:val="105"/>
          <w:sz w:val="23"/>
        </w:rPr>
        <w:t>inserting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any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cluster.</w:t>
      </w:r>
    </w:p>
    <w:p>
      <w:pPr>
        <w:pStyle w:val="ListParagraph"/>
        <w:numPr>
          <w:ilvl w:val="0"/>
          <w:numId w:val="79"/>
        </w:numPr>
        <w:tabs>
          <w:tab w:pos="1422" w:val="left" w:leader="none"/>
        </w:tabs>
        <w:spacing w:line="256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within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sentences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construct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simple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sentences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it.</w:t>
      </w:r>
    </w:p>
    <w:p>
      <w:pPr>
        <w:pStyle w:val="BodyText"/>
        <w:spacing w:before="6"/>
      </w:pPr>
    </w:p>
    <w:p>
      <w:pPr>
        <w:pStyle w:val="BodyText"/>
        <w:ind w:left="1061"/>
      </w:pPr>
      <w:r>
        <w:rPr>
          <w:b/>
        </w:rPr>
        <w:t>Consonant:</w:t>
      </w:r>
      <w:r>
        <w:rPr>
          <w:b/>
          <w:spacing w:val="19"/>
        </w:rPr>
        <w:t> </w:t>
      </w:r>
      <w:r>
        <w:rPr/>
        <w:t>/p/</w:t>
      </w:r>
      <w:r>
        <w:rPr>
          <w:spacing w:val="21"/>
        </w:rPr>
        <w:t> </w:t>
      </w:r>
      <w:r>
        <w:rPr/>
        <w:t>/b/</w:t>
      </w:r>
      <w:r>
        <w:rPr>
          <w:spacing w:val="13"/>
        </w:rPr>
        <w:t> </w:t>
      </w:r>
      <w:r>
        <w:rPr/>
        <w:t>/t/</w:t>
      </w:r>
      <w:r>
        <w:rPr>
          <w:spacing w:val="14"/>
        </w:rPr>
        <w:t> </w:t>
      </w:r>
      <w:r>
        <w:rPr/>
        <w:t>/d/</w:t>
      </w:r>
      <w:r>
        <w:rPr>
          <w:spacing w:val="22"/>
        </w:rPr>
        <w:t> </w:t>
      </w:r>
      <w:r>
        <w:rPr/>
        <w:t>/k/</w:t>
      </w:r>
      <w:r>
        <w:rPr>
          <w:spacing w:val="14"/>
        </w:rPr>
        <w:t> </w:t>
      </w:r>
      <w:r>
        <w:rPr/>
        <w:t>/g/</w:t>
      </w:r>
      <w:r>
        <w:rPr>
          <w:spacing w:val="13"/>
        </w:rPr>
        <w:t> </w:t>
      </w:r>
      <w:r>
        <w:rPr/>
        <w:t>/f/</w:t>
      </w:r>
      <w:r>
        <w:rPr>
          <w:spacing w:val="14"/>
        </w:rPr>
        <w:t> </w:t>
      </w:r>
      <w:r>
        <w:rPr/>
        <w:t>/v/</w:t>
      </w:r>
      <w:r>
        <w:rPr>
          <w:spacing w:val="21"/>
        </w:rPr>
        <w:t> </w:t>
      </w:r>
      <w:r>
        <w:rPr/>
        <w:t>/</w:t>
      </w:r>
      <w:r>
        <w:rPr>
          <w:rFonts w:ascii="Cambria Math" w:hAnsi="Cambria Math"/>
        </w:rPr>
        <w:t>𝜃</w:t>
      </w:r>
      <w:r>
        <w:rPr/>
        <w:t>/</w:t>
      </w:r>
      <w:r>
        <w:rPr>
          <w:spacing w:val="14"/>
        </w:rPr>
        <w:t> </w:t>
      </w:r>
      <w:r>
        <w:rPr/>
        <w:t>/</w:t>
      </w:r>
      <w:r>
        <w:rPr>
          <w:rFonts w:ascii="Cambria Math" w:hAnsi="Cambria Math"/>
        </w:rPr>
        <w:t>𝜎</w:t>
      </w:r>
      <w:r>
        <w:rPr/>
        <w:t>/</w:t>
      </w:r>
      <w:r>
        <w:rPr>
          <w:spacing w:val="13"/>
        </w:rPr>
        <w:t> </w:t>
      </w:r>
      <w:r>
        <w:rPr/>
        <w:t>/s/</w:t>
      </w:r>
      <w:r>
        <w:rPr>
          <w:spacing w:val="13"/>
        </w:rPr>
        <w:t> </w:t>
      </w:r>
      <w:r>
        <w:rPr/>
        <w:t>/z/</w:t>
      </w:r>
      <w:r>
        <w:rPr>
          <w:spacing w:val="23"/>
        </w:rPr>
        <w:t> </w:t>
      </w:r>
      <w:r>
        <w:rPr/>
        <w:t>/</w:t>
      </w:r>
      <w:r>
        <w:rPr>
          <w:spacing w:val="-12"/>
        </w:rPr>
        <w:t> </w:t>
      </w:r>
      <w:r>
        <w:rPr>
          <w:rFonts w:ascii="Symbol" w:hAnsi="Symbol"/>
          <w:sz w:val="24"/>
        </w:rPr>
        <w:t></w:t>
      </w:r>
      <w:r>
        <w:rPr>
          <w:spacing w:val="-3"/>
          <w:sz w:val="24"/>
        </w:rPr>
        <w:t> </w:t>
      </w:r>
      <w:r>
        <w:rPr/>
        <w:t>//Ʒ/</w:t>
      </w:r>
      <w:r>
        <w:rPr>
          <w:spacing w:val="14"/>
        </w:rPr>
        <w:t> </w:t>
      </w:r>
      <w:r>
        <w:rPr/>
        <w:t>/h/</w:t>
      </w:r>
      <w:r>
        <w:rPr>
          <w:spacing w:val="13"/>
        </w:rPr>
        <w:t> </w:t>
      </w:r>
      <w:r>
        <w:rPr/>
        <w:t>/t</w:t>
      </w:r>
      <w:r>
        <w:rPr>
          <w:spacing w:val="-13"/>
        </w:rPr>
        <w:t> </w:t>
      </w:r>
      <w:r>
        <w:rPr>
          <w:rFonts w:ascii="Symbol" w:hAnsi="Symbol"/>
          <w:sz w:val="24"/>
        </w:rPr>
        <w:t></w:t>
      </w:r>
      <w:r>
        <w:rPr>
          <w:spacing w:val="-2"/>
          <w:sz w:val="24"/>
        </w:rPr>
        <w:t> </w:t>
      </w:r>
      <w:r>
        <w:rPr/>
        <w:t>/</w:t>
      </w:r>
      <w:r>
        <w:rPr>
          <w:spacing w:val="14"/>
        </w:rPr>
        <w:t> </w:t>
      </w:r>
      <w:r>
        <w:rPr/>
        <w:t>/dƷ/</w:t>
      </w:r>
      <w:r>
        <w:rPr>
          <w:spacing w:val="22"/>
        </w:rPr>
        <w:t> </w:t>
      </w:r>
      <w:r>
        <w:rPr/>
        <w:t>/i/</w:t>
      </w:r>
      <w:r>
        <w:rPr>
          <w:spacing w:val="23"/>
        </w:rPr>
        <w:t> </w:t>
      </w:r>
      <w:r>
        <w:rPr/>
        <w:t>/r/</w:t>
      </w:r>
      <w:r>
        <w:rPr>
          <w:spacing w:val="22"/>
        </w:rPr>
        <w:t> </w:t>
      </w:r>
      <w:r>
        <w:rPr/>
        <w:t>/w/</w:t>
      </w:r>
      <w:r>
        <w:rPr>
          <w:spacing w:val="14"/>
        </w:rPr>
        <w:t> </w:t>
      </w:r>
      <w:r>
        <w:rPr/>
        <w:t>/j/</w:t>
      </w:r>
      <w:r>
        <w:rPr>
          <w:spacing w:val="21"/>
        </w:rPr>
        <w:t> </w:t>
      </w:r>
      <w:r>
        <w:rPr/>
        <w:t>/m/</w:t>
      </w:r>
    </w:p>
    <w:p>
      <w:pPr>
        <w:spacing w:before="25"/>
        <w:ind w:left="1061" w:right="0" w:firstLine="0"/>
        <w:jc w:val="left"/>
        <w:rPr>
          <w:sz w:val="23"/>
        </w:rPr>
      </w:pPr>
      <w:r>
        <w:rPr>
          <w:sz w:val="23"/>
        </w:rPr>
        <w:t>/n/</w:t>
      </w:r>
      <w:r>
        <w:rPr>
          <w:spacing w:val="8"/>
          <w:sz w:val="23"/>
        </w:rPr>
        <w:t> </w:t>
      </w:r>
      <w:r>
        <w:rPr>
          <w:sz w:val="23"/>
        </w:rPr>
        <w:t>/</w:t>
      </w:r>
      <w:r>
        <w:rPr>
          <w:rFonts w:ascii="Symbol" w:hAnsi="Symbol"/>
          <w:sz w:val="26"/>
        </w:rPr>
        <w:t></w:t>
      </w:r>
      <w:r>
        <w:rPr>
          <w:spacing w:val="-16"/>
          <w:sz w:val="26"/>
        </w:rPr>
        <w:t> </w:t>
      </w:r>
      <w:r>
        <w:rPr>
          <w:sz w:val="23"/>
        </w:rPr>
        <w:t>/</w:t>
      </w:r>
    </w:p>
    <w:p>
      <w:pPr>
        <w:pStyle w:val="Heading1"/>
        <w:spacing w:before="261"/>
      </w:pPr>
      <w:r>
        <w:rPr>
          <w:w w:val="105"/>
        </w:rPr>
        <w:t>Introduction</w:t>
      </w:r>
    </w:p>
    <w:p>
      <w:pPr>
        <w:pStyle w:val="BodyText"/>
        <w:spacing w:line="288" w:lineRule="auto" w:before="211"/>
        <w:ind w:left="701" w:right="1021"/>
        <w:jc w:val="both"/>
      </w:pPr>
      <w:r>
        <w:rPr>
          <w:w w:val="105"/>
        </w:rPr>
        <w:t>In the group of sentences the end consonants is firm mostly often, while the first one is</w:t>
      </w:r>
      <w:r>
        <w:rPr>
          <w:spacing w:val="1"/>
          <w:w w:val="105"/>
        </w:rPr>
        <w:t> </w:t>
      </w:r>
      <w:r>
        <w:rPr>
          <w:w w:val="105"/>
        </w:rPr>
        <w:t>being pronounced, for example in /pr/ or /pl/ the tongue is a place in position of /r/ and /i/</w:t>
      </w:r>
      <w:r>
        <w:rPr>
          <w:spacing w:val="-58"/>
          <w:w w:val="105"/>
        </w:rPr>
        <w:t> </w:t>
      </w:r>
      <w:r>
        <w:rPr>
          <w:w w:val="105"/>
        </w:rPr>
        <w:t>while the lips are still close for /p/ sound so that as soon as they are open the /r/ or /I/ is</w:t>
      </w:r>
      <w:r>
        <w:rPr>
          <w:spacing w:val="1"/>
          <w:w w:val="105"/>
        </w:rPr>
        <w:t> </w:t>
      </w:r>
      <w:r>
        <w:rPr>
          <w:w w:val="105"/>
        </w:rPr>
        <w:t>heard.</w:t>
      </w:r>
      <w:r>
        <w:rPr>
          <w:spacing w:val="1"/>
          <w:w w:val="105"/>
        </w:rPr>
        <w:t> </w:t>
      </w:r>
      <w:r>
        <w:rPr>
          <w:w w:val="105"/>
        </w:rPr>
        <w:t>Students</w:t>
      </w:r>
      <w:r>
        <w:rPr>
          <w:spacing w:val="5"/>
          <w:w w:val="105"/>
        </w:rPr>
        <w:t> </w:t>
      </w:r>
      <w:r>
        <w:rPr>
          <w:w w:val="105"/>
        </w:rPr>
        <w:t>should</w:t>
      </w:r>
      <w:r>
        <w:rPr>
          <w:spacing w:val="-8"/>
          <w:w w:val="105"/>
        </w:rPr>
        <w:t> </w:t>
      </w:r>
      <w:r>
        <w:rPr>
          <w:w w:val="105"/>
        </w:rPr>
        <w:t>understand that</w:t>
      </w:r>
    </w:p>
    <w:p>
      <w:pPr>
        <w:pStyle w:val="BodyText"/>
        <w:tabs>
          <w:tab w:pos="3640" w:val="left" w:leader="dot"/>
        </w:tabs>
        <w:spacing w:before="156"/>
        <w:ind w:left="701"/>
        <w:jc w:val="both"/>
      </w:pPr>
      <w:r>
        <w:rPr>
          <w:w w:val="105"/>
        </w:rPr>
        <w:t>m</w:t>
        <w:tab/>
        <w:t>is</w:t>
      </w:r>
      <w:r>
        <w:rPr>
          <w:spacing w:val="-8"/>
          <w:w w:val="105"/>
        </w:rPr>
        <w:t> </w:t>
      </w:r>
      <w:r>
        <w:rPr>
          <w:w w:val="105"/>
        </w:rPr>
        <w:t>a</w:t>
      </w:r>
      <w:r>
        <w:rPr>
          <w:spacing w:val="1"/>
          <w:w w:val="105"/>
        </w:rPr>
        <w:t> </w:t>
      </w:r>
      <w:r>
        <w:rPr>
          <w:w w:val="105"/>
        </w:rPr>
        <w:t>nasal</w:t>
      </w:r>
      <w:r>
        <w:rPr>
          <w:spacing w:val="-3"/>
          <w:w w:val="105"/>
        </w:rPr>
        <w:t> </w:t>
      </w:r>
      <w:r>
        <w:rPr>
          <w:w w:val="105"/>
        </w:rPr>
        <w:t>bilabial</w:t>
      </w:r>
    </w:p>
    <w:p>
      <w:pPr>
        <w:pStyle w:val="BodyText"/>
        <w:tabs>
          <w:tab w:pos="3694" w:val="left" w:leader="dot"/>
        </w:tabs>
        <w:spacing w:before="219"/>
        <w:ind w:left="701"/>
        <w:jc w:val="both"/>
      </w:pPr>
      <w:r>
        <w:rPr>
          <w:w w:val="105"/>
        </w:rPr>
        <w:t>n</w:t>
        <w:tab/>
        <w:t>is</w:t>
      </w:r>
      <w:r>
        <w:rPr>
          <w:spacing w:val="-10"/>
          <w:w w:val="105"/>
        </w:rPr>
        <w:t> </w:t>
      </w:r>
      <w:r>
        <w:rPr>
          <w:w w:val="105"/>
        </w:rPr>
        <w:t>alveolar</w:t>
      </w:r>
    </w:p>
    <w:p>
      <w:pPr>
        <w:pStyle w:val="BodyText"/>
        <w:tabs>
          <w:tab w:pos="2860" w:val="left" w:leader="dot"/>
        </w:tabs>
        <w:spacing w:before="210"/>
        <w:ind w:left="701"/>
        <w:jc w:val="both"/>
      </w:pPr>
      <w:r>
        <w:rPr>
          <w:w w:val="105"/>
        </w:rPr>
        <w:t>η</w:t>
        <w:tab/>
        <w:t>velar</w:t>
      </w:r>
    </w:p>
    <w:p>
      <w:pPr>
        <w:pStyle w:val="BodyText"/>
        <w:tabs>
          <w:tab w:pos="2910" w:val="left" w:leader="dot"/>
        </w:tabs>
        <w:spacing w:before="212"/>
        <w:ind w:left="701"/>
        <w:jc w:val="both"/>
      </w:pPr>
      <w:r>
        <w:rPr>
          <w:w w:val="105"/>
        </w:rPr>
        <w:t>w</w:t>
        <w:tab/>
        <w:t>semi</w:t>
      </w:r>
      <w:r>
        <w:rPr>
          <w:spacing w:val="-4"/>
          <w:w w:val="105"/>
        </w:rPr>
        <w:t> </w:t>
      </w:r>
      <w:r>
        <w:rPr>
          <w:w w:val="105"/>
        </w:rPr>
        <w:t>–</w:t>
      </w:r>
      <w:r>
        <w:rPr>
          <w:spacing w:val="-8"/>
          <w:w w:val="105"/>
        </w:rPr>
        <w:t> </w:t>
      </w:r>
      <w:r>
        <w:rPr>
          <w:w w:val="105"/>
        </w:rPr>
        <w:t>vowel</w:t>
      </w:r>
      <w:r>
        <w:rPr>
          <w:spacing w:val="-6"/>
          <w:w w:val="105"/>
        </w:rPr>
        <w:t> </w:t>
      </w:r>
      <w:r>
        <w:rPr>
          <w:w w:val="105"/>
        </w:rPr>
        <w:t>bilabial</w:t>
      </w:r>
    </w:p>
    <w:p>
      <w:pPr>
        <w:pStyle w:val="BodyText"/>
        <w:tabs>
          <w:tab w:pos="3839" w:val="left" w:leader="dot"/>
        </w:tabs>
        <w:spacing w:before="218"/>
        <w:ind w:left="701"/>
        <w:jc w:val="both"/>
      </w:pPr>
      <w:r>
        <w:rPr>
          <w:w w:val="105"/>
        </w:rPr>
        <w:t>r</w:t>
        <w:tab/>
        <w:t>Alveolar</w:t>
      </w:r>
    </w:p>
    <w:p>
      <w:pPr>
        <w:pStyle w:val="BodyText"/>
        <w:tabs>
          <w:tab w:pos="3824" w:val="left" w:leader="dot"/>
        </w:tabs>
        <w:spacing w:before="211"/>
        <w:ind w:left="701"/>
        <w:jc w:val="both"/>
      </w:pPr>
      <w:r>
        <w:rPr>
          <w:w w:val="105"/>
        </w:rPr>
        <w:t>j</w:t>
        <w:tab/>
        <w:t>Without</w:t>
      </w:r>
      <w:r>
        <w:rPr>
          <w:spacing w:val="-6"/>
          <w:w w:val="105"/>
        </w:rPr>
        <w:t> </w:t>
      </w:r>
      <w:r>
        <w:rPr>
          <w:w w:val="105"/>
        </w:rPr>
        <w:t>friction</w:t>
      </w:r>
    </w:p>
    <w:p>
      <w:pPr>
        <w:spacing w:after="0"/>
        <w:jc w:val="both"/>
        <w:sectPr>
          <w:pgSz w:w="12240" w:h="15840"/>
          <w:pgMar w:header="0" w:footer="932" w:top="1380" w:bottom="1120" w:left="1460" w:right="4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32" w:lineRule="auto" w:before="217"/>
        <w:ind w:right="7692"/>
      </w:pPr>
      <w:r>
        <w:rPr>
          <w:u w:val="thick"/>
        </w:rPr>
        <w:t>PRESENTATION</w:t>
      </w:r>
      <w:r>
        <w:rPr>
          <w:spacing w:val="1"/>
        </w:rPr>
        <w:t> </w:t>
      </w:r>
      <w:r>
        <w:rPr>
          <w:w w:val="105"/>
        </w:rPr>
        <w:t>STEP</w:t>
      </w:r>
      <w:r>
        <w:rPr>
          <w:spacing w:val="1"/>
          <w:w w:val="105"/>
        </w:rPr>
        <w:t> </w:t>
      </w:r>
      <w:r>
        <w:rPr>
          <w:w w:val="105"/>
        </w:rPr>
        <w:t>I</w:t>
      </w:r>
    </w:p>
    <w:p>
      <w:pPr>
        <w:pStyle w:val="BodyText"/>
        <w:spacing w:line="288" w:lineRule="auto"/>
        <w:ind w:left="701" w:right="1026"/>
        <w:jc w:val="both"/>
      </w:pPr>
      <w:r>
        <w:rPr>
          <w:w w:val="105"/>
        </w:rPr>
        <w:t>Teacher explains that when consonant /s/ is follow by the following by the following /p,</w:t>
      </w:r>
      <w:r>
        <w:rPr>
          <w:spacing w:val="1"/>
          <w:w w:val="105"/>
        </w:rPr>
        <w:t> </w:t>
      </w:r>
      <w:r>
        <w:rPr>
          <w:w w:val="105"/>
        </w:rPr>
        <w:t>t, k, f, m, n, I, w, j,/ as in sleep/sli:p/, sphere /sfl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 spy /sp</w:t>
      </w:r>
      <w:r>
        <w:rPr>
          <w:rFonts w:ascii="Cambria Math" w:hAnsi="Cambria Math" w:cs="Cambria Math" w:eastAsia="Cambria Math"/>
          <w:w w:val="105"/>
        </w:rPr>
        <w:t>ᶏ𝑖</w:t>
      </w:r>
      <w:r>
        <w:rPr>
          <w:w w:val="105"/>
        </w:rPr>
        <w:t>/, swear /swe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/, stay /stei/,</w:t>
      </w:r>
      <w:r>
        <w:rPr>
          <w:spacing w:val="1"/>
          <w:w w:val="105"/>
        </w:rPr>
        <w:t> </w:t>
      </w:r>
      <w:r>
        <w:rPr>
          <w:w w:val="105"/>
        </w:rPr>
        <w:t>small /smϽi/.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second</w:t>
      </w:r>
      <w:r>
        <w:rPr>
          <w:spacing w:val="-2"/>
          <w:w w:val="105"/>
        </w:rPr>
        <w:t> </w:t>
      </w:r>
      <w:r>
        <w:rPr>
          <w:w w:val="105"/>
        </w:rPr>
        <w:t>consonants</w:t>
      </w:r>
      <w:r>
        <w:rPr>
          <w:spacing w:val="-3"/>
          <w:w w:val="105"/>
        </w:rPr>
        <w:t> </w:t>
      </w:r>
      <w:r>
        <w:rPr>
          <w:w w:val="105"/>
        </w:rPr>
        <w:t>is</w:t>
      </w:r>
      <w:r>
        <w:rPr>
          <w:spacing w:val="-3"/>
          <w:w w:val="105"/>
        </w:rPr>
        <w:t> </w:t>
      </w:r>
      <w:r>
        <w:rPr>
          <w:w w:val="105"/>
        </w:rPr>
        <w:t>more</w:t>
      </w:r>
      <w:r>
        <w:rPr>
          <w:spacing w:val="-2"/>
          <w:w w:val="105"/>
        </w:rPr>
        <w:t> </w:t>
      </w:r>
      <w:r>
        <w:rPr>
          <w:w w:val="105"/>
        </w:rPr>
        <w:t>voiced</w:t>
      </w:r>
      <w:r>
        <w:rPr>
          <w:spacing w:val="-8"/>
          <w:w w:val="105"/>
        </w:rPr>
        <w:t> </w:t>
      </w:r>
      <w:r>
        <w:rPr>
          <w:w w:val="105"/>
        </w:rPr>
        <w:t>than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5"/>
          <w:w w:val="105"/>
        </w:rPr>
        <w:t> </w:t>
      </w:r>
      <w:r>
        <w:rPr>
          <w:w w:val="105"/>
        </w:rPr>
        <w:t>first.</w:t>
      </w:r>
    </w:p>
    <w:p>
      <w:pPr>
        <w:pStyle w:val="Heading1"/>
        <w:spacing w:before="164"/>
        <w:jc w:val="both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8:1</w:t>
      </w:r>
    </w:p>
    <w:p>
      <w:pPr>
        <w:pStyle w:val="ListParagraph"/>
        <w:numPr>
          <w:ilvl w:val="0"/>
          <w:numId w:val="80"/>
        </w:numPr>
        <w:tabs>
          <w:tab w:pos="720" w:val="left" w:leader="none"/>
          <w:tab w:pos="721" w:val="left" w:leader="none"/>
        </w:tabs>
        <w:spacing w:line="240" w:lineRule="auto" w:before="204" w:after="0"/>
        <w:ind w:left="1782" w:right="6033" w:hanging="1782"/>
        <w:jc w:val="right"/>
        <w:rPr>
          <w:sz w:val="23"/>
        </w:rPr>
      </w:pP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sleeps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on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bed</w:t>
      </w:r>
    </w:p>
    <w:p>
      <w:pPr>
        <w:pStyle w:val="BodyText"/>
        <w:spacing w:before="48"/>
        <w:ind w:right="6054"/>
        <w:jc w:val="right"/>
      </w:pP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i:</w:t>
      </w:r>
      <w:r>
        <w:rPr>
          <w:spacing w:val="-4"/>
          <w:w w:val="105"/>
        </w:rPr>
        <w:t> </w:t>
      </w:r>
      <w:r>
        <w:rPr>
          <w:w w:val="105"/>
        </w:rPr>
        <w:t>mᴂn</w:t>
      </w:r>
      <w:r>
        <w:rPr>
          <w:spacing w:val="-6"/>
          <w:w w:val="105"/>
        </w:rPr>
        <w:t> </w:t>
      </w:r>
      <w:r>
        <w:rPr>
          <w:w w:val="105"/>
        </w:rPr>
        <w:t>sli:pz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n</w:t>
      </w:r>
      <w:r>
        <w:rPr>
          <w:spacing w:val="-6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i:</w:t>
      </w:r>
      <w:r>
        <w:rPr>
          <w:spacing w:val="-4"/>
          <w:w w:val="105"/>
        </w:rPr>
        <w:t> </w:t>
      </w:r>
      <w:r>
        <w:rPr>
          <w:w w:val="105"/>
        </w:rPr>
        <w:t>bed/</w:t>
      </w:r>
    </w:p>
    <w:p>
      <w:pPr>
        <w:pStyle w:val="ListParagraph"/>
        <w:numPr>
          <w:ilvl w:val="0"/>
          <w:numId w:val="80"/>
        </w:numPr>
        <w:tabs>
          <w:tab w:pos="720" w:val="left" w:leader="none"/>
          <w:tab w:pos="721" w:val="left" w:leader="none"/>
        </w:tabs>
        <w:spacing w:line="240" w:lineRule="auto" w:before="59" w:after="0"/>
        <w:ind w:left="1782" w:right="6815" w:hanging="1782"/>
        <w:jc w:val="right"/>
        <w:rPr>
          <w:sz w:val="23"/>
        </w:rPr>
      </w:pPr>
      <w:r>
        <w:rPr>
          <w:w w:val="105"/>
          <w:sz w:val="23"/>
        </w:rPr>
        <w:t>She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stays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stairs</w:t>
      </w:r>
    </w:p>
    <w:p>
      <w:pPr>
        <w:pStyle w:val="BodyText"/>
        <w:spacing w:before="62"/>
        <w:ind w:right="6814"/>
        <w:jc w:val="right"/>
      </w:pPr>
      <w:r>
        <w:rPr/>
        <w:t>/</w:t>
      </w:r>
      <w:r>
        <w:rPr>
          <w:spacing w:val="-20"/>
        </w:rPr>
        <w:t> </w:t>
      </w:r>
      <w:r>
        <w:rPr>
          <w:rFonts w:ascii="Symbol" w:hAnsi="Symbol" w:eastAsia="Symbol"/>
          <w:sz w:val="24"/>
        </w:rPr>
        <w:t></w:t>
      </w:r>
      <w:r>
        <w:rPr>
          <w:spacing w:val="-8"/>
          <w:sz w:val="24"/>
        </w:rPr>
        <w:t> </w:t>
      </w:r>
      <w:r>
        <w:rPr/>
        <w:t>i:</w:t>
      </w:r>
      <w:r>
        <w:rPr>
          <w:spacing w:val="12"/>
        </w:rPr>
        <w:t> </w:t>
      </w:r>
      <w:r>
        <w:rPr/>
        <w:t>steiz</w:t>
      </w:r>
      <w:r>
        <w:rPr>
          <w:spacing w:val="10"/>
        </w:rPr>
        <w:t> </w:t>
      </w:r>
      <w:r>
        <w:rPr/>
        <w:t>ʌp</w:t>
      </w:r>
      <w:r>
        <w:rPr>
          <w:spacing w:val="10"/>
        </w:rPr>
        <w:t> </w:t>
      </w:r>
      <w:r>
        <w:rPr/>
        <w:t>ste</w:t>
      </w:r>
      <w:r>
        <w:rPr>
          <w:rFonts w:ascii="Cambria Math" w:hAnsi="Cambria Math" w:eastAsia="Cambria Math"/>
        </w:rPr>
        <w:t>𝜕</w:t>
      </w:r>
      <w:r>
        <w:rPr/>
        <w:t>z/</w:t>
      </w:r>
    </w:p>
    <w:p>
      <w:pPr>
        <w:pStyle w:val="ListParagraph"/>
        <w:numPr>
          <w:ilvl w:val="0"/>
          <w:numId w:val="80"/>
        </w:numPr>
        <w:tabs>
          <w:tab w:pos="1781" w:val="left" w:leader="none"/>
          <w:tab w:pos="1782" w:val="left" w:leader="none"/>
        </w:tabs>
        <w:spacing w:line="240" w:lineRule="auto" w:before="71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woman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swear 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bible</w:t>
      </w:r>
    </w:p>
    <w:p>
      <w:pPr>
        <w:pStyle w:val="BodyText"/>
        <w:spacing w:before="56"/>
        <w:ind w:left="1782"/>
      </w:pPr>
      <w:r>
        <w:rPr>
          <w:w w:val="105"/>
        </w:rPr>
        <w:t>/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w w:val="105"/>
        </w:rPr>
        <w:t>i:</w:t>
      </w:r>
      <w:r>
        <w:rPr>
          <w:spacing w:val="-3"/>
          <w:w w:val="105"/>
        </w:rPr>
        <w:t> </w:t>
      </w:r>
      <w:r>
        <w:rPr>
          <w:w w:val="105"/>
        </w:rPr>
        <w:t>wum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w w:val="105"/>
        </w:rPr>
        <w:t>wi</w:t>
      </w:r>
      <w:r>
        <w:rPr>
          <w:rFonts w:ascii="Cambria Math" w:hAnsi="Cambria Math" w:cs="Cambria Math" w:eastAsia="Cambria Math"/>
          <w:w w:val="105"/>
        </w:rPr>
        <w:t>𝜎</w:t>
      </w:r>
      <w:r>
        <w:rPr>
          <w:rFonts w:ascii="Cambria Math" w:hAnsi="Cambria Math" w:cs="Cambria Math" w:eastAsia="Cambria Math"/>
          <w:spacing w:val="5"/>
          <w:w w:val="105"/>
        </w:rPr>
        <w:t> </w:t>
      </w:r>
      <w:r>
        <w:rPr>
          <w:w w:val="105"/>
        </w:rPr>
        <w:t>h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4"/>
          <w:w w:val="105"/>
        </w:rPr>
        <w:t> </w:t>
      </w:r>
      <w:r>
        <w:rPr>
          <w:w w:val="105"/>
        </w:rPr>
        <w:t>bi</w:t>
      </w:r>
      <w:r>
        <w:rPr>
          <w:rFonts w:ascii="Cambria Math" w:hAnsi="Cambria Math" w:cs="Cambria Math" w:eastAsia="Cambria Math"/>
          <w:w w:val="105"/>
        </w:rPr>
        <w:t>ᶏ</w:t>
      </w:r>
      <w:r>
        <w:rPr>
          <w:w w:val="105"/>
        </w:rPr>
        <w:t>bl/</w:t>
      </w:r>
    </w:p>
    <w:p>
      <w:pPr>
        <w:pStyle w:val="BodyText"/>
        <w:rPr>
          <w:sz w:val="11"/>
        </w:rPr>
      </w:pPr>
    </w:p>
    <w:p>
      <w:pPr>
        <w:pStyle w:val="Heading1"/>
        <w:spacing w:before="97"/>
      </w:pPr>
      <w:r>
        <w:rPr>
          <w:w w:val="105"/>
        </w:rPr>
        <w:t>STEP</w:t>
      </w:r>
      <w:r>
        <w:rPr>
          <w:spacing w:val="-6"/>
          <w:w w:val="105"/>
        </w:rPr>
        <w:t> </w:t>
      </w:r>
      <w:r>
        <w:rPr>
          <w:w w:val="105"/>
        </w:rPr>
        <w:t>II</w:t>
      </w:r>
    </w:p>
    <w:p>
      <w:pPr>
        <w:pStyle w:val="BodyText"/>
        <w:spacing w:line="292" w:lineRule="auto" w:before="214"/>
        <w:ind w:left="701" w:right="1010"/>
        <w:jc w:val="both"/>
      </w:pPr>
      <w:r>
        <w:rPr>
          <w:spacing w:val="-1"/>
          <w:w w:val="105"/>
        </w:rPr>
        <w:t>She further </w:t>
      </w:r>
      <w:r>
        <w:rPr>
          <w:w w:val="105"/>
        </w:rPr>
        <w:t>explains that some consonants such as /p, t, k, b, g, f, </w:t>
      </w:r>
      <w:r>
        <w:rPr>
          <w:rFonts w:ascii="Cambria Math" w:hAnsi="Cambria Math"/>
          <w:w w:val="105"/>
        </w:rPr>
        <w:t>𝜃</w:t>
      </w:r>
      <w:r>
        <w:rPr>
          <w:w w:val="105"/>
        </w:rPr>
        <w:t>, </w:t>
      </w:r>
      <w:r>
        <w:rPr>
          <w:rFonts w:ascii="Symbol" w:hAnsi="Symbol"/>
          <w:w w:val="105"/>
          <w:sz w:val="24"/>
        </w:rPr>
        <w:t></w:t>
      </w:r>
      <w:r>
        <w:rPr>
          <w:w w:val="105"/>
          <w:sz w:val="24"/>
        </w:rPr>
        <w:t> </w:t>
      </w:r>
      <w:r>
        <w:rPr>
          <w:w w:val="105"/>
        </w:rPr>
        <w:t>, v, m, n, h/ can be</w:t>
      </w:r>
      <w:r>
        <w:rPr>
          <w:spacing w:val="1"/>
          <w:w w:val="105"/>
        </w:rPr>
        <w:t> </w:t>
      </w:r>
      <w:r>
        <w:rPr>
          <w:w w:val="105"/>
        </w:rPr>
        <w:t>followed by one or two of the following /I/ r, w, j/ but do not take or go with /w/ and /j/</w:t>
      </w:r>
      <w:r>
        <w:rPr>
          <w:spacing w:val="1"/>
          <w:w w:val="105"/>
        </w:rPr>
        <w:t> </w:t>
      </w:r>
      <w:r>
        <w:rPr>
          <w:w w:val="105"/>
        </w:rPr>
        <w:t>but</w:t>
      </w:r>
      <w:r>
        <w:rPr>
          <w:spacing w:val="-6"/>
          <w:w w:val="105"/>
        </w:rPr>
        <w:t> </w:t>
      </w:r>
      <w:r>
        <w:rPr>
          <w:w w:val="105"/>
        </w:rPr>
        <w:t>/p/</w:t>
      </w:r>
      <w:r>
        <w:rPr>
          <w:spacing w:val="1"/>
          <w:w w:val="105"/>
        </w:rPr>
        <w:t> </w:t>
      </w:r>
      <w:r>
        <w:rPr>
          <w:w w:val="105"/>
        </w:rPr>
        <w:t>sound can</w:t>
      </w:r>
      <w:r>
        <w:rPr>
          <w:spacing w:val="-1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followed by</w:t>
      </w:r>
      <w:r>
        <w:rPr>
          <w:spacing w:val="-8"/>
          <w:w w:val="105"/>
        </w:rPr>
        <w:t> </w:t>
      </w:r>
      <w:r>
        <w:rPr>
          <w:w w:val="105"/>
        </w:rPr>
        <w:t>/I,</w:t>
      </w:r>
      <w:r>
        <w:rPr>
          <w:spacing w:val="-5"/>
          <w:w w:val="105"/>
        </w:rPr>
        <w:t> </w:t>
      </w:r>
      <w:r>
        <w:rPr>
          <w:w w:val="105"/>
        </w:rPr>
        <w:t>r</w:t>
      </w:r>
      <w:r>
        <w:rPr>
          <w:spacing w:val="3"/>
          <w:w w:val="105"/>
        </w:rPr>
        <w:t> </w:t>
      </w:r>
      <w:r>
        <w:rPr>
          <w:w w:val="105"/>
        </w:rPr>
        <w:t>and</w:t>
      </w:r>
      <w:r>
        <w:rPr>
          <w:spacing w:val="-8"/>
          <w:w w:val="105"/>
        </w:rPr>
        <w:t> </w:t>
      </w:r>
      <w:r>
        <w:rPr>
          <w:w w:val="105"/>
        </w:rPr>
        <w:t>j/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3"/>
          <w:w w:val="105"/>
        </w:rPr>
        <w:t> </w:t>
      </w:r>
      <w:r>
        <w:rPr>
          <w:w w:val="105"/>
        </w:rPr>
        <w:t>follows.</w:t>
      </w:r>
    </w:p>
    <w:p>
      <w:pPr>
        <w:pStyle w:val="Heading1"/>
        <w:spacing w:before="168"/>
      </w:pPr>
      <w:r>
        <w:rPr>
          <w:w w:val="105"/>
        </w:rPr>
        <w:t>EXERCISE</w:t>
      </w:r>
      <w:r>
        <w:rPr>
          <w:spacing w:val="-9"/>
          <w:w w:val="105"/>
        </w:rPr>
        <w:t> </w:t>
      </w:r>
      <w:r>
        <w:rPr>
          <w:w w:val="105"/>
        </w:rPr>
        <w:t>8:2</w:t>
      </w:r>
    </w:p>
    <w:p>
      <w:pPr>
        <w:pStyle w:val="ListParagraph"/>
        <w:numPr>
          <w:ilvl w:val="0"/>
          <w:numId w:val="81"/>
        </w:numPr>
        <w:tabs>
          <w:tab w:pos="1466" w:val="left" w:leader="none"/>
        </w:tabs>
        <w:spacing w:line="292" w:lineRule="auto" w:before="199" w:after="0"/>
        <w:ind w:left="1465" w:right="1017" w:hanging="404"/>
        <w:jc w:val="left"/>
        <w:rPr>
          <w:sz w:val="23"/>
        </w:rPr>
      </w:pPr>
      <w:r>
        <w:rPr>
          <w:w w:val="105"/>
          <w:sz w:val="23"/>
        </w:rPr>
        <w:t>/p/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59"/>
          <w:w w:val="105"/>
          <w:sz w:val="23"/>
        </w:rPr>
        <w:t> </w:t>
      </w:r>
      <w:r>
        <w:rPr>
          <w:w w:val="105"/>
          <w:sz w:val="23"/>
        </w:rPr>
        <w:t>followed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53"/>
          <w:w w:val="105"/>
          <w:sz w:val="23"/>
        </w:rPr>
        <w:t> </w:t>
      </w:r>
      <w:r>
        <w:rPr>
          <w:w w:val="105"/>
          <w:sz w:val="23"/>
        </w:rPr>
        <w:t>/I,</w:t>
      </w:r>
      <w:r>
        <w:rPr>
          <w:spacing w:val="56"/>
          <w:w w:val="105"/>
          <w:sz w:val="23"/>
        </w:rPr>
        <w:t> </w:t>
      </w:r>
      <w:r>
        <w:rPr>
          <w:w w:val="105"/>
          <w:sz w:val="23"/>
        </w:rPr>
        <w:t>r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j/</w:t>
      </w:r>
      <w:r>
        <w:rPr>
          <w:spacing w:val="4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50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54"/>
          <w:w w:val="105"/>
          <w:sz w:val="23"/>
        </w:rPr>
        <w:t> </w:t>
      </w:r>
      <w:r>
        <w:rPr>
          <w:w w:val="105"/>
          <w:sz w:val="23"/>
        </w:rPr>
        <w:t>play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/plei/,</w:t>
      </w:r>
      <w:r>
        <w:rPr>
          <w:spacing w:val="55"/>
          <w:w w:val="105"/>
          <w:sz w:val="23"/>
        </w:rPr>
        <w:t> </w:t>
      </w:r>
      <w:r>
        <w:rPr>
          <w:w w:val="105"/>
          <w:sz w:val="23"/>
        </w:rPr>
        <w:t>pray/prei/,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pure/pju:</w:t>
      </w:r>
      <w:r>
        <w:rPr>
          <w:spacing w:val="8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𝜕</w:t>
      </w:r>
      <w:r>
        <w:rPr>
          <w:w w:val="105"/>
          <w:sz w:val="23"/>
        </w:rPr>
        <w:t>/,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puzzle/pʌzI/</w:t>
      </w:r>
    </w:p>
    <w:p>
      <w:pPr>
        <w:pStyle w:val="ListParagraph"/>
        <w:numPr>
          <w:ilvl w:val="0"/>
          <w:numId w:val="81"/>
        </w:numPr>
        <w:tabs>
          <w:tab w:pos="1466" w:val="left" w:leader="none"/>
        </w:tabs>
        <w:spacing w:line="283" w:lineRule="auto" w:before="0" w:after="0"/>
        <w:ind w:left="1465" w:right="4705" w:hanging="404"/>
        <w:jc w:val="left"/>
        <w:rPr>
          <w:sz w:val="23"/>
        </w:rPr>
      </w:pPr>
      <w:r>
        <w:rPr>
          <w:w w:val="105"/>
          <w:sz w:val="23"/>
        </w:rPr>
        <w:t>It/can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followed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/r,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w,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j/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tree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/tri:/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twice/tw</w:t>
      </w:r>
      <w:r>
        <w:rPr>
          <w:rFonts w:ascii="Cambria Math" w:eastAsia="Cambria Math"/>
          <w:w w:val="105"/>
          <w:sz w:val="23"/>
        </w:rPr>
        <w:t>𝜕</w:t>
      </w:r>
      <w:r>
        <w:rPr>
          <w:w w:val="105"/>
          <w:sz w:val="23"/>
        </w:rPr>
        <w:t>is/,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tune/tjuin/</w:t>
      </w:r>
    </w:p>
    <w:p>
      <w:pPr>
        <w:pStyle w:val="ListParagraph"/>
        <w:numPr>
          <w:ilvl w:val="0"/>
          <w:numId w:val="81"/>
        </w:numPr>
        <w:tabs>
          <w:tab w:pos="1466" w:val="left" w:leader="none"/>
        </w:tabs>
        <w:spacing w:line="283" w:lineRule="auto" w:before="4" w:after="0"/>
        <w:ind w:left="1465" w:right="4009" w:hanging="404"/>
        <w:jc w:val="left"/>
        <w:rPr>
          <w:sz w:val="23"/>
        </w:rPr>
      </w:pPr>
      <w:r>
        <w:rPr>
          <w:w w:val="105"/>
          <w:sz w:val="23"/>
        </w:rPr>
        <w:t>/k/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can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followed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/I,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r,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w,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j/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cream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/krim/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Clean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/klin/cue/kju:/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quite/kw</w:t>
      </w:r>
      <w:r>
        <w:rPr>
          <w:rFonts w:ascii="Cambria Math" w:eastAsia="Cambria Math"/>
          <w:w w:val="105"/>
          <w:sz w:val="23"/>
        </w:rPr>
        <w:t>𝜕</w:t>
      </w:r>
      <w:r>
        <w:rPr>
          <w:w w:val="105"/>
          <w:sz w:val="23"/>
        </w:rPr>
        <w:t>i</w:t>
      </w:r>
      <w:r>
        <w:rPr>
          <w:rFonts w:ascii="Cambria Math" w:eastAsia="Cambria Math"/>
          <w:w w:val="105"/>
          <w:sz w:val="23"/>
        </w:rPr>
        <w:t>𝜕</w:t>
      </w:r>
      <w:r>
        <w:rPr>
          <w:w w:val="105"/>
          <w:sz w:val="23"/>
        </w:rPr>
        <w:t>t/</w:t>
      </w:r>
    </w:p>
    <w:p>
      <w:pPr>
        <w:pStyle w:val="ListParagraph"/>
        <w:numPr>
          <w:ilvl w:val="0"/>
          <w:numId w:val="81"/>
        </w:numPr>
        <w:tabs>
          <w:tab w:pos="1466" w:val="left" w:leader="none"/>
        </w:tabs>
        <w:spacing w:line="288" w:lineRule="auto" w:before="11" w:after="0"/>
        <w:ind w:left="1465" w:right="1033" w:hanging="404"/>
        <w:jc w:val="left"/>
        <w:rPr>
          <w:sz w:val="23"/>
        </w:rPr>
      </w:pPr>
      <w:r>
        <w:rPr>
          <w:w w:val="105"/>
          <w:sz w:val="23"/>
        </w:rPr>
        <w:t>/sw/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lips become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rounded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at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production.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lower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lip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moves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up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join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the upper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teeth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4"/>
          <w:w w:val="105"/>
          <w:sz w:val="23"/>
        </w:rPr>
        <w:t> </w:t>
      </w:r>
      <w:r>
        <w:rPr>
          <w:w w:val="105"/>
          <w:sz w:val="23"/>
        </w:rPr>
        <w:t>/f/</w:t>
      </w:r>
    </w:p>
    <w:p>
      <w:pPr>
        <w:pStyle w:val="BodyText"/>
        <w:spacing w:line="264" w:lineRule="exact"/>
        <w:ind w:left="1465"/>
      </w:pPr>
      <w:r>
        <w:rPr>
          <w:w w:val="105"/>
        </w:rPr>
        <w:t>/sm/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/s/</w:t>
      </w:r>
      <w:r>
        <w:rPr>
          <w:spacing w:val="-5"/>
          <w:w w:val="105"/>
        </w:rPr>
        <w:t> </w:t>
      </w:r>
      <w:r>
        <w:rPr>
          <w:w w:val="105"/>
        </w:rPr>
        <w:t>continues</w:t>
      </w:r>
      <w:r>
        <w:rPr>
          <w:spacing w:val="-10"/>
          <w:w w:val="105"/>
        </w:rPr>
        <w:t> </w:t>
      </w:r>
      <w:r>
        <w:rPr>
          <w:w w:val="105"/>
        </w:rPr>
        <w:t>until</w:t>
      </w:r>
      <w:r>
        <w:rPr>
          <w:spacing w:val="-11"/>
          <w:w w:val="105"/>
        </w:rPr>
        <w:t> </w:t>
      </w:r>
      <w:r>
        <w:rPr>
          <w:w w:val="105"/>
        </w:rPr>
        <w:t>lips</w:t>
      </w:r>
      <w:r>
        <w:rPr>
          <w:spacing w:val="-3"/>
          <w:w w:val="105"/>
        </w:rPr>
        <w:t> </w:t>
      </w:r>
      <w:r>
        <w:rPr>
          <w:w w:val="105"/>
        </w:rPr>
        <w:t>meet</w:t>
      </w:r>
      <w:r>
        <w:rPr>
          <w:spacing w:val="1"/>
          <w:w w:val="105"/>
        </w:rPr>
        <w:t> </w:t>
      </w:r>
      <w:r>
        <w:rPr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/m/</w:t>
      </w:r>
    </w:p>
    <w:p>
      <w:pPr>
        <w:pStyle w:val="Heading1"/>
        <w:spacing w:line="439" w:lineRule="auto" w:before="218"/>
        <w:ind w:right="8051"/>
      </w:pPr>
      <w:r>
        <w:rPr>
          <w:w w:val="105"/>
        </w:rPr>
        <w:t>STEP III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EXERCISE</w:t>
      </w:r>
      <w:r>
        <w:rPr>
          <w:spacing w:val="-11"/>
          <w:w w:val="105"/>
        </w:rPr>
        <w:t> </w:t>
      </w:r>
      <w:r>
        <w:rPr>
          <w:spacing w:val="-1"/>
          <w:w w:val="105"/>
        </w:rPr>
        <w:t>8:3</w:t>
      </w:r>
    </w:p>
    <w:p>
      <w:pPr>
        <w:pStyle w:val="BodyText"/>
        <w:spacing w:line="247" w:lineRule="exact"/>
        <w:ind w:left="701"/>
        <w:jc w:val="both"/>
      </w:pPr>
      <w:r>
        <w:rPr>
          <w:spacing w:val="-1"/>
          <w:w w:val="105"/>
        </w:rPr>
        <w:t>The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teacher</w:t>
      </w:r>
      <w:r>
        <w:rPr>
          <w:spacing w:val="-2"/>
          <w:w w:val="105"/>
        </w:rPr>
        <w:t> </w:t>
      </w:r>
      <w:r>
        <w:rPr>
          <w:spacing w:val="-1"/>
          <w:w w:val="105"/>
        </w:rPr>
        <w:t>constructs</w:t>
      </w:r>
      <w:r>
        <w:rPr>
          <w:spacing w:val="-8"/>
          <w:w w:val="105"/>
        </w:rPr>
        <w:t> </w:t>
      </w:r>
      <w:r>
        <w:rPr>
          <w:w w:val="105"/>
        </w:rPr>
        <w:t>sentences</w:t>
      </w:r>
      <w:r>
        <w:rPr>
          <w:spacing w:val="-7"/>
          <w:w w:val="105"/>
        </w:rPr>
        <w:t> </w:t>
      </w:r>
      <w:r>
        <w:rPr>
          <w:w w:val="105"/>
        </w:rPr>
        <w:t>with few</w:t>
      </w:r>
      <w:r>
        <w:rPr>
          <w:spacing w:val="-8"/>
          <w:w w:val="105"/>
        </w:rPr>
        <w:t> </w:t>
      </w:r>
      <w:r>
        <w:rPr>
          <w:w w:val="105"/>
        </w:rPr>
        <w:t>consonant</w:t>
      </w:r>
      <w:r>
        <w:rPr>
          <w:spacing w:val="-4"/>
          <w:w w:val="105"/>
        </w:rPr>
        <w:t> </w:t>
      </w:r>
      <w:r>
        <w:rPr>
          <w:w w:val="105"/>
        </w:rPr>
        <w:t>clusters</w:t>
      </w:r>
    </w:p>
    <w:p>
      <w:pPr>
        <w:pStyle w:val="ListParagraph"/>
        <w:numPr>
          <w:ilvl w:val="0"/>
          <w:numId w:val="82"/>
        </w:numPr>
        <w:tabs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Give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one sachet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pure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water</w:t>
      </w:r>
    </w:p>
    <w:p>
      <w:pPr>
        <w:pStyle w:val="BodyText"/>
        <w:spacing w:before="62"/>
        <w:ind w:left="1422"/>
      </w:pPr>
      <w:r>
        <w:rPr/>
        <w:t>/Giv</w:t>
      </w:r>
      <w:r>
        <w:rPr>
          <w:spacing w:val="20"/>
        </w:rPr>
        <w:t> </w:t>
      </w:r>
      <w:r>
        <w:rPr/>
        <w:t>mi</w:t>
      </w:r>
      <w:r>
        <w:rPr>
          <w:spacing w:val="14"/>
        </w:rPr>
        <w:t> </w:t>
      </w:r>
      <w:r>
        <w:rPr/>
        <w:t>wʌn</w:t>
      </w:r>
      <w:r>
        <w:rPr>
          <w:spacing w:val="20"/>
        </w:rPr>
        <w:t> </w:t>
      </w:r>
      <w:r>
        <w:rPr/>
        <w:t>s</w:t>
      </w:r>
      <w:r>
        <w:rPr>
          <w:rFonts w:ascii="Cambria Math" w:hAnsi="Cambria Math" w:cs="Cambria Math" w:eastAsia="Cambria Math"/>
        </w:rPr>
        <w:t>æ</w:t>
      </w:r>
      <w:r>
        <w:rPr/>
        <w:t>t</w:t>
      </w:r>
      <w:r>
        <w:rPr>
          <w:spacing w:val="-17"/>
        </w:rPr>
        <w:t> </w:t>
      </w:r>
      <w:r>
        <w:rPr>
          <w:rFonts w:ascii="Symbol" w:hAnsi="Symbol" w:cs="Symbol" w:eastAsia="Symbol"/>
          <w:sz w:val="24"/>
          <w:szCs w:val="24"/>
        </w:rPr>
        <w:t></w:t>
      </w:r>
      <w:r>
        <w:rPr>
          <w:spacing w:val="-5"/>
          <w:sz w:val="24"/>
          <w:szCs w:val="24"/>
        </w:rPr>
        <w:t> </w:t>
      </w:r>
      <w:r>
        <w:rPr/>
        <w:t>et</w:t>
      </w:r>
      <w:r>
        <w:rPr>
          <w:spacing w:val="16"/>
        </w:rPr>
        <w:t> </w:t>
      </w:r>
      <w:r>
        <w:rPr>
          <w:rFonts w:ascii="Cambria Math" w:hAnsi="Cambria Math" w:cs="Cambria Math" w:eastAsia="Cambria Math"/>
        </w:rPr>
        <w:t>𝜕𝑣</w:t>
      </w:r>
      <w:r>
        <w:rPr>
          <w:rFonts w:ascii="Cambria Math" w:hAnsi="Cambria Math" w:cs="Cambria Math" w:eastAsia="Cambria Math"/>
          <w:spacing w:val="34"/>
        </w:rPr>
        <w:t> </w:t>
      </w:r>
      <w:r>
        <w:rPr/>
        <w:t>pju:</w:t>
      </w:r>
      <w:r>
        <w:rPr>
          <w:rFonts w:ascii="Cambria Math" w:hAnsi="Cambria Math" w:cs="Cambria Math" w:eastAsia="Cambria Math"/>
        </w:rPr>
        <w:t>𝜕</w:t>
      </w:r>
      <w:r>
        <w:rPr>
          <w:rFonts w:ascii="Cambria Math" w:hAnsi="Cambria Math" w:cs="Cambria Math" w:eastAsia="Cambria Math"/>
          <w:spacing w:val="20"/>
        </w:rPr>
        <w:t> </w:t>
      </w:r>
      <w:r>
        <w:rPr/>
        <w:t>wϽ:t</w:t>
      </w:r>
      <w:r>
        <w:rPr>
          <w:rFonts w:ascii="Cambria Math" w:hAnsi="Cambria Math" w:cs="Cambria Math" w:eastAsia="Cambria Math"/>
        </w:rPr>
        <w:t>𝜕</w:t>
      </w:r>
      <w:r>
        <w:rPr/>
        <w:t>/</w:t>
      </w:r>
    </w:p>
    <w:p>
      <w:pPr>
        <w:spacing w:after="0"/>
        <w:sectPr>
          <w:pgSz w:w="12240" w:h="15840"/>
          <w:pgMar w:header="0" w:footer="932" w:top="1500" w:bottom="1200" w:left="1460" w:right="420"/>
        </w:sectPr>
      </w:pPr>
    </w:p>
    <w:p>
      <w:pPr>
        <w:pStyle w:val="ListParagraph"/>
        <w:numPr>
          <w:ilvl w:val="0"/>
          <w:numId w:val="82"/>
        </w:numPr>
        <w:tabs>
          <w:tab w:pos="1422" w:val="left" w:leader="none"/>
        </w:tabs>
        <w:spacing w:line="240" w:lineRule="auto" w:before="82" w:after="0"/>
        <w:ind w:left="1422" w:right="6192" w:hanging="1422"/>
        <w:jc w:val="right"/>
        <w:rPr>
          <w:sz w:val="23"/>
        </w:rPr>
      </w:pPr>
      <w:r>
        <w:rPr>
          <w:w w:val="105"/>
          <w:sz w:val="23"/>
        </w:rPr>
        <w:t>My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lessons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are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twice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week</w:t>
      </w:r>
    </w:p>
    <w:p>
      <w:pPr>
        <w:pStyle w:val="BodyText"/>
        <w:spacing w:before="48"/>
        <w:ind w:right="6285"/>
        <w:jc w:val="right"/>
      </w:pPr>
      <w:r>
        <w:rPr>
          <w:w w:val="105"/>
        </w:rPr>
        <w:t>/m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i</w:t>
      </w:r>
      <w:r>
        <w:rPr>
          <w:spacing w:val="-10"/>
          <w:w w:val="105"/>
        </w:rPr>
        <w:t> </w:t>
      </w:r>
      <w:r>
        <w:rPr>
          <w:w w:val="105"/>
        </w:rPr>
        <w:t>lesnz</w:t>
      </w:r>
      <w:r>
        <w:rPr>
          <w:spacing w:val="2"/>
          <w:w w:val="105"/>
        </w:rPr>
        <w:t> </w:t>
      </w:r>
      <w:r>
        <w:rPr>
          <w:rFonts w:ascii="Cambria Math" w:eastAsia="Cambria Math"/>
          <w:w w:val="105"/>
        </w:rPr>
        <w:t>𝜕:</w:t>
      </w:r>
      <w:r>
        <w:rPr>
          <w:rFonts w:ascii="Cambria Math" w:eastAsia="Cambria Math"/>
          <w:spacing w:val="1"/>
          <w:w w:val="105"/>
        </w:rPr>
        <w:t> </w:t>
      </w:r>
      <w:r>
        <w:rPr>
          <w:w w:val="105"/>
        </w:rPr>
        <w:t>tw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is ei</w:t>
      </w:r>
      <w:r>
        <w:rPr>
          <w:spacing w:val="-3"/>
          <w:w w:val="105"/>
        </w:rPr>
        <w:t> </w:t>
      </w:r>
      <w:r>
        <w:rPr>
          <w:w w:val="105"/>
        </w:rPr>
        <w:t>wi:k/</w:t>
      </w:r>
    </w:p>
    <w:p>
      <w:pPr>
        <w:pStyle w:val="ListParagraph"/>
        <w:numPr>
          <w:ilvl w:val="0"/>
          <w:numId w:val="82"/>
        </w:numPr>
        <w:tabs>
          <w:tab w:pos="1516" w:val="left" w:leader="none"/>
        </w:tabs>
        <w:spacing w:line="240" w:lineRule="auto" w:before="51" w:after="0"/>
        <w:ind w:left="1515" w:right="0" w:hanging="455"/>
        <w:jc w:val="left"/>
        <w:rPr>
          <w:sz w:val="23"/>
        </w:rPr>
      </w:pPr>
      <w:r>
        <w:rPr>
          <w:w w:val="105"/>
          <w:sz w:val="23"/>
        </w:rPr>
        <w:t>Go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sweep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class</w:t>
      </w:r>
    </w:p>
    <w:p>
      <w:pPr>
        <w:pStyle w:val="BodyText"/>
        <w:spacing w:before="1"/>
      </w:pPr>
    </w:p>
    <w:p>
      <w:pPr>
        <w:pStyle w:val="BodyText"/>
        <w:ind w:left="1422"/>
      </w:pPr>
      <w:r>
        <w:rPr>
          <w:w w:val="105"/>
        </w:rPr>
        <w:t>/g</w:t>
      </w:r>
      <w:r>
        <w:rPr>
          <w:rFonts w:ascii="Cambria Math" w:hAnsi="Cambria Math" w:eastAsia="Cambria Math"/>
          <w:w w:val="105"/>
        </w:rPr>
        <w:t>𝜕𝑢æ𝑛𝑑</w:t>
      </w:r>
      <w:r>
        <w:rPr>
          <w:rFonts w:ascii="Cambria Math" w:hAnsi="Cambria Math" w:eastAsia="Cambria Math"/>
          <w:spacing w:val="13"/>
          <w:w w:val="105"/>
        </w:rPr>
        <w:t> </w:t>
      </w:r>
      <w:r>
        <w:rPr>
          <w:w w:val="105"/>
        </w:rPr>
        <w:t>swi:p</w:t>
      </w:r>
      <w:r>
        <w:rPr>
          <w:rFonts w:ascii="Cambria Math" w:hAnsi="Cambria Math" w:eastAsia="Cambria Math"/>
          <w:w w:val="105"/>
        </w:rPr>
        <w:t>𝜎𝑖: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w w:val="105"/>
        </w:rPr>
        <w:t>kl</w:t>
      </w:r>
      <w:r>
        <w:rPr>
          <w:rFonts w:ascii="Cambria Math" w:hAnsi="Cambria Math" w:eastAsia="Cambria Math"/>
          <w:w w:val="105"/>
        </w:rPr>
        <w:t>𝜕𝑒𝑠</w:t>
      </w:r>
      <w:r>
        <w:rPr>
          <w:w w:val="105"/>
        </w:rPr>
        <w:t>/</w:t>
      </w:r>
    </w:p>
    <w:p>
      <w:pPr>
        <w:pStyle w:val="ListParagraph"/>
        <w:numPr>
          <w:ilvl w:val="0"/>
          <w:numId w:val="82"/>
        </w:numPr>
        <w:tabs>
          <w:tab w:pos="1516" w:val="left" w:leader="none"/>
        </w:tabs>
        <w:spacing w:line="240" w:lineRule="auto" w:before="209" w:after="0"/>
        <w:ind w:left="1515" w:right="0" w:hanging="455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small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girl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cream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her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body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herself</w:t>
      </w:r>
    </w:p>
    <w:p>
      <w:pPr>
        <w:pStyle w:val="BodyText"/>
        <w:spacing w:before="49"/>
        <w:ind w:left="1515"/>
        <w:rPr>
          <w:rFonts w:ascii="Cambria Math" w:hAnsi="Cambria Math" w:eastAsia="Cambria Math"/>
        </w:rPr>
      </w:pPr>
      <w:r>
        <w:rPr/>
        <w:t>/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𝜎𝑖:</w:t>
      </w:r>
      <w:r>
        <w:rPr/>
        <w:t>smj:I</w:t>
      </w:r>
      <w:r>
        <w:rPr>
          <w:spacing w:val="17"/>
        </w:rPr>
        <w:t> </w:t>
      </w:r>
      <w:r>
        <w:rPr/>
        <w:t>gƷ:l</w:t>
      </w:r>
      <w:r>
        <w:rPr>
          <w:spacing w:val="15"/>
        </w:rPr>
        <w:t> </w:t>
      </w:r>
      <w:r>
        <w:rPr/>
        <w:t>kri:m</w:t>
      </w:r>
      <w:r>
        <w:rPr>
          <w:spacing w:val="16"/>
        </w:rPr>
        <w:t> </w:t>
      </w:r>
      <w:r>
        <w:rPr>
          <w:rFonts w:ascii="Cambria Math" w:hAnsi="Cambria Math" w:eastAsia="Cambria Math"/>
        </w:rPr>
        <w:t>𝑕𝜕</w:t>
      </w:r>
      <w:r>
        <w:rPr>
          <w:rFonts w:ascii="Cambria Math" w:hAnsi="Cambria Math" w:eastAsia="Cambria Math"/>
          <w:spacing w:val="31"/>
        </w:rPr>
        <w:t> </w:t>
      </w:r>
      <w:r>
        <w:rPr/>
        <w:t>b</w:t>
      </w:r>
      <w:r>
        <w:rPr>
          <w:rFonts w:ascii="Cambria Math" w:hAnsi="Cambria Math" w:eastAsia="Cambria Math"/>
        </w:rPr>
        <w:t>𝜎𝑑𝑖</w:t>
      </w:r>
      <w:r>
        <w:rPr/>
        <w:t>:</w:t>
      </w:r>
      <w:r>
        <w:rPr>
          <w:spacing w:val="7"/>
        </w:rPr>
        <w:t> </w:t>
      </w:r>
      <w:r>
        <w:rPr/>
        <w:t>b</w:t>
      </w:r>
      <w:r>
        <w:rPr>
          <w:rFonts w:ascii="Cambria Math" w:hAnsi="Cambria Math" w:eastAsia="Cambria Math"/>
        </w:rPr>
        <w:t>𝜕𝑖</w:t>
      </w:r>
      <w:r>
        <w:rPr>
          <w:rFonts w:ascii="Cambria Math" w:hAnsi="Cambria Math" w:eastAsia="Cambria Math"/>
          <w:spacing w:val="31"/>
        </w:rPr>
        <w:t> </w:t>
      </w:r>
      <w:r>
        <w:rPr/>
        <w:t>h</w:t>
      </w:r>
      <w:r>
        <w:rPr>
          <w:rFonts w:ascii="Cambria Math" w:hAnsi="Cambria Math" w:eastAsia="Cambria Math"/>
        </w:rPr>
        <w:t>𝜕𝑠𝑒𝑙𝑓</w:t>
      </w:r>
    </w:p>
    <w:p>
      <w:pPr>
        <w:pStyle w:val="ListParagraph"/>
        <w:numPr>
          <w:ilvl w:val="0"/>
          <w:numId w:val="82"/>
        </w:numPr>
        <w:tabs>
          <w:tab w:pos="1516" w:val="left" w:leader="none"/>
        </w:tabs>
        <w:spacing w:line="240" w:lineRule="auto" w:before="59" w:after="0"/>
        <w:ind w:left="1515" w:right="0" w:hanging="455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left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class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quietly</w:t>
      </w:r>
    </w:p>
    <w:p>
      <w:pPr>
        <w:pStyle w:val="BodyText"/>
        <w:spacing w:before="55"/>
        <w:ind w:left="1515"/>
      </w:pPr>
      <w:r>
        <w:rPr/>
        <w:t>/ʃi:</w:t>
      </w:r>
      <w:r>
        <w:rPr>
          <w:spacing w:val="13"/>
        </w:rPr>
        <w:t> </w:t>
      </w:r>
      <w:r>
        <w:rPr/>
        <w:t>Ievt</w:t>
      </w:r>
      <w:r>
        <w:rPr>
          <w:spacing w:val="24"/>
        </w:rPr>
        <w:t> </w:t>
      </w:r>
      <w:r>
        <w:rPr>
          <w:rFonts w:ascii="Cambria Math" w:hAnsi="Cambria Math" w:eastAsia="Cambria Math"/>
        </w:rPr>
        <w:t>𝜎𝑖:</w:t>
      </w:r>
      <w:r>
        <w:rPr>
          <w:rFonts w:ascii="Cambria Math" w:hAnsi="Cambria Math" w:eastAsia="Cambria Math"/>
          <w:spacing w:val="26"/>
        </w:rPr>
        <w:t> </w:t>
      </w:r>
      <w:r>
        <w:rPr/>
        <w:t>kl</w:t>
      </w:r>
      <w:r>
        <w:rPr>
          <w:rFonts w:ascii="Cambria Math" w:hAnsi="Cambria Math" w:eastAsia="Cambria Math"/>
        </w:rPr>
        <w:t>𝜕𝑠</w:t>
      </w:r>
      <w:r>
        <w:rPr/>
        <w:t>kw</w:t>
      </w:r>
      <w:r>
        <w:rPr>
          <w:rFonts w:ascii="Cambria Math" w:hAnsi="Cambria Math" w:eastAsia="Cambria Math"/>
        </w:rPr>
        <w:t>a𝑖𝜕𝑡𝑙𝑖</w:t>
      </w:r>
      <w:r>
        <w:rPr>
          <w:rFonts w:ascii="Cambria Math" w:hAnsi="Cambria Math" w:eastAsia="Cambria Math"/>
          <w:spacing w:val="-13"/>
        </w:rPr>
        <w:t> </w:t>
      </w:r>
      <w:r>
        <w:rPr/>
        <w:t>/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Heading1"/>
        <w:spacing w:line="432" w:lineRule="auto" w:before="69"/>
        <w:ind w:left="4008" w:right="4329" w:hanging="6"/>
        <w:jc w:val="center"/>
      </w:pPr>
      <w:r>
        <w:rPr>
          <w:w w:val="105"/>
        </w:rPr>
        <w:t>START QUIZ</w:t>
      </w:r>
      <w:r>
        <w:rPr>
          <w:spacing w:val="1"/>
          <w:w w:val="105"/>
        </w:rPr>
        <w:t> </w:t>
      </w:r>
      <w:r>
        <w:rPr>
          <w:spacing w:val="-2"/>
          <w:w w:val="105"/>
        </w:rPr>
        <w:t>CLASS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words</w:t>
      </w:r>
      <w:r>
        <w:rPr>
          <w:spacing w:val="7"/>
          <w:w w:val="105"/>
        </w:rPr>
        <w:t> </w:t>
      </w:r>
      <w:r>
        <w:rPr>
          <w:w w:val="105"/>
        </w:rPr>
        <w:t>lettered</w:t>
      </w:r>
      <w:r>
        <w:rPr>
          <w:spacing w:val="16"/>
          <w:w w:val="105"/>
        </w:rPr>
        <w:t> </w:t>
      </w:r>
      <w:r>
        <w:rPr>
          <w:w w:val="105"/>
        </w:rPr>
        <w:t>A-D,</w:t>
      </w:r>
      <w:r>
        <w:rPr>
          <w:spacing w:val="11"/>
          <w:w w:val="105"/>
        </w:rPr>
        <w:t> </w:t>
      </w:r>
      <w:r>
        <w:rPr>
          <w:w w:val="105"/>
        </w:rPr>
        <w:t>Chose</w:t>
      </w:r>
      <w:r>
        <w:rPr>
          <w:spacing w:val="8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word</w:t>
      </w:r>
      <w:r>
        <w:rPr>
          <w:spacing w:val="16"/>
          <w:w w:val="105"/>
        </w:rPr>
        <w:t> </w:t>
      </w:r>
      <w:r>
        <w:rPr>
          <w:w w:val="105"/>
        </w:rPr>
        <w:t>which</w:t>
      </w:r>
      <w:r>
        <w:rPr>
          <w:spacing w:val="16"/>
          <w:w w:val="105"/>
        </w:rPr>
        <w:t> </w:t>
      </w:r>
      <w:r>
        <w:rPr>
          <w:w w:val="105"/>
        </w:rPr>
        <w:t>has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5"/>
          <w:w w:val="105"/>
        </w:rPr>
        <w:t> </w:t>
      </w:r>
      <w:r>
        <w:rPr>
          <w:w w:val="105"/>
        </w:rPr>
        <w:t>same</w:t>
      </w:r>
      <w:r>
        <w:rPr>
          <w:spacing w:val="15"/>
          <w:w w:val="105"/>
        </w:rPr>
        <w:t> </w:t>
      </w:r>
      <w:r>
        <w:rPr>
          <w:w w:val="105"/>
        </w:rPr>
        <w:t>initial</w:t>
      </w:r>
      <w:r>
        <w:rPr>
          <w:spacing w:val="18"/>
          <w:w w:val="105"/>
        </w:rPr>
        <w:t> </w:t>
      </w:r>
      <w:r>
        <w:rPr>
          <w:w w:val="105"/>
        </w:rPr>
        <w:t>clusters</w:t>
      </w:r>
      <w:r>
        <w:rPr>
          <w:spacing w:val="7"/>
          <w:w w:val="105"/>
        </w:rPr>
        <w:t> </w:t>
      </w:r>
      <w:r>
        <w:rPr>
          <w:w w:val="105"/>
        </w:rPr>
        <w:t>as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one</w:t>
      </w:r>
      <w:r>
        <w:rPr>
          <w:spacing w:val="-2"/>
          <w:w w:val="105"/>
        </w:rPr>
        <w:t> </w:t>
      </w:r>
      <w:r>
        <w:rPr>
          <w:w w:val="105"/>
        </w:rPr>
        <w:t>represented 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words</w:t>
      </w:r>
      <w:r>
        <w:rPr>
          <w:spacing w:val="-2"/>
          <w:w w:val="105"/>
        </w:rPr>
        <w:t> </w:t>
      </w:r>
      <w:r>
        <w:rPr>
          <w:w w:val="105"/>
        </w:rPr>
        <w:t>given.</w:t>
      </w:r>
    </w:p>
    <w:p>
      <w:pPr>
        <w:pStyle w:val="BodyText"/>
        <w:spacing w:before="156"/>
        <w:ind w:left="701"/>
      </w:pPr>
      <w:r>
        <w:rPr>
          <w:w w:val="105"/>
        </w:rPr>
        <w:t>(Q1)</w:t>
      </w:r>
      <w:r>
        <w:rPr>
          <w:spacing w:val="-7"/>
          <w:w w:val="105"/>
        </w:rPr>
        <w:t> </w:t>
      </w:r>
      <w:r>
        <w:rPr>
          <w:w w:val="105"/>
        </w:rPr>
        <w:t>Twin</w:t>
      </w:r>
    </w:p>
    <w:p>
      <w:pPr>
        <w:pStyle w:val="BodyText"/>
        <w:tabs>
          <w:tab w:pos="2199" w:val="left" w:leader="none"/>
          <w:tab w:pos="3697" w:val="left" w:leader="none"/>
          <w:tab w:pos="5138" w:val="left" w:leader="none"/>
        </w:tabs>
        <w:spacing w:line="436" w:lineRule="auto" w:before="211"/>
        <w:ind w:left="701" w:right="4546"/>
      </w:pPr>
      <w:r>
        <w:rPr>
          <w:w w:val="105"/>
        </w:rPr>
        <w:t>(a)</w:t>
      </w:r>
      <w:r>
        <w:rPr>
          <w:spacing w:val="-5"/>
          <w:w w:val="105"/>
        </w:rPr>
        <w:t> </w:t>
      </w:r>
      <w:r>
        <w:rPr>
          <w:w w:val="105"/>
        </w:rPr>
        <w:t>swims</w:t>
        <w:tab/>
        <w:t>(b)</w:t>
      </w:r>
      <w:r>
        <w:rPr>
          <w:spacing w:val="-3"/>
          <w:w w:val="105"/>
        </w:rPr>
        <w:t> </w:t>
      </w:r>
      <w:r>
        <w:rPr>
          <w:w w:val="105"/>
        </w:rPr>
        <w:t>sweet</w:t>
        <w:tab/>
        <w:t>(c)</w:t>
      </w:r>
      <w:r>
        <w:rPr>
          <w:spacing w:val="-4"/>
          <w:w w:val="105"/>
        </w:rPr>
        <w:t> </w:t>
      </w:r>
      <w:r>
        <w:rPr>
          <w:w w:val="105"/>
        </w:rPr>
        <w:t>twelve</w:t>
        <w:tab/>
      </w:r>
      <w:r>
        <w:rPr>
          <w:spacing w:val="-1"/>
          <w:w w:val="105"/>
        </w:rPr>
        <w:t>(d) trip</w:t>
      </w:r>
      <w:r>
        <w:rPr>
          <w:spacing w:val="-57"/>
          <w:w w:val="105"/>
        </w:rPr>
        <w:t> </w:t>
      </w:r>
      <w:r>
        <w:rPr>
          <w:w w:val="105"/>
        </w:rPr>
        <w:t>(Q2)</w:t>
      </w:r>
      <w:r>
        <w:rPr>
          <w:spacing w:val="-4"/>
          <w:w w:val="105"/>
        </w:rPr>
        <w:t> </w:t>
      </w:r>
      <w:r>
        <w:rPr>
          <w:w w:val="105"/>
        </w:rPr>
        <w:t>Phrase</w:t>
      </w:r>
    </w:p>
    <w:p>
      <w:pPr>
        <w:pStyle w:val="BodyText"/>
        <w:tabs>
          <w:tab w:pos="2142" w:val="left" w:leader="none"/>
          <w:tab w:pos="3697" w:val="left" w:leader="none"/>
          <w:tab w:pos="5138" w:val="left" w:leader="none"/>
        </w:tabs>
        <w:spacing w:line="432" w:lineRule="auto"/>
        <w:ind w:left="701" w:right="4516"/>
      </w:pP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Phase</w:t>
        <w:tab/>
        <w:t>(b)</w:t>
      </w:r>
      <w:r>
        <w:rPr>
          <w:spacing w:val="-1"/>
          <w:w w:val="105"/>
        </w:rPr>
        <w:t> </w:t>
      </w:r>
      <w:r>
        <w:rPr>
          <w:w w:val="105"/>
        </w:rPr>
        <w:t>flame</w:t>
        <w:tab/>
        <w:t>(c)</w:t>
      </w:r>
      <w:r>
        <w:rPr>
          <w:spacing w:val="1"/>
          <w:w w:val="105"/>
        </w:rPr>
        <w:t> </w:t>
      </w:r>
      <w:r>
        <w:rPr>
          <w:w w:val="105"/>
        </w:rPr>
        <w:t>frame</w:t>
        <w:tab/>
        <w:t>(d) flee</w:t>
      </w:r>
      <w:r>
        <w:rPr>
          <w:spacing w:val="-58"/>
          <w:w w:val="105"/>
        </w:rPr>
        <w:t> </w:t>
      </w:r>
      <w:r>
        <w:rPr>
          <w:w w:val="105"/>
        </w:rPr>
        <w:t>(Q3)</w:t>
      </w:r>
      <w:r>
        <w:rPr>
          <w:spacing w:val="-4"/>
          <w:w w:val="105"/>
        </w:rPr>
        <w:t> </w:t>
      </w:r>
      <w:r>
        <w:rPr>
          <w:w w:val="105"/>
        </w:rPr>
        <w:t>Shark</w:t>
      </w:r>
    </w:p>
    <w:p>
      <w:pPr>
        <w:pStyle w:val="BodyText"/>
        <w:tabs>
          <w:tab w:pos="2142" w:val="left" w:leader="none"/>
          <w:tab w:pos="3697" w:val="left" w:leader="none"/>
          <w:tab w:pos="5138" w:val="left" w:leader="none"/>
        </w:tabs>
        <w:spacing w:line="436" w:lineRule="auto"/>
        <w:ind w:left="701" w:right="4264"/>
      </w:pP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Hew</w:t>
        <w:tab/>
        <w:t>(b)</w:t>
      </w:r>
      <w:r>
        <w:rPr>
          <w:spacing w:val="-3"/>
          <w:w w:val="105"/>
        </w:rPr>
        <w:t> </w:t>
      </w:r>
      <w:r>
        <w:rPr>
          <w:w w:val="105"/>
        </w:rPr>
        <w:t>hunter</w:t>
        <w:tab/>
        <w:t>(c) horse</w:t>
        <w:tab/>
        <w:t>(d)</w:t>
      </w:r>
      <w:r>
        <w:rPr>
          <w:spacing w:val="-15"/>
          <w:w w:val="105"/>
        </w:rPr>
        <w:t> </w:t>
      </w:r>
      <w:r>
        <w:rPr>
          <w:w w:val="105"/>
        </w:rPr>
        <w:t>shame</w:t>
      </w:r>
      <w:r>
        <w:rPr>
          <w:spacing w:val="-57"/>
          <w:w w:val="105"/>
        </w:rPr>
        <w:t> </w:t>
      </w:r>
      <w:r>
        <w:rPr>
          <w:w w:val="105"/>
        </w:rPr>
        <w:t>(Q4)</w:t>
      </w:r>
      <w:r>
        <w:rPr>
          <w:spacing w:val="-4"/>
          <w:w w:val="105"/>
        </w:rPr>
        <w:t> </w:t>
      </w:r>
      <w:r>
        <w:rPr>
          <w:w w:val="105"/>
        </w:rPr>
        <w:t>Skill</w:t>
      </w:r>
    </w:p>
    <w:p>
      <w:pPr>
        <w:pStyle w:val="BodyText"/>
        <w:tabs>
          <w:tab w:pos="3640" w:val="left" w:leader="none"/>
          <w:tab w:pos="5138" w:val="left" w:leader="none"/>
        </w:tabs>
        <w:spacing w:line="432" w:lineRule="auto"/>
        <w:ind w:left="701" w:right="4344"/>
      </w:pPr>
      <w:r>
        <w:rPr>
          <w:w w:val="105"/>
        </w:rPr>
        <w:t>(a)</w:t>
      </w:r>
      <w:r>
        <w:rPr>
          <w:spacing w:val="-8"/>
          <w:w w:val="105"/>
        </w:rPr>
        <w:t> </w:t>
      </w:r>
      <w:r>
        <w:rPr>
          <w:w w:val="105"/>
        </w:rPr>
        <w:t>Sceptical</w:t>
      </w:r>
      <w:r>
        <w:rPr>
          <w:spacing w:val="50"/>
          <w:w w:val="105"/>
        </w:rPr>
        <w:t> </w:t>
      </w:r>
      <w:r>
        <w:rPr>
          <w:w w:val="105"/>
        </w:rPr>
        <w:t>(b)</w:t>
      </w:r>
      <w:r>
        <w:rPr>
          <w:spacing w:val="-1"/>
          <w:w w:val="105"/>
        </w:rPr>
        <w:t> </w:t>
      </w:r>
      <w:r>
        <w:rPr>
          <w:w w:val="105"/>
        </w:rPr>
        <w:t>scent</w:t>
        <w:tab/>
        <w:t>(c)</w:t>
      </w:r>
      <w:r>
        <w:rPr>
          <w:spacing w:val="3"/>
          <w:w w:val="105"/>
        </w:rPr>
        <w:t> </w:t>
      </w:r>
      <w:r>
        <w:rPr>
          <w:w w:val="105"/>
        </w:rPr>
        <w:t>schism</w:t>
        <w:tab/>
        <w:t>(d)</w:t>
      </w:r>
      <w:r>
        <w:rPr>
          <w:spacing w:val="-14"/>
          <w:w w:val="105"/>
        </w:rPr>
        <w:t> </w:t>
      </w:r>
      <w:r>
        <w:rPr>
          <w:w w:val="105"/>
        </w:rPr>
        <w:t>scene</w:t>
      </w:r>
      <w:r>
        <w:rPr>
          <w:spacing w:val="-57"/>
          <w:w w:val="105"/>
        </w:rPr>
        <w:t> </w:t>
      </w:r>
      <w:r>
        <w:rPr>
          <w:w w:val="105"/>
        </w:rPr>
        <w:t>(Q5)</w:t>
      </w:r>
      <w:r>
        <w:rPr>
          <w:spacing w:val="-4"/>
          <w:w w:val="105"/>
        </w:rPr>
        <w:t> </w:t>
      </w:r>
      <w:r>
        <w:rPr>
          <w:w w:val="105"/>
        </w:rPr>
        <w:t>Smash</w:t>
      </w:r>
    </w:p>
    <w:p>
      <w:pPr>
        <w:pStyle w:val="BodyText"/>
        <w:tabs>
          <w:tab w:pos="2199" w:val="left" w:leader="none"/>
          <w:tab w:pos="3697" w:val="left" w:leader="none"/>
          <w:tab w:pos="5138" w:val="left" w:leader="none"/>
        </w:tabs>
        <w:spacing w:line="432" w:lineRule="auto"/>
        <w:ind w:left="701" w:right="4438"/>
      </w:pPr>
      <w:r>
        <w:rPr>
          <w:w w:val="105"/>
        </w:rPr>
        <w:t>(a)</w:t>
      </w:r>
      <w:r>
        <w:rPr>
          <w:spacing w:val="-6"/>
          <w:w w:val="105"/>
        </w:rPr>
        <w:t> </w:t>
      </w:r>
      <w:r>
        <w:rPr>
          <w:w w:val="105"/>
        </w:rPr>
        <w:t>smell</w:t>
        <w:tab/>
        <w:t>(b)</w:t>
      </w:r>
      <w:r>
        <w:rPr>
          <w:spacing w:val="-2"/>
          <w:w w:val="105"/>
        </w:rPr>
        <w:t> </w:t>
      </w:r>
      <w:r>
        <w:rPr>
          <w:w w:val="105"/>
        </w:rPr>
        <w:t>scheme</w:t>
        <w:tab/>
        <w:t>(c)</w:t>
      </w:r>
      <w:r>
        <w:rPr>
          <w:spacing w:val="1"/>
          <w:w w:val="105"/>
        </w:rPr>
        <w:t> </w:t>
      </w:r>
      <w:r>
        <w:rPr>
          <w:w w:val="105"/>
        </w:rPr>
        <w:t>slash</w:t>
        <w:tab/>
        <w:t>(d)</w:t>
      </w:r>
      <w:r>
        <w:rPr>
          <w:spacing w:val="-15"/>
          <w:w w:val="105"/>
        </w:rPr>
        <w:t> </w:t>
      </w:r>
      <w:r>
        <w:rPr>
          <w:w w:val="105"/>
        </w:rPr>
        <w:t>span</w:t>
      </w:r>
      <w:r>
        <w:rPr>
          <w:spacing w:val="-57"/>
          <w:w w:val="105"/>
        </w:rPr>
        <w:t> </w:t>
      </w:r>
      <w:r>
        <w:rPr>
          <w:w w:val="105"/>
        </w:rPr>
        <w:t>(Q6)</w:t>
      </w:r>
      <w:r>
        <w:rPr>
          <w:spacing w:val="-3"/>
          <w:w w:val="105"/>
        </w:rPr>
        <w:t> </w:t>
      </w:r>
      <w:r>
        <w:rPr>
          <w:w w:val="105"/>
        </w:rPr>
        <w:t>Stew</w:t>
      </w:r>
    </w:p>
    <w:p>
      <w:pPr>
        <w:pStyle w:val="BodyText"/>
        <w:tabs>
          <w:tab w:pos="2199" w:val="left" w:leader="none"/>
          <w:tab w:pos="3697" w:val="left" w:leader="none"/>
          <w:tab w:pos="5138" w:val="left" w:leader="none"/>
        </w:tabs>
        <w:spacing w:line="439" w:lineRule="auto"/>
        <w:ind w:left="701" w:right="4373"/>
      </w:pPr>
      <w:r>
        <w:rPr>
          <w:w w:val="105"/>
        </w:rPr>
        <w:t>(a)</w:t>
      </w:r>
      <w:r>
        <w:rPr>
          <w:spacing w:val="-7"/>
          <w:w w:val="105"/>
        </w:rPr>
        <w:t> </w:t>
      </w:r>
      <w:r>
        <w:rPr>
          <w:w w:val="105"/>
        </w:rPr>
        <w:t>span</w:t>
        <w:tab/>
        <w:t>(b) smite</w:t>
        <w:tab/>
        <w:t>(c)</w:t>
      </w:r>
      <w:r>
        <w:rPr>
          <w:spacing w:val="-1"/>
          <w:w w:val="105"/>
        </w:rPr>
        <w:t> </w:t>
      </w:r>
      <w:r>
        <w:rPr>
          <w:w w:val="105"/>
        </w:rPr>
        <w:t>student</w:t>
        <w:tab/>
      </w:r>
      <w:r>
        <w:rPr>
          <w:spacing w:val="-1"/>
          <w:w w:val="105"/>
        </w:rPr>
        <w:t>(d)</w:t>
      </w:r>
      <w:r>
        <w:rPr>
          <w:spacing w:val="-14"/>
          <w:w w:val="105"/>
        </w:rPr>
        <w:t> </w:t>
      </w:r>
      <w:r>
        <w:rPr>
          <w:w w:val="105"/>
        </w:rPr>
        <w:t>stand</w:t>
      </w:r>
      <w:r>
        <w:rPr>
          <w:spacing w:val="-58"/>
          <w:w w:val="105"/>
        </w:rPr>
        <w:t> </w:t>
      </w:r>
      <w:r>
        <w:rPr>
          <w:w w:val="105"/>
        </w:rPr>
        <w:t>(Q7)</w:t>
      </w:r>
      <w:r>
        <w:rPr>
          <w:spacing w:val="-4"/>
          <w:w w:val="105"/>
        </w:rPr>
        <w:t> </w:t>
      </w:r>
      <w:r>
        <w:rPr>
          <w:w w:val="105"/>
        </w:rPr>
        <w:t>Skull</w:t>
      </w:r>
    </w:p>
    <w:p>
      <w:pPr>
        <w:pStyle w:val="BodyText"/>
        <w:tabs>
          <w:tab w:pos="2199" w:val="left" w:leader="none"/>
          <w:tab w:pos="4418" w:val="left" w:leader="none"/>
          <w:tab w:pos="5859" w:val="left" w:leader="none"/>
        </w:tabs>
        <w:spacing w:line="432" w:lineRule="auto"/>
        <w:ind w:left="701" w:right="3760"/>
      </w:pPr>
      <w:r>
        <w:rPr>
          <w:w w:val="105"/>
        </w:rPr>
        <w:t>(a)</w:t>
      </w:r>
      <w:r>
        <w:rPr>
          <w:spacing w:val="-5"/>
          <w:w w:val="105"/>
        </w:rPr>
        <w:t> </w:t>
      </w:r>
      <w:r>
        <w:rPr>
          <w:w w:val="105"/>
        </w:rPr>
        <w:t>scam</w:t>
        <w:tab/>
        <w:t>(b)</w:t>
      </w:r>
      <w:r>
        <w:rPr>
          <w:spacing w:val="-4"/>
          <w:w w:val="105"/>
        </w:rPr>
        <w:t> </w:t>
      </w:r>
      <w:r>
        <w:rPr>
          <w:w w:val="105"/>
        </w:rPr>
        <w:t>psychology</w:t>
        <w:tab/>
        <w:t>(c) scream</w:t>
        <w:tab/>
      </w:r>
      <w:r>
        <w:rPr>
          <w:spacing w:val="-1"/>
          <w:w w:val="105"/>
        </w:rPr>
        <w:t>(d) sink</w:t>
      </w:r>
      <w:r>
        <w:rPr>
          <w:spacing w:val="-58"/>
          <w:w w:val="105"/>
        </w:rPr>
        <w:t> </w:t>
      </w:r>
      <w:r>
        <w:rPr>
          <w:w w:val="105"/>
        </w:rPr>
        <w:t>(Q8)</w:t>
      </w:r>
      <w:r>
        <w:rPr>
          <w:spacing w:val="-3"/>
          <w:w w:val="105"/>
        </w:rPr>
        <w:t> </w:t>
      </w:r>
      <w:r>
        <w:rPr>
          <w:w w:val="105"/>
        </w:rPr>
        <w:t>Bridge</w:t>
      </w:r>
    </w:p>
    <w:p>
      <w:pPr>
        <w:pStyle w:val="BodyText"/>
        <w:tabs>
          <w:tab w:pos="2199" w:val="left" w:leader="none"/>
          <w:tab w:pos="3697" w:val="left" w:leader="none"/>
          <w:tab w:pos="5138" w:val="left" w:leader="none"/>
        </w:tabs>
        <w:spacing w:line="432" w:lineRule="auto"/>
        <w:ind w:left="701" w:right="4344"/>
      </w:pPr>
      <w:r>
        <w:rPr>
          <w:w w:val="105"/>
        </w:rPr>
        <w:t>(a)</w:t>
      </w:r>
      <w:r>
        <w:rPr>
          <w:spacing w:val="-5"/>
          <w:w w:val="105"/>
        </w:rPr>
        <w:t> </w:t>
      </w:r>
      <w:r>
        <w:rPr>
          <w:w w:val="105"/>
        </w:rPr>
        <w:t>wage</w:t>
        <w:tab/>
        <w:t>(b)</w:t>
      </w:r>
      <w:r>
        <w:rPr>
          <w:spacing w:val="1"/>
          <w:w w:val="105"/>
        </w:rPr>
        <w:t> </w:t>
      </w:r>
      <w:r>
        <w:rPr>
          <w:w w:val="105"/>
        </w:rPr>
        <w:t>brag</w:t>
        <w:tab/>
        <w:t>(c)</w:t>
      </w:r>
      <w:r>
        <w:rPr>
          <w:spacing w:val="-3"/>
          <w:w w:val="105"/>
        </w:rPr>
        <w:t> </w:t>
      </w:r>
      <w:r>
        <w:rPr>
          <w:w w:val="105"/>
        </w:rPr>
        <w:t>joy</w:t>
        <w:tab/>
        <w:t>(d)</w:t>
      </w:r>
      <w:r>
        <w:rPr>
          <w:spacing w:val="-14"/>
          <w:w w:val="105"/>
        </w:rPr>
        <w:t> </w:t>
      </w:r>
      <w:r>
        <w:rPr>
          <w:w w:val="105"/>
        </w:rPr>
        <w:t>grade</w:t>
      </w:r>
      <w:r>
        <w:rPr>
          <w:spacing w:val="-58"/>
          <w:w w:val="105"/>
        </w:rPr>
        <w:t> </w:t>
      </w:r>
      <w:r>
        <w:rPr>
          <w:w w:val="105"/>
        </w:rPr>
        <w:t>(Q9)</w:t>
      </w:r>
      <w:r>
        <w:rPr>
          <w:spacing w:val="-4"/>
          <w:w w:val="105"/>
        </w:rPr>
        <w:t> </w:t>
      </w:r>
      <w:r>
        <w:rPr>
          <w:w w:val="105"/>
        </w:rPr>
        <w:t>Whole</w:t>
      </w:r>
    </w:p>
    <w:p>
      <w:pPr>
        <w:pStyle w:val="BodyText"/>
        <w:tabs>
          <w:tab w:pos="2977" w:val="left" w:leader="none"/>
          <w:tab w:pos="4418" w:val="left" w:leader="none"/>
        </w:tabs>
        <w:spacing w:line="432" w:lineRule="auto"/>
        <w:ind w:left="701" w:right="5035"/>
      </w:pPr>
      <w:r>
        <w:rPr>
          <w:w w:val="105"/>
        </w:rPr>
        <w:t>(a)</w:t>
      </w:r>
      <w:r>
        <w:rPr>
          <w:spacing w:val="-8"/>
          <w:w w:val="105"/>
        </w:rPr>
        <w:t> </w:t>
      </w:r>
      <w:r>
        <w:rPr>
          <w:w w:val="105"/>
        </w:rPr>
        <w:t>heir</w:t>
      </w:r>
      <w:r>
        <w:rPr>
          <w:spacing w:val="19"/>
          <w:w w:val="105"/>
        </w:rPr>
        <w:t> </w:t>
      </w:r>
      <w:r>
        <w:rPr>
          <w:w w:val="105"/>
        </w:rPr>
        <w:t>(b)</w:t>
      </w:r>
      <w:r>
        <w:rPr>
          <w:spacing w:val="4"/>
          <w:w w:val="105"/>
        </w:rPr>
        <w:t> </w:t>
      </w:r>
      <w:r>
        <w:rPr>
          <w:w w:val="105"/>
        </w:rPr>
        <w:t>whore</w:t>
        <w:tab/>
        <w:t>(c) whome</w:t>
        <w:tab/>
        <w:t>(d)</w:t>
      </w:r>
      <w:r>
        <w:rPr>
          <w:spacing w:val="-13"/>
          <w:w w:val="105"/>
        </w:rPr>
        <w:t> </w:t>
      </w:r>
      <w:r>
        <w:rPr>
          <w:w w:val="105"/>
        </w:rPr>
        <w:t>house</w:t>
      </w:r>
      <w:r>
        <w:rPr>
          <w:spacing w:val="-57"/>
          <w:w w:val="105"/>
        </w:rPr>
        <w:t> </w:t>
      </w:r>
      <w:r>
        <w:rPr>
          <w:w w:val="105"/>
        </w:rPr>
        <w:t>(Q10)</w:t>
      </w:r>
      <w:r>
        <w:rPr>
          <w:spacing w:val="-3"/>
          <w:w w:val="105"/>
        </w:rPr>
        <w:t> </w:t>
      </w:r>
      <w:r>
        <w:rPr>
          <w:w w:val="105"/>
        </w:rPr>
        <w:t>Gnaw</w:t>
      </w:r>
    </w:p>
    <w:p>
      <w:pPr>
        <w:pStyle w:val="ListParagraph"/>
        <w:numPr>
          <w:ilvl w:val="0"/>
          <w:numId w:val="83"/>
        </w:numPr>
        <w:tabs>
          <w:tab w:pos="1026" w:val="left" w:leader="none"/>
          <w:tab w:pos="2199" w:val="left" w:leader="none"/>
          <w:tab w:pos="3697" w:val="left" w:leader="none"/>
          <w:tab w:pos="5138" w:val="left" w:leader="none"/>
        </w:tabs>
        <w:spacing w:line="240" w:lineRule="auto" w:before="0" w:after="0"/>
        <w:ind w:left="1025" w:right="0" w:hanging="325"/>
        <w:jc w:val="left"/>
        <w:rPr>
          <w:sz w:val="23"/>
        </w:rPr>
      </w:pPr>
      <w:r>
        <w:rPr>
          <w:w w:val="105"/>
          <w:sz w:val="23"/>
        </w:rPr>
        <w:t>thing</w:t>
        <w:tab/>
        <w:t>(b)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Damn</w:t>
        <w:tab/>
        <w:t>(c)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Bang</w:t>
        <w:tab/>
        <w:t>(d)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Gnat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Heading1"/>
        <w:spacing w:before="69"/>
        <w:ind w:left="689" w:right="1013"/>
        <w:jc w:val="center"/>
      </w:pPr>
      <w:r>
        <w:rPr>
          <w:w w:val="105"/>
        </w:rPr>
        <w:t>MODULE</w:t>
      </w:r>
      <w:r>
        <w:rPr>
          <w:spacing w:val="-9"/>
          <w:w w:val="105"/>
        </w:rPr>
        <w:t> </w:t>
      </w:r>
      <w:r>
        <w:rPr>
          <w:w w:val="105"/>
        </w:rPr>
        <w:t>THREE</w:t>
      </w:r>
      <w:r>
        <w:rPr>
          <w:spacing w:val="-9"/>
          <w:w w:val="105"/>
        </w:rPr>
        <w:t> </w:t>
      </w:r>
      <w:r>
        <w:rPr>
          <w:w w:val="105"/>
        </w:rPr>
        <w:t>UNIT</w:t>
      </w:r>
      <w:r>
        <w:rPr>
          <w:spacing w:val="-9"/>
          <w:w w:val="105"/>
        </w:rPr>
        <w:t> </w:t>
      </w:r>
      <w:r>
        <w:rPr>
          <w:w w:val="105"/>
        </w:rPr>
        <w:t>FIVE:-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NAME:</w:t>
        <w:tab/>
      </w:r>
      <w:r>
        <w:rPr>
          <w:b/>
          <w:sz w:val="23"/>
        </w:rPr>
        <w:t>AMINA</w:t>
      </w:r>
      <w:r>
        <w:rPr>
          <w:b/>
          <w:spacing w:val="23"/>
          <w:sz w:val="23"/>
        </w:rPr>
        <w:t> </w:t>
      </w:r>
      <w:r>
        <w:rPr>
          <w:b/>
          <w:sz w:val="23"/>
        </w:rPr>
        <w:t>USMAN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KUTIGI</w:t>
      </w:r>
    </w:p>
    <w:p>
      <w:pPr>
        <w:pStyle w:val="Heading1"/>
        <w:tabs>
          <w:tab w:pos="2862" w:val="left" w:leader="none"/>
        </w:tabs>
        <w:spacing w:before="218"/>
      </w:pPr>
      <w:r>
        <w:rPr>
          <w:w w:val="105"/>
        </w:rPr>
        <w:t>SUBJECT</w:t>
        <w:tab/>
      </w:r>
      <w:r>
        <w:rPr/>
        <w:t>ENGLISH</w:t>
      </w:r>
      <w:r>
        <w:rPr>
          <w:spacing w:val="41"/>
        </w:rPr>
        <w:t> </w:t>
      </w:r>
      <w:r>
        <w:rPr/>
        <w:t>LANGUAGE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CLASS:</w:t>
        <w:tab/>
        <w:t>SS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II</w:t>
      </w:r>
    </w:p>
    <w:p>
      <w:pPr>
        <w:pStyle w:val="Heading1"/>
        <w:tabs>
          <w:tab w:pos="2862" w:val="left" w:leader="none"/>
        </w:tabs>
        <w:spacing w:line="288" w:lineRule="auto" w:before="211"/>
        <w:ind w:right="1258"/>
      </w:pPr>
      <w:r>
        <w:rPr>
          <w:w w:val="105"/>
        </w:rPr>
        <w:t>TOPIC:</w:t>
        <w:tab/>
      </w:r>
      <w:r>
        <w:rPr/>
        <w:t>CLUSTERS OF THREE</w:t>
      </w:r>
      <w:r>
        <w:rPr>
          <w:spacing w:val="1"/>
        </w:rPr>
        <w:t> </w:t>
      </w:r>
      <w:r>
        <w:rPr/>
        <w:t>CONSONANTS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SEQUENE</w:t>
      </w:r>
      <w:r>
        <w:rPr>
          <w:spacing w:val="1"/>
        </w:rPr>
        <w:t> </w:t>
      </w:r>
      <w:r>
        <w:rPr/>
        <w:t>OF</w:t>
      </w:r>
      <w:r>
        <w:rPr>
          <w:spacing w:val="-55"/>
        </w:rPr>
        <w:t> </w:t>
      </w:r>
      <w:r>
        <w:rPr>
          <w:w w:val="105"/>
        </w:rPr>
        <w:t>THREE</w:t>
      </w:r>
      <w:r>
        <w:rPr>
          <w:spacing w:val="-4"/>
          <w:w w:val="105"/>
        </w:rPr>
        <w:t> </w:t>
      </w:r>
      <w:r>
        <w:rPr>
          <w:w w:val="105"/>
        </w:rPr>
        <w:t>INNITIALS</w:t>
      </w:r>
    </w:p>
    <w:p>
      <w:pPr>
        <w:tabs>
          <w:tab w:pos="2862" w:val="left" w:leader="none"/>
        </w:tabs>
        <w:spacing w:before="165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DURATION:</w:t>
        <w:tab/>
        <w:t>40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 w:before="211"/>
        <w:ind w:right="1017"/>
      </w:pPr>
      <w:r>
        <w:rPr>
          <w:w w:val="105"/>
        </w:rPr>
        <w:t>INSTRUCTIONAL</w:t>
      </w:r>
      <w:r>
        <w:rPr>
          <w:spacing w:val="-3"/>
          <w:w w:val="105"/>
        </w:rPr>
        <w:t> </w:t>
      </w:r>
      <w:r>
        <w:rPr>
          <w:w w:val="105"/>
        </w:rPr>
        <w:t>MATERIAL</w:t>
      </w:r>
      <w:r>
        <w:rPr>
          <w:spacing w:val="-3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9"/>
          <w:w w:val="105"/>
        </w:rPr>
        <w:t> </w:t>
      </w:r>
      <w:r>
        <w:rPr>
          <w:w w:val="105"/>
        </w:rPr>
        <w:t>RECORDING</w:t>
      </w:r>
      <w:r>
        <w:rPr>
          <w:spacing w:val="-11"/>
          <w:w w:val="105"/>
        </w:rPr>
        <w:t> </w:t>
      </w:r>
      <w:r>
        <w:rPr>
          <w:w w:val="105"/>
        </w:rPr>
        <w:t>ON</w:t>
      </w:r>
      <w:r>
        <w:rPr>
          <w:spacing w:val="4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line="439" w:lineRule="auto" w:before="157"/>
        <w:ind w:left="701" w:right="0" w:firstLine="0"/>
        <w:jc w:val="left"/>
        <w:rPr>
          <w:b/>
          <w:sz w:val="23"/>
        </w:rPr>
      </w:pPr>
      <w:r>
        <w:rPr>
          <w:b/>
          <w:sz w:val="23"/>
        </w:rPr>
        <w:t>CLUSTERS OF THREE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CONSONANTS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SEQUENCE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THREE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INITIALS</w:t>
      </w:r>
      <w:r>
        <w:rPr>
          <w:b/>
          <w:spacing w:val="-56"/>
          <w:sz w:val="23"/>
        </w:rPr>
        <w:t> </w:t>
      </w:r>
      <w:r>
        <w:rPr>
          <w:b/>
          <w:w w:val="105"/>
          <w:sz w:val="23"/>
        </w:rPr>
        <w:t>BEHAVIOURAL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OBJECTIVES</w:t>
      </w:r>
    </w:p>
    <w:p>
      <w:pPr>
        <w:pStyle w:val="BodyText"/>
        <w:spacing w:line="247" w:lineRule="exact"/>
        <w:ind w:left="701"/>
      </w:pPr>
      <w:r>
        <w:rPr>
          <w:w w:val="105"/>
        </w:rPr>
        <w:t>At</w:t>
      </w:r>
      <w:r>
        <w:rPr>
          <w:spacing w:val="-4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end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lesson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6"/>
          <w:w w:val="105"/>
        </w:rPr>
        <w:t> </w:t>
      </w:r>
      <w:r>
        <w:rPr>
          <w:w w:val="105"/>
        </w:rPr>
        <w:t>able</w:t>
      </w:r>
      <w:r>
        <w:rPr>
          <w:spacing w:val="-6"/>
          <w:w w:val="105"/>
        </w:rPr>
        <w:t> </w:t>
      </w:r>
      <w:r>
        <w:rPr>
          <w:w w:val="105"/>
        </w:rPr>
        <w:t>to:</w:t>
      </w:r>
    </w:p>
    <w:p>
      <w:pPr>
        <w:pStyle w:val="ListParagraph"/>
        <w:numPr>
          <w:ilvl w:val="1"/>
          <w:numId w:val="83"/>
        </w:numPr>
        <w:tabs>
          <w:tab w:pos="1422" w:val="left" w:leader="none"/>
        </w:tabs>
        <w:spacing w:line="288" w:lineRule="auto" w:before="211" w:after="0"/>
        <w:ind w:left="1422" w:right="1033" w:hanging="361"/>
        <w:jc w:val="left"/>
        <w:rPr>
          <w:sz w:val="23"/>
        </w:rPr>
      </w:pPr>
      <w:r>
        <w:rPr>
          <w:w w:val="105"/>
          <w:sz w:val="23"/>
        </w:rPr>
        <w:t>Pronounce</w:t>
      </w:r>
      <w:r>
        <w:rPr>
          <w:spacing w:val="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consonants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it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27"/>
          <w:w w:val="105"/>
          <w:sz w:val="23"/>
        </w:rPr>
        <w:t> </w:t>
      </w:r>
      <w:r>
        <w:rPr>
          <w:w w:val="105"/>
          <w:sz w:val="23"/>
        </w:rPr>
        <w:t>written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without</w:t>
      </w:r>
      <w:r>
        <w:rPr>
          <w:spacing w:val="25"/>
          <w:w w:val="105"/>
          <w:sz w:val="23"/>
        </w:rPr>
        <w:t> </w:t>
      </w:r>
      <w:r>
        <w:rPr>
          <w:w w:val="105"/>
          <w:sz w:val="23"/>
        </w:rPr>
        <w:t>dropping</w:t>
      </w:r>
      <w:r>
        <w:rPr>
          <w:spacing w:val="22"/>
          <w:w w:val="105"/>
          <w:sz w:val="23"/>
        </w:rPr>
        <w:t> </w:t>
      </w:r>
      <w:r>
        <w:rPr>
          <w:w w:val="105"/>
          <w:sz w:val="23"/>
        </w:rPr>
        <w:t>any</w:t>
      </w:r>
      <w:r>
        <w:rPr>
          <w:spacing w:val="1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21"/>
          <w:w w:val="105"/>
          <w:sz w:val="23"/>
        </w:rPr>
        <w:t> </w:t>
      </w:r>
      <w:r>
        <w:rPr>
          <w:w w:val="105"/>
          <w:sz w:val="23"/>
        </w:rPr>
        <w:t>letters</w:t>
      </w:r>
      <w:r>
        <w:rPr>
          <w:spacing w:val="20"/>
          <w:w w:val="105"/>
          <w:sz w:val="23"/>
        </w:rPr>
        <w:t> </w:t>
      </w:r>
      <w:r>
        <w:rPr>
          <w:w w:val="105"/>
          <w:sz w:val="23"/>
        </w:rPr>
        <w:t>or</w:t>
      </w:r>
      <w:r>
        <w:rPr>
          <w:spacing w:val="-57"/>
          <w:w w:val="105"/>
          <w:sz w:val="23"/>
        </w:rPr>
        <w:t> </w:t>
      </w:r>
      <w:r>
        <w:rPr>
          <w:w w:val="105"/>
          <w:sz w:val="23"/>
        </w:rPr>
        <w:t>inserting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any vowel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clusters</w:t>
      </w:r>
    </w:p>
    <w:p>
      <w:pPr>
        <w:pStyle w:val="ListParagraph"/>
        <w:numPr>
          <w:ilvl w:val="1"/>
          <w:numId w:val="83"/>
        </w:numPr>
        <w:tabs>
          <w:tab w:pos="1422" w:val="left" w:leader="none"/>
        </w:tabs>
        <w:spacing w:line="256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Identify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construct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sentences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with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clusters</w:t>
      </w:r>
      <w:r>
        <w:rPr>
          <w:spacing w:val="46"/>
          <w:w w:val="105"/>
          <w:sz w:val="23"/>
        </w:rPr>
        <w:t> </w:t>
      </w:r>
      <w:r>
        <w:rPr>
          <w:w w:val="105"/>
          <w:sz w:val="23"/>
        </w:rPr>
        <w:t>without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and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difficulty.</w:t>
      </w:r>
    </w:p>
    <w:p>
      <w:pPr>
        <w:pStyle w:val="BodyText"/>
        <w:spacing w:before="4"/>
      </w:pPr>
    </w:p>
    <w:p>
      <w:pPr>
        <w:spacing w:before="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INTRODUCTION</w:t>
      </w:r>
    </w:p>
    <w:p>
      <w:pPr>
        <w:pStyle w:val="BodyText"/>
        <w:spacing w:line="295" w:lineRule="auto" w:before="203"/>
        <w:ind w:left="701" w:right="1017"/>
      </w:pP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students</w:t>
      </w:r>
      <w:r>
        <w:rPr>
          <w:spacing w:val="5"/>
          <w:w w:val="105"/>
        </w:rPr>
        <w:t> </w:t>
      </w:r>
      <w:r>
        <w:rPr>
          <w:w w:val="105"/>
        </w:rPr>
        <w:t>are</w:t>
      </w:r>
      <w:r>
        <w:rPr>
          <w:spacing w:val="6"/>
          <w:w w:val="105"/>
        </w:rPr>
        <w:t> </w:t>
      </w:r>
      <w:r>
        <w:rPr>
          <w:w w:val="105"/>
        </w:rPr>
        <w:t>familiar</w:t>
      </w:r>
      <w:r>
        <w:rPr>
          <w:spacing w:val="11"/>
          <w:w w:val="105"/>
        </w:rPr>
        <w:t> </w:t>
      </w:r>
      <w:r>
        <w:rPr>
          <w:w w:val="105"/>
        </w:rPr>
        <w:t>with</w:t>
      </w:r>
      <w:r>
        <w:rPr>
          <w:spacing w:val="8"/>
          <w:w w:val="105"/>
        </w:rPr>
        <w:t> </w:t>
      </w:r>
      <w:r>
        <w:rPr>
          <w:w w:val="105"/>
        </w:rPr>
        <w:t>words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4"/>
          <w:w w:val="105"/>
        </w:rPr>
        <w:t> </w:t>
      </w:r>
      <w:r>
        <w:rPr>
          <w:w w:val="105"/>
        </w:rPr>
        <w:t>three</w:t>
      </w:r>
      <w:r>
        <w:rPr>
          <w:spacing w:val="6"/>
          <w:w w:val="105"/>
        </w:rPr>
        <w:t> </w:t>
      </w:r>
      <w:r>
        <w:rPr>
          <w:w w:val="105"/>
        </w:rPr>
        <w:t>consonants</w:t>
      </w:r>
      <w:r>
        <w:rPr>
          <w:spacing w:val="5"/>
          <w:w w:val="105"/>
        </w:rPr>
        <w:t> </w:t>
      </w:r>
      <w:r>
        <w:rPr>
          <w:w w:val="105"/>
        </w:rPr>
        <w:t>clusters</w:t>
      </w:r>
      <w:r>
        <w:rPr>
          <w:spacing w:val="58"/>
          <w:w w:val="105"/>
        </w:rPr>
        <w:t> </w:t>
      </w:r>
      <w:r>
        <w:rPr>
          <w:w w:val="105"/>
        </w:rPr>
        <w:t>and</w:t>
      </w:r>
      <w:r>
        <w:rPr>
          <w:spacing w:val="60"/>
          <w:w w:val="105"/>
        </w:rPr>
        <w:t> </w:t>
      </w:r>
      <w:r>
        <w:rPr>
          <w:w w:val="105"/>
        </w:rPr>
        <w:t>they</w:t>
      </w:r>
      <w:r>
        <w:rPr>
          <w:spacing w:val="7"/>
          <w:w w:val="105"/>
        </w:rPr>
        <w:t> </w:t>
      </w:r>
      <w:r>
        <w:rPr>
          <w:w w:val="105"/>
        </w:rPr>
        <w:t>use</w:t>
      </w:r>
      <w:r>
        <w:rPr>
          <w:spacing w:val="6"/>
          <w:w w:val="105"/>
        </w:rPr>
        <w:t> </w:t>
      </w:r>
      <w:r>
        <w:rPr>
          <w:w w:val="105"/>
        </w:rPr>
        <w:t>it</w:t>
      </w:r>
      <w:r>
        <w:rPr>
          <w:spacing w:val="-58"/>
          <w:w w:val="105"/>
        </w:rPr>
        <w:t> </w:t>
      </w:r>
      <w:r>
        <w:rPr>
          <w:w w:val="105"/>
        </w:rPr>
        <w:t>unconsciously</w:t>
      </w:r>
      <w:r>
        <w:rPr>
          <w:spacing w:val="-11"/>
          <w:w w:val="105"/>
        </w:rPr>
        <w:t> </w:t>
      </w:r>
      <w:r>
        <w:rPr>
          <w:w w:val="105"/>
        </w:rPr>
        <w:t>in</w:t>
      </w:r>
      <w:r>
        <w:rPr>
          <w:spacing w:val="-4"/>
          <w:w w:val="105"/>
        </w:rPr>
        <w:t> </w:t>
      </w:r>
      <w:r>
        <w:rPr>
          <w:w w:val="105"/>
        </w:rPr>
        <w:t>their day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day</w:t>
      </w:r>
      <w:r>
        <w:rPr>
          <w:spacing w:val="-4"/>
          <w:w w:val="105"/>
        </w:rPr>
        <w:t> </w:t>
      </w:r>
      <w:r>
        <w:rPr>
          <w:w w:val="105"/>
        </w:rPr>
        <w:t>conversation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writing</w:t>
      </w:r>
      <w:r>
        <w:rPr>
          <w:spacing w:val="-4"/>
          <w:w w:val="105"/>
        </w:rPr>
        <w:t> </w:t>
      </w:r>
      <w:r>
        <w:rPr>
          <w:w w:val="105"/>
        </w:rPr>
        <w:t>e.g</w:t>
      </w:r>
      <w:r>
        <w:rPr>
          <w:spacing w:val="3"/>
          <w:w w:val="105"/>
        </w:rPr>
        <w:t> </w:t>
      </w:r>
      <w:r>
        <w:rPr>
          <w:w w:val="105"/>
        </w:rPr>
        <w:t>spread/spred/=cccvc</w:t>
      </w:r>
    </w:p>
    <w:p>
      <w:pPr>
        <w:pStyle w:val="Heading1"/>
        <w:spacing w:line="432" w:lineRule="auto" w:before="157"/>
        <w:ind w:right="7692"/>
      </w:pPr>
      <w:r>
        <w:rPr>
          <w:u w:val="thick"/>
        </w:rPr>
        <w:t>PRESENTATION</w:t>
      </w:r>
      <w:r>
        <w:rPr>
          <w:spacing w:val="1"/>
        </w:rPr>
        <w:t> </w:t>
      </w:r>
      <w:r>
        <w:rPr>
          <w:w w:val="105"/>
        </w:rPr>
        <w:t>STEP</w:t>
      </w:r>
      <w:r>
        <w:rPr>
          <w:spacing w:val="1"/>
          <w:w w:val="105"/>
        </w:rPr>
        <w:t> </w:t>
      </w:r>
      <w:r>
        <w:rPr>
          <w:w w:val="105"/>
        </w:rPr>
        <w:t>I:</w:t>
      </w:r>
    </w:p>
    <w:p>
      <w:pPr>
        <w:spacing w:line="263" w:lineRule="exact" w:before="0"/>
        <w:ind w:left="690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EXERCISE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9:1</w:t>
      </w:r>
    </w:p>
    <w:p>
      <w:pPr>
        <w:pStyle w:val="BodyText"/>
        <w:spacing w:line="288" w:lineRule="auto" w:before="211"/>
        <w:ind w:left="701" w:right="1017"/>
      </w:pPr>
      <w:r>
        <w:rPr/>
        <w:t>The</w:t>
      </w:r>
      <w:r>
        <w:rPr>
          <w:spacing w:val="14"/>
        </w:rPr>
        <w:t> </w:t>
      </w:r>
      <w:r>
        <w:rPr/>
        <w:t>teacher</w:t>
      </w:r>
      <w:r>
        <w:rPr>
          <w:spacing w:val="32"/>
        </w:rPr>
        <w:t> </w:t>
      </w:r>
      <w:r>
        <w:rPr/>
        <w:t>explain</w:t>
      </w:r>
      <w:r>
        <w:rPr>
          <w:spacing w:val="16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that</w:t>
      </w:r>
      <w:r>
        <w:rPr>
          <w:spacing w:val="29"/>
        </w:rPr>
        <w:t> </w:t>
      </w:r>
      <w:r>
        <w:rPr/>
        <w:t>these</w:t>
      </w:r>
      <w:r>
        <w:rPr>
          <w:spacing w:val="15"/>
        </w:rPr>
        <w:t> </w:t>
      </w:r>
      <w:r>
        <w:rPr/>
        <w:t>are</w:t>
      </w:r>
      <w:r>
        <w:rPr>
          <w:spacing w:val="24"/>
        </w:rPr>
        <w:t> </w:t>
      </w:r>
      <w:r>
        <w:rPr/>
        <w:t>words</w:t>
      </w:r>
      <w:r>
        <w:rPr>
          <w:spacing w:val="24"/>
        </w:rPr>
        <w:t> </w:t>
      </w:r>
      <w:r>
        <w:rPr/>
        <w:t>of</w:t>
      </w:r>
      <w:r>
        <w:rPr>
          <w:spacing w:val="10"/>
        </w:rPr>
        <w:t> </w:t>
      </w:r>
      <w:r>
        <w:rPr/>
        <w:t>three</w:t>
      </w:r>
      <w:r>
        <w:rPr>
          <w:spacing w:val="25"/>
        </w:rPr>
        <w:t> </w:t>
      </w:r>
      <w:r>
        <w:rPr/>
        <w:t>consonants</w:t>
      </w:r>
      <w:r>
        <w:rPr>
          <w:spacing w:val="23"/>
        </w:rPr>
        <w:t> </w:t>
      </w:r>
      <w:r>
        <w:rPr/>
        <w:t>initials.</w:t>
      </w:r>
      <w:r>
        <w:rPr>
          <w:spacing w:val="19"/>
        </w:rPr>
        <w:t> </w:t>
      </w:r>
      <w:r>
        <w:rPr/>
        <w:t>They</w:t>
      </w:r>
      <w:r>
        <w:rPr>
          <w:spacing w:val="1"/>
        </w:rPr>
        <w:t> </w:t>
      </w:r>
      <w:r>
        <w:rPr>
          <w:w w:val="105"/>
        </w:rPr>
        <w:t>form</w:t>
      </w:r>
      <w:r>
        <w:rPr>
          <w:spacing w:val="-13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initial</w:t>
      </w:r>
      <w:r>
        <w:rPr>
          <w:spacing w:val="3"/>
          <w:w w:val="105"/>
        </w:rPr>
        <w:t> </w:t>
      </w:r>
      <w:r>
        <w:rPr>
          <w:w w:val="105"/>
        </w:rPr>
        <w:t>stage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pronunciation</w:t>
      </w:r>
      <w:r>
        <w:rPr>
          <w:spacing w:val="-5"/>
          <w:w w:val="105"/>
        </w:rPr>
        <w:t> </w:t>
      </w:r>
      <w:r>
        <w:rPr>
          <w:w w:val="105"/>
        </w:rPr>
        <w:t>such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7"/>
          <w:w w:val="105"/>
        </w:rPr>
        <w:t> </w:t>
      </w:r>
      <w:r>
        <w:rPr>
          <w:w w:val="105"/>
        </w:rPr>
        <w:t>[spr],</w:t>
      </w:r>
      <w:r>
        <w:rPr>
          <w:spacing w:val="-10"/>
          <w:w w:val="105"/>
        </w:rPr>
        <w:t> </w:t>
      </w:r>
      <w:r>
        <w:rPr>
          <w:w w:val="105"/>
        </w:rPr>
        <w:t>[spi],</w:t>
      </w:r>
      <w:r>
        <w:rPr>
          <w:spacing w:val="-3"/>
          <w:w w:val="105"/>
        </w:rPr>
        <w:t> </w:t>
      </w:r>
      <w:r>
        <w:rPr>
          <w:w w:val="105"/>
        </w:rPr>
        <w:t>[skj],</w:t>
      </w:r>
      <w:r>
        <w:rPr>
          <w:spacing w:val="-3"/>
          <w:w w:val="105"/>
        </w:rPr>
        <w:t> </w:t>
      </w:r>
      <w:r>
        <w:rPr>
          <w:w w:val="105"/>
        </w:rPr>
        <w:t>[skr],</w:t>
      </w:r>
      <w:r>
        <w:rPr>
          <w:spacing w:val="-9"/>
          <w:w w:val="105"/>
        </w:rPr>
        <w:t> </w:t>
      </w:r>
      <w:r>
        <w:rPr>
          <w:w w:val="105"/>
        </w:rPr>
        <w:t>[str],</w:t>
      </w:r>
      <w:r>
        <w:rPr>
          <w:spacing w:val="-10"/>
          <w:w w:val="105"/>
        </w:rPr>
        <w:t> </w:t>
      </w:r>
      <w:r>
        <w:rPr>
          <w:w w:val="105"/>
        </w:rPr>
        <w:t>[stj]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[skw].</w:t>
      </w:r>
    </w:p>
    <w:p>
      <w:pPr>
        <w:pStyle w:val="BodyText"/>
        <w:spacing w:line="290" w:lineRule="auto"/>
        <w:ind w:left="701" w:right="2061"/>
      </w:pPr>
      <w:r>
        <w:rPr/>
        <w:t>E.g</w:t>
      </w:r>
      <w:r>
        <w:rPr>
          <w:spacing w:val="1"/>
        </w:rPr>
        <w:t> </w:t>
      </w:r>
      <w:r>
        <w:rPr/>
        <w:t>spread /spred/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[cccvc],</w:t>
      </w:r>
      <w:r>
        <w:rPr>
          <w:spacing w:val="1"/>
        </w:rPr>
        <w:t> </w:t>
      </w:r>
      <w:r>
        <w:rPr/>
        <w:t>straight/streit/=[cccvvc],</w:t>
      </w:r>
      <w:r>
        <w:rPr>
          <w:spacing w:val="1"/>
        </w:rPr>
        <w:t> </w:t>
      </w:r>
      <w:r>
        <w:rPr/>
        <w:t>stupid/stju:pid/=[cccvcvc],</w:t>
      </w:r>
      <w:r>
        <w:rPr>
          <w:spacing w:val="-55"/>
        </w:rPr>
        <w:t> </w:t>
      </w:r>
      <w:r>
        <w:rPr>
          <w:w w:val="105"/>
        </w:rPr>
        <w:t>square/skwe</w:t>
      </w:r>
      <w:r>
        <w:rPr>
          <w:rFonts w:ascii="Cambria Math" w:eastAsia="Cambria Math"/>
          <w:w w:val="105"/>
        </w:rPr>
        <w:t>𝜕</w:t>
      </w:r>
      <w:r>
        <w:rPr>
          <w:w w:val="105"/>
        </w:rPr>
        <w:t>/=[cccv],</w:t>
      </w:r>
      <w:r>
        <w:rPr>
          <w:spacing w:val="8"/>
          <w:w w:val="105"/>
        </w:rPr>
        <w:t> </w:t>
      </w:r>
      <w:r>
        <w:rPr>
          <w:w w:val="105"/>
        </w:rPr>
        <w:t>screw/skrui/=[cccvc]</w:t>
      </w:r>
    </w:p>
    <w:p>
      <w:pPr>
        <w:pStyle w:val="BodyText"/>
        <w:spacing w:before="152"/>
        <w:ind w:left="701"/>
      </w:pPr>
      <w:r>
        <w:rPr>
          <w:w w:val="105"/>
        </w:rPr>
        <w:t>C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consonant,</w:t>
      </w:r>
      <w:r>
        <w:rPr>
          <w:spacing w:val="-2"/>
          <w:w w:val="105"/>
        </w:rPr>
        <w:t> </w:t>
      </w:r>
      <w:r>
        <w:rPr>
          <w:w w:val="105"/>
        </w:rPr>
        <w:t>v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vowels</w:t>
      </w:r>
    </w:p>
    <w:p>
      <w:pPr>
        <w:pStyle w:val="BodyText"/>
        <w:spacing w:before="6"/>
        <w:rPr>
          <w:sz w:val="10"/>
        </w:rPr>
      </w:pPr>
    </w:p>
    <w:p>
      <w:pPr>
        <w:spacing w:before="97"/>
        <w:ind w:left="690" w:right="1013" w:firstLine="0"/>
        <w:jc w:val="center"/>
        <w:rPr>
          <w:b/>
          <w:sz w:val="23"/>
        </w:rPr>
      </w:pPr>
      <w:r>
        <w:rPr>
          <w:b/>
          <w:w w:val="105"/>
          <w:sz w:val="23"/>
          <w:u w:val="thick"/>
        </w:rPr>
        <w:t>EXERCISE</w:t>
      </w:r>
      <w:r>
        <w:rPr>
          <w:b/>
          <w:spacing w:val="-9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9:2</w:t>
      </w:r>
    </w:p>
    <w:p>
      <w:pPr>
        <w:pStyle w:val="BodyText"/>
        <w:spacing w:before="211"/>
        <w:ind w:left="701"/>
      </w:pPr>
      <w:r>
        <w:rPr>
          <w:w w:val="105"/>
        </w:rPr>
        <w:t>Clusters</w:t>
      </w:r>
      <w:r>
        <w:rPr>
          <w:spacing w:val="-8"/>
          <w:w w:val="105"/>
        </w:rPr>
        <w:t> </w:t>
      </w:r>
      <w:r>
        <w:rPr>
          <w:w w:val="105"/>
        </w:rPr>
        <w:t>at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12"/>
          <w:w w:val="105"/>
        </w:rPr>
        <w:t> </w:t>
      </w:r>
      <w:r>
        <w:rPr>
          <w:w w:val="105"/>
        </w:rPr>
        <w:t>initial</w:t>
      </w:r>
      <w:r>
        <w:rPr>
          <w:spacing w:val="-2"/>
          <w:w w:val="105"/>
        </w:rPr>
        <w:t> </w:t>
      </w:r>
      <w:r>
        <w:rPr>
          <w:w w:val="105"/>
        </w:rPr>
        <w:t>position</w:t>
      </w:r>
    </w:p>
    <w:p>
      <w:pPr>
        <w:pStyle w:val="BodyText"/>
        <w:spacing w:before="10"/>
        <w:rPr>
          <w:sz w:val="9"/>
        </w:rPr>
      </w:pPr>
    </w:p>
    <w:p>
      <w:pPr>
        <w:pStyle w:val="ListParagraph"/>
        <w:numPr>
          <w:ilvl w:val="1"/>
          <w:numId w:val="84"/>
        </w:numPr>
        <w:tabs>
          <w:tab w:pos="1421" w:val="left" w:leader="none"/>
          <w:tab w:pos="1422" w:val="left" w:leader="none"/>
        </w:tabs>
        <w:spacing w:line="240" w:lineRule="auto" w:before="97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spread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tentacles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places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influence</w:t>
      </w:r>
    </w:p>
    <w:p>
      <w:pPr>
        <w:pStyle w:val="BodyText"/>
        <w:spacing w:before="49"/>
        <w:ind w:left="1422"/>
      </w:pPr>
      <w:r>
        <w:rPr>
          <w:w w:val="105"/>
        </w:rPr>
        <w:t>/ʃi:</w:t>
      </w:r>
      <w:r>
        <w:rPr>
          <w:spacing w:val="-7"/>
          <w:w w:val="105"/>
        </w:rPr>
        <w:t> </w:t>
      </w:r>
      <w:r>
        <w:rPr>
          <w:w w:val="105"/>
        </w:rPr>
        <w:t>spred</w:t>
      </w:r>
      <w:r>
        <w:rPr>
          <w:spacing w:val="-9"/>
          <w:w w:val="105"/>
        </w:rPr>
        <w:t> </w:t>
      </w:r>
      <w:r>
        <w:rPr>
          <w:w w:val="105"/>
        </w:rPr>
        <w:t>h</w:t>
      </w:r>
      <w:r>
        <w:rPr>
          <w:rFonts w:ascii="Cambria Math" w:hAnsi="Cambria Math" w:eastAsia="Cambria Math"/>
          <w:w w:val="105"/>
        </w:rPr>
        <w:t>𝜕</w:t>
      </w:r>
      <w:r>
        <w:rPr>
          <w:rFonts w:ascii="Cambria Math" w:hAnsi="Cambria Math" w:eastAsia="Cambria Math"/>
          <w:spacing w:val="-1"/>
          <w:w w:val="105"/>
        </w:rPr>
        <w:t> </w:t>
      </w:r>
      <w:r>
        <w:rPr>
          <w:w w:val="105"/>
        </w:rPr>
        <w:t>t</w:t>
      </w:r>
      <w:r>
        <w:rPr>
          <w:rFonts w:ascii="Cambria Math" w:hAnsi="Cambria Math" w:eastAsia="Cambria Math"/>
          <w:w w:val="105"/>
        </w:rPr>
        <w:t>𝜕𝑛𝑡æ𝑘𝑙𝑧𝑡𝑢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w w:val="105"/>
        </w:rPr>
        <w:t>pleisiz</w:t>
      </w:r>
      <w:r>
        <w:rPr>
          <w:spacing w:val="-3"/>
          <w:w w:val="105"/>
        </w:rPr>
        <w:t> </w:t>
      </w:r>
      <w:r>
        <w:rPr>
          <w:rFonts w:ascii="Cambria Math" w:hAnsi="Cambria Math" w:eastAsia="Cambria Math"/>
          <w:w w:val="105"/>
        </w:rPr>
        <w:t>𝜕𝑣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w w:val="105"/>
        </w:rPr>
        <w:t>influens/</w:t>
      </w:r>
    </w:p>
    <w:p>
      <w:pPr>
        <w:spacing w:after="0"/>
        <w:sectPr>
          <w:pgSz w:w="12240" w:h="15840"/>
          <w:pgMar w:header="0" w:footer="932" w:top="1380" w:bottom="1120" w:left="1460" w:right="420"/>
        </w:sectPr>
      </w:pPr>
    </w:p>
    <w:p>
      <w:pPr>
        <w:pStyle w:val="ListParagraph"/>
        <w:numPr>
          <w:ilvl w:val="1"/>
          <w:numId w:val="84"/>
        </w:numPr>
        <w:tabs>
          <w:tab w:pos="1422" w:val="left" w:leader="none"/>
        </w:tabs>
        <w:spacing w:line="240" w:lineRule="auto" w:before="82" w:after="0"/>
        <w:ind w:left="1422" w:right="5350" w:hanging="1422"/>
        <w:jc w:val="right"/>
        <w:rPr>
          <w:sz w:val="23"/>
        </w:rPr>
      </w:pPr>
      <w:r>
        <w:rPr>
          <w:w w:val="105"/>
          <w:sz w:val="23"/>
        </w:rPr>
        <w:t>It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is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straight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road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that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leads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heaven</w:t>
      </w:r>
    </w:p>
    <w:p>
      <w:pPr>
        <w:pStyle w:val="BodyText"/>
        <w:spacing w:before="48"/>
        <w:ind w:right="5342"/>
        <w:jc w:val="right"/>
      </w:pPr>
      <w:r>
        <w:rPr>
          <w:spacing w:val="-1"/>
          <w:w w:val="105"/>
        </w:rPr>
        <w:t>/it</w:t>
      </w:r>
      <w:r>
        <w:rPr>
          <w:spacing w:val="-12"/>
          <w:w w:val="105"/>
        </w:rPr>
        <w:t> </w:t>
      </w:r>
      <w:r>
        <w:rPr>
          <w:spacing w:val="-1"/>
          <w:w w:val="105"/>
        </w:rPr>
        <w:t>iz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a</w:t>
      </w:r>
      <w:r>
        <w:rPr>
          <w:spacing w:val="4"/>
          <w:w w:val="105"/>
        </w:rPr>
        <w:t> </w:t>
      </w:r>
      <w:r>
        <w:rPr>
          <w:spacing w:val="-1"/>
          <w:w w:val="105"/>
        </w:rPr>
        <w:t>streit</w:t>
      </w:r>
      <w:r>
        <w:rPr>
          <w:spacing w:val="-4"/>
          <w:w w:val="105"/>
        </w:rPr>
        <w:t> </w:t>
      </w:r>
      <w:r>
        <w:rPr>
          <w:spacing w:val="-1"/>
          <w:w w:val="105"/>
        </w:rPr>
        <w:t>r</w:t>
      </w:r>
      <w:r>
        <w:rPr>
          <w:rFonts w:ascii="Cambria Math" w:hAnsi="Cambria Math" w:eastAsia="Cambria Math"/>
          <w:spacing w:val="-1"/>
          <w:w w:val="105"/>
        </w:rPr>
        <w:t>𝜕𝑢𝑑𝜎𝜕𝑒𝑡</w:t>
      </w:r>
      <w:r>
        <w:rPr>
          <w:rFonts w:ascii="Cambria Math" w:hAnsi="Cambria Math" w:eastAsia="Cambria Math"/>
          <w:spacing w:val="25"/>
          <w:w w:val="105"/>
        </w:rPr>
        <w:t> </w:t>
      </w:r>
      <w:r>
        <w:rPr>
          <w:spacing w:val="-1"/>
          <w:w w:val="105"/>
        </w:rPr>
        <w:t>liidz</w:t>
      </w:r>
      <w:r>
        <w:rPr>
          <w:spacing w:val="-8"/>
          <w:w w:val="105"/>
        </w:rPr>
        <w:t> </w:t>
      </w:r>
      <w:r>
        <w:rPr>
          <w:w w:val="105"/>
        </w:rPr>
        <w:t>tu hƷ:vn/</w:t>
      </w:r>
    </w:p>
    <w:p>
      <w:pPr>
        <w:pStyle w:val="ListParagraph"/>
        <w:numPr>
          <w:ilvl w:val="1"/>
          <w:numId w:val="84"/>
        </w:numPr>
        <w:tabs>
          <w:tab w:pos="1422" w:val="left" w:leader="none"/>
        </w:tabs>
        <w:spacing w:line="240" w:lineRule="auto" w:before="59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mechanic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un-screw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knot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boot</w:t>
      </w:r>
    </w:p>
    <w:p>
      <w:pPr>
        <w:pStyle w:val="BodyText"/>
        <w:spacing w:before="56"/>
        <w:ind w:left="1422"/>
      </w:pPr>
      <w:r>
        <w:rPr/>
        <w:t>/</w:t>
      </w:r>
      <w:r>
        <w:rPr>
          <w:rFonts w:ascii="Cambria Math" w:hAnsi="Cambria Math" w:eastAsia="Cambria Math"/>
        </w:rPr>
        <w:t>𝜎𝑖:</w:t>
      </w:r>
      <w:r>
        <w:rPr/>
        <w:t>mek</w:t>
      </w:r>
      <w:r>
        <w:rPr>
          <w:rFonts w:ascii="Cambria Math" w:hAnsi="Cambria Math" w:eastAsia="Cambria Math"/>
        </w:rPr>
        <w:t>𝜕𝑒𝑛𝑖𝑘𝜕𝑛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𝑠𝑘𝑟𝑢: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𝜎𝑖:</w:t>
      </w:r>
      <w:r>
        <w:rPr>
          <w:rFonts w:ascii="Cambria Math" w:hAnsi="Cambria Math" w:eastAsia="Cambria Math"/>
          <w:spacing w:val="27"/>
        </w:rPr>
        <w:t> </w:t>
      </w:r>
      <w:r>
        <w:rPr/>
        <w:t>n</w:t>
      </w:r>
      <w:r>
        <w:rPr>
          <w:rFonts w:ascii="Cambria Math" w:hAnsi="Cambria Math" w:eastAsia="Cambria Math"/>
        </w:rPr>
        <w:t>𝜎𝑡𝜕𝑣𝜎𝑒  </w:t>
      </w:r>
      <w:r>
        <w:rPr/>
        <w:t>bu:t/</w:t>
      </w:r>
    </w:p>
    <w:p>
      <w:pPr>
        <w:pStyle w:val="Heading1"/>
        <w:spacing w:line="436" w:lineRule="auto" w:before="216"/>
        <w:ind w:right="8051"/>
      </w:pPr>
      <w:r>
        <w:rPr>
          <w:w w:val="105"/>
        </w:rPr>
        <w:t>STEP II</w:t>
      </w:r>
      <w:r>
        <w:rPr>
          <w:spacing w:val="1"/>
          <w:w w:val="105"/>
        </w:rPr>
        <w:t> </w:t>
      </w:r>
      <w:r>
        <w:rPr>
          <w:spacing w:val="-2"/>
          <w:w w:val="105"/>
          <w:u w:val="thick"/>
        </w:rPr>
        <w:t>EXERCISE</w:t>
      </w:r>
      <w:r>
        <w:rPr>
          <w:spacing w:val="-11"/>
          <w:w w:val="105"/>
          <w:u w:val="thick"/>
        </w:rPr>
        <w:t> </w:t>
      </w:r>
      <w:r>
        <w:rPr>
          <w:spacing w:val="-1"/>
          <w:w w:val="105"/>
          <w:u w:val="thick"/>
        </w:rPr>
        <w:t>9:3</w:t>
      </w:r>
    </w:p>
    <w:p>
      <w:pPr>
        <w:spacing w:line="260" w:lineRule="exact" w:before="0"/>
        <w:ind w:left="701" w:right="0" w:firstLine="0"/>
        <w:jc w:val="both"/>
        <w:rPr>
          <w:b/>
          <w:sz w:val="23"/>
        </w:rPr>
      </w:pPr>
      <w:r>
        <w:rPr>
          <w:b/>
          <w:w w:val="105"/>
          <w:sz w:val="23"/>
        </w:rPr>
        <w:t>Clusters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11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8"/>
          <w:w w:val="105"/>
          <w:sz w:val="23"/>
        </w:rPr>
        <w:t> </w:t>
      </w:r>
      <w:r>
        <w:rPr>
          <w:b/>
          <w:w w:val="105"/>
          <w:sz w:val="23"/>
        </w:rPr>
        <w:t>middle</w:t>
      </w:r>
      <w:r>
        <w:rPr>
          <w:b/>
          <w:spacing w:val="-3"/>
          <w:w w:val="105"/>
          <w:sz w:val="23"/>
        </w:rPr>
        <w:t> </w:t>
      </w:r>
      <w:r>
        <w:rPr>
          <w:b/>
          <w:w w:val="105"/>
          <w:sz w:val="23"/>
        </w:rPr>
        <w:t>position</w:t>
      </w:r>
    </w:p>
    <w:p>
      <w:pPr>
        <w:pStyle w:val="ListParagraph"/>
        <w:numPr>
          <w:ilvl w:val="0"/>
          <w:numId w:val="85"/>
        </w:numPr>
        <w:tabs>
          <w:tab w:pos="1421" w:val="left" w:leader="none"/>
          <w:tab w:pos="1422" w:val="left" w:leader="none"/>
        </w:tabs>
        <w:spacing w:line="240" w:lineRule="auto" w:before="20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Redcoat/redk</w:t>
      </w:r>
      <w:r>
        <w:rPr>
          <w:rFonts w:ascii="Cambria Math" w:eastAsia="Cambria Math"/>
          <w:w w:val="105"/>
          <w:sz w:val="23"/>
        </w:rPr>
        <w:t>𝜕𝑢𝑡</w:t>
      </w:r>
      <w:r>
        <w:rPr>
          <w:w w:val="105"/>
          <w:sz w:val="23"/>
        </w:rPr>
        <w:t>/</w:t>
      </w:r>
    </w:p>
    <w:p>
      <w:pPr>
        <w:pStyle w:val="ListParagraph"/>
        <w:numPr>
          <w:ilvl w:val="0"/>
          <w:numId w:val="85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Blackberry/bl</w:t>
      </w:r>
      <w:r>
        <w:rPr>
          <w:rFonts w:ascii="Cambria Math" w:hAnsi="Cambria Math" w:eastAsia="Cambria Math"/>
          <w:w w:val="105"/>
          <w:sz w:val="23"/>
        </w:rPr>
        <w:t>æ𝑘𝑏𝑒𝑟𝑖</w:t>
      </w:r>
      <w:r>
        <w:rPr>
          <w:w w:val="105"/>
          <w:sz w:val="23"/>
        </w:rPr>
        <w:t>/</w:t>
      </w:r>
    </w:p>
    <w:p>
      <w:pPr>
        <w:pStyle w:val="ListParagraph"/>
        <w:numPr>
          <w:ilvl w:val="0"/>
          <w:numId w:val="85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</w:rPr>
      </w:pPr>
      <w:r>
        <w:rPr>
          <w:sz w:val="23"/>
        </w:rPr>
        <w:t>Bad</w:t>
      </w:r>
      <w:r>
        <w:rPr>
          <w:spacing w:val="22"/>
          <w:sz w:val="23"/>
        </w:rPr>
        <w:t> </w:t>
      </w:r>
      <w:r>
        <w:rPr>
          <w:sz w:val="23"/>
        </w:rPr>
        <w:t>cold/b</w:t>
      </w:r>
      <w:r>
        <w:rPr>
          <w:rFonts w:ascii="Cambria Math" w:hAnsi="Cambria Math" w:eastAsia="Cambria Math"/>
          <w:sz w:val="23"/>
        </w:rPr>
        <w:t>æ𝑑𝑘𝜕𝑢𝑙𝑑</w:t>
      </w:r>
      <w:r>
        <w:rPr>
          <w:rFonts w:ascii="Cambria Math" w:hAnsi="Cambria Math" w:eastAsia="Cambria Math"/>
          <w:spacing w:val="-15"/>
          <w:sz w:val="23"/>
        </w:rPr>
        <w:t> </w:t>
      </w:r>
      <w:r>
        <w:rPr>
          <w:sz w:val="23"/>
        </w:rPr>
        <w:t>/</w:t>
      </w:r>
    </w:p>
    <w:p>
      <w:pPr>
        <w:pStyle w:val="ListParagraph"/>
        <w:numPr>
          <w:ilvl w:val="0"/>
          <w:numId w:val="85"/>
        </w:numPr>
        <w:tabs>
          <w:tab w:pos="1422" w:val="left" w:leader="none"/>
        </w:tabs>
        <w:spacing w:line="240" w:lineRule="auto" w:before="5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Zig-zag/zig-z</w:t>
      </w:r>
      <w:r>
        <w:rPr>
          <w:rFonts w:ascii="Cambria Math" w:hAnsi="Cambria Math" w:eastAsia="Cambria Math"/>
          <w:w w:val="105"/>
          <w:sz w:val="23"/>
        </w:rPr>
        <w:t>æ𝑔</w:t>
      </w:r>
      <w:r>
        <w:rPr>
          <w:w w:val="105"/>
          <w:sz w:val="23"/>
        </w:rPr>
        <w:t>/</w:t>
      </w:r>
    </w:p>
    <w:p>
      <w:pPr>
        <w:pStyle w:val="ListParagraph"/>
        <w:numPr>
          <w:ilvl w:val="0"/>
          <w:numId w:val="85"/>
        </w:numPr>
        <w:tabs>
          <w:tab w:pos="1422" w:val="left" w:leader="none"/>
        </w:tabs>
        <w:spacing w:line="240" w:lineRule="auto" w:before="5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Pop-corn/p</w:t>
      </w:r>
      <w:r>
        <w:rPr>
          <w:rFonts w:ascii="Cambria Math" w:hAnsi="Cambria Math" w:eastAsia="Cambria Math"/>
          <w:w w:val="105"/>
          <w:sz w:val="23"/>
        </w:rPr>
        <w:t>𝜎𝑝</w:t>
      </w:r>
      <w:r>
        <w:rPr>
          <w:rFonts w:ascii="Cambria Math" w:hAnsi="Cambria Math" w:eastAsia="Cambria Math"/>
          <w:spacing w:val="3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−</w:t>
      </w:r>
      <w:r>
        <w:rPr>
          <w:rFonts w:ascii="Cambria Math" w:hAnsi="Cambria Math" w:eastAsia="Cambria Math"/>
          <w:spacing w:val="-5"/>
          <w:w w:val="105"/>
          <w:sz w:val="23"/>
        </w:rPr>
        <w:t> </w:t>
      </w:r>
      <w:r>
        <w:rPr>
          <w:rFonts w:ascii="Cambria Math" w:hAnsi="Cambria Math" w:eastAsia="Cambria Math"/>
          <w:w w:val="105"/>
          <w:sz w:val="23"/>
        </w:rPr>
        <w:t>𝑘𝖢in</w:t>
      </w:r>
      <w:r>
        <w:rPr>
          <w:w w:val="105"/>
          <w:sz w:val="23"/>
        </w:rPr>
        <w:t>/</w:t>
      </w:r>
    </w:p>
    <w:p>
      <w:pPr>
        <w:pStyle w:val="ListParagraph"/>
        <w:numPr>
          <w:ilvl w:val="0"/>
          <w:numId w:val="85"/>
        </w:numPr>
        <w:tabs>
          <w:tab w:pos="1422" w:val="left" w:leader="none"/>
        </w:tabs>
        <w:spacing w:line="240" w:lineRule="auto" w:before="51" w:after="0"/>
        <w:ind w:left="1422" w:right="0" w:hanging="361"/>
        <w:jc w:val="left"/>
        <w:rPr>
          <w:sz w:val="23"/>
          <w:szCs w:val="23"/>
        </w:rPr>
      </w:pPr>
      <w:r>
        <w:rPr>
          <w:sz w:val="23"/>
          <w:szCs w:val="23"/>
        </w:rPr>
        <w:t>Jig</w:t>
      </w:r>
      <w:r>
        <w:rPr>
          <w:spacing w:val="14"/>
          <w:sz w:val="23"/>
          <w:szCs w:val="23"/>
        </w:rPr>
        <w:t> </w:t>
      </w:r>
      <w:r>
        <w:rPr>
          <w:sz w:val="23"/>
          <w:szCs w:val="23"/>
        </w:rPr>
        <w:t>–</w:t>
      </w:r>
      <w:r>
        <w:rPr>
          <w:spacing w:val="34"/>
          <w:sz w:val="23"/>
          <w:szCs w:val="23"/>
        </w:rPr>
        <w:t> </w:t>
      </w:r>
      <w:r>
        <w:rPr>
          <w:sz w:val="23"/>
          <w:szCs w:val="23"/>
        </w:rPr>
        <w:t>saw</w:t>
      </w:r>
      <w:r>
        <w:rPr>
          <w:spacing w:val="21"/>
          <w:sz w:val="23"/>
          <w:szCs w:val="23"/>
        </w:rPr>
        <w:t> </w:t>
      </w:r>
      <w:r>
        <w:rPr>
          <w:sz w:val="23"/>
          <w:szCs w:val="23"/>
        </w:rPr>
        <w:t>puzzle/jig-zϽ:pʌƷl/</w:t>
      </w:r>
    </w:p>
    <w:p>
      <w:pPr>
        <w:pStyle w:val="BodyText"/>
        <w:spacing w:before="4"/>
      </w:pPr>
    </w:p>
    <w:p>
      <w:pPr>
        <w:spacing w:before="0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EXERCISE</w:t>
      </w:r>
      <w:r>
        <w:rPr>
          <w:b/>
          <w:spacing w:val="-9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9:4</w:t>
      </w:r>
    </w:p>
    <w:p>
      <w:pPr>
        <w:pStyle w:val="ListParagraph"/>
        <w:numPr>
          <w:ilvl w:val="0"/>
          <w:numId w:val="86"/>
        </w:numPr>
        <w:tabs>
          <w:tab w:pos="1421" w:val="left" w:leader="none"/>
          <w:tab w:pos="1422" w:val="left" w:leader="none"/>
        </w:tabs>
        <w:spacing w:line="240" w:lineRule="auto" w:before="20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My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mother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bought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redcoat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for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me</w:t>
      </w:r>
    </w:p>
    <w:p>
      <w:pPr>
        <w:pStyle w:val="BodyText"/>
        <w:spacing w:before="49"/>
        <w:ind w:left="1422"/>
      </w:pPr>
      <w:r>
        <w:rPr>
          <w:w w:val="105"/>
        </w:rPr>
        <w:t>/m</w:t>
      </w:r>
      <w:r>
        <w:rPr>
          <w:rFonts w:ascii="Cambria Math" w:hAnsi="Cambria Math" w:cs="Cambria Math" w:eastAsia="Cambria Math"/>
          <w:w w:val="105"/>
        </w:rPr>
        <w:t>𝜕𝑖</w:t>
      </w:r>
      <w:r>
        <w:rPr>
          <w:rFonts w:ascii="Cambria Math" w:hAnsi="Cambria Math" w:cs="Cambria Math" w:eastAsia="Cambria Math"/>
          <w:spacing w:val="7"/>
          <w:w w:val="105"/>
        </w:rPr>
        <w:t> </w:t>
      </w:r>
      <w:r>
        <w:rPr>
          <w:w w:val="105"/>
        </w:rPr>
        <w:t>mʌ</w:t>
      </w:r>
      <w:r>
        <w:rPr>
          <w:rFonts w:ascii="Cambria Math" w:hAnsi="Cambria Math" w:cs="Cambria Math" w:eastAsia="Cambria Math"/>
          <w:w w:val="105"/>
        </w:rPr>
        <w:t>𝜎𝜕</w:t>
      </w:r>
      <w:r>
        <w:rPr>
          <w:rFonts w:ascii="Cambria Math" w:hAnsi="Cambria Math" w:cs="Cambria Math" w:eastAsia="Cambria Math"/>
          <w:spacing w:val="7"/>
          <w:w w:val="105"/>
        </w:rPr>
        <w:t> </w:t>
      </w:r>
      <w:r>
        <w:rPr>
          <w:w w:val="105"/>
        </w:rPr>
        <w:t>bϽ:t</w:t>
      </w:r>
      <w:r>
        <w:rPr>
          <w:spacing w:val="-6"/>
          <w:w w:val="105"/>
        </w:rPr>
        <w:t> </w:t>
      </w:r>
      <w:r>
        <w:rPr>
          <w:w w:val="105"/>
        </w:rPr>
        <w:t>ei</w:t>
      </w:r>
      <w:r>
        <w:rPr>
          <w:spacing w:val="-5"/>
          <w:w w:val="105"/>
        </w:rPr>
        <w:t> </w:t>
      </w:r>
      <w:r>
        <w:rPr>
          <w:w w:val="105"/>
        </w:rPr>
        <w:t>red</w:t>
      </w:r>
      <w:r>
        <w:rPr>
          <w:spacing w:val="-13"/>
          <w:w w:val="105"/>
        </w:rPr>
        <w:t> </w:t>
      </w:r>
      <w:r>
        <w:rPr>
          <w:w w:val="105"/>
        </w:rPr>
        <w:t>– </w:t>
      </w:r>
      <w:r>
        <w:rPr>
          <w:rFonts w:ascii="Cambria Math" w:hAnsi="Cambria Math" w:cs="Cambria Math" w:eastAsia="Cambria Math"/>
          <w:w w:val="105"/>
        </w:rPr>
        <w:t>𝑘𝜕𝑢𝑡</w:t>
      </w:r>
      <w:r>
        <w:rPr>
          <w:rFonts w:ascii="Cambria Math" w:hAnsi="Cambria Math" w:cs="Cambria Math" w:eastAsia="Cambria Math"/>
          <w:spacing w:val="18"/>
          <w:w w:val="105"/>
        </w:rPr>
        <w:t> </w:t>
      </w:r>
      <w:r>
        <w:rPr>
          <w:w w:val="105"/>
        </w:rPr>
        <w:t>fϽ: mi/</w:t>
      </w:r>
    </w:p>
    <w:p>
      <w:pPr>
        <w:pStyle w:val="ListParagraph"/>
        <w:numPr>
          <w:ilvl w:val="0"/>
          <w:numId w:val="86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baby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had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a bad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cold</w:t>
      </w:r>
    </w:p>
    <w:p>
      <w:pPr>
        <w:pStyle w:val="BodyText"/>
        <w:spacing w:before="49"/>
        <w:ind w:left="1422"/>
      </w:pPr>
      <w:r>
        <w:rPr/>
        <w:t>/</w:t>
      </w:r>
      <w:r>
        <w:rPr>
          <w:rFonts w:ascii="Cambria Math" w:eastAsia="Cambria Math"/>
        </w:rPr>
        <w:t>𝜎𝑖:</w:t>
      </w:r>
      <w:r>
        <w:rPr>
          <w:rFonts w:ascii="Cambria Math" w:eastAsia="Cambria Math"/>
          <w:spacing w:val="4"/>
        </w:rPr>
        <w:t> </w:t>
      </w:r>
      <w:r>
        <w:rPr>
          <w:rFonts w:ascii="Cambria Math" w:eastAsia="Cambria Math"/>
        </w:rPr>
        <w:t>𝑏𝑒𝑖𝑏</w:t>
      </w:r>
      <w:r>
        <w:rPr>
          <w:rFonts w:ascii="Cambria Math" w:eastAsia="Cambria Math"/>
          <w:spacing w:val="36"/>
        </w:rPr>
        <w:t> </w:t>
      </w:r>
      <w:r>
        <w:rPr>
          <w:rFonts w:ascii="Cambria Math" w:eastAsia="Cambria Math"/>
        </w:rPr>
        <w:t>𝑕𝜕𝑒</w:t>
      </w:r>
      <w:r>
        <w:rPr/>
        <w:t>ei</w:t>
      </w:r>
      <w:r>
        <w:rPr>
          <w:rFonts w:ascii="Cambria Math" w:eastAsia="Cambria Math"/>
        </w:rPr>
        <w:t>𝑏𝜕𝑒𝑑𝑘𝜕𝑢𝑙𝑑</w:t>
      </w:r>
      <w:r>
        <w:rPr>
          <w:rFonts w:ascii="Cambria Math" w:eastAsia="Cambria Math"/>
          <w:spacing w:val="-20"/>
        </w:rPr>
        <w:t> </w:t>
      </w:r>
      <w:r>
        <w:rPr/>
        <w:t>/</w:t>
      </w:r>
    </w:p>
    <w:p>
      <w:pPr>
        <w:pStyle w:val="ListParagraph"/>
        <w:numPr>
          <w:ilvl w:val="0"/>
          <w:numId w:val="86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The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head-teacher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had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blackberry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hand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set</w:t>
      </w:r>
    </w:p>
    <w:p>
      <w:pPr>
        <w:pStyle w:val="BodyText"/>
        <w:spacing w:before="48"/>
        <w:ind w:left="1422"/>
      </w:pPr>
      <w:r>
        <w:rPr/>
        <w:t>/</w:t>
      </w:r>
      <w:r>
        <w:rPr>
          <w:rFonts w:ascii="Cambria Math" w:hAnsi="Cambria Math" w:eastAsia="Cambria Math"/>
        </w:rPr>
        <w:t>𝜎𝑖</w:t>
      </w:r>
      <w:r>
        <w:rPr>
          <w:rFonts w:ascii="Cambria Math" w:hAnsi="Cambria Math" w:eastAsia="Cambria Math"/>
          <w:spacing w:val="26"/>
        </w:rPr>
        <w:t> </w:t>
      </w:r>
      <w:r>
        <w:rPr/>
        <w:t>hed-ti:tʃ</w:t>
      </w:r>
      <w:r>
        <w:rPr>
          <w:rFonts w:ascii="Cambria Math" w:hAnsi="Cambria Math" w:eastAsia="Cambria Math"/>
        </w:rPr>
        <w:t>𝜕𝑕𝜕𝑒𝑧</w:t>
      </w:r>
      <w:r>
        <w:rPr>
          <w:rFonts w:ascii="Cambria Math" w:hAnsi="Cambria Math" w:eastAsia="Cambria Math"/>
          <w:spacing w:val="41"/>
        </w:rPr>
        <w:t> </w:t>
      </w:r>
      <w:r>
        <w:rPr/>
        <w:t>ei</w:t>
      </w:r>
      <w:r>
        <w:rPr>
          <w:spacing w:val="21"/>
        </w:rPr>
        <w:t> </w:t>
      </w:r>
      <w:r>
        <w:rPr>
          <w:rFonts w:ascii="Cambria Math" w:hAnsi="Cambria Math" w:eastAsia="Cambria Math"/>
        </w:rPr>
        <w:t>𝑏𝑙𝜕𝑒𝑘𝑏𝑒𝑟𝑖𝑕𝜕𝑒𝑛𝑑</w:t>
      </w:r>
      <w:r>
        <w:rPr>
          <w:rFonts w:ascii="Cambria Math" w:hAnsi="Cambria Math" w:eastAsia="Cambria Math"/>
          <w:spacing w:val="39"/>
        </w:rPr>
        <w:t> </w:t>
      </w:r>
      <w:r>
        <w:rPr>
          <w:rFonts w:ascii="Cambria Math" w:hAnsi="Cambria Math" w:eastAsia="Cambria Math"/>
        </w:rPr>
        <w:t>−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𝑠𝑒𝑡</w:t>
      </w:r>
      <w:r>
        <w:rPr>
          <w:rFonts w:ascii="Cambria Math" w:hAnsi="Cambria Math" w:eastAsia="Cambria Math"/>
          <w:spacing w:val="-25"/>
        </w:rPr>
        <w:t> </w:t>
      </w:r>
      <w:r>
        <w:rPr/>
        <w:t>/</w:t>
      </w:r>
    </w:p>
    <w:p>
      <w:pPr>
        <w:pStyle w:val="ListParagraph"/>
        <w:numPr>
          <w:ilvl w:val="0"/>
          <w:numId w:val="86"/>
        </w:numPr>
        <w:tabs>
          <w:tab w:pos="1422" w:val="left" w:leader="none"/>
        </w:tabs>
        <w:spacing w:line="240" w:lineRule="auto" w:before="59" w:after="0"/>
        <w:ind w:left="1422" w:right="5443" w:hanging="1422"/>
        <w:jc w:val="right"/>
        <w:rPr>
          <w:sz w:val="23"/>
        </w:rPr>
      </w:pPr>
      <w:r>
        <w:rPr>
          <w:sz w:val="23"/>
        </w:rPr>
        <w:t>Jig-zaw</w:t>
      </w:r>
      <w:r>
        <w:rPr>
          <w:spacing w:val="26"/>
          <w:sz w:val="23"/>
        </w:rPr>
        <w:t> </w:t>
      </w:r>
      <w:r>
        <w:rPr>
          <w:sz w:val="23"/>
        </w:rPr>
        <w:t>puzzle</w:t>
      </w:r>
      <w:r>
        <w:rPr>
          <w:spacing w:val="27"/>
          <w:sz w:val="23"/>
        </w:rPr>
        <w:t> </w:t>
      </w:r>
      <w:r>
        <w:rPr>
          <w:sz w:val="23"/>
        </w:rPr>
        <w:t>is</w:t>
      </w:r>
      <w:r>
        <w:rPr>
          <w:spacing w:val="17"/>
          <w:sz w:val="23"/>
        </w:rPr>
        <w:t> </w:t>
      </w:r>
      <w:r>
        <w:rPr>
          <w:sz w:val="23"/>
        </w:rPr>
        <w:t>an</w:t>
      </w:r>
      <w:r>
        <w:rPr>
          <w:spacing w:val="29"/>
          <w:sz w:val="23"/>
        </w:rPr>
        <w:t> </w:t>
      </w:r>
      <w:r>
        <w:rPr>
          <w:sz w:val="23"/>
        </w:rPr>
        <w:t>educative</w:t>
      </w:r>
      <w:r>
        <w:rPr>
          <w:spacing w:val="28"/>
          <w:sz w:val="23"/>
        </w:rPr>
        <w:t> </w:t>
      </w:r>
      <w:r>
        <w:rPr>
          <w:sz w:val="23"/>
        </w:rPr>
        <w:t>game</w:t>
      </w:r>
    </w:p>
    <w:p>
      <w:pPr>
        <w:pStyle w:val="BodyText"/>
        <w:spacing w:before="56"/>
        <w:ind w:right="5414"/>
        <w:jc w:val="right"/>
      </w:pPr>
      <w:r>
        <w:rPr>
          <w:spacing w:val="-1"/>
          <w:w w:val="105"/>
        </w:rPr>
        <w:t>/jig-zϽ:</w:t>
      </w:r>
      <w:r>
        <w:rPr>
          <w:spacing w:val="-6"/>
          <w:w w:val="105"/>
        </w:rPr>
        <w:t> </w:t>
      </w:r>
      <w:r>
        <w:rPr>
          <w:w w:val="105"/>
        </w:rPr>
        <w:t>pʌƷle</w:t>
      </w:r>
      <w:r>
        <w:rPr>
          <w:spacing w:val="-15"/>
          <w:w w:val="105"/>
        </w:rPr>
        <w:t> </w:t>
      </w:r>
      <w:r>
        <w:rPr>
          <w:w w:val="105"/>
        </w:rPr>
        <w:t>iz</w:t>
      </w:r>
      <w:r>
        <w:rPr>
          <w:spacing w:val="-7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𝜕𝑛</w:t>
      </w:r>
      <w:r>
        <w:rPr>
          <w:rFonts w:ascii="Cambria Math" w:hAnsi="Cambria Math" w:cs="Cambria Math" w:eastAsia="Cambria Math"/>
          <w:spacing w:val="4"/>
          <w:w w:val="105"/>
        </w:rPr>
        <w:t> </w:t>
      </w:r>
      <w:r>
        <w:rPr>
          <w:w w:val="105"/>
        </w:rPr>
        <w:t>edju:ketiv</w:t>
      </w:r>
      <w:r>
        <w:rPr>
          <w:spacing w:val="-7"/>
          <w:w w:val="105"/>
        </w:rPr>
        <w:t> </w:t>
      </w:r>
      <w:r>
        <w:rPr>
          <w:w w:val="105"/>
        </w:rPr>
        <w:t>geim/</w:t>
      </w:r>
    </w:p>
    <w:p>
      <w:pPr>
        <w:pStyle w:val="Heading1"/>
        <w:spacing w:before="217"/>
      </w:pPr>
      <w:r>
        <w:rPr>
          <w:w w:val="105"/>
        </w:rPr>
        <w:t>STEP</w:t>
      </w:r>
      <w:r>
        <w:rPr>
          <w:spacing w:val="-6"/>
          <w:w w:val="105"/>
        </w:rPr>
        <w:t> </w:t>
      </w:r>
      <w:r>
        <w:rPr>
          <w:w w:val="105"/>
        </w:rPr>
        <w:t>III</w:t>
      </w:r>
    </w:p>
    <w:p>
      <w:pPr>
        <w:pStyle w:val="BodyText"/>
        <w:spacing w:line="288" w:lineRule="auto" w:before="211"/>
        <w:ind w:left="701" w:right="1015"/>
        <w:jc w:val="both"/>
      </w:pPr>
      <w:r>
        <w:rPr>
          <w:w w:val="105"/>
        </w:rPr>
        <w:t>The teacher explains that it could also occur at the final position e.g it is more frequent to</w:t>
      </w:r>
      <w:r>
        <w:rPr>
          <w:spacing w:val="-58"/>
          <w:w w:val="105"/>
        </w:rPr>
        <w:t> </w:t>
      </w:r>
      <w:r>
        <w:rPr>
          <w:w w:val="105"/>
        </w:rPr>
        <w:t>have it at the final position than initial position. e.g plural “s” or “z” use to come at the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1"/>
          <w:w w:val="105"/>
        </w:rPr>
        <w:t> </w:t>
      </w:r>
      <w:r>
        <w:rPr>
          <w:w w:val="105"/>
        </w:rPr>
        <w:t>position.</w:t>
      </w:r>
    </w:p>
    <w:p>
      <w:pPr>
        <w:spacing w:before="164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  <w:u w:val="thick"/>
        </w:rPr>
        <w:t>EXERCISE</w:t>
      </w:r>
      <w:r>
        <w:rPr>
          <w:b/>
          <w:spacing w:val="-9"/>
          <w:w w:val="105"/>
          <w:sz w:val="23"/>
          <w:u w:val="thick"/>
        </w:rPr>
        <w:t> </w:t>
      </w:r>
      <w:r>
        <w:rPr>
          <w:b/>
          <w:w w:val="105"/>
          <w:sz w:val="23"/>
          <w:u w:val="thick"/>
        </w:rPr>
        <w:t>9:5</w:t>
      </w:r>
    </w:p>
    <w:p>
      <w:pPr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Clusters</w:t>
      </w:r>
      <w:r>
        <w:rPr>
          <w:b/>
          <w:spacing w:val="-9"/>
          <w:w w:val="105"/>
          <w:sz w:val="23"/>
        </w:rPr>
        <w:t> </w:t>
      </w:r>
      <w:r>
        <w:rPr>
          <w:b/>
          <w:w w:val="105"/>
          <w:sz w:val="23"/>
        </w:rPr>
        <w:t>at</w:t>
      </w:r>
      <w:r>
        <w:rPr>
          <w:b/>
          <w:spacing w:val="-10"/>
          <w:w w:val="105"/>
          <w:sz w:val="23"/>
        </w:rPr>
        <w:t> </w:t>
      </w:r>
      <w:r>
        <w:rPr>
          <w:b/>
          <w:w w:val="105"/>
          <w:sz w:val="23"/>
        </w:rPr>
        <w:t>the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final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position</w:t>
      </w:r>
    </w:p>
    <w:p>
      <w:pPr>
        <w:pStyle w:val="BodyText"/>
        <w:spacing w:before="214"/>
        <w:ind w:left="701"/>
      </w:pPr>
      <w:r>
        <w:rPr>
          <w:w w:val="105"/>
        </w:rPr>
        <w:t>Cats/</w:t>
      </w:r>
      <w:r>
        <w:rPr>
          <w:rFonts w:ascii="Cambria Math" w:hAnsi="Cambria Math" w:eastAsia="Cambria Math"/>
          <w:w w:val="105"/>
        </w:rPr>
        <w:t>𝑘æ𝑡𝑠</w:t>
      </w:r>
      <w:r>
        <w:rPr>
          <w:w w:val="105"/>
        </w:rPr>
        <w:t>/,</w:t>
      </w:r>
      <w:r>
        <w:rPr>
          <w:spacing w:val="-12"/>
          <w:w w:val="105"/>
        </w:rPr>
        <w:t> </w:t>
      </w:r>
      <w:r>
        <w:rPr>
          <w:w w:val="105"/>
        </w:rPr>
        <w:t>dogs</w:t>
      </w:r>
      <w:r>
        <w:rPr>
          <w:spacing w:val="-10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𝑑𝜎𝑔𝑧</w:t>
      </w:r>
      <w:r>
        <w:rPr>
          <w:w w:val="105"/>
        </w:rPr>
        <w:t>/,</w:t>
      </w:r>
      <w:r>
        <w:rPr>
          <w:spacing w:val="-5"/>
          <w:w w:val="105"/>
        </w:rPr>
        <w:t> </w:t>
      </w:r>
      <w:r>
        <w:rPr>
          <w:w w:val="105"/>
        </w:rPr>
        <w:t>facts/</w:t>
      </w:r>
      <w:r>
        <w:rPr>
          <w:spacing w:val="-4"/>
          <w:w w:val="105"/>
        </w:rPr>
        <w:t> </w:t>
      </w:r>
      <w:r>
        <w:rPr>
          <w:rFonts w:ascii="Cambria Math" w:hAnsi="Cambria Math" w:eastAsia="Cambria Math"/>
          <w:w w:val="105"/>
        </w:rPr>
        <w:t>𝑓æ𝑘𝑡𝑧</w:t>
      </w:r>
      <w:r>
        <w:rPr>
          <w:w w:val="105"/>
        </w:rPr>
        <w:t>/,</w:t>
      </w:r>
      <w:r>
        <w:rPr>
          <w:spacing w:val="-5"/>
          <w:w w:val="105"/>
        </w:rPr>
        <w:t> </w:t>
      </w:r>
      <w:r>
        <w:rPr>
          <w:w w:val="105"/>
        </w:rPr>
        <w:t>fields/fi:ilz/</w:t>
      </w:r>
    </w:p>
    <w:p>
      <w:pPr>
        <w:pStyle w:val="BodyText"/>
        <w:spacing w:before="210"/>
        <w:ind w:left="701"/>
      </w:pPr>
      <w:r>
        <w:rPr>
          <w:w w:val="105"/>
        </w:rPr>
        <w:t>/t/</w:t>
      </w:r>
      <w:r>
        <w:rPr>
          <w:spacing w:val="-3"/>
          <w:w w:val="105"/>
        </w:rPr>
        <w:t> </w:t>
      </w:r>
      <w:r>
        <w:rPr>
          <w:w w:val="105"/>
        </w:rPr>
        <w:t>or</w:t>
      </w:r>
      <w:r>
        <w:rPr>
          <w:spacing w:val="-7"/>
          <w:w w:val="105"/>
        </w:rPr>
        <w:t> </w:t>
      </w:r>
      <w:r>
        <w:rPr>
          <w:w w:val="105"/>
        </w:rPr>
        <w:t>/d/</w:t>
      </w:r>
      <w:r>
        <w:rPr>
          <w:spacing w:val="-3"/>
          <w:w w:val="105"/>
        </w:rPr>
        <w:t> </w:t>
      </w:r>
      <w:r>
        <w:rPr>
          <w:w w:val="105"/>
        </w:rPr>
        <w:t>used</w:t>
      </w:r>
      <w:r>
        <w:rPr>
          <w:spacing w:val="-10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be</w:t>
      </w:r>
      <w:r>
        <w:rPr>
          <w:spacing w:val="-12"/>
          <w:w w:val="105"/>
        </w:rPr>
        <w:t> </w:t>
      </w:r>
      <w:r>
        <w:rPr>
          <w:w w:val="105"/>
        </w:rPr>
        <w:t>added</w:t>
      </w:r>
      <w:r>
        <w:rPr>
          <w:spacing w:val="-10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final</w:t>
      </w:r>
      <w:r>
        <w:rPr>
          <w:spacing w:val="-2"/>
          <w:w w:val="105"/>
        </w:rPr>
        <w:t> </w:t>
      </w:r>
      <w:r>
        <w:rPr>
          <w:w w:val="105"/>
        </w:rPr>
        <w:t>position</w:t>
      </w:r>
      <w:r>
        <w:rPr>
          <w:spacing w:val="-5"/>
          <w:w w:val="105"/>
        </w:rPr>
        <w:t> </w:t>
      </w:r>
      <w:r>
        <w:rPr>
          <w:w w:val="105"/>
        </w:rPr>
        <w:t>e.g</w:t>
      </w:r>
      <w:r>
        <w:rPr>
          <w:spacing w:val="-4"/>
          <w:w w:val="105"/>
        </w:rPr>
        <w:t> </w:t>
      </w:r>
      <w:r>
        <w:rPr>
          <w:w w:val="105"/>
        </w:rPr>
        <w:t>past</w:t>
      </w:r>
      <w:r>
        <w:rPr>
          <w:spacing w:val="-2"/>
          <w:w w:val="105"/>
        </w:rPr>
        <w:t> </w:t>
      </w:r>
      <w:r>
        <w:rPr>
          <w:w w:val="105"/>
        </w:rPr>
        <w:t>tense</w:t>
      </w:r>
    </w:p>
    <w:p>
      <w:pPr>
        <w:pStyle w:val="ListParagraph"/>
        <w:numPr>
          <w:ilvl w:val="0"/>
          <w:numId w:val="87"/>
        </w:numPr>
        <w:tabs>
          <w:tab w:pos="1421" w:val="left" w:leader="none"/>
          <w:tab w:pos="1422" w:val="left" w:leader="none"/>
        </w:tabs>
        <w:spacing w:line="240" w:lineRule="auto" w:before="21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twisted/twisted/</w:t>
      </w:r>
    </w:p>
    <w:p>
      <w:pPr>
        <w:pStyle w:val="ListParagraph"/>
        <w:numPr>
          <w:ilvl w:val="0"/>
          <w:numId w:val="87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raised/reizd/</w:t>
      </w:r>
    </w:p>
    <w:p>
      <w:pPr>
        <w:pStyle w:val="ListParagraph"/>
        <w:numPr>
          <w:ilvl w:val="0"/>
          <w:numId w:val="87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risk/riskt/</w:t>
      </w:r>
    </w:p>
    <w:p>
      <w:pPr>
        <w:pStyle w:val="ListParagraph"/>
        <w:numPr>
          <w:ilvl w:val="0"/>
          <w:numId w:val="87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plunged/plʌdƷd/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360" w:bottom="1200" w:left="1460" w:right="420"/>
        </w:sectPr>
      </w:pPr>
    </w:p>
    <w:p>
      <w:pPr>
        <w:pStyle w:val="ListParagraph"/>
        <w:numPr>
          <w:ilvl w:val="0"/>
          <w:numId w:val="87"/>
        </w:numPr>
        <w:tabs>
          <w:tab w:pos="1422" w:val="left" w:leader="none"/>
        </w:tabs>
        <w:spacing w:line="240" w:lineRule="auto" w:before="75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asked/askt/</w:t>
      </w:r>
    </w:p>
    <w:p>
      <w:pPr>
        <w:pStyle w:val="BodyText"/>
        <w:spacing w:before="3"/>
      </w:pPr>
    </w:p>
    <w:p>
      <w:pPr>
        <w:pStyle w:val="Heading1"/>
        <w:spacing w:before="1"/>
      </w:pPr>
      <w:r>
        <w:rPr>
          <w:w w:val="105"/>
        </w:rPr>
        <w:t>EXERCISE</w:t>
      </w:r>
      <w:r>
        <w:rPr>
          <w:spacing w:val="-9"/>
          <w:w w:val="105"/>
        </w:rPr>
        <w:t> </w:t>
      </w:r>
      <w:r>
        <w:rPr>
          <w:w w:val="105"/>
        </w:rPr>
        <w:t>9:6</w:t>
      </w:r>
    </w:p>
    <w:p>
      <w:pPr>
        <w:pStyle w:val="ListParagraph"/>
        <w:numPr>
          <w:ilvl w:val="0"/>
          <w:numId w:val="88"/>
        </w:numPr>
        <w:tabs>
          <w:tab w:pos="1421" w:val="left" w:leader="none"/>
          <w:tab w:pos="1422" w:val="left" w:leader="none"/>
        </w:tabs>
        <w:spacing w:line="240" w:lineRule="auto" w:before="20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twisted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his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hand</w:t>
      </w:r>
    </w:p>
    <w:p>
      <w:pPr>
        <w:pStyle w:val="BodyText"/>
        <w:spacing w:before="48"/>
        <w:ind w:left="1422"/>
      </w:pPr>
      <w:r>
        <w:rPr/>
        <w:t>/ʃi:</w:t>
      </w:r>
      <w:r>
        <w:rPr>
          <w:spacing w:val="10"/>
        </w:rPr>
        <w:t> </w:t>
      </w:r>
      <w:r>
        <w:rPr/>
        <w:t>twisted</w:t>
      </w:r>
      <w:r>
        <w:rPr>
          <w:spacing w:val="16"/>
        </w:rPr>
        <w:t> </w:t>
      </w:r>
      <w:r>
        <w:rPr/>
        <w:t>hiz</w:t>
      </w:r>
      <w:r>
        <w:rPr>
          <w:spacing w:val="19"/>
        </w:rPr>
        <w:t> </w:t>
      </w:r>
      <w:r>
        <w:rPr>
          <w:rFonts w:ascii="Cambria Math" w:hAnsi="Cambria Math" w:eastAsia="Cambria Math"/>
        </w:rPr>
        <w:t>𝑕æ𝑛𝑑</w:t>
      </w:r>
      <w:r>
        <w:rPr/>
        <w:t>/</w:t>
      </w:r>
    </w:p>
    <w:p>
      <w:pPr>
        <w:pStyle w:val="ListParagraph"/>
        <w:numPr>
          <w:ilvl w:val="0"/>
          <w:numId w:val="88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He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asked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me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my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name</w:t>
      </w:r>
    </w:p>
    <w:p>
      <w:pPr>
        <w:pStyle w:val="BodyText"/>
        <w:spacing w:before="49"/>
        <w:ind w:left="1422"/>
      </w:pPr>
      <w:r>
        <w:rPr>
          <w:w w:val="105"/>
        </w:rPr>
        <w:t>/hi:</w:t>
      </w:r>
      <w:r>
        <w:rPr>
          <w:spacing w:val="-2"/>
          <w:w w:val="105"/>
        </w:rPr>
        <w:t> </w:t>
      </w:r>
      <w:r>
        <w:rPr>
          <w:rFonts w:ascii="Cambria Math" w:eastAsia="Cambria Math"/>
          <w:w w:val="105"/>
        </w:rPr>
        <w:t>𝜕𝑒𝑠𝑘𝑡</w:t>
      </w:r>
      <w:r>
        <w:rPr>
          <w:rFonts w:ascii="Cambria Math" w:eastAsia="Cambria Math"/>
          <w:spacing w:val="16"/>
          <w:w w:val="105"/>
        </w:rPr>
        <w:t> </w:t>
      </w:r>
      <w:r>
        <w:rPr>
          <w:w w:val="105"/>
        </w:rPr>
        <w:t>mi</w:t>
      </w:r>
      <w:r>
        <w:rPr>
          <w:spacing w:val="-2"/>
          <w:w w:val="105"/>
        </w:rPr>
        <w:t> </w:t>
      </w:r>
      <w:r>
        <w:rPr>
          <w:rFonts w:ascii="Cambria Math" w:eastAsia="Cambria Math"/>
          <w:w w:val="105"/>
        </w:rPr>
        <w:t>𝜕𝑣</w:t>
      </w:r>
      <w:r>
        <w:rPr>
          <w:rFonts w:ascii="Cambria Math" w:eastAsia="Cambria Math"/>
          <w:spacing w:val="8"/>
          <w:w w:val="105"/>
        </w:rPr>
        <w:t> </w:t>
      </w:r>
      <w:r>
        <w:rPr>
          <w:w w:val="105"/>
        </w:rPr>
        <w:t>mai</w:t>
      </w:r>
      <w:r>
        <w:rPr>
          <w:spacing w:val="-9"/>
          <w:w w:val="105"/>
        </w:rPr>
        <w:t> </w:t>
      </w:r>
      <w:r>
        <w:rPr>
          <w:w w:val="105"/>
        </w:rPr>
        <w:t>neim/</w:t>
      </w:r>
    </w:p>
    <w:p>
      <w:pPr>
        <w:pStyle w:val="ListParagraph"/>
        <w:numPr>
          <w:ilvl w:val="0"/>
          <w:numId w:val="88"/>
        </w:numPr>
        <w:tabs>
          <w:tab w:pos="1422" w:val="left" w:leader="none"/>
        </w:tabs>
        <w:spacing w:line="240" w:lineRule="auto" w:before="58" w:after="0"/>
        <w:ind w:left="1422" w:right="0" w:hanging="361"/>
        <w:jc w:val="left"/>
        <w:rPr>
          <w:sz w:val="23"/>
        </w:rPr>
      </w:pPr>
      <w:r>
        <w:rPr>
          <w:sz w:val="23"/>
        </w:rPr>
        <w:t>The</w:t>
      </w:r>
      <w:r>
        <w:rPr>
          <w:spacing w:val="17"/>
          <w:sz w:val="23"/>
        </w:rPr>
        <w:t> </w:t>
      </w:r>
      <w:r>
        <w:rPr>
          <w:sz w:val="23"/>
        </w:rPr>
        <w:t>news</w:t>
      </w:r>
      <w:r>
        <w:rPr>
          <w:spacing w:val="17"/>
          <w:sz w:val="23"/>
        </w:rPr>
        <w:t> </w:t>
      </w:r>
      <w:r>
        <w:rPr>
          <w:sz w:val="23"/>
        </w:rPr>
        <w:t>of</w:t>
      </w:r>
      <w:r>
        <w:rPr>
          <w:spacing w:val="15"/>
          <w:sz w:val="23"/>
        </w:rPr>
        <w:t> </w:t>
      </w:r>
      <w:r>
        <w:rPr>
          <w:sz w:val="23"/>
        </w:rPr>
        <w:t>his</w:t>
      </w:r>
      <w:r>
        <w:rPr>
          <w:spacing w:val="16"/>
          <w:sz w:val="23"/>
        </w:rPr>
        <w:t> </w:t>
      </w:r>
      <w:r>
        <w:rPr>
          <w:sz w:val="23"/>
        </w:rPr>
        <w:t>father‟s</w:t>
      </w:r>
      <w:r>
        <w:rPr>
          <w:spacing w:val="8"/>
          <w:sz w:val="23"/>
        </w:rPr>
        <w:t> </w:t>
      </w:r>
      <w:r>
        <w:rPr>
          <w:sz w:val="23"/>
        </w:rPr>
        <w:t>raised</w:t>
      </w:r>
      <w:r>
        <w:rPr>
          <w:spacing w:val="25"/>
          <w:sz w:val="23"/>
        </w:rPr>
        <w:t> </w:t>
      </w:r>
      <w:r>
        <w:rPr>
          <w:sz w:val="23"/>
        </w:rPr>
        <w:t>his</w:t>
      </w:r>
      <w:r>
        <w:rPr>
          <w:spacing w:val="15"/>
          <w:sz w:val="23"/>
        </w:rPr>
        <w:t> </w:t>
      </w:r>
      <w:r>
        <w:rPr>
          <w:sz w:val="23"/>
        </w:rPr>
        <w:t>blood</w:t>
      </w:r>
      <w:r>
        <w:rPr>
          <w:spacing w:val="19"/>
          <w:sz w:val="23"/>
        </w:rPr>
        <w:t> </w:t>
      </w:r>
      <w:r>
        <w:rPr>
          <w:sz w:val="23"/>
        </w:rPr>
        <w:t>pressure</w:t>
      </w:r>
    </w:p>
    <w:p>
      <w:pPr>
        <w:pStyle w:val="BodyText"/>
        <w:spacing w:before="56"/>
        <w:ind w:left="1422"/>
      </w:pP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𝜎𝑖:</w:t>
      </w:r>
      <w:r>
        <w:rPr>
          <w:w w:val="105"/>
        </w:rPr>
        <w:t>nju:z</w:t>
      </w:r>
      <w:r>
        <w:rPr>
          <w:spacing w:val="-5"/>
          <w:w w:val="105"/>
        </w:rPr>
        <w:t> </w:t>
      </w:r>
      <w:r>
        <w:rPr>
          <w:rFonts w:ascii="Cambria Math" w:hAnsi="Cambria Math" w:eastAsia="Cambria Math"/>
          <w:w w:val="105"/>
        </w:rPr>
        <w:t>𝜕𝑣</w:t>
      </w:r>
      <w:r>
        <w:rPr>
          <w:rFonts w:ascii="Cambria Math" w:hAnsi="Cambria Math" w:eastAsia="Cambria Math"/>
          <w:spacing w:val="14"/>
          <w:w w:val="105"/>
        </w:rPr>
        <w:t> </w:t>
      </w:r>
      <w:r>
        <w:rPr>
          <w:w w:val="105"/>
        </w:rPr>
        <w:t>hiz</w:t>
      </w:r>
      <w:r>
        <w:rPr>
          <w:spacing w:val="2"/>
          <w:w w:val="105"/>
        </w:rPr>
        <w:t> </w:t>
      </w:r>
      <w:r>
        <w:rPr>
          <w:rFonts w:ascii="Cambria Math" w:hAnsi="Cambria Math" w:eastAsia="Cambria Math"/>
          <w:w w:val="105"/>
        </w:rPr>
        <w:t>𝑓æ𝜎𝜕′𝑧</w:t>
      </w:r>
      <w:r>
        <w:rPr>
          <w:rFonts w:ascii="Cambria Math" w:hAnsi="Cambria Math" w:eastAsia="Cambria Math"/>
          <w:spacing w:val="7"/>
          <w:w w:val="105"/>
        </w:rPr>
        <w:t> </w:t>
      </w:r>
      <w:r>
        <w:rPr>
          <w:w w:val="105"/>
        </w:rPr>
        <w:t>dƷ;</w:t>
      </w:r>
      <w:r>
        <w:rPr>
          <w:spacing w:val="-8"/>
          <w:w w:val="105"/>
        </w:rPr>
        <w:t> </w:t>
      </w:r>
      <w:r>
        <w:rPr>
          <w:rFonts w:ascii="Cambria Math" w:hAnsi="Cambria Math" w:eastAsia="Cambria Math"/>
          <w:w w:val="105"/>
        </w:rPr>
        <w:t>𝜎</w:t>
      </w:r>
      <w:r>
        <w:rPr>
          <w:rFonts w:ascii="Cambria Math" w:hAnsi="Cambria Math" w:eastAsia="Cambria Math"/>
          <w:spacing w:val="11"/>
          <w:w w:val="105"/>
        </w:rPr>
        <w:t> </w:t>
      </w:r>
      <w:r>
        <w:rPr>
          <w:w w:val="105"/>
        </w:rPr>
        <w:t>reizd</w:t>
      </w:r>
      <w:r>
        <w:rPr>
          <w:spacing w:val="-5"/>
          <w:w w:val="105"/>
        </w:rPr>
        <w:t> </w:t>
      </w:r>
      <w:r>
        <w:rPr>
          <w:w w:val="105"/>
        </w:rPr>
        <w:t>his</w:t>
      </w:r>
      <w:r>
        <w:rPr>
          <w:spacing w:val="-6"/>
          <w:w w:val="105"/>
        </w:rPr>
        <w:t> </w:t>
      </w:r>
      <w:r>
        <w:rPr>
          <w:w w:val="105"/>
        </w:rPr>
        <w:t>blʌd</w:t>
      </w:r>
      <w:r>
        <w:rPr>
          <w:spacing w:val="-5"/>
          <w:w w:val="105"/>
        </w:rPr>
        <w:t> </w:t>
      </w:r>
      <w:r>
        <w:rPr>
          <w:w w:val="105"/>
        </w:rPr>
        <w:t>preƷ</w:t>
      </w:r>
      <w:r>
        <w:rPr>
          <w:rFonts w:ascii="Cambria Math" w:hAnsi="Cambria Math" w:eastAsia="Cambria Math"/>
          <w:w w:val="105"/>
        </w:rPr>
        <w:t>𝜕</w:t>
      </w:r>
      <w:r>
        <w:rPr>
          <w:w w:val="105"/>
        </w:rPr>
        <w:t>/</w:t>
      </w:r>
    </w:p>
    <w:p>
      <w:pPr>
        <w:pStyle w:val="Heading1"/>
        <w:spacing w:before="217"/>
        <w:ind w:left="686" w:right="1013"/>
        <w:jc w:val="center"/>
      </w:pP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MODULE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UNIT</w:t>
      </w:r>
      <w:r>
        <w:rPr>
          <w:spacing w:val="-5"/>
          <w:w w:val="105"/>
        </w:rPr>
        <w:t> </w:t>
      </w:r>
      <w:r>
        <w:rPr>
          <w:w w:val="105"/>
        </w:rPr>
        <w:t>FIVE</w:t>
      </w:r>
      <w:r>
        <w:rPr>
          <w:spacing w:val="-11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60" w:bottom="1200" w:left="1460" w:right="420"/>
        </w:sectPr>
      </w:pPr>
    </w:p>
    <w:p>
      <w:pPr>
        <w:spacing w:line="432" w:lineRule="auto" w:before="69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88" w:lineRule="auto"/>
        <w:ind w:left="701" w:right="1017"/>
      </w:pPr>
      <w:r>
        <w:rPr>
          <w:w w:val="105"/>
        </w:rPr>
        <w:t>From</w:t>
      </w:r>
      <w:r>
        <w:rPr>
          <w:spacing w:val="7"/>
          <w:w w:val="105"/>
        </w:rPr>
        <w:t> </w:t>
      </w:r>
      <w:r>
        <w:rPr>
          <w:w w:val="105"/>
        </w:rPr>
        <w:t>the</w:t>
      </w:r>
      <w:r>
        <w:rPr>
          <w:spacing w:val="14"/>
          <w:w w:val="105"/>
        </w:rPr>
        <w:t> </w:t>
      </w:r>
      <w:r>
        <w:rPr>
          <w:w w:val="105"/>
        </w:rPr>
        <w:t>words</w:t>
      </w:r>
      <w:r>
        <w:rPr>
          <w:spacing w:val="6"/>
          <w:w w:val="105"/>
        </w:rPr>
        <w:t> </w:t>
      </w:r>
      <w:r>
        <w:rPr>
          <w:w w:val="105"/>
        </w:rPr>
        <w:t>lettered</w:t>
      </w:r>
      <w:r>
        <w:rPr>
          <w:spacing w:val="15"/>
          <w:w w:val="105"/>
        </w:rPr>
        <w:t> </w:t>
      </w:r>
      <w:r>
        <w:rPr>
          <w:w w:val="105"/>
        </w:rPr>
        <w:t>A-D</w:t>
      </w:r>
      <w:r>
        <w:rPr>
          <w:spacing w:val="13"/>
          <w:w w:val="105"/>
        </w:rPr>
        <w:t> </w:t>
      </w:r>
      <w:r>
        <w:rPr>
          <w:w w:val="105"/>
        </w:rPr>
        <w:t>choose</w:t>
      </w:r>
      <w:r>
        <w:rPr>
          <w:spacing w:val="1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word</w:t>
      </w:r>
      <w:r>
        <w:rPr>
          <w:spacing w:val="2"/>
          <w:w w:val="105"/>
        </w:rPr>
        <w:t> </w:t>
      </w:r>
      <w:r>
        <w:rPr>
          <w:w w:val="105"/>
        </w:rPr>
        <w:t>that</w:t>
      </w:r>
      <w:r>
        <w:rPr>
          <w:spacing w:val="11"/>
          <w:w w:val="105"/>
        </w:rPr>
        <w:t> </w:t>
      </w:r>
      <w:r>
        <w:rPr>
          <w:w w:val="105"/>
        </w:rPr>
        <w:t>has the</w:t>
      </w:r>
      <w:r>
        <w:rPr>
          <w:spacing w:val="7"/>
          <w:w w:val="105"/>
        </w:rPr>
        <w:t> </w:t>
      </w:r>
      <w:r>
        <w:rPr>
          <w:w w:val="105"/>
        </w:rPr>
        <w:t>same</w:t>
      </w:r>
      <w:r>
        <w:rPr>
          <w:spacing w:val="8"/>
          <w:w w:val="105"/>
        </w:rPr>
        <w:t> </w:t>
      </w:r>
      <w:r>
        <w:rPr>
          <w:w w:val="105"/>
        </w:rPr>
        <w:t>consonant</w:t>
      </w:r>
      <w:r>
        <w:rPr>
          <w:spacing w:val="10"/>
          <w:w w:val="105"/>
        </w:rPr>
        <w:t> </w:t>
      </w:r>
      <w:r>
        <w:rPr>
          <w:w w:val="105"/>
        </w:rPr>
        <w:t>clusters</w:t>
      </w:r>
      <w:r>
        <w:rPr>
          <w:spacing w:val="6"/>
          <w:w w:val="105"/>
        </w:rPr>
        <w:t> </w:t>
      </w:r>
      <w:r>
        <w:rPr>
          <w:w w:val="105"/>
        </w:rPr>
        <w:t>with</w:t>
      </w:r>
      <w:r>
        <w:rPr>
          <w:spacing w:val="-57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given.</w:t>
      </w:r>
    </w:p>
    <w:p>
      <w:pPr>
        <w:pStyle w:val="BodyText"/>
        <w:spacing w:before="156"/>
        <w:ind w:left="701"/>
      </w:pPr>
      <w:r>
        <w:rPr>
          <w:w w:val="105"/>
        </w:rPr>
        <w:t>(Q1)</w:t>
      </w:r>
      <w:r>
        <w:rPr>
          <w:spacing w:val="-11"/>
          <w:w w:val="105"/>
        </w:rPr>
        <w:t> </w:t>
      </w:r>
      <w:r>
        <w:rPr>
          <w:w w:val="105"/>
        </w:rPr>
        <w:t>Tempt</w:t>
      </w:r>
    </w:p>
    <w:p>
      <w:pPr>
        <w:pStyle w:val="BodyText"/>
        <w:spacing w:before="7"/>
        <w:rPr>
          <w:sz w:val="18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8"/>
        <w:gridCol w:w="1314"/>
        <w:gridCol w:w="1567"/>
        <w:gridCol w:w="1348"/>
      </w:tblGrid>
      <w:tr>
        <w:trPr>
          <w:trHeight w:val="372" w:hRule="atLeast"/>
        </w:trPr>
        <w:tc>
          <w:tcPr>
            <w:tcW w:w="1398" w:type="dxa"/>
          </w:tcPr>
          <w:p>
            <w:pPr>
              <w:pStyle w:val="TableParagraph"/>
              <w:spacing w:line="261" w:lineRule="exact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bombed</w:t>
            </w:r>
          </w:p>
        </w:tc>
        <w:tc>
          <w:tcPr>
            <w:tcW w:w="1314" w:type="dxa"/>
          </w:tcPr>
          <w:p>
            <w:pPr>
              <w:pStyle w:val="TableParagraph"/>
              <w:spacing w:line="261" w:lineRule="exact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jumped</w:t>
            </w:r>
          </w:p>
        </w:tc>
        <w:tc>
          <w:tcPr>
            <w:tcW w:w="1567" w:type="dxa"/>
          </w:tcPr>
          <w:p>
            <w:pPr>
              <w:pStyle w:val="TableParagraph"/>
              <w:spacing w:line="261" w:lineRule="exact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excempts</w:t>
            </w:r>
          </w:p>
        </w:tc>
        <w:tc>
          <w:tcPr>
            <w:tcW w:w="1348" w:type="dxa"/>
          </w:tcPr>
          <w:p>
            <w:pPr>
              <w:pStyle w:val="TableParagraph"/>
              <w:spacing w:line="261" w:lineRule="exact"/>
              <w:ind w:left="54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point</w:t>
            </w:r>
          </w:p>
        </w:tc>
      </w:tr>
      <w:tr>
        <w:trPr>
          <w:trHeight w:val="954" w:hRule="atLeast"/>
        </w:trPr>
        <w:tc>
          <w:tcPr>
            <w:tcW w:w="1398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(Q2)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Kept</w:t>
            </w:r>
          </w:p>
          <w:p>
            <w:pPr>
              <w:pStyle w:val="TableParagraph"/>
              <w:spacing w:before="2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Rest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150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Spent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Shift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Stopped</w:t>
            </w:r>
          </w:p>
        </w:tc>
      </w:tr>
      <w:tr>
        <w:trPr>
          <w:trHeight w:val="954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(Q3)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Jumped</w:t>
            </w:r>
          </w:p>
          <w:p>
            <w:pPr>
              <w:pStyle w:val="TableParagraph"/>
              <w:spacing w:before="2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Prompt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wept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Accept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Cramp</w:t>
            </w:r>
          </w:p>
        </w:tc>
      </w:tr>
      <w:tr>
        <w:trPr>
          <w:trHeight w:val="954" w:hRule="atLeast"/>
        </w:trPr>
        <w:tc>
          <w:tcPr>
            <w:tcW w:w="1398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(Q4)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Throng</w:t>
            </w:r>
          </w:p>
          <w:p>
            <w:pPr>
              <w:pStyle w:val="TableParagraph"/>
              <w:spacing w:before="212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True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Through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59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Though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Thought</w:t>
            </w:r>
          </w:p>
        </w:tc>
      </w:tr>
      <w:tr>
        <w:trPr>
          <w:trHeight w:val="478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(Q5)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Srabble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1398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School</w:t>
            </w:r>
          </w:p>
        </w:tc>
        <w:tc>
          <w:tcPr>
            <w:tcW w:w="1314" w:type="dxa"/>
          </w:tcPr>
          <w:p>
            <w:pPr>
              <w:pStyle w:val="TableParagraph"/>
              <w:spacing w:before="106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scurvy</w:t>
            </w:r>
          </w:p>
        </w:tc>
        <w:tc>
          <w:tcPr>
            <w:tcW w:w="1567" w:type="dxa"/>
          </w:tcPr>
          <w:p>
            <w:pPr>
              <w:pStyle w:val="TableParagraph"/>
              <w:spacing w:before="106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cycle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6"/>
              <w:ind w:left="151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Scrutiny</w:t>
            </w:r>
          </w:p>
        </w:tc>
      </w:tr>
      <w:tr>
        <w:trPr>
          <w:trHeight w:val="954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(Q6)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Stupid</w:t>
            </w:r>
          </w:p>
          <w:p>
            <w:pPr>
              <w:pStyle w:val="TableParagraph"/>
              <w:spacing w:before="2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Spell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(b)Street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76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Stew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Strip</w:t>
            </w:r>
          </w:p>
        </w:tc>
      </w:tr>
      <w:tr>
        <w:trPr>
          <w:trHeight w:val="954" w:hRule="atLeast"/>
        </w:trPr>
        <w:tc>
          <w:tcPr>
            <w:tcW w:w="1398" w:type="dxa"/>
          </w:tcPr>
          <w:p>
            <w:pPr>
              <w:pStyle w:val="TableParagraph"/>
              <w:spacing w:before="107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(Q7)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Facts</w:t>
            </w:r>
          </w:p>
          <w:p>
            <w:pPr>
              <w:pStyle w:val="TableParagraph"/>
              <w:spacing w:before="21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Asked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Apt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Lacks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7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Laps</w:t>
            </w:r>
          </w:p>
        </w:tc>
      </w:tr>
      <w:tr>
        <w:trPr>
          <w:trHeight w:val="479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(Q8)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Mixed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78" w:hRule="atLeast"/>
        </w:trPr>
        <w:tc>
          <w:tcPr>
            <w:tcW w:w="1398" w:type="dxa"/>
          </w:tcPr>
          <w:p>
            <w:pPr>
              <w:pStyle w:val="TableParagraph"/>
              <w:spacing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Lets</w:t>
            </w:r>
          </w:p>
        </w:tc>
        <w:tc>
          <w:tcPr>
            <w:tcW w:w="1314" w:type="dxa"/>
          </w:tcPr>
          <w:p>
            <w:pPr>
              <w:pStyle w:val="TableParagraph"/>
              <w:spacing w:before="106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Tasked</w:t>
            </w:r>
          </w:p>
        </w:tc>
        <w:tc>
          <w:tcPr>
            <w:tcW w:w="1567" w:type="dxa"/>
          </w:tcPr>
          <w:p>
            <w:pPr>
              <w:pStyle w:val="TableParagraph"/>
              <w:spacing w:before="106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Based</w:t>
            </w:r>
          </w:p>
        </w:tc>
        <w:tc>
          <w:tcPr>
            <w:tcW w:w="1348" w:type="dxa"/>
          </w:tcPr>
          <w:p>
            <w:pPr>
              <w:pStyle w:val="TableParagraph"/>
              <w:spacing w:before="106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Pets</w:t>
            </w:r>
          </w:p>
        </w:tc>
      </w:tr>
      <w:tr>
        <w:trPr>
          <w:trHeight w:val="950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(Q9)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Middle</w:t>
            </w:r>
          </w:p>
          <w:p>
            <w:pPr>
              <w:pStyle w:val="TableParagraph"/>
              <w:spacing w:before="211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buckle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wheel</w:t>
            </w:r>
          </w:p>
        </w:tc>
        <w:tc>
          <w:tcPr>
            <w:tcW w:w="156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(c)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little</w:t>
            </w:r>
          </w:p>
        </w:tc>
        <w:tc>
          <w:tcPr>
            <w:tcW w:w="134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4"/>
              </w:rPr>
            </w:pPr>
          </w:p>
          <w:p>
            <w:pPr>
              <w:pStyle w:val="TableParagraph"/>
              <w:ind w:left="151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feel</w:t>
            </w:r>
          </w:p>
        </w:tc>
      </w:tr>
      <w:tr>
        <w:trPr>
          <w:trHeight w:val="479" w:hRule="atLeast"/>
        </w:trPr>
        <w:tc>
          <w:tcPr>
            <w:tcW w:w="1398" w:type="dxa"/>
          </w:tcPr>
          <w:p>
            <w:pPr>
              <w:pStyle w:val="TableParagraph"/>
              <w:spacing w:before="103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(Q10)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Screw</w:t>
            </w:r>
          </w:p>
        </w:tc>
        <w:tc>
          <w:tcPr>
            <w:tcW w:w="13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8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2" w:hRule="atLeast"/>
        </w:trPr>
        <w:tc>
          <w:tcPr>
            <w:tcW w:w="1398" w:type="dxa"/>
          </w:tcPr>
          <w:p>
            <w:pPr>
              <w:pStyle w:val="TableParagraph"/>
              <w:spacing w:line="246" w:lineRule="exact" w:before="106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Scraps</w:t>
            </w:r>
          </w:p>
        </w:tc>
        <w:tc>
          <w:tcPr>
            <w:tcW w:w="1314" w:type="dxa"/>
          </w:tcPr>
          <w:p>
            <w:pPr>
              <w:pStyle w:val="TableParagraph"/>
              <w:spacing w:line="246" w:lineRule="exact" w:before="106"/>
              <w:ind w:left="150"/>
              <w:rPr>
                <w:sz w:val="23"/>
              </w:rPr>
            </w:pPr>
            <w:r>
              <w:rPr>
                <w:w w:val="105"/>
                <w:sz w:val="23"/>
              </w:rPr>
              <w:t>(b)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Stray</w:t>
            </w:r>
          </w:p>
        </w:tc>
        <w:tc>
          <w:tcPr>
            <w:tcW w:w="1567" w:type="dxa"/>
          </w:tcPr>
          <w:p>
            <w:pPr>
              <w:pStyle w:val="TableParagraph"/>
              <w:spacing w:line="246" w:lineRule="exact" w:before="106"/>
              <w:ind w:left="219"/>
              <w:rPr>
                <w:sz w:val="23"/>
              </w:rPr>
            </w:pPr>
            <w:r>
              <w:rPr>
                <w:w w:val="105"/>
                <w:sz w:val="23"/>
              </w:rPr>
              <w:t>(c)Street</w:t>
            </w:r>
          </w:p>
        </w:tc>
        <w:tc>
          <w:tcPr>
            <w:tcW w:w="1348" w:type="dxa"/>
          </w:tcPr>
          <w:p>
            <w:pPr>
              <w:pStyle w:val="TableParagraph"/>
              <w:spacing w:line="246" w:lineRule="exact" w:before="106"/>
              <w:ind w:left="93"/>
              <w:rPr>
                <w:sz w:val="23"/>
              </w:rPr>
            </w:pPr>
            <w:r>
              <w:rPr>
                <w:w w:val="105"/>
                <w:sz w:val="23"/>
              </w:rPr>
              <w:t>(d)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Spray</w:t>
            </w:r>
          </w:p>
        </w:tc>
      </w:tr>
    </w:tbl>
    <w:p>
      <w:pPr>
        <w:pStyle w:val="Heading1"/>
        <w:spacing w:before="216"/>
        <w:ind w:left="686" w:right="1013"/>
        <w:jc w:val="center"/>
      </w:pPr>
      <w:r>
        <w:rPr>
          <w:w w:val="105"/>
        </w:rPr>
        <w:t>END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QUIZ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spacing w:line="432" w:lineRule="auto" w:before="69"/>
        <w:ind w:left="2437" w:right="2762" w:firstLine="994"/>
        <w:jc w:val="left"/>
        <w:rPr>
          <w:b/>
          <w:sz w:val="23"/>
        </w:rPr>
      </w:pPr>
      <w:r>
        <w:rPr>
          <w:b/>
          <w:w w:val="105"/>
          <w:sz w:val="23"/>
        </w:rPr>
        <w:t>MODULE THREE: UNIT  SIX</w:t>
      </w:r>
      <w:r>
        <w:rPr>
          <w:b/>
          <w:spacing w:val="1"/>
          <w:w w:val="105"/>
          <w:sz w:val="23"/>
        </w:rPr>
        <w:t> </w:t>
      </w:r>
      <w:r>
        <w:rPr>
          <w:b/>
          <w:sz w:val="23"/>
        </w:rPr>
        <w:t>LESSON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PLAN</w:t>
      </w:r>
      <w:r>
        <w:rPr>
          <w:b/>
          <w:spacing w:val="37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50"/>
          <w:sz w:val="23"/>
        </w:rPr>
        <w:t> </w:t>
      </w:r>
      <w:r>
        <w:rPr>
          <w:b/>
          <w:sz w:val="23"/>
        </w:rPr>
        <w:t>EXPERIMENTAL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GROUP</w:t>
      </w:r>
    </w:p>
    <w:p>
      <w:pPr>
        <w:pStyle w:val="Heading1"/>
        <w:tabs>
          <w:tab w:pos="2862" w:val="left" w:leader="none"/>
        </w:tabs>
        <w:spacing w:before="6"/>
      </w:pPr>
      <w:r>
        <w:rPr>
          <w:w w:val="105"/>
        </w:rPr>
        <w:t>NAME:</w:t>
        <w:tab/>
      </w:r>
      <w:r>
        <w:rPr/>
        <w:t>AMINA</w:t>
      </w:r>
      <w:r>
        <w:rPr>
          <w:spacing w:val="23"/>
        </w:rPr>
        <w:t> </w:t>
      </w:r>
      <w:r>
        <w:rPr/>
        <w:t>USMAN</w:t>
      </w:r>
      <w:r>
        <w:rPr>
          <w:spacing w:val="33"/>
        </w:rPr>
        <w:t> </w:t>
      </w:r>
      <w:r>
        <w:rPr/>
        <w:t>KUTIGI</w:t>
      </w:r>
    </w:p>
    <w:p>
      <w:pPr>
        <w:tabs>
          <w:tab w:pos="2862" w:val="left" w:leader="none"/>
        </w:tabs>
        <w:spacing w:before="211"/>
        <w:ind w:left="701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SUBJECT</w:t>
        <w:tab/>
      </w:r>
      <w:r>
        <w:rPr>
          <w:b/>
          <w:sz w:val="23"/>
        </w:rPr>
        <w:t>ENGLISH</w:t>
      </w:r>
      <w:r>
        <w:rPr>
          <w:b/>
          <w:spacing w:val="41"/>
          <w:sz w:val="23"/>
        </w:rPr>
        <w:t> </w:t>
      </w:r>
      <w:r>
        <w:rPr>
          <w:b/>
          <w:sz w:val="23"/>
        </w:rPr>
        <w:t>LANGUAGE</w:t>
      </w:r>
    </w:p>
    <w:p>
      <w:pPr>
        <w:pStyle w:val="Heading1"/>
        <w:tabs>
          <w:tab w:pos="2862" w:val="left" w:leader="none"/>
        </w:tabs>
        <w:spacing w:before="210"/>
      </w:pPr>
      <w:r>
        <w:rPr>
          <w:w w:val="105"/>
        </w:rPr>
        <w:t>CLASS:</w:t>
        <w:tab/>
        <w:t>SS</w:t>
      </w:r>
      <w:r>
        <w:rPr>
          <w:spacing w:val="-11"/>
          <w:w w:val="105"/>
        </w:rPr>
        <w:t> </w:t>
      </w:r>
      <w:r>
        <w:rPr>
          <w:w w:val="105"/>
        </w:rPr>
        <w:t>II</w:t>
      </w:r>
    </w:p>
    <w:p>
      <w:pPr>
        <w:tabs>
          <w:tab w:pos="2862" w:val="left" w:leader="none"/>
        </w:tabs>
        <w:spacing w:line="432" w:lineRule="auto" w:before="219"/>
        <w:ind w:left="701" w:right="1746" w:firstLine="0"/>
        <w:jc w:val="left"/>
        <w:rPr>
          <w:b/>
          <w:sz w:val="23"/>
        </w:rPr>
      </w:pPr>
      <w:r>
        <w:rPr>
          <w:b/>
          <w:w w:val="105"/>
          <w:sz w:val="23"/>
        </w:rPr>
        <w:t>TOPIC:</w:t>
        <w:tab/>
      </w:r>
      <w:r>
        <w:rPr>
          <w:b/>
          <w:sz w:val="23"/>
        </w:rPr>
        <w:t>CONSONANTS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CLUSTERS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FOUR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CONSONANTS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DURATION:</w:t>
        <w:tab/>
        <w:t>40</w:t>
      </w:r>
      <w:r>
        <w:rPr>
          <w:b/>
          <w:spacing w:val="-1"/>
          <w:w w:val="105"/>
          <w:sz w:val="23"/>
        </w:rPr>
        <w:t> </w:t>
      </w:r>
      <w:r>
        <w:rPr>
          <w:b/>
          <w:w w:val="105"/>
          <w:sz w:val="23"/>
        </w:rPr>
        <w:t>MINUTES</w:t>
      </w:r>
    </w:p>
    <w:p>
      <w:pPr>
        <w:pStyle w:val="Heading1"/>
        <w:spacing w:line="288" w:lineRule="auto"/>
        <w:ind w:right="1025"/>
      </w:pPr>
      <w:r>
        <w:rPr>
          <w:w w:val="105"/>
        </w:rPr>
        <w:t>INSTRUCTIONAL</w:t>
      </w:r>
      <w:r>
        <w:rPr>
          <w:spacing w:val="-2"/>
          <w:w w:val="105"/>
        </w:rPr>
        <w:t> </w:t>
      </w:r>
      <w:r>
        <w:rPr>
          <w:w w:val="105"/>
        </w:rPr>
        <w:t>MATERIAL</w:t>
      </w:r>
      <w:r>
        <w:rPr>
          <w:spacing w:val="-4"/>
          <w:w w:val="105"/>
        </w:rPr>
        <w:t> </w:t>
      </w:r>
      <w:r>
        <w:rPr>
          <w:w w:val="105"/>
        </w:rPr>
        <w:t>–</w:t>
      </w:r>
      <w:r>
        <w:rPr>
          <w:spacing w:val="1"/>
          <w:w w:val="105"/>
        </w:rPr>
        <w:t> </w:t>
      </w:r>
      <w:r>
        <w:rPr>
          <w:w w:val="105"/>
        </w:rPr>
        <w:t>VIDEO</w:t>
      </w:r>
      <w:r>
        <w:rPr>
          <w:spacing w:val="-6"/>
          <w:w w:val="105"/>
        </w:rPr>
        <w:t> </w:t>
      </w:r>
      <w:r>
        <w:rPr>
          <w:w w:val="105"/>
        </w:rPr>
        <w:t>TAPE</w:t>
      </w:r>
      <w:r>
        <w:rPr>
          <w:spacing w:val="-8"/>
          <w:w w:val="105"/>
        </w:rPr>
        <w:t> </w:t>
      </w:r>
      <w:r>
        <w:rPr>
          <w:w w:val="105"/>
        </w:rPr>
        <w:t>RECORDING</w:t>
      </w:r>
      <w:r>
        <w:rPr>
          <w:spacing w:val="-12"/>
          <w:w w:val="105"/>
        </w:rPr>
        <w:t> </w:t>
      </w:r>
      <w:r>
        <w:rPr>
          <w:w w:val="105"/>
        </w:rPr>
        <w:t>ON</w:t>
      </w:r>
      <w:r>
        <w:rPr>
          <w:spacing w:val="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ABOVE</w:t>
      </w:r>
      <w:r>
        <w:rPr>
          <w:spacing w:val="-57"/>
          <w:w w:val="105"/>
        </w:rPr>
        <w:t> </w:t>
      </w:r>
      <w:r>
        <w:rPr>
          <w:w w:val="105"/>
        </w:rPr>
        <w:t>VOWEL</w:t>
      </w:r>
      <w:r>
        <w:rPr>
          <w:spacing w:val="2"/>
          <w:w w:val="105"/>
        </w:rPr>
        <w:t> </w:t>
      </w:r>
      <w:r>
        <w:rPr>
          <w:w w:val="105"/>
        </w:rPr>
        <w:t>SOUNDS</w:t>
      </w:r>
    </w:p>
    <w:p>
      <w:pPr>
        <w:spacing w:line="436" w:lineRule="auto" w:before="156"/>
        <w:ind w:left="701" w:right="2762" w:firstLine="0"/>
        <w:jc w:val="left"/>
        <w:rPr>
          <w:b/>
          <w:sz w:val="23"/>
        </w:rPr>
      </w:pPr>
      <w:r>
        <w:rPr>
          <w:b/>
          <w:sz w:val="23"/>
        </w:rPr>
        <w:t>CONSONANT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CLUSTERS</w:t>
      </w:r>
      <w:r>
        <w:rPr>
          <w:b/>
          <w:spacing w:val="52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54"/>
          <w:sz w:val="23"/>
        </w:rPr>
        <w:t> </w:t>
      </w:r>
      <w:r>
        <w:rPr>
          <w:b/>
          <w:sz w:val="23"/>
        </w:rPr>
        <w:t>FOUR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CONSONANTS</w:t>
      </w:r>
      <w:r>
        <w:rPr>
          <w:b/>
          <w:spacing w:val="-54"/>
          <w:sz w:val="23"/>
        </w:rPr>
        <w:t> </w:t>
      </w:r>
      <w:r>
        <w:rPr>
          <w:b/>
          <w:w w:val="105"/>
          <w:sz w:val="23"/>
        </w:rPr>
        <w:t>BEHAVIOURAL</w:t>
      </w:r>
      <w:r>
        <w:rPr>
          <w:b/>
          <w:spacing w:val="-4"/>
          <w:w w:val="105"/>
          <w:sz w:val="23"/>
        </w:rPr>
        <w:t> </w:t>
      </w:r>
      <w:r>
        <w:rPr>
          <w:b/>
          <w:w w:val="105"/>
          <w:sz w:val="23"/>
        </w:rPr>
        <w:t>OBJECTIVES</w:t>
      </w:r>
    </w:p>
    <w:p>
      <w:pPr>
        <w:pStyle w:val="BodyText"/>
        <w:spacing w:line="253" w:lineRule="exact"/>
        <w:ind w:left="701"/>
      </w:pP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the end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9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lesson</w:t>
      </w:r>
      <w:r>
        <w:rPr>
          <w:spacing w:val="-6"/>
          <w:w w:val="105"/>
        </w:rPr>
        <w:t> </w:t>
      </w:r>
      <w:r>
        <w:rPr>
          <w:w w:val="105"/>
        </w:rPr>
        <w:t>students</w:t>
      </w:r>
      <w:r>
        <w:rPr>
          <w:spacing w:val="-1"/>
          <w:w w:val="105"/>
        </w:rPr>
        <w:t> </w:t>
      </w:r>
      <w:r>
        <w:rPr>
          <w:w w:val="105"/>
        </w:rPr>
        <w:t>should</w:t>
      </w:r>
      <w:r>
        <w:rPr>
          <w:spacing w:val="-6"/>
          <w:w w:val="105"/>
        </w:rPr>
        <w:t> </w:t>
      </w:r>
      <w:r>
        <w:rPr>
          <w:w w:val="105"/>
        </w:rPr>
        <w:t>be</w:t>
      </w:r>
      <w:r>
        <w:rPr>
          <w:spacing w:val="-7"/>
          <w:w w:val="105"/>
        </w:rPr>
        <w:t> </w:t>
      </w:r>
      <w:r>
        <w:rPr>
          <w:w w:val="105"/>
        </w:rPr>
        <w:t>able</w:t>
      </w:r>
      <w:r>
        <w:rPr>
          <w:spacing w:val="-7"/>
          <w:w w:val="105"/>
        </w:rPr>
        <w:t> </w:t>
      </w:r>
      <w:r>
        <w:rPr>
          <w:w w:val="105"/>
        </w:rPr>
        <w:t>to</w:t>
      </w:r>
    </w:p>
    <w:p>
      <w:pPr>
        <w:pStyle w:val="ListParagraph"/>
        <w:numPr>
          <w:ilvl w:val="1"/>
          <w:numId w:val="88"/>
        </w:numPr>
        <w:tabs>
          <w:tab w:pos="1422" w:val="left" w:leader="none"/>
        </w:tabs>
        <w:spacing w:line="288" w:lineRule="auto" w:before="211" w:after="0"/>
        <w:ind w:left="1422" w:right="1019" w:hanging="361"/>
        <w:jc w:val="left"/>
        <w:rPr>
          <w:sz w:val="23"/>
        </w:rPr>
      </w:pPr>
      <w:r>
        <w:rPr>
          <w:w w:val="105"/>
          <w:sz w:val="23"/>
        </w:rPr>
        <w:t>Recognize such clusters where ever the occur and also recognize silent letters that</w:t>
      </w:r>
      <w:r>
        <w:rPr>
          <w:spacing w:val="-58"/>
          <w:w w:val="105"/>
          <w:sz w:val="23"/>
        </w:rPr>
        <w:t> </w:t>
      </w:r>
      <w:r>
        <w:rPr>
          <w:w w:val="105"/>
          <w:sz w:val="23"/>
        </w:rPr>
        <w:t>should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not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be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pronounced.</w:t>
      </w:r>
    </w:p>
    <w:p>
      <w:pPr>
        <w:pStyle w:val="ListParagraph"/>
        <w:numPr>
          <w:ilvl w:val="1"/>
          <w:numId w:val="88"/>
        </w:numPr>
        <w:tabs>
          <w:tab w:pos="1422" w:val="left" w:leader="none"/>
        </w:tabs>
        <w:spacing w:line="264" w:lineRule="exact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Pronounce</w:t>
      </w:r>
      <w:r>
        <w:rPr>
          <w:spacing w:val="-15"/>
          <w:w w:val="105"/>
          <w:sz w:val="23"/>
        </w:rPr>
        <w:t> </w:t>
      </w:r>
      <w:r>
        <w:rPr>
          <w:w w:val="105"/>
          <w:sz w:val="23"/>
        </w:rPr>
        <w:t>them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correctly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without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inserting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vowel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between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9"/>
          <w:w w:val="105"/>
          <w:sz w:val="23"/>
        </w:rPr>
        <w:t> </w:t>
      </w:r>
      <w:r>
        <w:rPr>
          <w:w w:val="105"/>
          <w:sz w:val="23"/>
        </w:rPr>
        <w:t>clusters.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tabs>
          <w:tab w:pos="2142" w:val="left" w:leader="none"/>
        </w:tabs>
        <w:ind w:left="701"/>
      </w:pPr>
      <w:r>
        <w:rPr>
          <w:b/>
          <w:w w:val="105"/>
        </w:rPr>
        <w:t>Consonant:</w:t>
        <w:tab/>
      </w:r>
      <w:r>
        <w:rPr>
          <w:w w:val="105"/>
        </w:rPr>
        <w:t>/p/</w:t>
      </w:r>
      <w:r>
        <w:rPr>
          <w:spacing w:val="14"/>
          <w:w w:val="105"/>
        </w:rPr>
        <w:t> </w:t>
      </w:r>
      <w:r>
        <w:rPr>
          <w:w w:val="105"/>
        </w:rPr>
        <w:t>/b/</w:t>
      </w:r>
      <w:r>
        <w:rPr>
          <w:spacing w:val="8"/>
          <w:w w:val="105"/>
        </w:rPr>
        <w:t> </w:t>
      </w:r>
      <w:r>
        <w:rPr>
          <w:w w:val="105"/>
        </w:rPr>
        <w:t>/t/</w:t>
      </w:r>
      <w:r>
        <w:rPr>
          <w:spacing w:val="8"/>
          <w:w w:val="105"/>
        </w:rPr>
        <w:t> </w:t>
      </w:r>
      <w:r>
        <w:rPr>
          <w:w w:val="105"/>
        </w:rPr>
        <w:t>/d/</w:t>
      </w:r>
      <w:r>
        <w:rPr>
          <w:spacing w:val="7"/>
          <w:w w:val="105"/>
        </w:rPr>
        <w:t> </w:t>
      </w:r>
      <w:r>
        <w:rPr>
          <w:w w:val="105"/>
        </w:rPr>
        <w:t>/k/</w:t>
      </w:r>
      <w:r>
        <w:rPr>
          <w:spacing w:val="24"/>
          <w:w w:val="105"/>
        </w:rPr>
        <w:t> </w:t>
      </w:r>
      <w:r>
        <w:rPr>
          <w:w w:val="105"/>
        </w:rPr>
        <w:t>/g/</w:t>
      </w:r>
      <w:r>
        <w:rPr>
          <w:spacing w:val="8"/>
          <w:w w:val="105"/>
        </w:rPr>
        <w:t> </w:t>
      </w:r>
      <w:r>
        <w:rPr>
          <w:w w:val="105"/>
        </w:rPr>
        <w:t>/f/</w:t>
      </w:r>
      <w:r>
        <w:rPr>
          <w:spacing w:val="8"/>
          <w:w w:val="105"/>
        </w:rPr>
        <w:t> </w:t>
      </w:r>
      <w:r>
        <w:rPr>
          <w:w w:val="105"/>
        </w:rPr>
        <w:t>/v/</w:t>
      </w:r>
      <w:r>
        <w:rPr>
          <w:spacing w:val="8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𝜃</w:t>
      </w:r>
      <w:r>
        <w:rPr>
          <w:w w:val="105"/>
        </w:rPr>
        <w:t>/</w:t>
      </w:r>
      <w:r>
        <w:rPr>
          <w:spacing w:val="7"/>
          <w:w w:val="105"/>
        </w:rPr>
        <w:t> </w:t>
      </w:r>
      <w:r>
        <w:rPr>
          <w:w w:val="105"/>
        </w:rPr>
        <w:t>/</w:t>
      </w:r>
      <w:r>
        <w:rPr>
          <w:rFonts w:ascii="Cambria Math" w:hAnsi="Cambria Math" w:eastAsia="Cambria Math"/>
          <w:w w:val="105"/>
        </w:rPr>
        <w:t>𝜎</w:t>
      </w:r>
      <w:r>
        <w:rPr>
          <w:w w:val="105"/>
        </w:rPr>
        <w:t>/</w:t>
      </w:r>
      <w:r>
        <w:rPr>
          <w:spacing w:val="8"/>
          <w:w w:val="105"/>
        </w:rPr>
        <w:t> </w:t>
      </w:r>
      <w:r>
        <w:rPr>
          <w:w w:val="105"/>
        </w:rPr>
        <w:t>/s/</w:t>
      </w:r>
      <w:r>
        <w:rPr>
          <w:spacing w:val="8"/>
          <w:w w:val="105"/>
        </w:rPr>
        <w:t> </w:t>
      </w:r>
      <w:r>
        <w:rPr>
          <w:w w:val="105"/>
        </w:rPr>
        <w:t>/z/</w:t>
      </w:r>
      <w:r>
        <w:rPr>
          <w:spacing w:val="13"/>
          <w:w w:val="105"/>
        </w:rPr>
        <w:t> </w:t>
      </w:r>
      <w:r>
        <w:rPr>
          <w:w w:val="105"/>
        </w:rPr>
        <w:t>/ʃ/</w:t>
      </w:r>
      <w:r>
        <w:rPr>
          <w:spacing w:val="15"/>
          <w:w w:val="105"/>
        </w:rPr>
        <w:t> </w:t>
      </w:r>
      <w:r>
        <w:rPr>
          <w:w w:val="105"/>
        </w:rPr>
        <w:t>/Ʒ/</w:t>
      </w:r>
      <w:r>
        <w:rPr>
          <w:spacing w:val="8"/>
          <w:w w:val="105"/>
        </w:rPr>
        <w:t> </w:t>
      </w:r>
      <w:r>
        <w:rPr>
          <w:w w:val="105"/>
        </w:rPr>
        <w:t>/h/</w:t>
      </w:r>
      <w:r>
        <w:rPr>
          <w:spacing w:val="14"/>
          <w:w w:val="105"/>
        </w:rPr>
        <w:t> </w:t>
      </w:r>
      <w:r>
        <w:rPr>
          <w:w w:val="105"/>
        </w:rPr>
        <w:t>/tʃ/</w:t>
      </w:r>
      <w:r>
        <w:rPr>
          <w:spacing w:val="15"/>
          <w:w w:val="105"/>
        </w:rPr>
        <w:t> </w:t>
      </w:r>
      <w:r>
        <w:rPr>
          <w:w w:val="105"/>
        </w:rPr>
        <w:t>/dƷ/</w:t>
      </w:r>
      <w:r>
        <w:rPr>
          <w:spacing w:val="8"/>
          <w:w w:val="105"/>
        </w:rPr>
        <w:t> </w:t>
      </w:r>
      <w:r>
        <w:rPr>
          <w:w w:val="105"/>
        </w:rPr>
        <w:t>/i/</w:t>
      </w:r>
      <w:r>
        <w:rPr>
          <w:spacing w:val="7"/>
          <w:w w:val="105"/>
        </w:rPr>
        <w:t> </w:t>
      </w:r>
      <w:r>
        <w:rPr>
          <w:w w:val="105"/>
        </w:rPr>
        <w:t>/r/</w:t>
      </w:r>
      <w:r>
        <w:rPr>
          <w:spacing w:val="14"/>
          <w:w w:val="105"/>
        </w:rPr>
        <w:t> </w:t>
      </w:r>
      <w:r>
        <w:rPr>
          <w:w w:val="105"/>
        </w:rPr>
        <w:t>/w/</w:t>
      </w:r>
      <w:r>
        <w:rPr>
          <w:spacing w:val="14"/>
          <w:w w:val="105"/>
        </w:rPr>
        <w:t> </w:t>
      </w:r>
      <w:r>
        <w:rPr>
          <w:w w:val="105"/>
        </w:rPr>
        <w:t>/j/</w:t>
      </w:r>
      <w:r>
        <w:rPr>
          <w:spacing w:val="15"/>
          <w:w w:val="105"/>
        </w:rPr>
        <w:t> </w:t>
      </w:r>
      <w:r>
        <w:rPr>
          <w:w w:val="105"/>
        </w:rPr>
        <w:t>/m/</w:t>
      </w:r>
    </w:p>
    <w:p>
      <w:pPr>
        <w:pStyle w:val="BodyText"/>
        <w:spacing w:before="58"/>
        <w:ind w:left="2142"/>
      </w:pPr>
      <w:r>
        <w:rPr>
          <w:w w:val="105"/>
        </w:rPr>
        <w:t>/n/</w:t>
      </w:r>
      <w:r>
        <w:rPr>
          <w:spacing w:val="-7"/>
          <w:w w:val="105"/>
        </w:rPr>
        <w:t> </w:t>
      </w:r>
      <w:r>
        <w:rPr>
          <w:w w:val="105"/>
        </w:rPr>
        <w:t>/η/</w:t>
      </w:r>
    </w:p>
    <w:p>
      <w:pPr>
        <w:pStyle w:val="BodyText"/>
        <w:spacing w:before="2"/>
        <w:rPr>
          <w:sz w:val="11"/>
        </w:rPr>
      </w:pPr>
    </w:p>
    <w:p>
      <w:pPr>
        <w:pStyle w:val="Heading1"/>
        <w:spacing w:before="97"/>
      </w:pPr>
      <w:r>
        <w:rPr>
          <w:w w:val="105"/>
        </w:rPr>
        <w:t>Introduction</w:t>
      </w:r>
    </w:p>
    <w:p>
      <w:pPr>
        <w:pStyle w:val="BodyText"/>
        <w:spacing w:line="288" w:lineRule="auto" w:before="204"/>
        <w:ind w:left="701" w:right="1017"/>
      </w:pP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students</w:t>
      </w:r>
      <w:r>
        <w:rPr>
          <w:spacing w:val="22"/>
          <w:w w:val="105"/>
        </w:rPr>
        <w:t> </w:t>
      </w:r>
      <w:r>
        <w:rPr>
          <w:w w:val="105"/>
        </w:rPr>
        <w:t>have</w:t>
      </w:r>
      <w:r>
        <w:rPr>
          <w:spacing w:val="26"/>
          <w:w w:val="105"/>
        </w:rPr>
        <w:t> </w:t>
      </w:r>
      <w:r>
        <w:rPr>
          <w:w w:val="105"/>
        </w:rPr>
        <w:t>learnt</w:t>
      </w:r>
      <w:r>
        <w:rPr>
          <w:spacing w:val="27"/>
          <w:w w:val="105"/>
        </w:rPr>
        <w:t> </w:t>
      </w:r>
      <w:r>
        <w:rPr>
          <w:w w:val="105"/>
        </w:rPr>
        <w:t>clusters</w:t>
      </w:r>
      <w:r>
        <w:rPr>
          <w:spacing w:val="29"/>
          <w:w w:val="105"/>
        </w:rPr>
        <w:t> </w:t>
      </w:r>
      <w:r>
        <w:rPr>
          <w:w w:val="105"/>
        </w:rPr>
        <w:t>of</w:t>
      </w:r>
      <w:r>
        <w:rPr>
          <w:spacing w:val="21"/>
          <w:w w:val="105"/>
        </w:rPr>
        <w:t> </w:t>
      </w:r>
      <w:r>
        <w:rPr>
          <w:w w:val="105"/>
        </w:rPr>
        <w:t>two</w:t>
      </w:r>
      <w:r>
        <w:rPr>
          <w:spacing w:val="24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three</w:t>
      </w:r>
      <w:r>
        <w:rPr>
          <w:spacing w:val="24"/>
          <w:w w:val="105"/>
        </w:rPr>
        <w:t> </w:t>
      </w:r>
      <w:r>
        <w:rPr>
          <w:w w:val="105"/>
        </w:rPr>
        <w:t>consonants</w:t>
      </w:r>
      <w:r>
        <w:rPr>
          <w:spacing w:val="22"/>
          <w:w w:val="105"/>
        </w:rPr>
        <w:t> </w:t>
      </w:r>
      <w:r>
        <w:rPr>
          <w:w w:val="105"/>
        </w:rPr>
        <w:t>and</w:t>
      </w:r>
      <w:r>
        <w:rPr>
          <w:spacing w:val="24"/>
          <w:w w:val="105"/>
        </w:rPr>
        <w:t> </w:t>
      </w:r>
      <w:r>
        <w:rPr>
          <w:w w:val="105"/>
        </w:rPr>
        <w:t>they</w:t>
      </w:r>
      <w:r>
        <w:rPr>
          <w:spacing w:val="24"/>
          <w:w w:val="105"/>
        </w:rPr>
        <w:t> </w:t>
      </w:r>
      <w:r>
        <w:rPr>
          <w:w w:val="105"/>
        </w:rPr>
        <w:t>are</w:t>
      </w:r>
      <w:r>
        <w:rPr>
          <w:spacing w:val="24"/>
          <w:w w:val="105"/>
        </w:rPr>
        <w:t> </w:t>
      </w:r>
      <w:r>
        <w:rPr>
          <w:w w:val="105"/>
        </w:rPr>
        <w:t>recognized</w:t>
      </w:r>
      <w:r>
        <w:rPr>
          <w:spacing w:val="-58"/>
          <w:w w:val="105"/>
        </w:rPr>
        <w:t> </w:t>
      </w:r>
      <w:r>
        <w:rPr>
          <w:w w:val="105"/>
        </w:rPr>
        <w:t>within</w:t>
      </w:r>
      <w:r>
        <w:rPr>
          <w:spacing w:val="-1"/>
          <w:w w:val="105"/>
        </w:rPr>
        <w:t> </w:t>
      </w:r>
      <w:r>
        <w:rPr>
          <w:w w:val="105"/>
        </w:rPr>
        <w:t>sentences</w:t>
      </w:r>
      <w:r>
        <w:rPr>
          <w:spacing w:val="-4"/>
          <w:w w:val="105"/>
        </w:rPr>
        <w:t> </w:t>
      </w:r>
      <w:r>
        <w:rPr>
          <w:w w:val="105"/>
        </w:rPr>
        <w:t>or</w:t>
      </w:r>
      <w:r>
        <w:rPr>
          <w:spacing w:val="10"/>
          <w:w w:val="105"/>
        </w:rPr>
        <w:t> </w:t>
      </w:r>
      <w:r>
        <w:rPr>
          <w:w w:val="105"/>
        </w:rPr>
        <w:t>wherever</w:t>
      </w:r>
      <w:r>
        <w:rPr>
          <w:spacing w:val="-4"/>
          <w:w w:val="105"/>
        </w:rPr>
        <w:t> </w:t>
      </w:r>
      <w:r>
        <w:rPr>
          <w:w w:val="105"/>
        </w:rPr>
        <w:t>they</w:t>
      </w:r>
      <w:r>
        <w:rPr>
          <w:spacing w:val="-1"/>
          <w:w w:val="105"/>
        </w:rPr>
        <w:t> </w:t>
      </w:r>
      <w:r>
        <w:rPr>
          <w:w w:val="105"/>
        </w:rPr>
        <w:t>are</w:t>
      </w:r>
      <w:r>
        <w:rPr>
          <w:spacing w:val="5"/>
          <w:w w:val="105"/>
        </w:rPr>
        <w:t> </w:t>
      </w:r>
      <w:r>
        <w:rPr>
          <w:w w:val="105"/>
        </w:rPr>
        <w:t>found</w:t>
      </w:r>
      <w:r>
        <w:rPr>
          <w:spacing w:val="-1"/>
          <w:w w:val="105"/>
        </w:rPr>
        <w:t> </w:t>
      </w:r>
      <w:r>
        <w:rPr>
          <w:w w:val="105"/>
        </w:rPr>
        <w:t>used.</w:t>
      </w:r>
    </w:p>
    <w:p>
      <w:pPr>
        <w:pStyle w:val="Heading1"/>
        <w:spacing w:before="164"/>
      </w:pPr>
      <w:r>
        <w:rPr>
          <w:w w:val="105"/>
        </w:rPr>
        <w:t>STEP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10"/>
          <w:w w:val="105"/>
        </w:rPr>
        <w:t> </w:t>
      </w:r>
      <w:r>
        <w:rPr>
          <w:w w:val="105"/>
        </w:rPr>
        <w:t>Presentation</w:t>
      </w:r>
    </w:p>
    <w:p>
      <w:pPr>
        <w:pStyle w:val="BodyText"/>
        <w:spacing w:line="288" w:lineRule="auto" w:before="212"/>
        <w:ind w:left="701" w:right="1017"/>
      </w:pPr>
      <w:r>
        <w:rPr>
          <w:w w:val="105"/>
        </w:rPr>
        <w:t>Below</w:t>
      </w:r>
      <w:r>
        <w:rPr>
          <w:spacing w:val="48"/>
          <w:w w:val="105"/>
        </w:rPr>
        <w:t> </w:t>
      </w:r>
      <w:r>
        <w:rPr>
          <w:w w:val="105"/>
        </w:rPr>
        <w:t>are</w:t>
      </w:r>
      <w:r>
        <w:rPr>
          <w:spacing w:val="49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example</w:t>
      </w:r>
      <w:r>
        <w:rPr>
          <w:spacing w:val="49"/>
          <w:w w:val="105"/>
        </w:rPr>
        <w:t> </w:t>
      </w:r>
      <w:r>
        <w:rPr>
          <w:w w:val="105"/>
        </w:rPr>
        <w:t>of</w:t>
      </w:r>
      <w:r>
        <w:rPr>
          <w:spacing w:val="54"/>
          <w:w w:val="105"/>
        </w:rPr>
        <w:t> </w:t>
      </w:r>
      <w:r>
        <w:rPr>
          <w:w w:val="105"/>
        </w:rPr>
        <w:t>consonants</w:t>
      </w:r>
      <w:r>
        <w:rPr>
          <w:spacing w:val="48"/>
          <w:w w:val="105"/>
        </w:rPr>
        <w:t> </w:t>
      </w:r>
      <w:r>
        <w:rPr>
          <w:w w:val="105"/>
        </w:rPr>
        <w:t>that</w:t>
      </w:r>
      <w:r>
        <w:rPr>
          <w:spacing w:val="60"/>
          <w:w w:val="105"/>
        </w:rPr>
        <w:t> </w:t>
      </w:r>
      <w:r>
        <w:rPr>
          <w:w w:val="105"/>
        </w:rPr>
        <w:t>occurred</w:t>
      </w:r>
      <w:r>
        <w:rPr>
          <w:spacing w:val="50"/>
          <w:w w:val="105"/>
        </w:rPr>
        <w:t> </w:t>
      </w:r>
      <w:r>
        <w:rPr>
          <w:w w:val="105"/>
        </w:rPr>
        <w:t>at</w:t>
      </w:r>
      <w:r>
        <w:rPr>
          <w:spacing w:val="52"/>
          <w:w w:val="105"/>
        </w:rPr>
        <w:t> </w:t>
      </w:r>
      <w:r>
        <w:rPr>
          <w:w w:val="105"/>
        </w:rPr>
        <w:t>the</w:t>
      </w:r>
      <w:r>
        <w:rPr>
          <w:spacing w:val="49"/>
          <w:w w:val="105"/>
        </w:rPr>
        <w:t> </w:t>
      </w:r>
      <w:r>
        <w:rPr>
          <w:w w:val="105"/>
        </w:rPr>
        <w:t>initial,</w:t>
      </w:r>
      <w:r>
        <w:rPr>
          <w:spacing w:val="58"/>
          <w:w w:val="105"/>
        </w:rPr>
        <w:t> </w:t>
      </w:r>
      <w:r>
        <w:rPr>
          <w:w w:val="105"/>
        </w:rPr>
        <w:t>middle,</w:t>
      </w:r>
      <w:r>
        <w:rPr>
          <w:spacing w:val="52"/>
          <w:w w:val="105"/>
        </w:rPr>
        <w:t> </w:t>
      </w:r>
      <w:r>
        <w:rPr>
          <w:w w:val="105"/>
        </w:rPr>
        <w:t>and</w:t>
      </w:r>
      <w:r>
        <w:rPr>
          <w:spacing w:val="50"/>
          <w:w w:val="105"/>
        </w:rPr>
        <w:t> </w:t>
      </w:r>
      <w:r>
        <w:rPr>
          <w:w w:val="105"/>
        </w:rPr>
        <w:t>final</w:t>
      </w:r>
      <w:r>
        <w:rPr>
          <w:spacing w:val="-57"/>
          <w:w w:val="105"/>
        </w:rPr>
        <w:t> </w:t>
      </w:r>
      <w:r>
        <w:rPr>
          <w:w w:val="105"/>
        </w:rPr>
        <w:t>positions</w:t>
      </w:r>
      <w:r>
        <w:rPr>
          <w:spacing w:val="-5"/>
          <w:w w:val="105"/>
        </w:rPr>
        <w:t> </w:t>
      </w:r>
      <w:r>
        <w:rPr>
          <w:w w:val="105"/>
        </w:rPr>
        <w:t>but they</w:t>
      </w:r>
      <w:r>
        <w:rPr>
          <w:spacing w:val="-8"/>
          <w:w w:val="105"/>
        </w:rPr>
        <w:t> </w:t>
      </w:r>
      <w:r>
        <w:rPr>
          <w:w w:val="105"/>
        </w:rPr>
        <w:t>are</w:t>
      </w:r>
      <w:r>
        <w:rPr>
          <w:spacing w:val="-3"/>
          <w:w w:val="105"/>
        </w:rPr>
        <w:t> </w:t>
      </w:r>
      <w:r>
        <w:rPr>
          <w:w w:val="105"/>
        </w:rPr>
        <w:t>silent, not pronounced</w:t>
      </w:r>
      <w:r>
        <w:rPr>
          <w:spacing w:val="5"/>
          <w:w w:val="105"/>
        </w:rPr>
        <w:t> </w:t>
      </w:r>
      <w:r>
        <w:rPr>
          <w:w w:val="105"/>
        </w:rPr>
        <w:t>for</w:t>
      </w:r>
      <w:r>
        <w:rPr>
          <w:spacing w:val="2"/>
          <w:w w:val="105"/>
        </w:rPr>
        <w:t> </w:t>
      </w:r>
      <w:r>
        <w:rPr>
          <w:w w:val="105"/>
        </w:rPr>
        <w:t>consonants</w:t>
      </w:r>
      <w:r>
        <w:rPr>
          <w:spacing w:val="-3"/>
          <w:w w:val="105"/>
        </w:rPr>
        <w:t> </w:t>
      </w:r>
      <w:r>
        <w:rPr>
          <w:w w:val="105"/>
        </w:rPr>
        <w:t>clusters.</w:t>
      </w:r>
    </w:p>
    <w:p>
      <w:pPr>
        <w:pStyle w:val="Heading1"/>
        <w:spacing w:before="164"/>
      </w:pPr>
      <w:r>
        <w:rPr>
          <w:w w:val="105"/>
        </w:rPr>
        <w:t>Exercise</w:t>
      </w:r>
      <w:r>
        <w:rPr>
          <w:spacing w:val="-8"/>
          <w:w w:val="105"/>
        </w:rPr>
        <w:t> </w:t>
      </w:r>
      <w:r>
        <w:rPr>
          <w:w w:val="105"/>
        </w:rPr>
        <w:t>10:1</w:t>
      </w:r>
    </w:p>
    <w:p>
      <w:pPr>
        <w:pStyle w:val="BodyText"/>
        <w:spacing w:before="204"/>
        <w:ind w:left="701"/>
      </w:pPr>
      <w:r>
        <w:rPr>
          <w:w w:val="105"/>
        </w:rPr>
        <w:t>(H)</w:t>
      </w:r>
      <w:r>
        <w:rPr>
          <w:spacing w:val="-7"/>
          <w:w w:val="105"/>
        </w:rPr>
        <w:t> </w:t>
      </w:r>
      <w:r>
        <w:rPr>
          <w:w w:val="105"/>
        </w:rPr>
        <w:t>our(H)onest</w:t>
      </w:r>
    </w:p>
    <w:p>
      <w:pPr>
        <w:pStyle w:val="BodyText"/>
        <w:tabs>
          <w:tab w:pos="2142" w:val="left" w:leader="none"/>
        </w:tabs>
        <w:spacing w:before="218"/>
        <w:ind w:left="701"/>
      </w:pPr>
      <w:r>
        <w:rPr>
          <w:w w:val="105"/>
        </w:rPr>
        <w:t>(k)</w:t>
      </w:r>
      <w:r>
        <w:rPr>
          <w:spacing w:val="-4"/>
          <w:w w:val="105"/>
        </w:rPr>
        <w:t> </w:t>
      </w:r>
      <w:r>
        <w:rPr>
          <w:w w:val="105"/>
        </w:rPr>
        <w:t>now</w:t>
        <w:tab/>
        <w:t>(k)</w:t>
      </w:r>
      <w:r>
        <w:rPr>
          <w:spacing w:val="-8"/>
          <w:w w:val="105"/>
        </w:rPr>
        <w:t> </w:t>
      </w:r>
      <w:r>
        <w:rPr>
          <w:w w:val="105"/>
        </w:rPr>
        <w:t>nit</w:t>
      </w:r>
    </w:p>
    <w:p>
      <w:pPr>
        <w:pStyle w:val="ListParagraph"/>
        <w:numPr>
          <w:ilvl w:val="0"/>
          <w:numId w:val="89"/>
        </w:numPr>
        <w:tabs>
          <w:tab w:pos="1091" w:val="left" w:leader="none"/>
          <w:tab w:pos="2142" w:val="left" w:leader="none"/>
        </w:tabs>
        <w:spacing w:line="432" w:lineRule="auto" w:before="211" w:after="0"/>
        <w:ind w:left="701" w:right="7503" w:firstLine="0"/>
        <w:jc w:val="left"/>
        <w:rPr>
          <w:sz w:val="23"/>
        </w:rPr>
      </w:pPr>
      <w:r>
        <w:rPr>
          <w:sz w:val="23"/>
        </w:rPr>
        <w:t>nat (G) nash</w:t>
      </w:r>
      <w:r>
        <w:rPr>
          <w:spacing w:val="1"/>
          <w:sz w:val="23"/>
        </w:rPr>
        <w:t> </w:t>
      </w:r>
      <w:r>
        <w:rPr>
          <w:w w:val="105"/>
          <w:sz w:val="23"/>
        </w:rPr>
        <w:t>Bom(b)</w:t>
        <w:tab/>
      </w:r>
      <w:r>
        <w:rPr>
          <w:spacing w:val="-3"/>
          <w:w w:val="105"/>
          <w:sz w:val="23"/>
        </w:rPr>
        <w:t>Lam(b)</w:t>
      </w:r>
    </w:p>
    <w:p>
      <w:pPr>
        <w:pStyle w:val="BodyText"/>
        <w:tabs>
          <w:tab w:pos="2142" w:val="left" w:leader="none"/>
        </w:tabs>
        <w:spacing w:before="6"/>
        <w:ind w:left="701"/>
      </w:pPr>
      <w:r>
        <w:rPr>
          <w:w w:val="105"/>
        </w:rPr>
        <w:t>Cas(t)</w:t>
        <w:tab/>
        <w:t>lesub(t)le</w:t>
      </w:r>
    </w:p>
    <w:p>
      <w:pPr>
        <w:spacing w:after="0"/>
        <w:sectPr>
          <w:pgSz w:w="12240" w:h="15840"/>
          <w:pgMar w:header="0" w:footer="932" w:top="1380" w:bottom="1120" w:left="1460" w:right="420"/>
        </w:sectPr>
      </w:pPr>
    </w:p>
    <w:p>
      <w:pPr>
        <w:pStyle w:val="BodyText"/>
        <w:tabs>
          <w:tab w:pos="2142" w:val="left" w:leader="none"/>
        </w:tabs>
        <w:spacing w:before="82"/>
        <w:ind w:left="701"/>
      </w:pPr>
      <w:r>
        <w:rPr>
          <w:w w:val="105"/>
        </w:rPr>
        <w:t>Lis(t)en</w:t>
        <w:tab/>
        <w:t>(w)res(t)le</w:t>
      </w:r>
    </w:p>
    <w:p>
      <w:pPr>
        <w:pStyle w:val="BodyText"/>
        <w:tabs>
          <w:tab w:pos="2142" w:val="left" w:leader="none"/>
        </w:tabs>
        <w:spacing w:before="211"/>
        <w:ind w:left="701"/>
      </w:pPr>
      <w:r>
        <w:rPr>
          <w:w w:val="105"/>
        </w:rPr>
        <w:t>Si(g)n</w:t>
        <w:tab/>
        <w:t>yo(l)k</w:t>
      </w:r>
    </w:p>
    <w:p>
      <w:pPr>
        <w:pStyle w:val="BodyText"/>
        <w:tabs>
          <w:tab w:pos="2142" w:val="left" w:leader="none"/>
        </w:tabs>
        <w:spacing w:before="218"/>
        <w:ind w:left="701"/>
      </w:pPr>
      <w:r>
        <w:rPr>
          <w:w w:val="105"/>
        </w:rPr>
        <w:t>of(t)en</w:t>
        <w:tab/>
        <w:t>em(p)ty</w:t>
      </w:r>
    </w:p>
    <w:p>
      <w:pPr>
        <w:pStyle w:val="BodyText"/>
        <w:spacing w:line="288" w:lineRule="auto" w:before="211"/>
        <w:ind w:left="701" w:right="1021"/>
        <w:jc w:val="both"/>
      </w:pPr>
      <w:r>
        <w:rPr>
          <w:w w:val="105"/>
        </w:rPr>
        <w:t>to be able to used the given words correctly like the native speaker the silent letters must</w:t>
      </w:r>
      <w:r>
        <w:rPr>
          <w:spacing w:val="1"/>
          <w:w w:val="105"/>
        </w:rPr>
        <w:t> </w:t>
      </w:r>
      <w:r>
        <w:rPr>
          <w:w w:val="105"/>
        </w:rPr>
        <w:t>be</w:t>
      </w:r>
      <w:r>
        <w:rPr>
          <w:spacing w:val="5"/>
          <w:w w:val="105"/>
        </w:rPr>
        <w:t> </w:t>
      </w:r>
      <w:r>
        <w:rPr>
          <w:w w:val="105"/>
        </w:rPr>
        <w:t>strictly</w:t>
      </w:r>
      <w:r>
        <w:rPr>
          <w:spacing w:val="-1"/>
          <w:w w:val="105"/>
        </w:rPr>
        <w:t> </w:t>
      </w:r>
      <w:r>
        <w:rPr>
          <w:w w:val="105"/>
        </w:rPr>
        <w:t>adhere</w:t>
      </w:r>
      <w:r>
        <w:rPr>
          <w:spacing w:val="-1"/>
          <w:w w:val="105"/>
        </w:rPr>
        <w:t> </w:t>
      </w:r>
      <w:r>
        <w:rPr>
          <w:w w:val="105"/>
        </w:rPr>
        <w:t>to</w:t>
      </w:r>
      <w:r>
        <w:rPr>
          <w:spacing w:val="-1"/>
          <w:w w:val="105"/>
        </w:rPr>
        <w:t> </w:t>
      </w:r>
      <w:r>
        <w:rPr>
          <w:w w:val="105"/>
        </w:rPr>
        <w:t>during production.</w:t>
      </w:r>
    </w:p>
    <w:p>
      <w:pPr>
        <w:pStyle w:val="Heading1"/>
        <w:spacing w:before="165"/>
      </w:pPr>
      <w:r>
        <w:rPr>
          <w:w w:val="105"/>
        </w:rPr>
        <w:t>Step</w:t>
      </w:r>
      <w:r>
        <w:rPr>
          <w:spacing w:val="-11"/>
          <w:w w:val="105"/>
        </w:rPr>
        <w:t> </w:t>
      </w:r>
      <w:r>
        <w:rPr>
          <w:w w:val="105"/>
        </w:rPr>
        <w:t>II</w:t>
      </w:r>
      <w:r>
        <w:rPr>
          <w:spacing w:val="-1"/>
          <w:w w:val="105"/>
        </w:rPr>
        <w:t> </w:t>
      </w:r>
      <w:r>
        <w:rPr>
          <w:w w:val="105"/>
        </w:rPr>
        <w:t>exercise</w:t>
      </w:r>
      <w:r>
        <w:rPr>
          <w:spacing w:val="-7"/>
          <w:w w:val="105"/>
        </w:rPr>
        <w:t> </w:t>
      </w:r>
      <w:r>
        <w:rPr>
          <w:w w:val="105"/>
        </w:rPr>
        <w:t>10:2</w:t>
      </w:r>
    </w:p>
    <w:p>
      <w:pPr>
        <w:pStyle w:val="BodyText"/>
        <w:spacing w:line="288" w:lineRule="auto" w:before="211"/>
        <w:ind w:left="701" w:right="1021"/>
        <w:jc w:val="both"/>
      </w:pPr>
      <w:r>
        <w:rPr>
          <w:w w:val="105"/>
        </w:rPr>
        <w:t>Another important thing that is common to clusters are the following inflection endings,</w:t>
      </w:r>
      <w:r>
        <w:rPr>
          <w:spacing w:val="1"/>
          <w:w w:val="105"/>
        </w:rPr>
        <w:t> </w:t>
      </w:r>
      <w:r>
        <w:rPr>
          <w:w w:val="105"/>
        </w:rPr>
        <w:t>which normally take the plural marker by adding the suffix „s” to the regular noun, the</w:t>
      </w:r>
      <w:r>
        <w:rPr>
          <w:spacing w:val="1"/>
          <w:w w:val="105"/>
        </w:rPr>
        <w:t> </w:t>
      </w:r>
      <w:r>
        <w:rPr>
          <w:w w:val="105"/>
        </w:rPr>
        <w:t>plural</w:t>
      </w:r>
      <w:r>
        <w:rPr>
          <w:spacing w:val="47"/>
          <w:w w:val="105"/>
        </w:rPr>
        <w:t> </w:t>
      </w:r>
      <w:r>
        <w:rPr>
          <w:w w:val="105"/>
        </w:rPr>
        <w:t>marker</w:t>
      </w:r>
      <w:r>
        <w:rPr>
          <w:spacing w:val="49"/>
          <w:w w:val="105"/>
        </w:rPr>
        <w:t> </w:t>
      </w:r>
      <w:r>
        <w:rPr>
          <w:w w:val="105"/>
        </w:rPr>
        <w:t>may</w:t>
      </w:r>
      <w:r>
        <w:rPr>
          <w:spacing w:val="39"/>
          <w:w w:val="105"/>
        </w:rPr>
        <w:t> </w:t>
      </w:r>
      <w:r>
        <w:rPr>
          <w:w w:val="105"/>
        </w:rPr>
        <w:t>be</w:t>
      </w:r>
      <w:r>
        <w:rPr>
          <w:spacing w:val="37"/>
          <w:w w:val="105"/>
        </w:rPr>
        <w:t> </w:t>
      </w:r>
      <w:r>
        <w:rPr>
          <w:w w:val="105"/>
        </w:rPr>
        <w:t>letter</w:t>
      </w:r>
      <w:r>
        <w:rPr>
          <w:spacing w:val="42"/>
          <w:w w:val="105"/>
        </w:rPr>
        <w:t> </w:t>
      </w:r>
      <w:r>
        <w:rPr>
          <w:w w:val="105"/>
        </w:rPr>
        <w:t>pronounced</w:t>
      </w:r>
      <w:r>
        <w:rPr>
          <w:spacing w:val="39"/>
          <w:w w:val="105"/>
        </w:rPr>
        <w:t> </w:t>
      </w:r>
      <w:r>
        <w:rPr>
          <w:w w:val="105"/>
        </w:rPr>
        <w:t>as</w:t>
      </w:r>
      <w:r>
        <w:rPr>
          <w:spacing w:val="36"/>
          <w:w w:val="105"/>
        </w:rPr>
        <w:t> </w:t>
      </w:r>
      <w:r>
        <w:rPr>
          <w:w w:val="105"/>
        </w:rPr>
        <w:t>(-s),</w:t>
      </w:r>
      <w:r>
        <w:rPr>
          <w:spacing w:val="39"/>
          <w:w w:val="105"/>
        </w:rPr>
        <w:t> </w:t>
      </w:r>
      <w:r>
        <w:rPr>
          <w:w w:val="105"/>
        </w:rPr>
        <w:t>(-2)</w:t>
      </w:r>
      <w:r>
        <w:rPr>
          <w:spacing w:val="42"/>
          <w:w w:val="105"/>
        </w:rPr>
        <w:t> </w:t>
      </w:r>
      <w:r>
        <w:rPr>
          <w:w w:val="105"/>
        </w:rPr>
        <w:t>or</w:t>
      </w:r>
      <w:r>
        <w:rPr>
          <w:spacing w:val="49"/>
          <w:w w:val="105"/>
        </w:rPr>
        <w:t> </w:t>
      </w:r>
      <w:r>
        <w:rPr>
          <w:w w:val="105"/>
        </w:rPr>
        <w:t>(-iz)</w:t>
      </w:r>
      <w:r>
        <w:rPr>
          <w:spacing w:val="49"/>
          <w:w w:val="105"/>
        </w:rPr>
        <w:t> </w:t>
      </w:r>
      <w:r>
        <w:rPr>
          <w:w w:val="105"/>
        </w:rPr>
        <w:t>e.g</w:t>
      </w:r>
      <w:r>
        <w:rPr>
          <w:spacing w:val="39"/>
          <w:w w:val="105"/>
        </w:rPr>
        <w:t> </w:t>
      </w:r>
      <w:r>
        <w:rPr>
          <w:w w:val="105"/>
        </w:rPr>
        <w:t>example</w:t>
      </w:r>
      <w:r>
        <w:rPr>
          <w:spacing w:val="38"/>
          <w:w w:val="105"/>
        </w:rPr>
        <w:t> </w:t>
      </w:r>
      <w:r>
        <w:rPr>
          <w:w w:val="105"/>
        </w:rPr>
        <w:t>/igzempts/,</w:t>
      </w:r>
    </w:p>
    <w:p>
      <w:pPr>
        <w:pStyle w:val="BodyText"/>
        <w:spacing w:line="288" w:lineRule="auto"/>
        <w:ind w:left="701" w:right="1016"/>
        <w:jc w:val="both"/>
      </w:pPr>
      <w:r>
        <w:rPr>
          <w:w w:val="105"/>
        </w:rPr>
        <w:t>/glimpsed/glmpst/. Other</w:t>
      </w:r>
      <w:r>
        <w:rPr>
          <w:spacing w:val="1"/>
          <w:w w:val="105"/>
        </w:rPr>
        <w:t> </w:t>
      </w:r>
      <w:r>
        <w:rPr>
          <w:w w:val="105"/>
        </w:rPr>
        <w:t>similar point is past-tense marker. The past-tense from the</w:t>
      </w:r>
      <w:r>
        <w:rPr>
          <w:spacing w:val="1"/>
          <w:w w:val="105"/>
        </w:rPr>
        <w:t> </w:t>
      </w:r>
      <w:r>
        <w:rPr>
          <w:w w:val="105"/>
        </w:rPr>
        <w:t>regular verb is derived by adding “ed” to the verb. There are three forms recognized they</w:t>
      </w:r>
      <w:r>
        <w:rPr>
          <w:spacing w:val="-58"/>
          <w:w w:val="105"/>
        </w:rPr>
        <w:t> </w:t>
      </w:r>
      <w:r>
        <w:rPr>
          <w:w w:val="105"/>
        </w:rPr>
        <w:t>are</w:t>
      </w:r>
      <w:r>
        <w:rPr>
          <w:spacing w:val="-11"/>
          <w:w w:val="105"/>
        </w:rPr>
        <w:t> </w:t>
      </w:r>
      <w:r>
        <w:rPr>
          <w:w w:val="105"/>
        </w:rPr>
        <w:t>(-d),</w:t>
      </w:r>
      <w:r>
        <w:rPr>
          <w:spacing w:val="-1"/>
          <w:w w:val="105"/>
        </w:rPr>
        <w:t> </w:t>
      </w:r>
      <w:r>
        <w:rPr>
          <w:w w:val="105"/>
        </w:rPr>
        <w:t>(-t)</w:t>
      </w:r>
      <w:r>
        <w:rPr>
          <w:spacing w:val="1"/>
          <w:w w:val="105"/>
        </w:rPr>
        <w:t> </w:t>
      </w:r>
      <w:r>
        <w:rPr>
          <w:w w:val="105"/>
        </w:rPr>
        <w:t>or</w:t>
      </w:r>
      <w:r>
        <w:rPr>
          <w:spacing w:val="2"/>
          <w:w w:val="105"/>
        </w:rPr>
        <w:t> </w:t>
      </w:r>
      <w:r>
        <w:rPr>
          <w:w w:val="105"/>
        </w:rPr>
        <w:t>(id)</w:t>
      </w:r>
      <w:r>
        <w:rPr>
          <w:spacing w:val="1"/>
          <w:w w:val="105"/>
        </w:rPr>
        <w:t> </w:t>
      </w:r>
      <w:r>
        <w:rPr>
          <w:w w:val="105"/>
        </w:rPr>
        <w:t>e.g</w:t>
      </w:r>
      <w:r>
        <w:rPr>
          <w:spacing w:val="-10"/>
          <w:w w:val="105"/>
        </w:rPr>
        <w:t> </w:t>
      </w:r>
      <w:r>
        <w:rPr>
          <w:w w:val="105"/>
        </w:rPr>
        <w:t>talked</w:t>
      </w:r>
      <w:r>
        <w:rPr>
          <w:spacing w:val="-9"/>
          <w:w w:val="105"/>
        </w:rPr>
        <w:t> </w:t>
      </w:r>
      <w:r>
        <w:rPr>
          <w:w w:val="105"/>
        </w:rPr>
        <w:t>/t</w:t>
      </w:r>
      <w:r>
        <w:rPr>
          <w:rFonts w:ascii="Cambria Math" w:hAnsi="Cambria Math" w:eastAsia="Cambria Math"/>
          <w:w w:val="105"/>
        </w:rPr>
        <w:t>𝜎𝑙𝑘𝑡</w:t>
      </w:r>
      <w:r>
        <w:rPr>
          <w:w w:val="105"/>
        </w:rPr>
        <w:t>/,</w:t>
      </w:r>
      <w:r>
        <w:rPr>
          <w:spacing w:val="-1"/>
          <w:w w:val="105"/>
        </w:rPr>
        <w:t> </w:t>
      </w:r>
      <w:r>
        <w:rPr>
          <w:w w:val="105"/>
        </w:rPr>
        <w:t>waited/weitld/</w:t>
      </w:r>
      <w:r>
        <w:rPr>
          <w:spacing w:val="-1"/>
          <w:w w:val="105"/>
        </w:rPr>
        <w:t> </w:t>
      </w:r>
      <w:r>
        <w:rPr>
          <w:w w:val="105"/>
        </w:rPr>
        <w:t>loved/lʌvd/,</w:t>
      </w:r>
      <w:r>
        <w:rPr>
          <w:spacing w:val="-1"/>
          <w:w w:val="105"/>
        </w:rPr>
        <w:t> </w:t>
      </w:r>
      <w:r>
        <w:rPr>
          <w:w w:val="105"/>
        </w:rPr>
        <w:t>faded/feldld/</w:t>
      </w:r>
    </w:p>
    <w:p>
      <w:pPr>
        <w:pStyle w:val="Heading1"/>
        <w:spacing w:before="163"/>
        <w:jc w:val="both"/>
      </w:pPr>
      <w:r>
        <w:rPr>
          <w:w w:val="105"/>
        </w:rPr>
        <w:t>STEP</w:t>
      </w:r>
      <w:r>
        <w:rPr>
          <w:spacing w:val="-7"/>
          <w:w w:val="105"/>
        </w:rPr>
        <w:t> </w:t>
      </w:r>
      <w:r>
        <w:rPr>
          <w:w w:val="105"/>
        </w:rPr>
        <w:t>III</w:t>
      </w:r>
      <w:r>
        <w:rPr>
          <w:spacing w:val="-11"/>
          <w:w w:val="105"/>
        </w:rPr>
        <w:t> </w:t>
      </w:r>
      <w:r>
        <w:rPr>
          <w:w w:val="105"/>
        </w:rPr>
        <w:t>EXERCISE</w:t>
      </w:r>
      <w:r>
        <w:rPr>
          <w:spacing w:val="-5"/>
          <w:w w:val="105"/>
        </w:rPr>
        <w:t> </w:t>
      </w:r>
      <w:r>
        <w:rPr>
          <w:w w:val="105"/>
        </w:rPr>
        <w:t>10:3</w:t>
      </w:r>
    </w:p>
    <w:p>
      <w:pPr>
        <w:pStyle w:val="BodyText"/>
        <w:spacing w:line="436" w:lineRule="auto" w:before="205"/>
        <w:ind w:left="701" w:right="2061"/>
      </w:pPr>
      <w:r>
        <w:rPr>
          <w:w w:val="105"/>
        </w:rPr>
        <w:t>The</w:t>
      </w:r>
      <w:r>
        <w:rPr>
          <w:spacing w:val="-14"/>
          <w:w w:val="105"/>
        </w:rPr>
        <w:t> </w:t>
      </w:r>
      <w:r>
        <w:rPr>
          <w:w w:val="105"/>
        </w:rPr>
        <w:t>teacher</w:t>
      </w:r>
      <w:r>
        <w:rPr>
          <w:spacing w:val="-3"/>
          <w:w w:val="105"/>
        </w:rPr>
        <w:t> </w:t>
      </w:r>
      <w:r>
        <w:rPr>
          <w:w w:val="105"/>
        </w:rPr>
        <w:t>now</w:t>
      </w:r>
      <w:r>
        <w:rPr>
          <w:spacing w:val="-8"/>
          <w:w w:val="105"/>
        </w:rPr>
        <w:t> </w:t>
      </w:r>
      <w:r>
        <w:rPr>
          <w:w w:val="105"/>
        </w:rPr>
        <w:t>explains</w:t>
      </w:r>
      <w:r>
        <w:rPr>
          <w:spacing w:val="-9"/>
          <w:w w:val="105"/>
        </w:rPr>
        <w:t> </w:t>
      </w:r>
      <w:r>
        <w:rPr>
          <w:w w:val="105"/>
        </w:rPr>
        <w:t>to</w:t>
      </w:r>
      <w:r>
        <w:rPr>
          <w:spacing w:val="-12"/>
          <w:w w:val="105"/>
        </w:rPr>
        <w:t> </w:t>
      </w:r>
      <w:r>
        <w:rPr>
          <w:w w:val="105"/>
        </w:rPr>
        <w:t>them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7"/>
          <w:w w:val="105"/>
        </w:rPr>
        <w:t> </w:t>
      </w:r>
      <w:r>
        <w:rPr>
          <w:w w:val="105"/>
        </w:rPr>
        <w:t>illustrating</w:t>
      </w:r>
      <w:r>
        <w:rPr>
          <w:spacing w:val="-6"/>
          <w:w w:val="105"/>
        </w:rPr>
        <w:t> </w:t>
      </w:r>
      <w:r>
        <w:rPr>
          <w:w w:val="105"/>
        </w:rPr>
        <w:t>with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following</w:t>
      </w:r>
      <w:r>
        <w:rPr>
          <w:spacing w:val="-6"/>
          <w:w w:val="105"/>
        </w:rPr>
        <w:t> </w:t>
      </w:r>
      <w:r>
        <w:rPr>
          <w:w w:val="105"/>
        </w:rPr>
        <w:t>examples.</w:t>
      </w:r>
      <w:r>
        <w:rPr>
          <w:spacing w:val="-57"/>
          <w:w w:val="105"/>
        </w:rPr>
        <w:t> </w:t>
      </w:r>
      <w:r>
        <w:rPr>
          <w:w w:val="105"/>
        </w:rPr>
        <w:t>Tempts</w:t>
      </w:r>
      <w:r>
        <w:rPr>
          <w:spacing w:val="-3"/>
          <w:w w:val="105"/>
        </w:rPr>
        <w:t> </w:t>
      </w:r>
      <w:r>
        <w:rPr>
          <w:w w:val="105"/>
        </w:rPr>
        <w:t>/tempts/</w:t>
      </w:r>
      <w:r>
        <w:rPr>
          <w:spacing w:val="2"/>
          <w:w w:val="105"/>
        </w:rPr>
        <w:t> </w:t>
      </w:r>
      <w:r>
        <w:rPr>
          <w:w w:val="105"/>
        </w:rPr>
        <w:t>cvcccc</w:t>
      </w:r>
    </w:p>
    <w:p>
      <w:pPr>
        <w:pStyle w:val="BodyText"/>
        <w:spacing w:line="432" w:lineRule="auto"/>
        <w:ind w:left="701" w:right="6580"/>
      </w:pPr>
      <w:r>
        <w:rPr>
          <w:w w:val="105"/>
        </w:rPr>
        <w:t>Sixs /slks</w:t>
      </w:r>
      <w:r>
        <w:rPr>
          <w:rFonts w:ascii="Cambria Math" w:eastAsia="Cambria Math"/>
          <w:w w:val="105"/>
        </w:rPr>
        <w:t>𝜃𝑠</w:t>
      </w:r>
      <w:r>
        <w:rPr>
          <w:w w:val="105"/>
        </w:rPr>
        <w:t>/ cvcccc</w:t>
      </w:r>
      <w:r>
        <w:rPr>
          <w:spacing w:val="1"/>
          <w:w w:val="105"/>
        </w:rPr>
        <w:t> </w:t>
      </w:r>
      <w:r>
        <w:rPr/>
        <w:t>Prompts/pr</w:t>
      </w:r>
      <w:r>
        <w:rPr>
          <w:rFonts w:ascii="Cambria Math" w:eastAsia="Cambria Math"/>
        </w:rPr>
        <w:t>𝜎𝑚𝑝𝑡𝑠</w:t>
      </w:r>
      <w:r>
        <w:rPr/>
        <w:t>/</w:t>
      </w:r>
      <w:r>
        <w:rPr>
          <w:spacing w:val="25"/>
        </w:rPr>
        <w:t> </w:t>
      </w:r>
      <w:r>
        <w:rPr/>
        <w:t>ccvcccc</w:t>
      </w:r>
      <w:r>
        <w:rPr>
          <w:spacing w:val="-55"/>
        </w:rPr>
        <w:t> </w:t>
      </w:r>
      <w:r>
        <w:rPr>
          <w:w w:val="105"/>
        </w:rPr>
        <w:t>Glimpsed/glimpst/ccvcccc</w:t>
      </w:r>
      <w:r>
        <w:rPr>
          <w:spacing w:val="1"/>
          <w:w w:val="105"/>
        </w:rPr>
        <w:t> </w:t>
      </w:r>
      <w:r>
        <w:rPr>
          <w:w w:val="105"/>
        </w:rPr>
        <w:t>Texts /teksts/ cvcccc</w:t>
      </w:r>
      <w:r>
        <w:rPr>
          <w:spacing w:val="1"/>
          <w:w w:val="105"/>
        </w:rPr>
        <w:t> </w:t>
      </w:r>
      <w:r>
        <w:rPr/>
        <w:t>Sculpts/sk</w:t>
      </w:r>
      <w:r>
        <w:rPr>
          <w:rFonts w:ascii="Cambria Math" w:eastAsia="Cambria Math"/>
        </w:rPr>
        <w:t>𝜎𝑙𝑝𝑡𝑠</w:t>
      </w:r>
      <w:r>
        <w:rPr>
          <w:rFonts w:ascii="Cambria Math" w:eastAsia="Cambria Math"/>
          <w:spacing w:val="-22"/>
        </w:rPr>
        <w:t> </w:t>
      </w:r>
      <w:r>
        <w:rPr/>
        <w:t>/</w:t>
      </w:r>
      <w:r>
        <w:rPr>
          <w:spacing w:val="12"/>
        </w:rPr>
        <w:t> </w:t>
      </w:r>
      <w:r>
        <w:rPr/>
        <w:t>ccvcccc</w:t>
      </w:r>
    </w:p>
    <w:p>
      <w:pPr>
        <w:pStyle w:val="ListParagraph"/>
        <w:numPr>
          <w:ilvl w:val="1"/>
          <w:numId w:val="89"/>
        </w:numPr>
        <w:tabs>
          <w:tab w:pos="720" w:val="left" w:leader="none"/>
          <w:tab w:pos="721" w:val="left" w:leader="none"/>
        </w:tabs>
        <w:spacing w:line="259" w:lineRule="exact" w:before="0" w:after="0"/>
        <w:ind w:left="1782" w:right="4273" w:hanging="1782"/>
        <w:jc w:val="right"/>
        <w:rPr>
          <w:sz w:val="23"/>
        </w:rPr>
      </w:pPr>
      <w:r>
        <w:rPr>
          <w:w w:val="105"/>
          <w:sz w:val="23"/>
        </w:rPr>
        <w:t>His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as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banker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tempts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him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fraud.</w:t>
      </w:r>
    </w:p>
    <w:p>
      <w:pPr>
        <w:pStyle w:val="BodyText"/>
        <w:spacing w:before="47"/>
        <w:ind w:right="4252"/>
        <w:jc w:val="right"/>
      </w:pPr>
      <w:r>
        <w:rPr>
          <w:w w:val="105"/>
        </w:rPr>
        <w:t>/hiz</w:t>
      </w:r>
      <w:r>
        <w:rPr>
          <w:spacing w:val="-12"/>
          <w:w w:val="105"/>
        </w:rPr>
        <w:t> </w:t>
      </w:r>
      <w:r>
        <w:rPr>
          <w:w w:val="105"/>
        </w:rPr>
        <w:t>p</w:t>
      </w:r>
      <w:r>
        <w:rPr>
          <w:rFonts w:ascii="Cambria Math" w:hAnsi="Cambria Math" w:cs="Cambria Math" w:eastAsia="Cambria Math"/>
          <w:w w:val="105"/>
        </w:rPr>
        <w:t>𝜕𝑢𝑧𝑖𝑙𝑛𝜕𝑧</w:t>
      </w:r>
      <w:r>
        <w:rPr>
          <w:rFonts w:ascii="Cambria Math" w:hAnsi="Cambria Math" w:cs="Cambria Math" w:eastAsia="Cambria Math"/>
          <w:spacing w:val="19"/>
          <w:w w:val="105"/>
        </w:rPr>
        <w:t> </w:t>
      </w:r>
      <w:r>
        <w:rPr>
          <w:w w:val="105"/>
        </w:rPr>
        <w:t>ei</w:t>
      </w:r>
      <w:r>
        <w:rPr>
          <w:spacing w:val="-9"/>
          <w:w w:val="105"/>
        </w:rPr>
        <w:t> </w:t>
      </w:r>
      <w:r>
        <w:rPr>
          <w:w w:val="105"/>
        </w:rPr>
        <w:t>bӕη</w:t>
      </w:r>
      <w:r>
        <w:rPr>
          <w:rFonts w:ascii="Cambria Math" w:hAnsi="Cambria Math" w:cs="Cambria Math" w:eastAsia="Cambria Math"/>
          <w:w w:val="105"/>
        </w:rPr>
        <w:t>𝜕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w w:val="105"/>
        </w:rPr>
        <w:t>temptz</w:t>
      </w:r>
      <w:r>
        <w:rPr>
          <w:spacing w:val="-12"/>
          <w:w w:val="105"/>
        </w:rPr>
        <w:t> </w:t>
      </w:r>
      <w:r>
        <w:rPr>
          <w:w w:val="105"/>
        </w:rPr>
        <w:t>him</w:t>
      </w:r>
      <w:r>
        <w:rPr>
          <w:spacing w:val="-11"/>
          <w:w w:val="105"/>
        </w:rPr>
        <w:t> </w:t>
      </w:r>
      <w:r>
        <w:rPr>
          <w:w w:val="105"/>
        </w:rPr>
        <w:t>tu</w:t>
      </w:r>
      <w:r>
        <w:rPr>
          <w:spacing w:val="-5"/>
          <w:w w:val="105"/>
        </w:rPr>
        <w:t> </w:t>
      </w:r>
      <w:r>
        <w:rPr>
          <w:w w:val="105"/>
        </w:rPr>
        <w:t>frϽ:d/</w:t>
      </w:r>
    </w:p>
    <w:p>
      <w:pPr>
        <w:pStyle w:val="ListParagraph"/>
        <w:numPr>
          <w:ilvl w:val="1"/>
          <w:numId w:val="89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She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took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sixth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position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in</w:t>
      </w:r>
      <w:r>
        <w:rPr>
          <w:spacing w:val="-10"/>
          <w:w w:val="105"/>
          <w:sz w:val="23"/>
        </w:rPr>
        <w:t> </w:t>
      </w:r>
      <w:r>
        <w:rPr>
          <w:w w:val="105"/>
          <w:sz w:val="23"/>
        </w:rPr>
        <w:t>the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promotion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examination</w:t>
      </w:r>
    </w:p>
    <w:p>
      <w:pPr>
        <w:pStyle w:val="BodyText"/>
        <w:spacing w:before="49"/>
        <w:ind w:left="1782"/>
      </w:pPr>
      <w:r>
        <w:rPr>
          <w:w w:val="105"/>
        </w:rPr>
        <w:t>/ʃi:</w:t>
      </w:r>
      <w:r>
        <w:rPr>
          <w:spacing w:val="-13"/>
          <w:w w:val="105"/>
        </w:rPr>
        <w:t> </w:t>
      </w:r>
      <w:r>
        <w:rPr>
          <w:w w:val="105"/>
        </w:rPr>
        <w:t>tuk</w:t>
      </w:r>
      <w:r>
        <w:rPr>
          <w:spacing w:val="-2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𝜎𝑖: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w w:val="105"/>
        </w:rPr>
        <w:t>siks</w:t>
      </w:r>
      <w:r>
        <w:rPr>
          <w:rFonts w:ascii="Cambria Math" w:hAnsi="Cambria Math" w:cs="Cambria Math" w:eastAsia="Cambria Math"/>
          <w:w w:val="105"/>
        </w:rPr>
        <w:t>𝜃</w:t>
      </w:r>
      <w:r>
        <w:rPr>
          <w:rFonts w:ascii="Cambria Math" w:hAnsi="Cambria Math" w:cs="Cambria Math" w:eastAsia="Cambria Math"/>
          <w:spacing w:val="5"/>
          <w:w w:val="105"/>
        </w:rPr>
        <w:t> </w:t>
      </w:r>
      <w:r>
        <w:rPr>
          <w:w w:val="105"/>
        </w:rPr>
        <w:t>p</w:t>
      </w:r>
      <w:r>
        <w:rPr>
          <w:rFonts w:ascii="Cambria Math" w:hAnsi="Cambria Math" w:cs="Cambria Math" w:eastAsia="Cambria Math"/>
          <w:w w:val="105"/>
        </w:rPr>
        <w:t>𝜕𝑢𝑧𝑖𝑙𝑖𝑛</w:t>
      </w:r>
      <w:r>
        <w:rPr>
          <w:rFonts w:ascii="Cambria Math" w:hAnsi="Cambria Math" w:cs="Cambria Math" w:eastAsia="Cambria Math"/>
          <w:spacing w:val="19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rFonts w:ascii="Cambria Math" w:hAnsi="Cambria Math" w:cs="Cambria Math" w:eastAsia="Cambria Math"/>
          <w:w w:val="105"/>
        </w:rPr>
        <w:t>𝜎𝑖:</w:t>
      </w:r>
      <w:r>
        <w:rPr>
          <w:rFonts w:ascii="Cambria Math" w:hAnsi="Cambria Math" w:cs="Cambria Math" w:eastAsia="Cambria Math"/>
          <w:spacing w:val="-2"/>
          <w:w w:val="105"/>
        </w:rPr>
        <w:t> </w:t>
      </w:r>
      <w:r>
        <w:rPr>
          <w:w w:val="105"/>
        </w:rPr>
        <w:t>pr</w:t>
      </w:r>
      <w:r>
        <w:rPr>
          <w:rFonts w:ascii="Cambria Math" w:hAnsi="Cambria Math" w:cs="Cambria Math" w:eastAsia="Cambria Math"/>
          <w:w w:val="105"/>
        </w:rPr>
        <w:t>𝜕𝑢𝑚𝜕𝑢𝑙𝑛</w:t>
      </w:r>
      <w:r>
        <w:rPr>
          <w:rFonts w:ascii="Cambria Math" w:hAnsi="Cambria Math" w:cs="Cambria Math" w:eastAsia="Cambria Math"/>
          <w:spacing w:val="16"/>
          <w:w w:val="105"/>
        </w:rPr>
        <w:t> </w:t>
      </w:r>
      <w:r>
        <w:rPr>
          <w:w w:val="105"/>
        </w:rPr>
        <w:t>lgzᴂm/</w:t>
      </w:r>
    </w:p>
    <w:p>
      <w:pPr>
        <w:pStyle w:val="ListParagraph"/>
        <w:numPr>
          <w:ilvl w:val="1"/>
          <w:numId w:val="89"/>
        </w:numPr>
        <w:tabs>
          <w:tab w:pos="1781" w:val="left" w:leader="none"/>
          <w:tab w:pos="1782" w:val="left" w:leader="none"/>
        </w:tabs>
        <w:spacing w:line="240" w:lineRule="auto" w:before="58" w:after="0"/>
        <w:ind w:left="1782" w:right="0" w:hanging="721"/>
        <w:jc w:val="left"/>
        <w:rPr>
          <w:sz w:val="23"/>
        </w:rPr>
      </w:pPr>
      <w:r>
        <w:rPr>
          <w:w w:val="105"/>
          <w:sz w:val="23"/>
        </w:rPr>
        <w:t>My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uncle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texts</w:t>
      </w:r>
      <w:r>
        <w:rPr>
          <w:spacing w:val="-14"/>
          <w:w w:val="105"/>
          <w:sz w:val="23"/>
        </w:rPr>
        <w:t> </w:t>
      </w:r>
      <w:r>
        <w:rPr>
          <w:w w:val="105"/>
          <w:sz w:val="23"/>
        </w:rPr>
        <w:t>a message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of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congratulations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to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me.</w:t>
      </w:r>
    </w:p>
    <w:p>
      <w:pPr>
        <w:pStyle w:val="BodyText"/>
        <w:spacing w:before="56"/>
        <w:ind w:left="1782"/>
      </w:pPr>
      <w:r>
        <w:rPr>
          <w:w w:val="105"/>
        </w:rPr>
        <w:t>/m</w:t>
      </w:r>
      <w:r>
        <w:rPr>
          <w:rFonts w:ascii="Cambria Math" w:hAnsi="Cambria Math" w:cs="Cambria Math" w:eastAsia="Cambria Math"/>
          <w:w w:val="105"/>
        </w:rPr>
        <w:t>𝜕𝑖</w:t>
      </w:r>
      <w:r>
        <w:rPr>
          <w:rFonts w:ascii="Cambria Math" w:hAnsi="Cambria Math" w:cs="Cambria Math" w:eastAsia="Cambria Math"/>
          <w:spacing w:val="7"/>
          <w:w w:val="105"/>
        </w:rPr>
        <w:t> </w:t>
      </w:r>
      <w:r>
        <w:rPr>
          <w:w w:val="105"/>
        </w:rPr>
        <w:t>ηnkl</w:t>
      </w:r>
      <w:r>
        <w:rPr>
          <w:spacing w:val="-13"/>
          <w:w w:val="105"/>
        </w:rPr>
        <w:t> </w:t>
      </w:r>
      <w:r>
        <w:rPr>
          <w:w w:val="105"/>
        </w:rPr>
        <w:t>teksts</w:t>
      </w:r>
      <w:r>
        <w:rPr>
          <w:spacing w:val="-10"/>
          <w:w w:val="105"/>
        </w:rPr>
        <w:t> </w:t>
      </w:r>
      <w:r>
        <w:rPr>
          <w:w w:val="105"/>
        </w:rPr>
        <w:t>ei</w:t>
      </w:r>
      <w:r>
        <w:rPr>
          <w:spacing w:val="-6"/>
          <w:w w:val="105"/>
        </w:rPr>
        <w:t> </w:t>
      </w:r>
      <w:r>
        <w:rPr>
          <w:w w:val="105"/>
        </w:rPr>
        <w:t>meseldƷ </w:t>
      </w:r>
      <w:r>
        <w:rPr>
          <w:rFonts w:ascii="Cambria Math" w:hAnsi="Cambria Math" w:cs="Cambria Math" w:eastAsia="Cambria Math"/>
          <w:w w:val="105"/>
        </w:rPr>
        <w:t>𝜕𝑣</w:t>
      </w:r>
      <w:r>
        <w:rPr>
          <w:rFonts w:ascii="Cambria Math" w:hAnsi="Cambria Math" w:cs="Cambria Math" w:eastAsia="Cambria Math"/>
          <w:spacing w:val="10"/>
          <w:w w:val="105"/>
        </w:rPr>
        <w:t> </w:t>
      </w:r>
      <w:r>
        <w:rPr>
          <w:w w:val="105"/>
        </w:rPr>
        <w:t>kʌugrᴂtuleilnz</w:t>
      </w:r>
      <w:r>
        <w:rPr>
          <w:spacing w:val="-9"/>
          <w:w w:val="105"/>
        </w:rPr>
        <w:t> </w:t>
      </w:r>
      <w:r>
        <w:rPr>
          <w:w w:val="105"/>
        </w:rPr>
        <w:t>tu</w:t>
      </w:r>
      <w:r>
        <w:rPr>
          <w:spacing w:val="-2"/>
          <w:w w:val="105"/>
        </w:rPr>
        <w:t> </w:t>
      </w:r>
      <w:r>
        <w:rPr>
          <w:w w:val="105"/>
        </w:rPr>
        <w:t>mi/</w:t>
      </w:r>
    </w:p>
    <w:p>
      <w:pPr>
        <w:pStyle w:val="BodyText"/>
        <w:spacing w:before="5"/>
        <w:rPr>
          <w:sz w:val="10"/>
        </w:rPr>
      </w:pPr>
    </w:p>
    <w:p>
      <w:pPr>
        <w:pStyle w:val="Heading1"/>
        <w:spacing w:before="97"/>
      </w:pPr>
      <w:r>
        <w:rPr>
          <w:w w:val="105"/>
        </w:rPr>
        <w:t>Step</w:t>
      </w:r>
      <w:r>
        <w:rPr>
          <w:spacing w:val="-5"/>
          <w:w w:val="105"/>
        </w:rPr>
        <w:t> </w:t>
      </w:r>
      <w:r>
        <w:rPr>
          <w:w w:val="105"/>
        </w:rPr>
        <w:t>iv</w:t>
      </w:r>
    </w:p>
    <w:p>
      <w:pPr>
        <w:pStyle w:val="BodyText"/>
        <w:spacing w:line="288" w:lineRule="auto" w:before="211"/>
        <w:ind w:left="701" w:right="1017"/>
      </w:pPr>
      <w:r>
        <w:rPr>
          <w:w w:val="105"/>
        </w:rPr>
        <w:t>The</w:t>
      </w:r>
      <w:r>
        <w:rPr>
          <w:spacing w:val="-6"/>
          <w:w w:val="105"/>
        </w:rPr>
        <w:t> </w:t>
      </w:r>
      <w:r>
        <w:rPr>
          <w:w w:val="105"/>
        </w:rPr>
        <w:t>teacher</w:t>
      </w:r>
      <w:r>
        <w:rPr>
          <w:spacing w:val="-2"/>
          <w:w w:val="105"/>
        </w:rPr>
        <w:t> </w:t>
      </w:r>
      <w:r>
        <w:rPr>
          <w:w w:val="105"/>
        </w:rPr>
        <w:t>further</w:t>
      </w:r>
      <w:r>
        <w:rPr>
          <w:spacing w:val="-1"/>
          <w:w w:val="105"/>
        </w:rPr>
        <w:t> </w:t>
      </w:r>
      <w:r>
        <w:rPr>
          <w:w w:val="105"/>
        </w:rPr>
        <w:t>explains</w:t>
      </w:r>
      <w:r>
        <w:rPr>
          <w:spacing w:val="-7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them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1"/>
          <w:w w:val="105"/>
        </w:rPr>
        <w:t> </w:t>
      </w:r>
      <w:r>
        <w:rPr>
          <w:w w:val="105"/>
        </w:rPr>
        <w:t>what</w:t>
      </w:r>
      <w:r>
        <w:rPr>
          <w:spacing w:val="-4"/>
          <w:w w:val="105"/>
        </w:rPr>
        <w:t> </w:t>
      </w:r>
      <w:r>
        <w:rPr>
          <w:w w:val="105"/>
        </w:rPr>
        <w:t>to</w:t>
      </w:r>
      <w:r>
        <w:rPr>
          <w:spacing w:val="-5"/>
          <w:w w:val="105"/>
        </w:rPr>
        <w:t> </w:t>
      </w:r>
      <w:r>
        <w:rPr>
          <w:w w:val="105"/>
        </w:rPr>
        <w:t>noted</w:t>
      </w:r>
      <w:r>
        <w:rPr>
          <w:spacing w:val="-5"/>
          <w:w w:val="105"/>
        </w:rPr>
        <w:t> </w:t>
      </w:r>
      <w:r>
        <w:rPr>
          <w:w w:val="105"/>
        </w:rPr>
        <w:t>before</w:t>
      </w:r>
      <w:r>
        <w:rPr>
          <w:spacing w:val="-6"/>
          <w:w w:val="105"/>
        </w:rPr>
        <w:t> </w:t>
      </w:r>
      <w:r>
        <w:rPr>
          <w:w w:val="105"/>
        </w:rPr>
        <w:t>adding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plural</w:t>
      </w:r>
      <w:r>
        <w:rPr>
          <w:spacing w:val="-4"/>
          <w:w w:val="105"/>
        </w:rPr>
        <w:t> </w:t>
      </w:r>
      <w:r>
        <w:rPr>
          <w:w w:val="105"/>
        </w:rPr>
        <w:t>marker</w:t>
      </w:r>
      <w:r>
        <w:rPr>
          <w:spacing w:val="-1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past</w:t>
      </w:r>
      <w:r>
        <w:rPr>
          <w:spacing w:val="-6"/>
          <w:w w:val="105"/>
        </w:rPr>
        <w:t> </w:t>
      </w:r>
      <w:r>
        <w:rPr>
          <w:w w:val="105"/>
        </w:rPr>
        <w:t>tense</w:t>
      </w:r>
      <w:r>
        <w:rPr>
          <w:spacing w:val="6"/>
          <w:w w:val="105"/>
        </w:rPr>
        <w:t> </w:t>
      </w:r>
      <w:r>
        <w:rPr>
          <w:w w:val="105"/>
        </w:rPr>
        <w:t>marker.</w:t>
      </w:r>
    </w:p>
    <w:p>
      <w:pPr>
        <w:pStyle w:val="BodyText"/>
        <w:spacing w:before="157"/>
        <w:ind w:left="701"/>
      </w:pPr>
      <w:r>
        <w:rPr/>
        <w:t>EXCERSISE</w:t>
      </w:r>
      <w:r>
        <w:rPr>
          <w:spacing w:val="58"/>
        </w:rPr>
        <w:t> </w:t>
      </w:r>
      <w:r>
        <w:rPr/>
        <w:t>10:4</w:t>
      </w:r>
    </w:p>
    <w:p>
      <w:pPr>
        <w:spacing w:after="0"/>
        <w:sectPr>
          <w:pgSz w:w="12240" w:h="15840"/>
          <w:pgMar w:header="0" w:footer="932" w:top="1360" w:bottom="1200" w:left="1460" w:right="420"/>
        </w:sectPr>
      </w:pPr>
    </w:p>
    <w:p>
      <w:pPr>
        <w:pStyle w:val="BodyText"/>
        <w:spacing w:before="78"/>
        <w:ind w:left="701"/>
        <w:jc w:val="both"/>
      </w:pPr>
      <w:r>
        <w:rPr>
          <w:w w:val="105"/>
        </w:rPr>
        <w:t>Add</w:t>
      </w:r>
      <w:r>
        <w:rPr>
          <w:spacing w:val="17"/>
          <w:w w:val="105"/>
        </w:rPr>
        <w:t> </w:t>
      </w:r>
      <w:r>
        <w:rPr>
          <w:w w:val="105"/>
        </w:rPr>
        <w:t>(-s)</w:t>
      </w:r>
      <w:r>
        <w:rPr>
          <w:spacing w:val="21"/>
          <w:w w:val="105"/>
        </w:rPr>
        <w:t> </w:t>
      </w:r>
      <w:r>
        <w:rPr>
          <w:w w:val="105"/>
        </w:rPr>
        <w:t>if</w:t>
      </w:r>
      <w:r>
        <w:rPr>
          <w:spacing w:val="15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sound</w:t>
      </w:r>
      <w:r>
        <w:rPr>
          <w:spacing w:val="25"/>
          <w:w w:val="105"/>
        </w:rPr>
        <w:t> </w:t>
      </w:r>
      <w:r>
        <w:rPr>
          <w:w w:val="105"/>
        </w:rPr>
        <w:t>preceding</w:t>
      </w:r>
      <w:r>
        <w:rPr>
          <w:spacing w:val="18"/>
          <w:w w:val="105"/>
        </w:rPr>
        <w:t> </w:t>
      </w:r>
      <w:r>
        <w:rPr>
          <w:w w:val="105"/>
        </w:rPr>
        <w:t>the</w:t>
      </w:r>
      <w:r>
        <w:rPr>
          <w:spacing w:val="23"/>
          <w:w w:val="105"/>
        </w:rPr>
        <w:t> </w:t>
      </w:r>
      <w:r>
        <w:rPr>
          <w:w w:val="105"/>
        </w:rPr>
        <w:t>plural</w:t>
      </w:r>
      <w:r>
        <w:rPr>
          <w:spacing w:val="20"/>
          <w:w w:val="105"/>
        </w:rPr>
        <w:t> </w:t>
      </w:r>
      <w:r>
        <w:rPr>
          <w:w w:val="105"/>
        </w:rPr>
        <w:t>element</w:t>
      </w:r>
      <w:r>
        <w:rPr>
          <w:spacing w:val="14"/>
          <w:w w:val="105"/>
        </w:rPr>
        <w:t> </w:t>
      </w:r>
      <w:r>
        <w:rPr>
          <w:w w:val="105"/>
        </w:rPr>
        <w:t>is</w:t>
      </w:r>
      <w:r>
        <w:rPr>
          <w:spacing w:val="16"/>
          <w:w w:val="105"/>
        </w:rPr>
        <w:t> </w:t>
      </w:r>
      <w:r>
        <w:rPr>
          <w:w w:val="105"/>
        </w:rPr>
        <w:t>any</w:t>
      </w:r>
      <w:r>
        <w:rPr>
          <w:spacing w:val="17"/>
          <w:w w:val="105"/>
        </w:rPr>
        <w:t> </w:t>
      </w:r>
      <w:r>
        <w:rPr>
          <w:w w:val="105"/>
        </w:rPr>
        <w:t>of</w:t>
      </w:r>
      <w:r>
        <w:rPr>
          <w:spacing w:val="15"/>
          <w:w w:val="105"/>
        </w:rPr>
        <w:t> </w:t>
      </w:r>
      <w:r>
        <w:rPr>
          <w:w w:val="105"/>
        </w:rPr>
        <w:t>these</w:t>
      </w:r>
      <w:r>
        <w:rPr>
          <w:spacing w:val="16"/>
          <w:w w:val="105"/>
        </w:rPr>
        <w:t> </w:t>
      </w:r>
      <w:r>
        <w:rPr>
          <w:w w:val="105"/>
        </w:rPr>
        <w:t>/p,</w:t>
      </w:r>
      <w:r>
        <w:rPr>
          <w:spacing w:val="20"/>
          <w:w w:val="105"/>
        </w:rPr>
        <w:t> </w:t>
      </w:r>
      <w:r>
        <w:rPr>
          <w:w w:val="105"/>
        </w:rPr>
        <w:t>t,</w:t>
      </w:r>
      <w:r>
        <w:rPr>
          <w:spacing w:val="26"/>
          <w:w w:val="105"/>
        </w:rPr>
        <w:t> </w:t>
      </w:r>
      <w:r>
        <w:rPr>
          <w:w w:val="105"/>
        </w:rPr>
        <w:t>f,</w:t>
      </w:r>
      <w:r>
        <w:rPr>
          <w:spacing w:val="40"/>
          <w:w w:val="105"/>
        </w:rPr>
        <w:t> </w:t>
      </w:r>
      <w:r>
        <w:rPr>
          <w:rFonts w:ascii="Cambria Math" w:eastAsia="Cambria Math"/>
          <w:w w:val="105"/>
        </w:rPr>
        <w:t>𝜃</w:t>
      </w:r>
      <w:r>
        <w:rPr>
          <w:w w:val="105"/>
        </w:rPr>
        <w:t>/</w:t>
      </w:r>
      <w:r>
        <w:rPr>
          <w:spacing w:val="14"/>
          <w:w w:val="105"/>
        </w:rPr>
        <w:t> </w:t>
      </w:r>
      <w:r>
        <w:rPr>
          <w:w w:val="105"/>
        </w:rPr>
        <w:t>as</w:t>
      </w:r>
      <w:r>
        <w:rPr>
          <w:spacing w:val="8"/>
          <w:w w:val="105"/>
        </w:rPr>
        <w:t> </w:t>
      </w:r>
      <w:r>
        <w:rPr>
          <w:w w:val="105"/>
        </w:rPr>
        <w:t>in</w:t>
      </w:r>
      <w:r>
        <w:rPr>
          <w:spacing w:val="19"/>
          <w:w w:val="105"/>
        </w:rPr>
        <w:t> </w:t>
      </w:r>
      <w:r>
        <w:rPr>
          <w:w w:val="105"/>
        </w:rPr>
        <w:t>cups</w:t>
      </w:r>
    </w:p>
    <w:p>
      <w:pPr>
        <w:pStyle w:val="BodyText"/>
        <w:spacing w:before="62"/>
        <w:ind w:left="701"/>
        <w:jc w:val="both"/>
      </w:pPr>
      <w:r>
        <w:rPr>
          <w:w w:val="105"/>
        </w:rPr>
        <w:t>/kʌps/,</w:t>
      </w:r>
      <w:r>
        <w:rPr>
          <w:spacing w:val="-5"/>
          <w:w w:val="105"/>
        </w:rPr>
        <w:t> </w:t>
      </w:r>
      <w:r>
        <w:rPr>
          <w:w w:val="105"/>
        </w:rPr>
        <w:t>pots/</w:t>
      </w:r>
      <w:r>
        <w:rPr>
          <w:spacing w:val="-5"/>
          <w:w w:val="105"/>
        </w:rPr>
        <w:t> </w:t>
      </w:r>
      <w:r>
        <w:rPr>
          <w:w w:val="105"/>
        </w:rPr>
        <w:t>p</w:t>
      </w:r>
      <w:r>
        <w:rPr>
          <w:rFonts w:ascii="Cambria Math" w:hAnsi="Cambria Math" w:eastAsia="Cambria Math"/>
          <w:w w:val="105"/>
        </w:rPr>
        <w:t>𝜎</w:t>
      </w:r>
      <w:r>
        <w:rPr>
          <w:w w:val="105"/>
        </w:rPr>
        <w:t>ts/</w:t>
      </w:r>
      <w:r>
        <w:rPr>
          <w:spacing w:val="-5"/>
          <w:w w:val="105"/>
        </w:rPr>
        <w:t> </w:t>
      </w:r>
      <w:r>
        <w:rPr>
          <w:w w:val="105"/>
        </w:rPr>
        <w:t>breaths/</w:t>
      </w:r>
      <w:r>
        <w:rPr>
          <w:spacing w:val="-5"/>
          <w:w w:val="105"/>
        </w:rPr>
        <w:t> </w:t>
      </w:r>
      <w:r>
        <w:rPr>
          <w:w w:val="105"/>
        </w:rPr>
        <w:t>bre</w:t>
      </w:r>
      <w:r>
        <w:rPr>
          <w:rFonts w:ascii="Cambria Math" w:hAnsi="Cambria Math" w:eastAsia="Cambria Math"/>
          <w:w w:val="105"/>
        </w:rPr>
        <w:t>𝜃𝑠/</w:t>
      </w:r>
      <w:r>
        <w:rPr>
          <w:rFonts w:ascii="Cambria Math" w:hAnsi="Cambria Math" w:eastAsia="Cambria Math"/>
          <w:spacing w:val="2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88" w:lineRule="auto" w:before="209"/>
        <w:ind w:left="701" w:right="1019"/>
        <w:jc w:val="both"/>
      </w:pPr>
      <w:r>
        <w:rPr>
          <w:w w:val="105"/>
        </w:rPr>
        <w:t>Add (-z) if the sound preceding the plural element is a vowel</w:t>
      </w:r>
      <w:r>
        <w:rPr>
          <w:spacing w:val="1"/>
          <w:w w:val="105"/>
        </w:rPr>
        <w:t> </w:t>
      </w:r>
      <w:r>
        <w:rPr>
          <w:w w:val="105"/>
        </w:rPr>
        <w:t>or any of the voiced</w:t>
      </w:r>
      <w:r>
        <w:rPr>
          <w:spacing w:val="1"/>
          <w:w w:val="105"/>
        </w:rPr>
        <w:t> </w:t>
      </w:r>
      <w:r>
        <w:rPr>
          <w:w w:val="105"/>
        </w:rPr>
        <w:t>consonants</w:t>
      </w:r>
      <w:r>
        <w:rPr>
          <w:spacing w:val="-9"/>
          <w:w w:val="105"/>
        </w:rPr>
        <w:t> </w:t>
      </w:r>
      <w:r>
        <w:rPr>
          <w:w w:val="105"/>
        </w:rPr>
        <w:t>as</w:t>
      </w:r>
      <w:r>
        <w:rPr>
          <w:spacing w:val="-1"/>
          <w:w w:val="105"/>
        </w:rPr>
        <w:t> </w:t>
      </w:r>
      <w:r>
        <w:rPr>
          <w:w w:val="105"/>
        </w:rPr>
        <w:t>follow:</w:t>
      </w:r>
      <w:r>
        <w:rPr>
          <w:spacing w:val="-4"/>
          <w:w w:val="105"/>
        </w:rPr>
        <w:t> </w:t>
      </w:r>
      <w:r>
        <w:rPr>
          <w:w w:val="105"/>
        </w:rPr>
        <w:t>/b,</w:t>
      </w:r>
      <w:r>
        <w:rPr>
          <w:spacing w:val="-4"/>
          <w:w w:val="105"/>
        </w:rPr>
        <w:t> </w:t>
      </w:r>
      <w:r>
        <w:rPr>
          <w:w w:val="105"/>
        </w:rPr>
        <w:t>dm</w:t>
      </w:r>
      <w:r>
        <w:rPr>
          <w:spacing w:val="-7"/>
          <w:w w:val="105"/>
        </w:rPr>
        <w:t> </w:t>
      </w:r>
      <w:r>
        <w:rPr>
          <w:w w:val="105"/>
        </w:rPr>
        <w:t>g,</w:t>
      </w:r>
      <w:r>
        <w:rPr>
          <w:spacing w:val="-4"/>
          <w:w w:val="105"/>
        </w:rPr>
        <w:t> </w:t>
      </w:r>
      <w:r>
        <w:rPr>
          <w:w w:val="105"/>
        </w:rPr>
        <w:t>v,</w:t>
      </w:r>
      <w:r>
        <w:rPr>
          <w:spacing w:val="-3"/>
          <w:w w:val="105"/>
        </w:rPr>
        <w:t> </w:t>
      </w:r>
      <w:r>
        <w:rPr>
          <w:w w:val="105"/>
        </w:rPr>
        <w:t>η,</w:t>
      </w:r>
      <w:r>
        <w:rPr>
          <w:spacing w:val="-4"/>
          <w:w w:val="105"/>
        </w:rPr>
        <w:t> </w:t>
      </w:r>
      <w:r>
        <w:rPr>
          <w:w w:val="105"/>
        </w:rPr>
        <w:t>m,</w:t>
      </w:r>
      <w:r>
        <w:rPr>
          <w:spacing w:val="2"/>
          <w:w w:val="105"/>
        </w:rPr>
        <w:t> </w:t>
      </w:r>
      <w:r>
        <w:rPr>
          <w:w w:val="105"/>
        </w:rPr>
        <w:t>n,</w:t>
      </w:r>
      <w:r>
        <w:rPr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𝜎</w:t>
      </w:r>
      <w:r>
        <w:rPr>
          <w:w w:val="105"/>
        </w:rPr>
        <w:t>/</w:t>
      </w:r>
      <w:r>
        <w:rPr>
          <w:spacing w:val="-11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dogs</w:t>
      </w:r>
      <w:r>
        <w:rPr>
          <w:spacing w:val="-8"/>
          <w:w w:val="105"/>
        </w:rPr>
        <w:t> </w:t>
      </w:r>
      <w:r>
        <w:rPr>
          <w:w w:val="105"/>
        </w:rPr>
        <w:t>/dogz/,</w:t>
      </w:r>
      <w:r>
        <w:rPr>
          <w:spacing w:val="2"/>
          <w:w w:val="105"/>
        </w:rPr>
        <w:t> </w:t>
      </w:r>
      <w:r>
        <w:rPr>
          <w:w w:val="105"/>
        </w:rPr>
        <w:t>bells</w:t>
      </w:r>
      <w:r>
        <w:rPr>
          <w:spacing w:val="-7"/>
          <w:w w:val="105"/>
        </w:rPr>
        <w:t> </w:t>
      </w:r>
      <w:r>
        <w:rPr>
          <w:w w:val="105"/>
        </w:rPr>
        <w:t>/belz/</w:t>
      </w:r>
      <w:r>
        <w:rPr>
          <w:spacing w:val="-4"/>
          <w:w w:val="105"/>
        </w:rPr>
        <w:t> </w:t>
      </w:r>
      <w:r>
        <w:rPr>
          <w:w w:val="105"/>
        </w:rPr>
        <w:t>/combs/</w:t>
      </w:r>
      <w:r>
        <w:rPr>
          <w:spacing w:val="2"/>
          <w:w w:val="105"/>
        </w:rPr>
        <w:t> </w:t>
      </w:r>
      <w:r>
        <w:rPr>
          <w:w w:val="105"/>
        </w:rPr>
        <w:t>comz/</w:t>
      </w:r>
      <w:r>
        <w:rPr>
          <w:spacing w:val="-58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97" w:lineRule="auto" w:before="158"/>
        <w:ind w:left="701" w:right="1024"/>
        <w:jc w:val="both"/>
      </w:pPr>
      <w:r>
        <w:rPr>
          <w:w w:val="105"/>
        </w:rPr>
        <w:t>Add (lz) if the sounding proceeding the plural element is any of the consonants /s, z, ʃ, tʃ,</w:t>
      </w:r>
      <w:r>
        <w:rPr>
          <w:spacing w:val="-58"/>
          <w:w w:val="105"/>
        </w:rPr>
        <w:t> </w:t>
      </w:r>
      <w:r>
        <w:rPr>
          <w:w w:val="105"/>
        </w:rPr>
        <w:t>dƷ/</w:t>
      </w:r>
      <w:r>
        <w:rPr>
          <w:spacing w:val="-6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in</w:t>
      </w:r>
      <w:r>
        <w:rPr>
          <w:spacing w:val="-1"/>
          <w:w w:val="105"/>
        </w:rPr>
        <w:t> </w:t>
      </w:r>
      <w:r>
        <w:rPr>
          <w:w w:val="105"/>
        </w:rPr>
        <w:t>hisses/hisiz/,</w:t>
      </w:r>
      <w:r>
        <w:rPr>
          <w:spacing w:val="2"/>
          <w:w w:val="105"/>
        </w:rPr>
        <w:t> </w:t>
      </w:r>
      <w:r>
        <w:rPr>
          <w:w w:val="105"/>
        </w:rPr>
        <w:t>churches/</w:t>
      </w:r>
      <w:r>
        <w:rPr>
          <w:spacing w:val="2"/>
          <w:w w:val="105"/>
        </w:rPr>
        <w:t> </w:t>
      </w:r>
      <w:r>
        <w:rPr>
          <w:w w:val="105"/>
        </w:rPr>
        <w:t>tʃ</w:t>
      </w:r>
      <w:r>
        <w:rPr>
          <w:rFonts w:ascii="Cambria Math" w:hAnsi="Cambria Math" w:eastAsia="Cambria Math"/>
          <w:w w:val="105"/>
        </w:rPr>
        <w:t>𝜕𝑡</w:t>
      </w:r>
      <w:r>
        <w:rPr>
          <w:w w:val="105"/>
        </w:rPr>
        <w:t>ʃlz/</w:t>
      </w:r>
      <w:r>
        <w:rPr>
          <w:spacing w:val="1"/>
          <w:w w:val="105"/>
        </w:rPr>
        <w:t> </w:t>
      </w:r>
      <w:r>
        <w:rPr>
          <w:w w:val="105"/>
        </w:rPr>
        <w:t>etc.</w:t>
      </w:r>
    </w:p>
    <w:p>
      <w:pPr>
        <w:pStyle w:val="BodyText"/>
        <w:spacing w:line="288" w:lineRule="auto" w:before="145"/>
        <w:ind w:left="701" w:right="1028"/>
        <w:jc w:val="both"/>
      </w:pPr>
      <w:r>
        <w:rPr>
          <w:w w:val="105"/>
        </w:rPr>
        <w:t>Add (-d) if the sound proceeding the past tense marker is a vowel or a voiced consonants</w:t>
      </w:r>
      <w:r>
        <w:rPr>
          <w:spacing w:val="-58"/>
          <w:w w:val="105"/>
        </w:rPr>
        <w:t> </w:t>
      </w:r>
      <w:r>
        <w:rPr>
          <w:w w:val="105"/>
        </w:rPr>
        <w:t>as</w:t>
      </w:r>
      <w:r>
        <w:rPr>
          <w:spacing w:val="-10"/>
          <w:w w:val="105"/>
        </w:rPr>
        <w:t> </w:t>
      </w:r>
      <w:r>
        <w:rPr>
          <w:w w:val="105"/>
        </w:rPr>
        <w:t>in</w:t>
      </w:r>
      <w:r>
        <w:rPr>
          <w:spacing w:val="-7"/>
          <w:w w:val="105"/>
        </w:rPr>
        <w:t> </w:t>
      </w:r>
      <w:r>
        <w:rPr>
          <w:w w:val="105"/>
        </w:rPr>
        <w:t>“agreed/agri:d/</w:t>
      </w:r>
      <w:r>
        <w:rPr>
          <w:spacing w:val="2"/>
          <w:w w:val="105"/>
        </w:rPr>
        <w:t> </w:t>
      </w:r>
      <w:r>
        <w:rPr>
          <w:w w:val="105"/>
        </w:rPr>
        <w:t>or</w:t>
      </w:r>
      <w:r>
        <w:rPr>
          <w:spacing w:val="4"/>
          <w:w w:val="105"/>
        </w:rPr>
        <w:t> </w:t>
      </w:r>
      <w:r>
        <w:rPr>
          <w:w w:val="105"/>
        </w:rPr>
        <w:t>begged/begd/.</w:t>
      </w:r>
    </w:p>
    <w:p>
      <w:pPr>
        <w:pStyle w:val="BodyText"/>
        <w:spacing w:before="158"/>
        <w:ind w:left="701"/>
        <w:jc w:val="both"/>
      </w:pPr>
      <w:r>
        <w:rPr>
          <w:w w:val="105"/>
        </w:rPr>
        <w:t>Add</w:t>
      </w:r>
      <w:r>
        <w:rPr>
          <w:spacing w:val="1"/>
          <w:w w:val="105"/>
        </w:rPr>
        <w:t> </w:t>
      </w:r>
      <w:r>
        <w:rPr>
          <w:w w:val="105"/>
        </w:rPr>
        <w:t>(-t)</w:t>
      </w:r>
      <w:r>
        <w:rPr>
          <w:spacing w:val="5"/>
          <w:w w:val="105"/>
        </w:rPr>
        <w:t> </w:t>
      </w:r>
      <w:r>
        <w:rPr>
          <w:w w:val="105"/>
        </w:rPr>
        <w:t>if</w:t>
      </w:r>
      <w:r>
        <w:rPr>
          <w:spacing w:val="-2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sound</w:t>
      </w:r>
      <w:r>
        <w:rPr>
          <w:spacing w:val="7"/>
          <w:w w:val="105"/>
        </w:rPr>
        <w:t> </w:t>
      </w:r>
      <w:r>
        <w:rPr>
          <w:w w:val="105"/>
        </w:rPr>
        <w:t>proceeding</w:t>
      </w:r>
      <w:r>
        <w:rPr>
          <w:spacing w:val="1"/>
          <w:w w:val="105"/>
        </w:rPr>
        <w:t> </w:t>
      </w:r>
      <w:r>
        <w:rPr>
          <w:w w:val="105"/>
        </w:rPr>
        <w:t>past</w:t>
      </w:r>
      <w:r>
        <w:rPr>
          <w:spacing w:val="4"/>
          <w:w w:val="105"/>
        </w:rPr>
        <w:t> </w:t>
      </w:r>
      <w:r>
        <w:rPr>
          <w:w w:val="105"/>
        </w:rPr>
        <w:t>tense</w:t>
      </w:r>
      <w:r>
        <w:rPr>
          <w:spacing w:val="7"/>
          <w:w w:val="105"/>
        </w:rPr>
        <w:t> </w:t>
      </w:r>
      <w:r>
        <w:rPr>
          <w:w w:val="105"/>
        </w:rPr>
        <w:t>marker</w:t>
      </w:r>
      <w:r>
        <w:rPr>
          <w:spacing w:val="5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a</w:t>
      </w:r>
      <w:r>
        <w:rPr>
          <w:spacing w:val="7"/>
          <w:w w:val="105"/>
        </w:rPr>
        <w:t> </w:t>
      </w:r>
      <w:r>
        <w:rPr>
          <w:w w:val="105"/>
        </w:rPr>
        <w:t>voiceless</w:t>
      </w:r>
      <w:r>
        <w:rPr>
          <w:spacing w:val="-1"/>
          <w:w w:val="105"/>
        </w:rPr>
        <w:t> </w:t>
      </w:r>
      <w:r>
        <w:rPr>
          <w:w w:val="105"/>
        </w:rPr>
        <w:t>consonants as</w:t>
      </w:r>
      <w:r>
        <w:rPr>
          <w:spacing w:val="-1"/>
          <w:w w:val="105"/>
        </w:rPr>
        <w:t> </w:t>
      </w:r>
      <w:r>
        <w:rPr>
          <w:w w:val="105"/>
        </w:rPr>
        <w:t>in</w:t>
      </w:r>
      <w:r>
        <w:rPr>
          <w:spacing w:val="1"/>
          <w:w w:val="105"/>
        </w:rPr>
        <w:t> </w:t>
      </w:r>
      <w:r>
        <w:rPr>
          <w:w w:val="105"/>
        </w:rPr>
        <w:t>passed</w:t>
      </w:r>
    </w:p>
    <w:p>
      <w:pPr>
        <w:pStyle w:val="BodyText"/>
        <w:spacing w:before="55"/>
        <w:ind w:left="701"/>
        <w:jc w:val="both"/>
      </w:pPr>
      <w:r>
        <w:rPr>
          <w:w w:val="105"/>
        </w:rPr>
        <w:t>/p</w:t>
      </w:r>
      <w:r>
        <w:rPr>
          <w:rFonts w:ascii="Cambria Math" w:eastAsia="Cambria Math"/>
          <w:w w:val="105"/>
        </w:rPr>
        <w:t>𝜕𝑖𝑠𝑡</w:t>
      </w:r>
      <w:r>
        <w:rPr>
          <w:w w:val="105"/>
        </w:rPr>
        <w:t>/,</w:t>
      </w:r>
      <w:r>
        <w:rPr>
          <w:spacing w:val="-7"/>
          <w:w w:val="105"/>
        </w:rPr>
        <w:t> </w:t>
      </w:r>
      <w:r>
        <w:rPr>
          <w:w w:val="105"/>
        </w:rPr>
        <w:t>picked</w:t>
      </w:r>
      <w:r>
        <w:rPr>
          <w:spacing w:val="-14"/>
          <w:w w:val="105"/>
        </w:rPr>
        <w:t> </w:t>
      </w:r>
      <w:r>
        <w:rPr>
          <w:w w:val="105"/>
        </w:rPr>
        <w:t>/plkt/</w:t>
      </w:r>
    </w:p>
    <w:p>
      <w:pPr>
        <w:pStyle w:val="BodyText"/>
        <w:spacing w:line="288" w:lineRule="auto" w:before="210"/>
        <w:ind w:left="701" w:right="1031"/>
        <w:jc w:val="both"/>
      </w:pPr>
      <w:r>
        <w:rPr>
          <w:w w:val="105"/>
        </w:rPr>
        <w:t>Add (-ld) if the consonant before the past marker is either /t/ or /d/ as in lifted /llftld/,</w:t>
      </w:r>
      <w:r>
        <w:rPr>
          <w:spacing w:val="1"/>
          <w:w w:val="105"/>
        </w:rPr>
        <w:t> </w:t>
      </w:r>
      <w:r>
        <w:rPr>
          <w:w w:val="105"/>
        </w:rPr>
        <w:t>mended</w:t>
      </w:r>
      <w:r>
        <w:rPr>
          <w:spacing w:val="-8"/>
          <w:w w:val="105"/>
        </w:rPr>
        <w:t> </w:t>
      </w:r>
      <w:r>
        <w:rPr>
          <w:w w:val="105"/>
        </w:rPr>
        <w:t>/mendld/</w:t>
      </w:r>
    </w:p>
    <w:p>
      <w:pPr>
        <w:pStyle w:val="Heading1"/>
        <w:spacing w:before="172"/>
        <w:ind w:left="686" w:right="1013"/>
        <w:jc w:val="center"/>
      </w:pPr>
      <w:r>
        <w:rPr>
          <w:w w:val="105"/>
        </w:rPr>
        <w:t>END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13"/>
          <w:w w:val="105"/>
        </w:rPr>
        <w:t> </w:t>
      </w:r>
      <w:r>
        <w:rPr>
          <w:w w:val="105"/>
        </w:rPr>
        <w:t>MODULE</w:t>
      </w:r>
      <w:r>
        <w:rPr>
          <w:spacing w:val="-5"/>
          <w:w w:val="105"/>
        </w:rPr>
        <w:t> </w:t>
      </w:r>
      <w:r>
        <w:rPr>
          <w:w w:val="105"/>
        </w:rPr>
        <w:t>THREE</w:t>
      </w:r>
      <w:r>
        <w:rPr>
          <w:spacing w:val="-6"/>
          <w:w w:val="105"/>
        </w:rPr>
        <w:t> </w:t>
      </w:r>
      <w:r>
        <w:rPr>
          <w:w w:val="105"/>
        </w:rPr>
        <w:t>UNIT</w:t>
      </w:r>
      <w:r>
        <w:rPr>
          <w:spacing w:val="-6"/>
          <w:w w:val="105"/>
        </w:rPr>
        <w:t> </w:t>
      </w:r>
      <w:r>
        <w:rPr>
          <w:w w:val="105"/>
        </w:rPr>
        <w:t>SIX</w:t>
      </w:r>
      <w:r>
        <w:rPr>
          <w:spacing w:val="-10"/>
          <w:w w:val="105"/>
        </w:rPr>
        <w:t> </w:t>
      </w:r>
      <w:r>
        <w:rPr>
          <w:w w:val="105"/>
        </w:rPr>
        <w:t>LESSON</w:t>
      </w:r>
    </w:p>
    <w:p>
      <w:pPr>
        <w:spacing w:after="0"/>
        <w:jc w:val="center"/>
        <w:sectPr>
          <w:pgSz w:w="12240" w:h="15840"/>
          <w:pgMar w:header="0" w:footer="932" w:top="1360" w:bottom="1200" w:left="1460" w:right="420"/>
        </w:sectPr>
      </w:pPr>
    </w:p>
    <w:p>
      <w:pPr>
        <w:spacing w:line="432" w:lineRule="auto" w:before="69"/>
        <w:ind w:left="4008" w:right="4329" w:hanging="6"/>
        <w:jc w:val="center"/>
        <w:rPr>
          <w:b/>
          <w:sz w:val="23"/>
        </w:rPr>
      </w:pPr>
      <w:r>
        <w:rPr>
          <w:b/>
          <w:w w:val="105"/>
          <w:sz w:val="23"/>
        </w:rPr>
        <w:t>START QUIZ</w:t>
      </w:r>
      <w:r>
        <w:rPr>
          <w:b/>
          <w:spacing w:val="1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CLASS</w:t>
      </w:r>
      <w:r>
        <w:rPr>
          <w:b/>
          <w:spacing w:val="-12"/>
          <w:w w:val="105"/>
          <w:sz w:val="23"/>
        </w:rPr>
        <w:t> </w:t>
      </w:r>
      <w:r>
        <w:rPr>
          <w:b/>
          <w:spacing w:val="-2"/>
          <w:w w:val="105"/>
          <w:sz w:val="23"/>
        </w:rPr>
        <w:t>ACTIVITY</w:t>
      </w:r>
    </w:p>
    <w:p>
      <w:pPr>
        <w:pStyle w:val="BodyText"/>
        <w:spacing w:line="288" w:lineRule="auto"/>
        <w:ind w:left="701" w:right="993"/>
      </w:pPr>
      <w:r>
        <w:rPr>
          <w:w w:val="105"/>
        </w:rPr>
        <w:t>Choose</w:t>
      </w:r>
      <w:r>
        <w:rPr>
          <w:spacing w:val="-1"/>
          <w:w w:val="105"/>
        </w:rPr>
        <w:t> </w:t>
      </w:r>
      <w:r>
        <w:rPr>
          <w:w w:val="105"/>
        </w:rPr>
        <w:t>from option</w:t>
      </w:r>
      <w:r>
        <w:rPr>
          <w:spacing w:val="1"/>
          <w:w w:val="105"/>
        </w:rPr>
        <w:t> </w:t>
      </w:r>
      <w:r>
        <w:rPr>
          <w:w w:val="105"/>
        </w:rPr>
        <w:t>A-D</w:t>
      </w:r>
      <w:r>
        <w:rPr>
          <w:spacing w:val="5"/>
          <w:w w:val="105"/>
        </w:rPr>
        <w:t> </w:t>
      </w:r>
      <w:r>
        <w:rPr>
          <w:w w:val="105"/>
        </w:rPr>
        <w:t>the one that</w:t>
      </w:r>
      <w:r>
        <w:rPr>
          <w:spacing w:val="4"/>
          <w:w w:val="105"/>
        </w:rPr>
        <w:t> </w:t>
      </w:r>
      <w:r>
        <w:rPr>
          <w:w w:val="105"/>
        </w:rPr>
        <w:t>correctly have</w:t>
      </w:r>
      <w:r>
        <w:rPr>
          <w:spacing w:val="-6"/>
          <w:w w:val="105"/>
        </w:rPr>
        <w:t> </w:t>
      </w:r>
      <w:r>
        <w:rPr>
          <w:w w:val="105"/>
        </w:rPr>
        <w:t>the same consonant</w:t>
      </w:r>
      <w:r>
        <w:rPr>
          <w:spacing w:val="3"/>
          <w:w w:val="105"/>
        </w:rPr>
        <w:t> </w:t>
      </w:r>
      <w:r>
        <w:rPr>
          <w:w w:val="105"/>
        </w:rPr>
        <w:t>cluster</w:t>
      </w:r>
      <w:r>
        <w:rPr>
          <w:spacing w:val="5"/>
          <w:w w:val="105"/>
        </w:rPr>
        <w:t> </w:t>
      </w:r>
      <w:r>
        <w:rPr>
          <w:w w:val="105"/>
        </w:rPr>
        <w:t>structure</w:t>
      </w:r>
      <w:r>
        <w:rPr>
          <w:spacing w:val="-58"/>
          <w:w w:val="105"/>
        </w:rPr>
        <w:t> </w:t>
      </w:r>
      <w:r>
        <w:rPr>
          <w:w w:val="105"/>
        </w:rPr>
        <w:t>with</w:t>
      </w:r>
      <w:r>
        <w:rPr>
          <w:spacing w:val="-1"/>
          <w:w w:val="105"/>
        </w:rPr>
        <w:t> </w:t>
      </w:r>
      <w:r>
        <w:rPr>
          <w:w w:val="105"/>
        </w:rPr>
        <w:t>the</w:t>
      </w:r>
      <w:r>
        <w:rPr>
          <w:spacing w:val="6"/>
          <w:w w:val="105"/>
        </w:rPr>
        <w:t> </w:t>
      </w:r>
      <w:r>
        <w:rPr>
          <w:w w:val="105"/>
        </w:rPr>
        <w:t>word given.</w:t>
      </w:r>
    </w:p>
    <w:p>
      <w:pPr>
        <w:pStyle w:val="BodyText"/>
        <w:spacing w:before="9" w:after="1"/>
        <w:rPr>
          <w:sz w:val="13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1266"/>
        <w:gridCol w:w="5033"/>
      </w:tblGrid>
      <w:tr>
        <w:trPr>
          <w:trHeight w:val="369" w:hRule="atLeast"/>
        </w:trPr>
        <w:tc>
          <w:tcPr>
            <w:tcW w:w="648" w:type="dxa"/>
          </w:tcPr>
          <w:p>
            <w:pPr>
              <w:pStyle w:val="TableParagraph"/>
              <w:spacing w:line="261" w:lineRule="exact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Q1.</w:t>
            </w:r>
          </w:p>
        </w:tc>
        <w:tc>
          <w:tcPr>
            <w:tcW w:w="1266" w:type="dxa"/>
          </w:tcPr>
          <w:p>
            <w:pPr>
              <w:pStyle w:val="TableParagraph"/>
              <w:spacing w:line="261" w:lineRule="exact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Twelfths</w:t>
            </w:r>
          </w:p>
        </w:tc>
        <w:tc>
          <w:tcPr>
            <w:tcW w:w="5033" w:type="dxa"/>
          </w:tcPr>
          <w:p>
            <w:pPr>
              <w:pStyle w:val="TableParagraph"/>
              <w:spacing w:line="261" w:lineRule="exact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ccvccv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ccvcvcc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ccvccccc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Q2.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Faction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 ccvcc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cvcc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vccc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Q3.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Shrink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6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cccvcc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 ccvcc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 cvccc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 cccvcc</w:t>
            </w:r>
          </w:p>
        </w:tc>
      </w:tr>
      <w:tr>
        <w:trPr>
          <w:trHeight w:val="475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Q4.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Thanks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ccvcvc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ccvccv</w:t>
            </w:r>
          </w:p>
        </w:tc>
      </w:tr>
      <w:tr>
        <w:trPr>
          <w:trHeight w:val="475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Q5.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Symbol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 cccvc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ccccvcc</w:t>
            </w:r>
          </w:p>
        </w:tc>
      </w:tr>
      <w:tr>
        <w:trPr>
          <w:trHeight w:val="478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Q6.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Sculpts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ccvcvcc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vccvccvc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cccvccc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ccvcccc</w:t>
            </w:r>
          </w:p>
        </w:tc>
      </w:tr>
      <w:tr>
        <w:trPr>
          <w:trHeight w:val="479" w:hRule="atLeast"/>
        </w:trPr>
        <w:tc>
          <w:tcPr>
            <w:tcW w:w="648" w:type="dxa"/>
          </w:tcPr>
          <w:p>
            <w:pPr>
              <w:pStyle w:val="TableParagraph"/>
              <w:spacing w:before="106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Q7.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Pinched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6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cvcccv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cvccvc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cvcccc</w:t>
            </w:r>
          </w:p>
        </w:tc>
      </w:tr>
      <w:tr>
        <w:trPr>
          <w:trHeight w:val="475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Q8.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Strong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cccvc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ccccvc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cccvccc</w:t>
            </w:r>
          </w:p>
        </w:tc>
      </w:tr>
      <w:tr>
        <w:trPr>
          <w:trHeight w:val="478" w:hRule="atLeast"/>
        </w:trPr>
        <w:tc>
          <w:tcPr>
            <w:tcW w:w="648" w:type="dxa"/>
          </w:tcPr>
          <w:p>
            <w:pPr>
              <w:pStyle w:val="TableParagraph"/>
              <w:spacing w:before="103"/>
              <w:ind w:left="30" w:right="221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Q9.</w:t>
            </w:r>
          </w:p>
        </w:tc>
        <w:tc>
          <w:tcPr>
            <w:tcW w:w="1266" w:type="dxa"/>
          </w:tcPr>
          <w:p>
            <w:pPr>
              <w:pStyle w:val="TableParagraph"/>
              <w:spacing w:before="103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Flame</w:t>
            </w:r>
          </w:p>
        </w:tc>
        <w:tc>
          <w:tcPr>
            <w:tcW w:w="5033" w:type="dxa"/>
          </w:tcPr>
          <w:p>
            <w:pPr>
              <w:pStyle w:val="TableParagraph"/>
              <w:spacing w:before="103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ccccvc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ccvccc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ccvc</w:t>
            </w:r>
          </w:p>
        </w:tc>
      </w:tr>
      <w:tr>
        <w:trPr>
          <w:trHeight w:val="372" w:hRule="atLeast"/>
        </w:trPr>
        <w:tc>
          <w:tcPr>
            <w:tcW w:w="648" w:type="dxa"/>
          </w:tcPr>
          <w:p>
            <w:pPr>
              <w:pStyle w:val="TableParagraph"/>
              <w:spacing w:line="246" w:lineRule="exact" w:before="106"/>
              <w:ind w:left="30" w:right="99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Q10.</w:t>
            </w:r>
          </w:p>
        </w:tc>
        <w:tc>
          <w:tcPr>
            <w:tcW w:w="1266" w:type="dxa"/>
          </w:tcPr>
          <w:p>
            <w:pPr>
              <w:pStyle w:val="TableParagraph"/>
              <w:spacing w:line="246" w:lineRule="exact" w:before="106"/>
              <w:ind w:left="122"/>
              <w:rPr>
                <w:sz w:val="23"/>
              </w:rPr>
            </w:pPr>
            <w:r>
              <w:rPr>
                <w:w w:val="105"/>
                <w:sz w:val="23"/>
              </w:rPr>
              <w:t>Texts</w:t>
            </w:r>
          </w:p>
        </w:tc>
        <w:tc>
          <w:tcPr>
            <w:tcW w:w="5033" w:type="dxa"/>
          </w:tcPr>
          <w:p>
            <w:pPr>
              <w:pStyle w:val="TableParagraph"/>
              <w:spacing w:line="246" w:lineRule="exact" w:before="106"/>
              <w:ind w:left="297"/>
              <w:rPr>
                <w:sz w:val="23"/>
              </w:rPr>
            </w:pPr>
            <w:r>
              <w:rPr>
                <w:w w:val="105"/>
                <w:sz w:val="23"/>
              </w:rPr>
              <w:t>(a)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cvcccc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(b)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cvccc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(c)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cvcvcv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(d)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cvvccc</w:t>
            </w:r>
          </w:p>
        </w:tc>
      </w:tr>
    </w:tbl>
    <w:p>
      <w:pPr>
        <w:spacing w:after="0" w:line="246" w:lineRule="exac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  <w:ind w:left="687" w:right="1013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B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690" w:right="1013" w:firstLine="0"/>
        <w:jc w:val="center"/>
        <w:rPr>
          <w:b/>
          <w:sz w:val="23"/>
        </w:rPr>
      </w:pPr>
      <w:r>
        <w:rPr>
          <w:b/>
          <w:sz w:val="23"/>
        </w:rPr>
        <w:t>MARKING</w:t>
      </w:r>
      <w:r>
        <w:rPr>
          <w:b/>
          <w:spacing w:val="42"/>
          <w:sz w:val="23"/>
        </w:rPr>
        <w:t> </w:t>
      </w:r>
      <w:r>
        <w:rPr>
          <w:b/>
          <w:sz w:val="23"/>
        </w:rPr>
        <w:t>SCHEME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FOR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ORAL-ENGLISH</w:t>
      </w:r>
      <w:r>
        <w:rPr>
          <w:b/>
          <w:spacing w:val="55"/>
          <w:sz w:val="23"/>
        </w:rPr>
        <w:t> </w:t>
      </w:r>
      <w:r>
        <w:rPr>
          <w:b/>
          <w:sz w:val="23"/>
        </w:rPr>
        <w:t>ACHIEVEMENT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TEST</w:t>
      </w:r>
    </w:p>
    <w:p>
      <w:pPr>
        <w:pStyle w:val="BodyText"/>
        <w:rPr>
          <w:b/>
          <w:sz w:val="26"/>
        </w:rPr>
      </w:pPr>
    </w:p>
    <w:p>
      <w:pPr>
        <w:pStyle w:val="Heading1"/>
        <w:spacing w:before="171"/>
        <w:ind w:left="685" w:right="1013"/>
        <w:jc w:val="center"/>
      </w:pPr>
      <w:r>
        <w:rPr>
          <w:w w:val="105"/>
        </w:rPr>
        <w:t>SECTION</w:t>
      </w:r>
      <w:r>
        <w:rPr>
          <w:spacing w:val="-11"/>
          <w:w w:val="105"/>
        </w:rPr>
        <w:t> </w:t>
      </w:r>
      <w:r>
        <w:rPr>
          <w:w w:val="105"/>
        </w:rPr>
        <w:t>ONE</w:t>
      </w:r>
    </w:p>
    <w:p>
      <w:pPr>
        <w:pStyle w:val="BodyText"/>
        <w:spacing w:line="276" w:lineRule="auto" w:before="182"/>
        <w:ind w:left="701" w:right="1154"/>
      </w:pPr>
      <w:r>
        <w:rPr>
          <w:w w:val="105"/>
        </w:rPr>
        <w:t>From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-6"/>
          <w:w w:val="105"/>
        </w:rPr>
        <w:t> </w:t>
      </w:r>
      <w:r>
        <w:rPr>
          <w:w w:val="105"/>
        </w:rPr>
        <w:t>lettered</w:t>
      </w:r>
      <w:r>
        <w:rPr>
          <w:spacing w:val="3"/>
          <w:w w:val="105"/>
        </w:rPr>
        <w:t> </w:t>
      </w:r>
      <w:r>
        <w:rPr>
          <w:w w:val="105"/>
        </w:rPr>
        <w:t>A</w:t>
      </w:r>
      <w:r>
        <w:rPr>
          <w:spacing w:val="-12"/>
          <w:w w:val="105"/>
        </w:rPr>
        <w:t> </w:t>
      </w:r>
      <w:r>
        <w:rPr>
          <w:w w:val="105"/>
        </w:rPr>
        <w:t>to</w:t>
      </w:r>
      <w:r>
        <w:rPr>
          <w:spacing w:val="-11"/>
          <w:w w:val="105"/>
        </w:rPr>
        <w:t> </w:t>
      </w:r>
      <w:r>
        <w:rPr>
          <w:w w:val="105"/>
        </w:rPr>
        <w:t>D,</w:t>
      </w:r>
      <w:r>
        <w:rPr>
          <w:spacing w:val="-2"/>
          <w:w w:val="105"/>
        </w:rPr>
        <w:t> </w:t>
      </w:r>
      <w:r>
        <w:rPr>
          <w:w w:val="105"/>
        </w:rPr>
        <w:t>choose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word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same</w:t>
      </w:r>
      <w:r>
        <w:rPr>
          <w:spacing w:val="-5"/>
          <w:w w:val="105"/>
        </w:rPr>
        <w:t> </w:t>
      </w:r>
      <w:r>
        <w:rPr>
          <w:w w:val="105"/>
        </w:rPr>
        <w:t>vowel</w:t>
      </w:r>
      <w:r>
        <w:rPr>
          <w:spacing w:val="-2"/>
          <w:w w:val="105"/>
        </w:rPr>
        <w:t> </w:t>
      </w:r>
      <w:r>
        <w:rPr>
          <w:w w:val="105"/>
        </w:rPr>
        <w:t>sound</w:t>
      </w:r>
      <w:r>
        <w:rPr>
          <w:spacing w:val="-10"/>
          <w:w w:val="105"/>
        </w:rPr>
        <w:t> </w:t>
      </w:r>
      <w:r>
        <w:rPr>
          <w:w w:val="105"/>
        </w:rPr>
        <w:t>as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-58"/>
          <w:w w:val="105"/>
        </w:rPr>
        <w:t> </w:t>
      </w:r>
      <w:r>
        <w:rPr>
          <w:w w:val="105"/>
        </w:rPr>
        <w:t>one</w:t>
      </w:r>
      <w:r>
        <w:rPr>
          <w:spacing w:val="-2"/>
          <w:w w:val="105"/>
        </w:rPr>
        <w:t> </w:t>
      </w:r>
      <w:r>
        <w:rPr>
          <w:w w:val="105"/>
        </w:rPr>
        <w:t>represented by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letters</w:t>
      </w:r>
      <w:r>
        <w:rPr>
          <w:spacing w:val="-9"/>
          <w:w w:val="105"/>
        </w:rPr>
        <w:t> </w:t>
      </w:r>
      <w:r>
        <w:rPr>
          <w:w w:val="105"/>
        </w:rPr>
        <w:t>underlined</w:t>
      </w: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148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F</w:t>
      </w:r>
      <w:r>
        <w:rPr>
          <w:w w:val="105"/>
          <w:sz w:val="23"/>
          <w:u w:val="single"/>
        </w:rPr>
        <w:t>u</w:t>
      </w:r>
      <w:r>
        <w:rPr>
          <w:w w:val="105"/>
          <w:sz w:val="23"/>
        </w:rPr>
        <w:t>ssy</w:t>
      </w:r>
    </w:p>
    <w:p>
      <w:pPr>
        <w:pStyle w:val="BodyText"/>
        <w:spacing w:before="53"/>
        <w:ind w:left="2142"/>
      </w:pPr>
      <w:r>
        <w:rPr/>
        <w:pict>
          <v:shape style="position:absolute;margin-left:195.619995pt;margin-top:2.799929pt;width:267.350pt;height:76.95pt;mso-position-horizontal-relative:page;mso-position-vertical-relative:paragraph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34"/>
                    <w:gridCol w:w="1337"/>
                    <w:gridCol w:w="1645"/>
                    <w:gridCol w:w="1433"/>
                  </w:tblGrid>
                  <w:tr>
                    <w:trPr>
                      <w:trHeight w:val="448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buffalo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19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B.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burn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spacing w:line="261" w:lineRule="exact"/>
                          <w:ind w:left="3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C.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could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line="261" w:lineRule="exact"/>
                          <w:ind w:right="102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D.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Bout</w:t>
                        </w:r>
                      </w:p>
                    </w:tc>
                  </w:tr>
                  <w:tr>
                    <w:trPr>
                      <w:trHeight w:val="637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before="182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Slack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before="182"/>
                          <w:ind w:left="19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B.</w:t>
                        </w:r>
                        <w:r>
                          <w:rPr>
                            <w:spacing w:val="-3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gourd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spacing w:before="182"/>
                          <w:ind w:left="3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C.</w:t>
                        </w:r>
                        <w:r>
                          <w:rPr>
                            <w:spacing w:val="-5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father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before="182"/>
                          <w:ind w:right="50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D.</w:t>
                        </w:r>
                        <w:r>
                          <w:rPr>
                            <w:spacing w:val="1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haven</w:t>
                        </w:r>
                      </w:p>
                    </w:tc>
                  </w:tr>
                  <w:tr>
                    <w:trPr>
                      <w:trHeight w:val="452" w:hRule="atLeast"/>
                    </w:trPr>
                    <w:tc>
                      <w:tcPr>
                        <w:tcW w:w="934" w:type="dxa"/>
                      </w:tcPr>
                      <w:p>
                        <w:pPr>
                          <w:pStyle w:val="TableParagraph"/>
                          <w:spacing w:line="246" w:lineRule="exact" w:before="186"/>
                          <w:ind w:left="5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peep</w:t>
                        </w:r>
                      </w:p>
                    </w:tc>
                    <w:tc>
                      <w:tcPr>
                        <w:tcW w:w="1337" w:type="dxa"/>
                      </w:tcPr>
                      <w:p>
                        <w:pPr>
                          <w:pStyle w:val="TableParagraph"/>
                          <w:spacing w:line="246" w:lineRule="exact" w:before="186"/>
                          <w:ind w:left="196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B.</w:t>
                        </w:r>
                        <w:r>
                          <w:rPr>
                            <w:spacing w:val="-4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feast</w:t>
                        </w:r>
                      </w:p>
                    </w:tc>
                    <w:tc>
                      <w:tcPr>
                        <w:tcW w:w="1645" w:type="dxa"/>
                      </w:tcPr>
                      <w:p>
                        <w:pPr>
                          <w:pStyle w:val="TableParagraph"/>
                          <w:spacing w:line="246" w:lineRule="exact" w:before="186"/>
                          <w:ind w:left="300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C.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wine</w:t>
                        </w:r>
                      </w:p>
                    </w:tc>
                    <w:tc>
                      <w:tcPr>
                        <w:tcW w:w="1433" w:type="dxa"/>
                      </w:tcPr>
                      <w:p>
                        <w:pPr>
                          <w:pStyle w:val="TableParagraph"/>
                          <w:spacing w:line="246" w:lineRule="exact" w:before="186"/>
                          <w:ind w:right="136"/>
                          <w:jc w:val="right"/>
                          <w:rPr>
                            <w:sz w:val="23"/>
                          </w:rPr>
                        </w:pPr>
                        <w:r>
                          <w:rPr>
                            <w:w w:val="105"/>
                            <w:sz w:val="23"/>
                          </w:rPr>
                          <w:t>D.</w:t>
                        </w:r>
                        <w:r>
                          <w:rPr>
                            <w:spacing w:val="-2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w w:val="105"/>
                            <w:sz w:val="23"/>
                          </w:rPr>
                          <w:t>brick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105"/>
        </w:rPr>
        <w:t>A.</w:t>
      </w: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g</w:t>
      </w:r>
      <w:r>
        <w:rPr>
          <w:w w:val="105"/>
          <w:sz w:val="23"/>
          <w:u w:val="single"/>
        </w:rPr>
        <w:t>uar</w:t>
      </w:r>
      <w:r>
        <w:rPr>
          <w:w w:val="105"/>
          <w:sz w:val="23"/>
        </w:rPr>
        <w:t>d</w:t>
      </w:r>
    </w:p>
    <w:p>
      <w:pPr>
        <w:pStyle w:val="BodyText"/>
        <w:spacing w:before="53"/>
        <w:ind w:left="2142"/>
      </w:pPr>
      <w:r>
        <w:rPr>
          <w:w w:val="105"/>
        </w:rPr>
        <w:t>A.</w:t>
      </w: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/>
        <w:pict>
          <v:rect style="position:absolute;margin-left:156.339996pt;margin-top:14.776316pt;width:3.6pt;height:.72pt;mso-position-horizontal-relative:page;mso-position-vertical-relative:paragraph;z-index:15771136" filled="true" fillcolor="#000000" stroked="false">
            <v:fill type="solid"/>
            <w10:wrap type="none"/>
          </v:rect>
        </w:pict>
      </w:r>
      <w:r>
        <w:rPr>
          <w:w w:val="105"/>
          <w:sz w:val="23"/>
        </w:rPr>
        <w:t>Ship</w:t>
      </w:r>
    </w:p>
    <w:p>
      <w:pPr>
        <w:pStyle w:val="BodyText"/>
        <w:spacing w:before="60"/>
        <w:ind w:left="2142"/>
      </w:pPr>
      <w:r>
        <w:rPr>
          <w:w w:val="105"/>
        </w:rPr>
        <w:t>A.</w:t>
      </w: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52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P</w:t>
      </w:r>
      <w:r>
        <w:rPr>
          <w:w w:val="105"/>
          <w:sz w:val="23"/>
          <w:u w:val="single"/>
        </w:rPr>
        <w:t>ur</w:t>
      </w:r>
      <w:r>
        <w:rPr>
          <w:w w:val="105"/>
          <w:sz w:val="23"/>
        </w:rPr>
        <w:t>pose</w:t>
      </w:r>
    </w:p>
    <w:p>
      <w:pPr>
        <w:pStyle w:val="BodyText"/>
        <w:tabs>
          <w:tab w:pos="3582" w:val="left" w:leader="none"/>
          <w:tab w:pos="6464" w:val="left" w:leader="none"/>
        </w:tabs>
        <w:spacing w:before="52"/>
        <w:ind w:left="2142"/>
      </w:pPr>
      <w:r>
        <w:rPr>
          <w:w w:val="105"/>
        </w:rPr>
        <w:t>A. </w:t>
      </w:r>
      <w:r>
        <w:rPr>
          <w:spacing w:val="2"/>
          <w:w w:val="105"/>
        </w:rPr>
        <w:t> </w:t>
      </w:r>
      <w:r>
        <w:rPr>
          <w:w w:val="105"/>
        </w:rPr>
        <w:t>kernel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pun</w:t>
      </w:r>
      <w:r>
        <w:rPr>
          <w:spacing w:val="17"/>
          <w:w w:val="105"/>
        </w:rPr>
        <w:t> </w:t>
      </w:r>
      <w:r>
        <w:rPr>
          <w:w w:val="105"/>
        </w:rPr>
        <w:t>C.</w:t>
      </w:r>
      <w:r>
        <w:rPr>
          <w:spacing w:val="-3"/>
          <w:w w:val="105"/>
        </w:rPr>
        <w:t> </w:t>
      </w:r>
      <w:r>
        <w:rPr>
          <w:w w:val="105"/>
        </w:rPr>
        <w:t>mustache</w:t>
        <w:tab/>
        <w:t>D.</w:t>
      </w:r>
      <w:r>
        <w:rPr>
          <w:spacing w:val="-3"/>
          <w:w w:val="105"/>
        </w:rPr>
        <w:t> </w:t>
      </w:r>
      <w:r>
        <w:rPr>
          <w:w w:val="105"/>
        </w:rPr>
        <w:t>sage</w:t>
      </w:r>
    </w:p>
    <w:p>
      <w:pPr>
        <w:spacing w:after="0"/>
        <w:sectPr>
          <w:pgSz w:w="12240" w:h="15840"/>
          <w:pgMar w:header="0" w:footer="932" w:top="1380" w:bottom="1200" w:left="1460" w:right="420"/>
        </w:sect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53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Fl</w:t>
      </w:r>
      <w:r>
        <w:rPr>
          <w:w w:val="105"/>
          <w:sz w:val="23"/>
          <w:u w:val="single"/>
        </w:rPr>
        <w:t>ee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1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L</w:t>
      </w:r>
      <w:r>
        <w:rPr>
          <w:w w:val="105"/>
          <w:sz w:val="23"/>
          <w:u w:val="single"/>
        </w:rPr>
        <w:t>a</w:t>
      </w:r>
      <w:r>
        <w:rPr>
          <w:w w:val="105"/>
          <w:sz w:val="23"/>
        </w:rPr>
        <w:t>d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spacing w:val="-3"/>
          <w:w w:val="105"/>
          <w:sz w:val="23"/>
        </w:rPr>
        <w:t>Tr</w:t>
      </w:r>
      <w:r>
        <w:rPr>
          <w:spacing w:val="-3"/>
          <w:w w:val="105"/>
          <w:sz w:val="23"/>
          <w:u w:val="single"/>
        </w:rPr>
        <w:t>ou</w:t>
      </w:r>
      <w:r>
        <w:rPr>
          <w:spacing w:val="-3"/>
          <w:w w:val="105"/>
          <w:sz w:val="23"/>
        </w:rPr>
        <w:t>pe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A</w:t>
      </w:r>
      <w:r>
        <w:rPr>
          <w:w w:val="105"/>
          <w:sz w:val="23"/>
        </w:rPr>
        <w:t>fford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D</w:t>
      </w:r>
      <w:r>
        <w:rPr>
          <w:w w:val="105"/>
          <w:sz w:val="23"/>
          <w:u w:val="single"/>
        </w:rPr>
        <w:t>e</w:t>
      </w:r>
      <w:r>
        <w:rPr>
          <w:w w:val="105"/>
          <w:sz w:val="23"/>
        </w:rPr>
        <w:t>nt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0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Sp</w:t>
      </w:r>
      <w:r>
        <w:rPr>
          <w:w w:val="105"/>
          <w:sz w:val="23"/>
          <w:u w:val="single"/>
        </w:rPr>
        <w:t>o</w:t>
      </w:r>
      <w:r>
        <w:rPr>
          <w:w w:val="105"/>
          <w:sz w:val="23"/>
        </w:rPr>
        <w:t>t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O</w:t>
      </w:r>
      <w:r>
        <w:rPr>
          <w:w w:val="105"/>
          <w:sz w:val="23"/>
        </w:rPr>
        <w:t>ver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0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Br</w:t>
      </w:r>
      <w:r>
        <w:rPr>
          <w:w w:val="105"/>
          <w:sz w:val="23"/>
          <w:u w:val="single"/>
        </w:rPr>
        <w:t>ow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1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Tr</w:t>
      </w:r>
      <w:r>
        <w:rPr>
          <w:w w:val="105"/>
          <w:sz w:val="23"/>
          <w:u w:val="single"/>
        </w:rPr>
        <w:t>ay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Heir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Sp</w:t>
      </w:r>
      <w:r>
        <w:rPr>
          <w:w w:val="105"/>
          <w:sz w:val="23"/>
          <w:u w:val="single"/>
        </w:rPr>
        <w:t>ear</w:t>
      </w:r>
    </w:p>
    <w:p>
      <w:pPr>
        <w:pStyle w:val="BodyText"/>
        <w:spacing w:before="2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BodyText"/>
        <w:tabs>
          <w:tab w:pos="1432" w:val="left" w:leader="none"/>
          <w:tab w:pos="2873" w:val="left" w:leader="none"/>
          <w:tab w:pos="4314" w:val="left" w:leader="none"/>
        </w:tabs>
        <w:ind w:left="-9"/>
      </w:pP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Sway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creative</w:t>
        <w:tab/>
        <w:t>C.</w:t>
      </w:r>
      <w:r>
        <w:rPr>
          <w:spacing w:val="-4"/>
          <w:w w:val="105"/>
        </w:rPr>
        <w:t> </w:t>
      </w:r>
      <w:r>
        <w:rPr>
          <w:w w:val="105"/>
        </w:rPr>
        <w:t>breaches</w:t>
        <w:tab/>
        <w:t>D.</w:t>
      </w:r>
      <w:r>
        <w:rPr>
          <w:spacing w:val="-7"/>
          <w:w w:val="105"/>
        </w:rPr>
        <w:t> </w:t>
      </w:r>
      <w:r>
        <w:rPr>
          <w:w w:val="105"/>
        </w:rPr>
        <w:t>dread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32" w:val="left" w:leader="none"/>
          <w:tab w:pos="2873" w:val="left" w:leader="none"/>
          <w:tab w:pos="5034" w:val="left" w:leader="none"/>
        </w:tabs>
        <w:ind w:left="-9"/>
      </w:pP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palm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format</w:t>
        <w:tab/>
        <w:t>C.</w:t>
      </w:r>
      <w:r>
        <w:rPr>
          <w:spacing w:val="-7"/>
          <w:w w:val="105"/>
        </w:rPr>
        <w:t> </w:t>
      </w:r>
      <w:r>
        <w:rPr>
          <w:w w:val="105"/>
        </w:rPr>
        <w:t>Squat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wonder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1432" w:val="left" w:leader="none"/>
          <w:tab w:pos="4314" w:val="left" w:leader="none"/>
        </w:tabs>
        <w:ind w:left="-9"/>
      </w:pPr>
      <w:r>
        <w:rPr>
          <w:w w:val="105"/>
        </w:rPr>
        <w:t>A. </w:t>
      </w:r>
      <w:r>
        <w:rPr>
          <w:spacing w:val="2"/>
          <w:w w:val="105"/>
        </w:rPr>
        <w:t> </w:t>
      </w:r>
      <w:r>
        <w:rPr>
          <w:w w:val="105"/>
        </w:rPr>
        <w:t>cook</w:t>
        <w:tab/>
      </w:r>
      <w:r>
        <w:rPr/>
        <w:t>B.</w:t>
      </w:r>
      <w:r>
        <w:rPr>
          <w:spacing w:val="13"/>
        </w:rPr>
        <w:t> </w:t>
      </w:r>
      <w:r>
        <w:rPr/>
        <w:t>paw</w:t>
      </w:r>
      <w:r>
        <w:rPr>
          <w:spacing w:val="-8"/>
        </w:rPr>
        <w:t> </w:t>
      </w:r>
      <w:r>
        <w:rPr/>
        <w:t>C.</w:t>
      </w:r>
      <w:r>
        <w:rPr>
          <w:spacing w:val="13"/>
        </w:rPr>
        <w:t> </w:t>
      </w:r>
      <w:r>
        <w:rPr/>
        <w:t>push</w:t>
        <w:tab/>
      </w:r>
      <w:r>
        <w:rPr>
          <w:w w:val="105"/>
        </w:rPr>
        <w:t>D.</w:t>
      </w:r>
      <w:r>
        <w:rPr>
          <w:spacing w:val="-4"/>
          <w:w w:val="105"/>
        </w:rPr>
        <w:t> </w:t>
      </w:r>
      <w:r>
        <w:rPr>
          <w:w w:val="105"/>
        </w:rPr>
        <w:t>who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89" w:val="left" w:leader="none"/>
          <w:tab w:pos="2873" w:val="left" w:leader="none"/>
          <w:tab w:pos="4314" w:val="left" w:leader="none"/>
        </w:tabs>
        <w:spacing w:before="1"/>
        <w:ind w:left="-9"/>
      </w:pP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earn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fern</w:t>
        <w:tab/>
        <w:t>C.</w:t>
      </w:r>
      <w:r>
        <w:rPr>
          <w:spacing w:val="-7"/>
          <w:w w:val="105"/>
        </w:rPr>
        <w:t> </w:t>
      </w:r>
      <w:r>
        <w:rPr>
          <w:w w:val="105"/>
        </w:rPr>
        <w:t>lead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matter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32" w:val="left" w:leader="none"/>
          <w:tab w:pos="2873" w:val="left" w:leader="none"/>
          <w:tab w:pos="5034" w:val="left" w:leader="none"/>
        </w:tabs>
        <w:ind w:left="-9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leopard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germ</w:t>
        <w:tab/>
        <w:t>C.</w:t>
      </w:r>
      <w:r>
        <w:rPr>
          <w:spacing w:val="-7"/>
          <w:w w:val="105"/>
        </w:rPr>
        <w:t> </w:t>
      </w:r>
      <w:r>
        <w:rPr>
          <w:w w:val="105"/>
        </w:rPr>
        <w:t>legal</w:t>
        <w:tab/>
        <w:t>D.</w:t>
      </w:r>
      <w:r>
        <w:rPr>
          <w:spacing w:val="-3"/>
          <w:w w:val="105"/>
        </w:rPr>
        <w:t> </w:t>
      </w:r>
      <w:r>
        <w:rPr>
          <w:w w:val="105"/>
        </w:rPr>
        <w:t>she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tabs>
          <w:tab w:pos="1432" w:val="left" w:leader="none"/>
          <w:tab w:pos="2873" w:val="left" w:leader="none"/>
          <w:tab w:pos="4314" w:val="left" w:leader="none"/>
        </w:tabs>
        <w:spacing w:before="1"/>
        <w:ind w:left="-9"/>
      </w:pPr>
      <w:r>
        <w:rPr>
          <w:w w:val="105"/>
        </w:rPr>
        <w:t>A. </w:t>
      </w:r>
      <w:r>
        <w:rPr>
          <w:spacing w:val="2"/>
          <w:w w:val="105"/>
        </w:rPr>
        <w:t> </w:t>
      </w:r>
      <w:r>
        <w:rPr>
          <w:w w:val="105"/>
        </w:rPr>
        <w:t>court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probe</w:t>
        <w:tab/>
        <w:t>C.</w:t>
      </w:r>
      <w:r>
        <w:rPr>
          <w:spacing w:val="-1"/>
          <w:w w:val="105"/>
        </w:rPr>
        <w:t> </w:t>
      </w:r>
      <w:r>
        <w:rPr>
          <w:w w:val="105"/>
        </w:rPr>
        <w:t>nod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snort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32" w:val="left" w:leader="none"/>
          <w:tab w:pos="2873" w:val="left" w:leader="none"/>
          <w:tab w:pos="4314" w:val="left" w:leader="none"/>
        </w:tabs>
        <w:ind w:left="-9"/>
      </w:pP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brush</w:t>
        <w:tab/>
        <w:t>B.</w:t>
      </w:r>
      <w:r>
        <w:rPr>
          <w:spacing w:val="-5"/>
          <w:w w:val="105"/>
        </w:rPr>
        <w:t> </w:t>
      </w:r>
      <w:r>
        <w:rPr>
          <w:w w:val="105"/>
        </w:rPr>
        <w:t>Burn</w:t>
        <w:tab/>
        <w:t>C.</w:t>
      </w:r>
      <w:r>
        <w:rPr>
          <w:spacing w:val="-7"/>
          <w:w w:val="105"/>
        </w:rPr>
        <w:t> </w:t>
      </w:r>
      <w:r>
        <w:rPr>
          <w:w w:val="105"/>
        </w:rPr>
        <w:t>lock</w:t>
        <w:tab/>
        <w:t>D.</w:t>
      </w:r>
      <w:r>
        <w:rPr>
          <w:spacing w:val="-8"/>
          <w:w w:val="105"/>
        </w:rPr>
        <w:t> </w:t>
      </w:r>
      <w:r>
        <w:rPr>
          <w:w w:val="105"/>
        </w:rPr>
        <w:t>load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432" w:val="left" w:leader="none"/>
          <w:tab w:pos="2873" w:val="left" w:leader="none"/>
          <w:tab w:pos="4314" w:val="left" w:leader="none"/>
        </w:tabs>
        <w:ind w:left="-9"/>
      </w:pP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slush</w:t>
        <w:tab/>
        <w:t>B.</w:t>
      </w:r>
      <w:r>
        <w:rPr>
          <w:spacing w:val="-6"/>
          <w:w w:val="105"/>
        </w:rPr>
        <w:t> </w:t>
      </w:r>
      <w:r>
        <w:rPr>
          <w:w w:val="105"/>
        </w:rPr>
        <w:t>know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now</w:t>
        <w:tab/>
        <w:t>D.</w:t>
      </w:r>
      <w:r>
        <w:rPr>
          <w:spacing w:val="-3"/>
          <w:w w:val="105"/>
        </w:rPr>
        <w:t> </w:t>
      </w:r>
      <w:r>
        <w:rPr>
          <w:w w:val="105"/>
        </w:rPr>
        <w:t>show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1432" w:val="left" w:leader="none"/>
          <w:tab w:pos="4314" w:val="left" w:leader="none"/>
        </w:tabs>
        <w:ind w:left="-9"/>
      </w:pPr>
      <w:r>
        <w:rPr>
          <w:w w:val="105"/>
        </w:rPr>
        <w:t>A. </w:t>
      </w:r>
      <w:r>
        <w:rPr>
          <w:spacing w:val="5"/>
          <w:w w:val="105"/>
        </w:rPr>
        <w:t> </w:t>
      </w:r>
      <w:r>
        <w:rPr>
          <w:w w:val="105"/>
        </w:rPr>
        <w:t>straw</w:t>
        <w:tab/>
        <w:t>B.</w:t>
      </w:r>
      <w:r>
        <w:rPr>
          <w:spacing w:val="-7"/>
          <w:w w:val="105"/>
        </w:rPr>
        <w:t> </w:t>
      </w:r>
      <w:r>
        <w:rPr>
          <w:w w:val="105"/>
        </w:rPr>
        <w:t>tyre</w:t>
      </w:r>
      <w:r>
        <w:rPr>
          <w:spacing w:val="4"/>
          <w:w w:val="105"/>
        </w:rPr>
        <w:t> </w:t>
      </w:r>
      <w:r>
        <w:rPr>
          <w:w w:val="105"/>
        </w:rPr>
        <w:t>C. sleigh</w:t>
        <w:tab/>
        <w:t>D.</w:t>
      </w:r>
      <w:r>
        <w:rPr>
          <w:spacing w:val="-4"/>
          <w:w w:val="105"/>
        </w:rPr>
        <w:t> </w:t>
      </w:r>
      <w:r>
        <w:rPr>
          <w:w w:val="105"/>
        </w:rPr>
        <w:t>fear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2873" w:val="left" w:leader="none"/>
        </w:tabs>
        <w:ind w:left="-9"/>
      </w:pPr>
      <w:r>
        <w:rPr/>
        <w:t>A.</w:t>
      </w:r>
      <w:r>
        <w:rPr>
          <w:spacing w:val="88"/>
        </w:rPr>
        <w:t> </w:t>
      </w:r>
      <w:r>
        <w:rPr/>
        <w:t>pee</w:t>
      </w:r>
      <w:r>
        <w:rPr>
          <w:spacing w:val="-24"/>
        </w:rPr>
        <w:t> </w:t>
      </w:r>
      <w:r>
        <w:rPr/>
        <w:t>B.</w:t>
      </w:r>
      <w:r>
        <w:rPr>
          <w:spacing w:val="2"/>
        </w:rPr>
        <w:t> </w:t>
      </w:r>
      <w:r>
        <w:rPr/>
        <w:t>liar</w:t>
      </w:r>
      <w:r>
        <w:rPr>
          <w:spacing w:val="83"/>
        </w:rPr>
        <w:t> </w:t>
      </w:r>
      <w:r>
        <w:rPr/>
        <w:t>C.</w:t>
      </w:r>
      <w:r>
        <w:rPr>
          <w:spacing w:val="10"/>
        </w:rPr>
        <w:t> </w:t>
      </w:r>
      <w:r>
        <w:rPr/>
        <w:t>dire</w:t>
        <w:tab/>
      </w:r>
      <w:r>
        <w:rPr>
          <w:w w:val="105"/>
        </w:rPr>
        <w:t>D.</w:t>
      </w:r>
      <w:r>
        <w:rPr>
          <w:spacing w:val="-7"/>
          <w:w w:val="105"/>
        </w:rPr>
        <w:t> </w:t>
      </w:r>
      <w:r>
        <w:rPr>
          <w:w w:val="105"/>
        </w:rPr>
        <w:t>chair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3593" w:val="left" w:leader="none"/>
        </w:tabs>
        <w:ind w:left="-9"/>
      </w:pPr>
      <w:r>
        <w:rPr/>
        <w:t>A.</w:t>
      </w:r>
      <w:r>
        <w:rPr>
          <w:spacing w:val="93"/>
        </w:rPr>
        <w:t> </w:t>
      </w:r>
      <w:r>
        <w:rPr/>
        <w:t>featB.</w:t>
      </w:r>
      <w:r>
        <w:rPr>
          <w:spacing w:val="13"/>
        </w:rPr>
        <w:t> </w:t>
      </w:r>
      <w:r>
        <w:rPr/>
        <w:t>heat</w:t>
      </w:r>
      <w:r>
        <w:rPr>
          <w:spacing w:val="-3"/>
        </w:rPr>
        <w:t> </w:t>
      </w:r>
      <w:r>
        <w:rPr/>
        <w:t>C.</w:t>
      </w:r>
      <w:r>
        <w:rPr>
          <w:spacing w:val="13"/>
        </w:rPr>
        <w:t> </w:t>
      </w:r>
      <w:r>
        <w:rPr/>
        <w:t>weird</w:t>
        <w:tab/>
      </w:r>
      <w:r>
        <w:rPr>
          <w:w w:val="105"/>
        </w:rPr>
        <w:t>D.</w:t>
      </w:r>
      <w:r>
        <w:rPr>
          <w:spacing w:val="-4"/>
          <w:w w:val="105"/>
        </w:rPr>
        <w:t> </w:t>
      </w:r>
      <w:r>
        <w:rPr>
          <w:w w:val="105"/>
        </w:rPr>
        <w:t>where</w:t>
      </w:r>
    </w:p>
    <w:p>
      <w:pPr>
        <w:spacing w:after="0"/>
        <w:sectPr>
          <w:type w:val="continuous"/>
          <w:pgSz w:w="12240" w:h="15840"/>
          <w:pgMar w:top="1380" w:bottom="280" w:left="1460" w:right="420"/>
          <w:cols w:num="2" w:equalWidth="0">
            <w:col w:w="2111" w:space="40"/>
            <w:col w:w="820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pStyle w:val="Heading1"/>
        <w:spacing w:before="97"/>
        <w:ind w:left="691" w:right="1013"/>
        <w:jc w:val="center"/>
      </w:pPr>
      <w:r>
        <w:rPr>
          <w:w w:val="105"/>
        </w:rPr>
        <w:t>SECTION</w:t>
      </w:r>
      <w:r>
        <w:rPr>
          <w:spacing w:val="-9"/>
          <w:w w:val="105"/>
        </w:rPr>
        <w:t> </w:t>
      </w:r>
      <w:r>
        <w:rPr>
          <w:w w:val="105"/>
        </w:rPr>
        <w:t>TWO</w:t>
      </w:r>
    </w:p>
    <w:p>
      <w:pPr>
        <w:pStyle w:val="BodyText"/>
        <w:spacing w:line="268" w:lineRule="auto" w:before="189"/>
        <w:ind w:left="701" w:right="1017"/>
      </w:pPr>
      <w:r>
        <w:rPr>
          <w:w w:val="105"/>
        </w:rPr>
        <w:t>From</w:t>
      </w:r>
      <w:r>
        <w:rPr>
          <w:spacing w:val="-6"/>
          <w:w w:val="105"/>
        </w:rPr>
        <w:t> </w:t>
      </w:r>
      <w:r>
        <w:rPr>
          <w:w w:val="105"/>
        </w:rPr>
        <w:t>the</w:t>
      </w:r>
      <w:r>
        <w:rPr>
          <w:spacing w:val="1"/>
          <w:w w:val="105"/>
        </w:rPr>
        <w:t> </w:t>
      </w:r>
      <w:r>
        <w:rPr>
          <w:w w:val="105"/>
        </w:rPr>
        <w:t>words</w:t>
      </w:r>
      <w:r>
        <w:rPr>
          <w:spacing w:val="-6"/>
          <w:w w:val="105"/>
        </w:rPr>
        <w:t> </w:t>
      </w:r>
      <w:r>
        <w:rPr>
          <w:w w:val="105"/>
        </w:rPr>
        <w:t>lettered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10"/>
          <w:w w:val="105"/>
        </w:rPr>
        <w:t> </w:t>
      </w:r>
      <w:r>
        <w:rPr>
          <w:w w:val="105"/>
        </w:rPr>
        <w:t>D,</w:t>
      </w:r>
      <w:r>
        <w:rPr>
          <w:spacing w:val="-3"/>
          <w:w w:val="105"/>
        </w:rPr>
        <w:t> </w:t>
      </w:r>
      <w:r>
        <w:rPr>
          <w:w w:val="105"/>
        </w:rPr>
        <w:t>choose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word</w:t>
      </w:r>
      <w:r>
        <w:rPr>
          <w:spacing w:val="-4"/>
          <w:w w:val="105"/>
        </w:rPr>
        <w:t> </w:t>
      </w:r>
      <w:r>
        <w:rPr>
          <w:w w:val="105"/>
        </w:rPr>
        <w:t>that</w:t>
      </w:r>
      <w:r>
        <w:rPr>
          <w:spacing w:val="-3"/>
          <w:w w:val="105"/>
        </w:rPr>
        <w:t> </w:t>
      </w:r>
      <w:r>
        <w:rPr>
          <w:w w:val="105"/>
        </w:rPr>
        <w:t>has</w:t>
      </w:r>
      <w:r>
        <w:rPr>
          <w:spacing w:val="-13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same</w:t>
      </w:r>
      <w:r>
        <w:rPr>
          <w:spacing w:val="1"/>
          <w:w w:val="105"/>
        </w:rPr>
        <w:t> </w:t>
      </w:r>
      <w:r>
        <w:rPr>
          <w:w w:val="105"/>
        </w:rPr>
        <w:t>consonant</w:t>
      </w:r>
      <w:r>
        <w:rPr>
          <w:spacing w:val="-2"/>
          <w:w w:val="105"/>
        </w:rPr>
        <w:t> </w:t>
      </w:r>
      <w:r>
        <w:rPr>
          <w:w w:val="105"/>
        </w:rPr>
        <w:t>sounds</w:t>
      </w:r>
      <w:r>
        <w:rPr>
          <w:spacing w:val="-13"/>
          <w:w w:val="105"/>
        </w:rPr>
        <w:t> </w:t>
      </w:r>
      <w:r>
        <w:rPr>
          <w:w w:val="105"/>
        </w:rPr>
        <w:t>as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one</w:t>
      </w:r>
      <w:r>
        <w:rPr>
          <w:spacing w:val="-1"/>
          <w:w w:val="105"/>
        </w:rPr>
        <w:t> </w:t>
      </w:r>
      <w:r>
        <w:rPr>
          <w:w w:val="105"/>
        </w:rPr>
        <w:t>represented by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letters</w:t>
      </w:r>
      <w:r>
        <w:rPr>
          <w:spacing w:val="-9"/>
          <w:w w:val="105"/>
        </w:rPr>
        <w:t> </w:t>
      </w:r>
      <w:r>
        <w:rPr>
          <w:w w:val="105"/>
        </w:rPr>
        <w:t>underlined</w:t>
      </w: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164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So</w:t>
      </w:r>
      <w:r>
        <w:rPr>
          <w:w w:val="105"/>
          <w:sz w:val="23"/>
          <w:u w:val="single"/>
        </w:rPr>
        <w:t>b</w:t>
      </w:r>
      <w:r>
        <w:rPr>
          <w:w w:val="105"/>
          <w:sz w:val="23"/>
        </w:rPr>
        <w:t>er</w:t>
      </w:r>
    </w:p>
    <w:p>
      <w:pPr>
        <w:spacing w:after="0" w:line="240" w:lineRule="auto"/>
        <w:jc w:val="left"/>
        <w:rPr>
          <w:sz w:val="23"/>
        </w:rPr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m</w:t>
      </w:r>
      <w:r>
        <w:rPr>
          <w:w w:val="105"/>
          <w:sz w:val="23"/>
        </w:rPr>
        <w:t>ate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ch</w:t>
      </w:r>
      <w:r>
        <w:rPr>
          <w:w w:val="105"/>
          <w:sz w:val="23"/>
        </w:rPr>
        <w:t>aos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1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n</w:t>
      </w:r>
      <w:r>
        <w:rPr>
          <w:w w:val="105"/>
          <w:sz w:val="23"/>
        </w:rPr>
        <w:t>ote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d</w:t>
      </w:r>
      <w:r>
        <w:rPr>
          <w:w w:val="105"/>
          <w:sz w:val="23"/>
        </w:rPr>
        <w:t>ose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</w:rPr>
        <w:t>day</w:t>
      </w:r>
      <w:r>
        <w:rPr>
          <w:w w:val="105"/>
          <w:sz w:val="23"/>
          <w:u w:val="single"/>
        </w:rPr>
        <w:t>s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ch</w:t>
      </w:r>
      <w:r>
        <w:rPr>
          <w:w w:val="105"/>
          <w:sz w:val="23"/>
        </w:rPr>
        <w:t>eap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spacing w:val="-1"/>
          <w:w w:val="105"/>
          <w:sz w:val="23"/>
        </w:rPr>
        <w:t>in</w:t>
      </w:r>
      <w:r>
        <w:rPr>
          <w:spacing w:val="-1"/>
          <w:w w:val="105"/>
          <w:sz w:val="23"/>
          <w:u w:val="single"/>
        </w:rPr>
        <w:t>s</w:t>
      </w:r>
      <w:r>
        <w:rPr>
          <w:spacing w:val="-1"/>
          <w:w w:val="105"/>
          <w:sz w:val="23"/>
        </w:rPr>
        <w:t>ure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spacing w:val="-5"/>
          <w:w w:val="105"/>
          <w:sz w:val="23"/>
        </w:rPr>
        <w:t>mix</w:t>
      </w:r>
      <w:r>
        <w:rPr>
          <w:spacing w:val="-5"/>
          <w:w w:val="105"/>
          <w:sz w:val="23"/>
          <w:u w:val="single"/>
        </w:rPr>
        <w:t>ed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0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g</w:t>
      </w:r>
      <w:r>
        <w:rPr>
          <w:w w:val="105"/>
          <w:sz w:val="23"/>
          <w:u w:val="single"/>
        </w:rPr>
        <w:t>e</w:t>
      </w:r>
      <w:r>
        <w:rPr>
          <w:w w:val="105"/>
          <w:sz w:val="23"/>
        </w:rPr>
        <w:t>ar</w:t>
      </w:r>
    </w:p>
    <w:p>
      <w:pPr>
        <w:pStyle w:val="BodyText"/>
        <w:spacing w:before="2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0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dri</w:t>
      </w:r>
      <w:r>
        <w:rPr>
          <w:w w:val="105"/>
          <w:sz w:val="23"/>
          <w:u w:val="single"/>
        </w:rPr>
        <w:t>n</w:t>
      </w:r>
      <w:r>
        <w:rPr>
          <w:w w:val="105"/>
          <w:sz w:val="23"/>
        </w:rPr>
        <w:t>k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0" w:after="0"/>
        <w:ind w:left="1479" w:right="0" w:hanging="419"/>
        <w:jc w:val="left"/>
        <w:rPr>
          <w:sz w:val="23"/>
        </w:rPr>
      </w:pPr>
      <w:r>
        <w:rPr>
          <w:w w:val="105"/>
          <w:sz w:val="23"/>
        </w:rPr>
        <w:t>a</w:t>
      </w:r>
      <w:r>
        <w:rPr>
          <w:w w:val="105"/>
          <w:sz w:val="23"/>
          <w:u w:val="single"/>
        </w:rPr>
        <w:t>x</w:t>
      </w:r>
      <w:r>
        <w:rPr>
          <w:w w:val="105"/>
          <w:sz w:val="23"/>
        </w:rPr>
        <w:t>e</w:t>
      </w:r>
    </w:p>
    <w:p>
      <w:pPr>
        <w:pStyle w:val="BodyText"/>
        <w:spacing w:before="9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0" w:after="0"/>
        <w:ind w:left="1422" w:right="0" w:hanging="361"/>
        <w:jc w:val="left"/>
        <w:rPr>
          <w:sz w:val="23"/>
        </w:rPr>
      </w:pPr>
      <w:r>
        <w:rPr>
          <w:spacing w:val="-1"/>
          <w:w w:val="105"/>
          <w:sz w:val="23"/>
          <w:u w:val="single"/>
        </w:rPr>
        <w:t>wh</w:t>
      </w:r>
      <w:r>
        <w:rPr>
          <w:spacing w:val="-1"/>
          <w:w w:val="105"/>
          <w:sz w:val="23"/>
        </w:rPr>
        <w:t>ole</w:t>
      </w:r>
    </w:p>
    <w:p>
      <w:pPr>
        <w:pStyle w:val="BodyText"/>
        <w:spacing w:before="1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80" w:val="left" w:leader="none"/>
        </w:tabs>
        <w:spacing w:line="240" w:lineRule="auto" w:before="1" w:after="0"/>
        <w:ind w:left="1479" w:right="0" w:hanging="419"/>
        <w:jc w:val="left"/>
        <w:rPr>
          <w:sz w:val="23"/>
        </w:rPr>
      </w:pPr>
      <w:r>
        <w:rPr/>
        <w:pict>
          <v:rect style="position:absolute;margin-left:152.740005pt;margin-top:12.226352pt;width:3.96pt;height:.71997pt;mso-position-horizontal-relative:page;mso-position-vertical-relative:paragraph;z-index:15772160" filled="true" fillcolor="#000000" stroked="false">
            <v:fill type="solid"/>
            <w10:wrap type="none"/>
          </v:rect>
        </w:pict>
      </w:r>
      <w:r>
        <w:rPr>
          <w:w w:val="105"/>
          <w:sz w:val="23"/>
        </w:rPr>
        <w:t>grip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90"/>
        </w:numPr>
        <w:tabs>
          <w:tab w:pos="1422" w:val="left" w:leader="none"/>
        </w:tabs>
        <w:spacing w:line="240" w:lineRule="auto" w:before="1" w:after="0"/>
        <w:ind w:left="1422" w:right="0" w:hanging="361"/>
        <w:jc w:val="left"/>
        <w:rPr>
          <w:sz w:val="23"/>
        </w:rPr>
      </w:pPr>
      <w:r>
        <w:rPr>
          <w:w w:val="105"/>
          <w:sz w:val="23"/>
          <w:u w:val="single"/>
        </w:rPr>
        <w:t>th</w:t>
      </w:r>
      <w:r>
        <w:rPr>
          <w:w w:val="105"/>
          <w:sz w:val="23"/>
        </w:rPr>
        <w:t>rive</w:t>
      </w:r>
    </w:p>
    <w:p>
      <w:pPr>
        <w:pStyle w:val="BodyText"/>
        <w:tabs>
          <w:tab w:pos="1531" w:val="left" w:leader="none"/>
          <w:tab w:pos="3693" w:val="left" w:leader="none"/>
          <w:tab w:pos="5133" w:val="left" w:leader="none"/>
        </w:tabs>
        <w:spacing w:before="53"/>
        <w:ind w:left="91"/>
      </w:pPr>
      <w:r>
        <w:rPr/>
        <w:br w:type="column"/>
      </w: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climb</w:t>
        <w:tab/>
        <w:t>B.</w:t>
      </w:r>
      <w:r>
        <w:rPr>
          <w:spacing w:val="-4"/>
          <w:w w:val="105"/>
        </w:rPr>
        <w:t> </w:t>
      </w:r>
      <w:r>
        <w:rPr>
          <w:w w:val="105"/>
        </w:rPr>
        <w:t>plumber</w:t>
        <w:tab/>
        <w:t>C.</w:t>
      </w:r>
      <w:r>
        <w:rPr>
          <w:spacing w:val="-8"/>
          <w:w w:val="105"/>
        </w:rPr>
        <w:t> </w:t>
      </w:r>
      <w:r>
        <w:rPr>
          <w:w w:val="105"/>
        </w:rPr>
        <w:t>Iumber</w:t>
        <w:tab/>
        <w:t>D.</w:t>
      </w:r>
      <w:r>
        <w:rPr>
          <w:spacing w:val="-15"/>
          <w:w w:val="105"/>
        </w:rPr>
        <w:t> </w:t>
      </w:r>
      <w:r>
        <w:rPr>
          <w:w w:val="105"/>
        </w:rPr>
        <w:t>lamb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5"/>
          <w:w w:val="105"/>
        </w:rPr>
        <w:t> </w:t>
      </w:r>
      <w:r>
        <w:rPr>
          <w:w w:val="105"/>
        </w:rPr>
        <w:t>funny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comb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Knew</w:t>
        <w:tab/>
        <w:t>D.</w:t>
      </w:r>
      <w:r>
        <w:rPr>
          <w:spacing w:val="-7"/>
          <w:w w:val="105"/>
        </w:rPr>
        <w:t> </w:t>
      </w:r>
      <w:r>
        <w:rPr>
          <w:w w:val="105"/>
        </w:rPr>
        <w:t>bran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chiffon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match</w:t>
        <w:tab/>
        <w:t>C.</w:t>
      </w:r>
      <w:r>
        <w:rPr>
          <w:spacing w:val="-8"/>
          <w:w w:val="105"/>
        </w:rPr>
        <w:t> </w:t>
      </w:r>
      <w:r>
        <w:rPr>
          <w:w w:val="105"/>
        </w:rPr>
        <w:t>Clinic</w:t>
        <w:tab/>
        <w:t>D.</w:t>
      </w:r>
      <w:r>
        <w:rPr>
          <w:spacing w:val="-5"/>
          <w:w w:val="105"/>
        </w:rPr>
        <w:t> </w:t>
      </w:r>
      <w:r>
        <w:rPr>
          <w:w w:val="105"/>
        </w:rPr>
        <w:t>smash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design</w:t>
        <w:tab/>
        <w:t>B.</w:t>
      </w:r>
      <w:r>
        <w:rPr>
          <w:spacing w:val="-7"/>
          <w:w w:val="105"/>
        </w:rPr>
        <w:t> </w:t>
      </w:r>
      <w:r>
        <w:rPr>
          <w:w w:val="105"/>
        </w:rPr>
        <w:t>Song</w:t>
        <w:tab/>
        <w:t>C.</w:t>
      </w:r>
      <w:r>
        <w:rPr>
          <w:spacing w:val="-4"/>
          <w:w w:val="105"/>
        </w:rPr>
        <w:t> </w:t>
      </w:r>
      <w:r>
        <w:rPr>
          <w:w w:val="105"/>
        </w:rPr>
        <w:t>solemn</w:t>
        <w:tab/>
        <w:t>D.</w:t>
      </w:r>
      <w:r>
        <w:rPr>
          <w:spacing w:val="-8"/>
          <w:w w:val="105"/>
        </w:rPr>
        <w:t> </w:t>
      </w:r>
      <w:r>
        <w:rPr>
          <w:w w:val="105"/>
        </w:rPr>
        <w:t>bring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debris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goes</w:t>
        <w:tab/>
        <w:t>C.</w:t>
      </w:r>
      <w:r>
        <w:rPr>
          <w:spacing w:val="-1"/>
          <w:w w:val="105"/>
        </w:rPr>
        <w:t> </w:t>
      </w:r>
      <w:r>
        <w:rPr>
          <w:w w:val="105"/>
        </w:rPr>
        <w:t>goose</w:t>
        <w:tab/>
        <w:t>D.</w:t>
      </w:r>
      <w:r>
        <w:rPr>
          <w:spacing w:val="-8"/>
          <w:w w:val="105"/>
        </w:rPr>
        <w:t> </w:t>
      </w:r>
      <w:r>
        <w:rPr>
          <w:w w:val="105"/>
        </w:rPr>
        <w:t>lose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441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freeze</w:t>
        <w:tab/>
        <w:t>B.</w:t>
      </w:r>
      <w:r>
        <w:rPr>
          <w:spacing w:val="-6"/>
          <w:w w:val="105"/>
        </w:rPr>
        <w:t> </w:t>
      </w:r>
      <w:r>
        <w:rPr>
          <w:w w:val="105"/>
        </w:rPr>
        <w:t>island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face</w:t>
        <w:tab/>
        <w:t>D.</w:t>
      </w:r>
      <w:r>
        <w:rPr>
          <w:spacing w:val="-7"/>
          <w:w w:val="105"/>
        </w:rPr>
        <w:t> </w:t>
      </w:r>
      <w:r>
        <w:rPr>
          <w:w w:val="105"/>
        </w:rPr>
        <w:t>thanks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spacing w:before="1"/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joggle</w:t>
        <w:tab/>
        <w:t>B.</w:t>
      </w:r>
      <w:r>
        <w:rPr>
          <w:spacing w:val="-4"/>
          <w:w w:val="105"/>
        </w:rPr>
        <w:t> </w:t>
      </w:r>
      <w:r>
        <w:rPr>
          <w:w w:val="105"/>
        </w:rPr>
        <w:t>sober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sachet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culture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pleasure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cheap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vision</w:t>
        <w:tab/>
        <w:t>D.</w:t>
      </w:r>
      <w:r>
        <w:rPr>
          <w:spacing w:val="-10"/>
          <w:w w:val="105"/>
        </w:rPr>
        <w:t> </w:t>
      </w:r>
      <w:r>
        <w:rPr>
          <w:w w:val="105"/>
        </w:rPr>
        <w:t>ocean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2"/>
          <w:w w:val="105"/>
        </w:rPr>
        <w:t> </w:t>
      </w:r>
      <w:r>
        <w:rPr>
          <w:w w:val="105"/>
        </w:rPr>
        <w:t>pumped</w:t>
        <w:tab/>
        <w:t>B.</w:t>
      </w:r>
      <w:r>
        <w:rPr>
          <w:spacing w:val="-9"/>
          <w:w w:val="105"/>
        </w:rPr>
        <w:t> </w:t>
      </w:r>
      <w:r>
        <w:rPr>
          <w:w w:val="105"/>
        </w:rPr>
        <w:t>thronged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climbed</w:t>
        <w:tab/>
        <w:t>D.</w:t>
      </w:r>
      <w:r>
        <w:rPr>
          <w:spacing w:val="-5"/>
          <w:w w:val="105"/>
        </w:rPr>
        <w:t> </w:t>
      </w:r>
      <w:r>
        <w:rPr>
          <w:w w:val="105"/>
        </w:rPr>
        <w:t>sponged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gesture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germ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ghetto</w:t>
        <w:tab/>
        <w:t>D.</w:t>
      </w:r>
      <w:r>
        <w:rPr>
          <w:spacing w:val="-12"/>
          <w:w w:val="105"/>
        </w:rPr>
        <w:t> </w:t>
      </w:r>
      <w:r>
        <w:rPr>
          <w:w w:val="105"/>
        </w:rPr>
        <w:t>neighour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4413" w:val="left" w:leader="none"/>
        </w:tabs>
        <w:ind w:left="91"/>
      </w:pPr>
      <w:r>
        <w:rPr>
          <w:w w:val="105"/>
        </w:rPr>
        <w:t>A. </w:t>
      </w:r>
      <w:r>
        <w:rPr>
          <w:spacing w:val="3"/>
          <w:w w:val="105"/>
        </w:rPr>
        <w:t> </w:t>
      </w:r>
      <w:r>
        <w:rPr>
          <w:w w:val="105"/>
        </w:rPr>
        <w:t>Sting</w:t>
        <w:tab/>
      </w:r>
      <w:r>
        <w:rPr/>
        <w:t>B.</w:t>
      </w:r>
      <w:r>
        <w:rPr>
          <w:spacing w:val="12"/>
        </w:rPr>
        <w:t> </w:t>
      </w:r>
      <w:r>
        <w:rPr/>
        <w:t>dent</w:t>
      </w:r>
      <w:r>
        <w:rPr>
          <w:spacing w:val="-19"/>
        </w:rPr>
        <w:t> </w:t>
      </w:r>
      <w:r>
        <w:rPr/>
        <w:t>C.</w:t>
      </w:r>
      <w:r>
        <w:rPr>
          <w:spacing w:val="12"/>
        </w:rPr>
        <w:t> </w:t>
      </w:r>
      <w:r>
        <w:rPr/>
        <w:t>snag</w:t>
        <w:tab/>
      </w:r>
      <w:r>
        <w:rPr>
          <w:w w:val="105"/>
        </w:rPr>
        <w:t>D.</w:t>
      </w:r>
      <w:r>
        <w:rPr>
          <w:spacing w:val="-4"/>
          <w:w w:val="105"/>
        </w:rPr>
        <w:t> </w:t>
      </w:r>
      <w:r>
        <w:rPr>
          <w:w w:val="105"/>
        </w:rPr>
        <w:t>singe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Sacks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slumped</w:t>
        <w:tab/>
        <w:t>C.</w:t>
      </w:r>
      <w:r>
        <w:rPr>
          <w:spacing w:val="-4"/>
          <w:w w:val="105"/>
        </w:rPr>
        <w:t> </w:t>
      </w:r>
      <w:r>
        <w:rPr>
          <w:w w:val="105"/>
        </w:rPr>
        <w:t>school</w:t>
        <w:tab/>
        <w:t>D.</w:t>
      </w:r>
      <w:r>
        <w:rPr>
          <w:spacing w:val="-10"/>
          <w:w w:val="105"/>
        </w:rPr>
        <w:t> </w:t>
      </w:r>
      <w:r>
        <w:rPr>
          <w:w w:val="105"/>
        </w:rPr>
        <w:t>bask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4413" w:val="left" w:leader="none"/>
        </w:tabs>
        <w:ind w:left="91"/>
      </w:pP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Whale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hour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hide</w:t>
        <w:tab/>
        <w:t>D.</w:t>
      </w:r>
      <w:r>
        <w:rPr>
          <w:spacing w:val="-8"/>
          <w:w w:val="105"/>
        </w:rPr>
        <w:t> </w:t>
      </w:r>
      <w:r>
        <w:rPr>
          <w:w w:val="105"/>
        </w:rPr>
        <w:t>heir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tabs>
          <w:tab w:pos="1531" w:val="left" w:leader="none"/>
          <w:tab w:pos="2972" w:val="left" w:leader="none"/>
          <w:tab w:pos="5133" w:val="left" w:leader="none"/>
        </w:tabs>
        <w:ind w:left="91"/>
      </w:pP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Cart</w:t>
        <w:tab/>
        <w:t>B.</w:t>
      </w:r>
      <w:r>
        <w:rPr>
          <w:spacing w:val="-3"/>
          <w:w w:val="105"/>
        </w:rPr>
        <w:t> </w:t>
      </w:r>
      <w:r>
        <w:rPr>
          <w:w w:val="105"/>
        </w:rPr>
        <w:t>fearing</w:t>
        <w:tab/>
        <w:t>C.</w:t>
      </w:r>
      <w:r>
        <w:rPr>
          <w:spacing w:val="-3"/>
          <w:w w:val="105"/>
        </w:rPr>
        <w:t> </w:t>
      </w:r>
      <w:r>
        <w:rPr>
          <w:w w:val="105"/>
        </w:rPr>
        <w:t>burnt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courting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tabs>
          <w:tab w:pos="1531" w:val="left" w:leader="none"/>
          <w:tab w:pos="4413" w:val="left" w:leader="none"/>
        </w:tabs>
        <w:ind w:left="91"/>
      </w:pPr>
      <w:r>
        <w:rPr>
          <w:w w:val="105"/>
        </w:rPr>
        <w:t>A. </w:t>
      </w:r>
      <w:r>
        <w:rPr>
          <w:spacing w:val="2"/>
          <w:w w:val="105"/>
        </w:rPr>
        <w:t> </w:t>
      </w:r>
      <w:r>
        <w:rPr>
          <w:w w:val="105"/>
        </w:rPr>
        <w:t>wreathe</w:t>
        <w:tab/>
      </w:r>
      <w:r>
        <w:rPr/>
        <w:t>B.</w:t>
      </w:r>
      <w:r>
        <w:rPr>
          <w:spacing w:val="9"/>
        </w:rPr>
        <w:t> </w:t>
      </w:r>
      <w:r>
        <w:rPr/>
        <w:t>thus</w:t>
      </w:r>
      <w:r>
        <w:rPr>
          <w:spacing w:val="-4"/>
        </w:rPr>
        <w:t> </w:t>
      </w:r>
      <w:r>
        <w:rPr/>
        <w:t>C.</w:t>
      </w:r>
      <w:r>
        <w:rPr>
          <w:spacing w:val="9"/>
        </w:rPr>
        <w:t> </w:t>
      </w:r>
      <w:r>
        <w:rPr/>
        <w:t>though</w:t>
        <w:tab/>
      </w:r>
      <w:r>
        <w:rPr>
          <w:w w:val="105"/>
        </w:rPr>
        <w:t>D.</w:t>
      </w:r>
      <w:r>
        <w:rPr>
          <w:spacing w:val="-9"/>
          <w:w w:val="105"/>
        </w:rPr>
        <w:t> </w:t>
      </w:r>
      <w:r>
        <w:rPr>
          <w:w w:val="105"/>
        </w:rPr>
        <w:t>tooth</w:t>
      </w:r>
    </w:p>
    <w:p>
      <w:pPr>
        <w:spacing w:after="0"/>
        <w:sectPr>
          <w:type w:val="continuous"/>
          <w:pgSz w:w="12240" w:h="15840"/>
          <w:pgMar w:top="1380" w:bottom="280" w:left="1460" w:right="420"/>
          <w:cols w:num="2" w:equalWidth="0">
            <w:col w:w="2012" w:space="40"/>
            <w:col w:w="83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1"/>
        <w:spacing w:before="97"/>
        <w:ind w:left="686" w:right="1013"/>
        <w:jc w:val="center"/>
      </w:pPr>
      <w:r>
        <w:rPr>
          <w:w w:val="105"/>
        </w:rPr>
        <w:t>SECTION</w:t>
      </w:r>
      <w:r>
        <w:rPr>
          <w:spacing w:val="-9"/>
          <w:w w:val="105"/>
        </w:rPr>
        <w:t> </w:t>
      </w:r>
      <w:r>
        <w:rPr>
          <w:w w:val="105"/>
        </w:rPr>
        <w:t>THREE</w:t>
      </w:r>
    </w:p>
    <w:p>
      <w:pPr>
        <w:pStyle w:val="BodyText"/>
        <w:spacing w:line="268" w:lineRule="auto" w:before="189"/>
        <w:ind w:left="701" w:right="1017" w:firstLine="57"/>
      </w:pPr>
      <w:r>
        <w:rPr>
          <w:w w:val="105"/>
        </w:rPr>
        <w:t>From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words</w:t>
      </w:r>
      <w:r>
        <w:rPr>
          <w:spacing w:val="-7"/>
          <w:w w:val="105"/>
        </w:rPr>
        <w:t> </w:t>
      </w:r>
      <w:r>
        <w:rPr>
          <w:w w:val="105"/>
        </w:rPr>
        <w:t>lettered</w:t>
      </w:r>
      <w:r>
        <w:rPr>
          <w:spacing w:val="-3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to</w:t>
      </w:r>
      <w:r>
        <w:rPr>
          <w:spacing w:val="-4"/>
          <w:w w:val="105"/>
        </w:rPr>
        <w:t> </w:t>
      </w:r>
      <w:r>
        <w:rPr>
          <w:w w:val="105"/>
        </w:rPr>
        <w:t>D,</w:t>
      </w:r>
      <w:r>
        <w:rPr>
          <w:spacing w:val="-1"/>
          <w:w w:val="105"/>
        </w:rPr>
        <w:t> </w:t>
      </w:r>
      <w:r>
        <w:rPr>
          <w:w w:val="105"/>
        </w:rPr>
        <w:t>choose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word</w:t>
      </w:r>
      <w:r>
        <w:rPr>
          <w:spacing w:val="-10"/>
          <w:w w:val="105"/>
        </w:rPr>
        <w:t> </w:t>
      </w:r>
      <w:r>
        <w:rPr>
          <w:w w:val="105"/>
        </w:rPr>
        <w:t>that</w:t>
      </w:r>
      <w:r>
        <w:rPr>
          <w:spacing w:val="-2"/>
          <w:w w:val="105"/>
        </w:rPr>
        <w:t> </w:t>
      </w:r>
      <w:r>
        <w:rPr>
          <w:w w:val="105"/>
        </w:rPr>
        <w:t>contains</w:t>
      </w:r>
      <w:r>
        <w:rPr>
          <w:spacing w:val="-12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sound</w:t>
      </w:r>
      <w:r>
        <w:rPr>
          <w:spacing w:val="-11"/>
          <w:w w:val="105"/>
        </w:rPr>
        <w:t> </w:t>
      </w:r>
      <w:r>
        <w:rPr>
          <w:w w:val="105"/>
        </w:rPr>
        <w:t>represented</w:t>
      </w:r>
      <w:r>
        <w:rPr>
          <w:spacing w:val="-3"/>
          <w:w w:val="105"/>
        </w:rPr>
        <w:t> </w:t>
      </w:r>
      <w:r>
        <w:rPr>
          <w:w w:val="105"/>
        </w:rPr>
        <w:t>by</w:t>
      </w:r>
      <w:r>
        <w:rPr>
          <w:spacing w:val="-58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given phonetic</w:t>
      </w:r>
      <w:r>
        <w:rPr>
          <w:spacing w:val="-1"/>
          <w:w w:val="105"/>
        </w:rPr>
        <w:t> </w:t>
      </w:r>
      <w:r>
        <w:rPr>
          <w:w w:val="105"/>
        </w:rPr>
        <w:t>symbol.</w:t>
      </w:r>
    </w:p>
    <w:p>
      <w:pPr>
        <w:pStyle w:val="BodyText"/>
        <w:spacing w:before="157"/>
        <w:ind w:left="1061"/>
      </w:pPr>
      <w:r>
        <w:rPr>
          <w:spacing w:val="3"/>
          <w:w w:val="103"/>
        </w:rPr>
        <w:t>31</w:t>
      </w:r>
      <w:r>
        <w:rPr>
          <w:w w:val="103"/>
        </w:rPr>
        <w:t>.</w:t>
      </w:r>
      <w:r>
        <w:rPr>
          <w:spacing w:val="-2"/>
        </w:rPr>
        <w:t> </w:t>
      </w:r>
      <w:r>
        <w:rPr>
          <w:w w:val="103"/>
        </w:rPr>
        <w:t≯̸</w:t>
      </w:r>
      <w:r>
        <w:rPr/>
        <w:t>  </w:t>
      </w:r>
      <w:r>
        <w:rPr>
          <w:w w:val="103"/>
        </w:rPr>
        <w:t>і</w:t>
      </w:r>
      <w:r>
        <w:rPr/>
        <w:t> </w:t>
      </w:r>
      <w:r>
        <w:rPr>
          <w:spacing w:val="-3"/>
        </w:rPr>
        <w:t> </w:t>
      </w:r>
      <w:r>
        <w:rPr>
          <w:w w:val="103"/>
        </w:rPr>
        <w:t≯̸</w:t>
      </w:r>
    </w:p>
    <w:p>
      <w:pPr>
        <w:pStyle w:val="BodyText"/>
        <w:spacing w:before="5"/>
        <w:rPr>
          <w:sz w:val="5"/>
        </w:rPr>
      </w:pPr>
    </w:p>
    <w:tbl>
      <w:tblPr>
        <w:tblW w:w="0" w:type="auto"/>
        <w:jc w:val="left"/>
        <w:tblInd w:w="1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5"/>
        <w:gridCol w:w="556"/>
        <w:gridCol w:w="961"/>
        <w:gridCol w:w="1161"/>
        <w:gridCol w:w="1359"/>
        <w:gridCol w:w="1744"/>
      </w:tblGrid>
      <w:tr>
        <w:trPr>
          <w:trHeight w:val="290" w:hRule="atLeast"/>
        </w:trPr>
        <w:tc>
          <w:tcPr>
            <w:tcW w:w="86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line="261" w:lineRule="exact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</w:p>
        </w:tc>
        <w:tc>
          <w:tcPr>
            <w:tcW w:w="961" w:type="dxa"/>
          </w:tcPr>
          <w:p>
            <w:pPr>
              <w:pStyle w:val="TableParagraph"/>
              <w:spacing w:line="261" w:lineRule="exact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dream</w:t>
            </w:r>
          </w:p>
        </w:tc>
        <w:tc>
          <w:tcPr>
            <w:tcW w:w="1161" w:type="dxa"/>
          </w:tcPr>
          <w:p>
            <w:pPr>
              <w:pStyle w:val="TableParagraph"/>
              <w:spacing w:line="261" w:lineRule="exact"/>
              <w:ind w:left="189"/>
              <w:rPr>
                <w:sz w:val="23"/>
              </w:rPr>
            </w:pPr>
            <w:r>
              <w:rPr>
                <w:w w:val="105"/>
                <w:sz w:val="23"/>
              </w:rPr>
              <w:t>B.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seize</w:t>
            </w:r>
          </w:p>
        </w:tc>
        <w:tc>
          <w:tcPr>
            <w:tcW w:w="1359" w:type="dxa"/>
          </w:tcPr>
          <w:p>
            <w:pPr>
              <w:pStyle w:val="TableParagraph"/>
              <w:spacing w:line="261" w:lineRule="exact"/>
              <w:ind w:left="469"/>
              <w:rPr>
                <w:sz w:val="23"/>
              </w:rPr>
            </w:pPr>
            <w:r>
              <w:rPr>
                <w:w w:val="105"/>
                <w:sz w:val="23"/>
              </w:rPr>
              <w:t>C.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fee</w:t>
            </w:r>
          </w:p>
        </w:tc>
        <w:tc>
          <w:tcPr>
            <w:tcW w:w="1744" w:type="dxa"/>
          </w:tcPr>
          <w:p>
            <w:pPr>
              <w:pStyle w:val="TableParagraph"/>
              <w:spacing w:line="261" w:lineRule="exact"/>
              <w:ind w:right="10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D. funny</w:t>
            </w:r>
          </w:p>
        </w:tc>
      </w:tr>
      <w:tr>
        <w:trPr>
          <w:trHeight w:val="316" w:hRule="atLeast"/>
        </w:trPr>
        <w:tc>
          <w:tcPr>
            <w:tcW w:w="865" w:type="dxa"/>
          </w:tcPr>
          <w:p>
            <w:pPr>
              <w:pStyle w:val="TableParagraph"/>
              <w:spacing w:before="24"/>
              <w:ind w:left="50"/>
              <w:rPr>
                <w:sz w:val="23"/>
              </w:rPr>
            </w:pPr>
            <w:r>
              <w:rPr>
                <w:spacing w:val="3"/>
                <w:w w:val="103"/>
                <w:sz w:val="23"/>
              </w:rPr>
              <w:t>32</w:t>
            </w:r>
            <w:r>
              <w:rPr>
                <w:w w:val="103"/>
                <w:sz w:val="23"/>
              </w:rPr>
              <w:t>.</w:t>
            </w:r>
            <w:r>
              <w:rPr>
                <w:spacing w:val="-2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  <w:r>
              <w:rPr>
                <w:sz w:val="23"/>
              </w:rPr>
              <w:t> </w:t>
            </w:r>
            <w:r>
              <w:rPr>
                <w:w w:val="103"/>
                <w:sz w:val="23"/>
              </w:rPr>
              <w:t>ə</w:t>
            </w:r>
            <w:r>
              <w:rPr>
                <w:sz w:val="23"/>
              </w:rPr>
              <w:t> </w:t>
            </w:r>
            <w:r>
              <w:rPr>
                <w:spacing w:val="-7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24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</w:p>
        </w:tc>
        <w:tc>
          <w:tcPr>
            <w:tcW w:w="961" w:type="dxa"/>
          </w:tcPr>
          <w:p>
            <w:pPr>
              <w:pStyle w:val="TableParagraph"/>
              <w:spacing w:before="24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coral</w:t>
            </w:r>
          </w:p>
        </w:tc>
        <w:tc>
          <w:tcPr>
            <w:tcW w:w="1161" w:type="dxa"/>
          </w:tcPr>
          <w:p>
            <w:pPr>
              <w:pStyle w:val="TableParagraph"/>
              <w:spacing w:before="24"/>
              <w:ind w:left="189"/>
              <w:rPr>
                <w:sz w:val="23"/>
              </w:rPr>
            </w:pPr>
            <w:r>
              <w:rPr>
                <w:w w:val="105"/>
                <w:sz w:val="23"/>
              </w:rPr>
              <w:t>B.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draft</w:t>
            </w:r>
          </w:p>
        </w:tc>
        <w:tc>
          <w:tcPr>
            <w:tcW w:w="1359" w:type="dxa"/>
          </w:tcPr>
          <w:p>
            <w:pPr>
              <w:pStyle w:val="TableParagraph"/>
              <w:spacing w:before="24"/>
              <w:ind w:right="20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C.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then</w:t>
            </w:r>
          </w:p>
        </w:tc>
        <w:tc>
          <w:tcPr>
            <w:tcW w:w="1744" w:type="dxa"/>
          </w:tcPr>
          <w:p>
            <w:pPr>
              <w:pStyle w:val="TableParagraph"/>
              <w:spacing w:before="24"/>
              <w:ind w:right="5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D.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spleen</w:t>
            </w:r>
          </w:p>
        </w:tc>
      </w:tr>
      <w:tr>
        <w:trPr>
          <w:trHeight w:val="317" w:hRule="atLeast"/>
        </w:trPr>
        <w:tc>
          <w:tcPr>
            <w:tcW w:w="865" w:type="dxa"/>
          </w:tcPr>
          <w:p>
            <w:pPr>
              <w:pStyle w:val="TableParagraph"/>
              <w:spacing w:before="24"/>
              <w:ind w:left="50"/>
              <w:rPr>
                <w:sz w:val="23"/>
              </w:rPr>
            </w:pPr>
            <w:r>
              <w:rPr>
                <w:spacing w:val="3"/>
                <w:w w:val="103"/>
                <w:sz w:val="23"/>
              </w:rPr>
              <w:t>33</w:t>
            </w:r>
            <w:r>
              <w:rPr>
                <w:w w:val="103"/>
                <w:sz w:val="23"/>
              </w:rPr>
              <w:t>.</w:t>
            </w:r>
            <w:r>
              <w:rPr>
                <w:spacing w:val="-2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  <w:r>
              <w:rPr>
                <w:sz w:val="23"/>
              </w:rPr>
              <w:t> </w:t>
            </w:r>
            <w:r>
              <w:rPr>
                <w:w w:val="103"/>
                <w:sz w:val="23"/>
              </w:rPr>
              <w:t>ʊ</w:t>
            </w:r>
            <w:r>
              <w:rPr>
                <w:sz w:val="23"/>
              </w:rPr>
              <w:t> </w:t>
            </w:r>
            <w:r>
              <w:rPr>
                <w:spacing w:val="6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24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</w:p>
        </w:tc>
        <w:tc>
          <w:tcPr>
            <w:tcW w:w="961" w:type="dxa"/>
          </w:tcPr>
          <w:p>
            <w:pPr>
              <w:pStyle w:val="TableParagraph"/>
              <w:spacing w:before="24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cook</w:t>
            </w:r>
          </w:p>
        </w:tc>
        <w:tc>
          <w:tcPr>
            <w:tcW w:w="1161" w:type="dxa"/>
          </w:tcPr>
          <w:p>
            <w:pPr>
              <w:pStyle w:val="TableParagraph"/>
              <w:spacing w:before="24"/>
              <w:ind w:left="189"/>
              <w:rPr>
                <w:sz w:val="23"/>
              </w:rPr>
            </w:pPr>
            <w:r>
              <w:rPr>
                <w:sz w:val="23"/>
              </w:rPr>
              <w:t>B.</w:t>
            </w:r>
            <w:r>
              <w:rPr>
                <w:spacing w:val="15"/>
                <w:sz w:val="23"/>
              </w:rPr>
              <w:t> </w:t>
            </w:r>
            <w:r>
              <w:rPr>
                <w:sz w:val="23"/>
              </w:rPr>
              <w:t>dew</w:t>
            </w:r>
            <w:r>
              <w:rPr>
                <w:spacing w:val="-5"/>
                <w:sz w:val="23"/>
              </w:rPr>
              <w:t> </w:t>
            </w:r>
            <w:r>
              <w:rPr>
                <w:sz w:val="23"/>
              </w:rPr>
              <w:t>C.</w:t>
            </w:r>
          </w:p>
        </w:tc>
        <w:tc>
          <w:tcPr>
            <w:tcW w:w="1359" w:type="dxa"/>
          </w:tcPr>
          <w:p>
            <w:pPr>
              <w:pStyle w:val="TableParagraph"/>
              <w:spacing w:before="24"/>
              <w:ind w:left="29"/>
              <w:rPr>
                <w:sz w:val="23"/>
              </w:rPr>
            </w:pPr>
            <w:r>
              <w:rPr>
                <w:w w:val="105"/>
                <w:sz w:val="23"/>
              </w:rPr>
              <w:t>blunt</w:t>
            </w:r>
          </w:p>
        </w:tc>
        <w:tc>
          <w:tcPr>
            <w:tcW w:w="1744" w:type="dxa"/>
          </w:tcPr>
          <w:p>
            <w:pPr>
              <w:pStyle w:val="TableParagraph"/>
              <w:spacing w:before="24"/>
              <w:ind w:left="61"/>
              <w:rPr>
                <w:sz w:val="23"/>
              </w:rPr>
            </w:pPr>
            <w:r>
              <w:rPr>
                <w:w w:val="105"/>
                <w:sz w:val="23"/>
              </w:rPr>
              <w:t>D.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bloom</w:t>
            </w:r>
          </w:p>
        </w:tc>
      </w:tr>
      <w:tr>
        <w:trPr>
          <w:trHeight w:val="316" w:hRule="atLeast"/>
        </w:trPr>
        <w:tc>
          <w:tcPr>
            <w:tcW w:w="865" w:type="dxa"/>
          </w:tcPr>
          <w:p>
            <w:pPr>
              <w:pStyle w:val="TableParagraph"/>
              <w:spacing w:before="24"/>
              <w:ind w:left="50"/>
              <w:rPr>
                <w:sz w:val="23"/>
              </w:rPr>
            </w:pPr>
            <w:r>
              <w:rPr>
                <w:spacing w:val="3"/>
                <w:w w:val="103"/>
                <w:sz w:val="23"/>
              </w:rPr>
              <w:t>34</w:t>
            </w:r>
            <w:r>
              <w:rPr>
                <w:w w:val="103"/>
                <w:sz w:val="23"/>
              </w:rPr>
              <w:t>.</w:t>
            </w:r>
            <w:r>
              <w:rPr>
                <w:spacing w:val="-2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  <w:r>
              <w:rPr>
                <w:sz w:val="23"/>
              </w:rPr>
              <w:t> </w:t>
            </w:r>
            <w:r>
              <w:rPr>
                <w:w w:val="103"/>
                <w:sz w:val="23"/>
              </w:rPr>
              <w:t>ʌ</w:t>
            </w:r>
            <w:r>
              <w:rPr>
                <w:sz w:val="23"/>
              </w:rPr>
              <w:t> </w:t>
            </w:r>
            <w:r>
              <w:rPr>
                <w:spacing w:val="3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86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56" w:type="dxa"/>
          </w:tcPr>
          <w:p>
            <w:pPr>
              <w:pStyle w:val="TableParagraph"/>
              <w:spacing w:before="24"/>
              <w:ind w:right="68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</w:p>
        </w:tc>
        <w:tc>
          <w:tcPr>
            <w:tcW w:w="961" w:type="dxa"/>
          </w:tcPr>
          <w:p>
            <w:pPr>
              <w:pStyle w:val="TableParagraph"/>
              <w:spacing w:before="24"/>
              <w:ind w:left="70"/>
              <w:rPr>
                <w:sz w:val="23"/>
              </w:rPr>
            </w:pPr>
            <w:r>
              <w:rPr>
                <w:w w:val="105"/>
                <w:sz w:val="23"/>
              </w:rPr>
              <w:t>council</w:t>
            </w:r>
          </w:p>
        </w:tc>
        <w:tc>
          <w:tcPr>
            <w:tcW w:w="1161" w:type="dxa"/>
          </w:tcPr>
          <w:p>
            <w:pPr>
              <w:pStyle w:val="TableParagraph"/>
              <w:spacing w:before="24"/>
              <w:ind w:left="189"/>
              <w:rPr>
                <w:sz w:val="23"/>
              </w:rPr>
            </w:pPr>
            <w:r>
              <w:rPr>
                <w:w w:val="105"/>
                <w:sz w:val="23"/>
              </w:rPr>
              <w:t>B.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fulfil</w:t>
            </w:r>
          </w:p>
        </w:tc>
        <w:tc>
          <w:tcPr>
            <w:tcW w:w="1359" w:type="dxa"/>
          </w:tcPr>
          <w:p>
            <w:pPr>
              <w:pStyle w:val="TableParagraph"/>
              <w:spacing w:before="24"/>
              <w:ind w:right="63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C.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plung</w:t>
            </w:r>
          </w:p>
        </w:tc>
        <w:tc>
          <w:tcPr>
            <w:tcW w:w="1744" w:type="dxa"/>
          </w:tcPr>
          <w:p>
            <w:pPr>
              <w:pStyle w:val="TableParagraph"/>
              <w:spacing w:before="24"/>
              <w:ind w:right="9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D.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wiles</w:t>
            </w:r>
          </w:p>
        </w:tc>
      </w:tr>
      <w:tr>
        <w:trPr>
          <w:trHeight w:val="289" w:hRule="atLeast"/>
        </w:trPr>
        <w:tc>
          <w:tcPr>
            <w:tcW w:w="865" w:type="dxa"/>
          </w:tcPr>
          <w:p>
            <w:pPr>
              <w:pStyle w:val="TableParagraph"/>
              <w:spacing w:line="246" w:lineRule="exact" w:before="24"/>
              <w:ind w:left="50"/>
              <w:rPr>
                <w:sz w:val="23"/>
              </w:rPr>
            </w:pPr>
            <w:r>
              <w:rPr>
                <w:spacing w:val="3"/>
                <w:w w:val="103"/>
                <w:sz w:val="23"/>
              </w:rPr>
              <w:t>35</w:t>
            </w:r>
            <w:r>
              <w:rPr>
                <w:w w:val="103"/>
                <w:sz w:val="23"/>
              </w:rPr>
              <w:t>.</w:t>
            </w:r>
            <w:r>
              <w:rPr>
                <w:spacing w:val="-2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  <w:r>
              <w:rPr>
                <w:sz w:val="23"/>
              </w:rPr>
              <w:t> </w:t>
            </w:r>
            <w:r>
              <w:rPr>
                <w:spacing w:val="-2"/>
                <w:w w:val="103"/>
                <w:sz w:val="23"/>
              </w:rPr>
              <w:t>і</w:t>
            </w:r>
            <w:r>
              <w:rPr>
                <w:w w:val="103"/>
                <w:sz w:val="23"/>
              </w:rPr>
              <w:t>:</w:t>
            </w:r>
            <w:r>
              <w:rPr>
                <w:spacing w:val="-3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</w:p>
        </w:tc>
        <w:tc>
          <w:tcPr>
            <w:tcW w:w="55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9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6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5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4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32" w:top="1500" w:bottom="1200" w:left="1460" w:right="420"/>
        </w:sectPr>
      </w:pPr>
    </w:p>
    <w:p>
      <w:pPr>
        <w:pStyle w:val="BodyText"/>
        <w:rPr>
          <w:sz w:val="32"/>
        </w:rPr>
      </w:pPr>
    </w:p>
    <w:p>
      <w:pPr>
        <w:pStyle w:val="BodyText"/>
        <w:ind w:left="1061"/>
      </w:pPr>
      <w:r>
        <w:rPr>
          <w:spacing w:val="3"/>
          <w:w w:val="103"/>
        </w:rPr>
        <w:t>36</w:t>
      </w:r>
      <w:r>
        <w:rPr>
          <w:w w:val="103"/>
        </w:rPr>
        <w:t>.</w:t>
      </w:r>
      <w:r>
        <w:rPr>
          <w:spacing w:val="-2"/>
        </w:rPr>
        <w:t> </w:t>
      </w:r>
      <w:r>
        <w:rPr>
          <w:w w:val="103"/>
        </w:rPr>
        <w:t≯̸</w:t>
      </w:r>
      <w:r>
        <w:rPr/>
        <w:t> </w:t>
      </w:r>
      <w:r>
        <w:rPr>
          <w:w w:val="103"/>
        </w:rPr>
        <w:t>ʃ</w:t>
      </w:r>
      <w:r>
        <w:rPr/>
        <w:t>  </w:t>
      </w:r>
      <w:r>
        <w:rPr>
          <w:w w:val="103"/>
        </w:rPr>
        <w:t≯̸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061"/>
      </w:pPr>
      <w:r>
        <w:rPr>
          <w:spacing w:val="3"/>
          <w:w w:val="103"/>
        </w:rPr>
        <w:t>37</w:t>
      </w:r>
      <w:r>
        <w:rPr>
          <w:w w:val="103"/>
        </w:rPr>
        <w:t>.</w:t>
      </w:r>
      <w:r>
        <w:rPr>
          <w:spacing w:val="-2"/>
        </w:rPr>
        <w:t> </w:t>
      </w:r>
      <w:r>
        <w:rPr>
          <w:w w:val="103"/>
        </w:rPr>
        <w:t≯̸</w:t>
      </w:r>
      <w:r>
        <w:rPr/>
        <w:t>  </w:t>
      </w:r>
      <w:r>
        <w:rPr>
          <w:w w:val="103"/>
        </w:rPr>
        <w:t>І</w:t>
      </w:r>
      <w:r>
        <w:rPr/>
        <w:t> </w:t>
      </w:r>
      <w:r>
        <w:rPr>
          <w:spacing w:val="-2"/>
        </w:rPr>
        <w:t> </w:t>
      </w:r>
      <w:r>
        <w:rPr>
          <w:w w:val="103"/>
        </w:rPr>
        <w:t≯̸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061"/>
      </w:pPr>
      <w:r>
        <w:rPr>
          <w:spacing w:val="3"/>
          <w:w w:val="103"/>
        </w:rPr>
        <w:t>38</w:t>
      </w:r>
      <w:r>
        <w:rPr>
          <w:w w:val="103"/>
        </w:rPr>
        <w:t>.</w:t>
      </w:r>
      <w:r>
        <w:rPr>
          <w:spacing w:val="-2"/>
        </w:rPr>
        <w:t> </w:t>
      </w:r>
      <w:r>
        <w:rPr>
          <w:w w:val="103"/>
        </w:rPr>
        <w:t≯̸</w:t>
      </w:r>
      <w:r>
        <w:rPr/>
        <w:t> </w:t>
      </w:r>
      <w:r>
        <w:rPr>
          <w:spacing w:val="7"/>
        </w:rPr>
        <w:t> </w:t>
      </w:r>
      <w:r>
        <w:rPr>
          <w:w w:val="103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103"/>
        </w:rPr>
        <w:t≯̸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ind w:left="1061"/>
      </w:pPr>
      <w:r>
        <w:rPr/>
        <w:drawing>
          <wp:anchor distT="0" distB="0" distL="0" distR="0" allowOverlap="1" layoutInCell="1" locked="0" behindDoc="1" simplePos="0" relativeHeight="482604032">
            <wp:simplePos x="0" y="0"/>
            <wp:positionH relativeFrom="page">
              <wp:posOffset>2100262</wp:posOffset>
            </wp:positionH>
            <wp:positionV relativeFrom="paragraph">
              <wp:posOffset>477933</wp:posOffset>
            </wp:positionV>
            <wp:extent cx="76590" cy="140017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9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w w:val="103"/>
        </w:rPr>
        <w:t>39</w:t>
      </w:r>
      <w:r>
        <w:rPr>
          <w:w w:val="103"/>
        </w:rPr>
        <w:t>.</w:t>
      </w:r>
      <w:r>
        <w:rPr/>
        <w:t> </w:t>
      </w:r>
      <w:r>
        <w:rPr>
          <w:spacing w:val="-1"/>
        </w:rPr>
        <w:t> </w:t>
      </w:r>
      <w:r>
        <w:rPr>
          <w:w w:val="103"/>
        </w:rPr>
        <w:t≯̸</w:t>
      </w:r>
      <w:r>
        <w:rPr/>
        <w:t> </w:t>
      </w:r>
      <w:r>
        <w:rPr>
          <w:w w:val="103"/>
        </w:rPr>
        <w:t>ʤ</w:t>
      </w:r>
    </w:p>
    <w:p>
      <w:pPr>
        <w:pStyle w:val="BodyText"/>
        <w:tabs>
          <w:tab w:pos="1681" w:val="left" w:leader="none"/>
          <w:tab w:pos="4138" w:val="left" w:leader="none"/>
        </w:tabs>
        <w:spacing w:before="51"/>
        <w:ind w:left="241"/>
      </w:pPr>
      <w:r>
        <w:rPr/>
        <w:br w:type="column"/>
      </w: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early</w:t>
        <w:tab/>
        <w:t>B.</w:t>
      </w:r>
      <w:r>
        <w:rPr>
          <w:spacing w:val="-2"/>
          <w:w w:val="105"/>
        </w:rPr>
        <w:t> </w:t>
      </w:r>
      <w:r>
        <w:rPr>
          <w:w w:val="105"/>
        </w:rPr>
        <w:t>pile</w:t>
      </w:r>
      <w:r>
        <w:rPr>
          <w:spacing w:val="17"/>
          <w:w w:val="105"/>
        </w:rPr>
        <w:t> </w:t>
      </w:r>
      <w:r>
        <w:rPr>
          <w:w w:val="105"/>
        </w:rPr>
        <w:t>C.</w:t>
      </w:r>
      <w:r>
        <w:rPr>
          <w:spacing w:val="-2"/>
          <w:w w:val="105"/>
        </w:rPr>
        <w:t> </w:t>
      </w:r>
      <w:r>
        <w:rPr>
          <w:w w:val="105"/>
        </w:rPr>
        <w:t>putrid</w:t>
        <w:tab/>
        <w:t>D.</w:t>
      </w:r>
      <w:r>
        <w:rPr>
          <w:spacing w:val="-11"/>
          <w:w w:val="105"/>
        </w:rPr>
        <w:t> </w:t>
      </w:r>
      <w:r>
        <w:rPr>
          <w:w w:val="105"/>
        </w:rPr>
        <w:t>cleave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4138" w:val="left" w:leader="none"/>
        </w:tabs>
        <w:ind w:left="241"/>
      </w:pPr>
      <w:r>
        <w:rPr>
          <w:w w:val="105"/>
        </w:rPr>
        <w:t>A. </w:t>
      </w:r>
      <w:r>
        <w:rPr>
          <w:spacing w:val="7"/>
          <w:w w:val="105"/>
        </w:rPr>
        <w:t> </w:t>
      </w:r>
      <w:r>
        <w:rPr>
          <w:w w:val="105"/>
        </w:rPr>
        <w:t>measure </w:t>
      </w:r>
      <w:r>
        <w:rPr>
          <w:spacing w:val="44"/>
          <w:w w:val="105"/>
        </w:rPr>
        <w:t> </w:t>
      </w:r>
      <w:r>
        <w:rPr>
          <w:w w:val="105"/>
        </w:rPr>
        <w:t>B.</w:t>
      </w:r>
      <w:r>
        <w:rPr>
          <w:spacing w:val="-1"/>
          <w:w w:val="105"/>
        </w:rPr>
        <w:t> </w:t>
      </w:r>
      <w:r>
        <w:rPr>
          <w:w w:val="105"/>
        </w:rPr>
        <w:t>huge </w:t>
      </w:r>
      <w:r>
        <w:rPr>
          <w:spacing w:val="7"/>
          <w:w w:val="105"/>
        </w:rPr>
        <w:t> </w:t>
      </w:r>
      <w:r>
        <w:rPr>
          <w:w w:val="105"/>
        </w:rPr>
        <w:t>C.</w:t>
      </w:r>
      <w:r>
        <w:rPr>
          <w:spacing w:val="-2"/>
          <w:w w:val="105"/>
        </w:rPr>
        <w:t> </w:t>
      </w:r>
      <w:r>
        <w:rPr>
          <w:w w:val="105"/>
        </w:rPr>
        <w:t>pressure</w:t>
        <w:tab/>
        <w:t>D.</w:t>
      </w:r>
      <w:r>
        <w:rPr>
          <w:spacing w:val="-3"/>
          <w:w w:val="105"/>
        </w:rPr>
        <w:t> </w:t>
      </w:r>
      <w:r>
        <w:rPr>
          <w:w w:val="105"/>
        </w:rPr>
        <w:t>church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1681" w:val="left" w:leader="none"/>
          <w:tab w:pos="3237" w:val="left" w:leader="none"/>
          <w:tab w:pos="4858" w:val="left" w:leader="none"/>
        </w:tabs>
        <w:ind w:left="241"/>
      </w:pPr>
      <w:r>
        <w:rPr>
          <w:w w:val="105"/>
        </w:rPr>
        <w:t>A. </w:t>
      </w:r>
      <w:r>
        <w:rPr>
          <w:spacing w:val="6"/>
          <w:w w:val="105"/>
        </w:rPr>
        <w:t> </w:t>
      </w:r>
      <w:r>
        <w:rPr>
          <w:w w:val="105"/>
        </w:rPr>
        <w:t>helm</w:t>
        <w:tab/>
        <w:t>B. calm</w:t>
        <w:tab/>
        <w:t>C.</w:t>
      </w:r>
      <w:r>
        <w:rPr>
          <w:spacing w:val="-2"/>
          <w:w w:val="105"/>
        </w:rPr>
        <w:t> </w:t>
      </w:r>
      <w:r>
        <w:rPr>
          <w:w w:val="105"/>
        </w:rPr>
        <w:t>palm</w:t>
        <w:tab/>
        <w:t>D.</w:t>
      </w:r>
      <w:r>
        <w:rPr>
          <w:spacing w:val="-6"/>
          <w:w w:val="105"/>
        </w:rPr>
        <w:t> </w:t>
      </w:r>
      <w:r>
        <w:rPr>
          <w:w w:val="105"/>
        </w:rPr>
        <w:t>alms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tabs>
          <w:tab w:pos="1681" w:val="left" w:leader="none"/>
          <w:tab w:pos="4195" w:val="left" w:leader="none"/>
        </w:tabs>
        <w:spacing w:before="1"/>
        <w:ind w:left="241"/>
      </w:pPr>
      <w:r>
        <w:rPr>
          <w:w w:val="105"/>
        </w:rPr>
        <w:t>A. </w:t>
      </w:r>
      <w:r>
        <w:rPr>
          <w:spacing w:val="4"/>
          <w:w w:val="105"/>
        </w:rPr>
        <w:t> </w:t>
      </w:r>
      <w:r>
        <w:rPr>
          <w:w w:val="105"/>
        </w:rPr>
        <w:t>Purse</w:t>
        <w:tab/>
        <w:t>B.</w:t>
      </w:r>
      <w:r>
        <w:rPr>
          <w:spacing w:val="-1"/>
          <w:w w:val="105"/>
        </w:rPr>
        <w:t> </w:t>
      </w:r>
      <w:r>
        <w:rPr>
          <w:w w:val="105"/>
        </w:rPr>
        <w:t>bees </w:t>
      </w:r>
      <w:r>
        <w:rPr>
          <w:spacing w:val="2"/>
          <w:w w:val="105"/>
        </w:rPr>
        <w:t> </w:t>
      </w:r>
      <w:r>
        <w:rPr>
          <w:w w:val="105"/>
        </w:rPr>
        <w:t>C.</w:t>
      </w:r>
      <w:r>
        <w:rPr>
          <w:spacing w:val="5"/>
          <w:w w:val="105"/>
        </w:rPr>
        <w:t> </w:t>
      </w:r>
      <w:r>
        <w:rPr>
          <w:w w:val="105"/>
        </w:rPr>
        <w:t>whose</w:t>
        <w:tab/>
        <w:t>D.</w:t>
      </w:r>
      <w:r>
        <w:rPr>
          <w:spacing w:val="3"/>
          <w:w w:val="105"/>
        </w:rPr>
        <w:t> </w:t>
      </w:r>
      <w:r>
        <w:rPr>
          <w:w w:val="105"/>
        </w:rPr>
        <w:t>ways</w:t>
      </w:r>
    </w:p>
    <w:p>
      <w:pPr>
        <w:spacing w:after="0"/>
        <w:sectPr>
          <w:type w:val="continuous"/>
          <w:pgSz w:w="12240" w:h="15840"/>
          <w:pgMar w:top="1380" w:bottom="280" w:left="1460" w:right="420"/>
          <w:cols w:num="2" w:equalWidth="0">
            <w:col w:w="1862" w:space="40"/>
            <w:col w:w="8458"/>
          </w:cols>
        </w:sectPr>
      </w:pPr>
    </w:p>
    <w:p>
      <w:pPr>
        <w:pStyle w:val="BodyText"/>
        <w:spacing w:before="10"/>
        <w:rPr>
          <w:sz w:val="4"/>
        </w:rPr>
      </w:pPr>
    </w:p>
    <w:tbl>
      <w:tblPr>
        <w:tblW w:w="0" w:type="auto"/>
        <w:jc w:val="left"/>
        <w:tblInd w:w="1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5"/>
        <w:gridCol w:w="893"/>
        <w:gridCol w:w="706"/>
        <w:gridCol w:w="1327"/>
        <w:gridCol w:w="1598"/>
        <w:gridCol w:w="1505"/>
        <w:gridCol w:w="798"/>
      </w:tblGrid>
      <w:tr>
        <w:trPr>
          <w:trHeight w:val="897" w:hRule="atLeast"/>
        </w:trPr>
        <w:tc>
          <w:tcPr>
            <w:tcW w:w="2484" w:type="dxa"/>
            <w:gridSpan w:val="3"/>
          </w:tcPr>
          <w:p>
            <w:pPr>
              <w:pStyle w:val="TableParagraph"/>
              <w:spacing w:line="261" w:lineRule="exact"/>
              <w:ind w:left="1131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gauge</w:t>
            </w:r>
          </w:p>
          <w:p>
            <w:pPr>
              <w:pStyle w:val="TableParagraph"/>
              <w:tabs>
                <w:tab w:pos="1130" w:val="left" w:leader="none"/>
              </w:tabs>
              <w:spacing w:before="52"/>
              <w:ind w:left="50"/>
              <w:rPr>
                <w:sz w:val="23"/>
              </w:rPr>
            </w:pPr>
            <w:r>
              <w:rPr>
                <w:spacing w:val="3"/>
                <w:w w:val="103"/>
                <w:sz w:val="23"/>
              </w:rPr>
              <w:t>40</w:t>
            </w:r>
            <w:r>
              <w:rPr>
                <w:w w:val="103"/>
                <w:sz w:val="23"/>
              </w:rPr>
              <w:t>.</w:t>
            </w:r>
            <w:r>
              <w:rPr>
                <w:sz w:val="23"/>
              </w:rPr>
              <w:t>  </w:t>
            </w:r>
            <w:r>
              <w:rPr>
                <w:spacing w:val="-1"/>
                <w:sz w:val="23"/>
              </w:rPr>
              <w:t> </w:t>
            </w:r>
            <w:r>
              <w:rPr>
                <w:w w:val="103"/>
                <w:sz w:val="23"/>
              </w:rPr>
              <w:t≯̸</w:t>
            </w:r>
            <w:r>
              <w:rPr>
                <w:sz w:val="23"/>
              </w:rPr>
              <w:tab/>
            </w:r>
            <w:r>
              <w:rPr>
                <w:w w:val="103"/>
                <w:sz w:val="23"/>
              </w:rPr>
              <w:t>/</w:t>
            </w:r>
          </w:p>
          <w:p>
            <w:pPr>
              <w:pStyle w:val="TableParagraph"/>
              <w:spacing w:line="246" w:lineRule="exact" w:before="53"/>
              <w:ind w:left="1491"/>
              <w:rPr>
                <w:sz w:val="23"/>
              </w:rPr>
            </w:pPr>
            <w:r>
              <w:rPr>
                <w:w w:val="105"/>
                <w:sz w:val="23"/>
              </w:rPr>
              <w:t>A.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them</w:t>
            </w:r>
          </w:p>
        </w:tc>
        <w:tc>
          <w:tcPr>
            <w:tcW w:w="1327" w:type="dxa"/>
          </w:tcPr>
          <w:p>
            <w:pPr>
              <w:pStyle w:val="TableParagraph"/>
              <w:spacing w:line="261" w:lineRule="exact"/>
              <w:ind w:left="87"/>
              <w:rPr>
                <w:sz w:val="23"/>
              </w:rPr>
            </w:pPr>
            <w:r>
              <w:rPr>
                <w:w w:val="105"/>
                <w:sz w:val="23"/>
              </w:rPr>
              <w:t>B.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match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246" w:lineRule="exact"/>
              <w:ind w:left="58"/>
              <w:rPr>
                <w:sz w:val="23"/>
              </w:rPr>
            </w:pPr>
            <w:r>
              <w:rPr>
                <w:w w:val="105"/>
                <w:sz w:val="23"/>
              </w:rPr>
              <w:t>B.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smooth</w:t>
            </w:r>
          </w:p>
        </w:tc>
        <w:tc>
          <w:tcPr>
            <w:tcW w:w="1598" w:type="dxa"/>
          </w:tcPr>
          <w:p>
            <w:pPr>
              <w:pStyle w:val="TableParagraph"/>
              <w:spacing w:line="261" w:lineRule="exact"/>
              <w:ind w:left="374"/>
              <w:rPr>
                <w:sz w:val="23"/>
              </w:rPr>
            </w:pPr>
            <w:r>
              <w:rPr>
                <w:w w:val="105"/>
                <w:sz w:val="23"/>
              </w:rPr>
              <w:t>C.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gear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246" w:lineRule="exact"/>
              <w:ind w:left="287"/>
              <w:rPr>
                <w:sz w:val="23"/>
              </w:rPr>
            </w:pPr>
            <w:r>
              <w:rPr>
                <w:w w:val="105"/>
                <w:sz w:val="23"/>
              </w:rPr>
              <w:t>C.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method</w:t>
            </w:r>
          </w:p>
        </w:tc>
        <w:tc>
          <w:tcPr>
            <w:tcW w:w="2303" w:type="dxa"/>
            <w:gridSpan w:val="2"/>
          </w:tcPr>
          <w:p>
            <w:pPr>
              <w:pStyle w:val="TableParagraph"/>
              <w:spacing w:line="261" w:lineRule="exact"/>
              <w:ind w:left="397"/>
              <w:rPr>
                <w:sz w:val="23"/>
              </w:rPr>
            </w:pPr>
            <w:r>
              <w:rPr>
                <w:w w:val="105"/>
                <w:sz w:val="23"/>
              </w:rPr>
              <w:t>D.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wag</w:t>
            </w:r>
          </w:p>
          <w:p>
            <w:pPr>
              <w:pStyle w:val="TableParagraph"/>
              <w:spacing w:before="1"/>
              <w:rPr>
                <w:sz w:val="32"/>
              </w:rPr>
            </w:pPr>
          </w:p>
          <w:p>
            <w:pPr>
              <w:pStyle w:val="TableParagraph"/>
              <w:spacing w:line="246" w:lineRule="exact"/>
              <w:ind w:left="426"/>
              <w:rPr>
                <w:sz w:val="23"/>
              </w:rPr>
            </w:pPr>
            <w:r>
              <w:rPr>
                <w:w w:val="105"/>
                <w:sz w:val="23"/>
              </w:rPr>
              <w:t>D.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bath</w:t>
            </w:r>
          </w:p>
        </w:tc>
      </w:tr>
      <w:tr>
        <w:trPr>
          <w:trHeight w:val="785" w:hRule="atLeast"/>
        </w:trPr>
        <w:tc>
          <w:tcPr>
            <w:tcW w:w="7712" w:type="dxa"/>
            <w:gridSpan w:val="7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6" w:lineRule="exact" w:before="220"/>
              <w:ind w:left="3388" w:right="3089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ANSWERS</w:t>
            </w:r>
          </w:p>
        </w:tc>
      </w:tr>
      <w:tr>
        <w:trPr>
          <w:trHeight w:val="520" w:hRule="atLeast"/>
        </w:trPr>
        <w:tc>
          <w:tcPr>
            <w:tcW w:w="885" w:type="dxa"/>
          </w:tcPr>
          <w:p>
            <w:pPr>
              <w:pStyle w:val="TableParagraph"/>
              <w:spacing w:before="18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  <w:r>
              <w:rPr>
                <w:spacing w:val="5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</w:tc>
        <w:tc>
          <w:tcPr>
            <w:tcW w:w="893" w:type="dxa"/>
          </w:tcPr>
          <w:p>
            <w:pPr>
              <w:pStyle w:val="TableParagraph"/>
              <w:spacing w:before="180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</w:r>
          </w:p>
        </w:tc>
        <w:tc>
          <w:tcPr>
            <w:tcW w:w="706" w:type="dxa"/>
          </w:tcPr>
          <w:p>
            <w:pPr>
              <w:pStyle w:val="TableParagraph"/>
              <w:spacing w:before="180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</w:t>
            </w:r>
          </w:p>
        </w:tc>
        <w:tc>
          <w:tcPr>
            <w:tcW w:w="2925" w:type="dxa"/>
            <w:gridSpan w:val="2"/>
          </w:tcPr>
          <w:p>
            <w:pPr>
              <w:pStyle w:val="TableParagraph"/>
              <w:tabs>
                <w:tab w:pos="865" w:val="left" w:leader="none"/>
                <w:tab w:pos="1585" w:val="left" w:leader="none"/>
                <w:tab w:pos="2306" w:val="left" w:leader="none"/>
              </w:tabs>
              <w:spacing w:before="180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  <w:tab/>
              <w:t>5.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  <w:tab/>
              <w:t>6.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</w:t>
              <w:tab/>
              <w:t>7.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</w:t>
            </w:r>
          </w:p>
        </w:tc>
        <w:tc>
          <w:tcPr>
            <w:tcW w:w="1505" w:type="dxa"/>
          </w:tcPr>
          <w:p>
            <w:pPr>
              <w:pStyle w:val="TableParagraph"/>
              <w:tabs>
                <w:tab w:pos="822" w:val="left" w:leader="none"/>
              </w:tabs>
              <w:spacing w:before="18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8.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</w:t>
              <w:tab/>
              <w:t>9.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</w:tc>
        <w:tc>
          <w:tcPr>
            <w:tcW w:w="798" w:type="dxa"/>
          </w:tcPr>
          <w:p>
            <w:pPr>
              <w:pStyle w:val="TableParagraph"/>
              <w:spacing w:before="180"/>
              <w:ind w:left="153"/>
              <w:rPr>
                <w:sz w:val="23"/>
              </w:rPr>
            </w:pPr>
            <w:r>
              <w:rPr>
                <w:w w:val="105"/>
                <w:sz w:val="23"/>
              </w:rPr>
              <w:t>10.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</w:r>
          </w:p>
        </w:tc>
      </w:tr>
      <w:tr>
        <w:trPr>
          <w:trHeight w:val="336" w:hRule="atLeast"/>
        </w:trPr>
        <w:tc>
          <w:tcPr>
            <w:tcW w:w="885" w:type="dxa"/>
          </w:tcPr>
          <w:p>
            <w:pPr>
              <w:pStyle w:val="TableParagraph"/>
              <w:spacing w:line="246" w:lineRule="exact" w:before="70"/>
              <w:ind w:left="50"/>
              <w:rPr>
                <w:sz w:val="23"/>
              </w:rPr>
            </w:pPr>
            <w:r>
              <w:rPr>
                <w:w w:val="105"/>
                <w:sz w:val="23"/>
              </w:rPr>
              <w:t>41.</w:t>
            </w:r>
            <w:r>
              <w:rPr>
                <w:spacing w:val="5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</w:t>
            </w:r>
          </w:p>
        </w:tc>
        <w:tc>
          <w:tcPr>
            <w:tcW w:w="893" w:type="dxa"/>
          </w:tcPr>
          <w:p>
            <w:pPr>
              <w:pStyle w:val="TableParagraph"/>
              <w:spacing w:line="246" w:lineRule="exact" w:before="70"/>
              <w:ind w:left="246"/>
              <w:rPr>
                <w:sz w:val="23"/>
              </w:rPr>
            </w:pPr>
            <w:r>
              <w:rPr>
                <w:w w:val="105"/>
                <w:sz w:val="23"/>
              </w:rPr>
              <w:t>12.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</w:r>
          </w:p>
        </w:tc>
        <w:tc>
          <w:tcPr>
            <w:tcW w:w="706" w:type="dxa"/>
          </w:tcPr>
          <w:p>
            <w:pPr>
              <w:pStyle w:val="TableParagraph"/>
              <w:spacing w:line="246" w:lineRule="exact" w:before="70"/>
              <w:ind w:left="130"/>
              <w:rPr>
                <w:sz w:val="23"/>
              </w:rPr>
            </w:pPr>
            <w:r>
              <w:rPr>
                <w:w w:val="105"/>
                <w:sz w:val="23"/>
              </w:rPr>
              <w:t>13.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</w:r>
          </w:p>
        </w:tc>
        <w:tc>
          <w:tcPr>
            <w:tcW w:w="2925" w:type="dxa"/>
            <w:gridSpan w:val="2"/>
          </w:tcPr>
          <w:p>
            <w:pPr>
              <w:pStyle w:val="TableParagraph"/>
              <w:tabs>
                <w:tab w:pos="1585" w:val="left" w:leader="none"/>
                <w:tab w:pos="2306" w:val="left" w:leader="none"/>
              </w:tabs>
              <w:spacing w:line="246" w:lineRule="exact" w:before="70"/>
              <w:ind w:left="145"/>
              <w:rPr>
                <w:sz w:val="23"/>
              </w:rPr>
            </w:pPr>
            <w:r>
              <w:rPr>
                <w:w w:val="105"/>
                <w:sz w:val="23"/>
              </w:rPr>
              <w:t>14.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  </w:t>
            </w:r>
            <w:r>
              <w:rPr>
                <w:spacing w:val="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15.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  <w:tab/>
              <w:t>16.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  <w:tab/>
              <w:t>17.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</w:t>
            </w:r>
          </w:p>
        </w:tc>
        <w:tc>
          <w:tcPr>
            <w:tcW w:w="1505" w:type="dxa"/>
          </w:tcPr>
          <w:p>
            <w:pPr>
              <w:pStyle w:val="TableParagraph"/>
              <w:tabs>
                <w:tab w:pos="822" w:val="left" w:leader="none"/>
              </w:tabs>
              <w:spacing w:line="246" w:lineRule="exact" w:before="70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18.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</w:t>
              <w:tab/>
              <w:t>19.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</w:tc>
        <w:tc>
          <w:tcPr>
            <w:tcW w:w="798" w:type="dxa"/>
          </w:tcPr>
          <w:p>
            <w:pPr>
              <w:pStyle w:val="TableParagraph"/>
              <w:spacing w:line="246" w:lineRule="exact" w:before="70"/>
              <w:ind w:left="210"/>
              <w:rPr>
                <w:sz w:val="23"/>
              </w:rPr>
            </w:pPr>
            <w:r>
              <w:rPr>
                <w:w w:val="105"/>
                <w:sz w:val="23"/>
              </w:rPr>
              <w:t>20.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</w:tc>
      </w:tr>
    </w:tbl>
    <w:p>
      <w:pPr>
        <w:pStyle w:val="BodyText"/>
        <w:spacing w:before="1"/>
        <w:rPr>
          <w:sz w:val="14"/>
        </w:rPr>
      </w:pPr>
    </w:p>
    <w:p>
      <w:pPr>
        <w:pStyle w:val="BodyText"/>
        <w:tabs>
          <w:tab w:pos="2142" w:val="left" w:leader="none"/>
          <w:tab w:pos="2919" w:val="left" w:leader="none"/>
        </w:tabs>
        <w:spacing w:before="98"/>
        <w:ind w:left="1061"/>
      </w:pPr>
      <w:r>
        <w:rPr>
          <w:w w:val="105"/>
        </w:rPr>
        <w:t>21.</w:t>
      </w:r>
      <w:r>
        <w:rPr>
          <w:spacing w:val="-6"/>
          <w:w w:val="105"/>
        </w:rPr>
        <w:t> </w:t>
      </w:r>
      <w:r>
        <w:rPr>
          <w:w w:val="105"/>
        </w:rPr>
        <w:t>A</w:t>
        <w:tab/>
        <w:t>22.</w:t>
      </w:r>
      <w:r>
        <w:rPr>
          <w:spacing w:val="-5"/>
          <w:w w:val="105"/>
        </w:rPr>
        <w:t> </w:t>
      </w:r>
      <w:r>
        <w:rPr>
          <w:w w:val="105"/>
        </w:rPr>
        <w:t>D</w:t>
        <w:tab/>
        <w:t>23.</w:t>
      </w:r>
      <w:r>
        <w:rPr>
          <w:spacing w:val="-6"/>
          <w:w w:val="105"/>
        </w:rPr>
        <w:t> </w:t>
      </w:r>
      <w:r>
        <w:rPr>
          <w:w w:val="105"/>
        </w:rPr>
        <w:t>D</w:t>
      </w:r>
      <w:r>
        <w:rPr>
          <w:spacing w:val="54"/>
          <w:w w:val="105"/>
        </w:rPr>
        <w:t> </w:t>
      </w:r>
      <w:r>
        <w:rPr>
          <w:w w:val="105"/>
        </w:rPr>
        <w:t>24.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54"/>
          <w:w w:val="105"/>
        </w:rPr>
        <w:t> </w:t>
      </w:r>
      <w:r>
        <w:rPr>
          <w:w w:val="105"/>
        </w:rPr>
        <w:t>25.C</w:t>
      </w:r>
      <w:r>
        <w:rPr>
          <w:spacing w:val="54"/>
          <w:w w:val="105"/>
        </w:rPr>
        <w:t> </w:t>
      </w:r>
      <w:r>
        <w:rPr>
          <w:w w:val="105"/>
        </w:rPr>
        <w:t>26.</w:t>
      </w:r>
      <w:r>
        <w:rPr>
          <w:spacing w:val="1"/>
          <w:w w:val="105"/>
        </w:rPr>
        <w:t> </w:t>
      </w:r>
      <w:r>
        <w:rPr>
          <w:w w:val="105"/>
        </w:rPr>
        <w:t>A  27.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54"/>
          <w:w w:val="105"/>
        </w:rPr>
        <w:t> </w:t>
      </w:r>
      <w:r>
        <w:rPr>
          <w:w w:val="105"/>
        </w:rPr>
        <w:t>28.</w:t>
      </w:r>
      <w:r>
        <w:rPr>
          <w:spacing w:val="-6"/>
          <w:w w:val="105"/>
        </w:rPr>
        <w:t> </w:t>
      </w:r>
      <w:r>
        <w:rPr>
          <w:w w:val="105"/>
        </w:rPr>
        <w:t>C</w:t>
      </w:r>
      <w:r>
        <w:rPr>
          <w:spacing w:val="60"/>
          <w:w w:val="105"/>
        </w:rPr>
        <w:t> </w:t>
      </w:r>
      <w:r>
        <w:rPr>
          <w:w w:val="105"/>
        </w:rPr>
        <w:t>29.</w:t>
      </w:r>
      <w:r>
        <w:rPr>
          <w:spacing w:val="-6"/>
          <w:w w:val="105"/>
        </w:rPr>
        <w:t> </w:t>
      </w:r>
      <w:r>
        <w:rPr>
          <w:w w:val="105"/>
        </w:rPr>
        <w:t>B</w:t>
      </w:r>
      <w:r>
        <w:rPr>
          <w:spacing w:val="56"/>
          <w:w w:val="105"/>
        </w:rPr>
        <w:t> </w:t>
      </w:r>
      <w:r>
        <w:rPr>
          <w:w w:val="105"/>
        </w:rPr>
        <w:t>30.</w:t>
      </w:r>
      <w:r>
        <w:rPr>
          <w:spacing w:val="-5"/>
          <w:w w:val="105"/>
        </w:rPr>
        <w:t> </w:t>
      </w:r>
      <w:r>
        <w:rPr>
          <w:w w:val="105"/>
        </w:rPr>
        <w:t>D</w:t>
      </w:r>
    </w:p>
    <w:p>
      <w:pPr>
        <w:pStyle w:val="BodyText"/>
        <w:tabs>
          <w:tab w:pos="2142" w:val="left" w:leader="none"/>
          <w:tab w:pos="2977" w:val="left" w:leader="none"/>
        </w:tabs>
        <w:spacing w:before="189"/>
        <w:ind w:left="1061"/>
      </w:pPr>
      <w:r>
        <w:rPr>
          <w:w w:val="105"/>
        </w:rPr>
        <w:t>31.</w:t>
      </w:r>
      <w:r>
        <w:rPr>
          <w:spacing w:val="-6"/>
          <w:w w:val="105"/>
        </w:rPr>
        <w:t> </w:t>
      </w:r>
      <w:r>
        <w:rPr>
          <w:w w:val="105"/>
        </w:rPr>
        <w:t>D</w:t>
        <w:tab/>
        <w:t>32.</w:t>
      </w:r>
      <w:r>
        <w:rPr>
          <w:spacing w:val="-5"/>
          <w:w w:val="105"/>
        </w:rPr>
        <w:t> </w:t>
      </w:r>
      <w:r>
        <w:rPr>
          <w:w w:val="105"/>
        </w:rPr>
        <w:t>A</w:t>
        <w:tab/>
        <w:t>33.</w:t>
      </w:r>
      <w:r>
        <w:rPr>
          <w:spacing w:val="1"/>
          <w:w w:val="105"/>
        </w:rPr>
        <w:t> </w:t>
      </w:r>
      <w:r>
        <w:rPr>
          <w:w w:val="105"/>
        </w:rPr>
        <w:t>A</w:t>
      </w:r>
      <w:r>
        <w:rPr>
          <w:spacing w:val="48"/>
          <w:w w:val="105"/>
        </w:rPr>
        <w:t> </w:t>
      </w:r>
      <w:r>
        <w:rPr>
          <w:w w:val="105"/>
        </w:rPr>
        <w:t>34.</w:t>
      </w:r>
      <w:r>
        <w:rPr>
          <w:spacing w:val="1"/>
          <w:w w:val="105"/>
        </w:rPr>
        <w:t> </w:t>
      </w:r>
      <w:r>
        <w:rPr>
          <w:w w:val="105"/>
        </w:rPr>
        <w:t>C</w:t>
      </w:r>
      <w:r>
        <w:rPr>
          <w:spacing w:val="54"/>
          <w:w w:val="105"/>
        </w:rPr>
        <w:t> </w:t>
      </w:r>
      <w:r>
        <w:rPr>
          <w:w w:val="105"/>
        </w:rPr>
        <w:t>35.</w:t>
      </w:r>
      <w:r>
        <w:rPr>
          <w:spacing w:val="-6"/>
          <w:w w:val="105"/>
        </w:rPr>
        <w:t> </w:t>
      </w:r>
      <w:r>
        <w:rPr>
          <w:w w:val="105"/>
        </w:rPr>
        <w:t>D</w:t>
      </w:r>
      <w:r>
        <w:rPr>
          <w:spacing w:val="2"/>
          <w:w w:val="105"/>
        </w:rPr>
        <w:t> </w:t>
      </w:r>
      <w:r>
        <w:rPr>
          <w:w w:val="105"/>
        </w:rPr>
        <w:t>36.</w:t>
      </w:r>
      <w:r>
        <w:rPr>
          <w:spacing w:val="-5"/>
          <w:w w:val="105"/>
        </w:rPr>
        <w:t> </w:t>
      </w:r>
      <w:r>
        <w:rPr>
          <w:w w:val="105"/>
        </w:rPr>
        <w:t>C</w:t>
      </w:r>
      <w:r>
        <w:rPr>
          <w:spacing w:val="60"/>
          <w:w w:val="105"/>
        </w:rPr>
        <w:t> </w:t>
      </w:r>
      <w:r>
        <w:rPr>
          <w:w w:val="105"/>
        </w:rPr>
        <w:t>37.</w:t>
      </w:r>
      <w:r>
        <w:rPr>
          <w:spacing w:val="-6"/>
          <w:w w:val="105"/>
        </w:rPr>
        <w:t> </w:t>
      </w:r>
      <w:r>
        <w:rPr>
          <w:w w:val="105"/>
        </w:rPr>
        <w:t>D </w:t>
      </w:r>
      <w:r>
        <w:rPr>
          <w:spacing w:val="1"/>
          <w:w w:val="105"/>
        </w:rPr>
        <w:t> </w:t>
      </w:r>
      <w:r>
        <w:rPr>
          <w:w w:val="105"/>
        </w:rPr>
        <w:t>38.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47"/>
          <w:w w:val="105"/>
        </w:rPr>
        <w:t> </w:t>
      </w:r>
      <w:r>
        <w:rPr>
          <w:w w:val="105"/>
        </w:rPr>
        <w:t>39.</w:t>
      </w:r>
      <w:r>
        <w:rPr>
          <w:spacing w:val="2"/>
          <w:w w:val="105"/>
        </w:rPr>
        <w:t> </w:t>
      </w:r>
      <w:r>
        <w:rPr>
          <w:w w:val="105"/>
        </w:rPr>
        <w:t>A</w:t>
      </w:r>
      <w:r>
        <w:rPr>
          <w:spacing w:val="53"/>
          <w:w w:val="105"/>
        </w:rPr>
        <w:t> </w:t>
      </w:r>
      <w:r>
        <w:rPr>
          <w:w w:val="105"/>
        </w:rPr>
        <w:t>40.</w:t>
      </w:r>
      <w:r>
        <w:rPr>
          <w:spacing w:val="-5"/>
          <w:w w:val="105"/>
        </w:rPr>
        <w:t> </w:t>
      </w:r>
      <w:r>
        <w:rPr>
          <w:w w:val="105"/>
        </w:rPr>
        <w:t>B</w:t>
      </w:r>
    </w:p>
    <w:p>
      <w:pPr>
        <w:spacing w:after="0"/>
        <w:sectPr>
          <w:type w:val="continuous"/>
          <w:pgSz w:w="12240" w:h="15840"/>
          <w:pgMar w:top="1380" w:bottom="280" w:left="1460" w:right="42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spacing w:line="244" w:lineRule="auto" w:before="69"/>
        <w:ind w:left="701" w:right="1012" w:firstLine="0"/>
        <w:jc w:val="both"/>
        <w:rPr>
          <w:rFonts w:ascii="Calibri"/>
          <w:sz w:val="22"/>
        </w:rPr>
      </w:pP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independent</w:t>
      </w:r>
      <w:r>
        <w:rPr>
          <w:spacing w:val="1"/>
          <w:sz w:val="23"/>
        </w:rPr>
        <w:t> </w:t>
      </w:r>
      <w:r>
        <w:rPr>
          <w:sz w:val="23"/>
        </w:rPr>
        <w:t>variable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this</w:t>
      </w:r>
      <w:r>
        <w:rPr>
          <w:spacing w:val="1"/>
          <w:sz w:val="23"/>
        </w:rPr>
        <w:t> </w:t>
      </w:r>
      <w:r>
        <w:rPr>
          <w:sz w:val="23"/>
        </w:rPr>
        <w:t>study</w:t>
      </w:r>
      <w:r>
        <w:rPr>
          <w:spacing w:val="1"/>
          <w:sz w:val="23"/>
        </w:rPr>
        <w:t> </w:t>
      </w:r>
      <w:r>
        <w:rPr>
          <w:sz w:val="23"/>
        </w:rPr>
        <w:t>is:</w:t>
      </w:r>
      <w:r>
        <w:rPr>
          <w:spacing w:val="1"/>
          <w:sz w:val="23"/>
        </w:rPr>
        <w:t> </w:t>
      </w:r>
      <w:r>
        <w:rPr>
          <w:rFonts w:ascii="Calibri"/>
          <w:sz w:val="22"/>
        </w:rPr>
        <w:t>Jigsaw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Cooperative</w:t>
      </w:r>
      <w:r>
        <w:rPr>
          <w:rFonts w:ascii="Calibri"/>
          <w:spacing w:val="49"/>
          <w:sz w:val="22"/>
        </w:rPr>
        <w:t> </w:t>
      </w:r>
      <w:r>
        <w:rPr>
          <w:rFonts w:ascii="Calibri"/>
          <w:sz w:val="22"/>
        </w:rPr>
        <w:t>learning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Strategy</w:t>
      </w:r>
      <w:r>
        <w:rPr>
          <w:rFonts w:ascii="Calibri"/>
          <w:spacing w:val="50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Traditional Method of Teaching</w:t>
      </w:r>
      <w:r>
        <w:rPr>
          <w:sz w:val="23"/>
        </w:rPr>
        <w:t>. The dependent variable </w:t>
      </w:r>
      <w:r>
        <w:rPr>
          <w:rFonts w:ascii="Calibri"/>
          <w:sz w:val="22"/>
        </w:rPr>
        <w:t>is </w:t>
      </w:r>
      <w:r>
        <w:rPr>
          <w:sz w:val="23"/>
        </w:rPr>
        <w:t>post-test performance scores o</w:t>
      </w:r>
      <w:r>
        <w:rPr>
          <w:rFonts w:ascii="Calibri"/>
          <w:sz w:val="22"/>
        </w:rPr>
        <w:t>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students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two</w:t>
      </w:r>
      <w:r>
        <w:rPr>
          <w:rFonts w:ascii="Calibri"/>
          <w:spacing w:val="1"/>
          <w:sz w:val="22"/>
        </w:rPr>
        <w:t> </w:t>
      </w:r>
      <w:r>
        <w:rPr>
          <w:sz w:val="23"/>
        </w:rPr>
        <w:t>groups,</w:t>
      </w:r>
      <w:r>
        <w:rPr>
          <w:spacing w:val="1"/>
          <w:sz w:val="23"/>
        </w:rPr>
        <w:t> </w:t>
      </w:r>
      <w:r>
        <w:rPr>
          <w:sz w:val="23"/>
        </w:rPr>
        <w:t>while</w:t>
      </w:r>
      <w:r>
        <w:rPr>
          <w:spacing w:val="1"/>
          <w:sz w:val="23"/>
        </w:rPr>
        <w:t> </w:t>
      </w:r>
      <w:r>
        <w:rPr>
          <w:sz w:val="23"/>
        </w:rPr>
        <w:t>the</w:t>
      </w:r>
      <w:r>
        <w:rPr>
          <w:spacing w:val="1"/>
          <w:sz w:val="23"/>
        </w:rPr>
        <w:t> </w:t>
      </w:r>
      <w:r>
        <w:rPr>
          <w:sz w:val="23"/>
        </w:rPr>
        <w:t>moderating</w:t>
      </w:r>
      <w:r>
        <w:rPr>
          <w:spacing w:val="1"/>
          <w:sz w:val="23"/>
        </w:rPr>
        <w:t> </w:t>
      </w:r>
      <w:r>
        <w:rPr>
          <w:sz w:val="23"/>
        </w:rPr>
        <w:t>variable</w:t>
      </w:r>
      <w:r>
        <w:rPr>
          <w:rFonts w:ascii="Calibri"/>
          <w:sz w:val="22"/>
        </w:rPr>
        <w:t>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are</w:t>
      </w:r>
      <w:r>
        <w:rPr>
          <w:rFonts w:ascii="Calibri"/>
          <w:spacing w:val="1"/>
          <w:sz w:val="22"/>
        </w:rPr>
        <w:t> </w:t>
      </w:r>
      <w:r>
        <w:rPr>
          <w:sz w:val="23"/>
        </w:rPr>
        <w:t>gender</w:t>
      </w:r>
      <w:r>
        <w:rPr>
          <w:rFonts w:ascii="Calibri"/>
          <w:sz w:val="22"/>
        </w:rPr>
        <w:t>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age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school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location</w:t>
      </w:r>
      <w:r>
        <w:rPr>
          <w:sz w:val="23"/>
        </w:rPr>
        <w:t>.</w:t>
      </w:r>
      <w:r>
        <w:rPr>
          <w:rFonts w:ascii="Calibri"/>
          <w:sz w:val="22"/>
        </w:rPr>
        <w:t>Six secondary schools (two will be urban schools another two schools will be under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semi-urban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while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last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two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schools will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be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rural</w:t>
      </w:r>
      <w:r>
        <w:rPr>
          <w:rFonts w:ascii="Calibri"/>
          <w:spacing w:val="-8"/>
          <w:sz w:val="22"/>
        </w:rPr>
        <w:t> </w:t>
      </w:r>
      <w:r>
        <w:rPr>
          <w:rFonts w:ascii="Calibri"/>
          <w:sz w:val="22"/>
        </w:rPr>
        <w:t>area.</w:t>
      </w:r>
    </w:p>
    <w:p>
      <w:pPr>
        <w:spacing w:line="259" w:lineRule="auto" w:before="163"/>
        <w:ind w:left="701" w:right="1002" w:firstLine="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All the two groups (Experimental and the Control groups) will be intact classes in the 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schools selected for the study by simple random sampling. Experimental groups shall be three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which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are one each from the urban,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semi-urban 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rural governement 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schools.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These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are: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Ahmadu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Bahago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Minna,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Government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Maitumbi-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Minna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Abdullahi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Dada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Government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Secondary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School,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Maikunkele respectively while the control groups will be one each from the urban, semi-urban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 rural governemnt secondary schools namely Father O’ Connel Science College, Minn; Bosso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Secondary School, Bosso and Government Science Secondary School Chanchaga, Chanchaga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respectively.</w:t>
      </w:r>
      <w:r>
        <w:rPr>
          <w:rFonts w:ascii="Calibri" w:hAnsi="Calibri"/>
          <w:spacing w:val="13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8"/>
          <w:sz w:val="22"/>
        </w:rPr>
        <w:t> </w:t>
      </w:r>
      <w:r>
        <w:rPr>
          <w:rFonts w:ascii="Calibri" w:hAnsi="Calibri"/>
          <w:sz w:val="22"/>
        </w:rPr>
        <w:t>students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experimental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groups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will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11"/>
          <w:sz w:val="22"/>
        </w:rPr>
        <w:t> </w:t>
      </w:r>
      <w:r>
        <w:rPr>
          <w:rFonts w:ascii="Calibri" w:hAnsi="Calibri"/>
          <w:sz w:val="22"/>
        </w:rPr>
        <w:t>taught</w:t>
      </w:r>
      <w:r>
        <w:rPr>
          <w:rFonts w:ascii="Calibri" w:hAnsi="Calibri"/>
          <w:spacing w:val="10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concept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9"/>
          <w:sz w:val="22"/>
        </w:rPr>
        <w:t> </w:t>
      </w:r>
      <w:r>
        <w:rPr>
          <w:rFonts w:ascii="Calibri" w:hAnsi="Calibri"/>
          <w:sz w:val="22"/>
        </w:rPr>
        <w:t>electrolysis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 chemistry using cooperative instructional strategy while the control groups on the other hand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will be taught the same concept using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conventional strategy.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Before treatment commences,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both groups will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be pretested to determine the entry behavior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of the students. The design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layout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shown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table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3.1.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0"/>
        <w:ind w:left="802" w:right="0" w:firstLine="0"/>
        <w:jc w:val="both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Table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3.1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Research</w:t>
      </w:r>
      <w:r>
        <w:rPr>
          <w:rFonts w:ascii="Calibri"/>
          <w:b/>
          <w:spacing w:val="-8"/>
          <w:sz w:val="22"/>
        </w:rPr>
        <w:t> </w:t>
      </w:r>
      <w:r>
        <w:rPr>
          <w:rFonts w:ascii="Calibri"/>
          <w:b/>
          <w:sz w:val="22"/>
        </w:rPr>
        <w:t>Groups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Treatment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Layout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(Design)</w:t>
      </w:r>
    </w:p>
    <w:p>
      <w:pPr>
        <w:pStyle w:val="BodyText"/>
        <w:spacing w:before="6"/>
        <w:rPr>
          <w:rFonts w:ascii="Calibri"/>
          <w:b/>
          <w:sz w:val="11"/>
        </w:rPr>
      </w:pPr>
      <w:r>
        <w:rPr/>
        <w:pict>
          <v:shape style="position:absolute;margin-left:122.110008pt;margin-top:8.967402pt;width:448.85pt;height:.4pt;mso-position-horizontal-relative:page;mso-position-vertical-relative:paragraph;z-index:-15684096;mso-wrap-distance-left:0;mso-wrap-distance-right:0" coordorigin="2442,179" coordsize="8977,8" path="m4308,179l2442,179,2442,187,4308,187,4308,179xm4315,179l4308,179,4308,187,4315,187,4315,179xm5929,179l4315,179,4315,187,5929,187,5929,179xm8998,179l8991,179,8991,179,7644,179,7637,179,7637,179,5936,179,5929,179,5929,187,5936,187,7637,187,7637,187,7644,187,8991,187,8991,187,8998,187,8998,179xm11419,179l8998,179,8998,187,11419,187,11419,179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3107" w:val="left" w:leader="none"/>
          <w:tab w:pos="4627" w:val="left" w:leader="none"/>
          <w:tab w:pos="6385" w:val="left" w:leader="none"/>
        </w:tabs>
        <w:spacing w:before="0" w:after="26"/>
        <w:ind w:left="1090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Group</w:t>
        <w:tab/>
        <w:t>Pretest</w:t>
        <w:tab/>
        <w:t>Treatment</w:t>
        <w:tab/>
        <w:t>Posttest</w:t>
      </w:r>
    </w:p>
    <w:p>
      <w:pPr>
        <w:pStyle w:val="BodyText"/>
        <w:spacing w:line="20" w:lineRule="exact"/>
        <w:ind w:left="982"/>
        <w:rPr>
          <w:rFonts w:ascii="Calibri"/>
          <w:sz w:val="2"/>
        </w:rPr>
      </w:pPr>
      <w:r>
        <w:rPr>
          <w:rFonts w:ascii="Calibri"/>
          <w:sz w:val="2"/>
        </w:rPr>
        <w:pict>
          <v:group style="width:448.85pt;height:.4pt;mso-position-horizontal-relative:char;mso-position-vertical-relative:line" coordorigin="0,0" coordsize="8977,8">
            <v:shape style="position:absolute;left:0;top:0;width:8977;height:8" coordorigin="0,0" coordsize="8977,8" path="m1866,0l0,0,0,7,1866,7,1866,0xm1873,0l1866,0,1866,7,1873,7,1873,0xm3487,0l1873,0,1873,7,3487,7,3487,0xm6556,0l6549,0,6549,0,5202,0,5195,0,5195,0,3494,0,3487,0,3487,7,3494,7,5195,7,5195,7,5202,7,6549,7,6549,7,6556,7,6556,0xm8976,0l6556,0,6556,7,8976,7,8976,0xe" filled="true" fillcolor="#000000" stroked="false">
              <v:path arrowok="t"/>
              <v:fill type="solid"/>
            </v:shape>
          </v:group>
        </w:pict>
      </w:r>
      <w:r>
        <w:rPr>
          <w:rFonts w:ascii="Calibri"/>
          <w:sz w:val="2"/>
        </w:rPr>
      </w:r>
    </w:p>
    <w:p>
      <w:pPr>
        <w:tabs>
          <w:tab w:pos="3107" w:val="left" w:leader="none"/>
          <w:tab w:pos="4879" w:val="left" w:leader="none"/>
          <w:tab w:pos="6536" w:val="left" w:leader="none"/>
        </w:tabs>
        <w:spacing w:before="0"/>
        <w:ind w:left="109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Experimental</w:t>
        <w:tab/>
        <w:t>O</w:t>
      </w:r>
      <w:r>
        <w:rPr>
          <w:rFonts w:ascii="Calibri"/>
          <w:sz w:val="22"/>
          <w:vertAlign w:val="subscript"/>
        </w:rPr>
        <w:t>1</w:t>
      </w:r>
      <w:r>
        <w:rPr>
          <w:rFonts w:ascii="Calibri"/>
          <w:sz w:val="22"/>
          <w:vertAlign w:val="baseline"/>
        </w:rPr>
        <w:tab/>
        <w:t>X</w:t>
      </w:r>
      <w:r>
        <w:rPr>
          <w:rFonts w:ascii="Calibri"/>
          <w:sz w:val="22"/>
          <w:vertAlign w:val="subscript"/>
        </w:rPr>
        <w:t>1</w:t>
      </w:r>
      <w:r>
        <w:rPr>
          <w:rFonts w:ascii="Calibri"/>
          <w:sz w:val="22"/>
          <w:vertAlign w:val="baseline"/>
        </w:rPr>
        <w:tab/>
        <w:t>O</w:t>
      </w:r>
      <w:r>
        <w:rPr>
          <w:rFonts w:ascii="Calibri"/>
          <w:sz w:val="22"/>
          <w:vertAlign w:val="subscript"/>
        </w:rPr>
        <w:t>2</w:t>
      </w:r>
    </w:p>
    <w:p>
      <w:pPr>
        <w:tabs>
          <w:tab w:pos="3107" w:val="left" w:leader="none"/>
          <w:tab w:pos="4577" w:val="left" w:leader="none"/>
          <w:tab w:pos="6536" w:val="left" w:leader="none"/>
        </w:tabs>
        <w:spacing w:before="6"/>
        <w:ind w:left="109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Control</w:t>
        <w:tab/>
        <w:t>O</w:t>
      </w:r>
      <w:r>
        <w:rPr>
          <w:rFonts w:ascii="Calibri"/>
          <w:sz w:val="22"/>
          <w:vertAlign w:val="subscript"/>
        </w:rPr>
        <w:t>3</w:t>
      </w:r>
      <w:r>
        <w:rPr>
          <w:rFonts w:ascii="Calibri"/>
          <w:sz w:val="22"/>
          <w:vertAlign w:val="baseline"/>
        </w:rPr>
        <w:tab/>
      </w:r>
      <w:r>
        <w:rPr>
          <w:rFonts w:ascii="Calibri"/>
          <w:b/>
          <w:sz w:val="22"/>
          <w:vertAlign w:val="baseline"/>
        </w:rPr>
        <w:t>-</w:t>
        <w:tab/>
      </w:r>
      <w:r>
        <w:rPr>
          <w:rFonts w:ascii="Calibri"/>
          <w:sz w:val="22"/>
          <w:vertAlign w:val="baseline"/>
        </w:rPr>
        <w:t>O</w:t>
      </w:r>
      <w:r>
        <w:rPr>
          <w:rFonts w:ascii="Calibri"/>
          <w:sz w:val="22"/>
          <w:vertAlign w:val="subscript"/>
        </w:rPr>
        <w:t>4</w:t>
      </w:r>
    </w:p>
    <w:p>
      <w:pPr>
        <w:pStyle w:val="BodyText"/>
        <w:spacing w:before="4"/>
        <w:rPr>
          <w:rFonts w:ascii="Calibri"/>
          <w:sz w:val="27"/>
        </w:rPr>
      </w:pPr>
      <w:r>
        <w:rPr/>
        <w:pict>
          <v:rect style="position:absolute;margin-left:121.390007pt;margin-top:18.674536pt;width:449.540021pt;height:.36pt;mso-position-horizontal-relative:page;mso-position-vertical-relative:paragraph;z-index:-156830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239" w:lineRule="exact" w:before="0"/>
        <w:ind w:left="1003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Key:</w:t>
      </w:r>
    </w:p>
    <w:p>
      <w:pPr>
        <w:spacing w:line="403" w:lineRule="auto" w:before="178"/>
        <w:ind w:left="701" w:right="668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O1 = Experimental group pretest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</w:t>
      </w:r>
      <w:r>
        <w:rPr>
          <w:rFonts w:ascii="Calibri"/>
          <w:sz w:val="22"/>
          <w:vertAlign w:val="subscript"/>
        </w:rPr>
        <w:t>2</w:t>
      </w:r>
      <w:r>
        <w:rPr>
          <w:rFonts w:ascii="Calibri"/>
          <w:sz w:val="22"/>
          <w:vertAlign w:val="baseline"/>
        </w:rPr>
        <w:t> = Experimental group posttest</w:t>
      </w:r>
      <w:r>
        <w:rPr>
          <w:rFonts w:ascii="Calibri"/>
          <w:spacing w:val="-47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O</w:t>
      </w:r>
      <w:r>
        <w:rPr>
          <w:rFonts w:ascii="Calibri"/>
          <w:sz w:val="22"/>
          <w:vertAlign w:val="subscript"/>
        </w:rPr>
        <w:t>3</w:t>
      </w:r>
      <w:r>
        <w:rPr>
          <w:rFonts w:ascii="Calibri"/>
          <w:spacing w:val="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10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Control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group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pretest</w:t>
      </w:r>
    </w:p>
    <w:p>
      <w:pPr>
        <w:spacing w:line="262" w:lineRule="exact" w:before="0"/>
        <w:ind w:left="701" w:right="0" w:firstLine="0"/>
        <w:jc w:val="both"/>
        <w:rPr>
          <w:rFonts w:ascii="Calibri"/>
          <w:sz w:val="22"/>
        </w:rPr>
      </w:pPr>
      <w:r>
        <w:rPr>
          <w:rFonts w:ascii="Calibri"/>
          <w:sz w:val="22"/>
        </w:rPr>
        <w:t>O</w:t>
      </w:r>
      <w:r>
        <w:rPr>
          <w:rFonts w:ascii="Calibri"/>
          <w:sz w:val="22"/>
          <w:vertAlign w:val="subscript"/>
        </w:rPr>
        <w:t>4</w:t>
      </w:r>
      <w:r>
        <w:rPr>
          <w:rFonts w:ascii="Calibri"/>
          <w:spacing w:val="4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9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Control</w:t>
      </w:r>
      <w:r>
        <w:rPr>
          <w:rFonts w:ascii="Calibri"/>
          <w:spacing w:val="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group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posttest</w:t>
      </w:r>
    </w:p>
    <w:p>
      <w:pPr>
        <w:spacing w:before="185"/>
        <w:ind w:left="70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X</w:t>
      </w:r>
      <w:r>
        <w:rPr>
          <w:rFonts w:ascii="Calibri"/>
          <w:sz w:val="22"/>
          <w:vertAlign w:val="subscript"/>
        </w:rPr>
        <w:t>1</w:t>
      </w:r>
      <w:r>
        <w:rPr>
          <w:rFonts w:ascii="Calibri"/>
          <w:spacing w:val="3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=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Treatment</w:t>
      </w:r>
      <w:r>
        <w:rPr>
          <w:rFonts w:ascii="Calibri"/>
          <w:spacing w:val="-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for</w:t>
      </w:r>
      <w:r>
        <w:rPr>
          <w:rFonts w:ascii="Calibri"/>
          <w:spacing w:val="2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Experimental</w:t>
      </w:r>
      <w:r>
        <w:rPr>
          <w:rFonts w:ascii="Calibri"/>
          <w:spacing w:val="-8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and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Control</w:t>
      </w:r>
      <w:r>
        <w:rPr>
          <w:rFonts w:ascii="Calibri"/>
          <w:spacing w:val="-8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groups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header="0" w:footer="932" w:top="1380" w:bottom="1120" w:left="1460" w:right="420"/>
        </w:sectPr>
      </w:pPr>
    </w:p>
    <w:p>
      <w:pPr>
        <w:pStyle w:val="Heading1"/>
        <w:spacing w:before="69"/>
        <w:ind w:left="685" w:right="1013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C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693" w:right="1013" w:firstLine="0"/>
        <w:jc w:val="center"/>
        <w:rPr>
          <w:b/>
          <w:sz w:val="23"/>
        </w:rPr>
      </w:pPr>
      <w:r>
        <w:rPr>
          <w:b/>
          <w:sz w:val="23"/>
        </w:rPr>
        <w:t>EXPERTS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VALIDATION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REPORTS</w:t>
      </w:r>
    </w:p>
    <w:p>
      <w:pPr>
        <w:pStyle w:val="Heading1"/>
        <w:spacing w:before="9"/>
        <w:ind w:left="692" w:right="1013"/>
        <w:jc w:val="center"/>
      </w:pPr>
      <w:r>
        <w:rPr/>
        <w:t>ENGLISH</w:t>
      </w:r>
      <w:r>
        <w:rPr>
          <w:spacing w:val="46"/>
        </w:rPr>
        <w:t> </w:t>
      </w:r>
      <w:r>
        <w:rPr/>
        <w:t>LANGUAGE</w:t>
      </w:r>
      <w:r>
        <w:rPr>
          <w:spacing w:val="49"/>
        </w:rPr>
        <w:t> </w:t>
      </w:r>
      <w:r>
        <w:rPr/>
        <w:t>EXPERTS</w:t>
      </w:r>
      <w:r>
        <w:rPr>
          <w:spacing w:val="50"/>
        </w:rPr>
        <w:t> </w:t>
      </w:r>
      <w:r>
        <w:rPr/>
        <w:t>VALIDATION</w:t>
      </w:r>
      <w:r>
        <w:rPr>
          <w:spacing w:val="44"/>
        </w:rPr>
        <w:t> </w:t>
      </w:r>
      <w:r>
        <w:rPr/>
        <w:t>REPORTS</w:t>
      </w:r>
    </w:p>
    <w:p>
      <w:pPr>
        <w:spacing w:after="0"/>
        <w:jc w:val="center"/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5718157" cy="7677150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157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5725528" cy="8305800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528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671623" cy="7868983"/>
            <wp:effectExtent l="0" t="0" r="0" b="0"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23" cy="78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671623" cy="7868983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23" cy="78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0"/>
        <w:rPr>
          <w:sz w:val="20"/>
        </w:rPr>
      </w:pPr>
      <w:r>
        <w:rPr>
          <w:sz w:val="20"/>
        </w:rPr>
        <w:drawing>
          <wp:inline distT="0" distB="0" distL="0" distR="0">
            <wp:extent cx="5663900" cy="8020050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671623" cy="7868983"/>
            <wp:effectExtent l="0" t="0" r="0" b="0"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23" cy="786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375557" cy="8029575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57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590529" cy="8029575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529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480706" cy="8029575"/>
            <wp:effectExtent l="0" t="0" r="0" b="0"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706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841515" cy="8029575"/>
            <wp:effectExtent l="0" t="0" r="0" b="0"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1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480824" cy="8029575"/>
            <wp:effectExtent l="0" t="0" r="0" b="0"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824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586014" cy="8029575"/>
            <wp:effectExtent l="0" t="0" r="0" b="0"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014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841515" cy="8029575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151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901185" cy="8190166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185" cy="819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2240" w:h="15840"/>
          <w:pgMar w:header="0" w:footer="932" w:top="1500" w:bottom="1120" w:left="1460" w:right="420"/>
        </w:sectPr>
      </w:pPr>
    </w:p>
    <w:p>
      <w:pPr>
        <w:pStyle w:val="BodyText"/>
        <w:ind w:left="703"/>
        <w:rPr>
          <w:sz w:val="20"/>
        </w:rPr>
      </w:pPr>
      <w:r>
        <w:rPr>
          <w:sz w:val="20"/>
        </w:rPr>
        <w:drawing>
          <wp:inline distT="0" distB="0" distL="0" distR="0">
            <wp:extent cx="5731871" cy="7960994"/>
            <wp:effectExtent l="0" t="0" r="0" b="0"/>
            <wp:docPr id="31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871" cy="79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spacing w:before="69"/>
        <w:ind w:left="685" w:right="1013" w:firstLine="0"/>
        <w:jc w:val="center"/>
        <w:rPr>
          <w:b/>
          <w:sz w:val="23"/>
        </w:rPr>
      </w:pPr>
      <w:r>
        <w:rPr>
          <w:b/>
          <w:w w:val="105"/>
          <w:sz w:val="23"/>
        </w:rPr>
        <w:t>APPENDIX</w:t>
      </w:r>
      <w:r>
        <w:rPr>
          <w:b/>
          <w:spacing w:val="-7"/>
          <w:w w:val="105"/>
          <w:sz w:val="23"/>
        </w:rPr>
        <w:t> </w:t>
      </w:r>
      <w:r>
        <w:rPr>
          <w:b/>
          <w:w w:val="105"/>
          <w:sz w:val="23"/>
        </w:rPr>
        <w:t>D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Heading1"/>
        <w:spacing w:line="247" w:lineRule="auto" w:before="1"/>
        <w:ind w:left="1918" w:right="2239" w:hanging="9"/>
        <w:jc w:val="center"/>
      </w:pPr>
      <w:r>
        <w:rPr>
          <w:w w:val="105"/>
        </w:rPr>
        <w:t>FIELD TRIAL VALIDATION RESULTS</w:t>
      </w:r>
      <w:r>
        <w:rPr>
          <w:spacing w:val="1"/>
          <w:w w:val="105"/>
        </w:rPr>
        <w:t> </w:t>
      </w:r>
      <w:r>
        <w:rPr/>
        <w:t>(QUESTIONNAIRE</w:t>
      </w:r>
      <w:r>
        <w:rPr>
          <w:spacing w:val="23"/>
        </w:rPr>
        <w:t> </w:t>
      </w:r>
      <w:r>
        <w:rPr/>
        <w:t>–</w:t>
      </w:r>
      <w:r>
        <w:rPr>
          <w:spacing w:val="8"/>
        </w:rPr>
        <w:t> </w:t>
      </w:r>
      <w:r>
        <w:rPr/>
        <w:t>INDIVIDUAL/GROUP</w:t>
      </w:r>
      <w:r>
        <w:rPr>
          <w:spacing w:val="54"/>
        </w:rPr>
        <w:t> </w:t>
      </w:r>
      <w:r>
        <w:rPr/>
        <w:t>LEARNING)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247" w:lineRule="auto"/>
        <w:ind w:left="701" w:right="1017"/>
      </w:pPr>
      <w:r>
        <w:rPr/>
        <w:t>Please</w:t>
      </w:r>
      <w:r>
        <w:rPr>
          <w:spacing w:val="15"/>
        </w:rPr>
        <w:t> </w:t>
      </w:r>
      <w:r>
        <w:rPr/>
        <w:t>use</w:t>
      </w:r>
      <w:r>
        <w:rPr>
          <w:spacing w:val="16"/>
        </w:rPr>
        <w:t> </w:t>
      </w:r>
      <w:r>
        <w:rPr/>
        <w:t>the</w:t>
      </w:r>
      <w:r>
        <w:rPr>
          <w:spacing w:val="26"/>
        </w:rPr>
        <w:t> </w:t>
      </w:r>
      <w:r>
        <w:rPr/>
        <w:t>experience</w:t>
      </w:r>
      <w:r>
        <w:rPr>
          <w:spacing w:val="16"/>
        </w:rPr>
        <w:t> </w:t>
      </w:r>
      <w:r>
        <w:rPr/>
        <w:t>acquired</w:t>
      </w:r>
      <w:r>
        <w:rPr>
          <w:spacing w:val="17"/>
        </w:rPr>
        <w:t> </w:t>
      </w:r>
      <w:r>
        <w:rPr/>
        <w:t>through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package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answer</w:t>
      </w:r>
      <w:r>
        <w:rPr>
          <w:spacing w:val="33"/>
        </w:rPr>
        <w:t> </w:t>
      </w:r>
      <w:r>
        <w:rPr/>
        <w:t>the</w:t>
      </w:r>
      <w:r>
        <w:rPr>
          <w:spacing w:val="25"/>
        </w:rPr>
        <w:t> </w:t>
      </w:r>
      <w:r>
        <w:rPr/>
        <w:t>questions</w:t>
      </w:r>
      <w:r>
        <w:rPr>
          <w:spacing w:val="23"/>
        </w:rPr>
        <w:t> </w:t>
      </w:r>
      <w:r>
        <w:rPr/>
        <w:t>as</w:t>
      </w:r>
      <w:r>
        <w:rPr>
          <w:spacing w:val="-54"/>
        </w:rPr>
        <w:t> </w:t>
      </w:r>
      <w:r>
        <w:rPr>
          <w:w w:val="105"/>
        </w:rPr>
        <w:t>accurately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2"/>
          <w:w w:val="105"/>
        </w:rPr>
        <w:t> </w:t>
      </w:r>
      <w:r>
        <w:rPr>
          <w:w w:val="105"/>
        </w:rPr>
        <w:t>possible.</w:t>
      </w:r>
    </w:p>
    <w:p>
      <w:pPr>
        <w:pStyle w:val="Heading1"/>
        <w:spacing w:before="10" w:after="8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1:</w:t>
      </w:r>
      <w:r>
        <w:rPr>
          <w:spacing w:val="-7"/>
          <w:w w:val="105"/>
        </w:rPr>
        <w:t> </w:t>
      </w:r>
      <w:r>
        <w:rPr>
          <w:w w:val="105"/>
        </w:rPr>
        <w:t>Content</w:t>
      </w:r>
      <w:r>
        <w:rPr>
          <w:spacing w:val="-7"/>
          <w:w w:val="105"/>
        </w:rPr>
        <w:t> </w:t>
      </w:r>
      <w:r>
        <w:rPr>
          <w:w w:val="105"/>
        </w:rPr>
        <w:t>in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Package</w:t>
      </w: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4236"/>
        <w:gridCol w:w="1167"/>
        <w:gridCol w:w="901"/>
        <w:gridCol w:w="1260"/>
        <w:gridCol w:w="1153"/>
      </w:tblGrid>
      <w:tr>
        <w:trPr>
          <w:trHeight w:val="270" w:hRule="atLeast"/>
        </w:trPr>
        <w:tc>
          <w:tcPr>
            <w:tcW w:w="829" w:type="dxa"/>
            <w:vMerge w:val="restart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4236" w:type="dxa"/>
            <w:vMerge w:val="restart"/>
          </w:tcPr>
          <w:p>
            <w:pPr>
              <w:pStyle w:val="TableParagraph"/>
              <w:ind w:left="1399"/>
              <w:rPr>
                <w:sz w:val="23"/>
              </w:rPr>
            </w:pPr>
            <w:r>
              <w:rPr>
                <w:w w:val="105"/>
                <w:sz w:val="23"/>
              </w:rPr>
              <w:t>STATEMENT</w:t>
            </w:r>
          </w:p>
        </w:tc>
        <w:tc>
          <w:tcPr>
            <w:tcW w:w="4481" w:type="dxa"/>
            <w:gridSpan w:val="4"/>
          </w:tcPr>
          <w:p>
            <w:pPr>
              <w:pStyle w:val="TableParagraph"/>
              <w:spacing w:line="251" w:lineRule="exact"/>
              <w:ind w:left="95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(39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Students)</w:t>
            </w:r>
          </w:p>
        </w:tc>
      </w:tr>
      <w:tr>
        <w:trPr>
          <w:trHeight w:val="551" w:hRule="atLeast"/>
        </w:trPr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74" w:lineRule="exact"/>
              <w:ind w:left="102"/>
              <w:rPr>
                <w:sz w:val="23"/>
              </w:rPr>
            </w:pPr>
            <w:r>
              <w:rPr>
                <w:sz w:val="23"/>
              </w:rPr>
              <w:t>Strongly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Agree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  <w:tc>
          <w:tcPr>
            <w:tcW w:w="1153" w:type="dxa"/>
          </w:tcPr>
          <w:p>
            <w:pPr>
              <w:pStyle w:val="TableParagraph"/>
              <w:spacing w:line="274" w:lineRule="exact"/>
              <w:ind w:left="110" w:right="181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Disagree</w:t>
            </w:r>
          </w:p>
        </w:tc>
      </w:tr>
      <w:tr>
        <w:trPr>
          <w:trHeight w:val="551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spacing w:line="274" w:lineRule="exact"/>
              <w:ind w:left="109" w:right="243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messages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easy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understand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8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236" w:type="dxa"/>
          </w:tcPr>
          <w:p>
            <w:pPr>
              <w:pStyle w:val="TableParagraph"/>
              <w:spacing w:line="274" w:lineRule="exact"/>
              <w:ind w:left="109" w:right="154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content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has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been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well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organized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(arranged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order)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23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diagrams/illustrations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</w:p>
          <w:p>
            <w:pPr>
              <w:pStyle w:val="TableParagraph"/>
              <w:spacing w:line="258" w:lineRule="exact"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are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very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clear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236" w:type="dxa"/>
          </w:tcPr>
          <w:p>
            <w:pPr>
              <w:pStyle w:val="TableParagraph"/>
              <w:spacing w:line="247" w:lineRule="auto"/>
              <w:ind w:left="109" w:right="181"/>
              <w:rPr>
                <w:sz w:val="23"/>
              </w:rPr>
            </w:pPr>
            <w:r>
              <w:rPr>
                <w:w w:val="105"/>
                <w:sz w:val="23"/>
              </w:rPr>
              <w:t>The examples used in the various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sections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lessons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</w:p>
          <w:p>
            <w:pPr>
              <w:pStyle w:val="TableParagraph"/>
              <w:spacing w:line="251" w:lineRule="exact"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relevant.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It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was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easy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understand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lesson</w:t>
            </w:r>
          </w:p>
          <w:p>
            <w:pPr>
              <w:pStyle w:val="TableParagraph"/>
              <w:spacing w:line="270" w:lineRule="atLeast" w:before="1"/>
              <w:ind w:left="109" w:right="227"/>
              <w:rPr>
                <w:sz w:val="23"/>
              </w:rPr>
            </w:pPr>
            <w:r>
              <w:rPr>
                <w:w w:val="105"/>
                <w:sz w:val="23"/>
              </w:rPr>
              <w:t>because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information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was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presented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from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simple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more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difficult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one.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065" w:type="dxa"/>
            <w:gridSpan w:val="2"/>
          </w:tcPr>
          <w:p>
            <w:pPr>
              <w:pStyle w:val="TableParagraph"/>
              <w:spacing w:line="244" w:lineRule="exact" w:before="14"/>
              <w:ind w:left="2232" w:right="22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1167" w:type="dxa"/>
          </w:tcPr>
          <w:p>
            <w:pPr>
              <w:pStyle w:val="TableParagraph"/>
              <w:spacing w:line="244" w:lineRule="exact" w:before="14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114</w:t>
            </w:r>
          </w:p>
        </w:tc>
        <w:tc>
          <w:tcPr>
            <w:tcW w:w="901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73</w:t>
            </w:r>
          </w:p>
        </w:tc>
        <w:tc>
          <w:tcPr>
            <w:tcW w:w="1260" w:type="dxa"/>
          </w:tcPr>
          <w:p>
            <w:pPr>
              <w:pStyle w:val="TableParagraph"/>
              <w:spacing w:line="244" w:lineRule="exact" w:before="14"/>
              <w:ind w:left="10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7</w:t>
            </w:r>
          </w:p>
        </w:tc>
        <w:tc>
          <w:tcPr>
            <w:tcW w:w="1153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49" w:lineRule="auto"/>
        <w:ind w:left="701" w:right="1017"/>
      </w:pP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1,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overall</w:t>
      </w:r>
      <w:r>
        <w:rPr>
          <w:spacing w:val="-8"/>
          <w:w w:val="105"/>
        </w:rPr>
        <w:t> </w:t>
      </w:r>
      <w:r>
        <w:rPr>
          <w:w w:val="105"/>
        </w:rPr>
        <w:t>total</w:t>
      </w:r>
      <w:r>
        <w:rPr>
          <w:spacing w:val="-1"/>
          <w:w w:val="105"/>
        </w:rPr>
        <w:t> </w:t>
      </w:r>
      <w:r>
        <w:rPr>
          <w:w w:val="105"/>
        </w:rPr>
        <w:t>students'</w:t>
      </w:r>
      <w:r>
        <w:rPr>
          <w:spacing w:val="-12"/>
          <w:w w:val="105"/>
        </w:rPr>
        <w:t> </w:t>
      </w:r>
      <w:r>
        <w:rPr>
          <w:w w:val="105"/>
        </w:rPr>
        <w:t>response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7"/>
          <w:w w:val="105"/>
        </w:rPr>
        <w:t> </w:t>
      </w:r>
      <w:r>
        <w:rPr>
          <w:w w:val="105"/>
        </w:rPr>
        <w:t>statements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114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3"/>
          <w:w w:val="105"/>
        </w:rPr>
        <w:t> </w:t>
      </w:r>
      <w:r>
        <w:rPr>
          <w:w w:val="105"/>
        </w:rPr>
        <w:t>73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7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57"/>
          <w:w w:val="105"/>
        </w:rPr>
        <w:t> </w:t>
      </w:r>
      <w:r>
        <w:rPr>
          <w:w w:val="105"/>
        </w:rPr>
        <w:t>195.</w:t>
      </w:r>
    </w:p>
    <w:p>
      <w:pPr>
        <w:pStyle w:val="BodyText"/>
        <w:spacing w:line="262" w:lineRule="exact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12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 114</w:t>
      </w:r>
    </w:p>
    <w:p>
      <w:pPr>
        <w:pStyle w:val="BodyText"/>
        <w:spacing w:line="247" w:lineRule="auto" w:before="16"/>
        <w:ind w:left="701" w:right="2762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(114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8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58.46%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(Agree)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73</w:t>
      </w:r>
    </w:p>
    <w:p>
      <w:pPr>
        <w:pStyle w:val="BodyText"/>
        <w:spacing w:line="254" w:lineRule="auto" w:before="3"/>
        <w:ind w:left="701" w:right="3891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(73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1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5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37.44%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(Disagree)</w:t>
      </w:r>
      <w:r>
        <w:rPr>
          <w:spacing w:val="3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7</w:t>
      </w:r>
    </w:p>
    <w:p>
      <w:pPr>
        <w:pStyle w:val="BodyText"/>
        <w:spacing w:line="249" w:lineRule="auto"/>
        <w:ind w:left="701" w:right="3804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(Disagree)</w:t>
      </w:r>
      <w:r>
        <w:rPr>
          <w:spacing w:val="-7"/>
          <w:w w:val="105"/>
        </w:rPr>
        <w:t> </w:t>
      </w:r>
      <w:r>
        <w:rPr>
          <w:w w:val="105"/>
        </w:rPr>
        <w:t>= (7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3.59%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2"/>
          <w:w w:val="105"/>
        </w:rPr>
        <w:t> </w:t>
      </w:r>
      <w:r>
        <w:rPr>
          <w:w w:val="105"/>
        </w:rPr>
        <w:t>(Strongly</w:t>
      </w:r>
      <w:r>
        <w:rPr>
          <w:spacing w:val="-1"/>
          <w:w w:val="105"/>
        </w:rPr>
        <w:t> </w:t>
      </w:r>
      <w:r>
        <w:rPr>
          <w:w w:val="105"/>
        </w:rPr>
        <w:t>disagree)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47" w:lineRule="auto"/>
        <w:ind w:left="701" w:right="2762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(1</w:t>
      </w:r>
      <w:r>
        <w:rPr>
          <w:spacing w:val="1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0.51%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9"/>
          <w:w w:val="105"/>
        </w:rPr>
        <w:t> </w:t>
      </w:r>
      <w:r>
        <w:rPr>
          <w:w w:val="105"/>
        </w:rPr>
        <w:t>positive</w:t>
      </w:r>
      <w:r>
        <w:rPr>
          <w:spacing w:val="-5"/>
          <w:w w:val="105"/>
        </w:rPr>
        <w:t> </w:t>
      </w:r>
      <w:r>
        <w:rPr>
          <w:w w:val="105"/>
        </w:rPr>
        <w:t>response</w:t>
      </w:r>
      <w:r>
        <w:rPr>
          <w:spacing w:val="-4"/>
          <w:w w:val="105"/>
        </w:rPr>
        <w:t> </w:t>
      </w:r>
      <w:r>
        <w:rPr>
          <w:w w:val="105"/>
        </w:rPr>
        <w:t>(Strongly</w:t>
      </w:r>
      <w:r>
        <w:rPr>
          <w:spacing w:val="-4"/>
          <w:w w:val="105"/>
        </w:rPr>
        <w:t> </w:t>
      </w:r>
      <w:r>
        <w:rPr>
          <w:w w:val="105"/>
        </w:rPr>
        <w:t>agree</w:t>
      </w:r>
      <w:r>
        <w:rPr>
          <w:spacing w:val="-11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114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73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187</w:t>
      </w:r>
    </w:p>
    <w:p>
      <w:pPr>
        <w:pStyle w:val="Heading1"/>
        <w:spacing w:before="8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positive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(187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10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1"/>
          <w:w w:val="105"/>
        </w:rPr>
        <w:t> </w:t>
      </w:r>
      <w:r>
        <w:rPr>
          <w:w w:val="105"/>
        </w:rPr>
        <w:t>100%</w:t>
      </w:r>
    </w:p>
    <w:p>
      <w:pPr>
        <w:spacing w:before="17"/>
        <w:ind w:left="652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95.89%.</w:t>
      </w:r>
    </w:p>
    <w:p>
      <w:pPr>
        <w:pStyle w:val="BodyText"/>
        <w:spacing w:before="2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negative</w:t>
      </w:r>
      <w:r>
        <w:rPr>
          <w:spacing w:val="-11"/>
          <w:w w:val="105"/>
        </w:rPr>
        <w:t> </w:t>
      </w:r>
      <w:r>
        <w:rPr>
          <w:w w:val="105"/>
        </w:rPr>
        <w:t>response</w:t>
      </w:r>
      <w:r>
        <w:rPr>
          <w:spacing w:val="-12"/>
          <w:w w:val="105"/>
        </w:rPr>
        <w:t> </w:t>
      </w:r>
      <w:r>
        <w:rPr>
          <w:w w:val="105"/>
        </w:rPr>
        <w:t>(Disagree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4"/>
          <w:w w:val="105"/>
        </w:rPr>
        <w:t> </w:t>
      </w:r>
      <w:r>
        <w:rPr>
          <w:w w:val="105"/>
        </w:rPr>
        <w:t>disagree)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7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8</w:t>
      </w:r>
    </w:p>
    <w:p>
      <w:pPr>
        <w:pStyle w:val="Heading1"/>
        <w:spacing w:before="16"/>
      </w:pPr>
      <w:r>
        <w:rPr>
          <w:w w:val="105"/>
        </w:rPr>
        <w:t>Percentage</w:t>
      </w:r>
      <w:r>
        <w:rPr>
          <w:spacing w:val="-8"/>
          <w:w w:val="105"/>
        </w:rPr>
        <w:t> </w:t>
      </w:r>
      <w:r>
        <w:rPr>
          <w:w w:val="105"/>
        </w:rPr>
        <w:t>negative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(disagree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6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(8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4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8"/>
          <w:w w:val="105"/>
        </w:rPr>
        <w:t> </w:t>
      </w:r>
      <w:r>
        <w:rPr>
          <w:w w:val="105"/>
        </w:rPr>
        <w:t>100%</w:t>
      </w:r>
    </w:p>
    <w:p>
      <w:pPr>
        <w:spacing w:before="16"/>
        <w:ind w:left="7055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4.10%.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80" w:bottom="1120" w:left="1460" w:right="420"/>
        </w:sectPr>
      </w:pPr>
    </w:p>
    <w:p>
      <w:pPr>
        <w:pStyle w:val="Heading1"/>
        <w:spacing w:before="69"/>
      </w:pPr>
      <w:r>
        <w:rPr/>
        <w:t>Table</w:t>
      </w:r>
      <w:r>
        <w:rPr>
          <w:spacing w:val="26"/>
        </w:rPr>
        <w:t> </w:t>
      </w:r>
      <w:r>
        <w:rPr/>
        <w:t>2:</w:t>
      </w:r>
      <w:r>
        <w:rPr>
          <w:spacing w:val="24"/>
        </w:rPr>
        <w:t> </w:t>
      </w:r>
      <w:r>
        <w:rPr/>
        <w:t>Feedback</w:t>
      </w:r>
      <w:r>
        <w:rPr>
          <w:spacing w:val="10"/>
        </w:rPr>
        <w:t> </w:t>
      </w:r>
      <w:r>
        <w:rPr/>
        <w:t>from</w:t>
      </w:r>
      <w:r>
        <w:rPr>
          <w:spacing w:val="19"/>
        </w:rPr>
        <w:t> </w:t>
      </w:r>
      <w:r>
        <w:rPr/>
        <w:t>the</w:t>
      </w:r>
      <w:r>
        <w:rPr>
          <w:spacing w:val="27"/>
        </w:rPr>
        <w:t> </w:t>
      </w:r>
      <w:r>
        <w:rPr/>
        <w:t>Package</w:t>
      </w: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4236"/>
        <w:gridCol w:w="1167"/>
        <w:gridCol w:w="901"/>
        <w:gridCol w:w="1260"/>
        <w:gridCol w:w="1153"/>
      </w:tblGrid>
      <w:tr>
        <w:trPr>
          <w:trHeight w:val="277" w:hRule="atLeast"/>
        </w:trPr>
        <w:tc>
          <w:tcPr>
            <w:tcW w:w="829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4236" w:type="dxa"/>
            <w:vMerge w:val="restart"/>
          </w:tcPr>
          <w:p>
            <w:pPr>
              <w:pStyle w:val="TableParagraph"/>
              <w:spacing w:before="7"/>
              <w:ind w:left="1399"/>
              <w:rPr>
                <w:sz w:val="23"/>
              </w:rPr>
            </w:pPr>
            <w:r>
              <w:rPr>
                <w:w w:val="105"/>
                <w:sz w:val="23"/>
              </w:rPr>
              <w:t>STATEMENT</w:t>
            </w:r>
          </w:p>
        </w:tc>
        <w:tc>
          <w:tcPr>
            <w:tcW w:w="4481" w:type="dxa"/>
            <w:gridSpan w:val="4"/>
          </w:tcPr>
          <w:p>
            <w:pPr>
              <w:pStyle w:val="TableParagraph"/>
              <w:spacing w:line="251" w:lineRule="exact" w:before="7"/>
              <w:ind w:left="95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(39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Students)</w:t>
            </w:r>
          </w:p>
        </w:tc>
      </w:tr>
      <w:tr>
        <w:trPr>
          <w:trHeight w:val="551" w:hRule="atLeast"/>
        </w:trPr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</w:p>
          <w:p>
            <w:pPr>
              <w:pStyle w:val="TableParagraph"/>
              <w:spacing w:line="251" w:lineRule="exact" w:before="16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</w:p>
          <w:p>
            <w:pPr>
              <w:pStyle w:val="TableParagraph"/>
              <w:spacing w:line="251" w:lineRule="exact"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</w:tr>
      <w:tr>
        <w:trPr>
          <w:trHeight w:val="551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This</w:t>
            </w:r>
            <w:r>
              <w:rPr>
                <w:spacing w:val="28"/>
                <w:sz w:val="23"/>
              </w:rPr>
              <w:t> </w:t>
            </w:r>
            <w:r>
              <w:rPr>
                <w:sz w:val="23"/>
              </w:rPr>
              <w:t>package</w:t>
            </w:r>
            <w:r>
              <w:rPr>
                <w:spacing w:val="31"/>
                <w:sz w:val="23"/>
              </w:rPr>
              <w:t> </w:t>
            </w:r>
            <w:r>
              <w:rPr>
                <w:sz w:val="23"/>
              </w:rPr>
              <w:t>provides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immediate</w:t>
            </w:r>
          </w:p>
          <w:p>
            <w:pPr>
              <w:pStyle w:val="TableParagraph"/>
              <w:spacing w:line="251" w:lineRule="exact"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feedback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after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selecting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option.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552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236" w:type="dxa"/>
          </w:tcPr>
          <w:p>
            <w:pPr>
              <w:pStyle w:val="TableParagraph"/>
              <w:spacing w:line="274" w:lineRule="exact"/>
              <w:ind w:left="109" w:right="292"/>
              <w:rPr>
                <w:sz w:val="23"/>
              </w:rPr>
            </w:pPr>
            <w:r>
              <w:rPr>
                <w:w w:val="105"/>
                <w:sz w:val="23"/>
              </w:rPr>
              <w:t>This package displays the correct or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wrong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spacing w:val="-1"/>
                <w:w w:val="105"/>
                <w:sz w:val="23"/>
              </w:rPr>
              <w:t>answer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chosen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some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sound.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17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32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236" w:type="dxa"/>
          </w:tcPr>
          <w:p>
            <w:pPr>
              <w:pStyle w:val="TableParagraph"/>
              <w:spacing w:line="274" w:lineRule="exact"/>
              <w:ind w:left="109" w:right="137"/>
              <w:rPr>
                <w:sz w:val="23"/>
              </w:rPr>
            </w:pPr>
            <w:r>
              <w:rPr>
                <w:w w:val="105"/>
                <w:sz w:val="23"/>
              </w:rPr>
              <w:t>This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allows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proceed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next lesson only if the chosen answer is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correct.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10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236" w:type="dxa"/>
          </w:tcPr>
          <w:p>
            <w:pPr>
              <w:pStyle w:val="TableParagraph"/>
              <w:spacing w:line="247" w:lineRule="auto"/>
              <w:ind w:left="109"/>
              <w:rPr>
                <w:sz w:val="23"/>
              </w:rPr>
            </w:pPr>
            <w:r>
              <w:rPr>
                <w:sz w:val="23"/>
              </w:rPr>
              <w:t>This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package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terminates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my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activities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if</w:t>
            </w:r>
            <w:r>
              <w:rPr>
                <w:spacing w:val="-54"/>
                <w:sz w:val="23"/>
              </w:rPr>
              <w:t> </w:t>
            </w:r>
            <w:r>
              <w:rPr>
                <w:w w:val="105"/>
                <w:sz w:val="23"/>
              </w:rPr>
              <w:t>after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three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attempts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got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answer</w:t>
            </w:r>
          </w:p>
          <w:p>
            <w:pPr>
              <w:pStyle w:val="TableParagraph"/>
              <w:spacing w:line="251" w:lineRule="exact"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wrong.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15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appreciates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my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efforts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by</w:t>
            </w:r>
          </w:p>
          <w:p>
            <w:pPr>
              <w:pStyle w:val="TableParagraph"/>
              <w:spacing w:line="270" w:lineRule="atLeast" w:before="1"/>
              <w:ind w:left="109"/>
              <w:rPr>
                <w:sz w:val="23"/>
              </w:rPr>
            </w:pPr>
            <w:r>
              <w:rPr>
                <w:sz w:val="23"/>
              </w:rPr>
              <w:t>congratulating</w:t>
            </w:r>
            <w:r>
              <w:rPr>
                <w:spacing w:val="39"/>
                <w:sz w:val="23"/>
              </w:rPr>
              <w:t> </w:t>
            </w:r>
            <w:r>
              <w:rPr>
                <w:sz w:val="23"/>
              </w:rPr>
              <w:t>me</w:t>
            </w:r>
            <w:r>
              <w:rPr>
                <w:spacing w:val="18"/>
                <w:sz w:val="23"/>
              </w:rPr>
              <w:t> </w:t>
            </w:r>
            <w:r>
              <w:rPr>
                <w:sz w:val="23"/>
              </w:rPr>
              <w:t>after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completing</w:t>
            </w:r>
            <w:r>
              <w:rPr>
                <w:spacing w:val="30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lesson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correctly.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33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6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065" w:type="dxa"/>
            <w:gridSpan w:val="2"/>
          </w:tcPr>
          <w:p>
            <w:pPr>
              <w:pStyle w:val="TableParagraph"/>
              <w:spacing w:line="244" w:lineRule="exact" w:before="14"/>
              <w:ind w:left="2232" w:right="22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1167" w:type="dxa"/>
          </w:tcPr>
          <w:p>
            <w:pPr>
              <w:pStyle w:val="TableParagraph"/>
              <w:spacing w:line="244" w:lineRule="exact" w:before="14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115</w:t>
            </w:r>
          </w:p>
        </w:tc>
        <w:tc>
          <w:tcPr>
            <w:tcW w:w="901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78</w:t>
            </w:r>
          </w:p>
        </w:tc>
        <w:tc>
          <w:tcPr>
            <w:tcW w:w="1260" w:type="dxa"/>
          </w:tcPr>
          <w:p>
            <w:pPr>
              <w:pStyle w:val="TableParagraph"/>
              <w:spacing w:line="244" w:lineRule="exact" w:before="14"/>
              <w:ind w:left="10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line="244" w:lineRule="exact" w:before="14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pStyle w:val="BodyText"/>
        <w:spacing w:line="247" w:lineRule="auto"/>
        <w:ind w:left="701" w:right="1017"/>
      </w:pP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4,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overall</w:t>
      </w:r>
      <w:r>
        <w:rPr>
          <w:spacing w:val="-8"/>
          <w:w w:val="105"/>
        </w:rPr>
        <w:t> </w:t>
      </w:r>
      <w:r>
        <w:rPr>
          <w:w w:val="105"/>
        </w:rPr>
        <w:t>total</w:t>
      </w:r>
      <w:r>
        <w:rPr>
          <w:spacing w:val="-1"/>
          <w:w w:val="105"/>
        </w:rPr>
        <w:t> </w:t>
      </w:r>
      <w:r>
        <w:rPr>
          <w:w w:val="105"/>
        </w:rPr>
        <w:t>students'</w:t>
      </w:r>
      <w:r>
        <w:rPr>
          <w:spacing w:val="-12"/>
          <w:w w:val="105"/>
        </w:rPr>
        <w:t> </w:t>
      </w:r>
      <w:r>
        <w:rPr>
          <w:w w:val="105"/>
        </w:rPr>
        <w:t>response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statements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115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78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57"/>
          <w:w w:val="105"/>
        </w:rPr>
        <w:t> </w:t>
      </w:r>
      <w:r>
        <w:rPr>
          <w:w w:val="105"/>
        </w:rPr>
        <w:t>195.</w:t>
      </w:r>
    </w:p>
    <w:p>
      <w:pPr>
        <w:pStyle w:val="BodyText"/>
        <w:spacing w:before="3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12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 115</w:t>
      </w:r>
    </w:p>
    <w:p>
      <w:pPr>
        <w:pStyle w:val="BodyText"/>
        <w:spacing w:line="247" w:lineRule="auto" w:before="16"/>
        <w:ind w:left="701" w:right="2762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(115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8"/>
          <w:w w:val="105"/>
        </w:rPr>
        <w:t> </w:t>
      </w:r>
      <w:r>
        <w:rPr>
          <w:w w:val="105"/>
        </w:rPr>
        <w:t>195)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0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58.97%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(Agree)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78</w:t>
      </w:r>
    </w:p>
    <w:p>
      <w:pPr>
        <w:pStyle w:val="BodyText"/>
        <w:spacing w:line="254" w:lineRule="auto" w:before="3"/>
        <w:ind w:left="701" w:right="3826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(78</w:t>
      </w:r>
      <w:r>
        <w:rPr>
          <w:spacing w:val="-4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5"/>
          <w:w w:val="105"/>
        </w:rPr>
        <w:t>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40.00%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(Disagree)</w:t>
      </w:r>
      <w:r>
        <w:rPr>
          <w:spacing w:val="3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47" w:lineRule="auto"/>
        <w:ind w:left="701" w:right="3804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(Disagree)</w:t>
      </w:r>
      <w:r>
        <w:rPr>
          <w:spacing w:val="-7"/>
          <w:w w:val="105"/>
        </w:rPr>
        <w:t> </w:t>
      </w:r>
      <w:r>
        <w:rPr>
          <w:w w:val="105"/>
        </w:rPr>
        <w:t>= (1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0.51%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2"/>
          <w:w w:val="105"/>
        </w:rPr>
        <w:t> </w:t>
      </w:r>
      <w:r>
        <w:rPr>
          <w:w w:val="105"/>
        </w:rPr>
        <w:t>(Strongly</w:t>
      </w:r>
      <w:r>
        <w:rPr>
          <w:spacing w:val="-1"/>
          <w:w w:val="105"/>
        </w:rPr>
        <w:t> </w:t>
      </w:r>
      <w:r>
        <w:rPr>
          <w:w w:val="105"/>
        </w:rPr>
        <w:t>disagree)</w:t>
      </w:r>
      <w:r>
        <w:rPr>
          <w:spacing w:val="1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47" w:lineRule="auto" w:before="4"/>
        <w:ind w:left="701" w:right="2762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(1</w:t>
      </w:r>
      <w:r>
        <w:rPr>
          <w:spacing w:val="1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0.51%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positive</w:t>
      </w:r>
      <w:r>
        <w:rPr>
          <w:spacing w:val="-5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115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78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193</w:t>
      </w:r>
    </w:p>
    <w:p>
      <w:pPr>
        <w:pStyle w:val="Heading1"/>
        <w:spacing w:before="10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positive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(Strongly</w:t>
      </w:r>
      <w:r>
        <w:rPr>
          <w:spacing w:val="-6"/>
          <w:w w:val="105"/>
        </w:rPr>
        <w:t> </w:t>
      </w:r>
      <w:r>
        <w:rPr>
          <w:w w:val="105"/>
        </w:rPr>
        <w:t>agree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(193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9"/>
          <w:w w:val="105"/>
        </w:rPr>
        <w:t> </w:t>
      </w:r>
      <w:r>
        <w:rPr>
          <w:w w:val="105"/>
        </w:rPr>
        <w:t>×</w:t>
      </w:r>
      <w:r>
        <w:rPr>
          <w:spacing w:val="-1"/>
          <w:w w:val="105"/>
        </w:rPr>
        <w:t> </w:t>
      </w:r>
      <w:r>
        <w:rPr>
          <w:w w:val="105"/>
        </w:rPr>
        <w:t>100%</w:t>
      </w:r>
    </w:p>
    <w:p>
      <w:pPr>
        <w:spacing w:before="16"/>
        <w:ind w:left="652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98.97%.</w:t>
      </w:r>
    </w:p>
    <w:p>
      <w:pPr>
        <w:pStyle w:val="BodyText"/>
        <w:spacing w:before="2"/>
        <w:ind w:left="701"/>
      </w:pPr>
      <w:r>
        <w:rPr>
          <w:w w:val="105"/>
        </w:rPr>
        <w:t>Total</w:t>
      </w:r>
      <w:r>
        <w:rPr>
          <w:spacing w:val="-9"/>
          <w:w w:val="105"/>
        </w:rPr>
        <w:t> </w:t>
      </w:r>
      <w:r>
        <w:rPr>
          <w:w w:val="105"/>
        </w:rPr>
        <w:t>negative</w:t>
      </w:r>
      <w:r>
        <w:rPr>
          <w:spacing w:val="-12"/>
          <w:w w:val="105"/>
        </w:rPr>
        <w:t> </w:t>
      </w:r>
      <w:r>
        <w:rPr>
          <w:w w:val="105"/>
        </w:rPr>
        <w:t>response</w:t>
      </w:r>
      <w:r>
        <w:rPr>
          <w:spacing w:val="-11"/>
          <w:w w:val="105"/>
        </w:rPr>
        <w:t> </w:t>
      </w:r>
      <w:r>
        <w:rPr>
          <w:w w:val="105"/>
        </w:rPr>
        <w:t>(Disagree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4"/>
          <w:w w:val="105"/>
        </w:rPr>
        <w:t> </w:t>
      </w:r>
      <w:r>
        <w:rPr>
          <w:w w:val="105"/>
        </w:rPr>
        <w:t>strongly</w:t>
      </w:r>
      <w:r>
        <w:rPr>
          <w:spacing w:val="-4"/>
          <w:w w:val="105"/>
        </w:rPr>
        <w:t> </w:t>
      </w:r>
      <w:r>
        <w:rPr>
          <w:w w:val="105"/>
        </w:rPr>
        <w:t>disagree)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5"/>
          <w:w w:val="105"/>
        </w:rPr>
        <w:t> </w:t>
      </w:r>
      <w:r>
        <w:rPr>
          <w:w w:val="105"/>
        </w:rPr>
        <w:t>1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2"/>
          <w:w w:val="105"/>
        </w:rPr>
        <w:t> </w:t>
      </w:r>
      <w:r>
        <w:rPr>
          <w:w w:val="105"/>
        </w:rPr>
        <w:t>2</w:t>
      </w:r>
    </w:p>
    <w:p>
      <w:pPr>
        <w:pStyle w:val="Heading1"/>
        <w:spacing w:before="17"/>
      </w:pPr>
      <w:r>
        <w:rPr>
          <w:w w:val="105"/>
        </w:rPr>
        <w:t>Percentage</w:t>
      </w:r>
      <w:r>
        <w:rPr>
          <w:spacing w:val="-8"/>
          <w:w w:val="105"/>
        </w:rPr>
        <w:t> </w:t>
      </w:r>
      <w:r>
        <w:rPr>
          <w:w w:val="105"/>
        </w:rPr>
        <w:t>negative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(disagree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6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(2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4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8"/>
          <w:w w:val="105"/>
        </w:rPr>
        <w:t> </w:t>
      </w:r>
      <w:r>
        <w:rPr>
          <w:w w:val="105"/>
        </w:rPr>
        <w:t>100%</w:t>
      </w:r>
    </w:p>
    <w:p>
      <w:pPr>
        <w:spacing w:before="16"/>
        <w:ind w:left="7055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1.03%.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</w:pPr>
      <w:r>
        <w:rPr>
          <w:w w:val="105"/>
        </w:rPr>
        <w:t>Table</w:t>
      </w:r>
      <w:r>
        <w:rPr>
          <w:spacing w:val="-6"/>
          <w:w w:val="105"/>
        </w:rPr>
        <w:t> </w:t>
      </w:r>
      <w:r>
        <w:rPr>
          <w:w w:val="105"/>
        </w:rPr>
        <w:t>3:</w:t>
      </w:r>
      <w:r>
        <w:rPr>
          <w:spacing w:val="-8"/>
          <w:w w:val="105"/>
        </w:rPr>
        <w:t> </w:t>
      </w:r>
      <w:r>
        <w:rPr>
          <w:w w:val="105"/>
        </w:rPr>
        <w:t>Screen</w:t>
      </w:r>
      <w:r>
        <w:rPr>
          <w:spacing w:val="-4"/>
          <w:w w:val="105"/>
        </w:rPr>
        <w:t> </w:t>
      </w:r>
      <w:r>
        <w:rPr>
          <w:w w:val="105"/>
        </w:rPr>
        <w:t>Design</w:t>
      </w:r>
      <w:r>
        <w:rPr>
          <w:spacing w:val="-10"/>
          <w:w w:val="105"/>
        </w:rPr>
        <w:t> </w:t>
      </w:r>
      <w:r>
        <w:rPr>
          <w:w w:val="105"/>
        </w:rPr>
        <w:t>of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Package</w:t>
      </w: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4236"/>
        <w:gridCol w:w="1167"/>
        <w:gridCol w:w="901"/>
        <w:gridCol w:w="1260"/>
        <w:gridCol w:w="1153"/>
      </w:tblGrid>
      <w:tr>
        <w:trPr>
          <w:trHeight w:val="277" w:hRule="atLeast"/>
        </w:trPr>
        <w:tc>
          <w:tcPr>
            <w:tcW w:w="829" w:type="dxa"/>
            <w:vMerge w:val="restart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4236" w:type="dxa"/>
            <w:vMerge w:val="restart"/>
          </w:tcPr>
          <w:p>
            <w:pPr>
              <w:pStyle w:val="TableParagraph"/>
              <w:spacing w:before="7"/>
              <w:ind w:left="1399"/>
              <w:rPr>
                <w:sz w:val="23"/>
              </w:rPr>
            </w:pPr>
            <w:r>
              <w:rPr>
                <w:w w:val="105"/>
                <w:sz w:val="23"/>
              </w:rPr>
              <w:t>STATEMENT</w:t>
            </w:r>
          </w:p>
        </w:tc>
        <w:tc>
          <w:tcPr>
            <w:tcW w:w="4481" w:type="dxa"/>
            <w:gridSpan w:val="4"/>
          </w:tcPr>
          <w:p>
            <w:pPr>
              <w:pStyle w:val="TableParagraph"/>
              <w:spacing w:line="251" w:lineRule="exact" w:before="7"/>
              <w:ind w:left="95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(39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Students)</w:t>
            </w:r>
          </w:p>
        </w:tc>
      </w:tr>
      <w:tr>
        <w:trPr>
          <w:trHeight w:val="551" w:hRule="atLeast"/>
        </w:trPr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</w:p>
          <w:p>
            <w:pPr>
              <w:pStyle w:val="TableParagraph"/>
              <w:spacing w:line="251" w:lineRule="exact" w:before="16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</w:p>
          <w:p>
            <w:pPr>
              <w:pStyle w:val="TableParagraph"/>
              <w:spacing w:line="251" w:lineRule="exact" w:before="16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</w:tr>
      <w:tr>
        <w:trPr>
          <w:trHeight w:val="551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presentations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information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</w:p>
          <w:p>
            <w:pPr>
              <w:pStyle w:val="TableParagraph"/>
              <w:spacing w:line="251" w:lineRule="exact" w:before="16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attract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my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attention.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13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24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833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236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proper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lettering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(fonts)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</w:p>
          <w:p>
            <w:pPr>
              <w:pStyle w:val="TableParagraph"/>
              <w:spacing w:line="270" w:lineRule="atLeast" w:before="1"/>
              <w:ind w:left="109" w:right="1031"/>
              <w:rPr>
                <w:sz w:val="23"/>
              </w:rPr>
            </w:pPr>
            <w:r>
              <w:rPr>
                <w:w w:val="105"/>
                <w:sz w:val="23"/>
              </w:rPr>
              <w:t>terms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style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and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size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make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information</w:t>
            </w:r>
            <w:r>
              <w:rPr>
                <w:spacing w:val="-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legible.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19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colours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for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various</w:t>
            </w:r>
          </w:p>
          <w:p>
            <w:pPr>
              <w:pStyle w:val="TableParagraph"/>
              <w:spacing w:line="258" w:lineRule="exact" w:before="9"/>
              <w:ind w:left="109"/>
              <w:rPr>
                <w:sz w:val="23"/>
              </w:rPr>
            </w:pPr>
            <w:r>
              <w:rPr>
                <w:sz w:val="23"/>
              </w:rPr>
              <w:t>presentations</w:t>
            </w:r>
            <w:r>
              <w:rPr>
                <w:spacing w:val="19"/>
                <w:sz w:val="23"/>
              </w:rPr>
              <w:t> </w:t>
            </w:r>
            <w:r>
              <w:rPr>
                <w:sz w:val="23"/>
              </w:rPr>
              <w:t>are</w:t>
            </w:r>
            <w:r>
              <w:rPr>
                <w:spacing w:val="32"/>
                <w:sz w:val="23"/>
              </w:rPr>
              <w:t> </w:t>
            </w:r>
            <w:r>
              <w:rPr>
                <w:sz w:val="23"/>
              </w:rPr>
              <w:t>quite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appealing.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22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16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551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sz w:val="23"/>
              </w:rPr>
              <w:t>The</w:t>
            </w:r>
            <w:r>
              <w:rPr>
                <w:spacing w:val="21"/>
                <w:sz w:val="23"/>
              </w:rPr>
              <w:t> </w:t>
            </w:r>
            <w:r>
              <w:rPr>
                <w:sz w:val="23"/>
              </w:rPr>
              <w:t>quality</w:t>
            </w:r>
            <w:r>
              <w:rPr>
                <w:spacing w:val="22"/>
                <w:sz w:val="23"/>
              </w:rPr>
              <w:t> </w:t>
            </w:r>
            <w:r>
              <w:rPr>
                <w:sz w:val="23"/>
              </w:rPr>
              <w:t>of</w:t>
            </w:r>
            <w:r>
              <w:rPr>
                <w:spacing w:val="8"/>
                <w:sz w:val="23"/>
              </w:rPr>
              <w:t> </w:t>
            </w:r>
            <w:r>
              <w:rPr>
                <w:sz w:val="23"/>
              </w:rPr>
              <w:t>the</w:t>
            </w:r>
            <w:r>
              <w:rPr>
                <w:spacing w:val="12"/>
                <w:sz w:val="23"/>
              </w:rPr>
              <w:t> </w:t>
            </w:r>
            <w:r>
              <w:rPr>
                <w:sz w:val="23"/>
              </w:rPr>
              <w:t>text,</w:t>
            </w:r>
            <w:r>
              <w:rPr>
                <w:spacing w:val="25"/>
                <w:sz w:val="23"/>
              </w:rPr>
              <w:t> </w:t>
            </w:r>
            <w:r>
              <w:rPr>
                <w:sz w:val="23"/>
              </w:rPr>
              <w:t>images,</w:t>
            </w:r>
            <w:r>
              <w:rPr>
                <w:spacing w:val="26"/>
                <w:sz w:val="23"/>
              </w:rPr>
              <w:t> </w:t>
            </w:r>
            <w:r>
              <w:rPr>
                <w:sz w:val="23"/>
              </w:rPr>
              <w:t>graphics</w:t>
            </w:r>
          </w:p>
          <w:p>
            <w:pPr>
              <w:pStyle w:val="TableParagraph"/>
              <w:spacing w:line="258" w:lineRule="exact" w:before="9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and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video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interesting.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21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18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236" w:type="dxa"/>
          </w:tcPr>
          <w:p>
            <w:pPr>
              <w:pStyle w:val="TableParagraph"/>
              <w:spacing w:line="247" w:lineRule="auto"/>
              <w:ind w:left="109" w:right="352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animations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(moving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picture)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assist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understanding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the</w:t>
            </w:r>
          </w:p>
          <w:p>
            <w:pPr>
              <w:pStyle w:val="TableParagraph"/>
              <w:spacing w:line="251" w:lineRule="exact" w:before="10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lessons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better.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32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065" w:type="dxa"/>
            <w:gridSpan w:val="2"/>
          </w:tcPr>
          <w:p>
            <w:pPr>
              <w:pStyle w:val="TableParagraph"/>
              <w:spacing w:line="251" w:lineRule="exact" w:before="7"/>
              <w:ind w:left="2232" w:right="22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1167" w:type="dxa"/>
          </w:tcPr>
          <w:p>
            <w:pPr>
              <w:pStyle w:val="TableParagraph"/>
              <w:spacing w:line="251" w:lineRule="exact" w:before="7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106</w:t>
            </w:r>
          </w:p>
        </w:tc>
        <w:tc>
          <w:tcPr>
            <w:tcW w:w="901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84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 w:before="7"/>
              <w:ind w:left="10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4</w:t>
            </w:r>
          </w:p>
        </w:tc>
        <w:tc>
          <w:tcPr>
            <w:tcW w:w="1153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1</w:t>
            </w:r>
          </w:p>
        </w:tc>
      </w:tr>
    </w:tbl>
    <w:p>
      <w:pPr>
        <w:pStyle w:val="BodyText"/>
        <w:spacing w:before="11"/>
        <w:rPr>
          <w:b/>
        </w:rPr>
      </w:pPr>
    </w:p>
    <w:p>
      <w:pPr>
        <w:pStyle w:val="BodyText"/>
        <w:spacing w:line="254" w:lineRule="auto"/>
        <w:ind w:left="701" w:right="1017"/>
      </w:pP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5,</w:t>
      </w:r>
      <w:r>
        <w:rPr>
          <w:spacing w:val="-8"/>
          <w:w w:val="105"/>
        </w:rPr>
        <w:t> </w:t>
      </w:r>
      <w:r>
        <w:rPr>
          <w:w w:val="105"/>
        </w:rPr>
        <w:t>the overall</w:t>
      </w:r>
      <w:r>
        <w:rPr>
          <w:spacing w:val="-8"/>
          <w:w w:val="105"/>
        </w:rPr>
        <w:t> </w:t>
      </w:r>
      <w:r>
        <w:rPr>
          <w:w w:val="105"/>
        </w:rPr>
        <w:t>total</w:t>
      </w:r>
      <w:r>
        <w:rPr>
          <w:spacing w:val="-1"/>
          <w:w w:val="105"/>
        </w:rPr>
        <w:t> </w:t>
      </w:r>
      <w:r>
        <w:rPr>
          <w:w w:val="105"/>
        </w:rPr>
        <w:t>students'</w:t>
      </w:r>
      <w:r>
        <w:rPr>
          <w:spacing w:val="-12"/>
          <w:w w:val="105"/>
        </w:rPr>
        <w:t> </w:t>
      </w:r>
      <w:r>
        <w:rPr>
          <w:w w:val="105"/>
        </w:rPr>
        <w:t>response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statements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106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84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4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1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57"/>
          <w:w w:val="105"/>
        </w:rPr>
        <w:t> </w:t>
      </w:r>
      <w:r>
        <w:rPr>
          <w:w w:val="105"/>
        </w:rPr>
        <w:t>195.</w:t>
      </w:r>
    </w:p>
    <w:p>
      <w:pPr>
        <w:pStyle w:val="BodyText"/>
        <w:spacing w:line="258" w:lineRule="exact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12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 106</w:t>
      </w:r>
    </w:p>
    <w:p>
      <w:pPr>
        <w:pStyle w:val="BodyText"/>
        <w:spacing w:line="254" w:lineRule="auto" w:before="9"/>
        <w:ind w:left="701" w:right="2762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(106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8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54.36%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(Agree)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84</w:t>
      </w:r>
    </w:p>
    <w:p>
      <w:pPr>
        <w:pStyle w:val="BodyText"/>
        <w:spacing w:line="247" w:lineRule="auto"/>
        <w:ind w:left="701" w:right="3818"/>
      </w:pPr>
      <w:r>
        <w:rPr>
          <w:w w:val="105"/>
        </w:rPr>
        <w:t>Percentage</w:t>
      </w:r>
      <w:r>
        <w:rPr>
          <w:spacing w:val="-5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(Agree)</w:t>
      </w:r>
      <w:r>
        <w:rPr>
          <w:spacing w:val="-6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(84</w:t>
      </w:r>
      <w:r>
        <w:rPr>
          <w:spacing w:val="-3"/>
          <w:w w:val="105"/>
        </w:rPr>
        <w:t> </w:t>
      </w:r>
      <w:r>
        <w:rPr>
          <w:w w:val="105"/>
        </w:rPr>
        <w:t>÷</w:t>
      </w:r>
      <w:r>
        <w:rPr>
          <w:spacing w:val="-8"/>
          <w:w w:val="105"/>
        </w:rPr>
        <w:t> </w:t>
      </w:r>
      <w:r>
        <w:rPr>
          <w:w w:val="105"/>
        </w:rPr>
        <w:t>195)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4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43.08%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(Disagree)</w:t>
      </w:r>
      <w:r>
        <w:rPr>
          <w:spacing w:val="3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pStyle w:val="BodyText"/>
        <w:spacing w:line="249" w:lineRule="auto" w:before="4"/>
        <w:ind w:left="701" w:right="3804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(Disagree)</w:t>
      </w:r>
      <w:r>
        <w:rPr>
          <w:spacing w:val="-7"/>
          <w:w w:val="105"/>
        </w:rPr>
        <w:t> </w:t>
      </w:r>
      <w:r>
        <w:rPr>
          <w:w w:val="105"/>
        </w:rPr>
        <w:t>= (4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2.05%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2"/>
          <w:w w:val="105"/>
        </w:rPr>
        <w:t> </w:t>
      </w:r>
      <w:r>
        <w:rPr>
          <w:w w:val="105"/>
        </w:rPr>
        <w:t>(Strongly</w:t>
      </w:r>
      <w:r>
        <w:rPr>
          <w:spacing w:val="-1"/>
          <w:w w:val="105"/>
        </w:rPr>
        <w:t> </w:t>
      </w:r>
      <w:r>
        <w:rPr>
          <w:w w:val="105"/>
        </w:rPr>
        <w:t>disagree)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1</w:t>
      </w:r>
    </w:p>
    <w:p>
      <w:pPr>
        <w:pStyle w:val="BodyText"/>
        <w:spacing w:line="254" w:lineRule="auto"/>
        <w:ind w:left="701" w:right="2762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(1</w:t>
      </w:r>
      <w:r>
        <w:rPr>
          <w:spacing w:val="1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0.51%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positive</w:t>
      </w:r>
      <w:r>
        <w:rPr>
          <w:spacing w:val="-5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Agree) =</w:t>
      </w:r>
      <w:r>
        <w:rPr>
          <w:spacing w:val="1"/>
          <w:w w:val="105"/>
        </w:rPr>
        <w:t> </w:t>
      </w:r>
      <w:r>
        <w:rPr>
          <w:w w:val="105"/>
        </w:rPr>
        <w:t>106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84</w:t>
      </w:r>
      <w:r>
        <w:rPr>
          <w:spacing w:val="-5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190</w:t>
      </w:r>
    </w:p>
    <w:p>
      <w:pPr>
        <w:pStyle w:val="Heading1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positive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(Strongly</w:t>
      </w:r>
      <w:r>
        <w:rPr>
          <w:spacing w:val="-6"/>
          <w:w w:val="105"/>
        </w:rPr>
        <w:t> </w:t>
      </w:r>
      <w:r>
        <w:rPr>
          <w:w w:val="105"/>
        </w:rPr>
        <w:t>agree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(190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9"/>
          <w:w w:val="105"/>
        </w:rPr>
        <w:t> </w:t>
      </w:r>
      <w:r>
        <w:rPr>
          <w:w w:val="105"/>
        </w:rPr>
        <w:t>×</w:t>
      </w:r>
      <w:r>
        <w:rPr>
          <w:spacing w:val="-1"/>
          <w:w w:val="105"/>
        </w:rPr>
        <w:t> </w:t>
      </w:r>
      <w:r>
        <w:rPr>
          <w:w w:val="105"/>
        </w:rPr>
        <w:t>100%</w:t>
      </w:r>
    </w:p>
    <w:p>
      <w:pPr>
        <w:spacing w:before="8"/>
        <w:ind w:left="652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97.44%.</w:t>
      </w:r>
    </w:p>
    <w:p>
      <w:pPr>
        <w:pStyle w:val="BodyText"/>
        <w:spacing w:before="9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negative</w:t>
      </w:r>
      <w:r>
        <w:rPr>
          <w:spacing w:val="-11"/>
          <w:w w:val="105"/>
        </w:rPr>
        <w:t> </w:t>
      </w:r>
      <w:r>
        <w:rPr>
          <w:w w:val="105"/>
        </w:rPr>
        <w:t>response</w:t>
      </w:r>
      <w:r>
        <w:rPr>
          <w:spacing w:val="-12"/>
          <w:w w:val="105"/>
        </w:rPr>
        <w:t> </w:t>
      </w:r>
      <w:r>
        <w:rPr>
          <w:w w:val="105"/>
        </w:rPr>
        <w:t>(Disagree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4"/>
          <w:w w:val="105"/>
        </w:rPr>
        <w:t> </w:t>
      </w:r>
      <w:r>
        <w:rPr>
          <w:w w:val="105"/>
        </w:rPr>
        <w:t>disagree)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4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1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5</w:t>
      </w:r>
    </w:p>
    <w:p>
      <w:pPr>
        <w:pStyle w:val="Heading1"/>
        <w:spacing w:before="16"/>
      </w:pPr>
      <w:r>
        <w:rPr>
          <w:w w:val="105"/>
        </w:rPr>
        <w:t>Percentage</w:t>
      </w:r>
      <w:r>
        <w:rPr>
          <w:spacing w:val="-8"/>
          <w:w w:val="105"/>
        </w:rPr>
        <w:t> </w:t>
      </w:r>
      <w:r>
        <w:rPr>
          <w:w w:val="105"/>
        </w:rPr>
        <w:t>negative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(disagree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6"/>
          <w:w w:val="105"/>
        </w:rPr>
        <w:t> </w:t>
      </w:r>
      <w:r>
        <w:rPr>
          <w:w w:val="105"/>
        </w:rPr>
        <w:t>disagree)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(5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4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8"/>
          <w:w w:val="105"/>
        </w:rPr>
        <w:t> </w:t>
      </w:r>
      <w:r>
        <w:rPr>
          <w:w w:val="105"/>
        </w:rPr>
        <w:t>100%</w:t>
      </w:r>
    </w:p>
    <w:p>
      <w:pPr>
        <w:spacing w:before="10"/>
        <w:ind w:left="7055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4"/>
          <w:w w:val="105"/>
          <w:sz w:val="23"/>
        </w:rPr>
        <w:t> </w:t>
      </w:r>
      <w:r>
        <w:rPr>
          <w:b/>
          <w:w w:val="105"/>
          <w:sz w:val="23"/>
        </w:rPr>
        <w:t>2.56%.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line="247" w:lineRule="auto" w:before="69"/>
        <w:ind w:right="1017"/>
      </w:pPr>
      <w:r>
        <w:rPr>
          <w:w w:val="105"/>
        </w:rPr>
        <w:t>Table</w:t>
      </w:r>
      <w:r>
        <w:rPr>
          <w:spacing w:val="-9"/>
          <w:w w:val="105"/>
        </w:rPr>
        <w:t> </w:t>
      </w:r>
      <w:r>
        <w:rPr>
          <w:w w:val="105"/>
        </w:rPr>
        <w:t>4:</w:t>
      </w:r>
      <w:r>
        <w:rPr>
          <w:spacing w:val="-11"/>
          <w:w w:val="105"/>
        </w:rPr>
        <w:t> </w:t>
      </w:r>
      <w:r>
        <w:rPr>
          <w:w w:val="105"/>
        </w:rPr>
        <w:t>Students’</w:t>
      </w:r>
      <w:r>
        <w:rPr>
          <w:spacing w:val="-4"/>
          <w:w w:val="105"/>
        </w:rPr>
        <w:t> </w:t>
      </w:r>
      <w:r>
        <w:rPr>
          <w:w w:val="105"/>
        </w:rPr>
        <w:t>Preferences</w:t>
      </w:r>
      <w:r>
        <w:rPr>
          <w:spacing w:val="-11"/>
          <w:w w:val="105"/>
        </w:rPr>
        <w:t> </w:t>
      </w:r>
      <w:r>
        <w:rPr>
          <w:w w:val="105"/>
        </w:rPr>
        <w:t>toward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8"/>
          <w:w w:val="105"/>
        </w:rPr>
        <w:t> </w:t>
      </w:r>
      <w:r>
        <w:rPr>
          <w:w w:val="105"/>
        </w:rPr>
        <w:t>Use</w:t>
      </w:r>
      <w:r>
        <w:rPr>
          <w:spacing w:val="-9"/>
          <w:w w:val="105"/>
        </w:rPr>
        <w:t> </w:t>
      </w:r>
      <w:r>
        <w:rPr>
          <w:w w:val="105"/>
        </w:rPr>
        <w:t>of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2"/>
          <w:w w:val="105"/>
        </w:rPr>
        <w:t> </w:t>
      </w:r>
      <w:r>
        <w:rPr>
          <w:w w:val="105"/>
        </w:rPr>
        <w:t>Package</w:t>
      </w:r>
      <w:r>
        <w:rPr>
          <w:spacing w:val="-9"/>
          <w:w w:val="105"/>
        </w:rPr>
        <w:t> </w:t>
      </w:r>
      <w:r>
        <w:rPr>
          <w:w w:val="105"/>
        </w:rPr>
        <w:t>Compared</w:t>
      </w:r>
      <w:r>
        <w:rPr>
          <w:spacing w:val="-13"/>
          <w:w w:val="105"/>
        </w:rPr>
        <w:t> </w:t>
      </w:r>
      <w:r>
        <w:rPr>
          <w:w w:val="105"/>
        </w:rPr>
        <w:t>to</w:t>
      </w:r>
      <w:r>
        <w:rPr>
          <w:spacing w:val="-57"/>
          <w:w w:val="105"/>
        </w:rPr>
        <w:t> </w:t>
      </w:r>
      <w:r>
        <w:rPr>
          <w:w w:val="105"/>
        </w:rPr>
        <w:t>Traditional</w:t>
      </w:r>
      <w:r>
        <w:rPr>
          <w:spacing w:val="-6"/>
          <w:w w:val="105"/>
        </w:rPr>
        <w:t> </w:t>
      </w:r>
      <w:r>
        <w:rPr>
          <w:w w:val="105"/>
        </w:rPr>
        <w:t>Methods</w:t>
      </w:r>
      <w:r>
        <w:rPr>
          <w:spacing w:val="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Learning</w:t>
      </w:r>
    </w:p>
    <w:tbl>
      <w:tblPr>
        <w:tblW w:w="0" w:type="auto"/>
        <w:jc w:val="left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9"/>
        <w:gridCol w:w="4236"/>
        <w:gridCol w:w="1167"/>
        <w:gridCol w:w="901"/>
        <w:gridCol w:w="1260"/>
        <w:gridCol w:w="1153"/>
      </w:tblGrid>
      <w:tr>
        <w:trPr>
          <w:trHeight w:val="270" w:hRule="atLeast"/>
        </w:trPr>
        <w:tc>
          <w:tcPr>
            <w:tcW w:w="829" w:type="dxa"/>
            <w:vMerge w:val="restart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S/No</w:t>
            </w:r>
          </w:p>
        </w:tc>
        <w:tc>
          <w:tcPr>
            <w:tcW w:w="4236" w:type="dxa"/>
            <w:vMerge w:val="restart"/>
          </w:tcPr>
          <w:p>
            <w:pPr>
              <w:pStyle w:val="TableParagraph"/>
              <w:ind w:left="1399"/>
              <w:rPr>
                <w:sz w:val="23"/>
              </w:rPr>
            </w:pPr>
            <w:r>
              <w:rPr>
                <w:w w:val="105"/>
                <w:sz w:val="23"/>
              </w:rPr>
              <w:t>STATEMENT</w:t>
            </w:r>
          </w:p>
        </w:tc>
        <w:tc>
          <w:tcPr>
            <w:tcW w:w="4481" w:type="dxa"/>
            <w:gridSpan w:val="4"/>
          </w:tcPr>
          <w:p>
            <w:pPr>
              <w:pStyle w:val="TableParagraph"/>
              <w:spacing w:line="251" w:lineRule="exact"/>
              <w:ind w:left="959"/>
              <w:rPr>
                <w:sz w:val="23"/>
              </w:rPr>
            </w:pPr>
            <w:r>
              <w:rPr>
                <w:w w:val="105"/>
                <w:sz w:val="23"/>
              </w:rPr>
              <w:t>RESPONSE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(39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Students)</w:t>
            </w:r>
          </w:p>
        </w:tc>
      </w:tr>
      <w:tr>
        <w:trPr>
          <w:trHeight w:val="551" w:hRule="atLeast"/>
        </w:trPr>
        <w:tc>
          <w:tcPr>
            <w:tcW w:w="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</w:tcPr>
          <w:p>
            <w:pPr>
              <w:pStyle w:val="TableParagraph"/>
              <w:spacing w:line="274" w:lineRule="exact"/>
              <w:ind w:left="102"/>
              <w:rPr>
                <w:sz w:val="23"/>
              </w:rPr>
            </w:pPr>
            <w:r>
              <w:rPr>
                <w:sz w:val="23"/>
              </w:rPr>
              <w:t>Strongly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Agree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Agree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Disagree</w:t>
            </w:r>
          </w:p>
        </w:tc>
        <w:tc>
          <w:tcPr>
            <w:tcW w:w="1153" w:type="dxa"/>
          </w:tcPr>
          <w:p>
            <w:pPr>
              <w:pStyle w:val="TableParagraph"/>
              <w:spacing w:line="274" w:lineRule="exact"/>
              <w:ind w:left="110" w:right="181"/>
              <w:rPr>
                <w:sz w:val="23"/>
              </w:rPr>
            </w:pPr>
            <w:r>
              <w:rPr>
                <w:w w:val="105"/>
                <w:sz w:val="23"/>
              </w:rPr>
              <w:t>Strongly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sz w:val="23"/>
              </w:rPr>
              <w:t>Disagree</w:t>
            </w:r>
          </w:p>
        </w:tc>
      </w:tr>
      <w:tr>
        <w:trPr>
          <w:trHeight w:val="1106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4236" w:type="dxa"/>
          </w:tcPr>
          <w:p>
            <w:pPr>
              <w:pStyle w:val="TableParagraph"/>
              <w:spacing w:line="249" w:lineRule="auto" w:before="7"/>
              <w:ind w:left="109" w:right="243"/>
              <w:rPr>
                <w:sz w:val="23"/>
              </w:rPr>
            </w:pPr>
            <w:r>
              <w:rPr>
                <w:w w:val="105"/>
                <w:sz w:val="23"/>
              </w:rPr>
              <w:t>I prefer to learn Oral-Englishusing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flipped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classroom</w:t>
            </w:r>
            <w:r>
              <w:rPr>
                <w:spacing w:val="17"/>
                <w:sz w:val="23"/>
              </w:rPr>
              <w:t> </w:t>
            </w:r>
            <w:r>
              <w:rPr>
                <w:sz w:val="23"/>
              </w:rPr>
              <w:t>instruction</w:t>
            </w:r>
            <w:r>
              <w:rPr>
                <w:spacing w:val="29"/>
                <w:sz w:val="23"/>
              </w:rPr>
              <w:t> </w:t>
            </w:r>
            <w:r>
              <w:rPr>
                <w:sz w:val="23"/>
              </w:rPr>
              <w:t>via</w:t>
            </w:r>
            <w:r>
              <w:rPr>
                <w:spacing w:val="37"/>
                <w:sz w:val="23"/>
              </w:rPr>
              <w:t> </w:t>
            </w:r>
            <w:r>
              <w:rPr>
                <w:sz w:val="23"/>
              </w:rPr>
              <w:t>video</w:t>
            </w:r>
            <w:r>
              <w:rPr>
                <w:spacing w:val="-54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with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teacher</w:t>
            </w:r>
            <w:r>
              <w:rPr>
                <w:spacing w:val="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acting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as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</w:t>
            </w:r>
          </w:p>
          <w:p>
            <w:pPr>
              <w:pStyle w:val="TableParagraph"/>
              <w:spacing w:line="251" w:lineRule="exact"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facilitator.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28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32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2</w:t>
            </w:r>
          </w:p>
        </w:tc>
        <w:tc>
          <w:tcPr>
            <w:tcW w:w="4236" w:type="dxa"/>
          </w:tcPr>
          <w:p>
            <w:pPr>
              <w:pStyle w:val="TableParagraph"/>
              <w:spacing w:line="247" w:lineRule="auto" w:before="7"/>
              <w:ind w:left="109" w:right="261"/>
              <w:rPr>
                <w:sz w:val="23"/>
              </w:rPr>
            </w:pPr>
            <w:r>
              <w:rPr>
                <w:w w:val="105"/>
                <w:sz w:val="23"/>
              </w:rPr>
              <w:t>Learning Oral-English with video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instructional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is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more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preferable</w:t>
            </w:r>
          </w:p>
          <w:p>
            <w:pPr>
              <w:pStyle w:val="TableParagraph"/>
              <w:spacing w:line="258" w:lineRule="exact" w:before="3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than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using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text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books.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31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3</w:t>
            </w:r>
          </w:p>
        </w:tc>
        <w:tc>
          <w:tcPr>
            <w:tcW w:w="4236" w:type="dxa"/>
          </w:tcPr>
          <w:p>
            <w:pPr>
              <w:pStyle w:val="TableParagraph"/>
              <w:spacing w:line="247" w:lineRule="auto"/>
              <w:ind w:left="109" w:right="378"/>
              <w:rPr>
                <w:sz w:val="23"/>
              </w:rPr>
            </w:pPr>
            <w:r>
              <w:rPr>
                <w:w w:val="105"/>
                <w:sz w:val="23"/>
              </w:rPr>
              <w:t>The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activities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provided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this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5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are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more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effective</w:t>
            </w:r>
            <w:r>
              <w:rPr>
                <w:spacing w:val="-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compared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normal</w:t>
            </w:r>
          </w:p>
          <w:p>
            <w:pPr>
              <w:pStyle w:val="TableParagraph"/>
              <w:spacing w:line="251" w:lineRule="exact" w:before="9"/>
              <w:ind w:left="109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classroom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instruction.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27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11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825" w:hRule="atLeast"/>
        </w:trPr>
        <w:tc>
          <w:tcPr>
            <w:tcW w:w="829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4</w:t>
            </w:r>
          </w:p>
        </w:tc>
        <w:tc>
          <w:tcPr>
            <w:tcW w:w="4236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5"/>
                <w:sz w:val="23"/>
              </w:rPr>
              <w:t>I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will</w:t>
            </w:r>
            <w:r>
              <w:rPr>
                <w:spacing w:val="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suggest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my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friends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to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use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video</w:t>
            </w:r>
          </w:p>
          <w:p>
            <w:pPr>
              <w:pStyle w:val="TableParagraph"/>
              <w:spacing w:line="270" w:lineRule="atLeast" w:before="1"/>
              <w:ind w:left="109" w:right="406"/>
              <w:rPr>
                <w:sz w:val="23"/>
              </w:rPr>
            </w:pPr>
            <w:r>
              <w:rPr>
                <w:w w:val="105"/>
                <w:sz w:val="23"/>
              </w:rPr>
              <w:t>instructional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package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learning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Oral-</w:t>
            </w:r>
            <w:r>
              <w:rPr>
                <w:spacing w:val="-5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English</w:t>
            </w:r>
            <w:r>
              <w:rPr>
                <w:spacing w:val="-7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instead</w:t>
            </w:r>
            <w:r>
              <w:rPr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of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textbooks.</w:t>
            </w:r>
          </w:p>
        </w:tc>
        <w:tc>
          <w:tcPr>
            <w:tcW w:w="1167" w:type="dxa"/>
          </w:tcPr>
          <w:p>
            <w:pPr>
              <w:pStyle w:val="TableParagraph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25</w:t>
            </w:r>
          </w:p>
        </w:tc>
        <w:tc>
          <w:tcPr>
            <w:tcW w:w="901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14</w:t>
            </w:r>
          </w:p>
        </w:tc>
        <w:tc>
          <w:tcPr>
            <w:tcW w:w="1260" w:type="dxa"/>
          </w:tcPr>
          <w:p>
            <w:pPr>
              <w:pStyle w:val="TableParagraph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  <w:tc>
          <w:tcPr>
            <w:tcW w:w="1153" w:type="dxa"/>
          </w:tcPr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832" w:hRule="atLeast"/>
        </w:trPr>
        <w:tc>
          <w:tcPr>
            <w:tcW w:w="82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5</w:t>
            </w:r>
          </w:p>
        </w:tc>
        <w:tc>
          <w:tcPr>
            <w:tcW w:w="4236" w:type="dxa"/>
          </w:tcPr>
          <w:p>
            <w:pPr>
              <w:pStyle w:val="TableParagraph"/>
              <w:spacing w:line="274" w:lineRule="exact"/>
              <w:ind w:left="109" w:right="243"/>
              <w:rPr>
                <w:sz w:val="23"/>
              </w:rPr>
            </w:pPr>
            <w:r>
              <w:rPr>
                <w:sz w:val="23"/>
              </w:rPr>
              <w:t>I prefer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the use</w:t>
            </w:r>
            <w:r>
              <w:rPr>
                <w:spacing w:val="1"/>
                <w:sz w:val="23"/>
              </w:rPr>
              <w:t> </w:t>
            </w:r>
            <w:r>
              <w:rPr>
                <w:sz w:val="23"/>
              </w:rPr>
              <w:t>of this instructional</w:t>
            </w:r>
            <w:r>
              <w:rPr>
                <w:spacing w:val="-55"/>
                <w:sz w:val="23"/>
              </w:rPr>
              <w:t> </w:t>
            </w:r>
            <w:r>
              <w:rPr>
                <w:w w:val="105"/>
                <w:sz w:val="23"/>
              </w:rPr>
              <w:t>method than normal classroom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instruction.</w:t>
            </w:r>
          </w:p>
        </w:tc>
        <w:tc>
          <w:tcPr>
            <w:tcW w:w="1167" w:type="dxa"/>
          </w:tcPr>
          <w:p>
            <w:pPr>
              <w:pStyle w:val="TableParagraph"/>
              <w:spacing w:before="7"/>
              <w:ind w:left="102"/>
              <w:rPr>
                <w:sz w:val="23"/>
              </w:rPr>
            </w:pPr>
            <w:r>
              <w:rPr>
                <w:w w:val="105"/>
                <w:sz w:val="23"/>
              </w:rPr>
              <w:t>29</w:t>
            </w:r>
          </w:p>
        </w:tc>
        <w:tc>
          <w:tcPr>
            <w:tcW w:w="901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9</w:t>
            </w:r>
          </w:p>
        </w:tc>
        <w:tc>
          <w:tcPr>
            <w:tcW w:w="1260" w:type="dxa"/>
          </w:tcPr>
          <w:p>
            <w:pPr>
              <w:pStyle w:val="TableParagraph"/>
              <w:spacing w:before="7"/>
              <w:ind w:left="109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153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3"/>
                <w:sz w:val="23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5065" w:type="dxa"/>
            <w:gridSpan w:val="2"/>
          </w:tcPr>
          <w:p>
            <w:pPr>
              <w:pStyle w:val="TableParagraph"/>
              <w:spacing w:line="251" w:lineRule="exact" w:before="7"/>
              <w:ind w:left="2232" w:right="223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Total</w:t>
            </w:r>
          </w:p>
        </w:tc>
        <w:tc>
          <w:tcPr>
            <w:tcW w:w="1167" w:type="dxa"/>
          </w:tcPr>
          <w:p>
            <w:pPr>
              <w:pStyle w:val="TableParagraph"/>
              <w:spacing w:line="251" w:lineRule="exact" w:before="7"/>
              <w:ind w:left="10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140</w:t>
            </w:r>
          </w:p>
        </w:tc>
        <w:tc>
          <w:tcPr>
            <w:tcW w:w="901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51</w:t>
            </w:r>
          </w:p>
        </w:tc>
        <w:tc>
          <w:tcPr>
            <w:tcW w:w="1260" w:type="dxa"/>
          </w:tcPr>
          <w:p>
            <w:pPr>
              <w:pStyle w:val="TableParagraph"/>
              <w:spacing w:line="251" w:lineRule="exact" w:before="7"/>
              <w:ind w:left="109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  <w:tc>
          <w:tcPr>
            <w:tcW w:w="1153" w:type="dxa"/>
          </w:tcPr>
          <w:p>
            <w:pPr>
              <w:pStyle w:val="TableParagraph"/>
              <w:spacing w:line="251" w:lineRule="exact" w:before="7"/>
              <w:ind w:left="110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2</w:t>
            </w:r>
          </w:p>
        </w:tc>
      </w:tr>
    </w:tbl>
    <w:p>
      <w:pPr>
        <w:pStyle w:val="BodyText"/>
        <w:spacing w:before="10"/>
        <w:rPr>
          <w:b/>
        </w:rPr>
      </w:pPr>
    </w:p>
    <w:p>
      <w:pPr>
        <w:pStyle w:val="BodyText"/>
        <w:spacing w:line="247" w:lineRule="auto"/>
        <w:ind w:left="701" w:right="1017"/>
      </w:pPr>
      <w:r>
        <w:rPr>
          <w:w w:val="105"/>
        </w:rPr>
        <w:t>From</w:t>
      </w:r>
      <w:r>
        <w:rPr>
          <w:spacing w:val="-4"/>
          <w:w w:val="105"/>
        </w:rPr>
        <w:t> </w:t>
      </w:r>
      <w:r>
        <w:rPr>
          <w:w w:val="105"/>
        </w:rPr>
        <w:t>table</w:t>
      </w:r>
      <w:r>
        <w:rPr>
          <w:spacing w:val="-4"/>
          <w:w w:val="105"/>
        </w:rPr>
        <w:t> </w:t>
      </w:r>
      <w:r>
        <w:rPr>
          <w:w w:val="105"/>
        </w:rPr>
        <w:t>6,</w:t>
      </w:r>
      <w:r>
        <w:rPr>
          <w:spacing w:val="-8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overall</w:t>
      </w:r>
      <w:r>
        <w:rPr>
          <w:spacing w:val="-8"/>
          <w:w w:val="105"/>
        </w:rPr>
        <w:t> </w:t>
      </w:r>
      <w:r>
        <w:rPr>
          <w:w w:val="105"/>
        </w:rPr>
        <w:t>total</w:t>
      </w:r>
      <w:r>
        <w:rPr>
          <w:spacing w:val="-1"/>
          <w:w w:val="105"/>
        </w:rPr>
        <w:t> </w:t>
      </w:r>
      <w:r>
        <w:rPr>
          <w:w w:val="105"/>
        </w:rPr>
        <w:t>students'</w:t>
      </w:r>
      <w:r>
        <w:rPr>
          <w:spacing w:val="-12"/>
          <w:w w:val="105"/>
        </w:rPr>
        <w:t> </w:t>
      </w:r>
      <w:r>
        <w:rPr>
          <w:w w:val="105"/>
        </w:rPr>
        <w:t>response</w:t>
      </w:r>
      <w:r>
        <w:rPr>
          <w:spacing w:val="-11"/>
          <w:w w:val="105"/>
        </w:rPr>
        <w:t> </w:t>
      </w:r>
      <w:r>
        <w:rPr>
          <w:w w:val="105"/>
        </w:rPr>
        <w:t>to</w:t>
      </w:r>
      <w:r>
        <w:rPr>
          <w:spacing w:val="-3"/>
          <w:w w:val="105"/>
        </w:rPr>
        <w:t> </w:t>
      </w:r>
      <w:r>
        <w:rPr>
          <w:w w:val="105"/>
        </w:rPr>
        <w:t>the</w:t>
      </w:r>
      <w:r>
        <w:rPr>
          <w:spacing w:val="-4"/>
          <w:w w:val="105"/>
        </w:rPr>
        <w:t> </w:t>
      </w:r>
      <w:r>
        <w:rPr>
          <w:w w:val="105"/>
        </w:rPr>
        <w:t>statements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w w:val="105"/>
        </w:rPr>
        <w:t>140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51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2</w:t>
      </w:r>
      <w:r>
        <w:rPr>
          <w:spacing w:val="-3"/>
          <w:w w:val="105"/>
        </w:rPr>
        <w:t> </w:t>
      </w:r>
      <w:r>
        <w:rPr>
          <w:w w:val="105"/>
        </w:rPr>
        <w:t>+</w:t>
      </w:r>
      <w:r>
        <w:rPr>
          <w:spacing w:val="-4"/>
          <w:w w:val="105"/>
        </w:rPr>
        <w:t> </w:t>
      </w:r>
      <w:r>
        <w:rPr>
          <w:w w:val="105"/>
        </w:rPr>
        <w:t>2</w:t>
      </w:r>
      <w:r>
        <w:rPr>
          <w:spacing w:val="-3"/>
          <w:w w:val="105"/>
        </w:rPr>
        <w:t> </w:t>
      </w:r>
      <w:r>
        <w:rPr>
          <w:w w:val="105"/>
        </w:rPr>
        <w:t>=</w:t>
      </w:r>
      <w:r>
        <w:rPr>
          <w:spacing w:val="-57"/>
          <w:w w:val="105"/>
        </w:rPr>
        <w:t> </w:t>
      </w:r>
      <w:r>
        <w:rPr>
          <w:w w:val="105"/>
        </w:rPr>
        <w:t>195.</w:t>
      </w:r>
    </w:p>
    <w:p>
      <w:pPr>
        <w:pStyle w:val="BodyText"/>
        <w:spacing w:before="10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12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 140</w:t>
      </w:r>
    </w:p>
    <w:p>
      <w:pPr>
        <w:pStyle w:val="BodyText"/>
        <w:spacing w:line="247" w:lineRule="auto" w:before="10"/>
        <w:ind w:left="701" w:right="2762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(140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8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71.79%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(Agree)</w:t>
      </w:r>
      <w:r>
        <w:rPr>
          <w:spacing w:val="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51</w:t>
      </w:r>
    </w:p>
    <w:p>
      <w:pPr>
        <w:pStyle w:val="BodyText"/>
        <w:spacing w:line="247" w:lineRule="auto" w:before="9"/>
        <w:ind w:left="701" w:right="3826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(51</w:t>
      </w:r>
      <w:r>
        <w:rPr>
          <w:spacing w:val="-4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5"/>
          <w:w w:val="105"/>
        </w:rPr>
        <w:t> </w:t>
      </w:r>
      <w:r>
        <w:rPr>
          <w:w w:val="105"/>
        </w:rPr>
        <w:t>100%</w:t>
      </w:r>
      <w:r>
        <w:rPr>
          <w:spacing w:val="-12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26.15%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(Disagree)</w:t>
      </w:r>
      <w:r>
        <w:rPr>
          <w:spacing w:val="3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line="254" w:lineRule="auto" w:before="3"/>
        <w:ind w:left="701" w:right="3804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(Disagree)</w:t>
      </w:r>
      <w:r>
        <w:rPr>
          <w:spacing w:val="-7"/>
          <w:w w:val="105"/>
        </w:rPr>
        <w:t> </w:t>
      </w:r>
      <w:r>
        <w:rPr>
          <w:w w:val="105"/>
        </w:rPr>
        <w:t>= (2</w:t>
      </w:r>
      <w:r>
        <w:rPr>
          <w:spacing w:val="-5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8"/>
          <w:w w:val="105"/>
        </w:rPr>
        <w:t> </w:t>
      </w:r>
      <w:r>
        <w:rPr>
          <w:w w:val="105"/>
        </w:rPr>
        <w:t>×</w:t>
      </w:r>
      <w:r>
        <w:rPr>
          <w:spacing w:val="-6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1.02%</w:t>
      </w:r>
      <w:r>
        <w:rPr>
          <w:spacing w:val="-58"/>
          <w:w w:val="105"/>
        </w:rPr>
        <w:t> </w:t>
      </w:r>
      <w:r>
        <w:rPr>
          <w:w w:val="105"/>
        </w:rPr>
        <w:t>Total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2"/>
          <w:w w:val="105"/>
        </w:rPr>
        <w:t> </w:t>
      </w:r>
      <w:r>
        <w:rPr>
          <w:w w:val="105"/>
        </w:rPr>
        <w:t>(Strongly</w:t>
      </w:r>
      <w:r>
        <w:rPr>
          <w:spacing w:val="-1"/>
          <w:w w:val="105"/>
        </w:rPr>
        <w:t> </w:t>
      </w:r>
      <w:r>
        <w:rPr>
          <w:w w:val="105"/>
        </w:rPr>
        <w:t>disagree)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2"/>
          <w:w w:val="105"/>
        </w:rPr>
        <w:t> </w:t>
      </w:r>
      <w:r>
        <w:rPr>
          <w:w w:val="105"/>
        </w:rPr>
        <w:t>2</w:t>
      </w:r>
    </w:p>
    <w:p>
      <w:pPr>
        <w:pStyle w:val="BodyText"/>
        <w:spacing w:line="249" w:lineRule="auto"/>
        <w:ind w:left="701" w:right="2762"/>
      </w:pPr>
      <w:r>
        <w:rPr>
          <w:w w:val="105"/>
        </w:rPr>
        <w:t>Percentage</w:t>
      </w:r>
      <w:r>
        <w:rPr>
          <w:spacing w:val="-6"/>
          <w:w w:val="105"/>
        </w:rPr>
        <w:t> </w:t>
      </w:r>
      <w:r>
        <w:rPr>
          <w:w w:val="105"/>
        </w:rPr>
        <w:t>response</w:t>
      </w:r>
      <w:r>
        <w:rPr>
          <w:spacing w:val="-5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disagree)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(2</w:t>
      </w:r>
      <w:r>
        <w:rPr>
          <w:spacing w:val="2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7"/>
          <w:w w:val="105"/>
        </w:rPr>
        <w:t> </w:t>
      </w:r>
      <w:r>
        <w:rPr>
          <w:w w:val="105"/>
        </w:rPr>
        <w:t>×</w:t>
      </w:r>
      <w:r>
        <w:rPr>
          <w:spacing w:val="-5"/>
          <w:w w:val="105"/>
        </w:rPr>
        <w:t> </w:t>
      </w:r>
      <w:r>
        <w:rPr>
          <w:w w:val="105"/>
        </w:rPr>
        <w:t>100%</w:t>
      </w:r>
      <w:r>
        <w:rPr>
          <w:spacing w:val="-11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1.02%</w:t>
      </w:r>
      <w:r>
        <w:rPr>
          <w:spacing w:val="-57"/>
          <w:w w:val="105"/>
        </w:rPr>
        <w:t> </w:t>
      </w: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positive</w:t>
      </w:r>
      <w:r>
        <w:rPr>
          <w:spacing w:val="-5"/>
          <w:w w:val="105"/>
        </w:rPr>
        <w:t> </w:t>
      </w:r>
      <w:r>
        <w:rPr>
          <w:w w:val="105"/>
        </w:rPr>
        <w:t>response</w:t>
      </w:r>
      <w:r>
        <w:rPr>
          <w:spacing w:val="-6"/>
          <w:w w:val="105"/>
        </w:rPr>
        <w:t> </w:t>
      </w:r>
      <w:r>
        <w:rPr>
          <w:w w:val="105"/>
        </w:rPr>
        <w:t>(Strongly</w:t>
      </w:r>
      <w:r>
        <w:rPr>
          <w:spacing w:val="-5"/>
          <w:w w:val="105"/>
        </w:rPr>
        <w:t> </w:t>
      </w:r>
      <w:r>
        <w:rPr>
          <w:w w:val="105"/>
        </w:rPr>
        <w:t>agree</w:t>
      </w:r>
      <w:r>
        <w:rPr>
          <w:spacing w:val="-12"/>
          <w:w w:val="105"/>
        </w:rPr>
        <w:t> </w:t>
      </w:r>
      <w:r>
        <w:rPr>
          <w:w w:val="105"/>
        </w:rPr>
        <w:t>and</w:t>
      </w:r>
      <w:r>
        <w:rPr>
          <w:spacing w:val="2"/>
          <w:w w:val="105"/>
        </w:rPr>
        <w:t> </w:t>
      </w:r>
      <w:r>
        <w:rPr>
          <w:w w:val="105"/>
        </w:rPr>
        <w:t>Agree)</w:t>
      </w:r>
      <w:r>
        <w:rPr>
          <w:spacing w:val="-7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140</w:t>
      </w:r>
      <w:r>
        <w:rPr>
          <w:spacing w:val="-5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51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-6"/>
          <w:w w:val="105"/>
        </w:rPr>
        <w:t> </w:t>
      </w:r>
      <w:r>
        <w:rPr>
          <w:w w:val="105"/>
        </w:rPr>
        <w:t>191</w:t>
      </w:r>
    </w:p>
    <w:p>
      <w:pPr>
        <w:pStyle w:val="Heading1"/>
        <w:spacing w:before="6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positive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1"/>
          <w:w w:val="105"/>
        </w:rPr>
        <w:t> </w:t>
      </w:r>
      <w:r>
        <w:rPr>
          <w:w w:val="105"/>
        </w:rPr>
        <w:t>(Strongly</w:t>
      </w:r>
      <w:r>
        <w:rPr>
          <w:spacing w:val="-6"/>
          <w:w w:val="105"/>
        </w:rPr>
        <w:t> </w:t>
      </w:r>
      <w:r>
        <w:rPr>
          <w:w w:val="105"/>
        </w:rPr>
        <w:t>agree</w:t>
      </w:r>
      <w:r>
        <w:rPr>
          <w:spacing w:val="-6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Agree)</w:t>
      </w:r>
      <w:r>
        <w:rPr>
          <w:spacing w:val="-9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(191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9"/>
          <w:w w:val="105"/>
        </w:rPr>
        <w:t> </w:t>
      </w:r>
      <w:r>
        <w:rPr>
          <w:w w:val="105"/>
        </w:rPr>
        <w:t>195)</w:t>
      </w:r>
      <w:r>
        <w:rPr>
          <w:spacing w:val="-9"/>
          <w:w w:val="105"/>
        </w:rPr>
        <w:t> </w:t>
      </w:r>
      <w:r>
        <w:rPr>
          <w:w w:val="105"/>
        </w:rPr>
        <w:t>×</w:t>
      </w:r>
      <w:r>
        <w:rPr>
          <w:spacing w:val="-1"/>
          <w:w w:val="105"/>
        </w:rPr>
        <w:t> </w:t>
      </w:r>
      <w:r>
        <w:rPr>
          <w:w w:val="105"/>
        </w:rPr>
        <w:t>100%</w:t>
      </w:r>
    </w:p>
    <w:p>
      <w:pPr>
        <w:spacing w:before="9"/>
        <w:ind w:left="6522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-2"/>
          <w:w w:val="105"/>
          <w:sz w:val="23"/>
        </w:rPr>
        <w:t> </w:t>
      </w:r>
      <w:r>
        <w:rPr>
          <w:b/>
          <w:w w:val="105"/>
          <w:sz w:val="23"/>
        </w:rPr>
        <w:t>97.95%.</w:t>
      </w:r>
    </w:p>
    <w:p>
      <w:pPr>
        <w:pStyle w:val="BodyText"/>
        <w:spacing w:before="2"/>
        <w:ind w:left="701"/>
      </w:pPr>
      <w:r>
        <w:rPr>
          <w:w w:val="105"/>
        </w:rPr>
        <w:t>Total</w:t>
      </w:r>
      <w:r>
        <w:rPr>
          <w:spacing w:val="-10"/>
          <w:w w:val="105"/>
        </w:rPr>
        <w:t> </w:t>
      </w:r>
      <w:r>
        <w:rPr>
          <w:w w:val="105"/>
        </w:rPr>
        <w:t>negative</w:t>
      </w:r>
      <w:r>
        <w:rPr>
          <w:spacing w:val="-11"/>
          <w:w w:val="105"/>
        </w:rPr>
        <w:t> </w:t>
      </w:r>
      <w:r>
        <w:rPr>
          <w:w w:val="105"/>
        </w:rPr>
        <w:t>response</w:t>
      </w:r>
      <w:r>
        <w:rPr>
          <w:spacing w:val="-12"/>
          <w:w w:val="105"/>
        </w:rPr>
        <w:t> </w:t>
      </w:r>
      <w:r>
        <w:rPr>
          <w:w w:val="105"/>
        </w:rPr>
        <w:t>(Disagree</w:t>
      </w:r>
      <w:r>
        <w:rPr>
          <w:spacing w:val="-5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4"/>
          <w:w w:val="105"/>
        </w:rPr>
        <w:t> </w:t>
      </w:r>
      <w:r>
        <w:rPr>
          <w:w w:val="105"/>
        </w:rPr>
        <w:t>disagree)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5"/>
          <w:w w:val="105"/>
        </w:rPr>
        <w:t> </w:t>
      </w:r>
      <w:r>
        <w:rPr>
          <w:w w:val="105"/>
        </w:rPr>
        <w:t>2</w:t>
      </w:r>
      <w:r>
        <w:rPr>
          <w:spacing w:val="-4"/>
          <w:w w:val="105"/>
        </w:rPr>
        <w:t> </w:t>
      </w:r>
      <w:r>
        <w:rPr>
          <w:w w:val="105"/>
        </w:rPr>
        <w:t>+</w:t>
      </w:r>
      <w:r>
        <w:rPr>
          <w:spacing w:val="-6"/>
          <w:w w:val="105"/>
        </w:rPr>
        <w:t> </w:t>
      </w:r>
      <w:r>
        <w:rPr>
          <w:w w:val="105"/>
        </w:rPr>
        <w:t>2</w:t>
      </w:r>
      <w:r>
        <w:rPr>
          <w:spacing w:val="-4"/>
          <w:w w:val="105"/>
        </w:rPr>
        <w:t> </w:t>
      </w:r>
      <w:r>
        <w:rPr>
          <w:w w:val="105"/>
        </w:rPr>
        <w:t>=</w:t>
      </w:r>
      <w:r>
        <w:rPr>
          <w:spacing w:val="1"/>
          <w:w w:val="105"/>
        </w:rPr>
        <w:t> </w:t>
      </w:r>
      <w:r>
        <w:rPr>
          <w:w w:val="105"/>
        </w:rPr>
        <w:t>4</w:t>
      </w:r>
    </w:p>
    <w:p>
      <w:pPr>
        <w:pStyle w:val="Heading1"/>
        <w:spacing w:before="24"/>
      </w:pPr>
      <w:r>
        <w:rPr>
          <w:w w:val="105"/>
        </w:rPr>
        <w:t>Percentage</w:t>
      </w:r>
      <w:r>
        <w:rPr>
          <w:spacing w:val="-7"/>
          <w:w w:val="105"/>
        </w:rPr>
        <w:t> </w:t>
      </w:r>
      <w:r>
        <w:rPr>
          <w:w w:val="105"/>
        </w:rPr>
        <w:t>negative</w:t>
      </w:r>
      <w:r>
        <w:rPr>
          <w:spacing w:val="-7"/>
          <w:w w:val="105"/>
        </w:rPr>
        <w:t> </w:t>
      </w:r>
      <w:r>
        <w:rPr>
          <w:w w:val="105"/>
        </w:rPr>
        <w:t>response</w:t>
      </w:r>
      <w:r>
        <w:rPr>
          <w:spacing w:val="-7"/>
          <w:w w:val="105"/>
        </w:rPr>
        <w:t> </w:t>
      </w:r>
      <w:r>
        <w:rPr>
          <w:w w:val="105"/>
        </w:rPr>
        <w:t>(disagree</w:t>
      </w:r>
      <w:r>
        <w:rPr>
          <w:spacing w:val="-7"/>
          <w:w w:val="105"/>
        </w:rPr>
        <w:t> </w:t>
      </w:r>
      <w:r>
        <w:rPr>
          <w:w w:val="105"/>
        </w:rPr>
        <w:t>and</w:t>
      </w:r>
      <w:r>
        <w:rPr>
          <w:spacing w:val="-5"/>
          <w:w w:val="105"/>
        </w:rPr>
        <w:t> </w:t>
      </w:r>
      <w:r>
        <w:rPr>
          <w:w w:val="105"/>
        </w:rPr>
        <w:t>strongly</w:t>
      </w:r>
      <w:r>
        <w:rPr>
          <w:spacing w:val="-6"/>
          <w:w w:val="105"/>
        </w:rPr>
        <w:t> </w:t>
      </w:r>
      <w:r>
        <w:rPr>
          <w:w w:val="105"/>
        </w:rPr>
        <w:t>disagree)</w:t>
      </w:r>
      <w:r>
        <w:rPr>
          <w:spacing w:val="-8"/>
          <w:w w:val="105"/>
        </w:rPr>
        <w:t> </w:t>
      </w:r>
      <w:r>
        <w:rPr>
          <w:w w:val="105"/>
        </w:rPr>
        <w:t>=</w:t>
      </w:r>
      <w:r>
        <w:rPr>
          <w:spacing w:val="-8"/>
          <w:w w:val="105"/>
        </w:rPr>
        <w:t> </w:t>
      </w:r>
      <w:r>
        <w:rPr>
          <w:w w:val="105"/>
        </w:rPr>
        <w:t>(4</w:t>
      </w:r>
      <w:r>
        <w:rPr>
          <w:spacing w:val="-6"/>
          <w:w w:val="105"/>
        </w:rPr>
        <w:t> </w:t>
      </w:r>
      <w:r>
        <w:rPr>
          <w:w w:val="105"/>
        </w:rPr>
        <w:t>÷</w:t>
      </w:r>
      <w:r>
        <w:rPr>
          <w:spacing w:val="-3"/>
          <w:w w:val="105"/>
        </w:rPr>
        <w:t> </w:t>
      </w:r>
      <w:r>
        <w:rPr>
          <w:w w:val="105"/>
        </w:rPr>
        <w:t>195)</w:t>
      </w:r>
      <w:r>
        <w:rPr>
          <w:spacing w:val="-9"/>
          <w:w w:val="105"/>
        </w:rPr>
        <w:t> </w:t>
      </w:r>
      <w:r>
        <w:rPr>
          <w:w w:val="105"/>
        </w:rPr>
        <w:t>×</w:t>
      </w:r>
      <w:r>
        <w:rPr>
          <w:spacing w:val="-8"/>
          <w:w w:val="105"/>
        </w:rPr>
        <w:t> </w:t>
      </w:r>
      <w:r>
        <w:rPr>
          <w:w w:val="105"/>
        </w:rPr>
        <w:t>100%</w:t>
      </w:r>
    </w:p>
    <w:p>
      <w:pPr>
        <w:spacing w:before="9"/>
        <w:ind w:left="7055" w:right="0" w:firstLine="0"/>
        <w:jc w:val="left"/>
        <w:rPr>
          <w:b/>
          <w:sz w:val="23"/>
        </w:rPr>
      </w:pPr>
      <w:r>
        <w:rPr>
          <w:b/>
          <w:w w:val="105"/>
          <w:sz w:val="23"/>
        </w:rPr>
        <w:t>=</w:t>
      </w:r>
      <w:r>
        <w:rPr>
          <w:b/>
          <w:spacing w:val="5"/>
          <w:w w:val="105"/>
          <w:sz w:val="23"/>
        </w:rPr>
        <w:t> </w:t>
      </w:r>
      <w:r>
        <w:rPr>
          <w:b/>
          <w:w w:val="105"/>
          <w:sz w:val="23"/>
        </w:rPr>
        <w:t>2.051%.</w:t>
      </w:r>
    </w:p>
    <w:p>
      <w:pPr>
        <w:spacing w:after="0"/>
        <w:jc w:val="left"/>
        <w:rPr>
          <w:sz w:val="23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  <w:ind w:left="687" w:right="1013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E</w:t>
      </w:r>
    </w:p>
    <w:p>
      <w:pPr>
        <w:spacing w:line="412" w:lineRule="auto" w:before="196"/>
        <w:ind w:left="1839" w:right="2167" w:firstLine="0"/>
        <w:jc w:val="center"/>
        <w:rPr>
          <w:b/>
          <w:sz w:val="23"/>
        </w:rPr>
      </w:pPr>
      <w:r>
        <w:rPr>
          <w:b/>
          <w:sz w:val="23"/>
        </w:rPr>
        <w:t>PEARSON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PRODUCT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MOMENT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CORELLATION</w:t>
      </w:r>
      <w:r>
        <w:rPr>
          <w:b/>
          <w:spacing w:val="1"/>
          <w:sz w:val="23"/>
        </w:rPr>
        <w:t> </w:t>
      </w:r>
      <w:r>
        <w:rPr>
          <w:b/>
          <w:sz w:val="23"/>
        </w:rPr>
        <w:t>(PPMC)</w:t>
      </w:r>
      <w:r>
        <w:rPr>
          <w:b/>
          <w:spacing w:val="-55"/>
          <w:sz w:val="23"/>
        </w:rPr>
        <w:t> </w:t>
      </w:r>
      <w:r>
        <w:rPr>
          <w:b/>
          <w:w w:val="105"/>
          <w:sz w:val="23"/>
        </w:rPr>
        <w:t>ORAL-ENGLISH</w:t>
      </w:r>
      <w:r>
        <w:rPr>
          <w:b/>
          <w:spacing w:val="10"/>
          <w:w w:val="105"/>
          <w:sz w:val="23"/>
        </w:rPr>
        <w:t> </w:t>
      </w:r>
      <w:r>
        <w:rPr>
          <w:b/>
          <w:w w:val="105"/>
          <w:sz w:val="23"/>
        </w:rPr>
        <w:t>ACHIEVEMENT</w:t>
      </w:r>
      <w:r>
        <w:rPr>
          <w:b/>
          <w:spacing w:val="2"/>
          <w:w w:val="105"/>
          <w:sz w:val="23"/>
        </w:rPr>
        <w:t> </w:t>
      </w:r>
      <w:r>
        <w:rPr>
          <w:b/>
          <w:w w:val="105"/>
          <w:sz w:val="23"/>
        </w:rPr>
        <w:t>TEST</w:t>
      </w:r>
    </w:p>
    <w:p>
      <w:pPr>
        <w:pStyle w:val="Heading1"/>
        <w:spacing w:before="142"/>
        <w:ind w:left="2444"/>
      </w:pPr>
      <w:r>
        <w:rPr>
          <w:w w:val="105"/>
        </w:rPr>
        <w:t>Correlations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</w:p>
    <w:tbl>
      <w:tblPr>
        <w:tblW w:w="0" w:type="auto"/>
        <w:jc w:val="left"/>
        <w:tblInd w:w="72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0"/>
        <w:gridCol w:w="2037"/>
        <w:gridCol w:w="1034"/>
        <w:gridCol w:w="1020"/>
      </w:tblGrid>
      <w:tr>
        <w:trPr>
          <w:trHeight w:val="315" w:hRule="atLeast"/>
        </w:trPr>
        <w:tc>
          <w:tcPr>
            <w:tcW w:w="2737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3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8" w:lineRule="exact" w:before="47"/>
              <w:ind w:left="258"/>
              <w:rPr>
                <w:sz w:val="23"/>
              </w:rPr>
            </w:pPr>
            <w:r>
              <w:rPr>
                <w:w w:val="105"/>
                <w:sz w:val="23"/>
              </w:rPr>
              <w:t>test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</w:t>
            </w:r>
          </w:p>
        </w:tc>
        <w:tc>
          <w:tcPr>
            <w:tcW w:w="1020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8" w:lineRule="exact" w:before="47"/>
              <w:ind w:left="255"/>
              <w:rPr>
                <w:sz w:val="23"/>
              </w:rPr>
            </w:pPr>
            <w:r>
              <w:rPr>
                <w:w w:val="105"/>
                <w:sz w:val="23"/>
              </w:rPr>
              <w:t>test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</w:t>
            </w:r>
          </w:p>
        </w:tc>
      </w:tr>
      <w:tr>
        <w:trPr>
          <w:trHeight w:val="678" w:hRule="atLeast"/>
        </w:trPr>
        <w:tc>
          <w:tcPr>
            <w:tcW w:w="700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47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1</w:t>
            </w:r>
          </w:p>
        </w:tc>
        <w:tc>
          <w:tcPr>
            <w:tcW w:w="203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18" w:lineRule="exact" w:before="7"/>
              <w:ind w:left="128" w:right="94"/>
              <w:rPr>
                <w:sz w:val="23"/>
              </w:rPr>
            </w:pPr>
            <w:r>
              <w:rPr>
                <w:w w:val="105"/>
                <w:sz w:val="23"/>
              </w:rPr>
              <w:t>Pearson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Correlation</w:t>
            </w:r>
          </w:p>
        </w:tc>
        <w:tc>
          <w:tcPr>
            <w:tcW w:w="1034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06"/>
              <w:ind w:right="4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  <w:tc>
          <w:tcPr>
            <w:tcW w:w="1020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06"/>
              <w:ind w:right="26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.9096</w:t>
            </w:r>
            <w:r>
              <w:rPr>
                <w:w w:val="105"/>
                <w:sz w:val="23"/>
                <w:vertAlign w:val="superscript"/>
              </w:rPr>
              <w:t>**</w:t>
            </w:r>
          </w:p>
        </w:tc>
      </w:tr>
      <w:tr>
        <w:trPr>
          <w:trHeight w:val="360" w:hRule="atLeast"/>
        </w:trPr>
        <w:tc>
          <w:tcPr>
            <w:tcW w:w="70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5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(2-tailed)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5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</w:tr>
      <w:tr>
        <w:trPr>
          <w:trHeight w:val="324" w:hRule="atLeast"/>
        </w:trPr>
        <w:tc>
          <w:tcPr>
            <w:tcW w:w="700" w:type="dxa"/>
            <w:tcBorders>
              <w:top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5"/>
              <w:ind w:left="12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34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9" w:lineRule="exact" w:before="45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45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  <w:tr>
        <w:trPr>
          <w:trHeight w:val="683" w:hRule="atLeast"/>
        </w:trPr>
        <w:tc>
          <w:tcPr>
            <w:tcW w:w="700" w:type="dxa"/>
            <w:tcBorders>
              <w:top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44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test</w:t>
            </w:r>
            <w:r>
              <w:rPr>
                <w:spacing w:val="-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2</w:t>
            </w:r>
          </w:p>
        </w:tc>
        <w:tc>
          <w:tcPr>
            <w:tcW w:w="2037" w:type="dxa"/>
            <w:tcBorders>
              <w:top w:val="single" w:sz="6" w:space="0" w:color="000000"/>
              <w:left w:val="nil"/>
              <w:bottom w:val="nil"/>
            </w:tcBorders>
          </w:tcPr>
          <w:p>
            <w:pPr>
              <w:pStyle w:val="TableParagraph"/>
              <w:spacing w:line="324" w:lineRule="exact"/>
              <w:ind w:left="128" w:right="94"/>
              <w:rPr>
                <w:sz w:val="23"/>
              </w:rPr>
            </w:pPr>
            <w:r>
              <w:rPr>
                <w:w w:val="105"/>
                <w:sz w:val="23"/>
              </w:rPr>
              <w:t>Pearson</w:t>
            </w:r>
            <w:r>
              <w:rPr>
                <w:spacing w:val="1"/>
                <w:w w:val="105"/>
                <w:sz w:val="23"/>
              </w:rPr>
              <w:t> </w:t>
            </w:r>
            <w:r>
              <w:rPr>
                <w:sz w:val="23"/>
              </w:rPr>
              <w:t>Correlation</w:t>
            </w:r>
          </w:p>
        </w:tc>
        <w:tc>
          <w:tcPr>
            <w:tcW w:w="1034" w:type="dxa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210"/>
              <w:ind w:right="37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.9096</w:t>
            </w:r>
            <w:r>
              <w:rPr>
                <w:w w:val="105"/>
                <w:sz w:val="23"/>
                <w:vertAlign w:val="superscript"/>
              </w:rPr>
              <w:t>**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210"/>
              <w:ind w:right="37"/>
              <w:jc w:val="right"/>
              <w:rPr>
                <w:sz w:val="23"/>
              </w:rPr>
            </w:pPr>
            <w:r>
              <w:rPr>
                <w:w w:val="103"/>
                <w:sz w:val="23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70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5"/>
              <w:ind w:left="128"/>
              <w:rPr>
                <w:sz w:val="23"/>
              </w:rPr>
            </w:pPr>
            <w:r>
              <w:rPr>
                <w:w w:val="105"/>
                <w:sz w:val="23"/>
              </w:rPr>
              <w:t>Sig.</w:t>
            </w:r>
            <w:r>
              <w:rPr>
                <w:spacing w:val="-13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(2-tailed)</w:t>
            </w:r>
          </w:p>
        </w:tc>
        <w:tc>
          <w:tcPr>
            <w:tcW w:w="1034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5"/>
              <w:ind w:right="41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.000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70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03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8" w:lineRule="exact" w:before="45"/>
              <w:ind w:left="128"/>
              <w:rPr>
                <w:sz w:val="23"/>
              </w:rPr>
            </w:pPr>
            <w:r>
              <w:rPr>
                <w:w w:val="103"/>
                <w:sz w:val="23"/>
              </w:rPr>
              <w:t>N</w:t>
            </w:r>
          </w:p>
        </w:tc>
        <w:tc>
          <w:tcPr>
            <w:tcW w:w="1034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248" w:lineRule="exact" w:before="45"/>
              <w:ind w:right="4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  <w:tc>
          <w:tcPr>
            <w:tcW w:w="1020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spacing w:line="248" w:lineRule="exact" w:before="45"/>
              <w:ind w:right="30"/>
              <w:jc w:val="right"/>
              <w:rPr>
                <w:sz w:val="23"/>
              </w:rPr>
            </w:pPr>
            <w:r>
              <w:rPr>
                <w:w w:val="105"/>
                <w:sz w:val="23"/>
              </w:rPr>
              <w:t>45</w:t>
            </w:r>
          </w:p>
        </w:tc>
      </w:tr>
    </w:tbl>
    <w:p>
      <w:pPr>
        <w:pStyle w:val="BodyText"/>
        <w:spacing w:line="288" w:lineRule="auto" w:before="51"/>
        <w:ind w:left="759" w:right="5269"/>
      </w:pPr>
      <w:r>
        <w:rPr>
          <w:w w:val="105"/>
        </w:rPr>
        <w:t>**.</w:t>
      </w:r>
      <w:r>
        <w:rPr>
          <w:spacing w:val="-5"/>
          <w:w w:val="105"/>
        </w:rPr>
        <w:t> </w:t>
      </w:r>
      <w:r>
        <w:rPr>
          <w:w w:val="105"/>
        </w:rPr>
        <w:t>Correlation</w:t>
      </w:r>
      <w:r>
        <w:rPr>
          <w:spacing w:val="-12"/>
          <w:w w:val="105"/>
        </w:rPr>
        <w:t> </w:t>
      </w:r>
      <w:r>
        <w:rPr>
          <w:w w:val="105"/>
        </w:rPr>
        <w:t>is</w:t>
      </w:r>
      <w:r>
        <w:rPr>
          <w:spacing w:val="-1"/>
          <w:w w:val="105"/>
        </w:rPr>
        <w:t> </w:t>
      </w:r>
      <w:r>
        <w:rPr>
          <w:w w:val="105"/>
        </w:rPr>
        <w:t>significant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10"/>
          <w:w w:val="105"/>
        </w:rPr>
        <w:t> </w:t>
      </w:r>
      <w:r>
        <w:rPr>
          <w:w w:val="105"/>
        </w:rPr>
        <w:t>the</w:t>
      </w:r>
      <w:r>
        <w:rPr>
          <w:spacing w:val="-13"/>
          <w:w w:val="105"/>
        </w:rPr>
        <w:t> </w:t>
      </w:r>
      <w:r>
        <w:rPr>
          <w:w w:val="105"/>
        </w:rPr>
        <w:t>0.01</w:t>
      </w:r>
      <w:r>
        <w:rPr>
          <w:spacing w:val="-6"/>
          <w:w w:val="105"/>
        </w:rPr>
        <w:t> </w:t>
      </w:r>
      <w:r>
        <w:rPr>
          <w:w w:val="105"/>
        </w:rPr>
        <w:t>level</w:t>
      </w:r>
      <w:r>
        <w:rPr>
          <w:spacing w:val="-58"/>
          <w:w w:val="105"/>
        </w:rPr>
        <w:t> </w:t>
      </w:r>
      <w:r>
        <w:rPr>
          <w:w w:val="105"/>
        </w:rPr>
        <w:t>(2-tailed).</w:t>
      </w:r>
    </w:p>
    <w:p>
      <w:pPr>
        <w:spacing w:after="0" w:line="288" w:lineRule="auto"/>
        <w:sectPr>
          <w:pgSz w:w="12240" w:h="15840"/>
          <w:pgMar w:header="0" w:footer="932" w:top="1380" w:bottom="1200" w:left="1460" w:right="420"/>
        </w:sectPr>
      </w:pPr>
    </w:p>
    <w:p>
      <w:pPr>
        <w:pStyle w:val="Heading1"/>
        <w:spacing w:before="69"/>
        <w:ind w:left="688" w:right="1013"/>
        <w:jc w:val="center"/>
      </w:pPr>
      <w:r>
        <w:rPr>
          <w:w w:val="105"/>
        </w:rPr>
        <w:t>APPENDIX</w:t>
      </w:r>
      <w:r>
        <w:rPr>
          <w:spacing w:val="-7"/>
          <w:w w:val="105"/>
        </w:rPr>
        <w:t> </w:t>
      </w:r>
      <w:r>
        <w:rPr>
          <w:w w:val="105"/>
        </w:rPr>
        <w:t>F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 w:after="3"/>
        <w:ind w:left="692" w:right="1013" w:firstLine="0"/>
        <w:jc w:val="center"/>
        <w:rPr>
          <w:b/>
          <w:sz w:val="23"/>
        </w:rPr>
      </w:pPr>
      <w:r>
        <w:rPr>
          <w:b/>
          <w:sz w:val="23"/>
        </w:rPr>
        <w:t>PICTORIAL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EVIDENCE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FIELD</w:t>
      </w:r>
      <w:r>
        <w:rPr>
          <w:b/>
          <w:spacing w:val="46"/>
          <w:sz w:val="23"/>
        </w:rPr>
        <w:t> </w:t>
      </w:r>
      <w:r>
        <w:rPr>
          <w:b/>
          <w:sz w:val="23"/>
        </w:rPr>
        <w:t>TRIAL</w:t>
      </w:r>
      <w:r>
        <w:rPr>
          <w:b/>
          <w:spacing w:val="33"/>
          <w:sz w:val="23"/>
        </w:rPr>
        <w:t> </w:t>
      </w:r>
      <w:r>
        <w:rPr>
          <w:b/>
          <w:sz w:val="23"/>
        </w:rPr>
        <w:t>TESTING</w:t>
      </w:r>
    </w:p>
    <w:p>
      <w:pPr>
        <w:pStyle w:val="BodyText"/>
        <w:ind w:left="1805"/>
        <w:rPr>
          <w:sz w:val="20"/>
        </w:rPr>
      </w:pPr>
      <w:r>
        <w:rPr>
          <w:sz w:val="20"/>
        </w:rPr>
        <w:drawing>
          <wp:inline distT="0" distB="0" distL="0" distR="0">
            <wp:extent cx="4091686" cy="2790825"/>
            <wp:effectExtent l="0" t="0" r="0" b="0"/>
            <wp:docPr id="33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686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2041270</wp:posOffset>
            </wp:positionH>
            <wp:positionV relativeFrom="paragraph">
              <wp:posOffset>172122</wp:posOffset>
            </wp:positionV>
            <wp:extent cx="4125151" cy="2810065"/>
            <wp:effectExtent l="0" t="0" r="0" b="0"/>
            <wp:wrapTopAndBottom/>
            <wp:docPr id="35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1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5151" cy="281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ind w:left="1826"/>
        <w:rPr>
          <w:sz w:val="20"/>
        </w:rPr>
      </w:pPr>
      <w:r>
        <w:rPr>
          <w:sz w:val="20"/>
        </w:rPr>
        <w:drawing>
          <wp:inline distT="0" distB="0" distL="0" distR="0">
            <wp:extent cx="4071194" cy="3067050"/>
            <wp:effectExtent l="0" t="0" r="0" b="0"/>
            <wp:docPr id="3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2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19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2105405</wp:posOffset>
            </wp:positionH>
            <wp:positionV relativeFrom="paragraph">
              <wp:posOffset>167288</wp:posOffset>
            </wp:positionV>
            <wp:extent cx="3996784" cy="2392299"/>
            <wp:effectExtent l="0" t="0" r="0" b="0"/>
            <wp:wrapTopAndBottom/>
            <wp:docPr id="39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3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784" cy="2392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1826"/>
        <w:rPr>
          <w:sz w:val="20"/>
        </w:rPr>
      </w:pPr>
      <w:r>
        <w:rPr>
          <w:sz w:val="20"/>
        </w:rPr>
        <w:drawing>
          <wp:inline distT="0" distB="0" distL="0" distR="0">
            <wp:extent cx="4064941" cy="2533840"/>
            <wp:effectExtent l="0" t="0" r="0" b="0"/>
            <wp:docPr id="41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941" cy="25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13"/>
        </w:rPr>
      </w:pPr>
    </w:p>
    <w:p>
      <w:pPr>
        <w:pStyle w:val="Heading1"/>
        <w:spacing w:before="97"/>
        <w:ind w:left="699" w:right="1013"/>
        <w:jc w:val="center"/>
      </w:pPr>
      <w:r>
        <w:rPr>
          <w:w w:val="105"/>
        </w:rPr>
        <w:t>APPENDIX</w:t>
      </w:r>
      <w:r>
        <w:rPr>
          <w:spacing w:val="-8"/>
          <w:w w:val="105"/>
        </w:rPr>
        <w:t> </w:t>
      </w:r>
      <w:r>
        <w:rPr>
          <w:w w:val="105"/>
        </w:rPr>
        <w:t>G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0"/>
        <w:ind w:left="694" w:right="1013" w:firstLine="0"/>
        <w:jc w:val="center"/>
        <w:rPr>
          <w:b/>
          <w:sz w:val="23"/>
        </w:rPr>
      </w:pPr>
      <w:r>
        <w:rPr>
          <w:b/>
          <w:sz w:val="23"/>
        </w:rPr>
        <w:t>PICTORIAL</w:t>
      </w:r>
      <w:r>
        <w:rPr>
          <w:b/>
          <w:spacing w:val="35"/>
          <w:sz w:val="23"/>
        </w:rPr>
        <w:t> </w:t>
      </w:r>
      <w:r>
        <w:rPr>
          <w:b/>
          <w:sz w:val="23"/>
        </w:rPr>
        <w:t>EVIDENCE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2"/>
          <w:sz w:val="23"/>
        </w:rPr>
        <w:t> </w:t>
      </w:r>
      <w:r>
        <w:rPr>
          <w:b/>
          <w:sz w:val="23"/>
        </w:rPr>
        <w:t>PILOT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TESTING</w:t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2105405</wp:posOffset>
            </wp:positionH>
            <wp:positionV relativeFrom="paragraph">
              <wp:posOffset>174612</wp:posOffset>
            </wp:positionV>
            <wp:extent cx="4007935" cy="2781300"/>
            <wp:effectExtent l="0" t="0" r="0" b="0"/>
            <wp:wrapTopAndBottom/>
            <wp:docPr id="43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93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1826"/>
        <w:rPr>
          <w:sz w:val="20"/>
        </w:rPr>
      </w:pPr>
      <w:r>
        <w:rPr>
          <w:sz w:val="20"/>
        </w:rPr>
        <w:drawing>
          <wp:inline distT="0" distB="0" distL="0" distR="0">
            <wp:extent cx="4048735" cy="2886075"/>
            <wp:effectExtent l="0" t="0" r="0" b="0"/>
            <wp:docPr id="45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873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2128266</wp:posOffset>
            </wp:positionH>
            <wp:positionV relativeFrom="paragraph">
              <wp:posOffset>183871</wp:posOffset>
            </wp:positionV>
            <wp:extent cx="3959138" cy="2876550"/>
            <wp:effectExtent l="0" t="0" r="0" b="0"/>
            <wp:wrapTopAndBottom/>
            <wp:docPr id="47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138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BodyText"/>
        <w:ind w:left="1855"/>
        <w:rPr>
          <w:sz w:val="20"/>
        </w:rPr>
      </w:pPr>
      <w:r>
        <w:rPr>
          <w:sz w:val="20"/>
        </w:rPr>
        <w:drawing>
          <wp:inline distT="0" distB="0" distL="0" distR="0">
            <wp:extent cx="3982248" cy="2781776"/>
            <wp:effectExtent l="0" t="0" r="0" b="0"/>
            <wp:docPr id="4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8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248" cy="278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32" w:top="1440" w:bottom="1120" w:left="1460" w:right="420"/>
        </w:sectPr>
      </w:pPr>
    </w:p>
    <w:p>
      <w:pPr>
        <w:pStyle w:val="Heading1"/>
        <w:spacing w:before="69"/>
        <w:ind w:left="699" w:right="1013"/>
        <w:jc w:val="center"/>
      </w:pPr>
      <w:r>
        <w:rPr>
          <w:w w:val="105"/>
        </w:rPr>
        <w:t>APPENDIX</w:t>
      </w:r>
      <w:r>
        <w:rPr>
          <w:spacing w:val="-8"/>
          <w:w w:val="105"/>
        </w:rPr>
        <w:t> </w:t>
      </w:r>
      <w:r>
        <w:rPr>
          <w:w w:val="105"/>
        </w:rPr>
        <w:t>H</w:t>
      </w:r>
    </w:p>
    <w:p>
      <w:pPr>
        <w:pStyle w:val="BodyText"/>
        <w:spacing w:before="2"/>
        <w:rPr>
          <w:b/>
          <w:sz w:val="25"/>
        </w:rPr>
      </w:pPr>
    </w:p>
    <w:p>
      <w:pPr>
        <w:spacing w:before="1"/>
        <w:ind w:left="686" w:right="1013" w:firstLine="0"/>
        <w:jc w:val="center"/>
        <w:rPr>
          <w:b/>
          <w:sz w:val="23"/>
        </w:rPr>
      </w:pPr>
      <w:r>
        <w:rPr>
          <w:b/>
          <w:sz w:val="23"/>
        </w:rPr>
        <w:t>PICTORIAL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EVIDENCE</w:t>
      </w:r>
      <w:r>
        <w:rPr>
          <w:b/>
          <w:spacing w:val="27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24"/>
          <w:sz w:val="23"/>
        </w:rPr>
        <w:t> </w:t>
      </w:r>
      <w:r>
        <w:rPr>
          <w:b/>
          <w:sz w:val="23"/>
        </w:rPr>
        <w:t>THE</w:t>
      </w:r>
      <w:r>
        <w:rPr>
          <w:b/>
          <w:spacing w:val="36"/>
          <w:sz w:val="23"/>
        </w:rPr>
        <w:t> </w:t>
      </w:r>
      <w:r>
        <w:rPr>
          <w:b/>
          <w:sz w:val="23"/>
        </w:rPr>
        <w:t>FIELD</w:t>
      </w:r>
      <w:r>
        <w:rPr>
          <w:b/>
          <w:spacing w:val="39"/>
          <w:sz w:val="23"/>
        </w:rPr>
        <w:t> </w:t>
      </w:r>
      <w:r>
        <w:rPr>
          <w:b/>
          <w:sz w:val="23"/>
        </w:rPr>
        <w:t>WORK</w:t>
      </w:r>
    </w:p>
    <w:p>
      <w:pPr>
        <w:pStyle w:val="BodyText"/>
        <w:spacing w:before="6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1371600</wp:posOffset>
            </wp:positionH>
            <wp:positionV relativeFrom="paragraph">
              <wp:posOffset>175085</wp:posOffset>
            </wp:positionV>
            <wp:extent cx="5752452" cy="3829050"/>
            <wp:effectExtent l="0" t="0" r="0" b="0"/>
            <wp:wrapTopAndBottom/>
            <wp:docPr id="51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9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452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1371600</wp:posOffset>
            </wp:positionH>
            <wp:positionV relativeFrom="paragraph">
              <wp:posOffset>4100333</wp:posOffset>
            </wp:positionV>
            <wp:extent cx="5711179" cy="3486150"/>
            <wp:effectExtent l="0" t="0" r="0" b="0"/>
            <wp:wrapTopAndBottom/>
            <wp:docPr id="5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179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7"/>
        </w:rPr>
      </w:pPr>
    </w:p>
    <w:p>
      <w:pPr>
        <w:spacing w:after="0"/>
        <w:rPr>
          <w:sz w:val="7"/>
        </w:rPr>
        <w:sectPr>
          <w:pgSz w:w="12240" w:h="15840"/>
          <w:pgMar w:header="0" w:footer="932" w:top="1380" w:bottom="1120" w:left="1460" w:right="420"/>
        </w:sectPr>
      </w:pPr>
    </w:p>
    <w:p>
      <w:pPr>
        <w:spacing w:before="40"/>
        <w:ind w:left="70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Pictures</w:t>
      </w:r>
      <w:r>
        <w:rPr>
          <w:rFonts w:ascii="Calibri"/>
          <w:b/>
          <w:spacing w:val="-1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Students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Experimental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Group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I</w:t>
      </w:r>
    </w:p>
    <w:p>
      <w:pPr>
        <w:pStyle w:val="BodyText"/>
        <w:spacing w:before="7"/>
        <w:rPr>
          <w:rFonts w:ascii="Calibri"/>
          <w:b/>
          <w:sz w:val="11"/>
        </w:rPr>
      </w:pP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1371600</wp:posOffset>
            </wp:positionH>
            <wp:positionV relativeFrom="paragraph">
              <wp:posOffset>114476</wp:posOffset>
            </wp:positionV>
            <wp:extent cx="5718059" cy="3848100"/>
            <wp:effectExtent l="0" t="0" r="0" b="0"/>
            <wp:wrapTopAndBottom/>
            <wp:docPr id="55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8059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11"/>
        </w:rPr>
        <w:sectPr>
          <w:pgSz w:w="12240" w:h="15840"/>
          <w:pgMar w:header="0" w:footer="932" w:top="1400" w:bottom="1200" w:left="1460" w:right="420"/>
        </w:sectPr>
      </w:pPr>
    </w:p>
    <w:p>
      <w:pPr>
        <w:pStyle w:val="BodyText"/>
        <w:ind w:left="7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17361" cy="3581400"/>
            <wp:effectExtent l="0" t="0" r="0" b="0"/>
            <wp:docPr id="57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61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before="14"/>
        <w:ind w:left="70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Pictures</w:t>
      </w:r>
      <w:r>
        <w:rPr>
          <w:rFonts w:ascii="Calibri"/>
          <w:b/>
          <w:spacing w:val="-10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5"/>
          <w:sz w:val="22"/>
        </w:rPr>
        <w:t> </w:t>
      </w:r>
      <w:r>
        <w:rPr>
          <w:rFonts w:ascii="Calibri"/>
          <w:b/>
          <w:sz w:val="22"/>
        </w:rPr>
        <w:t>Students</w:t>
      </w:r>
      <w:r>
        <w:rPr>
          <w:rFonts w:ascii="Calibri"/>
          <w:b/>
          <w:spacing w:val="-1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Experimental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Group</w:t>
      </w:r>
      <w:r>
        <w:rPr>
          <w:rFonts w:ascii="Calibri"/>
          <w:b/>
          <w:spacing w:val="4"/>
          <w:sz w:val="22"/>
        </w:rPr>
        <w:t> </w:t>
      </w:r>
      <w:r>
        <w:rPr>
          <w:rFonts w:ascii="Calibri"/>
          <w:b/>
          <w:sz w:val="22"/>
        </w:rPr>
        <w:t>II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8"/>
        </w:rPr>
      </w:pPr>
      <w:r>
        <w:rPr/>
        <w:drawing>
          <wp:anchor distT="0" distB="0" distL="0" distR="0" allowOverlap="1" layoutInCell="1" locked="0" behindDoc="0" simplePos="0" relativeHeight="97">
            <wp:simplePos x="0" y="0"/>
            <wp:positionH relativeFrom="page">
              <wp:posOffset>1371600</wp:posOffset>
            </wp:positionH>
            <wp:positionV relativeFrom="paragraph">
              <wp:posOffset>244346</wp:posOffset>
            </wp:positionV>
            <wp:extent cx="5726322" cy="3676650"/>
            <wp:effectExtent l="0" t="0" r="0" b="0"/>
            <wp:wrapTopAndBottom/>
            <wp:docPr id="59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3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322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libri"/>
          <w:sz w:val="28"/>
        </w:rPr>
        <w:sectPr>
          <w:pgSz w:w="12240" w:h="15840"/>
          <w:pgMar w:header="0" w:footer="932" w:top="1440" w:bottom="1200" w:left="1460" w:right="420"/>
        </w:sectPr>
      </w:pPr>
    </w:p>
    <w:p>
      <w:pPr>
        <w:pStyle w:val="BodyText"/>
        <w:ind w:left="70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722106" cy="3886200"/>
            <wp:effectExtent l="0" t="0" r="0" b="0"/>
            <wp:docPr id="61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106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3"/>
        <w:rPr>
          <w:rFonts w:ascii="Calibri"/>
          <w:b/>
          <w:sz w:val="10"/>
        </w:rPr>
      </w:pPr>
    </w:p>
    <w:p>
      <w:pPr>
        <w:spacing w:before="58"/>
        <w:ind w:left="701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Pictures</w:t>
      </w:r>
      <w:r>
        <w:rPr>
          <w:rFonts w:ascii="Calibri"/>
          <w:b/>
          <w:spacing w:val="-11"/>
          <w:sz w:val="22"/>
        </w:rPr>
        <w:t> </w:t>
      </w:r>
      <w:r>
        <w:rPr>
          <w:rFonts w:ascii="Calibri"/>
          <w:b/>
          <w:sz w:val="22"/>
        </w:rPr>
        <w:t>of</w:t>
      </w:r>
      <w:r>
        <w:rPr>
          <w:rFonts w:ascii="Calibri"/>
          <w:b/>
          <w:spacing w:val="-6"/>
          <w:sz w:val="22"/>
        </w:rPr>
        <w:t> </w:t>
      </w:r>
      <w:r>
        <w:rPr>
          <w:rFonts w:ascii="Calibri"/>
          <w:b/>
          <w:sz w:val="22"/>
        </w:rPr>
        <w:t>Students</w:t>
      </w:r>
      <w:r>
        <w:rPr>
          <w:rFonts w:ascii="Calibri"/>
          <w:b/>
          <w:spacing w:val="-2"/>
          <w:sz w:val="22"/>
        </w:rPr>
        <w:t> </w:t>
      </w:r>
      <w:r>
        <w:rPr>
          <w:rFonts w:ascii="Calibri"/>
          <w:b/>
          <w:sz w:val="22"/>
        </w:rPr>
        <w:t>in</w:t>
      </w:r>
      <w:r>
        <w:rPr>
          <w:rFonts w:ascii="Calibri"/>
          <w:b/>
          <w:spacing w:val="6"/>
          <w:sz w:val="22"/>
        </w:rPr>
        <w:t> </w:t>
      </w:r>
      <w:r>
        <w:rPr>
          <w:rFonts w:ascii="Calibri"/>
          <w:b/>
          <w:sz w:val="22"/>
        </w:rPr>
        <w:t>Control</w:t>
      </w:r>
      <w:r>
        <w:rPr>
          <w:rFonts w:ascii="Calibri"/>
          <w:b/>
          <w:spacing w:val="3"/>
          <w:sz w:val="22"/>
        </w:rPr>
        <w:t> </w:t>
      </w:r>
      <w:r>
        <w:rPr>
          <w:rFonts w:ascii="Calibri"/>
          <w:b/>
          <w:sz w:val="22"/>
        </w:rPr>
        <w:t>Group</w:t>
      </w:r>
    </w:p>
    <w:p>
      <w:pPr>
        <w:spacing w:after="0"/>
        <w:jc w:val="left"/>
        <w:rPr>
          <w:rFonts w:ascii="Calibri"/>
          <w:sz w:val="22"/>
        </w:rPr>
        <w:sectPr>
          <w:pgSz w:w="12240" w:h="15840"/>
          <w:pgMar w:header="0" w:footer="932" w:top="1440" w:bottom="1200" w:left="1460" w:right="420"/>
        </w:sectPr>
      </w:pPr>
    </w:p>
    <w:p>
      <w:pPr>
        <w:pStyle w:val="Heading1"/>
        <w:spacing w:before="69"/>
        <w:ind w:left="694" w:right="1013"/>
        <w:jc w:val="center"/>
      </w:pPr>
      <w:r>
        <w:rPr>
          <w:w w:val="105"/>
        </w:rPr>
        <w:t>APPENDIX</w:t>
      </w:r>
      <w:r>
        <w:rPr>
          <w:spacing w:val="-6"/>
          <w:w w:val="105"/>
        </w:rPr>
        <w:t> </w:t>
      </w:r>
      <w:r>
        <w:rPr>
          <w:w w:val="105"/>
        </w:rPr>
        <w:t>I</w:t>
      </w:r>
    </w:p>
    <w:p>
      <w:pPr>
        <w:spacing w:before="196"/>
        <w:ind w:left="684" w:right="1013" w:firstLine="0"/>
        <w:jc w:val="center"/>
        <w:rPr>
          <w:b/>
          <w:sz w:val="23"/>
        </w:rPr>
      </w:pPr>
      <w:r>
        <w:rPr>
          <w:b/>
          <w:sz w:val="23"/>
        </w:rPr>
        <w:t>SNAPSHOTS</w:t>
      </w:r>
      <w:r>
        <w:rPr>
          <w:b/>
          <w:spacing w:val="40"/>
          <w:sz w:val="23"/>
        </w:rPr>
        <w:t> </w:t>
      </w:r>
      <w:r>
        <w:rPr>
          <w:b/>
          <w:sz w:val="23"/>
        </w:rPr>
        <w:t>OF</w:t>
      </w:r>
      <w:r>
        <w:rPr>
          <w:b/>
          <w:spacing w:val="30"/>
          <w:sz w:val="23"/>
        </w:rPr>
        <w:t> </w:t>
      </w:r>
      <w:r>
        <w:rPr>
          <w:b/>
          <w:sz w:val="23"/>
        </w:rPr>
        <w:t>ORAL-ENGLISH</w:t>
      </w:r>
      <w:r>
        <w:rPr>
          <w:b/>
          <w:spacing w:val="59"/>
          <w:sz w:val="23"/>
        </w:rPr>
        <w:t> </w:t>
      </w:r>
      <w:r>
        <w:rPr>
          <w:b/>
          <w:sz w:val="23"/>
        </w:rPr>
        <w:t>VIDEO</w:t>
      </w:r>
      <w:r>
        <w:rPr>
          <w:b/>
          <w:spacing w:val="49"/>
          <w:sz w:val="23"/>
        </w:rPr>
        <w:t> </w:t>
      </w:r>
      <w:r>
        <w:rPr>
          <w:b/>
          <w:sz w:val="23"/>
        </w:rPr>
        <w:t>PACKAGE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98">
            <wp:simplePos x="0" y="0"/>
            <wp:positionH relativeFrom="page">
              <wp:posOffset>1371600</wp:posOffset>
            </wp:positionH>
            <wp:positionV relativeFrom="paragraph">
              <wp:posOffset>139486</wp:posOffset>
            </wp:positionV>
            <wp:extent cx="5930045" cy="3333750"/>
            <wp:effectExtent l="0" t="0" r="0" b="0"/>
            <wp:wrapTopAndBottom/>
            <wp:docPr id="63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04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1371600</wp:posOffset>
            </wp:positionH>
            <wp:positionV relativeFrom="paragraph">
              <wp:posOffset>98449</wp:posOffset>
            </wp:positionV>
            <wp:extent cx="5931172" cy="3333750"/>
            <wp:effectExtent l="0" t="0" r="0" b="0"/>
            <wp:wrapTopAndBottom/>
            <wp:docPr id="65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6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17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header="0" w:footer="932" w:top="1380" w:bottom="1200" w:left="1460" w:right="420"/>
        </w:sectPr>
      </w:pPr>
    </w:p>
    <w:p>
      <w:pPr>
        <w:pStyle w:val="BodyText"/>
        <w:spacing w:before="4"/>
        <w:rPr>
          <w:b/>
          <w:sz w:val="17"/>
        </w:rPr>
      </w:pPr>
    </w:p>
    <w:sectPr>
      <w:pgSz w:w="12240" w:h="15840"/>
      <w:pgMar w:header="0" w:footer="932" w:top="1500" w:bottom="1120" w:left="146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2.549988pt;margin-top:730.406006pt;width:23.35pt;height:13.2pt;mso-position-horizontal-relative:page;mso-position-vertical-relative:page;z-index:-20756480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5.429993pt;margin-top:730.406006pt;width:17.55pt;height:13.2pt;mso-position-horizontal-relative:page;mso-position-vertical-relative:page;z-index:-20755968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12.910004pt;margin-top:730.406006pt;width:22.85pt;height:13.2pt;mso-position-horizontal-relative:page;mso-position-vertical-relative:page;z-index:-20755456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312.910004pt;margin-top:730.406006pt;width:22.85pt;height:13.2pt;mso-position-horizontal-relative:page;mso-position-vertical-relative:page;z-index:-20754944" type="#_x0000_t202" filled="false" stroked="false">
          <v:textbox inset="0,0,0,0">
            <w:txbxContent>
              <w:p>
                <w:pPr>
                  <w:spacing w:line="246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7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13" w:hanging="361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7"/>
      <w:numFmt w:val="upperLetter"/>
      <w:lvlText w:val="(%1)"/>
      <w:lvlJc w:val="left"/>
      <w:pPr>
        <w:ind w:left="701" w:hanging="389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721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Roman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lowerRoman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5"/>
      <w:numFmt w:val="upperLetter"/>
      <w:lvlText w:val="%1"/>
      <w:lvlJc w:val="left"/>
      <w:pPr>
        <w:ind w:left="701" w:hanging="389"/>
        <w:jc w:val="left"/>
      </w:pPr>
      <w:rPr>
        <w:rFonts w:hint="default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361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(%1)"/>
      <w:lvlJc w:val="left"/>
      <w:pPr>
        <w:ind w:left="1025" w:hanging="324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361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(%1)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lowerLetter"/>
      <w:lvlText w:val="(%1)"/>
      <w:lvlJc w:val="left"/>
      <w:pPr>
        <w:ind w:left="1465" w:hanging="404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50" w:hanging="4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40" w:hanging="4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30" w:hanging="4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4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10" w:hanging="4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00" w:hanging="4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0" w:hanging="4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0" w:hanging="404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Roman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2"/>
      <w:numFmt w:val="lowerRoman"/>
      <w:lvlText w:val="%1."/>
      <w:lvlJc w:val="left"/>
      <w:pPr>
        <w:ind w:left="953" w:hanging="252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721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745" w:hanging="324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97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5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3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71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324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7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782" w:hanging="360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8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9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4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"/>
      <w:lvlJc w:val="left"/>
      <w:pPr>
        <w:ind w:left="1422" w:hanging="361"/>
      </w:pPr>
      <w:rPr>
        <w:rFonts w:hint="default" w:ascii="Symbol" w:hAnsi="Symbol" w:eastAsia="Symbol" w:cs="Symbol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1422" w:hanging="361"/>
        <w:jc w:val="left"/>
      </w:pPr>
      <w:rPr>
        <w:rFonts w:hint="default" w:ascii="Times New Roman" w:hAnsi="Times New Roman" w:eastAsia="Times New Roman" w:cs="Times New Roman"/>
        <w:spacing w:val="0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Roman"/>
      <w:lvlText w:val="%1."/>
      <w:lvlJc w:val="left"/>
      <w:pPr>
        <w:ind w:left="178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3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1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72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3"/>
      <w:numFmt w:val="lowerRoman"/>
      <w:lvlText w:val="(%1).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lowerRoman"/>
      <w:lvlText w:val="(%4)"/>
      <w:lvlJc w:val="left"/>
      <w:pPr>
        <w:ind w:left="701" w:hanging="324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6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324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2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3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(%1)"/>
      <w:lvlJc w:val="left"/>
      <w:pPr>
        <w:ind w:left="701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7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Roman"/>
      <w:lvlText w:val="(%1)"/>
      <w:lvlJc w:val="left"/>
      <w:pPr>
        <w:ind w:left="701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66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6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6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8" w:hanging="72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"/>
      <w:lvlJc w:val="left"/>
      <w:pPr>
        <w:ind w:left="844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"/>
      <w:lvlJc w:val="left"/>
      <w:pPr>
        <w:ind w:left="2624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8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4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55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2624" w:hanging="360"/>
      </w:pPr>
      <w:rPr>
        <w:rFonts w:hint="default" w:ascii="Symbol" w:hAnsi="Symbol" w:eastAsia="Symbol" w:cs="Symbol"/>
        <w:w w:val="100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22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19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color w:val="0D0F1A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(%1)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color w:val="0D0F1A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(%1).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color w:val="0D0F1A"/>
        <w:spacing w:val="-2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/>
        <w:b/>
        <w:bCs/>
        <w:spacing w:val="-2"/>
        <w:w w:val="10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upperLetter"/>
      <w:lvlText w:val="%1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1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003" w:hanging="30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3" w:hanging="302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1"/>
        <w:szCs w:val="21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0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8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73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.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.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22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22" w:hanging="721"/>
        <w:jc w:val="left"/>
      </w:pPr>
      <w:rPr>
        <w:rFonts w:hint="default" w:ascii="Times New Roman" w:hAnsi="Times New Roman" w:eastAsia="Times New Roman" w:cs="Times New Roman"/>
        <w:spacing w:val="-2"/>
        <w:w w:val="103"/>
        <w:sz w:val="23"/>
        <w:szCs w:val="23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9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2" w:hanging="721"/>
      </w:pPr>
      <w:rPr>
        <w:rFonts w:hint="default"/>
        <w:lang w:val="en-US" w:eastAsia="en-US" w:bidi="ar-SA"/>
      </w:rPr>
    </w:lvl>
  </w:abstractNum>
  <w:num w:numId="32">
    <w:abstractNumId w:val="31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0"/>
      <w:ind w:left="1357" w:hanging="657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0"/>
      <w:ind w:left="70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90"/>
      <w:ind w:left="1422" w:hanging="721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82"/>
      <w:ind w:left="1422"/>
    </w:pPr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01"/>
      <w:outlineLvl w:val="1"/>
    </w:pPr>
    <w:rPr>
      <w:rFonts w:ascii="Times New Roman" w:hAnsi="Times New Roman" w:eastAsia="Times New Roman" w:cs="Times New Roman"/>
      <w:b/>
      <w:bCs/>
      <w:sz w:val="23"/>
      <w:szCs w:val="2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22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hyperlink" Target="http://www.iiste.org/" TargetMode="External"/><Relationship Id="rId14" Type="http://schemas.openxmlformats.org/officeDocument/2006/relationships/hyperlink" Target="http://www.ejse.southwestern.edu/" TargetMode="External"/><Relationship Id="rId15" Type="http://schemas.openxmlformats.org/officeDocument/2006/relationships/hyperlink" Target="http://www.scirp.org/journal/ce" TargetMode="External"/><Relationship Id="rId16" Type="http://schemas.openxmlformats.org/officeDocument/2006/relationships/hyperlink" Target="https://www.tandfonline.com/toc/cjgh20/current" TargetMode="External"/><Relationship Id="rId17" Type="http://schemas.openxmlformats.org/officeDocument/2006/relationships/hyperlink" Target="https://doi.org/10.1080/03098260601063677" TargetMode="External"/><Relationship Id="rId18" Type="http://schemas.openxmlformats.org/officeDocument/2006/relationships/hyperlink" Target="http://www.sciencepub.net/report39" TargetMode="External"/><Relationship Id="rId19" Type="http://schemas.openxmlformats.org/officeDocument/2006/relationships/hyperlink" Target="http://www.theglobeandmail.com/news/national/education/do-flipped-classrooms-get-a-pass-or-fail/article640941/" TargetMode="External"/><Relationship Id="rId20" Type="http://schemas.openxmlformats.org/officeDocument/2006/relationships/hyperlink" Target="http://chronicle.com/article/HowFlipping-the-Classroom/130857/" TargetMode="External"/><Relationship Id="rId21" Type="http://schemas.openxmlformats.org/officeDocument/2006/relationships/hyperlink" Target="http://www.studiesuccesho.nl/wp-content/uploads/2014/04/flipped-" TargetMode="External"/><Relationship Id="rId22" Type="http://schemas.openxmlformats.org/officeDocument/2006/relationships/hyperlink" Target="http://cft.vanderbilt.edu/guides-sub-pages/flipping-the-classroom/" TargetMode="External"/><Relationship Id="rId23" Type="http://schemas.openxmlformats.org/officeDocument/2006/relationships/hyperlink" Target="http://dx.doi.org/10.5430/wje.v3n6p1" TargetMode="External"/><Relationship Id="rId24" Type="http://schemas.openxmlformats.org/officeDocument/2006/relationships/hyperlink" Target="http://files.eric.ed.gov/fulltext/EJ982840.pdf" TargetMode="External"/><Relationship Id="rId25" Type="http://schemas.openxmlformats.org/officeDocument/2006/relationships/hyperlink" Target="http://www.publicacionesunica.com/gist/index.php/gist/issue/view/13/showTos" TargetMode="External"/><Relationship Id="rId26" Type="http://schemas.openxmlformats.org/officeDocument/2006/relationships/hyperlink" Target="http://www.nattnigeria.com/" TargetMode="External"/><Relationship Id="rId27" Type="http://schemas.openxmlformats.org/officeDocument/2006/relationships/hyperlink" Target="http://www.futminna.edu.ng/" TargetMode="External"/><Relationship Id="rId28" Type="http://schemas.openxmlformats.org/officeDocument/2006/relationships/hyperlink" Target="https://files.eric.ed.gov/fulltext/EJ1116321.pdf" TargetMode="External"/><Relationship Id="rId29" Type="http://schemas.openxmlformats.org/officeDocument/2006/relationships/hyperlink" Target="http://insightjournal.net/Volume9.htm" TargetMode="External"/><Relationship Id="rId30" Type="http://schemas.openxmlformats.org/officeDocument/2006/relationships/hyperlink" Target="http://www.mojet.net/" TargetMode="External"/><Relationship Id="rId31" Type="http://schemas.openxmlformats.org/officeDocument/2006/relationships/hyperlink" Target="http://www.nctm.org/about/content.aspx?id%20=%2034585" TargetMode="External"/><Relationship Id="rId32" Type="http://schemas.openxmlformats.org/officeDocument/2006/relationships/hyperlink" Target="http://21centuryedtech.wordpress.com/" TargetMode="External"/><Relationship Id="rId33" Type="http://schemas.openxmlformats.org/officeDocument/2006/relationships/hyperlink" Target="http://2012.blconference.com/documents/flipped-classroom-approach.pdf" TargetMode="External"/><Relationship Id="rId34" Type="http://schemas.openxmlformats.org/officeDocument/2006/relationships/hyperlink" Target="http://www.flippedlearning.org/research" TargetMode="External"/><Relationship Id="rId35" Type="http://schemas.openxmlformats.org/officeDocument/2006/relationships/hyperlink" Target="http://www.ccsenet.org/ies" TargetMode="External"/><Relationship Id="rId36" Type="http://schemas.openxmlformats.org/officeDocument/2006/relationships/hyperlink" Target="http://www.cehd.umn.edu/ceed/publications/tipsheets/preschoolbehaviortipsh%09eets/schedule.pdf" TargetMode="External"/><Relationship Id="rId37" Type="http://schemas.openxmlformats.org/officeDocument/2006/relationships/hyperlink" Target="https://www.journals.aiac.org.au/index.php/alls/article/view/3069/2537" TargetMode="External"/><Relationship Id="rId38" Type="http://schemas.openxmlformats.org/officeDocument/2006/relationships/hyperlink" Target="https://doi.org/10.1016/j.sbspro.2013.10.136" TargetMode="External"/><Relationship Id="rId39" Type="http://schemas.openxmlformats.org/officeDocument/2006/relationships/hyperlink" Target="https://allafrica.com/stories/201903070752.html" TargetMode="External"/><Relationship Id="rId40" Type="http://schemas.openxmlformats.org/officeDocument/2006/relationships/hyperlink" Target="http://www.twine.com/item/11f10kojj-3w/computer-supported-collaborative-learning-a-review" TargetMode="External"/><Relationship Id="rId41" Type="http://schemas.openxmlformats.org/officeDocument/2006/relationships/hyperlink" Target="http://theinnovativeeducator.blogspot.ca/2012/12/why-flips-flop.html" TargetMode="External"/><Relationship Id="rId42" Type="http://schemas.openxmlformats.org/officeDocument/2006/relationships/hyperlink" Target="https://doi.org/10.1073/pnas.0809921106" TargetMode="External"/><Relationship Id="rId43" Type="http://schemas.openxmlformats.org/officeDocument/2006/relationships/hyperlink" Target="http://www.academicjournals.org/ERR" TargetMode="External"/><Relationship Id="rId44" Type="http://schemas.openxmlformats.org/officeDocument/2006/relationships/hyperlink" Target="http://www.ijirs.com/" TargetMode="External"/><Relationship Id="rId45" Type="http://schemas.openxmlformats.org/officeDocument/2006/relationships/hyperlink" Target="http://www.ijher.com/" TargetMode="External"/><Relationship Id="rId46" Type="http://schemas.openxmlformats.org/officeDocument/2006/relationships/hyperlink" Target="http://ww.articlebase.com/college%3Duniversity/articles/factors-a" TargetMode="External"/><Relationship Id="rId47" Type="http://schemas.openxmlformats.org/officeDocument/2006/relationships/hyperlink" Target="http://www.sciencedomain.org/" TargetMode="External"/><Relationship Id="rId48" Type="http://schemas.openxmlformats.org/officeDocument/2006/relationships/hyperlink" Target="http://www.researchjournali.com/" TargetMode="External"/><Relationship Id="rId49" Type="http://schemas.openxmlformats.org/officeDocument/2006/relationships/hyperlink" Target="http://www.mjltm.com/" TargetMode="External"/><Relationship Id="rId50" Type="http://schemas.openxmlformats.org/officeDocument/2006/relationships/hyperlink" Target="http://www.asaecenter.org/Resources/ANowDetail.cfm?ItemNumber" TargetMode="External"/><Relationship Id="rId51" Type="http://schemas.openxmlformats.org/officeDocument/2006/relationships/hyperlink" Target="https://doi.org/10.1039/C0RP90014A" TargetMode="External"/><Relationship Id="rId52" Type="http://schemas.openxmlformats.org/officeDocument/2006/relationships/hyperlink" Target="http://www.iosrjournals.org/" TargetMode="External"/><Relationship Id="rId53" Type="http://schemas.openxmlformats.org/officeDocument/2006/relationships/hyperlink" Target="http://blog.peerinstruction.net/2013/11/04/from-flipped-classrooms-to-flipping-with-peer-instruction/" TargetMode="External"/><Relationship Id="rId54" Type="http://schemas.openxmlformats.org/officeDocument/2006/relationships/hyperlink" Target="http://www.tandfonline.com/" TargetMode="External"/><Relationship Id="rId55" Type="http://schemas.openxmlformats.org/officeDocument/2006/relationships/hyperlink" Target="http://www.scov.csos.jhu.edu/sfa/cooplearn.htm" TargetMode="External"/><Relationship Id="rId56" Type="http://schemas.openxmlformats.org/officeDocument/2006/relationships/hyperlink" Target="http://www.scov.csos.jhu.edu/sfa/cooplear.html" TargetMode="External"/><Relationship Id="rId57" Type="http://schemas.openxmlformats.org/officeDocument/2006/relationships/hyperlink" Target="ttp://www.innosightinstitute.org/innosight/wp-c" TargetMode="External"/><Relationship Id="rId58" Type="http://schemas.openxmlformats.org/officeDocument/2006/relationships/hyperlink" Target="https://www.researchgate.net/deref/http%3A%2F%2Fdx.doi.org%2F10.1111%2Fj.1365-2729.2009.00344.x?_sg%5B0%5D=L9n3rB-MFkV5tMtSRrCqUk0tiiNIlpDDs_veESMoSxsIOwK_zf1GScc37HapUSJw_xuP3NLA-_Zy7C6hr_Wi26uIMw.mIajfV3v221KP_R1wZCjXwvMyBwfAMuvNE68uxaBaB9hRDoebUzE9-wUebXx50RgyxLtpCtyzT0VMp8hIAKOIg" TargetMode="External"/><Relationship Id="rId59" Type="http://schemas.openxmlformats.org/officeDocument/2006/relationships/hyperlink" Target="http://faculty.washington.edu/rvanderp/DLData/FlippingClassDis.pdf" TargetMode="External"/><Relationship Id="rId60" Type="http://schemas.openxmlformats.org/officeDocument/2006/relationships/hyperlink" Target="https://doi.org/10.1177%2F1362168816655364" TargetMode="External"/><Relationship Id="rId61" Type="http://schemas.openxmlformats.org/officeDocument/2006/relationships/hyperlink" Target="http://usatoday30.usatoday.com/news/education/story/" TargetMode="External"/><Relationship Id="rId62" Type="http://schemas.openxmlformats.org/officeDocument/2006/relationships/hyperlink" Target="http://educationnext.org/files/ednext_20121_BTucker.pdf" TargetMode="External"/><Relationship Id="rId63" Type="http://schemas.openxmlformats.org/officeDocument/2006/relationships/hyperlink" Target="http://www.nigjbed.com.ng/index.php/nigjbed/article/view/340/338" TargetMode="External"/><Relationship Id="rId64" Type="http://schemas.openxmlformats.org/officeDocument/2006/relationships/hyperlink" Target="http://doi.org/10.15580/GJER.2016.4.060216102" TargetMode="External"/><Relationship Id="rId65" Type="http://schemas.openxmlformats.org/officeDocument/2006/relationships/hyperlink" Target="http://psycnet.apa.org/index.cfm?fa=buy.optionToBuy&amp;id=1983-04406-001&amp;CFID=5063716&amp;CFTOKEN=66238937" TargetMode="External"/><Relationship Id="rId66" Type="http://schemas.openxmlformats.org/officeDocument/2006/relationships/hyperlink" Target="https://files.eric.ed.gov/fulltext/EJ1096008.pdf" TargetMode="External"/><Relationship Id="rId67" Type="http://schemas.openxmlformats.org/officeDocument/2006/relationships/image" Target="media/image3.png"/><Relationship Id="rId68" Type="http://schemas.openxmlformats.org/officeDocument/2006/relationships/image" Target="media/image4.png"/><Relationship Id="rId69" Type="http://schemas.openxmlformats.org/officeDocument/2006/relationships/image" Target="media/image5.jpeg"/><Relationship Id="rId70" Type="http://schemas.openxmlformats.org/officeDocument/2006/relationships/image" Target="media/image6.jpeg"/><Relationship Id="rId71" Type="http://schemas.openxmlformats.org/officeDocument/2006/relationships/image" Target="media/image7.jpeg"/><Relationship Id="rId72" Type="http://schemas.openxmlformats.org/officeDocument/2006/relationships/image" Target="media/image8.jpeg"/><Relationship Id="rId73" Type="http://schemas.openxmlformats.org/officeDocument/2006/relationships/image" Target="media/image9.jpeg"/><Relationship Id="rId74" Type="http://schemas.openxmlformats.org/officeDocument/2006/relationships/image" Target="media/image10.jpeg"/><Relationship Id="rId75" Type="http://schemas.openxmlformats.org/officeDocument/2006/relationships/image" Target="media/image11.jpeg"/><Relationship Id="rId76" Type="http://schemas.openxmlformats.org/officeDocument/2006/relationships/image" Target="media/image12.jpeg"/><Relationship Id="rId77" Type="http://schemas.openxmlformats.org/officeDocument/2006/relationships/image" Target="media/image13.jpeg"/><Relationship Id="rId78" Type="http://schemas.openxmlformats.org/officeDocument/2006/relationships/image" Target="media/image14.jpeg"/><Relationship Id="rId79" Type="http://schemas.openxmlformats.org/officeDocument/2006/relationships/image" Target="media/image15.jpeg"/><Relationship Id="rId80" Type="http://schemas.openxmlformats.org/officeDocument/2006/relationships/image" Target="media/image16.jpeg"/><Relationship Id="rId81" Type="http://schemas.openxmlformats.org/officeDocument/2006/relationships/image" Target="media/image17.jpeg"/><Relationship Id="rId82" Type="http://schemas.openxmlformats.org/officeDocument/2006/relationships/image" Target="media/image18.jpeg"/><Relationship Id="rId83" Type="http://schemas.openxmlformats.org/officeDocument/2006/relationships/image" Target="media/image19.jpeg"/><Relationship Id="rId84" Type="http://schemas.openxmlformats.org/officeDocument/2006/relationships/image" Target="media/image20.jpeg"/><Relationship Id="rId85" Type="http://schemas.openxmlformats.org/officeDocument/2006/relationships/image" Target="media/image21.jpeg"/><Relationship Id="rId86" Type="http://schemas.openxmlformats.org/officeDocument/2006/relationships/image" Target="media/image22.jpeg"/><Relationship Id="rId87" Type="http://schemas.openxmlformats.org/officeDocument/2006/relationships/image" Target="media/image23.jpeg"/><Relationship Id="rId88" Type="http://schemas.openxmlformats.org/officeDocument/2006/relationships/image" Target="media/image24.jpeg"/><Relationship Id="rId89" Type="http://schemas.openxmlformats.org/officeDocument/2006/relationships/image" Target="media/image25.jpeg"/><Relationship Id="rId90" Type="http://schemas.openxmlformats.org/officeDocument/2006/relationships/image" Target="media/image26.jpeg"/><Relationship Id="rId91" Type="http://schemas.openxmlformats.org/officeDocument/2006/relationships/image" Target="media/image27.jpeg"/><Relationship Id="rId92" Type="http://schemas.openxmlformats.org/officeDocument/2006/relationships/image" Target="media/image28.jpeg"/><Relationship Id="rId93" Type="http://schemas.openxmlformats.org/officeDocument/2006/relationships/image" Target="media/image29.jpeg"/><Relationship Id="rId94" Type="http://schemas.openxmlformats.org/officeDocument/2006/relationships/image" Target="media/image30.jpeg"/><Relationship Id="rId95" Type="http://schemas.openxmlformats.org/officeDocument/2006/relationships/image" Target="media/image31.jpeg"/><Relationship Id="rId96" Type="http://schemas.openxmlformats.org/officeDocument/2006/relationships/image" Target="media/image32.jpeg"/><Relationship Id="rId97" Type="http://schemas.openxmlformats.org/officeDocument/2006/relationships/image" Target="media/image33.jpeg"/><Relationship Id="rId98" Type="http://schemas.openxmlformats.org/officeDocument/2006/relationships/image" Target="media/image34.jpeg"/><Relationship Id="rId99" Type="http://schemas.openxmlformats.org/officeDocument/2006/relationships/image" Target="media/image35.jpeg"/><Relationship Id="rId100" Type="http://schemas.openxmlformats.org/officeDocument/2006/relationships/image" Target="media/image36.jpeg"/><Relationship Id="rId10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2023-11-07T20:19:51Z</dcterms:created>
  <dcterms:modified xsi:type="dcterms:W3CDTF">2023-11-07T20:19:51Z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