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91"/>
        <w:ind w:left="4" w:right="4"/>
        <w:jc w:val="center"/>
      </w:pPr>
      <w:bookmarkStart w:name="_TOC_250032" w:id="1"/>
      <w:bookmarkEnd w:id="1"/>
      <w:r>
        <w:rPr>
          <w:spacing w:val="-2"/>
        </w:rPr>
        <w:t>ABSTRACT</w:t>
      </w:r>
    </w:p>
    <w:p>
      <w:pPr>
        <w:pStyle w:val="BodyText"/>
        <w:spacing w:before="199"/>
        <w:rPr>
          <w:b/>
        </w:rPr>
      </w:pPr>
    </w:p>
    <w:p>
      <w:pPr>
        <w:pStyle w:val="BodyText"/>
        <w:spacing w:before="1"/>
        <w:ind w:left="220" w:right="214"/>
        <w:jc w:val="both"/>
      </w:pPr>
      <w:r>
        <w:rPr/>
        <w:t>The topic of this research is effects of standard costing on the profitability of a manufacturing company. The purpose of this study was to discover if the application of standard costing techniques have any effect on profitability, to explore the relationship between standard costing and the profitability of manufacturing companies and also to determine whether standard</w:t>
      </w:r>
      <w:r>
        <w:rPr>
          <w:spacing w:val="-2"/>
        </w:rPr>
        <w:t> </w:t>
      </w:r>
      <w:r>
        <w:rPr/>
        <w:t>costing</w:t>
      </w:r>
      <w:r>
        <w:rPr>
          <w:spacing w:val="-2"/>
        </w:rPr>
        <w:t> </w:t>
      </w:r>
      <w:r>
        <w:rPr/>
        <w:t>techniques</w:t>
      </w:r>
      <w:r>
        <w:rPr>
          <w:spacing w:val="-3"/>
        </w:rPr>
        <w:t> </w:t>
      </w:r>
      <w:r>
        <w:rPr/>
        <w:t>and</w:t>
      </w:r>
      <w:r>
        <w:rPr>
          <w:spacing w:val="-4"/>
        </w:rPr>
        <w:t> </w:t>
      </w:r>
      <w:r>
        <w:rPr/>
        <w:t>principles</w:t>
      </w:r>
      <w:r>
        <w:rPr>
          <w:spacing w:val="-3"/>
        </w:rPr>
        <w:t> </w:t>
      </w:r>
      <w:r>
        <w:rPr/>
        <w:t>are</w:t>
      </w:r>
      <w:r>
        <w:rPr>
          <w:spacing w:val="-4"/>
        </w:rPr>
        <w:t> </w:t>
      </w:r>
      <w:r>
        <w:rPr/>
        <w:t>being</w:t>
      </w:r>
      <w:r>
        <w:rPr>
          <w:spacing w:val="-2"/>
        </w:rPr>
        <w:t> </w:t>
      </w:r>
      <w:r>
        <w:rPr/>
        <w:t>adopted</w:t>
      </w:r>
      <w:r>
        <w:rPr>
          <w:spacing w:val="-2"/>
        </w:rPr>
        <w:t> </w:t>
      </w:r>
      <w:r>
        <w:rPr/>
        <w:t>and</w:t>
      </w:r>
      <w:r>
        <w:rPr>
          <w:spacing w:val="-2"/>
        </w:rPr>
        <w:t> </w:t>
      </w:r>
      <w:r>
        <w:rPr/>
        <w:t>practiced in Nigerian manufacturing companies (Nigerian breweries, Ama Eke, Udi local government of Enugu state). The design of this study is descriptive survey method and the study was conducted at Nigerian breweries, Ama which is the case study of this research work. The instrument of data collection was analyzed using the chi-square method. The researcher discovered the following as her data findings that proper accounting records are kept and are significantly necessary in the management of the company. That the company employs standard costing in costing their product and decisions are made with the standard costing information obtained in the company. That accounting reports are prepared and presented to the company’s management and that actions are taken promptly on the information given in the report. That effective application of standard costing has effect on the profitability of the company. That the company benefit in a significant way through the use of standard costing especially in the improvement of profit. The researcher came to a conclusion that standard costing is widely used in Nigerian manufacturing companies and that standard costing enhances adequate planning, control and decision making processes in the company. That standard costing aids manufacturing companies in the elimination of unprofitable products, provision of costing information and cost control.</w:t>
      </w:r>
    </w:p>
    <w:p>
      <w:pPr>
        <w:spacing w:after="0"/>
        <w:jc w:val="both"/>
        <w:sectPr>
          <w:headerReference w:type="default" r:id="rId5"/>
          <w:type w:val="continuous"/>
          <w:pgSz w:w="12240" w:h="15840"/>
          <w:pgMar w:header="761" w:footer="0" w:top="1340" w:bottom="280" w:left="1220" w:right="1220"/>
          <w:pgNumType w:start="6"/>
        </w:sectPr>
      </w:pPr>
    </w:p>
    <w:p>
      <w:pPr>
        <w:spacing w:before="91"/>
        <w:ind w:left="4" w:right="5" w:firstLine="0"/>
        <w:jc w:val="center"/>
        <w:rPr>
          <w:b/>
          <w:sz w:val="28"/>
        </w:rPr>
      </w:pPr>
      <w:r>
        <w:rPr>
          <w:b/>
          <w:sz w:val="28"/>
        </w:rPr>
        <w:t>TABLE</w:t>
      </w:r>
      <w:r>
        <w:rPr>
          <w:b/>
          <w:spacing w:val="-2"/>
          <w:sz w:val="28"/>
        </w:rPr>
        <w:t> </w:t>
      </w:r>
      <w:r>
        <w:rPr>
          <w:b/>
          <w:sz w:val="28"/>
        </w:rPr>
        <w:t>OF</w:t>
      </w:r>
      <w:r>
        <w:rPr>
          <w:b/>
          <w:spacing w:val="-2"/>
          <w:sz w:val="28"/>
        </w:rPr>
        <w:t> CONTENT</w:t>
      </w:r>
    </w:p>
    <w:p>
      <w:pPr>
        <w:spacing w:after="0"/>
        <w:jc w:val="center"/>
        <w:rPr>
          <w:sz w:val="28"/>
        </w:rPr>
        <w:sectPr>
          <w:pgSz w:w="12240" w:h="15840"/>
          <w:pgMar w:header="761" w:footer="0" w:top="1340" w:bottom="1777" w:left="1220" w:right="1220"/>
        </w:sectPr>
      </w:pPr>
    </w:p>
    <w:sdt>
      <w:sdtPr>
        <w:docPartObj>
          <w:docPartGallery w:val="Table of Contents"/>
          <w:docPartUnique/>
        </w:docPartObj>
      </w:sdtPr>
      <w:sdtEndPr/>
      <w:sdtContent>
        <w:p>
          <w:pPr>
            <w:pStyle w:val="TOC2"/>
            <w:tabs>
              <w:tab w:pos="8991" w:val="right" w:leader="none"/>
            </w:tabs>
            <w:ind w:left="220" w:firstLine="0"/>
          </w:pPr>
          <w:r>
            <w:rPr/>
            <w:t>Approval</w:t>
          </w:r>
          <w:r>
            <w:rPr>
              <w:spacing w:val="-8"/>
            </w:rPr>
            <w:t> </w:t>
          </w:r>
          <w:r>
            <w:rPr>
              <w:spacing w:val="-4"/>
            </w:rPr>
            <w:t>page</w:t>
          </w:r>
          <w:r>
            <w:rPr/>
            <w:tab/>
          </w:r>
          <w:r>
            <w:rPr>
              <w:spacing w:val="-7"/>
            </w:rPr>
            <w:t>ii</w:t>
          </w:r>
        </w:p>
        <w:p>
          <w:pPr>
            <w:pStyle w:val="TOC2"/>
            <w:tabs>
              <w:tab w:pos="8991" w:val="right" w:leader="none"/>
            </w:tabs>
            <w:ind w:left="220" w:firstLine="0"/>
          </w:pPr>
          <w:r>
            <w:rPr>
              <w:spacing w:val="-2"/>
            </w:rPr>
            <w:t>Dedication-</w:t>
          </w:r>
          <w:r>
            <w:rPr/>
            <w:tab/>
          </w:r>
          <w:r>
            <w:rPr>
              <w:spacing w:val="-5"/>
            </w:rPr>
            <w:t>ii</w:t>
          </w:r>
        </w:p>
        <w:p>
          <w:pPr>
            <w:pStyle w:val="TOC2"/>
            <w:tabs>
              <w:tab w:pos="9056" w:val="right" w:leader="none"/>
            </w:tabs>
            <w:ind w:left="220" w:firstLine="0"/>
          </w:pPr>
          <w:r>
            <w:rPr>
              <w:spacing w:val="-2"/>
            </w:rPr>
            <w:t>Acknowledgement</w:t>
          </w:r>
          <w:r>
            <w:rPr/>
            <w:tab/>
          </w:r>
          <w:r>
            <w:rPr>
              <w:spacing w:val="-5"/>
            </w:rPr>
            <w:t>iii</w:t>
          </w:r>
        </w:p>
        <w:p>
          <w:pPr>
            <w:pStyle w:val="TOC2"/>
            <w:tabs>
              <w:tab w:pos="9066" w:val="right" w:leader="none"/>
            </w:tabs>
            <w:ind w:left="220" w:firstLine="0"/>
          </w:pPr>
          <w:hyperlink w:history="true" w:anchor="_TOC_250032">
            <w:r>
              <w:rPr>
                <w:spacing w:val="-2"/>
              </w:rPr>
              <w:t>Abstract</w:t>
            </w:r>
            <w:r>
              <w:rPr/>
              <w:tab/>
            </w:r>
            <w:r>
              <w:rPr>
                <w:spacing w:val="-5"/>
              </w:rPr>
              <w:t>iv</w:t>
            </w:r>
          </w:hyperlink>
        </w:p>
        <w:p>
          <w:pPr>
            <w:pStyle w:val="TOC1"/>
          </w:pPr>
          <w:r>
            <w:rPr/>
            <w:t>CHAPTER</w:t>
          </w:r>
          <w:r>
            <w:rPr>
              <w:spacing w:val="-6"/>
            </w:rPr>
            <w:t> </w:t>
          </w:r>
          <w:r>
            <w:rPr>
              <w:spacing w:val="-5"/>
            </w:rPr>
            <w:t>ONE</w:t>
          </w:r>
        </w:p>
        <w:p>
          <w:pPr>
            <w:pStyle w:val="TOC1"/>
          </w:pPr>
          <w:r>
            <w:rPr>
              <w:spacing w:val="-2"/>
            </w:rPr>
            <w:t>Introduction</w:t>
          </w:r>
        </w:p>
        <w:p>
          <w:pPr>
            <w:pStyle w:val="TOC2"/>
            <w:numPr>
              <w:ilvl w:val="1"/>
              <w:numId w:val="1"/>
            </w:numPr>
            <w:tabs>
              <w:tab w:pos="699" w:val="left" w:leader="none"/>
              <w:tab w:pos="9015" w:val="right" w:leader="none"/>
            </w:tabs>
            <w:spacing w:line="240" w:lineRule="auto" w:before="538" w:after="0"/>
            <w:ind w:left="699" w:right="0" w:hanging="479"/>
            <w:jc w:val="left"/>
          </w:pPr>
          <w:hyperlink w:history="true" w:anchor="_TOC_250031">
            <w:r>
              <w:rPr/>
              <w:t>Background</w:t>
            </w:r>
            <w:r>
              <w:rPr>
                <w:spacing w:val="-8"/>
              </w:rPr>
              <w:t> </w:t>
            </w:r>
            <w:r>
              <w:rPr/>
              <w:t>of</w:t>
            </w:r>
            <w:r>
              <w:rPr>
                <w:spacing w:val="-5"/>
              </w:rPr>
              <w:t> </w:t>
            </w:r>
            <w:r>
              <w:rPr/>
              <w:t>the</w:t>
            </w:r>
            <w:r>
              <w:rPr>
                <w:spacing w:val="-3"/>
              </w:rPr>
              <w:t> </w:t>
            </w:r>
            <w:r>
              <w:rPr>
                <w:spacing w:val="-2"/>
              </w:rPr>
              <w:t>study</w:t>
            </w:r>
            <w:r>
              <w:rPr/>
              <w:tab/>
            </w:r>
            <w:r>
              <w:rPr>
                <w:spacing w:val="-10"/>
              </w:rPr>
              <w:t>1</w:t>
            </w:r>
          </w:hyperlink>
        </w:p>
        <w:p>
          <w:pPr>
            <w:pStyle w:val="TOC2"/>
            <w:numPr>
              <w:ilvl w:val="1"/>
              <w:numId w:val="1"/>
            </w:numPr>
            <w:tabs>
              <w:tab w:pos="699" w:val="left" w:leader="none"/>
              <w:tab w:pos="9015" w:val="right" w:leader="none"/>
            </w:tabs>
            <w:spacing w:line="240" w:lineRule="auto" w:before="539" w:after="0"/>
            <w:ind w:left="699" w:right="0" w:hanging="479"/>
            <w:jc w:val="left"/>
          </w:pPr>
          <w:hyperlink w:history="true" w:anchor="_TOC_250030">
            <w:r>
              <w:rPr/>
              <w:t>Statement</w:t>
            </w:r>
            <w:r>
              <w:rPr>
                <w:spacing w:val="-6"/>
              </w:rPr>
              <w:t> </w:t>
            </w:r>
            <w:r>
              <w:rPr/>
              <w:t>of</w:t>
            </w:r>
            <w:r>
              <w:rPr>
                <w:spacing w:val="-4"/>
              </w:rPr>
              <w:t> </w:t>
            </w:r>
            <w:r>
              <w:rPr/>
              <w:t>the</w:t>
            </w:r>
            <w:r>
              <w:rPr>
                <w:spacing w:val="-4"/>
              </w:rPr>
              <w:t> </w:t>
            </w:r>
            <w:r>
              <w:rPr>
                <w:spacing w:val="-2"/>
              </w:rPr>
              <w:t>problem</w:t>
            </w:r>
            <w:r>
              <w:rPr/>
              <w:tab/>
            </w:r>
            <w:r>
              <w:rPr>
                <w:spacing w:val="-10"/>
              </w:rPr>
              <w:t>3</w:t>
            </w:r>
          </w:hyperlink>
        </w:p>
        <w:p>
          <w:pPr>
            <w:pStyle w:val="TOC2"/>
            <w:numPr>
              <w:ilvl w:val="1"/>
              <w:numId w:val="1"/>
            </w:numPr>
            <w:tabs>
              <w:tab w:pos="699" w:val="left" w:leader="none"/>
              <w:tab w:pos="9015" w:val="right" w:leader="none"/>
            </w:tabs>
            <w:spacing w:line="240" w:lineRule="auto" w:before="538" w:after="0"/>
            <w:ind w:left="699" w:right="0" w:hanging="479"/>
            <w:jc w:val="left"/>
          </w:pPr>
          <w:hyperlink w:history="true" w:anchor="_TOC_250029">
            <w:r>
              <w:rPr/>
              <w:t>Objectives</w:t>
            </w:r>
            <w:r>
              <w:rPr>
                <w:spacing w:val="-10"/>
              </w:rPr>
              <w:t> </w:t>
            </w:r>
            <w:r>
              <w:rPr/>
              <w:t>of</w:t>
            </w:r>
            <w:r>
              <w:rPr>
                <w:spacing w:val="-2"/>
              </w:rPr>
              <w:t> </w:t>
            </w:r>
            <w:r>
              <w:rPr/>
              <w:t>the</w:t>
            </w:r>
            <w:r>
              <w:rPr>
                <w:spacing w:val="-2"/>
              </w:rPr>
              <w:t> study</w:t>
            </w:r>
            <w:r>
              <w:rPr/>
              <w:tab/>
            </w:r>
            <w:r>
              <w:rPr>
                <w:spacing w:val="-10"/>
              </w:rPr>
              <w:t>6</w:t>
            </w:r>
          </w:hyperlink>
        </w:p>
        <w:p>
          <w:pPr>
            <w:pStyle w:val="TOC2"/>
            <w:numPr>
              <w:ilvl w:val="1"/>
              <w:numId w:val="1"/>
            </w:numPr>
            <w:tabs>
              <w:tab w:pos="699" w:val="left" w:leader="none"/>
              <w:tab w:pos="9015" w:val="right" w:leader="none"/>
            </w:tabs>
            <w:spacing w:line="240" w:lineRule="auto" w:before="538" w:after="0"/>
            <w:ind w:left="699" w:right="0" w:hanging="479"/>
            <w:jc w:val="left"/>
          </w:pPr>
          <w:hyperlink w:history="true" w:anchor="_TOC_250028">
            <w:r>
              <w:rPr/>
              <w:t>Research</w:t>
            </w:r>
            <w:r>
              <w:rPr>
                <w:spacing w:val="-7"/>
              </w:rPr>
              <w:t> </w:t>
            </w:r>
            <w:r>
              <w:rPr>
                <w:spacing w:val="-2"/>
              </w:rPr>
              <w:t>questions-</w:t>
            </w:r>
            <w:r>
              <w:rPr/>
              <w:tab/>
            </w:r>
            <w:r>
              <w:rPr>
                <w:spacing w:val="-10"/>
              </w:rPr>
              <w:t>6</w:t>
            </w:r>
          </w:hyperlink>
        </w:p>
        <w:p>
          <w:pPr>
            <w:pStyle w:val="TOC2"/>
            <w:numPr>
              <w:ilvl w:val="1"/>
              <w:numId w:val="1"/>
            </w:numPr>
            <w:tabs>
              <w:tab w:pos="699" w:val="left" w:leader="none"/>
              <w:tab w:pos="9015" w:val="right" w:leader="none"/>
            </w:tabs>
            <w:spacing w:line="240" w:lineRule="auto" w:before="538" w:after="0"/>
            <w:ind w:left="699" w:right="0" w:hanging="479"/>
            <w:jc w:val="left"/>
          </w:pPr>
          <w:hyperlink w:history="true" w:anchor="_TOC_250027">
            <w:r>
              <w:rPr/>
              <w:t>Hypothesis</w:t>
            </w:r>
            <w:r>
              <w:rPr>
                <w:spacing w:val="-6"/>
              </w:rPr>
              <w:t> </w:t>
            </w:r>
            <w:r>
              <w:rPr/>
              <w:t>of</w:t>
            </w:r>
            <w:r>
              <w:rPr>
                <w:spacing w:val="-4"/>
              </w:rPr>
              <w:t> </w:t>
            </w:r>
            <w:r>
              <w:rPr/>
              <w:t>the</w:t>
            </w:r>
            <w:r>
              <w:rPr>
                <w:spacing w:val="-3"/>
              </w:rPr>
              <w:t> </w:t>
            </w:r>
            <w:r>
              <w:rPr>
                <w:spacing w:val="-4"/>
              </w:rPr>
              <w:t>study</w:t>
            </w:r>
            <w:r>
              <w:rPr/>
              <w:tab/>
            </w:r>
            <w:r>
              <w:rPr>
                <w:spacing w:val="-10"/>
              </w:rPr>
              <w:t>7</w:t>
            </w:r>
          </w:hyperlink>
        </w:p>
        <w:p>
          <w:pPr>
            <w:pStyle w:val="TOC2"/>
            <w:numPr>
              <w:ilvl w:val="1"/>
              <w:numId w:val="1"/>
            </w:numPr>
            <w:tabs>
              <w:tab w:pos="699" w:val="left" w:leader="none"/>
              <w:tab w:pos="9015" w:val="right" w:leader="none"/>
            </w:tabs>
            <w:spacing w:line="240" w:lineRule="auto" w:before="538" w:after="0"/>
            <w:ind w:left="699" w:right="0" w:hanging="479"/>
            <w:jc w:val="left"/>
          </w:pPr>
          <w:hyperlink w:history="true" w:anchor="_TOC_250026">
            <w:r>
              <w:rPr/>
              <w:t>Significance</w:t>
            </w:r>
            <w:r>
              <w:rPr>
                <w:spacing w:val="-7"/>
              </w:rPr>
              <w:t> </w:t>
            </w:r>
            <w:r>
              <w:rPr/>
              <w:t>of</w:t>
            </w:r>
            <w:r>
              <w:rPr>
                <w:spacing w:val="-5"/>
              </w:rPr>
              <w:t> </w:t>
            </w:r>
            <w:r>
              <w:rPr/>
              <w:t>the</w:t>
            </w:r>
            <w:r>
              <w:rPr>
                <w:spacing w:val="-4"/>
              </w:rPr>
              <w:t> </w:t>
            </w:r>
            <w:r>
              <w:rPr>
                <w:spacing w:val="-2"/>
              </w:rPr>
              <w:t>study</w:t>
            </w:r>
            <w:r>
              <w:rPr/>
              <w:tab/>
            </w:r>
            <w:r>
              <w:rPr>
                <w:spacing w:val="-10"/>
              </w:rPr>
              <w:t>8</w:t>
            </w:r>
          </w:hyperlink>
        </w:p>
        <w:p>
          <w:pPr>
            <w:pStyle w:val="TOC2"/>
            <w:numPr>
              <w:ilvl w:val="1"/>
              <w:numId w:val="1"/>
            </w:numPr>
            <w:tabs>
              <w:tab w:pos="699" w:val="left" w:leader="none"/>
              <w:tab w:pos="9015" w:val="right" w:leader="none"/>
            </w:tabs>
            <w:spacing w:line="240" w:lineRule="auto" w:before="539" w:after="240"/>
            <w:ind w:left="699" w:right="0" w:hanging="479"/>
            <w:jc w:val="left"/>
          </w:pPr>
          <w:hyperlink w:history="true" w:anchor="_TOC_250025">
            <w:r>
              <w:rPr/>
              <w:t>Scope</w:t>
            </w:r>
            <w:r>
              <w:rPr>
                <w:spacing w:val="-5"/>
              </w:rPr>
              <w:t> </w:t>
            </w:r>
            <w:r>
              <w:rPr/>
              <w:t>and</w:t>
            </w:r>
            <w:r>
              <w:rPr>
                <w:spacing w:val="-6"/>
              </w:rPr>
              <w:t> </w:t>
            </w:r>
            <w:r>
              <w:rPr/>
              <w:t>limitation</w:t>
            </w:r>
            <w:r>
              <w:rPr>
                <w:spacing w:val="-5"/>
              </w:rPr>
              <w:t> </w:t>
            </w:r>
            <w:r>
              <w:rPr/>
              <w:t>of</w:t>
            </w:r>
            <w:r>
              <w:rPr>
                <w:spacing w:val="-4"/>
              </w:rPr>
              <w:t> </w:t>
            </w:r>
            <w:r>
              <w:rPr/>
              <w:t>the</w:t>
            </w:r>
            <w:r>
              <w:rPr>
                <w:spacing w:val="-2"/>
              </w:rPr>
              <w:t> </w:t>
            </w:r>
            <w:r>
              <w:rPr>
                <w:spacing w:val="-4"/>
              </w:rPr>
              <w:t>study</w:t>
            </w:r>
            <w:r>
              <w:rPr/>
              <w:tab/>
            </w:r>
            <w:r>
              <w:rPr>
                <w:spacing w:val="-10"/>
              </w:rPr>
              <w:t>9</w:t>
            </w:r>
          </w:hyperlink>
        </w:p>
        <w:p>
          <w:pPr>
            <w:pStyle w:val="TOC2"/>
            <w:numPr>
              <w:ilvl w:val="1"/>
              <w:numId w:val="1"/>
            </w:numPr>
            <w:tabs>
              <w:tab w:pos="699" w:val="left" w:leader="none"/>
              <w:tab w:pos="9169" w:val="right" w:leader="none"/>
            </w:tabs>
            <w:spacing w:line="240" w:lineRule="auto" w:before="91" w:after="0"/>
            <w:ind w:left="699" w:right="0" w:hanging="479"/>
            <w:jc w:val="left"/>
          </w:pPr>
          <w:hyperlink w:history="true" w:anchor="_TOC_250024">
            <w:r>
              <w:rPr/>
              <w:t>Definition</w:t>
            </w:r>
            <w:r>
              <w:rPr>
                <w:spacing w:val="-5"/>
              </w:rPr>
              <w:t> </w:t>
            </w:r>
            <w:r>
              <w:rPr/>
              <w:t>of</w:t>
            </w:r>
            <w:r>
              <w:rPr>
                <w:spacing w:val="-2"/>
              </w:rPr>
              <w:t> </w:t>
            </w:r>
            <w:r>
              <w:rPr>
                <w:spacing w:val="-4"/>
              </w:rPr>
              <w:t>terms</w:t>
            </w:r>
            <w:r>
              <w:rPr/>
              <w:tab/>
            </w:r>
            <w:r>
              <w:rPr>
                <w:spacing w:val="-5"/>
              </w:rPr>
              <w:t>10</w:t>
            </w:r>
          </w:hyperlink>
        </w:p>
        <w:p>
          <w:pPr>
            <w:pStyle w:val="TOC4"/>
            <w:tabs>
              <w:tab w:pos="9168" w:val="right" w:leader="none"/>
            </w:tabs>
          </w:pPr>
          <w:hyperlink w:history="true" w:anchor="_TOC_250023">
            <w:r>
              <w:rPr>
                <w:spacing w:val="-2"/>
              </w:rPr>
              <w:t>References</w:t>
            </w:r>
            <w:r>
              <w:rPr/>
              <w:tab/>
            </w:r>
            <w:r>
              <w:rPr>
                <w:spacing w:val="-5"/>
              </w:rPr>
              <w:t>14</w:t>
            </w:r>
          </w:hyperlink>
        </w:p>
        <w:p>
          <w:pPr>
            <w:pStyle w:val="TOC1"/>
          </w:pPr>
          <w:hyperlink w:history="true" w:anchor="_TOC_250022">
            <w:r>
              <w:rPr/>
              <w:t>CHAPTER</w:t>
            </w:r>
            <w:r>
              <w:rPr>
                <w:spacing w:val="-9"/>
              </w:rPr>
              <w:t> </w:t>
            </w:r>
            <w:r>
              <w:rPr>
                <w:spacing w:val="-5"/>
              </w:rPr>
              <w:t>TWO</w:t>
            </w:r>
          </w:hyperlink>
        </w:p>
        <w:p>
          <w:pPr>
            <w:pStyle w:val="TOC1"/>
          </w:pPr>
          <w:r>
            <w:rPr/>
            <w:t>Literature</w:t>
          </w:r>
          <w:r>
            <w:rPr>
              <w:spacing w:val="-5"/>
            </w:rPr>
            <w:t> </w:t>
          </w:r>
          <w:r>
            <w:rPr>
              <w:spacing w:val="-2"/>
            </w:rPr>
            <w:t>review</w:t>
          </w:r>
        </w:p>
        <w:p>
          <w:pPr>
            <w:pStyle w:val="TOC2"/>
            <w:numPr>
              <w:ilvl w:val="1"/>
              <w:numId w:val="2"/>
            </w:numPr>
            <w:tabs>
              <w:tab w:pos="699" w:val="left" w:leader="none"/>
              <w:tab w:pos="9168" w:val="right" w:leader="none"/>
            </w:tabs>
            <w:spacing w:line="240" w:lineRule="auto" w:before="538" w:after="0"/>
            <w:ind w:left="699" w:right="0" w:hanging="479"/>
            <w:jc w:val="left"/>
          </w:pPr>
          <w:hyperlink w:history="true" w:anchor="_TOC_250021">
            <w:r>
              <w:rPr/>
              <w:t>Concept</w:t>
            </w:r>
            <w:r>
              <w:rPr>
                <w:spacing w:val="-5"/>
              </w:rPr>
              <w:t> </w:t>
            </w:r>
            <w:r>
              <w:rPr/>
              <w:t>of</w:t>
            </w:r>
            <w:r>
              <w:rPr>
                <w:spacing w:val="-4"/>
              </w:rPr>
              <w:t> </w:t>
            </w:r>
            <w:r>
              <w:rPr/>
              <w:t>standard</w:t>
            </w:r>
            <w:r>
              <w:rPr>
                <w:spacing w:val="-3"/>
              </w:rPr>
              <w:t> </w:t>
            </w:r>
            <w:r>
              <w:rPr>
                <w:spacing w:val="-2"/>
              </w:rPr>
              <w:t>costing</w:t>
            </w:r>
            <w:r>
              <w:rPr/>
              <w:tab/>
            </w:r>
            <w:r>
              <w:rPr>
                <w:spacing w:val="-5"/>
              </w:rPr>
              <w:t>15</w:t>
            </w:r>
          </w:hyperlink>
        </w:p>
        <w:p>
          <w:pPr>
            <w:pStyle w:val="TOC2"/>
            <w:numPr>
              <w:ilvl w:val="1"/>
              <w:numId w:val="2"/>
            </w:numPr>
            <w:tabs>
              <w:tab w:pos="699" w:val="left" w:leader="none"/>
              <w:tab w:pos="9168" w:val="right" w:leader="none"/>
            </w:tabs>
            <w:spacing w:line="240" w:lineRule="auto" w:before="538" w:after="0"/>
            <w:ind w:left="699" w:right="0" w:hanging="479"/>
            <w:jc w:val="left"/>
          </w:pPr>
          <w:hyperlink w:history="true" w:anchor="_TOC_250020">
            <w:r>
              <w:rPr/>
              <w:t>Features</w:t>
            </w:r>
            <w:r>
              <w:rPr>
                <w:spacing w:val="-6"/>
              </w:rPr>
              <w:t> </w:t>
            </w:r>
            <w:r>
              <w:rPr/>
              <w:t>of</w:t>
            </w:r>
            <w:r>
              <w:rPr>
                <w:spacing w:val="-5"/>
              </w:rPr>
              <w:t> </w:t>
            </w:r>
            <w:r>
              <w:rPr/>
              <w:t>standard</w:t>
            </w:r>
            <w:r>
              <w:rPr>
                <w:spacing w:val="-3"/>
              </w:rPr>
              <w:t> </w:t>
            </w:r>
            <w:r>
              <w:rPr>
                <w:spacing w:val="-2"/>
              </w:rPr>
              <w:t>costing</w:t>
            </w:r>
            <w:r>
              <w:rPr/>
              <w:tab/>
            </w:r>
            <w:r>
              <w:rPr>
                <w:spacing w:val="-5"/>
              </w:rPr>
              <w:t>21</w:t>
            </w:r>
          </w:hyperlink>
        </w:p>
        <w:p>
          <w:pPr>
            <w:pStyle w:val="TOC2"/>
            <w:numPr>
              <w:ilvl w:val="1"/>
              <w:numId w:val="2"/>
            </w:numPr>
            <w:tabs>
              <w:tab w:pos="699" w:val="left" w:leader="none"/>
              <w:tab w:pos="9168" w:val="right" w:leader="none"/>
            </w:tabs>
            <w:spacing w:line="240" w:lineRule="auto" w:before="538" w:after="0"/>
            <w:ind w:left="699" w:right="0" w:hanging="479"/>
            <w:jc w:val="left"/>
          </w:pPr>
          <w:hyperlink w:history="true" w:anchor="_TOC_250019">
            <w:r>
              <w:rPr/>
              <w:t>Advantages</w:t>
            </w:r>
            <w:r>
              <w:rPr>
                <w:spacing w:val="-6"/>
              </w:rPr>
              <w:t> </w:t>
            </w:r>
            <w:r>
              <w:rPr/>
              <w:t>and</w:t>
            </w:r>
            <w:r>
              <w:rPr>
                <w:spacing w:val="-5"/>
              </w:rPr>
              <w:t> </w:t>
            </w:r>
            <w:r>
              <w:rPr/>
              <w:t>disadvantages</w:t>
            </w:r>
            <w:r>
              <w:rPr>
                <w:spacing w:val="-7"/>
              </w:rPr>
              <w:t> </w:t>
            </w:r>
            <w:r>
              <w:rPr/>
              <w:t>of</w:t>
            </w:r>
            <w:r>
              <w:rPr>
                <w:spacing w:val="-7"/>
              </w:rPr>
              <w:t> </w:t>
            </w:r>
            <w:r>
              <w:rPr/>
              <w:t>standard</w:t>
            </w:r>
            <w:r>
              <w:rPr>
                <w:spacing w:val="-4"/>
              </w:rPr>
              <w:t> </w:t>
            </w:r>
            <w:r>
              <w:rPr>
                <w:spacing w:val="-2"/>
              </w:rPr>
              <w:t>costing</w:t>
            </w:r>
            <w:r>
              <w:rPr/>
              <w:tab/>
            </w:r>
            <w:r>
              <w:rPr>
                <w:spacing w:val="-5"/>
              </w:rPr>
              <w:t>36</w:t>
            </w:r>
          </w:hyperlink>
        </w:p>
        <w:p>
          <w:pPr>
            <w:pStyle w:val="TOC2"/>
            <w:numPr>
              <w:ilvl w:val="1"/>
              <w:numId w:val="2"/>
            </w:numPr>
            <w:tabs>
              <w:tab w:pos="699" w:val="left" w:leader="none"/>
              <w:tab w:pos="9168" w:val="right" w:leader="none"/>
            </w:tabs>
            <w:spacing w:line="240" w:lineRule="auto" w:before="538" w:after="0"/>
            <w:ind w:left="699" w:right="0" w:hanging="479"/>
            <w:jc w:val="left"/>
          </w:pPr>
          <w:hyperlink w:history="true" w:anchor="_TOC_250018">
            <w:r>
              <w:rPr/>
              <w:t>Concept</w:t>
            </w:r>
            <w:r>
              <w:rPr>
                <w:spacing w:val="-5"/>
              </w:rPr>
              <w:t> </w:t>
            </w:r>
            <w:r>
              <w:rPr/>
              <w:t>of</w:t>
            </w:r>
            <w:r>
              <w:rPr>
                <w:spacing w:val="-5"/>
              </w:rPr>
              <w:t> </w:t>
            </w:r>
            <w:r>
              <w:rPr>
                <w:spacing w:val="-2"/>
              </w:rPr>
              <w:t>profitability</w:t>
            </w:r>
            <w:r>
              <w:rPr/>
              <w:tab/>
            </w:r>
            <w:r>
              <w:rPr>
                <w:spacing w:val="-5"/>
              </w:rPr>
              <w:t>39</w:t>
            </w:r>
          </w:hyperlink>
        </w:p>
        <w:p>
          <w:pPr>
            <w:pStyle w:val="TOC2"/>
            <w:numPr>
              <w:ilvl w:val="1"/>
              <w:numId w:val="2"/>
            </w:numPr>
            <w:tabs>
              <w:tab w:pos="699" w:val="left" w:leader="none"/>
              <w:tab w:pos="9168" w:val="right" w:leader="none"/>
            </w:tabs>
            <w:spacing w:line="240" w:lineRule="auto" w:before="539" w:after="0"/>
            <w:ind w:left="699" w:right="0" w:hanging="479"/>
            <w:jc w:val="left"/>
          </w:pPr>
          <w:r>
            <w:rPr/>
            <w:t>Profit</w:t>
          </w:r>
          <w:r>
            <w:rPr>
              <w:spacing w:val="-6"/>
            </w:rPr>
            <w:t> </w:t>
          </w:r>
          <w:r>
            <w:rPr/>
            <w:t>and</w:t>
          </w:r>
          <w:r>
            <w:rPr>
              <w:spacing w:val="-5"/>
            </w:rPr>
            <w:t> </w:t>
          </w:r>
          <w:r>
            <w:rPr>
              <w:spacing w:val="-2"/>
            </w:rPr>
            <w:t>profitability</w:t>
          </w:r>
          <w:r>
            <w:rPr/>
            <w:tab/>
          </w:r>
          <w:r>
            <w:rPr>
              <w:spacing w:val="-5"/>
            </w:rPr>
            <w:t>42</w:t>
          </w:r>
        </w:p>
        <w:p>
          <w:pPr>
            <w:pStyle w:val="TOC2"/>
            <w:numPr>
              <w:ilvl w:val="1"/>
              <w:numId w:val="2"/>
            </w:numPr>
            <w:tabs>
              <w:tab w:pos="699" w:val="left" w:leader="none"/>
              <w:tab w:pos="9168" w:val="right" w:leader="none"/>
            </w:tabs>
            <w:spacing w:line="240" w:lineRule="auto" w:before="538" w:after="0"/>
            <w:ind w:left="699" w:right="0" w:hanging="479"/>
            <w:jc w:val="left"/>
          </w:pPr>
          <w:r>
            <w:rPr/>
            <w:t>Measurement</w:t>
          </w:r>
          <w:r>
            <w:rPr>
              <w:spacing w:val="-9"/>
            </w:rPr>
            <w:t> </w:t>
          </w:r>
          <w:r>
            <w:rPr/>
            <w:t>of</w:t>
          </w:r>
          <w:r>
            <w:rPr>
              <w:spacing w:val="-6"/>
            </w:rPr>
            <w:t> </w:t>
          </w:r>
          <w:r>
            <w:rPr>
              <w:spacing w:val="-2"/>
            </w:rPr>
            <w:t>profit</w:t>
          </w:r>
          <w:r>
            <w:rPr/>
            <w:tab/>
          </w:r>
          <w:r>
            <w:rPr>
              <w:spacing w:val="-5"/>
            </w:rPr>
            <w:t>46</w:t>
          </w:r>
        </w:p>
        <w:p>
          <w:pPr>
            <w:pStyle w:val="TOC2"/>
            <w:numPr>
              <w:ilvl w:val="1"/>
              <w:numId w:val="2"/>
            </w:numPr>
            <w:tabs>
              <w:tab w:pos="699" w:val="left" w:leader="none"/>
              <w:tab w:pos="9168" w:val="right" w:leader="none"/>
            </w:tabs>
            <w:spacing w:line="240" w:lineRule="auto" w:before="538" w:after="0"/>
            <w:ind w:left="699" w:right="0" w:hanging="479"/>
            <w:jc w:val="left"/>
          </w:pPr>
          <w:hyperlink w:history="true" w:anchor="_TOC_250017">
            <w:r>
              <w:rPr/>
              <w:t>Areas</w:t>
            </w:r>
            <w:r>
              <w:rPr>
                <w:spacing w:val="-9"/>
              </w:rPr>
              <w:t> </w:t>
            </w:r>
            <w:r>
              <w:rPr/>
              <w:t>where</w:t>
            </w:r>
            <w:r>
              <w:rPr>
                <w:spacing w:val="-6"/>
              </w:rPr>
              <w:t> </w:t>
            </w:r>
            <w:r>
              <w:rPr/>
              <w:t>standard</w:t>
            </w:r>
            <w:r>
              <w:rPr>
                <w:spacing w:val="-5"/>
              </w:rPr>
              <w:t> </w:t>
            </w:r>
            <w:r>
              <w:rPr/>
              <w:t>costing</w:t>
            </w:r>
            <w:r>
              <w:rPr>
                <w:spacing w:val="-6"/>
              </w:rPr>
              <w:t> </w:t>
            </w:r>
            <w:r>
              <w:rPr/>
              <w:t>improve</w:t>
            </w:r>
            <w:r>
              <w:rPr>
                <w:spacing w:val="-6"/>
              </w:rPr>
              <w:t> </w:t>
            </w:r>
            <w:r>
              <w:rPr>
                <w:spacing w:val="-2"/>
              </w:rPr>
              <w:t>profitability</w:t>
            </w:r>
            <w:r>
              <w:rPr/>
              <w:tab/>
            </w:r>
            <w:r>
              <w:rPr>
                <w:spacing w:val="-5"/>
              </w:rPr>
              <w:t>47</w:t>
            </w:r>
          </w:hyperlink>
        </w:p>
        <w:p>
          <w:pPr>
            <w:pStyle w:val="TOC2"/>
            <w:numPr>
              <w:ilvl w:val="1"/>
              <w:numId w:val="2"/>
            </w:numPr>
            <w:tabs>
              <w:tab w:pos="699" w:val="left" w:leader="none"/>
              <w:tab w:pos="9168" w:val="right" w:leader="none"/>
            </w:tabs>
            <w:spacing w:line="240" w:lineRule="auto" w:before="538" w:after="0"/>
            <w:ind w:left="699" w:right="0" w:hanging="479"/>
            <w:jc w:val="left"/>
          </w:pPr>
          <w:r>
            <w:rPr/>
            <w:t>Brief</w:t>
          </w:r>
          <w:r>
            <w:rPr>
              <w:spacing w:val="-3"/>
            </w:rPr>
            <w:t> </w:t>
          </w:r>
          <w:r>
            <w:rPr/>
            <w:t>historical</w:t>
          </w:r>
          <w:r>
            <w:rPr>
              <w:spacing w:val="-4"/>
            </w:rPr>
            <w:t> </w:t>
          </w:r>
          <w:r>
            <w:rPr/>
            <w:t>background</w:t>
          </w:r>
          <w:r>
            <w:rPr>
              <w:spacing w:val="-3"/>
            </w:rPr>
            <w:t> </w:t>
          </w:r>
          <w:r>
            <w:rPr/>
            <w:t>of</w:t>
          </w:r>
          <w:r>
            <w:rPr>
              <w:spacing w:val="-3"/>
            </w:rPr>
            <w:t> </w:t>
          </w:r>
          <w:r>
            <w:rPr/>
            <w:t>the</w:t>
          </w:r>
          <w:r>
            <w:rPr>
              <w:spacing w:val="-4"/>
            </w:rPr>
            <w:t> </w:t>
          </w:r>
          <w:r>
            <w:rPr/>
            <w:t>case</w:t>
          </w:r>
          <w:r>
            <w:rPr>
              <w:spacing w:val="-2"/>
            </w:rPr>
            <w:t> study</w:t>
          </w:r>
          <w:r>
            <w:rPr/>
            <w:tab/>
          </w:r>
          <w:r>
            <w:rPr>
              <w:spacing w:val="-5"/>
            </w:rPr>
            <w:t>54</w:t>
          </w:r>
        </w:p>
        <w:p>
          <w:pPr>
            <w:pStyle w:val="TOC6"/>
            <w:tabs>
              <w:tab w:pos="9169" w:val="right" w:leader="none"/>
            </w:tabs>
          </w:pPr>
          <w:hyperlink w:history="true" w:anchor="_TOC_250016">
            <w:r>
              <w:rPr>
                <w:spacing w:val="-2"/>
              </w:rPr>
              <w:t>References</w:t>
            </w:r>
            <w:r>
              <w:rPr/>
              <w:tab/>
            </w:r>
            <w:r>
              <w:rPr>
                <w:spacing w:val="-5"/>
              </w:rPr>
              <w:t>61</w:t>
            </w:r>
          </w:hyperlink>
        </w:p>
        <w:p>
          <w:pPr>
            <w:pStyle w:val="TOC1"/>
            <w:spacing w:before="91"/>
          </w:pPr>
          <w:hyperlink w:history="true" w:anchor="_TOC_250015">
            <w:r>
              <w:rPr/>
              <w:t>CHAPTER</w:t>
            </w:r>
            <w:r>
              <w:rPr>
                <w:spacing w:val="-9"/>
              </w:rPr>
              <w:t> </w:t>
            </w:r>
            <w:r>
              <w:rPr>
                <w:spacing w:val="-2"/>
              </w:rPr>
              <w:t>THREE</w:t>
            </w:r>
          </w:hyperlink>
        </w:p>
        <w:p>
          <w:pPr>
            <w:pStyle w:val="TOC3"/>
          </w:pPr>
          <w:hyperlink w:history="true" w:anchor="_TOC_250014">
            <w:r>
              <w:rPr/>
              <w:t>Research</w:t>
            </w:r>
            <w:r>
              <w:rPr>
                <w:spacing w:val="-5"/>
              </w:rPr>
              <w:t> </w:t>
            </w:r>
            <w:r>
              <w:rPr/>
              <w:t>design</w:t>
            </w:r>
            <w:r>
              <w:rPr>
                <w:spacing w:val="-8"/>
              </w:rPr>
              <w:t> </w:t>
            </w:r>
            <w:r>
              <w:rPr/>
              <w:t>and</w:t>
            </w:r>
            <w:r>
              <w:rPr>
                <w:spacing w:val="-3"/>
              </w:rPr>
              <w:t> </w:t>
            </w:r>
            <w:r>
              <w:rPr>
                <w:spacing w:val="-2"/>
              </w:rPr>
              <w:t>methodology</w:t>
            </w:r>
          </w:hyperlink>
        </w:p>
        <w:p>
          <w:pPr>
            <w:pStyle w:val="TOC2"/>
            <w:numPr>
              <w:ilvl w:val="1"/>
              <w:numId w:val="3"/>
            </w:numPr>
            <w:tabs>
              <w:tab w:pos="699" w:val="left" w:leader="none"/>
              <w:tab w:pos="8861" w:val="left" w:leader="none"/>
            </w:tabs>
            <w:spacing w:line="240" w:lineRule="auto" w:before="538" w:after="0"/>
            <w:ind w:left="699" w:right="0" w:hanging="479"/>
            <w:jc w:val="left"/>
          </w:pPr>
          <w:hyperlink w:history="true" w:anchor="_TOC_250013">
            <w:r>
              <w:rPr/>
              <w:t>Research</w:t>
            </w:r>
            <w:r>
              <w:rPr>
                <w:spacing w:val="-7"/>
              </w:rPr>
              <w:t> </w:t>
            </w:r>
            <w:r>
              <w:rPr>
                <w:spacing w:val="-2"/>
              </w:rPr>
              <w:t>design</w:t>
            </w:r>
            <w:r>
              <w:rPr/>
              <w:tab/>
            </w:r>
            <w:r>
              <w:rPr>
                <w:spacing w:val="-5"/>
              </w:rPr>
              <w:t>63</w:t>
            </w:r>
          </w:hyperlink>
        </w:p>
        <w:p>
          <w:pPr>
            <w:pStyle w:val="TOC2"/>
            <w:numPr>
              <w:ilvl w:val="1"/>
              <w:numId w:val="3"/>
            </w:numPr>
            <w:tabs>
              <w:tab w:pos="699" w:val="left" w:leader="none"/>
              <w:tab w:pos="8861" w:val="left" w:leader="none"/>
            </w:tabs>
            <w:spacing w:line="240" w:lineRule="auto" w:before="538" w:after="0"/>
            <w:ind w:left="699" w:right="0" w:hanging="479"/>
            <w:jc w:val="left"/>
          </w:pPr>
          <w:hyperlink w:history="true" w:anchor="_TOC_250012">
            <w:r>
              <w:rPr/>
              <w:t>Sources</w:t>
            </w:r>
            <w:r>
              <w:rPr>
                <w:spacing w:val="-6"/>
              </w:rPr>
              <w:t> </w:t>
            </w:r>
            <w:r>
              <w:rPr/>
              <w:t>of</w:t>
            </w:r>
            <w:r>
              <w:rPr>
                <w:spacing w:val="-5"/>
              </w:rPr>
              <w:t> </w:t>
            </w:r>
            <w:r>
              <w:rPr>
                <w:spacing w:val="-4"/>
              </w:rPr>
              <w:t>data</w:t>
            </w:r>
            <w:r>
              <w:rPr/>
              <w:tab/>
            </w:r>
            <w:r>
              <w:rPr>
                <w:spacing w:val="-5"/>
              </w:rPr>
              <w:t>63</w:t>
            </w:r>
          </w:hyperlink>
        </w:p>
        <w:p>
          <w:pPr>
            <w:pStyle w:val="TOC2"/>
            <w:numPr>
              <w:ilvl w:val="1"/>
              <w:numId w:val="3"/>
            </w:numPr>
            <w:tabs>
              <w:tab w:pos="699" w:val="left" w:leader="none"/>
              <w:tab w:pos="8861" w:val="left" w:leader="none"/>
            </w:tabs>
            <w:spacing w:line="240" w:lineRule="auto" w:before="538" w:after="0"/>
            <w:ind w:left="699" w:right="0" w:hanging="479"/>
            <w:jc w:val="left"/>
          </w:pPr>
          <w:r>
            <w:rPr/>
            <w:t>Research</w:t>
          </w:r>
          <w:r>
            <w:rPr>
              <w:spacing w:val="-7"/>
            </w:rPr>
            <w:t> </w:t>
          </w:r>
          <w:r>
            <w:rPr>
              <w:spacing w:val="-2"/>
            </w:rPr>
            <w:t>instrument</w:t>
          </w:r>
          <w:r>
            <w:rPr/>
            <w:tab/>
          </w:r>
          <w:r>
            <w:rPr>
              <w:spacing w:val="-5"/>
            </w:rPr>
            <w:t>65</w:t>
          </w:r>
        </w:p>
        <w:p>
          <w:pPr>
            <w:pStyle w:val="TOC2"/>
            <w:numPr>
              <w:ilvl w:val="1"/>
              <w:numId w:val="3"/>
            </w:numPr>
            <w:tabs>
              <w:tab w:pos="699" w:val="left" w:leader="none"/>
              <w:tab w:pos="8861" w:val="left" w:leader="none"/>
            </w:tabs>
            <w:spacing w:line="240" w:lineRule="auto" w:before="538" w:after="0"/>
            <w:ind w:left="699" w:right="0" w:hanging="479"/>
            <w:jc w:val="left"/>
          </w:pPr>
          <w:r>
            <w:rPr/>
            <w:t>Reliability</w:t>
          </w:r>
          <w:r>
            <w:rPr>
              <w:spacing w:val="-8"/>
            </w:rPr>
            <w:t> </w:t>
          </w:r>
          <w:r>
            <w:rPr/>
            <w:t>/validity</w:t>
          </w:r>
          <w:r>
            <w:rPr>
              <w:spacing w:val="-4"/>
            </w:rPr>
            <w:t> </w:t>
          </w:r>
          <w:r>
            <w:rPr/>
            <w:t>of</w:t>
          </w:r>
          <w:r>
            <w:rPr>
              <w:spacing w:val="-7"/>
            </w:rPr>
            <w:t> </w:t>
          </w:r>
          <w:r>
            <w:rPr/>
            <w:t>research</w:t>
          </w:r>
          <w:r>
            <w:rPr>
              <w:spacing w:val="-7"/>
            </w:rPr>
            <w:t> </w:t>
          </w:r>
          <w:r>
            <w:rPr>
              <w:spacing w:val="-2"/>
            </w:rPr>
            <w:t>instrument</w:t>
          </w:r>
          <w:r>
            <w:rPr/>
            <w:tab/>
          </w:r>
          <w:r>
            <w:rPr>
              <w:spacing w:val="-5"/>
            </w:rPr>
            <w:t>65</w:t>
          </w:r>
        </w:p>
        <w:p>
          <w:pPr>
            <w:pStyle w:val="TOC2"/>
            <w:numPr>
              <w:ilvl w:val="1"/>
              <w:numId w:val="3"/>
            </w:numPr>
            <w:tabs>
              <w:tab w:pos="698" w:val="left" w:leader="none"/>
              <w:tab w:pos="8861" w:val="left" w:leader="none"/>
            </w:tabs>
            <w:spacing w:line="240" w:lineRule="auto" w:before="538" w:after="0"/>
            <w:ind w:left="698" w:right="0" w:hanging="478"/>
            <w:jc w:val="left"/>
          </w:pPr>
          <w:hyperlink w:history="true" w:anchor="_TOC_250011">
            <w:r>
              <w:rPr>
                <w:spacing w:val="-2"/>
              </w:rPr>
              <w:t>Population</w:t>
            </w:r>
            <w:r>
              <w:rPr/>
              <w:tab/>
            </w:r>
            <w:r>
              <w:rPr>
                <w:spacing w:val="-5"/>
              </w:rPr>
              <w:t>66</w:t>
            </w:r>
          </w:hyperlink>
        </w:p>
        <w:p>
          <w:pPr>
            <w:pStyle w:val="TOC2"/>
            <w:numPr>
              <w:ilvl w:val="1"/>
              <w:numId w:val="3"/>
            </w:numPr>
            <w:tabs>
              <w:tab w:pos="699" w:val="left" w:leader="none"/>
              <w:tab w:pos="8861" w:val="left" w:leader="none"/>
            </w:tabs>
            <w:spacing w:line="240" w:lineRule="auto" w:before="538" w:after="0"/>
            <w:ind w:left="699" w:right="0" w:hanging="479"/>
            <w:jc w:val="left"/>
          </w:pPr>
          <w:hyperlink w:history="true" w:anchor="_TOC_250010">
            <w:r>
              <w:rPr/>
              <w:t>Sample</w:t>
            </w:r>
            <w:r>
              <w:rPr>
                <w:spacing w:val="-4"/>
              </w:rPr>
              <w:t> </w:t>
            </w:r>
            <w:r>
              <w:rPr/>
              <w:t>size</w:t>
            </w:r>
            <w:r>
              <w:rPr>
                <w:spacing w:val="-4"/>
              </w:rPr>
              <w:t> </w:t>
            </w:r>
            <w:r>
              <w:rPr/>
              <w:t>/ </w:t>
            </w:r>
            <w:r>
              <w:rPr>
                <w:spacing w:val="-2"/>
              </w:rPr>
              <w:t>techniques</w:t>
            </w:r>
            <w:r>
              <w:rPr/>
              <w:tab/>
            </w:r>
            <w:r>
              <w:rPr>
                <w:spacing w:val="-5"/>
              </w:rPr>
              <w:t>67</w:t>
            </w:r>
          </w:hyperlink>
        </w:p>
        <w:p>
          <w:pPr>
            <w:pStyle w:val="TOC2"/>
            <w:numPr>
              <w:ilvl w:val="1"/>
              <w:numId w:val="3"/>
            </w:numPr>
            <w:tabs>
              <w:tab w:pos="699" w:val="left" w:leader="none"/>
              <w:tab w:pos="8861" w:val="left" w:leader="none"/>
            </w:tabs>
            <w:spacing w:line="240" w:lineRule="auto" w:before="539" w:after="0"/>
            <w:ind w:left="699" w:right="0" w:hanging="479"/>
            <w:jc w:val="left"/>
          </w:pPr>
          <w:hyperlink w:history="true" w:anchor="_TOC_250009">
            <w:r>
              <w:rPr/>
              <w:t>Administration</w:t>
            </w:r>
            <w:r>
              <w:rPr>
                <w:spacing w:val="-5"/>
              </w:rPr>
              <w:t> </w:t>
            </w:r>
            <w:r>
              <w:rPr/>
              <w:t>of</w:t>
            </w:r>
            <w:r>
              <w:rPr>
                <w:spacing w:val="-4"/>
              </w:rPr>
              <w:t> </w:t>
            </w:r>
            <w:r>
              <w:rPr/>
              <w:t>research</w:t>
            </w:r>
            <w:r>
              <w:rPr>
                <w:spacing w:val="-5"/>
              </w:rPr>
              <w:t> </w:t>
            </w:r>
            <w:r>
              <w:rPr>
                <w:spacing w:val="-2"/>
              </w:rPr>
              <w:t>instrument</w:t>
            </w:r>
            <w:r>
              <w:rPr/>
              <w:tab/>
            </w:r>
            <w:r>
              <w:rPr>
                <w:spacing w:val="-5"/>
              </w:rPr>
              <w:t>69</w:t>
            </w:r>
          </w:hyperlink>
        </w:p>
        <w:p>
          <w:pPr>
            <w:pStyle w:val="TOC2"/>
            <w:numPr>
              <w:ilvl w:val="1"/>
              <w:numId w:val="3"/>
            </w:numPr>
            <w:tabs>
              <w:tab w:pos="699" w:val="left" w:leader="none"/>
              <w:tab w:pos="8861" w:val="left" w:leader="none"/>
            </w:tabs>
            <w:spacing w:line="240" w:lineRule="auto" w:before="538" w:after="0"/>
            <w:ind w:left="699" w:right="0" w:hanging="479"/>
            <w:jc w:val="left"/>
          </w:pPr>
          <w:hyperlink w:history="true" w:anchor="_TOC_250008">
            <w:r>
              <w:rPr/>
              <w:t>Method</w:t>
            </w:r>
            <w:r>
              <w:rPr>
                <w:spacing w:val="-4"/>
              </w:rPr>
              <w:t> </w:t>
            </w:r>
            <w:r>
              <w:rPr/>
              <w:t>of</w:t>
            </w:r>
            <w:r>
              <w:rPr>
                <w:spacing w:val="-4"/>
              </w:rPr>
              <w:t> </w:t>
            </w:r>
            <w:r>
              <w:rPr/>
              <w:t>data</w:t>
            </w:r>
            <w:r>
              <w:rPr>
                <w:spacing w:val="-4"/>
              </w:rPr>
              <w:t> </w:t>
            </w:r>
            <w:r>
              <w:rPr>
                <w:spacing w:val="-2"/>
              </w:rPr>
              <w:t>analysis</w:t>
            </w:r>
            <w:r>
              <w:rPr/>
              <w:tab/>
            </w:r>
            <w:r>
              <w:rPr>
                <w:spacing w:val="-5"/>
              </w:rPr>
              <w:t>70</w:t>
            </w:r>
          </w:hyperlink>
        </w:p>
        <w:p>
          <w:pPr>
            <w:pStyle w:val="TOC2"/>
            <w:numPr>
              <w:ilvl w:val="1"/>
              <w:numId w:val="3"/>
            </w:numPr>
            <w:tabs>
              <w:tab w:pos="698" w:val="left" w:leader="none"/>
              <w:tab w:pos="8861" w:val="left" w:leader="none"/>
            </w:tabs>
            <w:spacing w:line="240" w:lineRule="auto" w:before="538" w:after="0"/>
            <w:ind w:left="698" w:right="0" w:hanging="478"/>
            <w:jc w:val="left"/>
          </w:pPr>
          <w:r>
            <w:rPr/>
            <w:t>Decision</w:t>
          </w:r>
          <w:r>
            <w:rPr>
              <w:spacing w:val="-5"/>
            </w:rPr>
            <w:t> </w:t>
          </w:r>
          <w:r>
            <w:rPr/>
            <w:t>criterion</w:t>
          </w:r>
          <w:r>
            <w:rPr>
              <w:spacing w:val="-5"/>
            </w:rPr>
            <w:t> </w:t>
          </w:r>
          <w:r>
            <w:rPr/>
            <w:t>for</w:t>
          </w:r>
          <w:r>
            <w:rPr>
              <w:spacing w:val="-5"/>
            </w:rPr>
            <w:t> </w:t>
          </w:r>
          <w:r>
            <w:rPr/>
            <w:t>validation</w:t>
          </w:r>
          <w:r>
            <w:rPr>
              <w:spacing w:val="-8"/>
            </w:rPr>
            <w:t> </w:t>
          </w:r>
          <w:r>
            <w:rPr/>
            <w:t>of</w:t>
          </w:r>
          <w:r>
            <w:rPr>
              <w:spacing w:val="-6"/>
            </w:rPr>
            <w:t> </w:t>
          </w:r>
          <w:r>
            <w:rPr>
              <w:spacing w:val="-2"/>
            </w:rPr>
            <w:t>hypothesis</w:t>
          </w:r>
          <w:r>
            <w:rPr/>
            <w:tab/>
          </w:r>
          <w:r>
            <w:rPr>
              <w:spacing w:val="-5"/>
            </w:rPr>
            <w:t>70</w:t>
          </w:r>
        </w:p>
        <w:p>
          <w:pPr>
            <w:pStyle w:val="TOC5"/>
            <w:tabs>
              <w:tab w:pos="8861" w:val="left" w:leader="none"/>
            </w:tabs>
          </w:pPr>
          <w:hyperlink w:history="true" w:anchor="_TOC_250007">
            <w:r>
              <w:rPr>
                <w:spacing w:val="-2"/>
              </w:rPr>
              <w:t>References</w:t>
            </w:r>
            <w:r>
              <w:rPr/>
              <w:tab/>
            </w:r>
            <w:r>
              <w:rPr>
                <w:spacing w:val="-5"/>
              </w:rPr>
              <w:t>72</w:t>
            </w:r>
          </w:hyperlink>
        </w:p>
        <w:p>
          <w:pPr>
            <w:pStyle w:val="TOC1"/>
          </w:pPr>
          <w:hyperlink w:history="true" w:anchor="_TOC_250006">
            <w:r>
              <w:rPr/>
              <w:t>CHAPTER</w:t>
            </w:r>
            <w:r>
              <w:rPr>
                <w:spacing w:val="-8"/>
              </w:rPr>
              <w:t> </w:t>
            </w:r>
            <w:r>
              <w:rPr>
                <w:spacing w:val="-4"/>
              </w:rPr>
              <w:t>FOUR</w:t>
            </w:r>
          </w:hyperlink>
        </w:p>
        <w:p>
          <w:pPr>
            <w:pStyle w:val="TOC3"/>
            <w:spacing w:before="539"/>
            <w:ind w:left="309"/>
          </w:pPr>
          <w:hyperlink w:history="true" w:anchor="_TOC_250005">
            <w:r>
              <w:rPr/>
              <w:t>Data</w:t>
            </w:r>
            <w:r>
              <w:rPr>
                <w:spacing w:val="-6"/>
              </w:rPr>
              <w:t> </w:t>
            </w:r>
            <w:r>
              <w:rPr/>
              <w:t>presentation</w:t>
            </w:r>
            <w:r>
              <w:rPr>
                <w:spacing w:val="-7"/>
              </w:rPr>
              <w:t> </w:t>
            </w:r>
            <w:r>
              <w:rPr/>
              <w:t>and</w:t>
            </w:r>
            <w:r>
              <w:rPr>
                <w:spacing w:val="-5"/>
              </w:rPr>
              <w:t> </w:t>
            </w:r>
            <w:r>
              <w:rPr>
                <w:spacing w:val="-2"/>
              </w:rPr>
              <w:t>analysis</w:t>
            </w:r>
          </w:hyperlink>
        </w:p>
        <w:p>
          <w:pPr>
            <w:pStyle w:val="TOC2"/>
            <w:numPr>
              <w:ilvl w:val="1"/>
              <w:numId w:val="4"/>
            </w:numPr>
            <w:tabs>
              <w:tab w:pos="699" w:val="left" w:leader="none"/>
              <w:tab w:pos="8861" w:val="left" w:leader="none"/>
            </w:tabs>
            <w:spacing w:line="240" w:lineRule="auto" w:before="537" w:after="20"/>
            <w:ind w:left="699" w:right="0" w:hanging="479"/>
            <w:jc w:val="left"/>
          </w:pPr>
          <w:r>
            <w:rPr/>
            <w:t>Data</w:t>
          </w:r>
          <w:r>
            <w:rPr>
              <w:spacing w:val="-3"/>
            </w:rPr>
            <w:t> </w:t>
          </w:r>
          <w:r>
            <w:rPr>
              <w:spacing w:val="-2"/>
            </w:rPr>
            <w:t>presentation</w:t>
          </w:r>
          <w:r>
            <w:rPr/>
            <w:tab/>
          </w:r>
          <w:r>
            <w:rPr>
              <w:spacing w:val="-5"/>
            </w:rPr>
            <w:t>73</w:t>
          </w:r>
        </w:p>
        <w:p>
          <w:pPr>
            <w:pStyle w:val="TOC2"/>
            <w:numPr>
              <w:ilvl w:val="1"/>
              <w:numId w:val="4"/>
            </w:numPr>
            <w:tabs>
              <w:tab w:pos="699" w:val="left" w:leader="none"/>
              <w:tab w:pos="9169" w:val="right" w:leader="none"/>
            </w:tabs>
            <w:spacing w:line="240" w:lineRule="auto" w:before="91" w:after="0"/>
            <w:ind w:left="699" w:right="0" w:hanging="479"/>
            <w:jc w:val="left"/>
          </w:pPr>
          <w:r>
            <w:rPr/>
            <w:t>Testing</w:t>
          </w:r>
          <w:r>
            <w:rPr>
              <w:spacing w:val="-5"/>
            </w:rPr>
            <w:t> </w:t>
          </w:r>
          <w:r>
            <w:rPr/>
            <w:t>of</w:t>
          </w:r>
          <w:r>
            <w:rPr>
              <w:spacing w:val="-5"/>
            </w:rPr>
            <w:t> </w:t>
          </w:r>
          <w:r>
            <w:rPr>
              <w:spacing w:val="-2"/>
            </w:rPr>
            <w:t>hypothesis</w:t>
          </w:r>
          <w:r>
            <w:rPr/>
            <w:tab/>
          </w:r>
          <w:r>
            <w:rPr>
              <w:spacing w:val="-5"/>
            </w:rPr>
            <w:t>92</w:t>
          </w:r>
        </w:p>
        <w:p>
          <w:pPr>
            <w:pStyle w:val="TOC1"/>
          </w:pPr>
          <w:hyperlink w:history="true" w:anchor="_TOC_250004">
            <w:r>
              <w:rPr/>
              <w:t>CHAPTER</w:t>
            </w:r>
            <w:r>
              <w:rPr>
                <w:spacing w:val="-8"/>
              </w:rPr>
              <w:t> </w:t>
            </w:r>
            <w:r>
              <w:rPr>
                <w:spacing w:val="-4"/>
              </w:rPr>
              <w:t>FIVE</w:t>
            </w:r>
          </w:hyperlink>
        </w:p>
        <w:p>
          <w:pPr>
            <w:pStyle w:val="TOC3"/>
          </w:pPr>
          <w:r>
            <w:rPr/>
            <w:t>Summary</w:t>
          </w:r>
          <w:r>
            <w:rPr>
              <w:spacing w:val="-8"/>
            </w:rPr>
            <w:t> </w:t>
          </w:r>
          <w:r>
            <w:rPr/>
            <w:t>of</w:t>
          </w:r>
          <w:r>
            <w:rPr>
              <w:spacing w:val="-7"/>
            </w:rPr>
            <w:t> </w:t>
          </w:r>
          <w:r>
            <w:rPr/>
            <w:t>findings,</w:t>
          </w:r>
          <w:r>
            <w:rPr>
              <w:spacing w:val="-4"/>
            </w:rPr>
            <w:t> </w:t>
          </w:r>
          <w:r>
            <w:rPr/>
            <w:t>conclusions</w:t>
          </w:r>
          <w:r>
            <w:rPr>
              <w:spacing w:val="-7"/>
            </w:rPr>
            <w:t> </w:t>
          </w:r>
          <w:r>
            <w:rPr/>
            <w:t>and</w:t>
          </w:r>
          <w:r>
            <w:rPr>
              <w:spacing w:val="-2"/>
            </w:rPr>
            <w:t> recommendation</w:t>
          </w:r>
        </w:p>
        <w:p>
          <w:pPr>
            <w:pStyle w:val="TOC2"/>
            <w:numPr>
              <w:ilvl w:val="1"/>
              <w:numId w:val="5"/>
            </w:numPr>
            <w:tabs>
              <w:tab w:pos="699" w:val="left" w:leader="none"/>
              <w:tab w:pos="9322" w:val="right" w:leader="none"/>
            </w:tabs>
            <w:spacing w:line="240" w:lineRule="auto" w:before="538" w:after="0"/>
            <w:ind w:left="699" w:right="0" w:hanging="479"/>
            <w:jc w:val="left"/>
          </w:pPr>
          <w:hyperlink w:history="true" w:anchor="_TOC_250003">
            <w:r>
              <w:rPr/>
              <w:t>Summary</w:t>
            </w:r>
            <w:r>
              <w:rPr>
                <w:spacing w:val="-5"/>
              </w:rPr>
              <w:t> </w:t>
            </w:r>
            <w:r>
              <w:rPr/>
              <w:t>of</w:t>
            </w:r>
            <w:r>
              <w:rPr>
                <w:spacing w:val="-3"/>
              </w:rPr>
              <w:t> </w:t>
            </w:r>
            <w:r>
              <w:rPr>
                <w:spacing w:val="-2"/>
              </w:rPr>
              <w:t>findings</w:t>
            </w:r>
            <w:r>
              <w:rPr/>
              <w:tab/>
            </w:r>
            <w:r>
              <w:rPr>
                <w:spacing w:val="-5"/>
              </w:rPr>
              <w:t>102</w:t>
            </w:r>
          </w:hyperlink>
        </w:p>
        <w:p>
          <w:pPr>
            <w:pStyle w:val="TOC2"/>
            <w:numPr>
              <w:ilvl w:val="1"/>
              <w:numId w:val="5"/>
            </w:numPr>
            <w:tabs>
              <w:tab w:pos="698" w:val="left" w:leader="none"/>
              <w:tab w:pos="9322" w:val="right" w:leader="none"/>
            </w:tabs>
            <w:spacing w:line="240" w:lineRule="auto" w:before="538" w:after="0"/>
            <w:ind w:left="698" w:right="0" w:hanging="478"/>
            <w:jc w:val="left"/>
          </w:pPr>
          <w:r>
            <w:rPr>
              <w:spacing w:val="-2"/>
            </w:rPr>
            <w:t>Conclusions</w:t>
          </w:r>
          <w:r>
            <w:rPr/>
            <w:tab/>
          </w:r>
          <w:r>
            <w:rPr>
              <w:spacing w:val="-5"/>
            </w:rPr>
            <w:t>103</w:t>
          </w:r>
        </w:p>
        <w:p>
          <w:pPr>
            <w:pStyle w:val="TOC2"/>
            <w:numPr>
              <w:ilvl w:val="1"/>
              <w:numId w:val="5"/>
            </w:numPr>
            <w:tabs>
              <w:tab w:pos="699" w:val="left" w:leader="none"/>
              <w:tab w:pos="9322" w:val="right" w:leader="none"/>
            </w:tabs>
            <w:spacing w:line="240" w:lineRule="auto" w:before="538" w:after="0"/>
            <w:ind w:left="699" w:right="0" w:hanging="479"/>
            <w:jc w:val="left"/>
          </w:pPr>
          <w:hyperlink w:history="true" w:anchor="_TOC_250002">
            <w:r>
              <w:rPr>
                <w:spacing w:val="-2"/>
              </w:rPr>
              <w:t>Recommendations</w:t>
            </w:r>
            <w:r>
              <w:rPr/>
              <w:tab/>
            </w:r>
            <w:r>
              <w:rPr>
                <w:spacing w:val="-5"/>
              </w:rPr>
              <w:t>105</w:t>
            </w:r>
          </w:hyperlink>
        </w:p>
        <w:p>
          <w:pPr>
            <w:pStyle w:val="TOC2"/>
            <w:tabs>
              <w:tab w:pos="9322" w:val="right" w:leader="none"/>
            </w:tabs>
            <w:ind w:left="220" w:firstLine="0"/>
          </w:pPr>
          <w:hyperlink w:history="true" w:anchor="_TOC_250001">
            <w:r>
              <w:rPr>
                <w:spacing w:val="-2"/>
              </w:rPr>
              <w:t>Bibliography</w:t>
            </w:r>
            <w:r>
              <w:rPr/>
              <w:tab/>
            </w:r>
            <w:r>
              <w:rPr>
                <w:spacing w:val="-5"/>
              </w:rPr>
              <w:t>107</w:t>
            </w:r>
          </w:hyperlink>
        </w:p>
        <w:p>
          <w:pPr>
            <w:pStyle w:val="TOC2"/>
            <w:tabs>
              <w:tab w:pos="9322" w:val="right" w:leader="none"/>
            </w:tabs>
            <w:ind w:left="220" w:firstLine="0"/>
          </w:pPr>
          <w:hyperlink w:history="true" w:anchor="_TOC_250000">
            <w:r>
              <w:rPr>
                <w:spacing w:val="-2"/>
              </w:rPr>
              <w:t>Appendix</w:t>
            </w:r>
            <w:r>
              <w:rPr/>
              <w:tab/>
            </w:r>
            <w:r>
              <w:rPr>
                <w:spacing w:val="-5"/>
              </w:rPr>
              <w:t>109</w:t>
            </w:r>
          </w:hyperlink>
        </w:p>
      </w:sdtContent>
    </w:sdt>
    <w:p>
      <w:pPr>
        <w:spacing w:after="0"/>
        <w:sectPr>
          <w:type w:val="continuous"/>
          <w:pgSz w:w="12240" w:h="15840"/>
          <w:pgMar w:header="761" w:footer="0" w:top="1347" w:bottom="1777" w:left="1220" w:right="1220"/>
        </w:sectPr>
      </w:pPr>
    </w:p>
    <w:p>
      <w:pPr>
        <w:spacing w:line="621" w:lineRule="auto" w:before="91"/>
        <w:ind w:left="3758" w:right="3752" w:hanging="3"/>
        <w:jc w:val="center"/>
        <w:rPr>
          <w:b/>
          <w:sz w:val="28"/>
        </w:rPr>
      </w:pPr>
      <w:r>
        <w:rPr>
          <w:b/>
          <w:sz w:val="28"/>
        </w:rPr>
        <w:t>CHAPTER ONE </w:t>
      </w:r>
      <w:r>
        <w:rPr>
          <w:b/>
          <w:spacing w:val="-2"/>
          <w:sz w:val="28"/>
        </w:rPr>
        <w:t>INTRODUCTION</w:t>
      </w:r>
    </w:p>
    <w:p>
      <w:pPr>
        <w:pStyle w:val="Heading1"/>
        <w:numPr>
          <w:ilvl w:val="1"/>
          <w:numId w:val="6"/>
        </w:numPr>
        <w:tabs>
          <w:tab w:pos="743" w:val="left" w:leader="none"/>
        </w:tabs>
        <w:spacing w:line="240" w:lineRule="auto" w:before="1" w:after="0"/>
        <w:ind w:left="743" w:right="0" w:hanging="523"/>
        <w:jc w:val="left"/>
      </w:pPr>
      <w:bookmarkStart w:name="_TOC_250031" w:id="2"/>
      <w:r>
        <w:rPr/>
        <w:t>BACKGROUND</w:t>
      </w:r>
      <w:r>
        <w:rPr>
          <w:spacing w:val="-4"/>
        </w:rPr>
        <w:t> </w:t>
      </w:r>
      <w:r>
        <w:rPr/>
        <w:t>OF</w:t>
      </w:r>
      <w:r>
        <w:rPr>
          <w:spacing w:val="-5"/>
        </w:rPr>
        <w:t> </w:t>
      </w:r>
      <w:r>
        <w:rPr/>
        <w:t>THE</w:t>
      </w:r>
      <w:r>
        <w:rPr>
          <w:spacing w:val="-3"/>
        </w:rPr>
        <w:t> </w:t>
      </w:r>
      <w:bookmarkEnd w:id="2"/>
      <w:r>
        <w:rPr>
          <w:spacing w:val="-4"/>
        </w:rPr>
        <w:t>STUDY</w:t>
      </w:r>
    </w:p>
    <w:p>
      <w:pPr>
        <w:pStyle w:val="BodyText"/>
        <w:spacing w:before="200"/>
        <w:rPr>
          <w:b/>
        </w:rPr>
      </w:pPr>
    </w:p>
    <w:p>
      <w:pPr>
        <w:pStyle w:val="BodyText"/>
        <w:spacing w:line="480" w:lineRule="auto"/>
        <w:ind w:left="220" w:right="214" w:firstLine="719"/>
        <w:jc w:val="both"/>
      </w:pPr>
      <w:r>
        <w:rPr/>
        <w:t>The effect of standard of standard costing on profitability has been a problem to manufacturing companies in Nigeria. The standard costing as a tool for either improving or not improving profitability. Unlike its contemporaries in the field of science, it deals with human beings and calculation significant information.</w:t>
      </w:r>
    </w:p>
    <w:p>
      <w:pPr>
        <w:pStyle w:val="BodyText"/>
        <w:spacing w:line="480" w:lineRule="auto" w:before="199"/>
        <w:ind w:left="220" w:right="213" w:firstLine="806"/>
        <w:jc w:val="both"/>
      </w:pPr>
      <w:r>
        <w:rPr/>
        <w:t>Lucey (2002) defines standard costing as a technique which establishes pre determined cost estimates of the cost of products and services and then compares these pre determined costs with actual costs</w:t>
      </w:r>
      <w:r>
        <w:rPr>
          <w:spacing w:val="40"/>
        </w:rPr>
        <w:t> </w:t>
      </w:r>
      <w:r>
        <w:rPr/>
        <w:t>as they incurred.</w:t>
      </w:r>
      <w:r>
        <w:rPr>
          <w:spacing w:val="40"/>
        </w:rPr>
        <w:t> </w:t>
      </w:r>
      <w:r>
        <w:rPr/>
        <w:t>Standard cost represent am estimated or pre determines total cost of product per unit for an organization. Adeniji (2009) argues</w:t>
      </w:r>
      <w:r>
        <w:rPr>
          <w:spacing w:val="40"/>
        </w:rPr>
        <w:t> </w:t>
      </w:r>
      <w:r>
        <w:rPr/>
        <w:t>that the process of estimating the total cost of production per unit is described as standard costing technique.</w:t>
      </w:r>
    </w:p>
    <w:p>
      <w:pPr>
        <w:pStyle w:val="BodyText"/>
        <w:spacing w:line="480" w:lineRule="auto" w:before="202"/>
        <w:ind w:left="220" w:right="213" w:firstLine="806"/>
        <w:jc w:val="both"/>
      </w:pPr>
      <w:r>
        <w:rPr/>
        <w:t>Standard costing as a long established concept is the management function of planning and control. In effect, yardstick has been of vital importance for</w:t>
      </w:r>
      <w:r>
        <w:rPr>
          <w:spacing w:val="-1"/>
        </w:rPr>
        <w:t> </w:t>
      </w:r>
      <w:r>
        <w:rPr/>
        <w:t>planning</w:t>
      </w:r>
      <w:r>
        <w:rPr>
          <w:spacing w:val="2"/>
        </w:rPr>
        <w:t> </w:t>
      </w:r>
      <w:r>
        <w:rPr/>
        <w:t>and</w:t>
      </w:r>
      <w:r>
        <w:rPr>
          <w:spacing w:val="-1"/>
        </w:rPr>
        <w:t> </w:t>
      </w:r>
      <w:r>
        <w:rPr/>
        <w:t>control</w:t>
      </w:r>
      <w:r>
        <w:rPr>
          <w:spacing w:val="1"/>
        </w:rPr>
        <w:t> </w:t>
      </w:r>
      <w:r>
        <w:rPr/>
        <w:t>exercise. As a matter</w:t>
      </w:r>
      <w:r>
        <w:rPr>
          <w:spacing w:val="-1"/>
        </w:rPr>
        <w:t> </w:t>
      </w:r>
      <w:r>
        <w:rPr/>
        <w:t>of</w:t>
      </w:r>
      <w:r>
        <w:rPr>
          <w:spacing w:val="2"/>
        </w:rPr>
        <w:t> </w:t>
      </w:r>
      <w:r>
        <w:rPr/>
        <w:t>fact,</w:t>
      </w:r>
      <w:r>
        <w:rPr>
          <w:spacing w:val="7"/>
        </w:rPr>
        <w:t> </w:t>
      </w:r>
      <w:r>
        <w:rPr>
          <w:spacing w:val="-2"/>
        </w:rPr>
        <w:t>problems</w:t>
      </w:r>
    </w:p>
    <w:p>
      <w:pPr>
        <w:spacing w:after="0" w:line="480" w:lineRule="auto"/>
        <w:jc w:val="both"/>
        <w:sectPr>
          <w:headerReference w:type="default" r:id="rId6"/>
          <w:pgSz w:w="12240" w:h="15840"/>
          <w:pgMar w:header="761" w:footer="0" w:top="1340" w:bottom="280" w:left="1220" w:right="1220"/>
          <w:pgNumType w:start="1"/>
        </w:sectPr>
      </w:pPr>
    </w:p>
    <w:p>
      <w:pPr>
        <w:pStyle w:val="BodyText"/>
        <w:spacing w:line="480" w:lineRule="auto" w:before="91"/>
        <w:ind w:left="220" w:right="217"/>
        <w:jc w:val="both"/>
      </w:pPr>
      <w:r>
        <w:rPr/>
        <w:t>associated with production and earning a profit was recognized for many years before the concept of standard costing was invented. Standard costing appeared in the early twentieth century when transaction volumes were overwhelming the record keeping system in the use at that time. Since then, prevalent use of computer systems and automated data entry systems have reduced the need for standard costing, though not entirely </w:t>
      </w:r>
      <w:r>
        <w:rPr>
          <w:spacing w:val="-2"/>
        </w:rPr>
        <w:t>eliminated.</w:t>
      </w:r>
    </w:p>
    <w:p>
      <w:pPr>
        <w:pStyle w:val="BodyText"/>
        <w:spacing w:line="480" w:lineRule="auto" w:before="201"/>
        <w:ind w:left="220" w:right="214" w:firstLine="806"/>
        <w:jc w:val="both"/>
      </w:pPr>
      <w:r>
        <w:rPr/>
        <w:t>These standard costs reveals goals, spur actions and efforts for effective management and equally provide checks such that exceptional profit</w:t>
      </w:r>
      <w:r>
        <w:rPr>
          <w:spacing w:val="-5"/>
        </w:rPr>
        <w:t> </w:t>
      </w:r>
      <w:r>
        <w:rPr/>
        <w:t>oriented</w:t>
      </w:r>
      <w:r>
        <w:rPr>
          <w:spacing w:val="-3"/>
        </w:rPr>
        <w:t> </w:t>
      </w:r>
      <w:r>
        <w:rPr/>
        <w:t>goal</w:t>
      </w:r>
      <w:r>
        <w:rPr>
          <w:spacing w:val="-4"/>
        </w:rPr>
        <w:t> </w:t>
      </w:r>
      <w:r>
        <w:rPr/>
        <w:t>performance</w:t>
      </w:r>
      <w:r>
        <w:rPr>
          <w:spacing w:val="-2"/>
        </w:rPr>
        <w:t> </w:t>
      </w:r>
      <w:r>
        <w:rPr/>
        <w:t>can</w:t>
      </w:r>
      <w:r>
        <w:rPr>
          <w:spacing w:val="-5"/>
        </w:rPr>
        <w:t> </w:t>
      </w:r>
      <w:r>
        <w:rPr/>
        <w:t>be</w:t>
      </w:r>
      <w:r>
        <w:rPr>
          <w:spacing w:val="-2"/>
        </w:rPr>
        <w:t> </w:t>
      </w:r>
      <w:r>
        <w:rPr/>
        <w:t>achieved</w:t>
      </w:r>
      <w:r>
        <w:rPr>
          <w:spacing w:val="-2"/>
        </w:rPr>
        <w:t> </w:t>
      </w:r>
      <w:r>
        <w:rPr/>
        <w:t>and</w:t>
      </w:r>
      <w:r>
        <w:rPr>
          <w:spacing w:val="-2"/>
        </w:rPr>
        <w:t> </w:t>
      </w:r>
      <w:r>
        <w:rPr/>
        <w:t>the</w:t>
      </w:r>
      <w:r>
        <w:rPr>
          <w:spacing w:val="-4"/>
        </w:rPr>
        <w:t> </w:t>
      </w:r>
      <w:r>
        <w:rPr/>
        <w:t>reserve</w:t>
      </w:r>
      <w:r>
        <w:rPr>
          <w:spacing w:val="-4"/>
        </w:rPr>
        <w:t> </w:t>
      </w:r>
      <w:r>
        <w:rPr/>
        <w:t>adequate punishment to be exercised for bad performance. Standard cost cause appraisal to be made over production facilities and form management intentions and capabilities and is a first step strength and weakness appraisal. These led to the preference of standard costing system in</w:t>
      </w:r>
      <w:r>
        <w:rPr>
          <w:spacing w:val="40"/>
        </w:rPr>
        <w:t> </w:t>
      </w:r>
      <w:r>
        <w:rPr/>
        <w:t>1920’s. it was brought into the system such that total variances might be accumulated as well as detailed variances. These steps gave rise to formal expression that significant costs were not actual and historical cost but standard or planning cost and their variances.</w:t>
      </w:r>
    </w:p>
    <w:p>
      <w:pPr>
        <w:spacing w:after="0" w:line="480" w:lineRule="auto"/>
        <w:jc w:val="both"/>
        <w:sectPr>
          <w:pgSz w:w="12240" w:h="15840"/>
          <w:pgMar w:header="761" w:footer="0" w:top="1340" w:bottom="280" w:left="1220" w:right="1220"/>
        </w:sectPr>
      </w:pPr>
    </w:p>
    <w:p>
      <w:pPr>
        <w:pStyle w:val="Heading1"/>
        <w:numPr>
          <w:ilvl w:val="1"/>
          <w:numId w:val="6"/>
        </w:numPr>
        <w:tabs>
          <w:tab w:pos="743" w:val="left" w:leader="none"/>
        </w:tabs>
        <w:spacing w:line="240" w:lineRule="auto" w:before="91" w:after="0"/>
        <w:ind w:left="743" w:right="0" w:hanging="523"/>
        <w:jc w:val="left"/>
      </w:pPr>
      <w:bookmarkStart w:name="_TOC_250030" w:id="3"/>
      <w:r>
        <w:rPr/>
        <w:t>STATEMENT</w:t>
      </w:r>
      <w:r>
        <w:rPr>
          <w:spacing w:val="-5"/>
        </w:rPr>
        <w:t> </w:t>
      </w:r>
      <w:r>
        <w:rPr/>
        <w:t>OF</w:t>
      </w:r>
      <w:r>
        <w:rPr>
          <w:spacing w:val="-2"/>
        </w:rPr>
        <w:t> </w:t>
      </w:r>
      <w:r>
        <w:rPr/>
        <w:t>THE</w:t>
      </w:r>
      <w:r>
        <w:rPr>
          <w:spacing w:val="-4"/>
        </w:rPr>
        <w:t> </w:t>
      </w:r>
      <w:bookmarkEnd w:id="3"/>
      <w:r>
        <w:rPr>
          <w:spacing w:val="-2"/>
        </w:rPr>
        <w:t>PROBLEM</w:t>
      </w:r>
    </w:p>
    <w:p>
      <w:pPr>
        <w:pStyle w:val="BodyText"/>
        <w:spacing w:before="199"/>
        <w:rPr>
          <w:b/>
        </w:rPr>
      </w:pPr>
    </w:p>
    <w:p>
      <w:pPr>
        <w:pStyle w:val="BodyText"/>
        <w:spacing w:line="480" w:lineRule="auto" w:before="1"/>
        <w:ind w:left="220" w:right="214" w:firstLine="719"/>
        <w:jc w:val="both"/>
      </w:pPr>
      <w:r>
        <w:rPr/>
        <w:t>In Nigeria today, the economy is extremely bad. In this respect, a lot of measures have been taken to measure the destining economic situation. Among the measures taken to revamp the economy includes;</w:t>
      </w:r>
    </w:p>
    <w:p>
      <w:pPr>
        <w:pStyle w:val="BodyText"/>
        <w:spacing w:line="621" w:lineRule="auto" w:before="199"/>
        <w:ind w:left="220" w:right="4989"/>
        <w:jc w:val="both"/>
      </w:pPr>
      <w:r>
        <w:rPr/>
        <w:t>Structural</w:t>
      </w:r>
      <w:r>
        <w:rPr>
          <w:spacing w:val="-11"/>
        </w:rPr>
        <w:t> </w:t>
      </w:r>
      <w:r>
        <w:rPr/>
        <w:t>adjustment</w:t>
      </w:r>
      <w:r>
        <w:rPr>
          <w:spacing w:val="-12"/>
        </w:rPr>
        <w:t> </w:t>
      </w:r>
      <w:r>
        <w:rPr/>
        <w:t>program</w:t>
      </w:r>
      <w:r>
        <w:rPr>
          <w:spacing w:val="-14"/>
        </w:rPr>
        <w:t> </w:t>
      </w:r>
      <w:r>
        <w:rPr/>
        <w:t>(SAP) Second</w:t>
      </w:r>
      <w:r>
        <w:rPr>
          <w:spacing w:val="-1"/>
        </w:rPr>
        <w:t> </w:t>
      </w:r>
      <w:r>
        <w:rPr/>
        <w:t>tier</w:t>
      </w:r>
      <w:r>
        <w:rPr>
          <w:spacing w:val="-4"/>
        </w:rPr>
        <w:t> </w:t>
      </w:r>
      <w:r>
        <w:rPr/>
        <w:t>foreign</w:t>
      </w:r>
      <w:r>
        <w:rPr>
          <w:spacing w:val="-1"/>
        </w:rPr>
        <w:t> </w:t>
      </w:r>
      <w:r>
        <w:rPr/>
        <w:t>exchange</w:t>
      </w:r>
      <w:r>
        <w:rPr>
          <w:spacing w:val="-1"/>
        </w:rPr>
        <w:t> </w:t>
      </w:r>
      <w:r>
        <w:rPr/>
        <w:t>market Ban on importation etc</w:t>
      </w:r>
    </w:p>
    <w:p>
      <w:pPr>
        <w:pStyle w:val="BodyText"/>
        <w:spacing w:line="480" w:lineRule="auto" w:before="3"/>
        <w:ind w:left="220" w:right="214" w:firstLine="420"/>
        <w:jc w:val="both"/>
      </w:pPr>
      <w:r>
        <w:rPr/>
        <w:t>These measures have adverse effect on the buying attitude of the consumers. Cost of production has increased in manufacturing sector of</w:t>
      </w:r>
      <w:r>
        <w:rPr>
          <w:spacing w:val="40"/>
        </w:rPr>
        <w:t> </w:t>
      </w:r>
      <w:r>
        <w:rPr/>
        <w:t>the economy which in effect has resulted to high prices of manufacturing goods. In effect, no applicable level of demand could be recorded by most manufacturers as the buyer’s purchasing power could no longer meet up with the rising price level. Most of the manufactured products were consumed by civil servants, public servants and other wage earners whose take home pay pocket can no longer take them home. In this regards, consumers utilize their little purchasing power mainly on foodstuff to sustain themselves first before luxury. With the economic reason, greater efforts</w:t>
      </w:r>
      <w:r>
        <w:rPr>
          <w:spacing w:val="76"/>
        </w:rPr>
        <w:t> </w:t>
      </w:r>
      <w:r>
        <w:rPr/>
        <w:t>should</w:t>
      </w:r>
      <w:r>
        <w:rPr>
          <w:spacing w:val="36"/>
          <w:w w:val="150"/>
        </w:rPr>
        <w:t> </w:t>
      </w:r>
      <w:r>
        <w:rPr/>
        <w:t>be</w:t>
      </w:r>
      <w:r>
        <w:rPr>
          <w:spacing w:val="78"/>
        </w:rPr>
        <w:t> </w:t>
      </w:r>
      <w:r>
        <w:rPr/>
        <w:t>made</w:t>
      </w:r>
      <w:r>
        <w:rPr>
          <w:spacing w:val="37"/>
          <w:w w:val="150"/>
        </w:rPr>
        <w:t> </w:t>
      </w:r>
      <w:r>
        <w:rPr/>
        <w:t>to</w:t>
      </w:r>
      <w:r>
        <w:rPr>
          <w:spacing w:val="79"/>
        </w:rPr>
        <w:t> </w:t>
      </w:r>
      <w:r>
        <w:rPr/>
        <w:t>keep</w:t>
      </w:r>
      <w:r>
        <w:rPr>
          <w:spacing w:val="39"/>
          <w:w w:val="150"/>
        </w:rPr>
        <w:t> </w:t>
      </w:r>
      <w:r>
        <w:rPr/>
        <w:t>cost</w:t>
      </w:r>
      <w:r>
        <w:rPr>
          <w:spacing w:val="79"/>
        </w:rPr>
        <w:t> </w:t>
      </w:r>
      <w:r>
        <w:rPr/>
        <w:t>to</w:t>
      </w:r>
      <w:r>
        <w:rPr>
          <w:spacing w:val="37"/>
          <w:w w:val="150"/>
        </w:rPr>
        <w:t> </w:t>
      </w:r>
      <w:r>
        <w:rPr/>
        <w:t>the</w:t>
      </w:r>
      <w:r>
        <w:rPr>
          <w:spacing w:val="79"/>
        </w:rPr>
        <w:t> </w:t>
      </w:r>
      <w:r>
        <w:rPr/>
        <w:t>lowest</w:t>
      </w:r>
      <w:r>
        <w:rPr>
          <w:spacing w:val="79"/>
        </w:rPr>
        <w:t> </w:t>
      </w:r>
      <w:r>
        <w:rPr/>
        <w:t>minimum</w:t>
      </w:r>
      <w:r>
        <w:rPr>
          <w:spacing w:val="79"/>
        </w:rPr>
        <w:t> </w:t>
      </w:r>
      <w:r>
        <w:rPr>
          <w:spacing w:val="-2"/>
        </w:rPr>
        <w:t>through</w:t>
      </w:r>
    </w:p>
    <w:p>
      <w:pPr>
        <w:spacing w:after="0" w:line="480" w:lineRule="auto"/>
        <w:jc w:val="both"/>
        <w:sectPr>
          <w:pgSz w:w="12240" w:h="15840"/>
          <w:pgMar w:header="761" w:footer="0" w:top="1340" w:bottom="280" w:left="1220" w:right="1220"/>
        </w:sectPr>
      </w:pPr>
    </w:p>
    <w:p>
      <w:pPr>
        <w:pStyle w:val="BodyText"/>
        <w:spacing w:line="480" w:lineRule="auto" w:before="91"/>
        <w:ind w:left="220" w:right="220"/>
        <w:jc w:val="both"/>
      </w:pPr>
      <w:r>
        <w:rPr/>
        <w:t>efficient and effective utilization of both human and material resources.</w:t>
      </w:r>
      <w:r>
        <w:rPr>
          <w:spacing w:val="40"/>
        </w:rPr>
        <w:t> </w:t>
      </w:r>
      <w:r>
        <w:rPr/>
        <w:t>The above mentioned does not end it up, more problems still come up</w:t>
      </w:r>
      <w:r>
        <w:rPr>
          <w:spacing w:val="40"/>
        </w:rPr>
        <w:t> </w:t>
      </w:r>
      <w:r>
        <w:rPr/>
        <w:t>from such areas like;</w:t>
      </w:r>
    </w:p>
    <w:p>
      <w:pPr>
        <w:pStyle w:val="ListParagraph"/>
        <w:numPr>
          <w:ilvl w:val="0"/>
          <w:numId w:val="7"/>
        </w:numPr>
        <w:tabs>
          <w:tab w:pos="640" w:val="left" w:leader="none"/>
        </w:tabs>
        <w:spacing w:line="480" w:lineRule="auto" w:before="199" w:after="0"/>
        <w:ind w:left="640" w:right="217" w:hanging="420"/>
        <w:jc w:val="both"/>
        <w:rPr>
          <w:sz w:val="28"/>
        </w:rPr>
      </w:pPr>
      <w:r>
        <w:rPr>
          <w:sz w:val="28"/>
        </w:rPr>
        <w:t>Irregular supply of water: The power holding company of Nigeria (PHCN) does not render adequate services to manufacturers. PHCN will take off power and the production would stop unscheduled thereby resulting to much damages which the costs are added to cover all </w:t>
      </w:r>
      <w:r>
        <w:rPr>
          <w:spacing w:val="-2"/>
          <w:sz w:val="28"/>
        </w:rPr>
        <w:t>productions.</w:t>
      </w:r>
    </w:p>
    <w:p>
      <w:pPr>
        <w:pStyle w:val="ListParagraph"/>
        <w:numPr>
          <w:ilvl w:val="0"/>
          <w:numId w:val="7"/>
        </w:numPr>
        <w:tabs>
          <w:tab w:pos="640" w:val="left" w:leader="none"/>
        </w:tabs>
        <w:spacing w:line="480" w:lineRule="auto" w:before="0" w:after="0"/>
        <w:ind w:left="640" w:right="217" w:hanging="420"/>
        <w:jc w:val="both"/>
        <w:rPr>
          <w:sz w:val="28"/>
        </w:rPr>
      </w:pPr>
      <w:r>
        <w:rPr>
          <w:sz w:val="28"/>
        </w:rPr>
        <w:t>Inadequate</w:t>
      </w:r>
      <w:r>
        <w:rPr>
          <w:spacing w:val="-1"/>
          <w:sz w:val="28"/>
        </w:rPr>
        <w:t> </w:t>
      </w:r>
      <w:r>
        <w:rPr>
          <w:sz w:val="28"/>
        </w:rPr>
        <w:t>supply</w:t>
      </w:r>
      <w:r>
        <w:rPr>
          <w:spacing w:val="-6"/>
          <w:sz w:val="28"/>
        </w:rPr>
        <w:t> </w:t>
      </w:r>
      <w:r>
        <w:rPr>
          <w:sz w:val="28"/>
        </w:rPr>
        <w:t>of</w:t>
      </w:r>
      <w:r>
        <w:rPr>
          <w:spacing w:val="-2"/>
          <w:sz w:val="28"/>
        </w:rPr>
        <w:t> </w:t>
      </w:r>
      <w:r>
        <w:rPr>
          <w:sz w:val="28"/>
        </w:rPr>
        <w:t>water:</w:t>
      </w:r>
      <w:r>
        <w:rPr>
          <w:spacing w:val="-5"/>
          <w:sz w:val="28"/>
        </w:rPr>
        <w:t> </w:t>
      </w:r>
      <w:r>
        <w:rPr>
          <w:sz w:val="28"/>
        </w:rPr>
        <w:t>water</w:t>
      </w:r>
      <w:r>
        <w:rPr>
          <w:spacing w:val="-4"/>
          <w:sz w:val="28"/>
        </w:rPr>
        <w:t> </w:t>
      </w:r>
      <w:r>
        <w:rPr>
          <w:sz w:val="28"/>
        </w:rPr>
        <w:t>is</w:t>
      </w:r>
      <w:r>
        <w:rPr>
          <w:spacing w:val="-2"/>
          <w:sz w:val="28"/>
        </w:rPr>
        <w:t> </w:t>
      </w:r>
      <w:r>
        <w:rPr>
          <w:sz w:val="28"/>
        </w:rPr>
        <w:t>always</w:t>
      </w:r>
      <w:r>
        <w:rPr>
          <w:spacing w:val="-3"/>
          <w:sz w:val="28"/>
        </w:rPr>
        <w:t> </w:t>
      </w:r>
      <w:r>
        <w:rPr>
          <w:sz w:val="28"/>
        </w:rPr>
        <w:t>in</w:t>
      </w:r>
      <w:r>
        <w:rPr>
          <w:spacing w:val="-2"/>
          <w:sz w:val="28"/>
        </w:rPr>
        <w:t> </w:t>
      </w:r>
      <w:r>
        <w:rPr>
          <w:sz w:val="28"/>
        </w:rPr>
        <w:t>short</w:t>
      </w:r>
      <w:r>
        <w:rPr>
          <w:spacing w:val="-2"/>
          <w:sz w:val="28"/>
        </w:rPr>
        <w:t> </w:t>
      </w:r>
      <w:r>
        <w:rPr>
          <w:sz w:val="28"/>
        </w:rPr>
        <w:t>supply</w:t>
      </w:r>
      <w:r>
        <w:rPr>
          <w:spacing w:val="-2"/>
          <w:sz w:val="28"/>
        </w:rPr>
        <w:t> </w:t>
      </w:r>
      <w:r>
        <w:rPr>
          <w:sz w:val="28"/>
        </w:rPr>
        <w:t>and</w:t>
      </w:r>
      <w:r>
        <w:rPr>
          <w:spacing w:val="-1"/>
          <w:sz w:val="28"/>
        </w:rPr>
        <w:t> </w:t>
      </w:r>
      <w:r>
        <w:rPr>
          <w:sz w:val="28"/>
        </w:rPr>
        <w:t>in</w:t>
      </w:r>
      <w:r>
        <w:rPr>
          <w:spacing w:val="-2"/>
          <w:sz w:val="28"/>
        </w:rPr>
        <w:t> </w:t>
      </w:r>
      <w:r>
        <w:rPr>
          <w:sz w:val="28"/>
        </w:rPr>
        <w:t>most cases, water board does not supply water manufacturers need it. The manufacturers resort to buy water needed for their production from the open market to see the manufacturing activities are going on. In this respect, the price of getting water is costlier than from water board in most cases, whether water is supplied or not, water board will require them to pay a reasonably monthly water rate.</w:t>
      </w:r>
    </w:p>
    <w:p>
      <w:pPr>
        <w:pStyle w:val="ListParagraph"/>
        <w:numPr>
          <w:ilvl w:val="0"/>
          <w:numId w:val="7"/>
        </w:numPr>
        <w:tabs>
          <w:tab w:pos="640" w:val="left" w:leader="none"/>
        </w:tabs>
        <w:spacing w:line="480" w:lineRule="auto" w:before="2" w:after="0"/>
        <w:ind w:left="640" w:right="214" w:hanging="420"/>
        <w:jc w:val="both"/>
        <w:rPr>
          <w:sz w:val="28"/>
        </w:rPr>
      </w:pPr>
      <w:r>
        <w:rPr>
          <w:sz w:val="28"/>
        </w:rPr>
        <w:t>Bad roads: in respect of transporting raw materials used from the extraction area and evacuation of finished goods from the manufacturing</w:t>
      </w:r>
      <w:r>
        <w:rPr>
          <w:spacing w:val="80"/>
          <w:sz w:val="28"/>
        </w:rPr>
        <w:t> </w:t>
      </w:r>
      <w:r>
        <w:rPr>
          <w:sz w:val="28"/>
        </w:rPr>
        <w:t>industry</w:t>
      </w:r>
      <w:r>
        <w:rPr>
          <w:spacing w:val="80"/>
          <w:sz w:val="28"/>
        </w:rPr>
        <w:t> </w:t>
      </w:r>
      <w:r>
        <w:rPr>
          <w:sz w:val="28"/>
        </w:rPr>
        <w:t>to</w:t>
      </w:r>
      <w:r>
        <w:rPr>
          <w:spacing w:val="80"/>
          <w:sz w:val="28"/>
        </w:rPr>
        <w:t> </w:t>
      </w:r>
      <w:r>
        <w:rPr>
          <w:sz w:val="28"/>
        </w:rPr>
        <w:t>the</w:t>
      </w:r>
      <w:r>
        <w:rPr>
          <w:spacing w:val="80"/>
          <w:sz w:val="28"/>
        </w:rPr>
        <w:t> </w:t>
      </w:r>
      <w:r>
        <w:rPr>
          <w:sz w:val="28"/>
        </w:rPr>
        <w:t>market</w:t>
      </w:r>
      <w:r>
        <w:rPr>
          <w:spacing w:val="80"/>
          <w:sz w:val="28"/>
        </w:rPr>
        <w:t> </w:t>
      </w:r>
      <w:r>
        <w:rPr>
          <w:sz w:val="28"/>
        </w:rPr>
        <w:t>where</w:t>
      </w:r>
      <w:r>
        <w:rPr>
          <w:spacing w:val="80"/>
          <w:sz w:val="28"/>
        </w:rPr>
        <w:t> </w:t>
      </w:r>
      <w:r>
        <w:rPr>
          <w:sz w:val="28"/>
        </w:rPr>
        <w:t>it</w:t>
      </w:r>
      <w:r>
        <w:rPr>
          <w:spacing w:val="80"/>
          <w:sz w:val="28"/>
        </w:rPr>
        <w:t> </w:t>
      </w:r>
      <w:r>
        <w:rPr>
          <w:sz w:val="28"/>
        </w:rPr>
        <w:t>is</w:t>
      </w:r>
      <w:r>
        <w:rPr>
          <w:spacing w:val="80"/>
          <w:sz w:val="28"/>
        </w:rPr>
        <w:t> </w:t>
      </w:r>
      <w:r>
        <w:rPr>
          <w:sz w:val="28"/>
        </w:rPr>
        <w:t>demanded,</w:t>
      </w:r>
      <w:r>
        <w:rPr>
          <w:spacing w:val="80"/>
          <w:sz w:val="28"/>
        </w:rPr>
        <w:t> </w:t>
      </w:r>
      <w:r>
        <w:rPr>
          <w:sz w:val="28"/>
        </w:rPr>
        <w:t>high</w:t>
      </w:r>
    </w:p>
    <w:p>
      <w:pPr>
        <w:spacing w:after="0" w:line="480" w:lineRule="auto"/>
        <w:jc w:val="both"/>
        <w:rPr>
          <w:sz w:val="28"/>
        </w:rPr>
        <w:sectPr>
          <w:pgSz w:w="12240" w:h="15840"/>
          <w:pgMar w:header="761" w:footer="0" w:top="1340" w:bottom="280" w:left="1220" w:right="1220"/>
        </w:sectPr>
      </w:pPr>
    </w:p>
    <w:p>
      <w:pPr>
        <w:pStyle w:val="BodyText"/>
        <w:spacing w:line="480" w:lineRule="auto" w:before="91"/>
        <w:ind w:left="640" w:right="215"/>
        <w:jc w:val="both"/>
      </w:pPr>
      <w:r>
        <w:rPr/>
        <w:t>transport costs are made due to bad roads in Nigeria with special reference to Eke, Udi LGA of Enugu state in particular.</w:t>
      </w:r>
    </w:p>
    <w:p>
      <w:pPr>
        <w:pStyle w:val="ListParagraph"/>
        <w:numPr>
          <w:ilvl w:val="0"/>
          <w:numId w:val="7"/>
        </w:numPr>
        <w:tabs>
          <w:tab w:pos="640" w:val="left" w:leader="none"/>
        </w:tabs>
        <w:spacing w:line="480" w:lineRule="auto" w:before="0" w:after="0"/>
        <w:ind w:left="640" w:right="221" w:hanging="420"/>
        <w:jc w:val="both"/>
        <w:rPr>
          <w:sz w:val="28"/>
        </w:rPr>
      </w:pPr>
      <w:r>
        <w:rPr>
          <w:sz w:val="28"/>
        </w:rPr>
        <w:t>Foreign competition: most of the indigenous manufacturers are not given protection from foreign competitors and in most cases are deprived of tax holidays.</w:t>
      </w:r>
    </w:p>
    <w:p>
      <w:pPr>
        <w:pStyle w:val="BodyText"/>
        <w:spacing w:line="480" w:lineRule="auto" w:before="201"/>
        <w:ind w:left="220" w:right="212" w:firstLine="420"/>
        <w:jc w:val="both"/>
      </w:pPr>
      <w:r>
        <w:rPr/>
        <w:t>There has been decreased profitability resulting from increased costs.</w:t>
      </w:r>
      <w:r>
        <w:rPr>
          <w:spacing w:val="40"/>
        </w:rPr>
        <w:t> </w:t>
      </w:r>
      <w:r>
        <w:rPr/>
        <w:t>In effect, requires a</w:t>
      </w:r>
      <w:r>
        <w:rPr>
          <w:spacing w:val="-2"/>
        </w:rPr>
        <w:t> </w:t>
      </w:r>
      <w:r>
        <w:rPr/>
        <w:t>greater cost reduction and</w:t>
      </w:r>
      <w:r>
        <w:rPr>
          <w:spacing w:val="-1"/>
        </w:rPr>
        <w:t> </w:t>
      </w:r>
      <w:r>
        <w:rPr/>
        <w:t>profit</w:t>
      </w:r>
      <w:r>
        <w:rPr>
          <w:spacing w:val="-2"/>
        </w:rPr>
        <w:t> </w:t>
      </w:r>
      <w:r>
        <w:rPr/>
        <w:t>optimization.</w:t>
      </w:r>
      <w:r>
        <w:rPr>
          <w:spacing w:val="-1"/>
        </w:rPr>
        <w:t> </w:t>
      </w:r>
      <w:r>
        <w:rPr/>
        <w:t>This</w:t>
      </w:r>
      <w:r>
        <w:rPr>
          <w:spacing w:val="-1"/>
        </w:rPr>
        <w:t> </w:t>
      </w:r>
      <w:r>
        <w:rPr/>
        <w:t>can only be achieved through setting reliable standards, ensuring that such standards are mentioned and variances not adversely very large (significant) without proper cause. The system helps cost reduction to increase profitability. Another major problem centers on lack of adequate control of scarce resources by indigenous manufacturers. Most of the resources used require special storage facilities where they are stored before they are utilized to avoid spoilage. In most cases, the storage facilities might</w:t>
      </w:r>
      <w:r>
        <w:rPr>
          <w:spacing w:val="-2"/>
        </w:rPr>
        <w:t> </w:t>
      </w:r>
      <w:r>
        <w:rPr/>
        <w:t>be</w:t>
      </w:r>
      <w:r>
        <w:rPr>
          <w:spacing w:val="-1"/>
        </w:rPr>
        <w:t> </w:t>
      </w:r>
      <w:r>
        <w:rPr/>
        <w:t>beyond the reach</w:t>
      </w:r>
      <w:r>
        <w:rPr>
          <w:spacing w:val="-2"/>
        </w:rPr>
        <w:t> </w:t>
      </w:r>
      <w:r>
        <w:rPr/>
        <w:t>of some manufacturers. Along the line, most manufacturers do not have adequate control over the resources as they are easily impact on the government.</w:t>
      </w:r>
      <w:r>
        <w:rPr>
          <w:spacing w:val="40"/>
        </w:rPr>
        <w:t> </w:t>
      </w:r>
      <w:r>
        <w:rPr/>
        <w:t>Government policies may be favorable or unfavorable to manufacturers in Nigeria; they can be evidenced to restriction an total ban as most of them are being imported.</w:t>
      </w:r>
    </w:p>
    <w:p>
      <w:pPr>
        <w:spacing w:after="0" w:line="480" w:lineRule="auto"/>
        <w:jc w:val="both"/>
        <w:sectPr>
          <w:pgSz w:w="12240" w:h="15840"/>
          <w:pgMar w:header="761" w:footer="0" w:top="1340" w:bottom="280" w:left="1220" w:right="1220"/>
        </w:sectPr>
      </w:pPr>
    </w:p>
    <w:p>
      <w:pPr>
        <w:pStyle w:val="BodyText"/>
        <w:spacing w:line="480" w:lineRule="auto" w:before="91"/>
        <w:ind w:left="220" w:right="214" w:firstLine="420"/>
        <w:jc w:val="both"/>
      </w:pPr>
      <w:r>
        <w:rPr/>
        <w:t>The use of unqualified and inexperienced accountants by some industries pose a greater problems to such industries for the accountant cannot adequately apply the accounting techniques required of them on standard costing.</w:t>
      </w:r>
    </w:p>
    <w:p>
      <w:pPr>
        <w:pStyle w:val="BodyText"/>
      </w:pPr>
    </w:p>
    <w:p>
      <w:pPr>
        <w:pStyle w:val="BodyText"/>
      </w:pPr>
    </w:p>
    <w:p>
      <w:pPr>
        <w:pStyle w:val="BodyText"/>
        <w:spacing w:before="62"/>
      </w:pPr>
    </w:p>
    <w:p>
      <w:pPr>
        <w:pStyle w:val="Heading1"/>
        <w:numPr>
          <w:ilvl w:val="1"/>
          <w:numId w:val="6"/>
        </w:numPr>
        <w:tabs>
          <w:tab w:pos="743" w:val="left" w:leader="none"/>
        </w:tabs>
        <w:spacing w:line="240" w:lineRule="auto" w:before="0" w:after="0"/>
        <w:ind w:left="743" w:right="0" w:hanging="523"/>
        <w:jc w:val="left"/>
      </w:pPr>
      <w:bookmarkStart w:name="_TOC_250029" w:id="4"/>
      <w:r>
        <w:rPr/>
        <w:t>OBJECTIVES</w:t>
      </w:r>
      <w:r>
        <w:rPr>
          <w:spacing w:val="-5"/>
        </w:rPr>
        <w:t> </w:t>
      </w:r>
      <w:r>
        <w:rPr/>
        <w:t>OF</w:t>
      </w:r>
      <w:r>
        <w:rPr>
          <w:spacing w:val="-5"/>
        </w:rPr>
        <w:t> </w:t>
      </w:r>
      <w:r>
        <w:rPr/>
        <w:t>THE</w:t>
      </w:r>
      <w:r>
        <w:rPr>
          <w:spacing w:val="-5"/>
        </w:rPr>
        <w:t> </w:t>
      </w:r>
      <w:bookmarkEnd w:id="4"/>
      <w:r>
        <w:rPr>
          <w:spacing w:val="-4"/>
        </w:rPr>
        <w:t>STUDY</w:t>
      </w:r>
    </w:p>
    <w:p>
      <w:pPr>
        <w:pStyle w:val="BodyText"/>
        <w:spacing w:before="200"/>
        <w:rPr>
          <w:b/>
        </w:rPr>
      </w:pPr>
    </w:p>
    <w:p>
      <w:pPr>
        <w:pStyle w:val="BodyText"/>
        <w:spacing w:before="1"/>
        <w:ind w:left="220"/>
      </w:pPr>
      <w:r>
        <w:rPr/>
        <w:t>While</w:t>
      </w:r>
      <w:r>
        <w:rPr>
          <w:spacing w:val="-7"/>
        </w:rPr>
        <w:t> </w:t>
      </w:r>
      <w:r>
        <w:rPr/>
        <w:t>carrying</w:t>
      </w:r>
      <w:r>
        <w:rPr>
          <w:spacing w:val="-5"/>
        </w:rPr>
        <w:t> </w:t>
      </w:r>
      <w:r>
        <w:rPr/>
        <w:t>out</w:t>
      </w:r>
      <w:r>
        <w:rPr>
          <w:spacing w:val="-6"/>
        </w:rPr>
        <w:t> </w:t>
      </w:r>
      <w:r>
        <w:rPr/>
        <w:t>this</w:t>
      </w:r>
      <w:r>
        <w:rPr>
          <w:spacing w:val="-4"/>
        </w:rPr>
        <w:t> </w:t>
      </w:r>
      <w:r>
        <w:rPr/>
        <w:t>research,</w:t>
      </w:r>
      <w:r>
        <w:rPr>
          <w:spacing w:val="-5"/>
        </w:rPr>
        <w:t> </w:t>
      </w:r>
      <w:r>
        <w:rPr/>
        <w:t>the</w:t>
      </w:r>
      <w:r>
        <w:rPr>
          <w:spacing w:val="-4"/>
        </w:rPr>
        <w:t> </w:t>
      </w:r>
      <w:r>
        <w:rPr/>
        <w:t>following</w:t>
      </w:r>
      <w:r>
        <w:rPr>
          <w:spacing w:val="-5"/>
        </w:rPr>
        <w:t> </w:t>
      </w:r>
      <w:r>
        <w:rPr/>
        <w:t>aspects</w:t>
      </w:r>
      <w:r>
        <w:rPr>
          <w:spacing w:val="-6"/>
        </w:rPr>
        <w:t> </w:t>
      </w:r>
      <w:r>
        <w:rPr/>
        <w:t>were</w:t>
      </w:r>
      <w:r>
        <w:rPr>
          <w:spacing w:val="-4"/>
        </w:rPr>
        <w:t> </w:t>
      </w:r>
      <w:r>
        <w:rPr/>
        <w:t>borne</w:t>
      </w:r>
      <w:r>
        <w:rPr>
          <w:spacing w:val="-5"/>
        </w:rPr>
        <w:t> </w:t>
      </w:r>
      <w:r>
        <w:rPr/>
        <w:t>in</w:t>
      </w:r>
      <w:r>
        <w:rPr>
          <w:spacing w:val="-3"/>
        </w:rPr>
        <w:t> </w:t>
      </w:r>
      <w:r>
        <w:rPr>
          <w:spacing w:val="-2"/>
        </w:rPr>
        <w:t>mind;</w:t>
      </w:r>
    </w:p>
    <w:p>
      <w:pPr>
        <w:pStyle w:val="BodyText"/>
        <w:spacing w:before="199"/>
      </w:pPr>
    </w:p>
    <w:p>
      <w:pPr>
        <w:pStyle w:val="ListParagraph"/>
        <w:numPr>
          <w:ilvl w:val="0"/>
          <w:numId w:val="8"/>
        </w:numPr>
        <w:tabs>
          <w:tab w:pos="578" w:val="left" w:leader="none"/>
          <w:tab w:pos="580" w:val="left" w:leader="none"/>
        </w:tabs>
        <w:spacing w:line="480" w:lineRule="auto" w:before="1" w:after="0"/>
        <w:ind w:left="580" w:right="214" w:hanging="360"/>
        <w:jc w:val="left"/>
        <w:rPr>
          <w:sz w:val="28"/>
        </w:rPr>
      </w:pPr>
      <w:r>
        <w:rPr>
          <w:sz w:val="28"/>
        </w:rPr>
        <w:t>To</w:t>
      </w:r>
      <w:r>
        <w:rPr>
          <w:spacing w:val="34"/>
          <w:sz w:val="28"/>
        </w:rPr>
        <w:t> </w:t>
      </w:r>
      <w:r>
        <w:rPr>
          <w:sz w:val="28"/>
        </w:rPr>
        <w:t>discover if the application of standard</w:t>
      </w:r>
      <w:r>
        <w:rPr>
          <w:spacing w:val="34"/>
          <w:sz w:val="28"/>
        </w:rPr>
        <w:t> </w:t>
      </w:r>
      <w:r>
        <w:rPr>
          <w:sz w:val="28"/>
        </w:rPr>
        <w:t>costing</w:t>
      </w:r>
      <w:r>
        <w:rPr>
          <w:spacing w:val="39"/>
          <w:sz w:val="28"/>
        </w:rPr>
        <w:t> </w:t>
      </w:r>
      <w:r>
        <w:rPr>
          <w:sz w:val="28"/>
        </w:rPr>
        <w:t>techniques have</w:t>
      </w:r>
      <w:r>
        <w:rPr>
          <w:spacing w:val="34"/>
          <w:sz w:val="28"/>
        </w:rPr>
        <w:t> </w:t>
      </w:r>
      <w:r>
        <w:rPr>
          <w:sz w:val="28"/>
        </w:rPr>
        <w:t>any effect on the profitability of manufacturing companies.</w:t>
      </w:r>
    </w:p>
    <w:p>
      <w:pPr>
        <w:pStyle w:val="ListParagraph"/>
        <w:numPr>
          <w:ilvl w:val="0"/>
          <w:numId w:val="8"/>
        </w:numPr>
        <w:tabs>
          <w:tab w:pos="578" w:val="left" w:leader="none"/>
          <w:tab w:pos="580" w:val="left" w:leader="none"/>
        </w:tabs>
        <w:spacing w:line="480" w:lineRule="auto" w:before="0" w:after="0"/>
        <w:ind w:left="580" w:right="215" w:hanging="360"/>
        <w:jc w:val="left"/>
        <w:rPr>
          <w:sz w:val="28"/>
        </w:rPr>
      </w:pPr>
      <w:r>
        <w:rPr>
          <w:sz w:val="28"/>
        </w:rPr>
        <w:t>To explore the relationship between standard costing and profitability in manufacturing companies in Nigeria.</w:t>
      </w:r>
    </w:p>
    <w:p>
      <w:pPr>
        <w:pStyle w:val="ListParagraph"/>
        <w:numPr>
          <w:ilvl w:val="0"/>
          <w:numId w:val="8"/>
        </w:numPr>
        <w:tabs>
          <w:tab w:pos="578" w:val="left" w:leader="none"/>
          <w:tab w:pos="580" w:val="left" w:leader="none"/>
        </w:tabs>
        <w:spacing w:line="480" w:lineRule="auto" w:before="0" w:after="0"/>
        <w:ind w:left="580" w:right="220" w:hanging="360"/>
        <w:jc w:val="left"/>
        <w:rPr>
          <w:sz w:val="28"/>
        </w:rPr>
      </w:pPr>
      <w:r>
        <w:rPr>
          <w:sz w:val="28"/>
        </w:rPr>
        <w:t>To</w:t>
      </w:r>
      <w:r>
        <w:rPr>
          <w:spacing w:val="40"/>
          <w:sz w:val="28"/>
        </w:rPr>
        <w:t> </w:t>
      </w:r>
      <w:r>
        <w:rPr>
          <w:sz w:val="28"/>
        </w:rPr>
        <w:t>determine</w:t>
      </w:r>
      <w:r>
        <w:rPr>
          <w:spacing w:val="40"/>
          <w:sz w:val="28"/>
        </w:rPr>
        <w:t> </w:t>
      </w:r>
      <w:r>
        <w:rPr>
          <w:sz w:val="28"/>
        </w:rPr>
        <w:t>whether</w:t>
      </w:r>
      <w:r>
        <w:rPr>
          <w:spacing w:val="40"/>
          <w:sz w:val="28"/>
        </w:rPr>
        <w:t> </w:t>
      </w:r>
      <w:r>
        <w:rPr>
          <w:sz w:val="28"/>
        </w:rPr>
        <w:t>standard</w:t>
      </w:r>
      <w:r>
        <w:rPr>
          <w:spacing w:val="40"/>
          <w:sz w:val="28"/>
        </w:rPr>
        <w:t> </w:t>
      </w:r>
      <w:r>
        <w:rPr>
          <w:sz w:val="28"/>
        </w:rPr>
        <w:t>costing</w:t>
      </w:r>
      <w:r>
        <w:rPr>
          <w:spacing w:val="40"/>
          <w:sz w:val="28"/>
        </w:rPr>
        <w:t> </w:t>
      </w:r>
      <w:r>
        <w:rPr>
          <w:sz w:val="28"/>
        </w:rPr>
        <w:t>techniques</w:t>
      </w:r>
      <w:r>
        <w:rPr>
          <w:spacing w:val="40"/>
          <w:sz w:val="28"/>
        </w:rPr>
        <w:t> </w:t>
      </w:r>
      <w:r>
        <w:rPr>
          <w:sz w:val="28"/>
        </w:rPr>
        <w:t>and</w:t>
      </w:r>
      <w:r>
        <w:rPr>
          <w:spacing w:val="40"/>
          <w:sz w:val="28"/>
        </w:rPr>
        <w:t> </w:t>
      </w:r>
      <w:r>
        <w:rPr>
          <w:sz w:val="28"/>
        </w:rPr>
        <w:t>principles</w:t>
      </w:r>
      <w:r>
        <w:rPr>
          <w:spacing w:val="40"/>
          <w:sz w:val="28"/>
        </w:rPr>
        <w:t> </w:t>
      </w:r>
      <w:r>
        <w:rPr>
          <w:sz w:val="28"/>
        </w:rPr>
        <w:t>are being adopted and practiced in Nigerian manufacturing industries.</w:t>
      </w:r>
    </w:p>
    <w:p>
      <w:pPr>
        <w:pStyle w:val="BodyText"/>
      </w:pPr>
    </w:p>
    <w:p>
      <w:pPr>
        <w:pStyle w:val="BodyText"/>
      </w:pPr>
    </w:p>
    <w:p>
      <w:pPr>
        <w:pStyle w:val="BodyText"/>
        <w:spacing w:before="62"/>
      </w:pPr>
    </w:p>
    <w:p>
      <w:pPr>
        <w:pStyle w:val="Heading1"/>
        <w:numPr>
          <w:ilvl w:val="1"/>
          <w:numId w:val="6"/>
        </w:numPr>
        <w:tabs>
          <w:tab w:pos="743" w:val="left" w:leader="none"/>
        </w:tabs>
        <w:spacing w:line="240" w:lineRule="auto" w:before="0" w:after="0"/>
        <w:ind w:left="743" w:right="0" w:hanging="523"/>
        <w:jc w:val="left"/>
      </w:pPr>
      <w:bookmarkStart w:name="_TOC_250028" w:id="5"/>
      <w:r>
        <w:rPr/>
        <w:t>RESEARCH</w:t>
      </w:r>
      <w:r>
        <w:rPr>
          <w:spacing w:val="-8"/>
        </w:rPr>
        <w:t> </w:t>
      </w:r>
      <w:bookmarkEnd w:id="5"/>
      <w:r>
        <w:rPr>
          <w:spacing w:val="-2"/>
        </w:rPr>
        <w:t>QUESTIONS</w:t>
      </w:r>
    </w:p>
    <w:p>
      <w:pPr>
        <w:pStyle w:val="BodyText"/>
        <w:spacing w:before="200"/>
        <w:rPr>
          <w:b/>
        </w:rPr>
      </w:pPr>
    </w:p>
    <w:p>
      <w:pPr>
        <w:pStyle w:val="ListParagraph"/>
        <w:numPr>
          <w:ilvl w:val="0"/>
          <w:numId w:val="9"/>
        </w:numPr>
        <w:tabs>
          <w:tab w:pos="578" w:val="left" w:leader="none"/>
          <w:tab w:pos="580" w:val="left" w:leader="none"/>
        </w:tabs>
        <w:spacing w:line="480" w:lineRule="auto" w:before="0" w:after="0"/>
        <w:ind w:left="580" w:right="220" w:hanging="360"/>
        <w:jc w:val="left"/>
        <w:rPr>
          <w:sz w:val="28"/>
        </w:rPr>
      </w:pPr>
      <w:r>
        <w:rPr>
          <w:sz w:val="28"/>
        </w:rPr>
        <w:t>Does the application of standard costing techniques have any effect on the profitability of manufacturing companies?</w:t>
      </w:r>
    </w:p>
    <w:p>
      <w:pPr>
        <w:spacing w:after="0" w:line="480" w:lineRule="auto"/>
        <w:jc w:val="left"/>
        <w:rPr>
          <w:sz w:val="28"/>
        </w:rPr>
        <w:sectPr>
          <w:pgSz w:w="12240" w:h="15840"/>
          <w:pgMar w:header="761" w:footer="0" w:top="1340" w:bottom="280" w:left="1220" w:right="1220"/>
        </w:sectPr>
      </w:pPr>
    </w:p>
    <w:p>
      <w:pPr>
        <w:pStyle w:val="ListParagraph"/>
        <w:numPr>
          <w:ilvl w:val="0"/>
          <w:numId w:val="9"/>
        </w:numPr>
        <w:tabs>
          <w:tab w:pos="578" w:val="left" w:leader="none"/>
          <w:tab w:pos="580" w:val="left" w:leader="none"/>
        </w:tabs>
        <w:spacing w:line="480" w:lineRule="auto" w:before="91" w:after="0"/>
        <w:ind w:left="580" w:right="214" w:hanging="360"/>
        <w:jc w:val="both"/>
        <w:rPr>
          <w:sz w:val="28"/>
        </w:rPr>
      </w:pPr>
      <w:r>
        <w:rPr>
          <w:sz w:val="28"/>
        </w:rPr>
        <w:t>What are the relationship between standard costing and profitability in manufacturing companies in Nigeria?</w:t>
      </w:r>
    </w:p>
    <w:p>
      <w:pPr>
        <w:pStyle w:val="ListParagraph"/>
        <w:numPr>
          <w:ilvl w:val="0"/>
          <w:numId w:val="9"/>
        </w:numPr>
        <w:tabs>
          <w:tab w:pos="578" w:val="left" w:leader="none"/>
          <w:tab w:pos="580" w:val="left" w:leader="none"/>
        </w:tabs>
        <w:spacing w:line="480" w:lineRule="auto" w:before="0" w:after="0"/>
        <w:ind w:left="580" w:right="213" w:hanging="360"/>
        <w:jc w:val="both"/>
        <w:rPr>
          <w:sz w:val="28"/>
        </w:rPr>
      </w:pPr>
      <w:r>
        <w:rPr>
          <w:sz w:val="28"/>
        </w:rPr>
        <w:t>Are the principles of standard costing and standard costing techniques being adopted and practiced in Nigeria?</w:t>
      </w:r>
    </w:p>
    <w:p>
      <w:pPr>
        <w:pStyle w:val="BodyText"/>
      </w:pPr>
    </w:p>
    <w:p>
      <w:pPr>
        <w:pStyle w:val="BodyText"/>
        <w:spacing w:before="201"/>
      </w:pPr>
    </w:p>
    <w:p>
      <w:pPr>
        <w:pStyle w:val="Heading1"/>
        <w:numPr>
          <w:ilvl w:val="1"/>
          <w:numId w:val="6"/>
        </w:numPr>
        <w:tabs>
          <w:tab w:pos="743" w:val="left" w:leader="none"/>
        </w:tabs>
        <w:spacing w:line="240" w:lineRule="auto" w:before="0" w:after="0"/>
        <w:ind w:left="743" w:right="0" w:hanging="523"/>
        <w:jc w:val="left"/>
      </w:pPr>
      <w:bookmarkStart w:name="_TOC_250027" w:id="6"/>
      <w:r>
        <w:rPr/>
        <w:t>HYPOTHESIS</w:t>
      </w:r>
      <w:r>
        <w:rPr>
          <w:spacing w:val="-9"/>
        </w:rPr>
        <w:t> </w:t>
      </w:r>
      <w:r>
        <w:rPr/>
        <w:t>OF</w:t>
      </w:r>
      <w:r>
        <w:rPr>
          <w:spacing w:val="-4"/>
        </w:rPr>
        <w:t> </w:t>
      </w:r>
      <w:r>
        <w:rPr/>
        <w:t>THE</w:t>
      </w:r>
      <w:bookmarkEnd w:id="6"/>
      <w:r>
        <w:rPr>
          <w:spacing w:val="-4"/>
        </w:rPr>
        <w:t> STUDY</w:t>
      </w:r>
    </w:p>
    <w:p>
      <w:pPr>
        <w:pStyle w:val="BodyText"/>
        <w:spacing w:before="200"/>
        <w:rPr>
          <w:b/>
        </w:rPr>
      </w:pPr>
    </w:p>
    <w:p>
      <w:pPr>
        <w:pStyle w:val="BodyText"/>
        <w:spacing w:line="480" w:lineRule="auto"/>
        <w:ind w:left="220" w:right="218" w:firstLine="360"/>
        <w:jc w:val="both"/>
      </w:pPr>
      <w:r>
        <w:rPr/>
        <w:t>To</w:t>
      </w:r>
      <w:r>
        <w:rPr>
          <w:spacing w:val="-1"/>
        </w:rPr>
        <w:t> </w:t>
      </w:r>
      <w:r>
        <w:rPr/>
        <w:t>achieve</w:t>
      </w:r>
      <w:r>
        <w:rPr>
          <w:spacing w:val="-1"/>
        </w:rPr>
        <w:t> </w:t>
      </w:r>
      <w:r>
        <w:rPr/>
        <w:t>the</w:t>
      </w:r>
      <w:r>
        <w:rPr>
          <w:spacing w:val="-3"/>
        </w:rPr>
        <w:t> </w:t>
      </w:r>
      <w:r>
        <w:rPr/>
        <w:t>objectives</w:t>
      </w:r>
      <w:r>
        <w:rPr>
          <w:spacing w:val="-4"/>
        </w:rPr>
        <w:t> </w:t>
      </w:r>
      <w:r>
        <w:rPr/>
        <w:t>of</w:t>
      </w:r>
      <w:r>
        <w:rPr>
          <w:spacing w:val="-2"/>
        </w:rPr>
        <w:t> </w:t>
      </w:r>
      <w:r>
        <w:rPr/>
        <w:t>this</w:t>
      </w:r>
      <w:r>
        <w:rPr>
          <w:spacing w:val="-2"/>
        </w:rPr>
        <w:t> </w:t>
      </w:r>
      <w:r>
        <w:rPr/>
        <w:t>study</w:t>
      </w:r>
      <w:r>
        <w:rPr>
          <w:spacing w:val="-4"/>
        </w:rPr>
        <w:t> </w:t>
      </w:r>
      <w:r>
        <w:rPr/>
        <w:t>which</w:t>
      </w:r>
      <w:r>
        <w:rPr>
          <w:spacing w:val="-2"/>
        </w:rPr>
        <w:t> </w:t>
      </w:r>
      <w:r>
        <w:rPr/>
        <w:t>is</w:t>
      </w:r>
      <w:r>
        <w:rPr>
          <w:spacing w:val="-4"/>
        </w:rPr>
        <w:t> </w:t>
      </w:r>
      <w:r>
        <w:rPr/>
        <w:t>on</w:t>
      </w:r>
      <w:r>
        <w:rPr>
          <w:spacing w:val="-2"/>
        </w:rPr>
        <w:t> </w:t>
      </w:r>
      <w:r>
        <w:rPr/>
        <w:t>the</w:t>
      </w:r>
      <w:r>
        <w:rPr>
          <w:spacing w:val="-3"/>
        </w:rPr>
        <w:t> </w:t>
      </w:r>
      <w:r>
        <w:rPr/>
        <w:t>effect</w:t>
      </w:r>
      <w:r>
        <w:rPr>
          <w:spacing w:val="-2"/>
        </w:rPr>
        <w:t> </w:t>
      </w:r>
      <w:r>
        <w:rPr/>
        <w:t>of</w:t>
      </w:r>
      <w:r>
        <w:rPr>
          <w:spacing w:val="-2"/>
        </w:rPr>
        <w:t> </w:t>
      </w:r>
      <w:r>
        <w:rPr/>
        <w:t>standard costing on the profitability of a manufacturing company, the researcher formulated three hypotheses that will be tested in the process of this</w:t>
      </w:r>
      <w:r>
        <w:rPr>
          <w:spacing w:val="40"/>
        </w:rPr>
        <w:t> </w:t>
      </w:r>
      <w:r>
        <w:rPr/>
        <w:t>study. They are as follows;</w:t>
      </w:r>
    </w:p>
    <w:p>
      <w:pPr>
        <w:pStyle w:val="ListParagraph"/>
        <w:numPr>
          <w:ilvl w:val="0"/>
          <w:numId w:val="10"/>
        </w:numPr>
        <w:tabs>
          <w:tab w:pos="578" w:val="left" w:leader="none"/>
          <w:tab w:pos="580" w:val="left" w:leader="none"/>
        </w:tabs>
        <w:spacing w:line="480" w:lineRule="auto" w:before="199" w:after="0"/>
        <w:ind w:left="580" w:right="214" w:hanging="360"/>
        <w:jc w:val="both"/>
        <w:rPr>
          <w:sz w:val="28"/>
        </w:rPr>
      </w:pPr>
      <w:r>
        <w:rPr>
          <w:sz w:val="28"/>
        </w:rPr>
        <w:t>H</w:t>
      </w:r>
      <w:r>
        <w:rPr>
          <w:sz w:val="28"/>
          <w:vertAlign w:val="subscript"/>
        </w:rPr>
        <w:t>0</w:t>
      </w:r>
      <w:r>
        <w:rPr>
          <w:sz w:val="28"/>
          <w:vertAlign w:val="baseline"/>
        </w:rPr>
        <w:t>: The application of standard costing techniques has no effect on the profitability of manufacturing companies in Nigeria.</w:t>
      </w:r>
    </w:p>
    <w:p>
      <w:pPr>
        <w:pStyle w:val="BodyText"/>
        <w:spacing w:line="480" w:lineRule="auto" w:before="200"/>
        <w:ind w:left="580" w:right="217" w:firstLine="523"/>
        <w:jc w:val="both"/>
      </w:pPr>
      <w:r>
        <w:rPr/>
        <w:t>H</w:t>
      </w:r>
      <w:r>
        <w:rPr>
          <w:vertAlign w:val="subscript"/>
        </w:rPr>
        <w:t>1</w:t>
      </w:r>
      <w:r>
        <w:rPr>
          <w:vertAlign w:val="baseline"/>
        </w:rPr>
        <w:t>:</w:t>
      </w:r>
      <w:r>
        <w:rPr>
          <w:spacing w:val="-3"/>
          <w:vertAlign w:val="baseline"/>
        </w:rPr>
        <w:t> </w:t>
      </w:r>
      <w:r>
        <w:rPr>
          <w:vertAlign w:val="baseline"/>
        </w:rPr>
        <w:t>The</w:t>
      </w:r>
      <w:r>
        <w:rPr>
          <w:spacing w:val="-1"/>
          <w:vertAlign w:val="baseline"/>
        </w:rPr>
        <w:t> </w:t>
      </w:r>
      <w:r>
        <w:rPr>
          <w:vertAlign w:val="baseline"/>
        </w:rPr>
        <w:t>application</w:t>
      </w:r>
      <w:r>
        <w:rPr>
          <w:spacing w:val="-2"/>
          <w:vertAlign w:val="baseline"/>
        </w:rPr>
        <w:t> </w:t>
      </w:r>
      <w:r>
        <w:rPr>
          <w:vertAlign w:val="baseline"/>
        </w:rPr>
        <w:t>of</w:t>
      </w:r>
      <w:r>
        <w:rPr>
          <w:spacing w:val="-2"/>
          <w:vertAlign w:val="baseline"/>
        </w:rPr>
        <w:t> </w:t>
      </w:r>
      <w:r>
        <w:rPr>
          <w:vertAlign w:val="baseline"/>
        </w:rPr>
        <w:t>standard</w:t>
      </w:r>
      <w:r>
        <w:rPr>
          <w:spacing w:val="-1"/>
          <w:vertAlign w:val="baseline"/>
        </w:rPr>
        <w:t> </w:t>
      </w:r>
      <w:r>
        <w:rPr>
          <w:vertAlign w:val="baseline"/>
        </w:rPr>
        <w:t>costing</w:t>
      </w:r>
      <w:r>
        <w:rPr>
          <w:spacing w:val="-2"/>
          <w:vertAlign w:val="baseline"/>
        </w:rPr>
        <w:t> </w:t>
      </w:r>
      <w:r>
        <w:rPr>
          <w:vertAlign w:val="baseline"/>
        </w:rPr>
        <w:t>has</w:t>
      </w:r>
      <w:r>
        <w:rPr>
          <w:spacing w:val="-2"/>
          <w:vertAlign w:val="baseline"/>
        </w:rPr>
        <w:t> </w:t>
      </w:r>
      <w:r>
        <w:rPr>
          <w:vertAlign w:val="baseline"/>
        </w:rPr>
        <w:t>effect</w:t>
      </w:r>
      <w:r>
        <w:rPr>
          <w:spacing w:val="-4"/>
          <w:vertAlign w:val="baseline"/>
        </w:rPr>
        <w:t> </w:t>
      </w:r>
      <w:r>
        <w:rPr>
          <w:vertAlign w:val="baseline"/>
        </w:rPr>
        <w:t>on</w:t>
      </w:r>
      <w:r>
        <w:rPr>
          <w:spacing w:val="-4"/>
          <w:vertAlign w:val="baseline"/>
        </w:rPr>
        <w:t> </w:t>
      </w:r>
      <w:r>
        <w:rPr>
          <w:vertAlign w:val="baseline"/>
        </w:rPr>
        <w:t>the</w:t>
      </w:r>
      <w:r>
        <w:rPr>
          <w:spacing w:val="-1"/>
          <w:vertAlign w:val="baseline"/>
        </w:rPr>
        <w:t> </w:t>
      </w:r>
      <w:r>
        <w:rPr>
          <w:vertAlign w:val="baseline"/>
        </w:rPr>
        <w:t>profitability of manufacturing companies in Nigeria.</w:t>
      </w:r>
    </w:p>
    <w:p>
      <w:pPr>
        <w:pStyle w:val="ListParagraph"/>
        <w:numPr>
          <w:ilvl w:val="0"/>
          <w:numId w:val="10"/>
        </w:numPr>
        <w:tabs>
          <w:tab w:pos="578" w:val="left" w:leader="none"/>
          <w:tab w:pos="580" w:val="left" w:leader="none"/>
        </w:tabs>
        <w:spacing w:line="480" w:lineRule="auto" w:before="202" w:after="0"/>
        <w:ind w:left="580" w:right="217" w:hanging="360"/>
        <w:jc w:val="both"/>
        <w:rPr>
          <w:sz w:val="28"/>
        </w:rPr>
      </w:pPr>
      <w:r>
        <w:rPr>
          <w:sz w:val="28"/>
        </w:rPr>
        <w:t>H</w:t>
      </w:r>
      <w:r>
        <w:rPr>
          <w:sz w:val="28"/>
          <w:vertAlign w:val="subscript"/>
        </w:rPr>
        <w:t>0</w:t>
      </w:r>
      <w:r>
        <w:rPr>
          <w:sz w:val="28"/>
          <w:vertAlign w:val="baseline"/>
        </w:rPr>
        <w:t>:</w:t>
      </w:r>
      <w:r>
        <w:rPr>
          <w:spacing w:val="-2"/>
          <w:sz w:val="28"/>
          <w:vertAlign w:val="baseline"/>
        </w:rPr>
        <w:t> </w:t>
      </w:r>
      <w:r>
        <w:rPr>
          <w:sz w:val="28"/>
          <w:vertAlign w:val="baseline"/>
        </w:rPr>
        <w:t>There</w:t>
      </w:r>
      <w:r>
        <w:rPr>
          <w:spacing w:val="-2"/>
          <w:sz w:val="28"/>
          <w:vertAlign w:val="baseline"/>
        </w:rPr>
        <w:t> </w:t>
      </w:r>
      <w:r>
        <w:rPr>
          <w:sz w:val="28"/>
          <w:vertAlign w:val="baseline"/>
        </w:rPr>
        <w:t>is</w:t>
      </w:r>
      <w:r>
        <w:rPr>
          <w:spacing w:val="-1"/>
          <w:sz w:val="28"/>
          <w:vertAlign w:val="baseline"/>
        </w:rPr>
        <w:t> </w:t>
      </w:r>
      <w:r>
        <w:rPr>
          <w:sz w:val="28"/>
          <w:vertAlign w:val="baseline"/>
        </w:rPr>
        <w:t>no</w:t>
      </w:r>
      <w:r>
        <w:rPr>
          <w:spacing w:val="-1"/>
          <w:sz w:val="28"/>
          <w:vertAlign w:val="baseline"/>
        </w:rPr>
        <w:t> </w:t>
      </w:r>
      <w:r>
        <w:rPr>
          <w:sz w:val="28"/>
          <w:vertAlign w:val="baseline"/>
        </w:rPr>
        <w:t>relationship between</w:t>
      </w:r>
      <w:r>
        <w:rPr>
          <w:spacing w:val="-2"/>
          <w:sz w:val="28"/>
          <w:vertAlign w:val="baseline"/>
        </w:rPr>
        <w:t> </w:t>
      </w:r>
      <w:r>
        <w:rPr>
          <w:sz w:val="28"/>
          <w:vertAlign w:val="baseline"/>
        </w:rPr>
        <w:t>standard</w:t>
      </w:r>
      <w:r>
        <w:rPr>
          <w:spacing w:val="-1"/>
          <w:sz w:val="28"/>
          <w:vertAlign w:val="baseline"/>
        </w:rPr>
        <w:t> </w:t>
      </w:r>
      <w:r>
        <w:rPr>
          <w:sz w:val="28"/>
          <w:vertAlign w:val="baseline"/>
        </w:rPr>
        <w:t>costing and</w:t>
      </w:r>
      <w:r>
        <w:rPr>
          <w:spacing w:val="-2"/>
          <w:sz w:val="28"/>
          <w:vertAlign w:val="baseline"/>
        </w:rPr>
        <w:t> </w:t>
      </w:r>
      <w:r>
        <w:rPr>
          <w:sz w:val="28"/>
          <w:vertAlign w:val="baseline"/>
        </w:rPr>
        <w:t>profitability</w:t>
      </w:r>
      <w:r>
        <w:rPr>
          <w:spacing w:val="-1"/>
          <w:sz w:val="28"/>
          <w:vertAlign w:val="baseline"/>
        </w:rPr>
        <w:t> </w:t>
      </w:r>
      <w:r>
        <w:rPr>
          <w:sz w:val="28"/>
          <w:vertAlign w:val="baseline"/>
        </w:rPr>
        <w:t>in manufacturing companies in Nigeria.</w:t>
      </w:r>
    </w:p>
    <w:p>
      <w:pPr>
        <w:pStyle w:val="BodyText"/>
        <w:spacing w:line="480" w:lineRule="auto"/>
        <w:ind w:left="580" w:right="220" w:firstLine="86"/>
        <w:jc w:val="both"/>
      </w:pPr>
      <w:r>
        <w:rPr/>
        <w:t>H</w:t>
      </w:r>
      <w:r>
        <w:rPr>
          <w:vertAlign w:val="subscript"/>
        </w:rPr>
        <w:t>1</w:t>
      </w:r>
      <w:r>
        <w:rPr>
          <w:vertAlign w:val="baseline"/>
        </w:rPr>
        <w:t>: There is a relationship between standard costing and profitability in manufacturing companies in Nigeria.</w:t>
      </w:r>
    </w:p>
    <w:p>
      <w:pPr>
        <w:spacing w:after="0" w:line="480" w:lineRule="auto"/>
        <w:jc w:val="both"/>
        <w:sectPr>
          <w:pgSz w:w="12240" w:h="15840"/>
          <w:pgMar w:header="761" w:footer="0" w:top="1340" w:bottom="280" w:left="1220" w:right="1220"/>
        </w:sectPr>
      </w:pPr>
    </w:p>
    <w:p>
      <w:pPr>
        <w:pStyle w:val="ListParagraph"/>
        <w:numPr>
          <w:ilvl w:val="0"/>
          <w:numId w:val="10"/>
        </w:numPr>
        <w:tabs>
          <w:tab w:pos="578" w:val="left" w:leader="none"/>
          <w:tab w:pos="580" w:val="left" w:leader="none"/>
        </w:tabs>
        <w:spacing w:line="480" w:lineRule="auto" w:before="91" w:after="0"/>
        <w:ind w:left="580" w:right="216" w:hanging="360"/>
        <w:jc w:val="both"/>
        <w:rPr>
          <w:sz w:val="28"/>
        </w:rPr>
      </w:pPr>
      <w:r>
        <w:rPr>
          <w:sz w:val="28"/>
        </w:rPr>
        <w:t>H</w:t>
      </w:r>
      <w:r>
        <w:rPr>
          <w:sz w:val="28"/>
          <w:vertAlign w:val="subscript"/>
        </w:rPr>
        <w:t>0</w:t>
      </w:r>
      <w:r>
        <w:rPr>
          <w:sz w:val="28"/>
          <w:vertAlign w:val="baseline"/>
        </w:rPr>
        <w:t>:</w:t>
      </w:r>
      <w:r>
        <w:rPr>
          <w:spacing w:val="-1"/>
          <w:sz w:val="28"/>
          <w:vertAlign w:val="baseline"/>
        </w:rPr>
        <w:t> </w:t>
      </w:r>
      <w:r>
        <w:rPr>
          <w:sz w:val="28"/>
          <w:vertAlign w:val="baseline"/>
        </w:rPr>
        <w:t>The</w:t>
      </w:r>
      <w:r>
        <w:rPr>
          <w:spacing w:val="-2"/>
          <w:sz w:val="28"/>
          <w:vertAlign w:val="baseline"/>
        </w:rPr>
        <w:t> </w:t>
      </w:r>
      <w:r>
        <w:rPr>
          <w:sz w:val="28"/>
          <w:vertAlign w:val="baseline"/>
        </w:rPr>
        <w:t>principle</w:t>
      </w:r>
      <w:r>
        <w:rPr>
          <w:spacing w:val="-2"/>
          <w:sz w:val="28"/>
          <w:vertAlign w:val="baseline"/>
        </w:rPr>
        <w:t> </w:t>
      </w:r>
      <w:r>
        <w:rPr>
          <w:sz w:val="28"/>
          <w:vertAlign w:val="baseline"/>
        </w:rPr>
        <w:t>of</w:t>
      </w:r>
      <w:r>
        <w:rPr>
          <w:spacing w:val="-3"/>
          <w:sz w:val="28"/>
          <w:vertAlign w:val="baseline"/>
        </w:rPr>
        <w:t> </w:t>
      </w:r>
      <w:r>
        <w:rPr>
          <w:sz w:val="28"/>
          <w:vertAlign w:val="baseline"/>
        </w:rPr>
        <w:t>standard costing and the</w:t>
      </w:r>
      <w:r>
        <w:rPr>
          <w:spacing w:val="-2"/>
          <w:sz w:val="28"/>
          <w:vertAlign w:val="baseline"/>
        </w:rPr>
        <w:t> </w:t>
      </w:r>
      <w:r>
        <w:rPr>
          <w:sz w:val="28"/>
          <w:vertAlign w:val="baseline"/>
        </w:rPr>
        <w:t>standard</w:t>
      </w:r>
      <w:r>
        <w:rPr>
          <w:spacing w:val="-2"/>
          <w:sz w:val="28"/>
          <w:vertAlign w:val="baseline"/>
        </w:rPr>
        <w:t> </w:t>
      </w:r>
      <w:r>
        <w:rPr>
          <w:sz w:val="28"/>
          <w:vertAlign w:val="baseline"/>
        </w:rPr>
        <w:t>costing technique are not being adopted and practiced in Nigerian manufacturing </w:t>
      </w:r>
      <w:r>
        <w:rPr>
          <w:spacing w:val="-2"/>
          <w:sz w:val="28"/>
          <w:vertAlign w:val="baseline"/>
        </w:rPr>
        <w:t>companies.</w:t>
      </w:r>
    </w:p>
    <w:p>
      <w:pPr>
        <w:pStyle w:val="BodyText"/>
        <w:spacing w:line="480" w:lineRule="auto"/>
        <w:ind w:left="580" w:right="218"/>
        <w:jc w:val="both"/>
      </w:pPr>
      <w:r>
        <w:rPr/>
        <w:t>H</w:t>
      </w:r>
      <w:r>
        <w:rPr>
          <w:vertAlign w:val="subscript"/>
        </w:rPr>
        <w:t>1</w:t>
      </w:r>
      <w:r>
        <w:rPr>
          <w:vertAlign w:val="baseline"/>
        </w:rPr>
        <w:t>:</w:t>
      </w:r>
      <w:r>
        <w:rPr>
          <w:spacing w:val="-1"/>
          <w:vertAlign w:val="baseline"/>
        </w:rPr>
        <w:t> </w:t>
      </w:r>
      <w:r>
        <w:rPr>
          <w:vertAlign w:val="baseline"/>
        </w:rPr>
        <w:t>The</w:t>
      </w:r>
      <w:r>
        <w:rPr>
          <w:spacing w:val="-2"/>
          <w:vertAlign w:val="baseline"/>
        </w:rPr>
        <w:t> </w:t>
      </w:r>
      <w:r>
        <w:rPr>
          <w:vertAlign w:val="baseline"/>
        </w:rPr>
        <w:t>principle</w:t>
      </w:r>
      <w:r>
        <w:rPr>
          <w:spacing w:val="-2"/>
          <w:vertAlign w:val="baseline"/>
        </w:rPr>
        <w:t> </w:t>
      </w:r>
      <w:r>
        <w:rPr>
          <w:vertAlign w:val="baseline"/>
        </w:rPr>
        <w:t>of</w:t>
      </w:r>
      <w:r>
        <w:rPr>
          <w:spacing w:val="-3"/>
          <w:vertAlign w:val="baseline"/>
        </w:rPr>
        <w:t> </w:t>
      </w:r>
      <w:r>
        <w:rPr>
          <w:vertAlign w:val="baseline"/>
        </w:rPr>
        <w:t>standard costing and the</w:t>
      </w:r>
      <w:r>
        <w:rPr>
          <w:spacing w:val="-2"/>
          <w:vertAlign w:val="baseline"/>
        </w:rPr>
        <w:t> </w:t>
      </w:r>
      <w:r>
        <w:rPr>
          <w:vertAlign w:val="baseline"/>
        </w:rPr>
        <w:t>standard</w:t>
      </w:r>
      <w:r>
        <w:rPr>
          <w:spacing w:val="-2"/>
          <w:vertAlign w:val="baseline"/>
        </w:rPr>
        <w:t> </w:t>
      </w:r>
      <w:r>
        <w:rPr>
          <w:vertAlign w:val="baseline"/>
        </w:rPr>
        <w:t>costing technique are being adopted and practiced in Nigerian manufacturing industries.</w:t>
      </w:r>
    </w:p>
    <w:p>
      <w:pPr>
        <w:pStyle w:val="BodyText"/>
      </w:pPr>
    </w:p>
    <w:p>
      <w:pPr>
        <w:pStyle w:val="BodyText"/>
        <w:spacing w:before="199"/>
      </w:pPr>
    </w:p>
    <w:p>
      <w:pPr>
        <w:pStyle w:val="Heading1"/>
        <w:numPr>
          <w:ilvl w:val="1"/>
          <w:numId w:val="6"/>
        </w:numPr>
        <w:tabs>
          <w:tab w:pos="743" w:val="left" w:leader="none"/>
        </w:tabs>
        <w:spacing w:line="240" w:lineRule="auto" w:before="1" w:after="0"/>
        <w:ind w:left="743" w:right="0" w:hanging="523"/>
        <w:jc w:val="left"/>
      </w:pPr>
      <w:bookmarkStart w:name="_TOC_250026" w:id="7"/>
      <w:r>
        <w:rPr/>
        <w:t>SIGNIFICANCE</w:t>
      </w:r>
      <w:r>
        <w:rPr>
          <w:spacing w:val="-5"/>
        </w:rPr>
        <w:t> </w:t>
      </w:r>
      <w:r>
        <w:rPr/>
        <w:t>OF</w:t>
      </w:r>
      <w:r>
        <w:rPr>
          <w:spacing w:val="-4"/>
        </w:rPr>
        <w:t> </w:t>
      </w:r>
      <w:r>
        <w:rPr/>
        <w:t>THE</w:t>
      </w:r>
      <w:r>
        <w:rPr>
          <w:spacing w:val="-5"/>
        </w:rPr>
        <w:t> </w:t>
      </w:r>
      <w:bookmarkEnd w:id="7"/>
      <w:r>
        <w:rPr>
          <w:spacing w:val="-4"/>
        </w:rPr>
        <w:t>STUDY</w:t>
      </w:r>
    </w:p>
    <w:p>
      <w:pPr>
        <w:pStyle w:val="BodyText"/>
        <w:spacing w:before="200"/>
        <w:rPr>
          <w:b/>
        </w:rPr>
      </w:pPr>
    </w:p>
    <w:p>
      <w:pPr>
        <w:pStyle w:val="BodyText"/>
        <w:spacing w:line="480" w:lineRule="auto"/>
        <w:ind w:left="220" w:right="213" w:firstLine="719"/>
        <w:jc w:val="both"/>
      </w:pPr>
      <w:r>
        <w:rPr/>
        <w:t>It is believed that standard costing aids management to plan for the future, and if any justification is required for this research project on the effect of standard costing on the profitability of manufacturing industries, the view of Robert Appleby, one of the early British industrialist should be released on. Appleby regards the key to managerial success as the setting of standards for all business activities and measurement of performance against the standards. He states that financial measurement should penetrate</w:t>
      </w:r>
      <w:r>
        <w:rPr>
          <w:spacing w:val="-1"/>
        </w:rPr>
        <w:t> </w:t>
      </w:r>
      <w:r>
        <w:rPr/>
        <w:t>into</w:t>
      </w:r>
      <w:r>
        <w:rPr>
          <w:spacing w:val="-1"/>
        </w:rPr>
        <w:t> </w:t>
      </w:r>
      <w:r>
        <w:rPr/>
        <w:t>any</w:t>
      </w:r>
      <w:r>
        <w:rPr>
          <w:spacing w:val="-3"/>
        </w:rPr>
        <w:t> </w:t>
      </w:r>
      <w:r>
        <w:rPr/>
        <w:t>cranny</w:t>
      </w:r>
      <w:r>
        <w:rPr>
          <w:spacing w:val="-2"/>
        </w:rPr>
        <w:t> </w:t>
      </w:r>
      <w:r>
        <w:rPr/>
        <w:t>of</w:t>
      </w:r>
      <w:r>
        <w:rPr>
          <w:spacing w:val="-2"/>
        </w:rPr>
        <w:t> </w:t>
      </w:r>
      <w:r>
        <w:rPr/>
        <w:t>the</w:t>
      </w:r>
      <w:r>
        <w:rPr>
          <w:spacing w:val="-1"/>
        </w:rPr>
        <w:t> </w:t>
      </w:r>
      <w:r>
        <w:rPr/>
        <w:t>enterprise</w:t>
      </w:r>
      <w:r>
        <w:rPr>
          <w:spacing w:val="-1"/>
        </w:rPr>
        <w:t> </w:t>
      </w:r>
      <w:r>
        <w:rPr/>
        <w:t>and</w:t>
      </w:r>
      <w:r>
        <w:rPr>
          <w:spacing w:val="-1"/>
        </w:rPr>
        <w:t> </w:t>
      </w:r>
      <w:r>
        <w:rPr/>
        <w:t>in</w:t>
      </w:r>
      <w:r>
        <w:rPr>
          <w:spacing w:val="-2"/>
        </w:rPr>
        <w:t> </w:t>
      </w:r>
      <w:r>
        <w:rPr/>
        <w:t>doctrine</w:t>
      </w:r>
      <w:r>
        <w:rPr>
          <w:spacing w:val="-1"/>
        </w:rPr>
        <w:t> </w:t>
      </w:r>
      <w:r>
        <w:rPr/>
        <w:t>all</w:t>
      </w:r>
      <w:r>
        <w:rPr>
          <w:spacing w:val="-1"/>
        </w:rPr>
        <w:t> </w:t>
      </w:r>
      <w:r>
        <w:rPr/>
        <w:t>management in their working habit. In this regards, there is need to prove whether standard costing is a more viable and preferable option to other costing methods adopted for each products produced. There is a limit to the price charged to production.</w:t>
      </w:r>
    </w:p>
    <w:p>
      <w:pPr>
        <w:spacing w:after="0" w:line="480" w:lineRule="auto"/>
        <w:jc w:val="both"/>
        <w:sectPr>
          <w:pgSz w:w="12240" w:h="15840"/>
          <w:pgMar w:header="761" w:footer="0" w:top="1340" w:bottom="280" w:left="1220" w:right="1220"/>
        </w:sectPr>
      </w:pPr>
    </w:p>
    <w:p>
      <w:pPr>
        <w:pStyle w:val="BodyText"/>
        <w:spacing w:line="480" w:lineRule="auto" w:before="91"/>
        <w:ind w:left="220" w:right="220" w:firstLine="806"/>
        <w:jc w:val="both"/>
      </w:pPr>
      <w:r>
        <w:rPr/>
        <w:t>In effect, cost should be given maximum attention since revenue</w:t>
      </w:r>
      <w:r>
        <w:rPr>
          <w:spacing w:val="40"/>
        </w:rPr>
        <w:t> </w:t>
      </w:r>
      <w:r>
        <w:rPr/>
        <w:t>less cost gives a balance of profit. Profit should be increased as it is every industry is aiming at.</w:t>
      </w:r>
    </w:p>
    <w:p>
      <w:pPr>
        <w:pStyle w:val="BodyText"/>
      </w:pPr>
    </w:p>
    <w:p>
      <w:pPr>
        <w:pStyle w:val="BodyText"/>
      </w:pPr>
    </w:p>
    <w:p>
      <w:pPr>
        <w:pStyle w:val="BodyText"/>
        <w:spacing w:before="61"/>
      </w:pPr>
    </w:p>
    <w:p>
      <w:pPr>
        <w:pStyle w:val="Heading1"/>
        <w:numPr>
          <w:ilvl w:val="1"/>
          <w:numId w:val="6"/>
        </w:numPr>
        <w:tabs>
          <w:tab w:pos="743" w:val="left" w:leader="none"/>
        </w:tabs>
        <w:spacing w:line="240" w:lineRule="auto" w:before="0" w:after="0"/>
        <w:ind w:left="743" w:right="0" w:hanging="523"/>
        <w:jc w:val="left"/>
      </w:pPr>
      <w:bookmarkStart w:name="_TOC_250025" w:id="8"/>
      <w:r>
        <w:rPr/>
        <w:t>SCOPE</w:t>
      </w:r>
      <w:r>
        <w:rPr>
          <w:spacing w:val="-5"/>
        </w:rPr>
        <w:t> </w:t>
      </w:r>
      <w:r>
        <w:rPr/>
        <w:t>AND</w:t>
      </w:r>
      <w:r>
        <w:rPr>
          <w:spacing w:val="-3"/>
        </w:rPr>
        <w:t> </w:t>
      </w:r>
      <w:r>
        <w:rPr/>
        <w:t>LIMITATION</w:t>
      </w:r>
      <w:r>
        <w:rPr>
          <w:spacing w:val="-6"/>
        </w:rPr>
        <w:t> </w:t>
      </w:r>
      <w:r>
        <w:rPr/>
        <w:t>OF</w:t>
      </w:r>
      <w:r>
        <w:rPr>
          <w:spacing w:val="-7"/>
        </w:rPr>
        <w:t> </w:t>
      </w:r>
      <w:r>
        <w:rPr/>
        <w:t>THE</w:t>
      </w:r>
      <w:r>
        <w:rPr>
          <w:spacing w:val="-4"/>
        </w:rPr>
        <w:t> </w:t>
      </w:r>
      <w:bookmarkEnd w:id="8"/>
      <w:r>
        <w:rPr>
          <w:spacing w:val="-2"/>
        </w:rPr>
        <w:t>STUDY</w:t>
      </w:r>
    </w:p>
    <w:p>
      <w:pPr>
        <w:pStyle w:val="BodyText"/>
        <w:spacing w:before="200"/>
        <w:rPr>
          <w:b/>
        </w:rPr>
      </w:pPr>
    </w:p>
    <w:p>
      <w:pPr>
        <w:pStyle w:val="BodyText"/>
        <w:spacing w:line="480" w:lineRule="auto" w:before="1"/>
        <w:ind w:left="220" w:right="218" w:firstLine="719"/>
        <w:jc w:val="both"/>
      </w:pPr>
      <w:r>
        <w:rPr/>
        <w:t>This research project is restricted to the manufacturing industries of Nigerian breweries plc. The researcher focused on the</w:t>
      </w:r>
      <w:r>
        <w:rPr>
          <w:spacing w:val="80"/>
        </w:rPr>
        <w:t> </w:t>
      </w:r>
      <w:r>
        <w:rPr/>
        <w:t>Ama Brewery located at Eke, udi local government area of Enugu state as this industry operates under similar conditions as its counterparts within Nigeria an will present similar problems.</w:t>
      </w:r>
    </w:p>
    <w:p>
      <w:pPr>
        <w:pStyle w:val="BodyText"/>
        <w:spacing w:line="480" w:lineRule="auto" w:before="201"/>
        <w:ind w:left="220" w:right="218" w:firstLine="806"/>
        <w:jc w:val="both"/>
      </w:pPr>
      <w:r>
        <w:rPr/>
        <w:t>As regarding the limitations on this research project, it would be impossible to include all manufacturing industries of Nigeria brewery plc at every location, therefore, this study was limited to Ama brewery, Eke, Enugu state.</w:t>
      </w:r>
    </w:p>
    <w:p>
      <w:pPr>
        <w:pStyle w:val="BodyText"/>
        <w:spacing w:line="480" w:lineRule="auto" w:before="201"/>
        <w:ind w:left="220" w:right="213" w:firstLine="719"/>
        <w:jc w:val="both"/>
      </w:pPr>
      <w:r>
        <w:rPr/>
        <w:t>Time constraint was another strong factor that posed as a limitation to this research because the study was carried out when the researcher had so much work load. Thus, it was difficult for the researcher to meet up some of the appointment with respondents.</w:t>
      </w:r>
    </w:p>
    <w:p>
      <w:pPr>
        <w:spacing w:after="0" w:line="480" w:lineRule="auto"/>
        <w:jc w:val="both"/>
        <w:sectPr>
          <w:pgSz w:w="12240" w:h="15840"/>
          <w:pgMar w:header="761" w:footer="0" w:top="1340" w:bottom="280" w:left="1220" w:right="1220"/>
        </w:sectPr>
      </w:pPr>
    </w:p>
    <w:p>
      <w:pPr>
        <w:pStyle w:val="BodyText"/>
        <w:spacing w:line="480" w:lineRule="auto" w:before="91"/>
        <w:ind w:left="220" w:right="214" w:firstLine="719"/>
        <w:jc w:val="both"/>
      </w:pPr>
      <w:r>
        <w:rPr/>
        <w:t>Another limiting factor to this research project was the uncooperative of some staff(s). Some of the staff(s) of the company taken into consideration refused to be interviewed for the fear of official reprisal, if they give out some committed information. This made it difficult for the researcher to collect much primary information.</w:t>
      </w:r>
    </w:p>
    <w:p>
      <w:pPr>
        <w:pStyle w:val="BodyText"/>
      </w:pPr>
    </w:p>
    <w:p>
      <w:pPr>
        <w:pStyle w:val="BodyText"/>
      </w:pPr>
    </w:p>
    <w:p>
      <w:pPr>
        <w:pStyle w:val="BodyText"/>
        <w:spacing w:before="63"/>
      </w:pPr>
    </w:p>
    <w:p>
      <w:pPr>
        <w:pStyle w:val="Heading1"/>
        <w:numPr>
          <w:ilvl w:val="1"/>
          <w:numId w:val="6"/>
        </w:numPr>
        <w:tabs>
          <w:tab w:pos="743" w:val="left" w:leader="none"/>
        </w:tabs>
        <w:spacing w:line="240" w:lineRule="auto" w:before="0" w:after="0"/>
        <w:ind w:left="743" w:right="0" w:hanging="523"/>
        <w:jc w:val="left"/>
      </w:pPr>
      <w:bookmarkStart w:name="_TOC_250024" w:id="9"/>
      <w:r>
        <w:rPr/>
        <w:t>DEFINITION</w:t>
      </w:r>
      <w:r>
        <w:rPr>
          <w:spacing w:val="-5"/>
        </w:rPr>
        <w:t> </w:t>
      </w:r>
      <w:r>
        <w:rPr/>
        <w:t>OF</w:t>
      </w:r>
      <w:r>
        <w:rPr>
          <w:spacing w:val="-3"/>
        </w:rPr>
        <w:t> </w:t>
      </w:r>
      <w:bookmarkEnd w:id="9"/>
      <w:r>
        <w:rPr>
          <w:spacing w:val="-2"/>
        </w:rPr>
        <w:t>TERMS</w:t>
      </w:r>
    </w:p>
    <w:p>
      <w:pPr>
        <w:pStyle w:val="BodyText"/>
        <w:spacing w:before="198"/>
        <w:rPr>
          <w:b/>
        </w:rPr>
      </w:pPr>
    </w:p>
    <w:p>
      <w:pPr>
        <w:pStyle w:val="BodyText"/>
        <w:spacing w:line="480" w:lineRule="auto"/>
        <w:ind w:left="220" w:right="214" w:firstLine="719"/>
        <w:jc w:val="both"/>
      </w:pPr>
      <w:r>
        <w:rPr/>
        <w:t>The concept of standard costing as predetermined or forecast estimates of cost is wide and varied. The terms used in this research work intend to have the same understanding with the definition of the standard cost by the institute of cost and management accounting (ICMA) as “the predetermined cost calculated in relation to the prescribed set of working condition.</w:t>
      </w:r>
      <w:r>
        <w:rPr>
          <w:spacing w:val="-5"/>
        </w:rPr>
        <w:t> </w:t>
      </w:r>
      <w:r>
        <w:rPr/>
        <w:t>Co-relating</w:t>
      </w:r>
      <w:r>
        <w:rPr>
          <w:spacing w:val="-3"/>
        </w:rPr>
        <w:t> </w:t>
      </w:r>
      <w:r>
        <w:rPr/>
        <w:t>technical</w:t>
      </w:r>
      <w:r>
        <w:rPr>
          <w:spacing w:val="-2"/>
        </w:rPr>
        <w:t> </w:t>
      </w:r>
      <w:r>
        <w:rPr/>
        <w:t>specification</w:t>
      </w:r>
      <w:r>
        <w:rPr>
          <w:spacing w:val="-4"/>
        </w:rPr>
        <w:t> </w:t>
      </w:r>
      <w:r>
        <w:rPr/>
        <w:t>and</w:t>
      </w:r>
      <w:r>
        <w:rPr>
          <w:spacing w:val="-3"/>
        </w:rPr>
        <w:t> </w:t>
      </w:r>
      <w:r>
        <w:rPr/>
        <w:t>scientific</w:t>
      </w:r>
      <w:r>
        <w:rPr>
          <w:spacing w:val="-3"/>
        </w:rPr>
        <w:t> </w:t>
      </w:r>
      <w:r>
        <w:rPr/>
        <w:t>measurements</w:t>
      </w:r>
      <w:r>
        <w:rPr>
          <w:spacing w:val="-4"/>
        </w:rPr>
        <w:t> </w:t>
      </w:r>
      <w:r>
        <w:rPr/>
        <w:t>of materials, labor and wage rate expected to apply within the period which the standard relates within an addition of appropriate share of budgeted overhead. Its main purpose is to provide basis for control through variance accounting</w:t>
      </w:r>
      <w:r>
        <w:rPr>
          <w:spacing w:val="-2"/>
        </w:rPr>
        <w:t> </w:t>
      </w:r>
      <w:r>
        <w:rPr/>
        <w:t>for</w:t>
      </w:r>
      <w:r>
        <w:rPr>
          <w:spacing w:val="1"/>
        </w:rPr>
        <w:t> </w:t>
      </w:r>
      <w:r>
        <w:rPr/>
        <w:t>the</w:t>
      </w:r>
      <w:r>
        <w:rPr>
          <w:spacing w:val="-1"/>
        </w:rPr>
        <w:t> </w:t>
      </w:r>
      <w:r>
        <w:rPr/>
        <w:t>valuation</w:t>
      </w:r>
      <w:r>
        <w:rPr>
          <w:spacing w:val="-1"/>
        </w:rPr>
        <w:t> </w:t>
      </w:r>
      <w:r>
        <w:rPr/>
        <w:t>of stock</w:t>
      </w:r>
      <w:r>
        <w:rPr>
          <w:spacing w:val="1"/>
        </w:rPr>
        <w:t> </w:t>
      </w:r>
      <w:r>
        <w:rPr/>
        <w:t>and</w:t>
      </w:r>
      <w:r>
        <w:rPr>
          <w:spacing w:val="1"/>
        </w:rPr>
        <w:t> </w:t>
      </w:r>
      <w:r>
        <w:rPr/>
        <w:t>work</w:t>
      </w:r>
      <w:r>
        <w:rPr>
          <w:spacing w:val="-1"/>
        </w:rPr>
        <w:t> </w:t>
      </w:r>
      <w:r>
        <w:rPr/>
        <w:t>in</w:t>
      </w:r>
      <w:r>
        <w:rPr>
          <w:spacing w:val="-2"/>
        </w:rPr>
        <w:t> </w:t>
      </w:r>
      <w:r>
        <w:rPr/>
        <w:t>progress, and</w:t>
      </w:r>
      <w:r>
        <w:rPr>
          <w:spacing w:val="1"/>
        </w:rPr>
        <w:t> </w:t>
      </w:r>
      <w:r>
        <w:rPr>
          <w:spacing w:val="-2"/>
        </w:rPr>
        <w:t>exceptional</w:t>
      </w:r>
    </w:p>
    <w:p>
      <w:pPr>
        <w:spacing w:after="0" w:line="480" w:lineRule="auto"/>
        <w:jc w:val="both"/>
        <w:sectPr>
          <w:pgSz w:w="12240" w:h="15840"/>
          <w:pgMar w:header="761" w:footer="0" w:top="1340" w:bottom="280" w:left="1220" w:right="1220"/>
        </w:sectPr>
      </w:pPr>
    </w:p>
    <w:p>
      <w:pPr>
        <w:pStyle w:val="BodyText"/>
        <w:spacing w:line="480" w:lineRule="auto" w:before="91"/>
        <w:ind w:left="220" w:right="216"/>
        <w:jc w:val="both"/>
      </w:pPr>
      <w:r>
        <w:rPr/>
        <w:t>cases for fixing selling prices. Some of the words used in this research project are defined as follows;</w:t>
      </w:r>
    </w:p>
    <w:p>
      <w:pPr>
        <w:pStyle w:val="ListParagraph"/>
        <w:numPr>
          <w:ilvl w:val="2"/>
          <w:numId w:val="6"/>
        </w:numPr>
        <w:tabs>
          <w:tab w:pos="580" w:val="left" w:leader="none"/>
        </w:tabs>
        <w:spacing w:line="477" w:lineRule="auto" w:before="200" w:after="0"/>
        <w:ind w:left="580" w:right="216" w:hanging="360"/>
        <w:jc w:val="both"/>
        <w:rPr>
          <w:sz w:val="28"/>
        </w:rPr>
      </w:pPr>
      <w:r>
        <w:rPr>
          <w:sz w:val="28"/>
        </w:rPr>
        <w:t>Standard costing: implies setting up standard costs for goods and </w:t>
      </w:r>
      <w:r>
        <w:rPr>
          <w:spacing w:val="-2"/>
          <w:sz w:val="28"/>
        </w:rPr>
        <w:t>services.</w:t>
      </w:r>
    </w:p>
    <w:p>
      <w:pPr>
        <w:pStyle w:val="ListParagraph"/>
        <w:numPr>
          <w:ilvl w:val="2"/>
          <w:numId w:val="6"/>
        </w:numPr>
        <w:tabs>
          <w:tab w:pos="580" w:val="left" w:leader="none"/>
        </w:tabs>
        <w:spacing w:line="480" w:lineRule="auto" w:before="5" w:after="0"/>
        <w:ind w:left="580" w:right="220" w:hanging="360"/>
        <w:jc w:val="both"/>
        <w:rPr>
          <w:sz w:val="28"/>
        </w:rPr>
      </w:pPr>
      <w:r>
        <w:rPr>
          <w:sz w:val="28"/>
        </w:rPr>
        <w:t>Standards an budgets: both standards and budgets are concerned with setting performance and cost levels for control purposes.</w:t>
      </w:r>
    </w:p>
    <w:p>
      <w:pPr>
        <w:pStyle w:val="ListParagraph"/>
        <w:numPr>
          <w:ilvl w:val="2"/>
          <w:numId w:val="6"/>
        </w:numPr>
        <w:tabs>
          <w:tab w:pos="580" w:val="left" w:leader="none"/>
        </w:tabs>
        <w:spacing w:line="480" w:lineRule="auto" w:before="0" w:after="0"/>
        <w:ind w:left="580" w:right="218" w:hanging="360"/>
        <w:jc w:val="both"/>
        <w:rPr>
          <w:sz w:val="28"/>
        </w:rPr>
      </w:pPr>
      <w:r>
        <w:rPr>
          <w:sz w:val="28"/>
        </w:rPr>
        <w:t>Costing standards: meaningful standards which can be used for control purposes rest on a foundation of properly and standardized methods</w:t>
      </w:r>
      <w:r>
        <w:rPr>
          <w:spacing w:val="40"/>
          <w:sz w:val="28"/>
        </w:rPr>
        <w:t> </w:t>
      </w:r>
      <w:r>
        <w:rPr>
          <w:sz w:val="28"/>
        </w:rPr>
        <w:t>and procedures and comprehensive information system.</w:t>
      </w:r>
    </w:p>
    <w:p>
      <w:pPr>
        <w:pStyle w:val="ListParagraph"/>
        <w:numPr>
          <w:ilvl w:val="2"/>
          <w:numId w:val="6"/>
        </w:numPr>
        <w:tabs>
          <w:tab w:pos="580" w:val="left" w:leader="none"/>
        </w:tabs>
        <w:spacing w:line="480" w:lineRule="auto" w:before="0" w:after="0"/>
        <w:ind w:left="580" w:right="214" w:hanging="360"/>
        <w:jc w:val="both"/>
        <w:rPr>
          <w:sz w:val="28"/>
        </w:rPr>
      </w:pPr>
      <w:r>
        <w:rPr>
          <w:sz w:val="28"/>
        </w:rPr>
        <w:t>Material standards: this implies setting the material content of a</w:t>
      </w:r>
      <w:r>
        <w:rPr>
          <w:spacing w:val="40"/>
          <w:sz w:val="28"/>
        </w:rPr>
        <w:t> </w:t>
      </w:r>
      <w:r>
        <w:rPr>
          <w:spacing w:val="-2"/>
          <w:sz w:val="28"/>
        </w:rPr>
        <w:t>product.</w:t>
      </w:r>
    </w:p>
    <w:p>
      <w:pPr>
        <w:pStyle w:val="ListParagraph"/>
        <w:numPr>
          <w:ilvl w:val="2"/>
          <w:numId w:val="6"/>
        </w:numPr>
        <w:tabs>
          <w:tab w:pos="580" w:val="left" w:leader="none"/>
        </w:tabs>
        <w:spacing w:line="480" w:lineRule="auto" w:before="0" w:after="0"/>
        <w:ind w:left="580" w:right="221" w:hanging="360"/>
        <w:jc w:val="both"/>
        <w:rPr>
          <w:sz w:val="28"/>
        </w:rPr>
      </w:pPr>
      <w:r>
        <w:rPr>
          <w:sz w:val="28"/>
        </w:rPr>
        <w:t>Labor standard: implies predetermining the exact grades of labor to be used as well the times involved. Planned labor time can be expressed in standard hours.</w:t>
      </w:r>
    </w:p>
    <w:p>
      <w:pPr>
        <w:pStyle w:val="ListParagraph"/>
        <w:numPr>
          <w:ilvl w:val="2"/>
          <w:numId w:val="6"/>
        </w:numPr>
        <w:tabs>
          <w:tab w:pos="580" w:val="left" w:leader="none"/>
        </w:tabs>
        <w:spacing w:line="480" w:lineRule="auto" w:before="0" w:after="0"/>
        <w:ind w:left="580" w:right="220" w:hanging="360"/>
        <w:jc w:val="both"/>
        <w:rPr>
          <w:sz w:val="28"/>
        </w:rPr>
      </w:pPr>
      <w:r>
        <w:rPr>
          <w:sz w:val="28"/>
        </w:rPr>
        <w:t>Overhead standard: predetermined overhead absorption rates are the standards of overhead for each cost center using budgeted standard hours determined.</w:t>
      </w:r>
    </w:p>
    <w:p>
      <w:pPr>
        <w:spacing w:after="0" w:line="480" w:lineRule="auto"/>
        <w:jc w:val="both"/>
        <w:rPr>
          <w:sz w:val="28"/>
        </w:rPr>
        <w:sectPr>
          <w:pgSz w:w="12240" w:h="15840"/>
          <w:pgMar w:header="761" w:footer="0" w:top="1340" w:bottom="280" w:left="1220" w:right="1220"/>
        </w:sectPr>
      </w:pPr>
    </w:p>
    <w:p>
      <w:pPr>
        <w:pStyle w:val="ListParagraph"/>
        <w:numPr>
          <w:ilvl w:val="2"/>
          <w:numId w:val="6"/>
        </w:numPr>
        <w:tabs>
          <w:tab w:pos="580" w:val="left" w:leader="none"/>
        </w:tabs>
        <w:spacing w:line="480" w:lineRule="auto" w:before="91" w:after="0"/>
        <w:ind w:left="580" w:right="219" w:hanging="360"/>
        <w:jc w:val="both"/>
        <w:rPr>
          <w:sz w:val="28"/>
        </w:rPr>
      </w:pPr>
      <w:r>
        <w:rPr>
          <w:sz w:val="28"/>
        </w:rPr>
        <w:t>Standard hour: this is defined as the quantity of work achievable at standard performance, expressed in terms of standard unit of work in a standard period of time.</w:t>
      </w:r>
    </w:p>
    <w:p>
      <w:pPr>
        <w:pStyle w:val="ListParagraph"/>
        <w:numPr>
          <w:ilvl w:val="2"/>
          <w:numId w:val="6"/>
        </w:numPr>
        <w:tabs>
          <w:tab w:pos="580" w:val="left" w:leader="none"/>
        </w:tabs>
        <w:spacing w:line="480" w:lineRule="auto" w:before="0" w:after="0"/>
        <w:ind w:left="580" w:right="218" w:hanging="360"/>
        <w:jc w:val="both"/>
        <w:rPr>
          <w:sz w:val="28"/>
        </w:rPr>
      </w:pPr>
      <w:r>
        <w:rPr>
          <w:sz w:val="28"/>
        </w:rPr>
        <w:t>Variance accounting: this is an account that centers on future planning activities of an organization as compared with the historical activities, the</w:t>
      </w:r>
      <w:r>
        <w:rPr>
          <w:spacing w:val="-2"/>
          <w:sz w:val="28"/>
        </w:rPr>
        <w:t> </w:t>
      </w:r>
      <w:r>
        <w:rPr>
          <w:sz w:val="28"/>
        </w:rPr>
        <w:t>activities</w:t>
      </w:r>
      <w:r>
        <w:rPr>
          <w:spacing w:val="-3"/>
          <w:sz w:val="28"/>
        </w:rPr>
        <w:t> </w:t>
      </w:r>
      <w:r>
        <w:rPr>
          <w:sz w:val="28"/>
        </w:rPr>
        <w:t>being</w:t>
      </w:r>
      <w:r>
        <w:rPr>
          <w:spacing w:val="-2"/>
          <w:sz w:val="28"/>
        </w:rPr>
        <w:t> </w:t>
      </w:r>
      <w:r>
        <w:rPr>
          <w:sz w:val="28"/>
        </w:rPr>
        <w:t>expressed</w:t>
      </w:r>
      <w:r>
        <w:rPr>
          <w:spacing w:val="-2"/>
          <w:sz w:val="28"/>
        </w:rPr>
        <w:t> </w:t>
      </w:r>
      <w:r>
        <w:rPr>
          <w:sz w:val="28"/>
        </w:rPr>
        <w:t>in</w:t>
      </w:r>
      <w:r>
        <w:rPr>
          <w:spacing w:val="-3"/>
          <w:sz w:val="28"/>
        </w:rPr>
        <w:t> </w:t>
      </w:r>
      <w:r>
        <w:rPr>
          <w:sz w:val="28"/>
        </w:rPr>
        <w:t>budgets,</w:t>
      </w:r>
      <w:r>
        <w:rPr>
          <w:spacing w:val="-4"/>
          <w:sz w:val="28"/>
        </w:rPr>
        <w:t> </w:t>
      </w:r>
      <w:r>
        <w:rPr>
          <w:sz w:val="28"/>
        </w:rPr>
        <w:t>standard</w:t>
      </w:r>
      <w:r>
        <w:rPr>
          <w:spacing w:val="-2"/>
          <w:sz w:val="28"/>
        </w:rPr>
        <w:t> </w:t>
      </w:r>
      <w:r>
        <w:rPr>
          <w:sz w:val="28"/>
        </w:rPr>
        <w:t>cost,</w:t>
      </w:r>
      <w:r>
        <w:rPr>
          <w:spacing w:val="-4"/>
          <w:sz w:val="28"/>
        </w:rPr>
        <w:t> </w:t>
      </w:r>
      <w:r>
        <w:rPr>
          <w:sz w:val="28"/>
        </w:rPr>
        <w:t>standard</w:t>
      </w:r>
      <w:r>
        <w:rPr>
          <w:spacing w:val="-2"/>
          <w:sz w:val="28"/>
        </w:rPr>
        <w:t> </w:t>
      </w:r>
      <w:r>
        <w:rPr>
          <w:sz w:val="28"/>
        </w:rPr>
        <w:t>selling price, standard profit margin and difference between those and the comparable actual results to be accounted to the management periodically and the responsibility centers, the analysis centering on the operating profit variance.</w:t>
      </w:r>
    </w:p>
    <w:p>
      <w:pPr>
        <w:pStyle w:val="ListParagraph"/>
        <w:numPr>
          <w:ilvl w:val="2"/>
          <w:numId w:val="6"/>
        </w:numPr>
        <w:tabs>
          <w:tab w:pos="580" w:val="left" w:leader="none"/>
        </w:tabs>
        <w:spacing w:line="480" w:lineRule="auto" w:before="0" w:after="0"/>
        <w:ind w:left="580" w:right="219" w:hanging="360"/>
        <w:jc w:val="both"/>
        <w:rPr>
          <w:sz w:val="28"/>
        </w:rPr>
      </w:pPr>
      <w:r>
        <w:rPr>
          <w:sz w:val="28"/>
        </w:rPr>
        <w:t>Variance analysis: it is concerned with the section of variance</w:t>
      </w:r>
      <w:r>
        <w:rPr>
          <w:spacing w:val="40"/>
          <w:sz w:val="28"/>
        </w:rPr>
        <w:t> </w:t>
      </w:r>
      <w:r>
        <w:rPr>
          <w:sz w:val="28"/>
        </w:rPr>
        <w:t>accounting that relates to the analysis into constituent section and variances between planned and actual performance.</w:t>
      </w:r>
    </w:p>
    <w:p>
      <w:pPr>
        <w:pStyle w:val="ListParagraph"/>
        <w:numPr>
          <w:ilvl w:val="2"/>
          <w:numId w:val="6"/>
        </w:numPr>
        <w:tabs>
          <w:tab w:pos="580" w:val="left" w:leader="none"/>
        </w:tabs>
        <w:spacing w:line="480" w:lineRule="auto" w:before="0" w:after="0"/>
        <w:ind w:left="580" w:right="219" w:hanging="360"/>
        <w:jc w:val="both"/>
        <w:rPr>
          <w:sz w:val="28"/>
        </w:rPr>
      </w:pPr>
      <w:r>
        <w:rPr>
          <w:sz w:val="28"/>
        </w:rPr>
        <w:t>Cost variance: this refers to the difference between the standard (planned) cost and the comparable actual and historical cost incurred during the specified time period.</w:t>
      </w:r>
    </w:p>
    <w:p>
      <w:pPr>
        <w:pStyle w:val="ListParagraph"/>
        <w:numPr>
          <w:ilvl w:val="2"/>
          <w:numId w:val="6"/>
        </w:numPr>
        <w:tabs>
          <w:tab w:pos="580" w:val="left" w:leader="none"/>
        </w:tabs>
        <w:spacing w:line="480" w:lineRule="auto" w:before="0" w:after="0"/>
        <w:ind w:left="580" w:right="223" w:hanging="360"/>
        <w:jc w:val="both"/>
        <w:rPr>
          <w:sz w:val="28"/>
        </w:rPr>
      </w:pPr>
      <w:r>
        <w:rPr>
          <w:sz w:val="28"/>
        </w:rPr>
        <w:t>Controllable variance: it is a cost variance which can be identified as the primary responsibility of a specified person.</w:t>
      </w:r>
    </w:p>
    <w:p>
      <w:pPr>
        <w:spacing w:after="0" w:line="480" w:lineRule="auto"/>
        <w:jc w:val="both"/>
        <w:rPr>
          <w:sz w:val="28"/>
        </w:rPr>
        <w:sectPr>
          <w:pgSz w:w="12240" w:h="15840"/>
          <w:pgMar w:header="761" w:footer="0" w:top="1340" w:bottom="280" w:left="1220" w:right="1220"/>
        </w:sectPr>
      </w:pPr>
    </w:p>
    <w:p>
      <w:pPr>
        <w:pStyle w:val="ListParagraph"/>
        <w:numPr>
          <w:ilvl w:val="2"/>
          <w:numId w:val="6"/>
        </w:numPr>
        <w:tabs>
          <w:tab w:pos="580" w:val="left" w:leader="none"/>
        </w:tabs>
        <w:spacing w:line="480" w:lineRule="auto" w:before="91" w:after="0"/>
        <w:ind w:left="580" w:right="222" w:hanging="360"/>
        <w:jc w:val="left"/>
        <w:rPr>
          <w:sz w:val="28"/>
        </w:rPr>
      </w:pPr>
      <w:r>
        <w:rPr>
          <w:sz w:val="28"/>
        </w:rPr>
        <w:t>Sales</w:t>
      </w:r>
      <w:r>
        <w:rPr>
          <w:spacing w:val="40"/>
          <w:sz w:val="28"/>
        </w:rPr>
        <w:t> </w:t>
      </w:r>
      <w:r>
        <w:rPr>
          <w:sz w:val="28"/>
        </w:rPr>
        <w:t>variance:</w:t>
      </w:r>
      <w:r>
        <w:rPr>
          <w:spacing w:val="40"/>
          <w:sz w:val="28"/>
        </w:rPr>
        <w:t> </w:t>
      </w:r>
      <w:r>
        <w:rPr>
          <w:sz w:val="28"/>
        </w:rPr>
        <w:t>this</w:t>
      </w:r>
      <w:r>
        <w:rPr>
          <w:spacing w:val="40"/>
          <w:sz w:val="28"/>
        </w:rPr>
        <w:t> </w:t>
      </w:r>
      <w:r>
        <w:rPr>
          <w:sz w:val="28"/>
        </w:rPr>
        <w:t>is</w:t>
      </w:r>
      <w:r>
        <w:rPr>
          <w:spacing w:val="40"/>
          <w:sz w:val="28"/>
        </w:rPr>
        <w:t> </w:t>
      </w:r>
      <w:r>
        <w:rPr>
          <w:sz w:val="28"/>
        </w:rPr>
        <w:t>the</w:t>
      </w:r>
      <w:r>
        <w:rPr>
          <w:spacing w:val="40"/>
          <w:sz w:val="28"/>
        </w:rPr>
        <w:t> </w:t>
      </w:r>
      <w:r>
        <w:rPr>
          <w:sz w:val="28"/>
        </w:rPr>
        <w:t>difference</w:t>
      </w:r>
      <w:r>
        <w:rPr>
          <w:spacing w:val="40"/>
          <w:sz w:val="28"/>
        </w:rPr>
        <w:t> </w:t>
      </w:r>
      <w:r>
        <w:rPr>
          <w:sz w:val="28"/>
        </w:rPr>
        <w:t>between</w:t>
      </w:r>
      <w:r>
        <w:rPr>
          <w:spacing w:val="40"/>
          <w:sz w:val="28"/>
        </w:rPr>
        <w:t> </w:t>
      </w:r>
      <w:r>
        <w:rPr>
          <w:sz w:val="28"/>
        </w:rPr>
        <w:t>the</w:t>
      </w:r>
      <w:r>
        <w:rPr>
          <w:spacing w:val="40"/>
          <w:sz w:val="28"/>
        </w:rPr>
        <w:t> </w:t>
      </w:r>
      <w:r>
        <w:rPr>
          <w:sz w:val="28"/>
        </w:rPr>
        <w:t>budgeted</w:t>
      </w:r>
      <w:r>
        <w:rPr>
          <w:spacing w:val="40"/>
          <w:sz w:val="28"/>
        </w:rPr>
        <w:t> </w:t>
      </w:r>
      <w:r>
        <w:rPr>
          <w:sz w:val="28"/>
        </w:rPr>
        <w:t>value</w:t>
      </w:r>
      <w:r>
        <w:rPr>
          <w:spacing w:val="40"/>
          <w:sz w:val="28"/>
        </w:rPr>
        <w:t> </w:t>
      </w:r>
      <w:r>
        <w:rPr>
          <w:sz w:val="28"/>
        </w:rPr>
        <w:t>of sales and the actual value of sales in a given period of time.</w:t>
      </w:r>
    </w:p>
    <w:p>
      <w:pPr>
        <w:pStyle w:val="ListParagraph"/>
        <w:numPr>
          <w:ilvl w:val="2"/>
          <w:numId w:val="6"/>
        </w:numPr>
        <w:tabs>
          <w:tab w:pos="580" w:val="left" w:leader="none"/>
        </w:tabs>
        <w:spacing w:line="480" w:lineRule="auto" w:before="0" w:after="0"/>
        <w:ind w:left="580" w:right="222" w:hanging="360"/>
        <w:jc w:val="left"/>
        <w:rPr>
          <w:sz w:val="28"/>
        </w:rPr>
      </w:pPr>
      <w:r>
        <w:rPr>
          <w:sz w:val="28"/>
        </w:rPr>
        <w:t>Profit</w:t>
      </w:r>
      <w:r>
        <w:rPr>
          <w:spacing w:val="40"/>
          <w:sz w:val="28"/>
        </w:rPr>
        <w:t> </w:t>
      </w:r>
      <w:r>
        <w:rPr>
          <w:sz w:val="28"/>
        </w:rPr>
        <w:t>and</w:t>
      </w:r>
      <w:r>
        <w:rPr>
          <w:spacing w:val="40"/>
          <w:sz w:val="28"/>
        </w:rPr>
        <w:t> </w:t>
      </w:r>
      <w:r>
        <w:rPr>
          <w:sz w:val="28"/>
        </w:rPr>
        <w:t>loss</w:t>
      </w:r>
      <w:r>
        <w:rPr>
          <w:spacing w:val="40"/>
          <w:sz w:val="28"/>
        </w:rPr>
        <w:t> </w:t>
      </w:r>
      <w:r>
        <w:rPr>
          <w:sz w:val="28"/>
        </w:rPr>
        <w:t>variance:</w:t>
      </w:r>
      <w:r>
        <w:rPr>
          <w:spacing w:val="40"/>
          <w:sz w:val="28"/>
        </w:rPr>
        <w:t> </w:t>
      </w:r>
      <w:r>
        <w:rPr>
          <w:sz w:val="28"/>
        </w:rPr>
        <w:t>this</w:t>
      </w:r>
      <w:r>
        <w:rPr>
          <w:spacing w:val="40"/>
          <w:sz w:val="28"/>
        </w:rPr>
        <w:t> </w:t>
      </w:r>
      <w:r>
        <w:rPr>
          <w:sz w:val="28"/>
        </w:rPr>
        <w:t>is</w:t>
      </w:r>
      <w:r>
        <w:rPr>
          <w:spacing w:val="40"/>
          <w:sz w:val="28"/>
        </w:rPr>
        <w:t> </w:t>
      </w:r>
      <w:r>
        <w:rPr>
          <w:sz w:val="28"/>
        </w:rPr>
        <w:t>the</w:t>
      </w:r>
      <w:r>
        <w:rPr>
          <w:spacing w:val="40"/>
          <w:sz w:val="28"/>
        </w:rPr>
        <w:t> </w:t>
      </w:r>
      <w:r>
        <w:rPr>
          <w:sz w:val="28"/>
        </w:rPr>
        <w:t>difference</w:t>
      </w:r>
      <w:r>
        <w:rPr>
          <w:spacing w:val="40"/>
          <w:sz w:val="28"/>
        </w:rPr>
        <w:t> </w:t>
      </w:r>
      <w:r>
        <w:rPr>
          <w:sz w:val="28"/>
        </w:rPr>
        <w:t>between</w:t>
      </w:r>
      <w:r>
        <w:rPr>
          <w:spacing w:val="40"/>
          <w:sz w:val="28"/>
        </w:rPr>
        <w:t> </w:t>
      </w:r>
      <w:r>
        <w:rPr>
          <w:sz w:val="28"/>
        </w:rPr>
        <w:t>the</w:t>
      </w:r>
      <w:r>
        <w:rPr>
          <w:spacing w:val="40"/>
          <w:sz w:val="28"/>
        </w:rPr>
        <w:t> </w:t>
      </w:r>
      <w:r>
        <w:rPr>
          <w:sz w:val="28"/>
        </w:rPr>
        <w:t>planned</w:t>
      </w:r>
      <w:r>
        <w:rPr>
          <w:spacing w:val="80"/>
          <w:sz w:val="28"/>
        </w:rPr>
        <w:t> </w:t>
      </w:r>
      <w:r>
        <w:rPr>
          <w:sz w:val="28"/>
        </w:rPr>
        <w:t>profit and actual profit and loss.</w:t>
      </w:r>
    </w:p>
    <w:p>
      <w:pPr>
        <w:pStyle w:val="ListParagraph"/>
        <w:numPr>
          <w:ilvl w:val="2"/>
          <w:numId w:val="6"/>
        </w:numPr>
        <w:tabs>
          <w:tab w:pos="580" w:val="left" w:leader="none"/>
        </w:tabs>
        <w:spacing w:line="477" w:lineRule="auto" w:before="0" w:after="0"/>
        <w:ind w:left="580" w:right="218" w:hanging="360"/>
        <w:jc w:val="left"/>
        <w:rPr>
          <w:sz w:val="28"/>
        </w:rPr>
      </w:pPr>
      <w:r>
        <w:rPr>
          <w:sz w:val="28"/>
        </w:rPr>
        <w:t>Profitability:</w:t>
      </w:r>
      <w:r>
        <w:rPr>
          <w:spacing w:val="75"/>
          <w:sz w:val="28"/>
        </w:rPr>
        <w:t> </w:t>
      </w:r>
      <w:r>
        <w:rPr>
          <w:sz w:val="28"/>
        </w:rPr>
        <w:t>this</w:t>
      </w:r>
      <w:r>
        <w:rPr>
          <w:spacing w:val="74"/>
          <w:sz w:val="28"/>
        </w:rPr>
        <w:t> </w:t>
      </w:r>
      <w:r>
        <w:rPr>
          <w:sz w:val="28"/>
        </w:rPr>
        <w:t>means</w:t>
      </w:r>
      <w:r>
        <w:rPr>
          <w:spacing w:val="76"/>
          <w:sz w:val="28"/>
        </w:rPr>
        <w:t> </w:t>
      </w:r>
      <w:r>
        <w:rPr>
          <w:sz w:val="28"/>
        </w:rPr>
        <w:t>the</w:t>
      </w:r>
      <w:r>
        <w:rPr>
          <w:spacing w:val="77"/>
          <w:sz w:val="28"/>
        </w:rPr>
        <w:t> </w:t>
      </w:r>
      <w:r>
        <w:rPr>
          <w:sz w:val="28"/>
        </w:rPr>
        <w:t>ability</w:t>
      </w:r>
      <w:r>
        <w:rPr>
          <w:spacing w:val="74"/>
          <w:sz w:val="28"/>
        </w:rPr>
        <w:t> </w:t>
      </w:r>
      <w:r>
        <w:rPr>
          <w:sz w:val="28"/>
        </w:rPr>
        <w:t>to</w:t>
      </w:r>
      <w:r>
        <w:rPr>
          <w:spacing w:val="77"/>
          <w:sz w:val="28"/>
        </w:rPr>
        <w:t> </w:t>
      </w:r>
      <w:r>
        <w:rPr>
          <w:sz w:val="28"/>
        </w:rPr>
        <w:t>make</w:t>
      </w:r>
      <w:r>
        <w:rPr>
          <w:spacing w:val="74"/>
          <w:sz w:val="28"/>
        </w:rPr>
        <w:t> </w:t>
      </w:r>
      <w:r>
        <w:rPr>
          <w:sz w:val="28"/>
        </w:rPr>
        <w:t>profit</w:t>
      </w:r>
      <w:r>
        <w:rPr>
          <w:spacing w:val="76"/>
          <w:sz w:val="28"/>
        </w:rPr>
        <w:t> </w:t>
      </w:r>
      <w:r>
        <w:rPr>
          <w:sz w:val="28"/>
        </w:rPr>
        <w:t>from</w:t>
      </w:r>
      <w:r>
        <w:rPr>
          <w:spacing w:val="76"/>
          <w:sz w:val="28"/>
        </w:rPr>
        <w:t> </w:t>
      </w:r>
      <w:r>
        <w:rPr>
          <w:sz w:val="28"/>
        </w:rPr>
        <w:t>all</w:t>
      </w:r>
      <w:r>
        <w:rPr>
          <w:spacing w:val="75"/>
          <w:sz w:val="28"/>
        </w:rPr>
        <w:t> </w:t>
      </w:r>
      <w:r>
        <w:rPr>
          <w:sz w:val="28"/>
        </w:rPr>
        <w:t>business activities of an organization, firm, company or an enterprise.</w:t>
      </w:r>
    </w:p>
    <w:p>
      <w:pPr>
        <w:pStyle w:val="ListParagraph"/>
        <w:numPr>
          <w:ilvl w:val="2"/>
          <w:numId w:val="6"/>
        </w:numPr>
        <w:tabs>
          <w:tab w:pos="580" w:val="left" w:leader="none"/>
        </w:tabs>
        <w:spacing w:line="477" w:lineRule="auto" w:before="4" w:after="0"/>
        <w:ind w:left="580" w:right="219" w:hanging="360"/>
        <w:jc w:val="left"/>
        <w:rPr>
          <w:sz w:val="28"/>
        </w:rPr>
      </w:pPr>
      <w:r>
        <w:rPr>
          <w:sz w:val="28"/>
        </w:rPr>
        <w:t>Profit:</w:t>
      </w:r>
      <w:r>
        <w:rPr>
          <w:spacing w:val="-3"/>
          <w:sz w:val="28"/>
        </w:rPr>
        <w:t> </w:t>
      </w:r>
      <w:r>
        <w:rPr>
          <w:sz w:val="28"/>
        </w:rPr>
        <w:t>this</w:t>
      </w:r>
      <w:r>
        <w:rPr>
          <w:spacing w:val="-3"/>
          <w:sz w:val="28"/>
        </w:rPr>
        <w:t> </w:t>
      </w:r>
      <w:r>
        <w:rPr>
          <w:sz w:val="28"/>
        </w:rPr>
        <w:t>refers</w:t>
      </w:r>
      <w:r>
        <w:rPr>
          <w:spacing w:val="-3"/>
          <w:sz w:val="28"/>
        </w:rPr>
        <w:t> </w:t>
      </w:r>
      <w:r>
        <w:rPr>
          <w:sz w:val="28"/>
        </w:rPr>
        <w:t>to</w:t>
      </w:r>
      <w:r>
        <w:rPr>
          <w:spacing w:val="-4"/>
          <w:sz w:val="28"/>
        </w:rPr>
        <w:t> </w:t>
      </w:r>
      <w:r>
        <w:rPr>
          <w:sz w:val="28"/>
        </w:rPr>
        <w:t>the</w:t>
      </w:r>
      <w:r>
        <w:rPr>
          <w:spacing w:val="-2"/>
          <w:sz w:val="28"/>
        </w:rPr>
        <w:t> </w:t>
      </w:r>
      <w:r>
        <w:rPr>
          <w:sz w:val="28"/>
        </w:rPr>
        <w:t>total</w:t>
      </w:r>
      <w:r>
        <w:rPr>
          <w:spacing w:val="-4"/>
          <w:sz w:val="28"/>
        </w:rPr>
        <w:t> </w:t>
      </w:r>
      <w:r>
        <w:rPr>
          <w:sz w:val="28"/>
        </w:rPr>
        <w:t>income</w:t>
      </w:r>
      <w:r>
        <w:rPr>
          <w:spacing w:val="-4"/>
          <w:sz w:val="28"/>
        </w:rPr>
        <w:t> </w:t>
      </w:r>
      <w:r>
        <w:rPr>
          <w:sz w:val="28"/>
        </w:rPr>
        <w:t>earned</w:t>
      </w:r>
      <w:r>
        <w:rPr>
          <w:spacing w:val="-3"/>
          <w:sz w:val="28"/>
        </w:rPr>
        <w:t> </w:t>
      </w:r>
      <w:r>
        <w:rPr>
          <w:sz w:val="28"/>
        </w:rPr>
        <w:t>by</w:t>
      </w:r>
      <w:r>
        <w:rPr>
          <w:spacing w:val="-3"/>
          <w:sz w:val="28"/>
        </w:rPr>
        <w:t> </w:t>
      </w:r>
      <w:r>
        <w:rPr>
          <w:sz w:val="28"/>
        </w:rPr>
        <w:t>the</w:t>
      </w:r>
      <w:r>
        <w:rPr>
          <w:spacing w:val="-5"/>
          <w:sz w:val="28"/>
        </w:rPr>
        <w:t> </w:t>
      </w:r>
      <w:r>
        <w:rPr>
          <w:sz w:val="28"/>
        </w:rPr>
        <w:t>enterprise</w:t>
      </w:r>
      <w:r>
        <w:rPr>
          <w:spacing w:val="-4"/>
          <w:sz w:val="28"/>
        </w:rPr>
        <w:t> </w:t>
      </w:r>
      <w:r>
        <w:rPr>
          <w:sz w:val="28"/>
        </w:rPr>
        <w:t>during</w:t>
      </w:r>
      <w:r>
        <w:rPr>
          <w:spacing w:val="-2"/>
          <w:sz w:val="28"/>
        </w:rPr>
        <w:t> </w:t>
      </w:r>
      <w:r>
        <w:rPr>
          <w:sz w:val="28"/>
        </w:rPr>
        <w:t>the specified period of time</w:t>
      </w:r>
    </w:p>
    <w:p>
      <w:pPr>
        <w:spacing w:after="0" w:line="477" w:lineRule="auto"/>
        <w:jc w:val="left"/>
        <w:rPr>
          <w:sz w:val="28"/>
        </w:rPr>
        <w:sectPr>
          <w:pgSz w:w="12240" w:h="15840"/>
          <w:pgMar w:header="761" w:footer="0" w:top="1340" w:bottom="280" w:left="1220" w:right="1220"/>
        </w:sectPr>
      </w:pPr>
    </w:p>
    <w:p>
      <w:pPr>
        <w:pStyle w:val="Heading1"/>
        <w:spacing w:before="91"/>
        <w:ind w:left="5" w:right="1"/>
        <w:jc w:val="center"/>
      </w:pPr>
      <w:bookmarkStart w:name="_TOC_250023" w:id="10"/>
      <w:bookmarkEnd w:id="10"/>
      <w:r>
        <w:rPr>
          <w:spacing w:val="-2"/>
        </w:rPr>
        <w:t>REFERENCES</w:t>
      </w:r>
    </w:p>
    <w:p>
      <w:pPr>
        <w:pStyle w:val="BodyText"/>
        <w:spacing w:before="199"/>
        <w:rPr>
          <w:b/>
        </w:rPr>
      </w:pPr>
    </w:p>
    <w:p>
      <w:pPr>
        <w:pStyle w:val="BodyText"/>
        <w:tabs>
          <w:tab w:pos="5122" w:val="left" w:leader="none"/>
        </w:tabs>
        <w:spacing w:line="480" w:lineRule="auto" w:before="1"/>
        <w:ind w:left="220" w:right="214"/>
      </w:pPr>
      <w:r>
        <w:rPr/>
        <w:t>Adeniji,</w:t>
      </w:r>
      <w:r>
        <w:rPr>
          <w:spacing w:val="40"/>
        </w:rPr>
        <w:t> </w:t>
      </w:r>
      <w:r>
        <w:rPr/>
        <w:t>A.</w:t>
      </w:r>
      <w:r>
        <w:rPr>
          <w:spacing w:val="40"/>
        </w:rPr>
        <w:t> </w:t>
      </w:r>
      <w:r>
        <w:rPr/>
        <w:t>(2009).</w:t>
      </w:r>
      <w:r>
        <w:rPr>
          <w:spacing w:val="40"/>
        </w:rPr>
        <w:t> </w:t>
      </w:r>
      <w:r>
        <w:rPr/>
        <w:t>Cost</w:t>
      </w:r>
      <w:r>
        <w:rPr>
          <w:spacing w:val="40"/>
        </w:rPr>
        <w:t> </w:t>
      </w:r>
      <w:r>
        <w:rPr/>
        <w:t>accounting:</w:t>
        <w:tab/>
        <w:t>A</w:t>
      </w:r>
      <w:r>
        <w:rPr>
          <w:spacing w:val="40"/>
        </w:rPr>
        <w:t> </w:t>
      </w:r>
      <w:r>
        <w:rPr/>
        <w:t>managerial</w:t>
      </w:r>
      <w:r>
        <w:rPr>
          <w:spacing w:val="40"/>
        </w:rPr>
        <w:t> </w:t>
      </w:r>
      <w:r>
        <w:rPr/>
        <w:t>approach.</w:t>
      </w:r>
      <w:r>
        <w:rPr>
          <w:spacing w:val="40"/>
        </w:rPr>
        <w:t> </w:t>
      </w:r>
      <w:r>
        <w:rPr/>
        <w:t>Lagos:</w:t>
      </w:r>
      <w:r>
        <w:rPr>
          <w:spacing w:val="40"/>
        </w:rPr>
        <w:t> </w:t>
      </w:r>
      <w:r>
        <w:rPr/>
        <w:t>El- </w:t>
      </w:r>
      <w:r>
        <w:rPr>
          <w:spacing w:val="-4"/>
        </w:rPr>
        <w:t>toda</w:t>
      </w:r>
    </w:p>
    <w:p>
      <w:pPr>
        <w:pStyle w:val="BodyText"/>
        <w:spacing w:before="200"/>
        <w:ind w:left="659"/>
      </w:pPr>
      <w:r>
        <w:rPr/>
        <w:t>Ventures</w:t>
      </w:r>
      <w:r>
        <w:rPr>
          <w:spacing w:val="-9"/>
        </w:rPr>
        <w:t> </w:t>
      </w:r>
      <w:r>
        <w:rPr/>
        <w:t>publishers</w:t>
      </w:r>
      <w:r>
        <w:rPr>
          <w:spacing w:val="-7"/>
        </w:rPr>
        <w:t> </w:t>
      </w:r>
      <w:r>
        <w:rPr>
          <w:spacing w:val="-2"/>
        </w:rPr>
        <w:t>limlited.</w:t>
      </w:r>
    </w:p>
    <w:p>
      <w:pPr>
        <w:pStyle w:val="BodyText"/>
        <w:spacing w:before="200"/>
      </w:pPr>
    </w:p>
    <w:p>
      <w:pPr>
        <w:pStyle w:val="BodyText"/>
        <w:spacing w:line="480" w:lineRule="auto" w:before="1"/>
        <w:ind w:left="220" w:right="214"/>
      </w:pPr>
      <w:r>
        <w:rPr/>
        <w:t>Lucey,T.</w:t>
      </w:r>
      <w:r>
        <w:rPr>
          <w:spacing w:val="37"/>
        </w:rPr>
        <w:t> </w:t>
      </w:r>
      <w:r>
        <w:rPr/>
        <w:t>(2002).</w:t>
      </w:r>
      <w:r>
        <w:rPr>
          <w:spacing w:val="37"/>
        </w:rPr>
        <w:t> </w:t>
      </w:r>
      <w:r>
        <w:rPr/>
        <w:t>Costing.</w:t>
      </w:r>
      <w:r>
        <w:rPr>
          <w:spacing w:val="37"/>
        </w:rPr>
        <w:t> </w:t>
      </w:r>
      <w:r>
        <w:rPr/>
        <w:t>New York: biddles</w:t>
      </w:r>
      <w:r>
        <w:rPr>
          <w:spacing w:val="38"/>
        </w:rPr>
        <w:t> </w:t>
      </w:r>
      <w:r>
        <w:rPr/>
        <w:t>limited,</w:t>
      </w:r>
      <w:r>
        <w:rPr>
          <w:spacing w:val="38"/>
        </w:rPr>
        <w:t> </w:t>
      </w:r>
      <w:r>
        <w:rPr/>
        <w:t>Guildford</w:t>
      </w:r>
      <w:r>
        <w:rPr>
          <w:spacing w:val="39"/>
        </w:rPr>
        <w:t> </w:t>
      </w:r>
      <w:r>
        <w:rPr/>
        <w:t>and king’s </w:t>
      </w:r>
      <w:r>
        <w:rPr>
          <w:spacing w:val="-2"/>
        </w:rPr>
        <w:t>lynn.</w:t>
      </w:r>
    </w:p>
    <w:p>
      <w:pPr>
        <w:spacing w:after="0" w:line="480" w:lineRule="auto"/>
        <w:sectPr>
          <w:pgSz w:w="12240" w:h="15840"/>
          <w:pgMar w:header="761" w:footer="0" w:top="1340" w:bottom="280" w:left="1220" w:right="1220"/>
        </w:sectPr>
      </w:pPr>
    </w:p>
    <w:p>
      <w:pPr>
        <w:pStyle w:val="Heading1"/>
        <w:spacing w:before="91"/>
        <w:ind w:left="4" w:right="3"/>
        <w:jc w:val="center"/>
      </w:pPr>
      <w:bookmarkStart w:name="_TOC_250022" w:id="11"/>
      <w:r>
        <w:rPr/>
        <w:t>CHAPTER</w:t>
      </w:r>
      <w:r>
        <w:rPr>
          <w:spacing w:val="-9"/>
        </w:rPr>
        <w:t> </w:t>
      </w:r>
      <w:bookmarkEnd w:id="11"/>
      <w:r>
        <w:rPr>
          <w:spacing w:val="-5"/>
        </w:rPr>
        <w:t>TWO</w:t>
      </w:r>
    </w:p>
    <w:p>
      <w:pPr>
        <w:pStyle w:val="BodyText"/>
        <w:spacing w:before="199"/>
        <w:rPr>
          <w:b/>
        </w:rPr>
      </w:pPr>
    </w:p>
    <w:p>
      <w:pPr>
        <w:spacing w:before="1"/>
        <w:ind w:left="4" w:right="4" w:firstLine="0"/>
        <w:jc w:val="center"/>
        <w:rPr>
          <w:b/>
          <w:sz w:val="28"/>
        </w:rPr>
      </w:pPr>
      <w:r>
        <w:rPr>
          <w:b/>
          <w:sz w:val="28"/>
        </w:rPr>
        <w:t>REVIEW</w:t>
      </w:r>
      <w:r>
        <w:rPr>
          <w:b/>
          <w:spacing w:val="-6"/>
          <w:sz w:val="28"/>
        </w:rPr>
        <w:t> </w:t>
      </w:r>
      <w:r>
        <w:rPr>
          <w:b/>
          <w:sz w:val="28"/>
        </w:rPr>
        <w:t>OF</w:t>
      </w:r>
      <w:r>
        <w:rPr>
          <w:b/>
          <w:spacing w:val="-5"/>
          <w:sz w:val="28"/>
        </w:rPr>
        <w:t> </w:t>
      </w:r>
      <w:r>
        <w:rPr>
          <w:b/>
          <w:sz w:val="28"/>
        </w:rPr>
        <w:t>RELATED</w:t>
      </w:r>
      <w:r>
        <w:rPr>
          <w:b/>
          <w:spacing w:val="-3"/>
          <w:sz w:val="28"/>
        </w:rPr>
        <w:t> </w:t>
      </w:r>
      <w:r>
        <w:rPr>
          <w:b/>
          <w:spacing w:val="-2"/>
          <w:sz w:val="28"/>
        </w:rPr>
        <w:t>LITERATURE</w:t>
      </w:r>
    </w:p>
    <w:p>
      <w:pPr>
        <w:pStyle w:val="BodyText"/>
        <w:spacing w:before="199"/>
        <w:rPr>
          <w:b/>
        </w:rPr>
      </w:pPr>
    </w:p>
    <w:p>
      <w:pPr>
        <w:pStyle w:val="Heading1"/>
        <w:numPr>
          <w:ilvl w:val="1"/>
          <w:numId w:val="11"/>
        </w:numPr>
        <w:tabs>
          <w:tab w:pos="743" w:val="left" w:leader="none"/>
        </w:tabs>
        <w:spacing w:line="240" w:lineRule="auto" w:before="1" w:after="0"/>
        <w:ind w:left="743" w:right="0" w:hanging="523"/>
        <w:jc w:val="left"/>
      </w:pPr>
      <w:bookmarkStart w:name="_TOC_250021" w:id="12"/>
      <w:r>
        <w:rPr/>
        <w:t>CONCEPT</w:t>
      </w:r>
      <w:r>
        <w:rPr>
          <w:spacing w:val="-5"/>
        </w:rPr>
        <w:t> </w:t>
      </w:r>
      <w:r>
        <w:rPr/>
        <w:t>OF</w:t>
      </w:r>
      <w:r>
        <w:rPr>
          <w:spacing w:val="-5"/>
        </w:rPr>
        <w:t> </w:t>
      </w:r>
      <w:r>
        <w:rPr/>
        <w:t>STANDARD</w:t>
      </w:r>
      <w:r>
        <w:rPr>
          <w:spacing w:val="-4"/>
        </w:rPr>
        <w:t> </w:t>
      </w:r>
      <w:bookmarkEnd w:id="12"/>
      <w:r>
        <w:rPr>
          <w:spacing w:val="-2"/>
        </w:rPr>
        <w:t>COSTING</w:t>
      </w:r>
    </w:p>
    <w:p>
      <w:pPr>
        <w:pStyle w:val="BodyText"/>
        <w:spacing w:before="199"/>
        <w:rPr>
          <w:b/>
        </w:rPr>
      </w:pPr>
    </w:p>
    <w:p>
      <w:pPr>
        <w:pStyle w:val="BodyText"/>
        <w:spacing w:line="480" w:lineRule="auto" w:before="1"/>
        <w:ind w:left="220" w:right="216" w:firstLine="806"/>
        <w:jc w:val="both"/>
      </w:pPr>
      <w:r>
        <w:rPr/>
        <w:t>Ama (2001) states that standard costs are predetermined costs, target costs or carefully pre planned costs which management endeavors</w:t>
      </w:r>
      <w:r>
        <w:rPr>
          <w:spacing w:val="40"/>
        </w:rPr>
        <w:t> </w:t>
      </w:r>
      <w:r>
        <w:rPr/>
        <w:t>to achieve with a view to establishing or attaining maximum efficiency in the production process. According to him, standard costs are cost plans relating to a single cost unit. Because standard cost purports to be what cost should be, any deviation represent a measure of performance. The predetermined costs are known as standard costs and the difference between the standard costs and actual costs are known as a variance.</w:t>
      </w:r>
    </w:p>
    <w:p>
      <w:pPr>
        <w:pStyle w:val="BodyText"/>
        <w:spacing w:line="480" w:lineRule="auto" w:before="200"/>
        <w:ind w:left="220" w:right="212" w:firstLine="719"/>
        <w:jc w:val="both"/>
      </w:pPr>
      <w:r>
        <w:rPr/>
        <w:t>Drury (2000) defines standard costs as predetermined cost; they are cost that should be marred under efficient operating conditions. The standard cost may be determined on a number of bases. The main uses of standard cost are in performance measurement, control, stock valuation and in the establishment of selling prices. A standard cost is a target cost which</w:t>
      </w:r>
      <w:r>
        <w:rPr>
          <w:spacing w:val="-2"/>
        </w:rPr>
        <w:t> </w:t>
      </w:r>
      <w:r>
        <w:rPr/>
        <w:t>should</w:t>
      </w:r>
      <w:r>
        <w:rPr>
          <w:spacing w:val="-2"/>
        </w:rPr>
        <w:t> </w:t>
      </w:r>
      <w:r>
        <w:rPr/>
        <w:t>be</w:t>
      </w:r>
      <w:r>
        <w:rPr>
          <w:spacing w:val="-3"/>
        </w:rPr>
        <w:t> </w:t>
      </w:r>
      <w:r>
        <w:rPr/>
        <w:t>attained.</w:t>
      </w:r>
      <w:r>
        <w:rPr>
          <w:spacing w:val="-2"/>
        </w:rPr>
        <w:t> </w:t>
      </w:r>
      <w:r>
        <w:rPr/>
        <w:t>The</w:t>
      </w:r>
      <w:r>
        <w:rPr>
          <w:spacing w:val="-1"/>
        </w:rPr>
        <w:t> </w:t>
      </w:r>
      <w:r>
        <w:rPr/>
        <w:t>buildup</w:t>
      </w:r>
      <w:r>
        <w:rPr>
          <w:spacing w:val="-5"/>
        </w:rPr>
        <w:t> </w:t>
      </w:r>
      <w:r>
        <w:rPr/>
        <w:t>of</w:t>
      </w:r>
      <w:r>
        <w:rPr>
          <w:spacing w:val="-2"/>
        </w:rPr>
        <w:t> </w:t>
      </w:r>
      <w:r>
        <w:rPr/>
        <w:t>a</w:t>
      </w:r>
      <w:r>
        <w:rPr>
          <w:spacing w:val="-3"/>
        </w:rPr>
        <w:t> </w:t>
      </w:r>
      <w:r>
        <w:rPr/>
        <w:t>standard</w:t>
      </w:r>
      <w:r>
        <w:rPr>
          <w:spacing w:val="-1"/>
        </w:rPr>
        <w:t> </w:t>
      </w:r>
      <w:r>
        <w:rPr/>
        <w:t>cost</w:t>
      </w:r>
      <w:r>
        <w:rPr>
          <w:spacing w:val="-4"/>
        </w:rPr>
        <w:t> </w:t>
      </w:r>
      <w:r>
        <w:rPr/>
        <w:t>is</w:t>
      </w:r>
      <w:r>
        <w:rPr>
          <w:spacing w:val="-2"/>
        </w:rPr>
        <w:t> </w:t>
      </w:r>
      <w:r>
        <w:rPr/>
        <w:t>based</w:t>
      </w:r>
      <w:r>
        <w:rPr>
          <w:spacing w:val="-2"/>
        </w:rPr>
        <w:t> </w:t>
      </w:r>
      <w:r>
        <w:rPr/>
        <w:t>on</w:t>
      </w:r>
      <w:r>
        <w:rPr>
          <w:spacing w:val="-2"/>
        </w:rPr>
        <w:t> </w:t>
      </w:r>
      <w:r>
        <w:rPr/>
        <w:t>sound technical</w:t>
      </w:r>
      <w:r>
        <w:rPr>
          <w:spacing w:val="8"/>
        </w:rPr>
        <w:t> </w:t>
      </w:r>
      <w:r>
        <w:rPr/>
        <w:t>and</w:t>
      </w:r>
      <w:r>
        <w:rPr>
          <w:spacing w:val="6"/>
        </w:rPr>
        <w:t> </w:t>
      </w:r>
      <w:r>
        <w:rPr/>
        <w:t>engineering</w:t>
      </w:r>
      <w:r>
        <w:rPr>
          <w:spacing w:val="9"/>
        </w:rPr>
        <w:t> </w:t>
      </w:r>
      <w:r>
        <w:rPr/>
        <w:t>studies,</w:t>
      </w:r>
      <w:r>
        <w:rPr>
          <w:spacing w:val="7"/>
        </w:rPr>
        <w:t> </w:t>
      </w:r>
      <w:r>
        <w:rPr/>
        <w:t>known</w:t>
      </w:r>
      <w:r>
        <w:rPr>
          <w:spacing w:val="8"/>
        </w:rPr>
        <w:t> </w:t>
      </w:r>
      <w:r>
        <w:rPr/>
        <w:t>production</w:t>
      </w:r>
      <w:r>
        <w:rPr>
          <w:spacing w:val="8"/>
        </w:rPr>
        <w:t> </w:t>
      </w:r>
      <w:r>
        <w:rPr/>
        <w:t>methods</w:t>
      </w:r>
      <w:r>
        <w:rPr>
          <w:spacing w:val="9"/>
        </w:rPr>
        <w:t> </w:t>
      </w:r>
      <w:r>
        <w:rPr/>
        <w:t>and</w:t>
      </w:r>
      <w:r>
        <w:rPr>
          <w:spacing w:val="6"/>
        </w:rPr>
        <w:t> </w:t>
      </w:r>
      <w:r>
        <w:rPr>
          <w:spacing w:val="-2"/>
        </w:rPr>
        <w:t>layouts,</w:t>
      </w:r>
    </w:p>
    <w:p>
      <w:pPr>
        <w:spacing w:after="0" w:line="480" w:lineRule="auto"/>
        <w:jc w:val="both"/>
        <w:sectPr>
          <w:pgSz w:w="12240" w:h="15840"/>
          <w:pgMar w:header="761" w:footer="0" w:top="1340" w:bottom="280" w:left="1220" w:right="1220"/>
        </w:sectPr>
      </w:pPr>
    </w:p>
    <w:p>
      <w:pPr>
        <w:pStyle w:val="BodyText"/>
        <w:spacing w:line="480" w:lineRule="auto" w:before="91"/>
        <w:ind w:left="220" w:right="218"/>
        <w:jc w:val="both"/>
      </w:pPr>
      <w:r>
        <w:rPr/>
        <w:t>work studies and work measurement, materials specification and wage and material price projections. A standard cost is not an average of previous costs. They are likely to contain the results of past inefficiencies and mistakes. Furthermore, changes in methods, technology and costs make comparison with the past of doubtful value for control purposes.</w:t>
      </w:r>
    </w:p>
    <w:p>
      <w:pPr>
        <w:pStyle w:val="BodyText"/>
        <w:spacing w:line="480" w:lineRule="auto" w:before="201"/>
        <w:ind w:left="220" w:right="215" w:firstLine="1048"/>
        <w:jc w:val="both"/>
      </w:pPr>
      <w:r>
        <w:rPr/>
        <w:t>In order to assist management in cost control, the standard</w:t>
      </w:r>
      <w:r>
        <w:rPr>
          <w:spacing w:val="40"/>
        </w:rPr>
        <w:t> </w:t>
      </w:r>
      <w:r>
        <w:rPr/>
        <w:t>costing system must first of all indicate what is attainable by efficient performance and then highlight any area where attainable efficiency is not being achieved.</w:t>
      </w:r>
    </w:p>
    <w:p>
      <w:pPr>
        <w:pStyle w:val="BodyText"/>
        <w:spacing w:line="480" w:lineRule="auto" w:before="198"/>
        <w:ind w:left="220" w:right="214" w:firstLine="719"/>
        <w:jc w:val="both"/>
      </w:pPr>
      <w:r>
        <w:rPr/>
        <w:t>Standard costing is therefore defined by Nweze (2010) as a system</w:t>
      </w:r>
      <w:r>
        <w:rPr>
          <w:spacing w:val="80"/>
        </w:rPr>
        <w:t> </w:t>
      </w:r>
      <w:r>
        <w:rPr/>
        <w:t>of accounting which makes use of predetermined costs relating to each element of cost layout, materials and overhead for each line of product manufactured or service supplied. Standard costing technique therefore represents an integral part of management accounting control technique which will also include budgeting system and responsibility accounting </w:t>
      </w:r>
      <w:r>
        <w:rPr>
          <w:spacing w:val="-2"/>
        </w:rPr>
        <w:t>statement.</w:t>
      </w:r>
    </w:p>
    <w:p>
      <w:pPr>
        <w:pStyle w:val="BodyText"/>
        <w:spacing w:line="480" w:lineRule="auto" w:before="202"/>
        <w:ind w:left="220" w:right="215" w:firstLine="719"/>
        <w:jc w:val="both"/>
      </w:pPr>
      <w:r>
        <w:rPr/>
        <w:t>The definition of standard costing as per the institute of chartered accountants</w:t>
      </w:r>
      <w:r>
        <w:rPr>
          <w:spacing w:val="69"/>
        </w:rPr>
        <w:t> </w:t>
      </w:r>
      <w:r>
        <w:rPr/>
        <w:t>official</w:t>
      </w:r>
      <w:r>
        <w:rPr>
          <w:spacing w:val="69"/>
        </w:rPr>
        <w:t> </w:t>
      </w:r>
      <w:r>
        <w:rPr/>
        <w:t>terminology</w:t>
      </w:r>
      <w:r>
        <w:rPr>
          <w:spacing w:val="69"/>
        </w:rPr>
        <w:t> </w:t>
      </w:r>
      <w:r>
        <w:rPr/>
        <w:t>is</w:t>
      </w:r>
      <w:r>
        <w:rPr>
          <w:spacing w:val="73"/>
        </w:rPr>
        <w:t> </w:t>
      </w:r>
      <w:r>
        <w:rPr/>
        <w:t>“a</w:t>
      </w:r>
      <w:r>
        <w:rPr>
          <w:spacing w:val="67"/>
        </w:rPr>
        <w:t> </w:t>
      </w:r>
      <w:r>
        <w:rPr/>
        <w:t>predetermined</w:t>
      </w:r>
      <w:r>
        <w:rPr>
          <w:spacing w:val="72"/>
        </w:rPr>
        <w:t> </w:t>
      </w:r>
      <w:r>
        <w:rPr/>
        <w:t>calculation</w:t>
      </w:r>
      <w:r>
        <w:rPr>
          <w:spacing w:val="67"/>
        </w:rPr>
        <w:t> </w:t>
      </w:r>
      <w:r>
        <w:rPr/>
        <w:t>of</w:t>
      </w:r>
      <w:r>
        <w:rPr>
          <w:spacing w:val="70"/>
        </w:rPr>
        <w:t> </w:t>
      </w:r>
      <w:r>
        <w:rPr>
          <w:spacing w:val="-5"/>
        </w:rPr>
        <w:t>how</w:t>
      </w:r>
    </w:p>
    <w:p>
      <w:pPr>
        <w:spacing w:after="0" w:line="480" w:lineRule="auto"/>
        <w:jc w:val="both"/>
        <w:sectPr>
          <w:pgSz w:w="12240" w:h="15840"/>
          <w:pgMar w:header="761" w:footer="0" w:top="1340" w:bottom="280" w:left="1220" w:right="1220"/>
        </w:sectPr>
      </w:pPr>
    </w:p>
    <w:p>
      <w:pPr>
        <w:pStyle w:val="BodyText"/>
        <w:spacing w:line="480" w:lineRule="auto" w:before="91"/>
        <w:ind w:left="220" w:right="216"/>
        <w:jc w:val="both"/>
      </w:pPr>
      <w:r>
        <w:rPr/>
        <w:t>much cost should be under specific working conditions. It is built up from an assessment of the value of cost element and correlates technical specifications and the quantification of materials, labor and other costs to prices and/or wages expected to apply during the period which the standard cost is expected to be used.</w:t>
      </w:r>
    </w:p>
    <w:p>
      <w:pPr>
        <w:pStyle w:val="BodyText"/>
        <w:spacing w:line="480" w:lineRule="auto" w:before="201"/>
        <w:ind w:left="220" w:right="213" w:firstLine="719"/>
        <w:jc w:val="both"/>
      </w:pPr>
      <w:r>
        <w:rPr/>
        <w:t>Lucey (2002) argues that for standard costing to be successful, it requires reasonable stability and the existence of repetitive work. These conditions</w:t>
      </w:r>
      <w:r>
        <w:rPr>
          <w:spacing w:val="-2"/>
        </w:rPr>
        <w:t> </w:t>
      </w:r>
      <w:r>
        <w:rPr/>
        <w:t>can</w:t>
      </w:r>
      <w:r>
        <w:rPr>
          <w:spacing w:val="-1"/>
        </w:rPr>
        <w:t> </w:t>
      </w:r>
      <w:r>
        <w:rPr/>
        <w:t>be found across</w:t>
      </w:r>
      <w:r>
        <w:rPr>
          <w:spacing w:val="-1"/>
        </w:rPr>
        <w:t> </w:t>
      </w:r>
      <w:r>
        <w:rPr/>
        <w:t>many</w:t>
      </w:r>
      <w:r>
        <w:rPr>
          <w:spacing w:val="-2"/>
        </w:rPr>
        <w:t> </w:t>
      </w:r>
      <w:r>
        <w:rPr/>
        <w:t>sectors</w:t>
      </w:r>
      <w:r>
        <w:rPr>
          <w:spacing w:val="-1"/>
        </w:rPr>
        <w:t> </w:t>
      </w:r>
      <w:r>
        <w:rPr/>
        <w:t>of</w:t>
      </w:r>
      <w:r>
        <w:rPr>
          <w:spacing w:val="-1"/>
        </w:rPr>
        <w:t> </w:t>
      </w:r>
      <w:r>
        <w:rPr/>
        <w:t>the economy.</w:t>
      </w:r>
      <w:r>
        <w:rPr>
          <w:spacing w:val="-2"/>
        </w:rPr>
        <w:t> </w:t>
      </w:r>
      <w:r>
        <w:rPr/>
        <w:t>For</w:t>
      </w:r>
      <w:r>
        <w:rPr>
          <w:spacing w:val="-1"/>
        </w:rPr>
        <w:t> </w:t>
      </w:r>
      <w:r>
        <w:rPr/>
        <w:t>example, in manufacturing, in service industries such as transport, computing and banking, in parts of the public sector (e.g. street cleaning, refuse disposal) and so on.</w:t>
      </w:r>
      <w:r>
        <w:rPr>
          <w:spacing w:val="40"/>
        </w:rPr>
        <w:t> </w:t>
      </w:r>
      <w:r>
        <w:rPr/>
        <w:t>She went on to define standard costing as a technique which establishes predetermined estimates of the cost of products and services and then compares the predetermined cost with actual costs as they are incurred. The predetermined costs are known as standard costs and the difference between actual cost and standard cost is known as variance.</w:t>
      </w:r>
      <w:r>
        <w:rPr>
          <w:spacing w:val="40"/>
        </w:rPr>
        <w:t> </w:t>
      </w:r>
      <w:r>
        <w:rPr/>
        <w:t>The process by which the total difference between actual cost is broken down into different elements is known as variance analysis. Standard costing in practice is a detailed process and requires considerable development work before it is a useful tool.</w:t>
      </w:r>
    </w:p>
    <w:p>
      <w:pPr>
        <w:spacing w:after="0" w:line="480" w:lineRule="auto"/>
        <w:jc w:val="both"/>
        <w:sectPr>
          <w:pgSz w:w="12240" w:h="15840"/>
          <w:pgMar w:header="761" w:footer="0" w:top="1340" w:bottom="280" w:left="1220" w:right="1220"/>
        </w:sectPr>
      </w:pPr>
    </w:p>
    <w:p>
      <w:pPr>
        <w:pStyle w:val="BodyText"/>
        <w:spacing w:line="480" w:lineRule="auto" w:before="91"/>
        <w:ind w:left="220" w:right="216" w:firstLine="806"/>
        <w:jc w:val="both"/>
      </w:pPr>
      <w:r>
        <w:rPr/>
        <w:t>Adeniji (2009) states that standard costing re[resents an integral part of management accounting control techniques which also include budgeting system and responsibility accounting statement. According to him,</w:t>
      </w:r>
      <w:r>
        <w:rPr>
          <w:spacing w:val="-4"/>
        </w:rPr>
        <w:t> </w:t>
      </w:r>
      <w:r>
        <w:rPr/>
        <w:t>standard</w:t>
      </w:r>
      <w:r>
        <w:rPr>
          <w:spacing w:val="-2"/>
        </w:rPr>
        <w:t> </w:t>
      </w:r>
      <w:r>
        <w:rPr/>
        <w:t>costing</w:t>
      </w:r>
      <w:r>
        <w:rPr>
          <w:spacing w:val="-2"/>
        </w:rPr>
        <w:t> </w:t>
      </w:r>
      <w:r>
        <w:rPr/>
        <w:t>technique</w:t>
      </w:r>
      <w:r>
        <w:rPr>
          <w:spacing w:val="-2"/>
        </w:rPr>
        <w:t> </w:t>
      </w:r>
      <w:r>
        <w:rPr/>
        <w:t>may</w:t>
      </w:r>
      <w:r>
        <w:rPr>
          <w:spacing w:val="-5"/>
        </w:rPr>
        <w:t> </w:t>
      </w:r>
      <w:r>
        <w:rPr/>
        <w:t>be</w:t>
      </w:r>
      <w:r>
        <w:rPr>
          <w:spacing w:val="-3"/>
        </w:rPr>
        <w:t> </w:t>
      </w:r>
      <w:r>
        <w:rPr/>
        <w:t>either</w:t>
      </w:r>
      <w:r>
        <w:rPr>
          <w:spacing w:val="-2"/>
        </w:rPr>
        <w:t> </w:t>
      </w:r>
      <w:r>
        <w:rPr/>
        <w:t>viewed</w:t>
      </w:r>
      <w:r>
        <w:rPr>
          <w:spacing w:val="-2"/>
        </w:rPr>
        <w:t> </w:t>
      </w:r>
      <w:r>
        <w:rPr/>
        <w:t>from</w:t>
      </w:r>
      <w:r>
        <w:rPr>
          <w:spacing w:val="-3"/>
        </w:rPr>
        <w:t> </w:t>
      </w:r>
      <w:r>
        <w:rPr/>
        <w:t>the</w:t>
      </w:r>
      <w:r>
        <w:rPr>
          <w:spacing w:val="-3"/>
        </w:rPr>
        <w:t> </w:t>
      </w:r>
      <w:r>
        <w:rPr/>
        <w:t>perspective of marginal costing technique or absorption costing technique. By relating standard costing technique with marginal costing technique, variance will be determined on the total relevant cost of product excluding fixed overhead. But if it is viewed in the context of absorption costing, then variance analysis will involve the total cost of product t the organization.</w:t>
      </w:r>
    </w:p>
    <w:p>
      <w:pPr>
        <w:pStyle w:val="BodyText"/>
        <w:spacing w:line="480" w:lineRule="auto" w:before="200"/>
        <w:ind w:left="220" w:right="214"/>
        <w:jc w:val="both"/>
      </w:pPr>
      <w:r>
        <w:rPr/>
        <w:t>According to Adeniji (2009), the basic steps involved in standard costing techniques include:</w:t>
      </w:r>
    </w:p>
    <w:p>
      <w:pPr>
        <w:pStyle w:val="BodyText"/>
        <w:spacing w:before="201"/>
        <w:ind w:left="220"/>
      </w:pPr>
      <w:r>
        <w:rPr>
          <w:position w:val="-5"/>
        </w:rPr>
        <w:drawing>
          <wp:inline distT="0" distB="0" distL="0" distR="0">
            <wp:extent cx="164592" cy="217932"/>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52"/>
          <w:sz w:val="20"/>
        </w:rPr>
        <w:t> </w:t>
      </w:r>
      <w:r>
        <w:rPr/>
        <w:t>Identify the long term corporate objective of a</w:t>
      </w:r>
      <w:r>
        <w:rPr>
          <w:spacing w:val="-1"/>
        </w:rPr>
        <w:t> </w:t>
      </w:r>
      <w:r>
        <w:rPr/>
        <w:t>business outfit.</w:t>
      </w:r>
    </w:p>
    <w:p>
      <w:pPr>
        <w:pStyle w:val="BodyText"/>
        <w:spacing w:line="472" w:lineRule="auto" w:before="333"/>
        <w:ind w:left="580" w:hanging="360"/>
      </w:pPr>
      <w:r>
        <w:rPr>
          <w:position w:val="-5"/>
        </w:rPr>
        <w:drawing>
          <wp:inline distT="0" distB="0" distL="0" distR="0">
            <wp:extent cx="164592" cy="217932"/>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Determine</w:t>
      </w:r>
      <w:r>
        <w:rPr>
          <w:spacing w:val="80"/>
        </w:rPr>
        <w:t> </w:t>
      </w:r>
      <w:r>
        <w:rPr/>
        <w:t>the</w:t>
      </w:r>
      <w:r>
        <w:rPr>
          <w:spacing w:val="80"/>
        </w:rPr>
        <w:t> </w:t>
      </w:r>
      <w:r>
        <w:rPr/>
        <w:t>short</w:t>
      </w:r>
      <w:r>
        <w:rPr>
          <w:spacing w:val="80"/>
        </w:rPr>
        <w:t> </w:t>
      </w:r>
      <w:r>
        <w:rPr/>
        <w:t>term</w:t>
      </w:r>
      <w:r>
        <w:rPr>
          <w:spacing w:val="80"/>
        </w:rPr>
        <w:t> </w:t>
      </w:r>
      <w:r>
        <w:rPr/>
        <w:t>achievable</w:t>
      </w:r>
      <w:r>
        <w:rPr>
          <w:spacing w:val="80"/>
        </w:rPr>
        <w:t> </w:t>
      </w:r>
      <w:r>
        <w:rPr/>
        <w:t>objective</w:t>
      </w:r>
      <w:r>
        <w:rPr>
          <w:spacing w:val="80"/>
        </w:rPr>
        <w:t> </w:t>
      </w:r>
      <w:r>
        <w:rPr/>
        <w:t>from</w:t>
      </w:r>
      <w:r>
        <w:rPr>
          <w:spacing w:val="80"/>
        </w:rPr>
        <w:t> </w:t>
      </w:r>
      <w:r>
        <w:rPr/>
        <w:t>the</w:t>
      </w:r>
      <w:r>
        <w:rPr>
          <w:spacing w:val="80"/>
        </w:rPr>
        <w:t> </w:t>
      </w:r>
      <w:r>
        <w:rPr/>
        <w:t>corporate </w:t>
      </w:r>
      <w:r>
        <w:rPr>
          <w:spacing w:val="-2"/>
        </w:rPr>
        <w:t>objective.</w:t>
      </w:r>
    </w:p>
    <w:p>
      <w:pPr>
        <w:pStyle w:val="BodyText"/>
        <w:spacing w:line="472" w:lineRule="auto" w:before="12"/>
        <w:ind w:left="220" w:right="751"/>
      </w:pPr>
      <w:r>
        <w:rPr>
          <w:position w:val="-5"/>
        </w:rPr>
        <w:drawing>
          <wp:inline distT="0" distB="0" distL="0" distR="0">
            <wp:extent cx="164592" cy="217931"/>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Conduct</w:t>
      </w:r>
      <w:r>
        <w:rPr>
          <w:spacing w:val="-5"/>
        </w:rPr>
        <w:t> </w:t>
      </w:r>
      <w:r>
        <w:rPr/>
        <w:t>a</w:t>
      </w:r>
      <w:r>
        <w:rPr>
          <w:spacing w:val="-4"/>
        </w:rPr>
        <w:t> </w:t>
      </w:r>
      <w:r>
        <w:rPr/>
        <w:t>market</w:t>
      </w:r>
      <w:r>
        <w:rPr>
          <w:spacing w:val="-5"/>
        </w:rPr>
        <w:t> </w:t>
      </w:r>
      <w:r>
        <w:rPr/>
        <w:t>research</w:t>
      </w:r>
      <w:r>
        <w:rPr>
          <w:spacing w:val="-4"/>
        </w:rPr>
        <w:t> </w:t>
      </w:r>
      <w:r>
        <w:rPr/>
        <w:t>to</w:t>
      </w:r>
      <w:r>
        <w:rPr>
          <w:spacing w:val="-4"/>
        </w:rPr>
        <w:t> </w:t>
      </w:r>
      <w:r>
        <w:rPr/>
        <w:t>identify</w:t>
      </w:r>
      <w:r>
        <w:rPr>
          <w:spacing w:val="-8"/>
        </w:rPr>
        <w:t> </w:t>
      </w:r>
      <w:r>
        <w:rPr/>
        <w:t>the</w:t>
      </w:r>
      <w:r>
        <w:rPr>
          <w:spacing w:val="-2"/>
        </w:rPr>
        <w:t> </w:t>
      </w:r>
      <w:r>
        <w:rPr/>
        <w:t>needs</w:t>
      </w:r>
      <w:r>
        <w:rPr>
          <w:spacing w:val="-4"/>
        </w:rPr>
        <w:t> </w:t>
      </w:r>
      <w:r>
        <w:rPr/>
        <w:t>of</w:t>
      </w:r>
      <w:r>
        <w:rPr>
          <w:spacing w:val="-3"/>
        </w:rPr>
        <w:t> </w:t>
      </w:r>
      <w:r>
        <w:rPr/>
        <w:t>the</w:t>
      </w:r>
      <w:r>
        <w:rPr>
          <w:spacing w:val="-2"/>
        </w:rPr>
        <w:t> </w:t>
      </w:r>
      <w:r>
        <w:rPr/>
        <w:t>consumers. </w:t>
      </w:r>
      <w:r>
        <w:rPr>
          <w:position w:val="-5"/>
        </w:rPr>
        <w:drawing>
          <wp:inline distT="0" distB="0" distL="0" distR="0">
            <wp:extent cx="164592" cy="217931"/>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rPr>
        <w:t> </w:t>
      </w:r>
      <w:r>
        <w:rPr/>
        <w:t>Obtain top management support for standard costing technique.</w:t>
      </w:r>
    </w:p>
    <w:p>
      <w:pPr>
        <w:pStyle w:val="BodyText"/>
        <w:spacing w:line="472" w:lineRule="auto" w:before="2"/>
        <w:ind w:left="580" w:right="214" w:hanging="360"/>
      </w:pPr>
      <w:r>
        <w:rPr>
          <w:position w:val="-5"/>
        </w:rPr>
        <w:drawing>
          <wp:inline distT="0" distB="0" distL="0" distR="0">
            <wp:extent cx="164592" cy="217931"/>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Design</w:t>
      </w:r>
      <w:r>
        <w:rPr>
          <w:spacing w:val="40"/>
        </w:rPr>
        <w:t> </w:t>
      </w:r>
      <w:r>
        <w:rPr/>
        <w:t>a</w:t>
      </w:r>
      <w:r>
        <w:rPr>
          <w:spacing w:val="40"/>
        </w:rPr>
        <w:t> </w:t>
      </w:r>
      <w:r>
        <w:rPr/>
        <w:t>particular</w:t>
      </w:r>
      <w:r>
        <w:rPr>
          <w:spacing w:val="40"/>
        </w:rPr>
        <w:t> </w:t>
      </w:r>
      <w:r>
        <w:rPr/>
        <w:t>product</w:t>
      </w:r>
      <w:r>
        <w:rPr>
          <w:spacing w:val="40"/>
        </w:rPr>
        <w:t> </w:t>
      </w:r>
      <w:r>
        <w:rPr/>
        <w:t>or</w:t>
      </w:r>
      <w:r>
        <w:rPr>
          <w:spacing w:val="40"/>
        </w:rPr>
        <w:t> </w:t>
      </w:r>
      <w:r>
        <w:rPr/>
        <w:t>service</w:t>
      </w:r>
      <w:r>
        <w:rPr>
          <w:spacing w:val="40"/>
        </w:rPr>
        <w:t> </w:t>
      </w:r>
      <w:r>
        <w:rPr/>
        <w:t>that</w:t>
      </w:r>
      <w:r>
        <w:rPr>
          <w:spacing w:val="40"/>
        </w:rPr>
        <w:t> </w:t>
      </w:r>
      <w:r>
        <w:rPr/>
        <w:t>will</w:t>
      </w:r>
      <w:r>
        <w:rPr>
          <w:spacing w:val="40"/>
        </w:rPr>
        <w:t> </w:t>
      </w:r>
      <w:r>
        <w:rPr/>
        <w:t>be</w:t>
      </w:r>
      <w:r>
        <w:rPr>
          <w:spacing w:val="40"/>
        </w:rPr>
        <w:t> </w:t>
      </w:r>
      <w:r>
        <w:rPr/>
        <w:t>used</w:t>
      </w:r>
      <w:r>
        <w:rPr>
          <w:spacing w:val="40"/>
        </w:rPr>
        <w:t> </w:t>
      </w:r>
      <w:r>
        <w:rPr/>
        <w:t>to</w:t>
      </w:r>
      <w:r>
        <w:rPr>
          <w:spacing w:val="40"/>
        </w:rPr>
        <w:t> </w:t>
      </w:r>
      <w:r>
        <w:rPr/>
        <w:t>satisfy</w:t>
      </w:r>
      <w:r>
        <w:rPr>
          <w:spacing w:val="40"/>
        </w:rPr>
        <w:t> </w:t>
      </w:r>
      <w:r>
        <w:rPr/>
        <w:t>the needs of the consumer.</w:t>
      </w:r>
    </w:p>
    <w:p>
      <w:pPr>
        <w:spacing w:after="0" w:line="472" w:lineRule="auto"/>
        <w:sectPr>
          <w:pgSz w:w="12240" w:h="15840"/>
          <w:pgMar w:header="761" w:footer="0" w:top="1340" w:bottom="280" w:left="1220" w:right="1220"/>
        </w:sectPr>
      </w:pPr>
    </w:p>
    <w:p>
      <w:pPr>
        <w:pStyle w:val="BodyText"/>
        <w:spacing w:line="472" w:lineRule="auto" w:before="90"/>
        <w:ind w:left="580" w:hanging="360"/>
      </w:pPr>
      <w:r>
        <w:rPr>
          <w:position w:val="-5"/>
        </w:rPr>
        <w:drawing>
          <wp:inline distT="0" distB="0" distL="0" distR="0">
            <wp:extent cx="164592" cy="217931"/>
            <wp:effectExtent l="0" t="0" r="0" b="0"/>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Identify</w:t>
      </w:r>
      <w:r>
        <w:rPr>
          <w:spacing w:val="40"/>
        </w:rPr>
        <w:t> </w:t>
      </w:r>
      <w:r>
        <w:rPr/>
        <w:t>the</w:t>
      </w:r>
      <w:r>
        <w:rPr>
          <w:spacing w:val="40"/>
        </w:rPr>
        <w:t> </w:t>
      </w:r>
      <w:r>
        <w:rPr/>
        <w:t>quantity</w:t>
      </w:r>
      <w:r>
        <w:rPr>
          <w:spacing w:val="40"/>
        </w:rPr>
        <w:t> </w:t>
      </w:r>
      <w:r>
        <w:rPr/>
        <w:t>as</w:t>
      </w:r>
      <w:r>
        <w:rPr>
          <w:spacing w:val="40"/>
        </w:rPr>
        <w:t> </w:t>
      </w:r>
      <w:r>
        <w:rPr/>
        <w:t>well</w:t>
      </w:r>
      <w:r>
        <w:rPr>
          <w:spacing w:val="40"/>
        </w:rPr>
        <w:t> </w:t>
      </w:r>
      <w:r>
        <w:rPr/>
        <w:t>as</w:t>
      </w:r>
      <w:r>
        <w:rPr>
          <w:spacing w:val="40"/>
        </w:rPr>
        <w:t> </w:t>
      </w:r>
      <w:r>
        <w:rPr/>
        <w:t>quality</w:t>
      </w:r>
      <w:r>
        <w:rPr>
          <w:spacing w:val="40"/>
        </w:rPr>
        <w:t> </w:t>
      </w:r>
      <w:r>
        <w:rPr/>
        <w:t>of</w:t>
      </w:r>
      <w:r>
        <w:rPr>
          <w:spacing w:val="40"/>
        </w:rPr>
        <w:t> </w:t>
      </w:r>
      <w:r>
        <w:rPr/>
        <w:t>raw</w:t>
      </w:r>
      <w:r>
        <w:rPr>
          <w:spacing w:val="40"/>
        </w:rPr>
        <w:t> </w:t>
      </w:r>
      <w:r>
        <w:rPr/>
        <w:t>materials</w:t>
      </w:r>
      <w:r>
        <w:rPr>
          <w:spacing w:val="40"/>
        </w:rPr>
        <w:t> </w:t>
      </w:r>
      <w:r>
        <w:rPr/>
        <w:t>required</w:t>
      </w:r>
      <w:r>
        <w:rPr>
          <w:spacing w:val="40"/>
        </w:rPr>
        <w:t> </w:t>
      </w:r>
      <w:r>
        <w:rPr/>
        <w:t>in</w:t>
      </w:r>
      <w:r>
        <w:rPr>
          <w:spacing w:val="80"/>
        </w:rPr>
        <w:t> </w:t>
      </w:r>
      <w:r>
        <w:rPr/>
        <w:t>producing a unit of a product.</w:t>
      </w:r>
    </w:p>
    <w:p>
      <w:pPr>
        <w:pStyle w:val="BodyText"/>
        <w:spacing w:before="12"/>
        <w:ind w:left="220"/>
      </w:pPr>
      <w:r>
        <w:rPr>
          <w:position w:val="-5"/>
        </w:rPr>
        <w:drawing>
          <wp:inline distT="0" distB="0" distL="0" distR="0">
            <wp:extent cx="164592" cy="217931"/>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55"/>
          <w:sz w:val="20"/>
        </w:rPr>
        <w:t> </w:t>
      </w:r>
      <w:r>
        <w:rPr/>
        <w:t>Estimate normal loss in the course of production.</w:t>
      </w:r>
    </w:p>
    <w:p>
      <w:pPr>
        <w:pStyle w:val="BodyText"/>
        <w:spacing w:line="472" w:lineRule="auto" w:before="333"/>
        <w:ind w:left="580" w:hanging="360"/>
      </w:pPr>
      <w:r>
        <w:rPr>
          <w:position w:val="-5"/>
        </w:rPr>
        <w:drawing>
          <wp:inline distT="0" distB="0" distL="0" distR="0">
            <wp:extent cx="164592" cy="217931"/>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Identify</w:t>
      </w:r>
      <w:r>
        <w:rPr>
          <w:spacing w:val="40"/>
        </w:rPr>
        <w:t> </w:t>
      </w:r>
      <w:r>
        <w:rPr/>
        <w:t>labor</w:t>
      </w:r>
      <w:r>
        <w:rPr>
          <w:spacing w:val="40"/>
        </w:rPr>
        <w:t> </w:t>
      </w:r>
      <w:r>
        <w:rPr/>
        <w:t>rate</w:t>
      </w:r>
      <w:r>
        <w:rPr>
          <w:spacing w:val="40"/>
        </w:rPr>
        <w:t> </w:t>
      </w:r>
      <w:r>
        <w:rPr/>
        <w:t>per</w:t>
      </w:r>
      <w:r>
        <w:rPr>
          <w:spacing w:val="40"/>
        </w:rPr>
        <w:t> </w:t>
      </w:r>
      <w:r>
        <w:rPr/>
        <w:t>hour</w:t>
      </w:r>
      <w:r>
        <w:rPr>
          <w:spacing w:val="40"/>
        </w:rPr>
        <w:t> </w:t>
      </w:r>
      <w:r>
        <w:rPr/>
        <w:t>together</w:t>
      </w:r>
      <w:r>
        <w:rPr>
          <w:spacing w:val="40"/>
        </w:rPr>
        <w:t> </w:t>
      </w:r>
      <w:r>
        <w:rPr/>
        <w:t>with</w:t>
      </w:r>
      <w:r>
        <w:rPr>
          <w:spacing w:val="40"/>
        </w:rPr>
        <w:t> </w:t>
      </w:r>
      <w:r>
        <w:rPr/>
        <w:t>standard</w:t>
      </w:r>
      <w:r>
        <w:rPr>
          <w:spacing w:val="40"/>
        </w:rPr>
        <w:t> </w:t>
      </w:r>
      <w:r>
        <w:rPr/>
        <w:t>hour</w:t>
      </w:r>
      <w:r>
        <w:rPr>
          <w:spacing w:val="40"/>
        </w:rPr>
        <w:t> </w:t>
      </w:r>
      <w:r>
        <w:rPr/>
        <w:t>required</w:t>
      </w:r>
      <w:r>
        <w:rPr>
          <w:spacing w:val="40"/>
        </w:rPr>
        <w:t> </w:t>
      </w:r>
      <w:r>
        <w:rPr/>
        <w:t>in producing a unit.</w:t>
      </w:r>
    </w:p>
    <w:p>
      <w:pPr>
        <w:pStyle w:val="BodyText"/>
        <w:spacing w:line="472" w:lineRule="auto" w:before="12"/>
        <w:ind w:left="580" w:right="214" w:hanging="360"/>
      </w:pPr>
      <w:r>
        <w:rPr>
          <w:position w:val="-5"/>
        </w:rPr>
        <w:drawing>
          <wp:inline distT="0" distB="0" distL="0" distR="0">
            <wp:extent cx="164592" cy="217931"/>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Adopt a specific method of absorbing both variable and fixed production overhead into product costing.</w:t>
      </w:r>
    </w:p>
    <w:p>
      <w:pPr>
        <w:pStyle w:val="BodyText"/>
        <w:spacing w:line="472" w:lineRule="auto" w:before="12"/>
        <w:ind w:left="580" w:hanging="360"/>
      </w:pPr>
      <w:r>
        <w:rPr>
          <w:position w:val="-5"/>
        </w:rPr>
        <w:drawing>
          <wp:inline distT="0" distB="0" distL="0" distR="0">
            <wp:extent cx="164592" cy="217932"/>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Prepare a standard cost card specifically itemizing the standard cost of</w:t>
      </w:r>
      <w:r>
        <w:rPr>
          <w:spacing w:val="40"/>
        </w:rPr>
        <w:t> </w:t>
      </w:r>
      <w:r>
        <w:rPr/>
        <w:t>production per unit.</w:t>
      </w:r>
    </w:p>
    <w:p>
      <w:pPr>
        <w:pStyle w:val="BodyText"/>
        <w:spacing w:line="480" w:lineRule="auto" w:before="212"/>
        <w:ind w:left="220" w:right="211" w:firstLine="719"/>
        <w:jc w:val="both"/>
      </w:pPr>
      <w:r>
        <w:rPr/>
        <w:t>Costs are classified under historical and actual or predetermined costs.</w:t>
      </w:r>
      <w:r>
        <w:rPr>
          <w:spacing w:val="-2"/>
        </w:rPr>
        <w:t> </w:t>
      </w:r>
      <w:r>
        <w:rPr/>
        <w:t>Historical cost</w:t>
      </w:r>
      <w:r>
        <w:rPr>
          <w:spacing w:val="-1"/>
        </w:rPr>
        <w:t> </w:t>
      </w:r>
      <w:r>
        <w:rPr/>
        <w:t>is</w:t>
      </w:r>
      <w:r>
        <w:rPr>
          <w:spacing w:val="-1"/>
        </w:rPr>
        <w:t> </w:t>
      </w:r>
      <w:r>
        <w:rPr/>
        <w:t>concerned with</w:t>
      </w:r>
      <w:r>
        <w:rPr>
          <w:spacing w:val="-3"/>
        </w:rPr>
        <w:t> </w:t>
      </w:r>
      <w:r>
        <w:rPr/>
        <w:t>the past</w:t>
      </w:r>
      <w:r>
        <w:rPr>
          <w:spacing w:val="-2"/>
        </w:rPr>
        <w:t> </w:t>
      </w:r>
      <w:r>
        <w:rPr/>
        <w:t>while</w:t>
      </w:r>
      <w:r>
        <w:rPr>
          <w:spacing w:val="-1"/>
        </w:rPr>
        <w:t> </w:t>
      </w:r>
      <w:r>
        <w:rPr/>
        <w:t>predetermined cost</w:t>
      </w:r>
      <w:r>
        <w:rPr>
          <w:spacing w:val="-1"/>
        </w:rPr>
        <w:t> </w:t>
      </w:r>
      <w:r>
        <w:rPr/>
        <w:t>is concerned with future cost. Unlike predetermined costs, historical costs cannot be used in control mechanism. If it is used as a standard for future operations and comparison, inefficiency will be perpetuated.</w:t>
      </w:r>
    </w:p>
    <w:p>
      <w:pPr>
        <w:pStyle w:val="BodyText"/>
        <w:spacing w:line="480" w:lineRule="auto" w:before="199"/>
        <w:ind w:left="220" w:right="220" w:firstLine="719"/>
        <w:jc w:val="both"/>
      </w:pPr>
      <w:r>
        <w:rPr/>
        <w:t>Equally,</w:t>
      </w:r>
      <w:r>
        <w:rPr>
          <w:spacing w:val="-4"/>
        </w:rPr>
        <w:t> </w:t>
      </w:r>
      <w:r>
        <w:rPr/>
        <w:t>predetermined</w:t>
      </w:r>
      <w:r>
        <w:rPr>
          <w:spacing w:val="-2"/>
        </w:rPr>
        <w:t> </w:t>
      </w:r>
      <w:r>
        <w:rPr/>
        <w:t>costs</w:t>
      </w:r>
      <w:r>
        <w:rPr>
          <w:spacing w:val="-4"/>
        </w:rPr>
        <w:t> </w:t>
      </w:r>
      <w:r>
        <w:rPr/>
        <w:t>can</w:t>
      </w:r>
      <w:r>
        <w:rPr>
          <w:spacing w:val="-3"/>
        </w:rPr>
        <w:t> </w:t>
      </w:r>
      <w:r>
        <w:rPr/>
        <w:t>be</w:t>
      </w:r>
      <w:r>
        <w:rPr>
          <w:spacing w:val="-2"/>
        </w:rPr>
        <w:t> </w:t>
      </w:r>
      <w:r>
        <w:rPr/>
        <w:t>of</w:t>
      </w:r>
      <w:r>
        <w:rPr>
          <w:spacing w:val="-5"/>
        </w:rPr>
        <w:t> </w:t>
      </w:r>
      <w:r>
        <w:rPr/>
        <w:t>great</w:t>
      </w:r>
      <w:r>
        <w:rPr>
          <w:spacing w:val="-3"/>
        </w:rPr>
        <w:t> </w:t>
      </w:r>
      <w:r>
        <w:rPr/>
        <w:t>benefit</w:t>
      </w:r>
      <w:r>
        <w:rPr>
          <w:spacing w:val="-2"/>
        </w:rPr>
        <w:t> </w:t>
      </w:r>
      <w:r>
        <w:rPr/>
        <w:t>to</w:t>
      </w:r>
      <w:r>
        <w:rPr>
          <w:spacing w:val="-2"/>
        </w:rPr>
        <w:t> </w:t>
      </w:r>
      <w:r>
        <w:rPr/>
        <w:t>cost</w:t>
      </w:r>
      <w:r>
        <w:rPr>
          <w:spacing w:val="-3"/>
        </w:rPr>
        <w:t> </w:t>
      </w:r>
      <w:r>
        <w:rPr/>
        <w:t>planning, coordination and control. The guidance and regulation of executive and actions of the cost of operating and undertaking which ensures that a target planned is achieved most effectively and efficiently.</w:t>
      </w:r>
    </w:p>
    <w:p>
      <w:pPr>
        <w:spacing w:after="0" w:line="480" w:lineRule="auto"/>
        <w:jc w:val="both"/>
        <w:sectPr>
          <w:pgSz w:w="12240" w:h="15840"/>
          <w:pgMar w:header="761" w:footer="0" w:top="1340" w:bottom="280" w:left="1220" w:right="1220"/>
        </w:sectPr>
      </w:pPr>
    </w:p>
    <w:p>
      <w:pPr>
        <w:pStyle w:val="BodyText"/>
        <w:spacing w:line="480" w:lineRule="auto" w:before="91"/>
        <w:ind w:left="220" w:firstLine="719"/>
      </w:pPr>
      <w:r>
        <w:rPr/>
        <w:t>The</w:t>
      </w:r>
      <w:r>
        <w:rPr>
          <w:spacing w:val="80"/>
        </w:rPr>
        <w:t> </w:t>
      </w:r>
      <w:r>
        <w:rPr/>
        <w:t>objectives</w:t>
      </w:r>
      <w:r>
        <w:rPr>
          <w:spacing w:val="80"/>
        </w:rPr>
        <w:t> </w:t>
      </w:r>
      <w:r>
        <w:rPr/>
        <w:t>of</w:t>
      </w:r>
      <w:r>
        <w:rPr>
          <w:spacing w:val="80"/>
        </w:rPr>
        <w:t> </w:t>
      </w:r>
      <w:r>
        <w:rPr/>
        <w:t>standard</w:t>
      </w:r>
      <w:r>
        <w:rPr>
          <w:spacing w:val="80"/>
        </w:rPr>
        <w:t> </w:t>
      </w:r>
      <w:r>
        <w:rPr/>
        <w:t>costing</w:t>
      </w:r>
      <w:r>
        <w:rPr>
          <w:spacing w:val="80"/>
        </w:rPr>
        <w:t> </w:t>
      </w:r>
      <w:r>
        <w:rPr/>
        <w:t>according</w:t>
      </w:r>
      <w:r>
        <w:rPr>
          <w:spacing w:val="80"/>
        </w:rPr>
        <w:t> </w:t>
      </w:r>
      <w:r>
        <w:rPr/>
        <w:t>nto</w:t>
      </w:r>
      <w:r>
        <w:rPr>
          <w:spacing w:val="80"/>
        </w:rPr>
        <w:t> </w:t>
      </w:r>
      <w:r>
        <w:rPr/>
        <w:t>Adeniji</w:t>
      </w:r>
      <w:r>
        <w:rPr>
          <w:spacing w:val="80"/>
        </w:rPr>
        <w:t> </w:t>
      </w:r>
      <w:r>
        <w:rPr/>
        <w:t>(2009) </w:t>
      </w:r>
      <w:r>
        <w:rPr>
          <w:spacing w:val="-2"/>
        </w:rPr>
        <w:t>includes:</w:t>
      </w:r>
    </w:p>
    <w:p>
      <w:pPr>
        <w:pStyle w:val="BodyText"/>
        <w:spacing w:before="200"/>
        <w:ind w:left="220"/>
      </w:pPr>
      <w:r>
        <w:rPr>
          <w:position w:val="-5"/>
        </w:rPr>
        <w:drawing>
          <wp:inline distT="0" distB="0" distL="0" distR="0">
            <wp:extent cx="164592" cy="217931"/>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58"/>
          <w:sz w:val="20"/>
        </w:rPr>
        <w:t> </w:t>
      </w:r>
      <w:r>
        <w:rPr/>
        <w:t>To provide a basis for estimating.</w:t>
      </w:r>
    </w:p>
    <w:p>
      <w:pPr>
        <w:pStyle w:val="BodyText"/>
        <w:spacing w:line="472" w:lineRule="auto" w:before="333"/>
        <w:ind w:left="220" w:right="892"/>
      </w:pPr>
      <w:r>
        <w:rPr>
          <w:position w:val="-5"/>
        </w:rPr>
        <w:drawing>
          <wp:inline distT="0" distB="0" distL="0" distR="0">
            <wp:extent cx="164592" cy="217931"/>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To provide guidance on possible ways of improving performance. </w:t>
      </w:r>
      <w:r>
        <w:rPr>
          <w:position w:val="-5"/>
        </w:rPr>
        <w:drawing>
          <wp:inline distT="0" distB="0" distL="0" distR="0">
            <wp:extent cx="164592" cy="21793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27"/>
        </w:rPr>
        <w:t> </w:t>
      </w:r>
      <w:r>
        <w:rPr/>
        <w:t>To</w:t>
      </w:r>
      <w:r>
        <w:rPr>
          <w:spacing w:val="-4"/>
        </w:rPr>
        <w:t> </w:t>
      </w:r>
      <w:r>
        <w:rPr/>
        <w:t>provide</w:t>
      </w:r>
      <w:r>
        <w:rPr>
          <w:spacing w:val="-3"/>
        </w:rPr>
        <w:t> </w:t>
      </w:r>
      <w:r>
        <w:rPr/>
        <w:t>a</w:t>
      </w:r>
      <w:r>
        <w:rPr>
          <w:spacing w:val="-3"/>
        </w:rPr>
        <w:t> </w:t>
      </w:r>
      <w:r>
        <w:rPr/>
        <w:t>formal</w:t>
      </w:r>
      <w:r>
        <w:rPr>
          <w:spacing w:val="-4"/>
        </w:rPr>
        <w:t> </w:t>
      </w:r>
      <w:r>
        <w:rPr/>
        <w:t>basis</w:t>
      </w:r>
      <w:r>
        <w:rPr>
          <w:spacing w:val="-6"/>
        </w:rPr>
        <w:t> </w:t>
      </w:r>
      <w:r>
        <w:rPr/>
        <w:t>for</w:t>
      </w:r>
      <w:r>
        <w:rPr>
          <w:spacing w:val="-5"/>
        </w:rPr>
        <w:t> </w:t>
      </w:r>
      <w:r>
        <w:rPr/>
        <w:t>assessing</w:t>
      </w:r>
      <w:r>
        <w:rPr>
          <w:spacing w:val="-4"/>
        </w:rPr>
        <w:t> </w:t>
      </w:r>
      <w:r>
        <w:rPr/>
        <w:t>performance</w:t>
      </w:r>
      <w:r>
        <w:rPr>
          <w:spacing w:val="-2"/>
        </w:rPr>
        <w:t> </w:t>
      </w:r>
      <w:r>
        <w:rPr/>
        <w:t>and</w:t>
      </w:r>
      <w:r>
        <w:rPr>
          <w:spacing w:val="-5"/>
        </w:rPr>
        <w:t> </w:t>
      </w:r>
      <w:r>
        <w:rPr/>
        <w:t>efficiency. </w:t>
      </w:r>
      <w:r>
        <w:rPr>
          <w:position w:val="-5"/>
        </w:rPr>
        <w:drawing>
          <wp:inline distT="0" distB="0" distL="0" distR="0">
            <wp:extent cx="164592" cy="217931"/>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rPr>
        <w:t> </w:t>
      </w:r>
      <w:r>
        <w:rPr/>
        <w:t>To assist in setting standards.</w:t>
      </w:r>
    </w:p>
    <w:p>
      <w:pPr>
        <w:pStyle w:val="BodyText"/>
        <w:spacing w:before="3"/>
        <w:ind w:left="220"/>
      </w:pPr>
      <w:r>
        <w:rPr>
          <w:position w:val="-5"/>
        </w:rPr>
        <w:drawing>
          <wp:inline distT="0" distB="0" distL="0" distR="0">
            <wp:extent cx="164592" cy="21793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53"/>
          <w:sz w:val="20"/>
        </w:rPr>
        <w:t> </w:t>
      </w:r>
      <w:r>
        <w:rPr/>
        <w:t>To control costs by establishing standards and analyzing variances.</w:t>
      </w:r>
    </w:p>
    <w:p>
      <w:pPr>
        <w:pStyle w:val="BodyText"/>
        <w:spacing w:line="472" w:lineRule="auto" w:before="336"/>
        <w:ind w:left="580" w:right="223" w:hanging="360"/>
        <w:jc w:val="both"/>
      </w:pPr>
      <w:r>
        <w:rPr>
          <w:position w:val="-5"/>
        </w:rPr>
        <w:drawing>
          <wp:inline distT="0" distB="0" distL="0" distR="0">
            <wp:extent cx="164592" cy="217932"/>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To enable the principle of management by exception to be practiced at the detailed operational level.</w:t>
      </w:r>
    </w:p>
    <w:p>
      <w:pPr>
        <w:pStyle w:val="BodyText"/>
        <w:spacing w:before="12"/>
        <w:ind w:left="220"/>
        <w:jc w:val="both"/>
      </w:pPr>
      <w:r>
        <w:rPr>
          <w:position w:val="-5"/>
        </w:rPr>
        <w:drawing>
          <wp:inline distT="0" distB="0" distL="0" distR="0">
            <wp:extent cx="164592" cy="217932"/>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To motivate staff and management.</w:t>
      </w:r>
    </w:p>
    <w:p>
      <w:pPr>
        <w:pStyle w:val="BodyText"/>
        <w:spacing w:line="472" w:lineRule="auto" w:before="334"/>
        <w:ind w:left="580" w:right="220" w:hanging="360"/>
        <w:jc w:val="both"/>
      </w:pPr>
      <w:r>
        <w:rPr>
          <w:position w:val="-5"/>
        </w:rPr>
        <w:drawing>
          <wp:inline distT="0" distB="0" distL="0" distR="0">
            <wp:extent cx="164592" cy="217932"/>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The standard cost</w:t>
      </w:r>
      <w:r>
        <w:rPr>
          <w:spacing w:val="-1"/>
        </w:rPr>
        <w:t> </w:t>
      </w:r>
      <w:r>
        <w:rPr/>
        <w:t>can be used for stock and work in progress valuation, profit planning and decision making.</w:t>
      </w:r>
    </w:p>
    <w:p>
      <w:pPr>
        <w:pStyle w:val="BodyText"/>
        <w:spacing w:line="475" w:lineRule="auto" w:before="11"/>
        <w:ind w:left="580" w:right="219" w:hanging="360"/>
        <w:jc w:val="both"/>
      </w:pPr>
      <w:r>
        <w:rPr>
          <w:position w:val="-5"/>
        </w:rPr>
        <w:drawing>
          <wp:inline distT="0" distB="0" distL="0" distR="0">
            <wp:extent cx="164592" cy="217932"/>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z w:val="20"/>
        </w:rPr>
        <w:t> </w:t>
      </w:r>
      <w:r>
        <w:rPr/>
        <w:t>To assist in assigning responsibility for advance variance of non performance in order to correct deficiencies or to maximize the benefits associated with favorable variances.</w:t>
      </w:r>
    </w:p>
    <w:p>
      <w:pPr>
        <w:pStyle w:val="BodyText"/>
        <w:spacing w:line="480" w:lineRule="auto" w:before="211"/>
        <w:ind w:left="220" w:right="220" w:firstLine="719"/>
        <w:jc w:val="both"/>
      </w:pPr>
      <w:r>
        <w:rPr/>
        <w:t>Omolehinwa (2000) also argues one of the purposes of standard costing is to assist in setting standards of performance and to provide feedback information for control purposes.</w:t>
      </w:r>
    </w:p>
    <w:p>
      <w:pPr>
        <w:spacing w:after="0" w:line="480" w:lineRule="auto"/>
        <w:jc w:val="both"/>
        <w:sectPr>
          <w:pgSz w:w="12240" w:h="15840"/>
          <w:pgMar w:header="761" w:footer="0" w:top="1340" w:bottom="280" w:left="1220" w:right="1220"/>
        </w:sectPr>
      </w:pPr>
    </w:p>
    <w:p>
      <w:pPr>
        <w:pStyle w:val="Heading1"/>
        <w:numPr>
          <w:ilvl w:val="1"/>
          <w:numId w:val="11"/>
        </w:numPr>
        <w:tabs>
          <w:tab w:pos="743" w:val="left" w:leader="none"/>
        </w:tabs>
        <w:spacing w:line="240" w:lineRule="auto" w:before="91" w:after="0"/>
        <w:ind w:left="743" w:right="0" w:hanging="523"/>
        <w:jc w:val="left"/>
      </w:pPr>
      <w:bookmarkStart w:name="_TOC_250020" w:id="13"/>
      <w:r>
        <w:rPr/>
        <w:t>FEATURES</w:t>
      </w:r>
      <w:r>
        <w:rPr>
          <w:spacing w:val="-5"/>
        </w:rPr>
        <w:t> </w:t>
      </w:r>
      <w:r>
        <w:rPr/>
        <w:t>OF</w:t>
      </w:r>
      <w:r>
        <w:rPr>
          <w:spacing w:val="-7"/>
        </w:rPr>
        <w:t> </w:t>
      </w:r>
      <w:r>
        <w:rPr/>
        <w:t>STANDARD</w:t>
      </w:r>
      <w:r>
        <w:rPr>
          <w:spacing w:val="-3"/>
        </w:rPr>
        <w:t> </w:t>
      </w:r>
      <w:bookmarkEnd w:id="13"/>
      <w:r>
        <w:rPr>
          <w:spacing w:val="-2"/>
        </w:rPr>
        <w:t>COSTING</w:t>
      </w:r>
    </w:p>
    <w:p>
      <w:pPr>
        <w:pStyle w:val="BodyText"/>
        <w:spacing w:before="199"/>
        <w:rPr>
          <w:b/>
        </w:rPr>
      </w:pPr>
    </w:p>
    <w:p>
      <w:pPr>
        <w:pStyle w:val="BodyText"/>
        <w:spacing w:line="480" w:lineRule="auto" w:before="1"/>
        <w:ind w:left="220" w:right="219" w:firstLine="719"/>
        <w:jc w:val="both"/>
      </w:pPr>
      <w:r>
        <w:rPr/>
        <w:t>There are some essential features that are attributed to standard costing. This may include the following:</w:t>
      </w:r>
    </w:p>
    <w:p>
      <w:pPr>
        <w:pStyle w:val="Heading1"/>
        <w:numPr>
          <w:ilvl w:val="2"/>
          <w:numId w:val="11"/>
        </w:numPr>
        <w:tabs>
          <w:tab w:pos="1007" w:val="left" w:leader="none"/>
        </w:tabs>
        <w:spacing w:line="240" w:lineRule="auto" w:before="200" w:after="0"/>
        <w:ind w:left="1007" w:right="0" w:hanging="787"/>
        <w:jc w:val="left"/>
      </w:pPr>
      <w:r>
        <w:rPr/>
        <w:t>TYPES</w:t>
      </w:r>
      <w:r>
        <w:rPr>
          <w:spacing w:val="-4"/>
        </w:rPr>
        <w:t> </w:t>
      </w:r>
      <w:r>
        <w:rPr/>
        <w:t>OF</w:t>
      </w:r>
      <w:r>
        <w:rPr>
          <w:spacing w:val="-1"/>
        </w:rPr>
        <w:t> </w:t>
      </w:r>
      <w:r>
        <w:rPr>
          <w:spacing w:val="-2"/>
        </w:rPr>
        <w:t>STANDARD</w:t>
      </w:r>
    </w:p>
    <w:p>
      <w:pPr>
        <w:pStyle w:val="BodyText"/>
        <w:spacing w:before="200"/>
        <w:rPr>
          <w:b/>
        </w:rPr>
      </w:pPr>
    </w:p>
    <w:p>
      <w:pPr>
        <w:pStyle w:val="Heading2"/>
        <w:numPr>
          <w:ilvl w:val="0"/>
          <w:numId w:val="12"/>
        </w:numPr>
        <w:tabs>
          <w:tab w:pos="545" w:val="left" w:leader="none"/>
        </w:tabs>
        <w:spacing w:line="240" w:lineRule="auto" w:before="1" w:after="0"/>
        <w:ind w:left="545" w:right="0" w:hanging="325"/>
        <w:jc w:val="left"/>
      </w:pPr>
      <w:r>
        <w:rPr/>
        <w:t>IDEAL</w:t>
      </w:r>
      <w:r>
        <w:rPr>
          <w:spacing w:val="-3"/>
        </w:rPr>
        <w:t> </w:t>
      </w:r>
      <w:r>
        <w:rPr>
          <w:spacing w:val="-2"/>
        </w:rPr>
        <w:t>STANDARD</w:t>
      </w:r>
    </w:p>
    <w:p>
      <w:pPr>
        <w:pStyle w:val="BodyText"/>
        <w:spacing w:line="480" w:lineRule="auto" w:before="337"/>
        <w:ind w:left="220" w:right="217" w:firstLine="719"/>
        <w:jc w:val="both"/>
      </w:pPr>
      <w:r>
        <w:rPr/>
        <w:t>This may be described as an established standard specifically designed</w:t>
      </w:r>
      <w:r>
        <w:rPr>
          <w:spacing w:val="9"/>
        </w:rPr>
        <w:t> </w:t>
      </w:r>
      <w:r>
        <w:rPr/>
        <w:t>on</w:t>
      </w:r>
      <w:r>
        <w:rPr>
          <w:spacing w:val="10"/>
        </w:rPr>
        <w:t> </w:t>
      </w:r>
      <w:r>
        <w:rPr/>
        <w:t>the</w:t>
      </w:r>
      <w:r>
        <w:rPr>
          <w:spacing w:val="12"/>
        </w:rPr>
        <w:t> </w:t>
      </w:r>
      <w:r>
        <w:rPr/>
        <w:t>basis</w:t>
      </w:r>
      <w:r>
        <w:rPr>
          <w:spacing w:val="10"/>
        </w:rPr>
        <w:t> </w:t>
      </w:r>
      <w:r>
        <w:rPr/>
        <w:t>of</w:t>
      </w:r>
      <w:r>
        <w:rPr>
          <w:spacing w:val="14"/>
        </w:rPr>
        <w:t> </w:t>
      </w:r>
      <w:r>
        <w:rPr/>
        <w:t>maximum</w:t>
      </w:r>
      <w:r>
        <w:rPr>
          <w:spacing w:val="10"/>
        </w:rPr>
        <w:t> </w:t>
      </w:r>
      <w:r>
        <w:rPr/>
        <w:t>productive</w:t>
      </w:r>
      <w:r>
        <w:rPr>
          <w:spacing w:val="12"/>
        </w:rPr>
        <w:t> </w:t>
      </w:r>
      <w:r>
        <w:rPr/>
        <w:t>capacity</w:t>
      </w:r>
      <w:r>
        <w:rPr>
          <w:spacing w:val="10"/>
        </w:rPr>
        <w:t> </w:t>
      </w:r>
      <w:r>
        <w:rPr/>
        <w:t>of</w:t>
      </w:r>
      <w:r>
        <w:rPr>
          <w:spacing w:val="10"/>
        </w:rPr>
        <w:t> </w:t>
      </w:r>
      <w:r>
        <w:rPr/>
        <w:t>the</w:t>
      </w:r>
      <w:r>
        <w:rPr>
          <w:spacing w:val="12"/>
        </w:rPr>
        <w:t> </w:t>
      </w:r>
      <w:r>
        <w:rPr>
          <w:spacing w:val="-2"/>
        </w:rPr>
        <w:t>organization</w:t>
      </w:r>
    </w:p>
    <w:p>
      <w:pPr>
        <w:pStyle w:val="BodyText"/>
        <w:spacing w:line="480" w:lineRule="auto"/>
        <w:ind w:left="220" w:right="218"/>
        <w:jc w:val="both"/>
      </w:pPr>
      <w:r>
        <w:rPr/>
        <w:t>i.e. standard established without providing adequately for any negative factor that may inhibit the attainment of the standard. For example, labor standards established without the provision for lateness, absenteeism, industrial action, annual leave, maternity leave etc.</w:t>
      </w:r>
    </w:p>
    <w:p>
      <w:pPr>
        <w:pStyle w:val="Heading2"/>
        <w:numPr>
          <w:ilvl w:val="0"/>
          <w:numId w:val="12"/>
        </w:numPr>
        <w:tabs>
          <w:tab w:pos="545" w:val="left" w:leader="none"/>
        </w:tabs>
        <w:spacing w:line="240" w:lineRule="auto" w:before="0" w:after="0"/>
        <w:ind w:left="545" w:right="0" w:hanging="325"/>
        <w:jc w:val="left"/>
      </w:pPr>
      <w:r>
        <w:rPr/>
        <w:t>ATTAINABLE</w:t>
      </w:r>
      <w:r>
        <w:rPr>
          <w:spacing w:val="-7"/>
        </w:rPr>
        <w:t> </w:t>
      </w:r>
      <w:r>
        <w:rPr>
          <w:spacing w:val="-2"/>
        </w:rPr>
        <w:t>STANDARD</w:t>
      </w:r>
    </w:p>
    <w:p>
      <w:pPr>
        <w:pStyle w:val="BodyText"/>
        <w:spacing w:before="1"/>
      </w:pPr>
    </w:p>
    <w:p>
      <w:pPr>
        <w:pStyle w:val="BodyText"/>
        <w:spacing w:line="480" w:lineRule="auto"/>
        <w:ind w:left="220" w:right="213" w:firstLine="719"/>
        <w:jc w:val="both"/>
      </w:pPr>
      <w:r>
        <w:rPr/>
        <w:t>Also referred to as practical standards. This will represent an established standard specifically premised on what is considered</w:t>
      </w:r>
      <w:r>
        <w:rPr>
          <w:spacing w:val="40"/>
        </w:rPr>
        <w:t> </w:t>
      </w:r>
      <w:r>
        <w:rPr/>
        <w:t>practicable within the organization. Practical standards are established with adequate provision for negative factors that may affect the attainment of the established standards. For example, in establishing production standards,</w:t>
      </w:r>
      <w:r>
        <w:rPr>
          <w:spacing w:val="29"/>
        </w:rPr>
        <w:t> </w:t>
      </w:r>
      <w:r>
        <w:rPr/>
        <w:t>adequate</w:t>
      </w:r>
      <w:r>
        <w:rPr>
          <w:spacing w:val="30"/>
        </w:rPr>
        <w:t> </w:t>
      </w:r>
      <w:r>
        <w:rPr/>
        <w:t>provision</w:t>
      </w:r>
      <w:r>
        <w:rPr>
          <w:spacing w:val="29"/>
        </w:rPr>
        <w:t> </w:t>
      </w:r>
      <w:r>
        <w:rPr/>
        <w:t>is</w:t>
      </w:r>
      <w:r>
        <w:rPr>
          <w:spacing w:val="30"/>
        </w:rPr>
        <w:t> </w:t>
      </w:r>
      <w:r>
        <w:rPr/>
        <w:t>given</w:t>
      </w:r>
      <w:r>
        <w:rPr>
          <w:spacing w:val="29"/>
        </w:rPr>
        <w:t> </w:t>
      </w:r>
      <w:r>
        <w:rPr/>
        <w:t>to</w:t>
      </w:r>
      <w:r>
        <w:rPr>
          <w:spacing w:val="30"/>
        </w:rPr>
        <w:t> </w:t>
      </w:r>
      <w:r>
        <w:rPr/>
        <w:t>ideal</w:t>
      </w:r>
      <w:r>
        <w:rPr>
          <w:spacing w:val="30"/>
        </w:rPr>
        <w:t> </w:t>
      </w:r>
      <w:r>
        <w:rPr/>
        <w:t>time</w:t>
      </w:r>
      <w:r>
        <w:rPr>
          <w:spacing w:val="30"/>
        </w:rPr>
        <w:t> </w:t>
      </w:r>
      <w:r>
        <w:rPr/>
        <w:t>or</w:t>
      </w:r>
      <w:r>
        <w:rPr>
          <w:spacing w:val="29"/>
        </w:rPr>
        <w:t> </w:t>
      </w:r>
      <w:r>
        <w:rPr/>
        <w:t>loss</w:t>
      </w:r>
      <w:r>
        <w:rPr>
          <w:spacing w:val="29"/>
        </w:rPr>
        <w:t> </w:t>
      </w:r>
      <w:r>
        <w:rPr/>
        <w:t>of</w:t>
      </w:r>
      <w:r>
        <w:rPr>
          <w:spacing w:val="29"/>
        </w:rPr>
        <w:t> </w:t>
      </w:r>
      <w:r>
        <w:rPr/>
        <w:t>production</w:t>
      </w:r>
    </w:p>
    <w:p>
      <w:pPr>
        <w:spacing w:after="0" w:line="480" w:lineRule="auto"/>
        <w:jc w:val="both"/>
        <w:sectPr>
          <w:pgSz w:w="12240" w:h="15840"/>
          <w:pgMar w:header="761" w:footer="0" w:top="1340" w:bottom="280" w:left="1220" w:right="1220"/>
        </w:sectPr>
      </w:pPr>
    </w:p>
    <w:p>
      <w:pPr>
        <w:pStyle w:val="BodyText"/>
        <w:spacing w:line="480" w:lineRule="auto" w:before="91"/>
        <w:ind w:left="220"/>
      </w:pPr>
      <w:r>
        <w:rPr/>
        <w:t>due</w:t>
      </w:r>
      <w:r>
        <w:rPr>
          <w:spacing w:val="37"/>
        </w:rPr>
        <w:t> </w:t>
      </w:r>
      <w:r>
        <w:rPr/>
        <w:t>to</w:t>
      </w:r>
      <w:r>
        <w:rPr>
          <w:spacing w:val="37"/>
        </w:rPr>
        <w:t> </w:t>
      </w:r>
      <w:r>
        <w:rPr/>
        <w:t>machine</w:t>
      </w:r>
      <w:r>
        <w:rPr>
          <w:spacing w:val="37"/>
        </w:rPr>
        <w:t> </w:t>
      </w:r>
      <w:r>
        <w:rPr/>
        <w:t>breakdown,</w:t>
      </w:r>
      <w:r>
        <w:rPr>
          <w:spacing w:val="35"/>
        </w:rPr>
        <w:t> </w:t>
      </w:r>
      <w:r>
        <w:rPr/>
        <w:t>loss</w:t>
      </w:r>
      <w:r>
        <w:rPr>
          <w:spacing w:val="35"/>
        </w:rPr>
        <w:t> </w:t>
      </w:r>
      <w:r>
        <w:rPr/>
        <w:t>of</w:t>
      </w:r>
      <w:r>
        <w:rPr>
          <w:spacing w:val="34"/>
        </w:rPr>
        <w:t> </w:t>
      </w:r>
      <w:r>
        <w:rPr/>
        <w:t>power,</w:t>
      </w:r>
      <w:r>
        <w:rPr>
          <w:spacing w:val="35"/>
        </w:rPr>
        <w:t> </w:t>
      </w:r>
      <w:r>
        <w:rPr/>
        <w:t>lack</w:t>
      </w:r>
      <w:r>
        <w:rPr>
          <w:spacing w:val="35"/>
        </w:rPr>
        <w:t> </w:t>
      </w:r>
      <w:r>
        <w:rPr/>
        <w:t>of</w:t>
      </w:r>
      <w:r>
        <w:rPr>
          <w:spacing w:val="35"/>
        </w:rPr>
        <w:t> </w:t>
      </w:r>
      <w:r>
        <w:rPr/>
        <w:t>raw</w:t>
      </w:r>
      <w:r>
        <w:rPr>
          <w:spacing w:val="34"/>
        </w:rPr>
        <w:t> </w:t>
      </w:r>
      <w:r>
        <w:rPr/>
        <w:t>materials,</w:t>
      </w:r>
      <w:r>
        <w:rPr>
          <w:spacing w:val="34"/>
        </w:rPr>
        <w:t> </w:t>
      </w:r>
      <w:r>
        <w:rPr/>
        <w:t>repairs and maintenances etc.</w:t>
      </w:r>
    </w:p>
    <w:p>
      <w:pPr>
        <w:pStyle w:val="Heading2"/>
        <w:numPr>
          <w:ilvl w:val="0"/>
          <w:numId w:val="12"/>
        </w:numPr>
        <w:tabs>
          <w:tab w:pos="545" w:val="left" w:leader="none"/>
        </w:tabs>
        <w:spacing w:line="337" w:lineRule="exact" w:before="0" w:after="0"/>
        <w:ind w:left="545" w:right="0" w:hanging="325"/>
        <w:jc w:val="left"/>
      </w:pPr>
      <w:r>
        <w:rPr/>
        <w:t>CURRENT</w:t>
      </w:r>
      <w:r>
        <w:rPr>
          <w:spacing w:val="-3"/>
        </w:rPr>
        <w:t> </w:t>
      </w:r>
      <w:r>
        <w:rPr>
          <w:spacing w:val="-2"/>
        </w:rPr>
        <w:t>STANDARD</w:t>
      </w:r>
    </w:p>
    <w:p>
      <w:pPr>
        <w:pStyle w:val="BodyText"/>
      </w:pPr>
    </w:p>
    <w:p>
      <w:pPr>
        <w:pStyle w:val="BodyText"/>
        <w:spacing w:line="480" w:lineRule="auto"/>
        <w:ind w:left="220" w:right="217" w:firstLine="719"/>
        <w:jc w:val="both"/>
      </w:pPr>
      <w:r>
        <w:rPr/>
        <w:t>This will be described as an established standard specifically based</w:t>
      </w:r>
      <w:r>
        <w:rPr>
          <w:spacing w:val="40"/>
        </w:rPr>
        <w:t> </w:t>
      </w:r>
      <w:r>
        <w:rPr/>
        <w:t>on the prevailing working condition within the organization or the industry at large. Current standards are however subject to frequent changes in order to reflect the current position within the organization.</w:t>
      </w:r>
    </w:p>
    <w:p>
      <w:pPr>
        <w:pStyle w:val="Heading2"/>
        <w:numPr>
          <w:ilvl w:val="0"/>
          <w:numId w:val="12"/>
        </w:numPr>
        <w:tabs>
          <w:tab w:pos="545" w:val="left" w:leader="none"/>
        </w:tabs>
        <w:spacing w:line="337" w:lineRule="exact" w:before="0" w:after="0"/>
        <w:ind w:left="545" w:right="0" w:hanging="325"/>
        <w:jc w:val="left"/>
      </w:pPr>
      <w:r>
        <w:rPr/>
        <w:t>BASIC</w:t>
      </w:r>
      <w:r>
        <w:rPr>
          <w:spacing w:val="-3"/>
        </w:rPr>
        <w:t> </w:t>
      </w:r>
      <w:r>
        <w:rPr>
          <w:spacing w:val="-2"/>
        </w:rPr>
        <w:t>STANDARD</w:t>
      </w:r>
    </w:p>
    <w:p>
      <w:pPr>
        <w:pStyle w:val="BodyText"/>
        <w:spacing w:before="1"/>
      </w:pPr>
    </w:p>
    <w:p>
      <w:pPr>
        <w:pStyle w:val="BodyText"/>
        <w:spacing w:line="480" w:lineRule="auto"/>
        <w:ind w:left="220" w:right="220" w:firstLine="719"/>
        <w:jc w:val="both"/>
      </w:pPr>
      <w:r>
        <w:rPr/>
        <w:t>This will represent</w:t>
      </w:r>
      <w:r>
        <w:rPr>
          <w:spacing w:val="-1"/>
        </w:rPr>
        <w:t> </w:t>
      </w:r>
      <w:r>
        <w:rPr/>
        <w:t>an old established standard designed</w:t>
      </w:r>
      <w:r>
        <w:rPr>
          <w:spacing w:val="-2"/>
        </w:rPr>
        <w:t> </w:t>
      </w:r>
      <w:r>
        <w:rPr/>
        <w:t>principally to satisfy a given objective. Basic standards are not subject to frequent alterations, therefore, outdated in nature.</w:t>
      </w:r>
    </w:p>
    <w:p>
      <w:pPr>
        <w:pStyle w:val="Heading1"/>
        <w:numPr>
          <w:ilvl w:val="2"/>
          <w:numId w:val="11"/>
        </w:numPr>
        <w:tabs>
          <w:tab w:pos="1007" w:val="left" w:leader="none"/>
        </w:tabs>
        <w:spacing w:line="240" w:lineRule="auto" w:before="200" w:after="0"/>
        <w:ind w:left="1007" w:right="0" w:hanging="787"/>
        <w:jc w:val="left"/>
      </w:pPr>
      <w:r>
        <w:rPr/>
        <w:t>SETTING</w:t>
      </w:r>
      <w:r>
        <w:rPr>
          <w:spacing w:val="-7"/>
        </w:rPr>
        <w:t> </w:t>
      </w:r>
      <w:r>
        <w:rPr>
          <w:spacing w:val="-2"/>
        </w:rPr>
        <w:t>STANDARDS</w:t>
      </w:r>
    </w:p>
    <w:p>
      <w:pPr>
        <w:pStyle w:val="BodyText"/>
        <w:spacing w:before="200"/>
        <w:rPr>
          <w:b/>
        </w:rPr>
      </w:pPr>
    </w:p>
    <w:p>
      <w:pPr>
        <w:pStyle w:val="BodyText"/>
        <w:spacing w:line="480" w:lineRule="auto"/>
        <w:ind w:left="220" w:right="218" w:firstLine="719"/>
        <w:jc w:val="both"/>
      </w:pPr>
      <w:r>
        <w:rPr/>
        <w:t>According to Lucey(2002), the realistic</w:t>
      </w:r>
      <w:r>
        <w:rPr>
          <w:spacing w:val="-1"/>
        </w:rPr>
        <w:t> </w:t>
      </w:r>
      <w:r>
        <w:rPr/>
        <w:t>standards which can be useful for control purposes rest on a foundation of properly organized, standardized methods and procedures and a comprehensive information system. It is little point trying to develop a standard cost for a product if the production method is not decided upon. A standard cost implies that a target or standard exist for every single element which contributes to the product,</w:t>
      </w:r>
      <w:r>
        <w:rPr>
          <w:spacing w:val="47"/>
        </w:rPr>
        <w:t> </w:t>
      </w:r>
      <w:r>
        <w:rPr/>
        <w:t>the</w:t>
      </w:r>
      <w:r>
        <w:rPr>
          <w:spacing w:val="51"/>
        </w:rPr>
        <w:t> </w:t>
      </w:r>
      <w:r>
        <w:rPr/>
        <w:t>types,</w:t>
      </w:r>
      <w:r>
        <w:rPr>
          <w:spacing w:val="46"/>
        </w:rPr>
        <w:t> </w:t>
      </w:r>
      <w:r>
        <w:rPr/>
        <w:t>usage</w:t>
      </w:r>
      <w:r>
        <w:rPr>
          <w:spacing w:val="52"/>
        </w:rPr>
        <w:t> </w:t>
      </w:r>
      <w:r>
        <w:rPr/>
        <w:t>and</w:t>
      </w:r>
      <w:r>
        <w:rPr>
          <w:spacing w:val="50"/>
        </w:rPr>
        <w:t> </w:t>
      </w:r>
      <w:r>
        <w:rPr/>
        <w:t>prices</w:t>
      </w:r>
      <w:r>
        <w:rPr>
          <w:spacing w:val="48"/>
        </w:rPr>
        <w:t> </w:t>
      </w:r>
      <w:r>
        <w:rPr/>
        <w:t>of</w:t>
      </w:r>
      <w:r>
        <w:rPr>
          <w:spacing w:val="49"/>
        </w:rPr>
        <w:t> </w:t>
      </w:r>
      <w:r>
        <w:rPr/>
        <w:t>material</w:t>
      </w:r>
      <w:r>
        <w:rPr>
          <w:spacing w:val="51"/>
        </w:rPr>
        <w:t> </w:t>
      </w:r>
      <w:r>
        <w:rPr/>
        <w:t>and</w:t>
      </w:r>
      <w:r>
        <w:rPr>
          <w:spacing w:val="50"/>
        </w:rPr>
        <w:t> </w:t>
      </w:r>
      <w:r>
        <w:rPr/>
        <w:t>parts,</w:t>
      </w:r>
      <w:r>
        <w:rPr>
          <w:spacing w:val="50"/>
        </w:rPr>
        <w:t> </w:t>
      </w:r>
      <w:r>
        <w:rPr/>
        <w:t>the</w:t>
      </w:r>
      <w:r>
        <w:rPr>
          <w:spacing w:val="51"/>
        </w:rPr>
        <w:t> </w:t>
      </w:r>
      <w:r>
        <w:rPr>
          <w:spacing w:val="-2"/>
        </w:rPr>
        <w:t>grades,</w:t>
      </w:r>
    </w:p>
    <w:p>
      <w:pPr>
        <w:spacing w:after="0" w:line="480" w:lineRule="auto"/>
        <w:jc w:val="both"/>
        <w:sectPr>
          <w:pgSz w:w="12240" w:h="15840"/>
          <w:pgMar w:header="761" w:footer="0" w:top="1340" w:bottom="280" w:left="1220" w:right="1220"/>
        </w:sectPr>
      </w:pPr>
    </w:p>
    <w:p>
      <w:pPr>
        <w:pStyle w:val="BodyText"/>
        <w:spacing w:line="480" w:lineRule="auto" w:before="91"/>
        <w:ind w:left="220" w:right="215"/>
        <w:jc w:val="both"/>
      </w:pPr>
      <w:r>
        <w:rPr/>
        <w:t>rates of pay and times for the labor involved, the production methods, the tools and jigs and so on. Considerable efforts are involved in establishing standard costs and keeping them up to date. The following paragraphs explain some of the detailed procedures involved in setting standards.</w:t>
      </w:r>
    </w:p>
    <w:p>
      <w:pPr>
        <w:pStyle w:val="BodyText"/>
        <w:spacing w:line="480" w:lineRule="auto" w:before="200"/>
        <w:ind w:left="220" w:right="214" w:firstLine="719"/>
        <w:jc w:val="both"/>
      </w:pPr>
      <w:r>
        <w:rPr/>
        <w:t>MATERIAL STANDARD: The material content of a product, raw materials, sub assemblies, piece parts, finishing material etc, is derived from technical and engineering specifications, frequently in the form of a Bill of materials. This standard quantities required normally include an allowance for normal and inevitable losses in the production, that is, machining losses, evaporation and expected level of breakages and </w:t>
      </w:r>
      <w:r>
        <w:rPr>
          <w:spacing w:val="-2"/>
        </w:rPr>
        <w:t>rejections.</w:t>
      </w:r>
    </w:p>
    <w:p>
      <w:pPr>
        <w:pStyle w:val="BodyText"/>
        <w:spacing w:line="480" w:lineRule="auto" w:before="201"/>
        <w:ind w:left="220" w:right="216" w:firstLine="719"/>
        <w:jc w:val="both"/>
      </w:pPr>
      <w:r>
        <w:rPr/>
        <w:t>The process of analysis is valuable in itself because savings and alternative</w:t>
      </w:r>
      <w:r>
        <w:rPr>
          <w:spacing w:val="-2"/>
        </w:rPr>
        <w:t> </w:t>
      </w:r>
      <w:r>
        <w:rPr/>
        <w:t>materials</w:t>
      </w:r>
      <w:r>
        <w:rPr>
          <w:spacing w:val="-4"/>
        </w:rPr>
        <w:t> </w:t>
      </w:r>
      <w:r>
        <w:rPr/>
        <w:t>and</w:t>
      </w:r>
      <w:r>
        <w:rPr>
          <w:spacing w:val="-3"/>
        </w:rPr>
        <w:t> </w:t>
      </w:r>
      <w:r>
        <w:rPr/>
        <w:t>ways</w:t>
      </w:r>
      <w:r>
        <w:rPr>
          <w:spacing w:val="-6"/>
        </w:rPr>
        <w:t> </w:t>
      </w:r>
      <w:r>
        <w:rPr/>
        <w:t>of</w:t>
      </w:r>
      <w:r>
        <w:rPr>
          <w:spacing w:val="-4"/>
        </w:rPr>
        <w:t> </w:t>
      </w:r>
      <w:r>
        <w:rPr/>
        <w:t>using</w:t>
      </w:r>
      <w:r>
        <w:rPr>
          <w:spacing w:val="-5"/>
        </w:rPr>
        <w:t> </w:t>
      </w:r>
      <w:r>
        <w:rPr/>
        <w:t>materials</w:t>
      </w:r>
      <w:r>
        <w:rPr>
          <w:spacing w:val="-4"/>
        </w:rPr>
        <w:t> </w:t>
      </w:r>
      <w:r>
        <w:rPr/>
        <w:t>are</w:t>
      </w:r>
      <w:r>
        <w:rPr>
          <w:spacing w:val="-5"/>
        </w:rPr>
        <w:t> </w:t>
      </w:r>
      <w:r>
        <w:rPr/>
        <w:t>frequently</w:t>
      </w:r>
      <w:r>
        <w:rPr>
          <w:spacing w:val="-4"/>
        </w:rPr>
        <w:t> </w:t>
      </w:r>
      <w:r>
        <w:rPr/>
        <w:t>discovered. The responsibility for providing material prices is that of the buying department. The prices used are the past cost but the forecast expected cost for the relevant budget period. The expected cost should take into account, trends in material prices, changes in purchasing policies, quantity and cash discounts, carriage and packaging charges and any factor that</w:t>
      </w:r>
      <w:r>
        <w:rPr>
          <w:spacing w:val="40"/>
        </w:rPr>
        <w:t> </w:t>
      </w:r>
      <w:r>
        <w:rPr/>
        <w:t>will influence material costs.</w:t>
      </w:r>
    </w:p>
    <w:p>
      <w:pPr>
        <w:spacing w:after="0" w:line="480" w:lineRule="auto"/>
        <w:jc w:val="both"/>
        <w:sectPr>
          <w:pgSz w:w="12240" w:h="15840"/>
          <w:pgMar w:header="761" w:footer="0" w:top="1340" w:bottom="280" w:left="1220" w:right="1220"/>
        </w:sectPr>
      </w:pPr>
    </w:p>
    <w:p>
      <w:pPr>
        <w:pStyle w:val="BodyText"/>
        <w:spacing w:line="480" w:lineRule="auto" w:before="91"/>
        <w:ind w:left="220" w:right="213" w:firstLine="719"/>
        <w:jc w:val="both"/>
      </w:pPr>
      <w:r>
        <w:rPr/>
        <w:t>LABOUR STANDARDS: Without detailed operation and process specification, it would be impossible to establish</w:t>
      </w:r>
      <w:r>
        <w:rPr>
          <w:spacing w:val="-1"/>
        </w:rPr>
        <w:t> </w:t>
      </w:r>
      <w:r>
        <w:rPr/>
        <w:t>standards and labor times. The technique of work measurement are involved, frequently combined with work study projections based elemental analysis when a part is not</w:t>
      </w:r>
      <w:r>
        <w:rPr>
          <w:spacing w:val="40"/>
        </w:rPr>
        <w:t> </w:t>
      </w:r>
      <w:r>
        <w:rPr/>
        <w:t>yet in production. The labor standards must specify the exact grades of labor to be used as well as the times involved. Planned labor times are expressed in standard hours (or standard minutes). The concept of standard hour/minute is important and is defined by Lucey(2002) as the quantity of work achievable at standard performance in an hour or minute. Once the times a grade of labor is established, a forecast can be made of the relevant wage rates for the appropriate future periods. This is usually done by the personnel department.</w:t>
      </w:r>
    </w:p>
    <w:p>
      <w:pPr>
        <w:pStyle w:val="BodyText"/>
        <w:spacing w:line="480" w:lineRule="auto" w:before="200"/>
        <w:ind w:left="220" w:right="214" w:firstLine="719"/>
        <w:jc w:val="both"/>
      </w:pPr>
      <w:r>
        <w:rPr/>
        <w:t>OVERHEAD STANDARDS: These predetermined overhead absorption rates become the standards for overhead for each cost centre using the budgeted standard labor hours as the activity base. For realistic control, overheads must be analyzed into their fixed and variable components and separate absorption rates calculated for both fixed and variable overhead, </w:t>
      </w:r>
      <w:r>
        <w:rPr>
          <w:spacing w:val="-2"/>
        </w:rPr>
        <w:t>thus;</w:t>
      </w:r>
    </w:p>
    <w:p>
      <w:pPr>
        <w:spacing w:after="0" w:line="480" w:lineRule="auto"/>
        <w:jc w:val="both"/>
        <w:sectPr>
          <w:pgSz w:w="12240" w:h="15840"/>
          <w:pgMar w:header="761" w:footer="0" w:top="1340" w:bottom="280" w:left="1220" w:right="1220"/>
        </w:sectPr>
      </w:pPr>
    </w:p>
    <w:p>
      <w:pPr>
        <w:pStyle w:val="BodyText"/>
        <w:spacing w:before="91"/>
        <w:ind w:left="220"/>
      </w:pPr>
      <w:r>
        <w:rPr/>
        <w:t>Standard</w:t>
      </w:r>
      <w:r>
        <w:rPr>
          <w:spacing w:val="-4"/>
        </w:rPr>
        <w:t> </w:t>
      </w:r>
      <w:r>
        <w:rPr/>
        <w:t>variable</w:t>
      </w:r>
      <w:r>
        <w:rPr>
          <w:spacing w:val="-5"/>
        </w:rPr>
        <w:t> </w:t>
      </w:r>
      <w:r>
        <w:rPr/>
        <w:t>OAR</w:t>
      </w:r>
      <w:r>
        <w:rPr>
          <w:spacing w:val="-3"/>
        </w:rPr>
        <w:t> </w:t>
      </w:r>
      <w:r>
        <w:rPr/>
        <w:t>=</w:t>
      </w:r>
      <w:r>
        <w:rPr>
          <w:spacing w:val="-6"/>
        </w:rPr>
        <w:t> </w:t>
      </w:r>
      <w:r>
        <w:rPr>
          <w:u w:val="single"/>
        </w:rPr>
        <w:t>Budgeted</w:t>
      </w:r>
      <w:r>
        <w:rPr>
          <w:spacing w:val="-3"/>
          <w:u w:val="single"/>
        </w:rPr>
        <w:t> </w:t>
      </w:r>
      <w:r>
        <w:rPr>
          <w:u w:val="single"/>
        </w:rPr>
        <w:t>variable</w:t>
      </w:r>
      <w:r>
        <w:rPr>
          <w:spacing w:val="-5"/>
          <w:u w:val="single"/>
        </w:rPr>
        <w:t> </w:t>
      </w:r>
      <w:r>
        <w:rPr>
          <w:u w:val="single"/>
        </w:rPr>
        <w:t>overhead</w:t>
      </w:r>
      <w:r>
        <w:rPr>
          <w:spacing w:val="-4"/>
          <w:u w:val="single"/>
        </w:rPr>
        <w:t> </w:t>
      </w:r>
      <w:r>
        <w:rPr>
          <w:u w:val="single"/>
        </w:rPr>
        <w:t>for</w:t>
      </w:r>
      <w:r>
        <w:rPr>
          <w:spacing w:val="-4"/>
          <w:u w:val="single"/>
        </w:rPr>
        <w:t> </w:t>
      </w:r>
      <w:r>
        <w:rPr>
          <w:u w:val="single"/>
        </w:rPr>
        <w:t>cost</w:t>
      </w:r>
      <w:r>
        <w:rPr>
          <w:spacing w:val="-4"/>
          <w:u w:val="single"/>
        </w:rPr>
        <w:t> </w:t>
      </w:r>
      <w:r>
        <w:rPr>
          <w:spacing w:val="-2"/>
          <w:u w:val="single"/>
        </w:rPr>
        <w:t>center</w:t>
      </w:r>
    </w:p>
    <w:p>
      <w:pPr>
        <w:pStyle w:val="BodyText"/>
        <w:ind w:left="3453"/>
      </w:pPr>
      <w:r>
        <w:rPr/>
        <w:t>Budgeted</w:t>
      </w:r>
      <w:r>
        <w:rPr>
          <w:spacing w:val="-5"/>
        </w:rPr>
        <w:t> </w:t>
      </w:r>
      <w:r>
        <w:rPr/>
        <w:t>standard</w:t>
      </w:r>
      <w:r>
        <w:rPr>
          <w:spacing w:val="-4"/>
        </w:rPr>
        <w:t> </w:t>
      </w:r>
      <w:r>
        <w:rPr/>
        <w:t>labor</w:t>
      </w:r>
      <w:r>
        <w:rPr>
          <w:spacing w:val="-6"/>
        </w:rPr>
        <w:t> </w:t>
      </w:r>
      <w:r>
        <w:rPr/>
        <w:t>hour</w:t>
      </w:r>
      <w:r>
        <w:rPr>
          <w:spacing w:val="-5"/>
        </w:rPr>
        <w:t> </w:t>
      </w:r>
      <w:r>
        <w:rPr/>
        <w:t>for</w:t>
      </w:r>
      <w:r>
        <w:rPr>
          <w:spacing w:val="-6"/>
        </w:rPr>
        <w:t> </w:t>
      </w:r>
      <w:r>
        <w:rPr/>
        <w:t>cost</w:t>
      </w:r>
      <w:r>
        <w:rPr>
          <w:spacing w:val="-4"/>
        </w:rPr>
        <w:t> </w:t>
      </w:r>
      <w:r>
        <w:rPr>
          <w:spacing w:val="-2"/>
        </w:rPr>
        <w:t>center</w:t>
      </w:r>
    </w:p>
    <w:p>
      <w:pPr>
        <w:pStyle w:val="BodyText"/>
        <w:spacing w:before="200"/>
      </w:pPr>
    </w:p>
    <w:p>
      <w:pPr>
        <w:pStyle w:val="BodyText"/>
        <w:ind w:left="220"/>
      </w:pPr>
      <w:r>
        <w:rPr/>
        <w:t>Standard</w:t>
      </w:r>
      <w:r>
        <w:rPr>
          <w:spacing w:val="-5"/>
        </w:rPr>
        <w:t> </w:t>
      </w:r>
      <w:r>
        <w:rPr/>
        <w:t>fixed</w:t>
      </w:r>
      <w:r>
        <w:rPr>
          <w:spacing w:val="-5"/>
        </w:rPr>
        <w:t> </w:t>
      </w:r>
      <w:r>
        <w:rPr/>
        <w:t>OAR</w:t>
      </w:r>
      <w:r>
        <w:rPr>
          <w:spacing w:val="-4"/>
        </w:rPr>
        <w:t> </w:t>
      </w:r>
      <w:r>
        <w:rPr/>
        <w:t>=</w:t>
      </w:r>
      <w:r>
        <w:rPr>
          <w:spacing w:val="-2"/>
        </w:rPr>
        <w:t> </w:t>
      </w:r>
      <w:r>
        <w:rPr>
          <w:u w:val="single"/>
        </w:rPr>
        <w:t>Budgeted</w:t>
      </w:r>
      <w:r>
        <w:rPr>
          <w:spacing w:val="-4"/>
          <w:u w:val="single"/>
        </w:rPr>
        <w:t> </w:t>
      </w:r>
      <w:r>
        <w:rPr>
          <w:u w:val="single"/>
        </w:rPr>
        <w:t>fixed</w:t>
      </w:r>
      <w:r>
        <w:rPr>
          <w:spacing w:val="-7"/>
          <w:u w:val="single"/>
        </w:rPr>
        <w:t> </w:t>
      </w:r>
      <w:r>
        <w:rPr>
          <w:u w:val="single"/>
        </w:rPr>
        <w:t>overhead</w:t>
      </w:r>
      <w:r>
        <w:rPr>
          <w:spacing w:val="-3"/>
          <w:u w:val="single"/>
        </w:rPr>
        <w:t> </w:t>
      </w:r>
      <w:r>
        <w:rPr>
          <w:u w:val="single"/>
        </w:rPr>
        <w:t>for</w:t>
      </w:r>
      <w:r>
        <w:rPr>
          <w:spacing w:val="-5"/>
          <w:u w:val="single"/>
        </w:rPr>
        <w:t> </w:t>
      </w:r>
      <w:r>
        <w:rPr>
          <w:u w:val="single"/>
        </w:rPr>
        <w:t>cost</w:t>
      </w:r>
      <w:r>
        <w:rPr>
          <w:spacing w:val="-6"/>
          <w:u w:val="single"/>
        </w:rPr>
        <w:t> </w:t>
      </w:r>
      <w:r>
        <w:rPr>
          <w:spacing w:val="-2"/>
          <w:u w:val="single"/>
        </w:rPr>
        <w:t>center</w:t>
      </w:r>
    </w:p>
    <w:p>
      <w:pPr>
        <w:pStyle w:val="BodyText"/>
        <w:ind w:left="3077"/>
      </w:pPr>
      <w:r>
        <w:rPr/>
        <w:t>Budgeted</w:t>
      </w:r>
      <w:r>
        <w:rPr>
          <w:spacing w:val="-6"/>
        </w:rPr>
        <w:t> </w:t>
      </w:r>
      <w:r>
        <w:rPr/>
        <w:t>standard</w:t>
      </w:r>
      <w:r>
        <w:rPr>
          <w:spacing w:val="-5"/>
        </w:rPr>
        <w:t> </w:t>
      </w:r>
      <w:r>
        <w:rPr/>
        <w:t>labor</w:t>
      </w:r>
      <w:r>
        <w:rPr>
          <w:spacing w:val="-4"/>
        </w:rPr>
        <w:t> </w:t>
      </w:r>
      <w:r>
        <w:rPr/>
        <w:t>hour</w:t>
      </w:r>
      <w:r>
        <w:rPr>
          <w:spacing w:val="-4"/>
        </w:rPr>
        <w:t> </w:t>
      </w:r>
      <w:r>
        <w:rPr/>
        <w:t>for</w:t>
      </w:r>
      <w:r>
        <w:rPr>
          <w:spacing w:val="-4"/>
        </w:rPr>
        <w:t> </w:t>
      </w:r>
      <w:r>
        <w:rPr/>
        <w:t>cost</w:t>
      </w:r>
      <w:r>
        <w:rPr>
          <w:spacing w:val="-6"/>
        </w:rPr>
        <w:t> </w:t>
      </w:r>
      <w:r>
        <w:rPr>
          <w:spacing w:val="-2"/>
        </w:rPr>
        <w:t>center</w:t>
      </w:r>
    </w:p>
    <w:p>
      <w:pPr>
        <w:pStyle w:val="BodyText"/>
        <w:spacing w:before="200"/>
      </w:pPr>
    </w:p>
    <w:p>
      <w:pPr>
        <w:pStyle w:val="BodyText"/>
        <w:spacing w:line="480" w:lineRule="auto"/>
        <w:ind w:left="220" w:right="220" w:firstLine="719"/>
        <w:jc w:val="both"/>
      </w:pPr>
      <w:r>
        <w:rPr/>
        <w:t>The level of activity adopted, expressed in standard labor hours, is the budgeted expected annual activity level which is the basis of the</w:t>
      </w:r>
      <w:r>
        <w:rPr>
          <w:spacing w:val="40"/>
        </w:rPr>
        <w:t> </w:t>
      </w:r>
      <w:r>
        <w:rPr/>
        <w:t>master budget.</w:t>
      </w:r>
    </w:p>
    <w:p>
      <w:pPr>
        <w:pStyle w:val="Heading1"/>
        <w:numPr>
          <w:ilvl w:val="2"/>
          <w:numId w:val="11"/>
        </w:numPr>
        <w:tabs>
          <w:tab w:pos="1007" w:val="left" w:leader="none"/>
        </w:tabs>
        <w:spacing w:line="240" w:lineRule="auto" w:before="200" w:after="0"/>
        <w:ind w:left="1007" w:right="0" w:hanging="787"/>
        <w:jc w:val="left"/>
      </w:pPr>
      <w:r>
        <w:rPr/>
        <w:t>REVISION</w:t>
      </w:r>
      <w:r>
        <w:rPr>
          <w:spacing w:val="-8"/>
        </w:rPr>
        <w:t> </w:t>
      </w:r>
      <w:r>
        <w:rPr/>
        <w:t>OF</w:t>
      </w:r>
      <w:r>
        <w:rPr>
          <w:spacing w:val="-3"/>
        </w:rPr>
        <w:t> </w:t>
      </w:r>
      <w:r>
        <w:rPr>
          <w:spacing w:val="-2"/>
        </w:rPr>
        <w:t>STANDARDS</w:t>
      </w:r>
    </w:p>
    <w:p>
      <w:pPr>
        <w:pStyle w:val="BodyText"/>
        <w:spacing w:before="200"/>
        <w:rPr>
          <w:b/>
        </w:rPr>
      </w:pPr>
    </w:p>
    <w:p>
      <w:pPr>
        <w:pStyle w:val="BodyText"/>
        <w:spacing w:line="480" w:lineRule="auto" w:before="1"/>
        <w:ind w:left="220" w:right="219" w:firstLine="719"/>
        <w:jc w:val="both"/>
      </w:pPr>
      <w:r>
        <w:rPr/>
        <w:t>Lucey (2002) argues that to show the trends and be able to compare performance and costs between different periods, standards would be rarely changed. On the other hand, for day to day control and motivation purposes,</w:t>
      </w:r>
      <w:r>
        <w:rPr>
          <w:spacing w:val="-3"/>
        </w:rPr>
        <w:t> </w:t>
      </w:r>
      <w:r>
        <w:rPr/>
        <w:t>standards</w:t>
      </w:r>
      <w:r>
        <w:rPr>
          <w:spacing w:val="-2"/>
        </w:rPr>
        <w:t> </w:t>
      </w:r>
      <w:r>
        <w:rPr/>
        <w:t>which</w:t>
      </w:r>
      <w:r>
        <w:rPr>
          <w:spacing w:val="-3"/>
        </w:rPr>
        <w:t> </w:t>
      </w:r>
      <w:r>
        <w:rPr/>
        <w:t>reflect</w:t>
      </w:r>
      <w:r>
        <w:rPr>
          <w:spacing w:val="-3"/>
        </w:rPr>
        <w:t> </w:t>
      </w:r>
      <w:r>
        <w:rPr/>
        <w:t>the</w:t>
      </w:r>
      <w:r>
        <w:rPr>
          <w:spacing w:val="-2"/>
        </w:rPr>
        <w:t> </w:t>
      </w:r>
      <w:r>
        <w:rPr/>
        <w:t>most</w:t>
      </w:r>
      <w:r>
        <w:rPr>
          <w:spacing w:val="-3"/>
        </w:rPr>
        <w:t> </w:t>
      </w:r>
      <w:r>
        <w:rPr/>
        <w:t>up</w:t>
      </w:r>
      <w:r>
        <w:rPr>
          <w:spacing w:val="-2"/>
        </w:rPr>
        <w:t> </w:t>
      </w:r>
      <w:r>
        <w:rPr/>
        <w:t>to</w:t>
      </w:r>
      <w:r>
        <w:rPr>
          <w:spacing w:val="-2"/>
        </w:rPr>
        <w:t> </w:t>
      </w:r>
      <w:r>
        <w:rPr/>
        <w:t>date</w:t>
      </w:r>
      <w:r>
        <w:rPr>
          <w:spacing w:val="-2"/>
        </w:rPr>
        <w:t> </w:t>
      </w:r>
      <w:r>
        <w:rPr/>
        <w:t>position</w:t>
      </w:r>
      <w:r>
        <w:rPr>
          <w:spacing w:val="-3"/>
        </w:rPr>
        <w:t> </w:t>
      </w:r>
      <w:r>
        <w:rPr/>
        <w:t>are</w:t>
      </w:r>
      <w:r>
        <w:rPr>
          <w:spacing w:val="-2"/>
        </w:rPr>
        <w:t> </w:t>
      </w:r>
      <w:r>
        <w:rPr/>
        <w:t>required and most consequently revisions would need to be made continually.</w:t>
      </w:r>
    </w:p>
    <w:p>
      <w:pPr>
        <w:pStyle w:val="BodyText"/>
        <w:spacing w:line="480" w:lineRule="auto" w:before="199"/>
        <w:ind w:left="220" w:right="215" w:firstLine="719"/>
        <w:jc w:val="both"/>
      </w:pPr>
      <w:r>
        <w:rPr/>
        <w:t>The above positions reflect the extremes of the situation. There is no doubt that standard which are right up to date provide a better target and are more useful for the foremen and managers concerned, but the extent and frequency of standard revision is a matter of judgment. Minor changes in rates, prices and usage are frequently ignored for a time but their cumulative effect soon become significant and changes need to be made.</w:t>
      </w:r>
    </w:p>
    <w:p>
      <w:pPr>
        <w:spacing w:after="0" w:line="480" w:lineRule="auto"/>
        <w:jc w:val="both"/>
        <w:sectPr>
          <w:pgSz w:w="12240" w:h="15840"/>
          <w:pgMar w:header="761" w:footer="0" w:top="1340" w:bottom="280" w:left="1220" w:right="1220"/>
        </w:sectPr>
      </w:pPr>
    </w:p>
    <w:p>
      <w:pPr>
        <w:pStyle w:val="BodyText"/>
        <w:spacing w:line="480" w:lineRule="auto" w:before="91"/>
        <w:ind w:left="220" w:right="218" w:firstLine="719"/>
        <w:jc w:val="both"/>
      </w:pPr>
      <w:r>
        <w:rPr/>
        <w:t>Prior to compute maintained standard cost files, standard cost revisions were a time consuming chore as it was necessary to ensure that all the effect of a change were recorded. For example, a change in the price of a common raw material which necessitate alterations to;</w:t>
      </w:r>
    </w:p>
    <w:p>
      <w:pPr>
        <w:pStyle w:val="ListParagraph"/>
        <w:numPr>
          <w:ilvl w:val="0"/>
          <w:numId w:val="13"/>
        </w:numPr>
        <w:tabs>
          <w:tab w:pos="489" w:val="left" w:leader="none"/>
          <w:tab w:pos="491" w:val="left" w:leader="none"/>
        </w:tabs>
        <w:spacing w:line="480" w:lineRule="auto" w:before="200" w:after="0"/>
        <w:ind w:left="491" w:right="222" w:hanging="272"/>
        <w:jc w:val="both"/>
        <w:rPr>
          <w:sz w:val="28"/>
        </w:rPr>
      </w:pPr>
      <w:r>
        <w:rPr>
          <w:sz w:val="28"/>
        </w:rPr>
        <w:t>The standard cost cards of all products, parts and assembles using the </w:t>
      </w:r>
      <w:r>
        <w:rPr>
          <w:spacing w:val="-2"/>
          <w:sz w:val="28"/>
        </w:rPr>
        <w:t>materials</w:t>
      </w:r>
    </w:p>
    <w:p>
      <w:pPr>
        <w:pStyle w:val="ListParagraph"/>
        <w:numPr>
          <w:ilvl w:val="0"/>
          <w:numId w:val="13"/>
        </w:numPr>
        <w:tabs>
          <w:tab w:pos="580" w:val="left" w:leader="none"/>
        </w:tabs>
        <w:spacing w:line="480" w:lineRule="auto" w:before="0" w:after="0"/>
        <w:ind w:left="580" w:right="218" w:hanging="360"/>
        <w:jc w:val="both"/>
        <w:rPr>
          <w:sz w:val="28"/>
        </w:rPr>
      </w:pPr>
      <w:r>
        <w:rPr>
          <w:sz w:val="28"/>
        </w:rPr>
        <w:t>Any price lists, stock sheets and catalogues involving the material and products derives from the material.</w:t>
      </w:r>
    </w:p>
    <w:p>
      <w:pPr>
        <w:pStyle w:val="BodyText"/>
        <w:spacing w:line="480" w:lineRule="auto" w:before="201"/>
        <w:ind w:left="220" w:right="222" w:firstLine="405"/>
        <w:jc w:val="both"/>
      </w:pPr>
      <w:r>
        <w:rPr/>
        <w:t>Because of such factors, it is common practice for all standard cost to be revised together at regular, periodic intervals such as six or twelve months, rather than or an individual, random basis.</w:t>
      </w:r>
    </w:p>
    <w:p>
      <w:pPr>
        <w:pStyle w:val="Heading1"/>
        <w:numPr>
          <w:ilvl w:val="2"/>
          <w:numId w:val="11"/>
        </w:numPr>
        <w:tabs>
          <w:tab w:pos="1007" w:val="left" w:leader="none"/>
        </w:tabs>
        <w:spacing w:line="240" w:lineRule="auto" w:before="199" w:after="0"/>
        <w:ind w:left="1007" w:right="0" w:hanging="787"/>
        <w:jc w:val="left"/>
      </w:pPr>
      <w:r>
        <w:rPr/>
        <w:t>STANDARD</w:t>
      </w:r>
      <w:r>
        <w:rPr>
          <w:spacing w:val="-5"/>
        </w:rPr>
        <w:t> </w:t>
      </w:r>
      <w:r>
        <w:rPr/>
        <w:t>COST</w:t>
      </w:r>
      <w:r>
        <w:rPr>
          <w:spacing w:val="-4"/>
        </w:rPr>
        <w:t> CARD</w:t>
      </w:r>
    </w:p>
    <w:p>
      <w:pPr>
        <w:pStyle w:val="BodyText"/>
        <w:spacing w:before="200"/>
        <w:rPr>
          <w:b/>
        </w:rPr>
      </w:pPr>
    </w:p>
    <w:p>
      <w:pPr>
        <w:pStyle w:val="BodyText"/>
        <w:spacing w:line="480" w:lineRule="auto"/>
        <w:ind w:left="220" w:right="213" w:firstLine="719"/>
        <w:jc w:val="both"/>
      </w:pPr>
      <w:r>
        <w:rPr/>
        <w:t>Lucey (2002) argues that the process of setting standard results in the establishment of the standard cost for the product. The make-up of standard cost is recorded on a standard cost card. In practice, there may be numerous detail cards together with a summary card for a given product, or the standard cost details may be on a computer file. The principle,</w:t>
      </w:r>
      <w:r>
        <w:rPr>
          <w:spacing w:val="10"/>
        </w:rPr>
        <w:t> </w:t>
      </w:r>
      <w:r>
        <w:rPr/>
        <w:t>however,</w:t>
      </w:r>
      <w:r>
        <w:rPr>
          <w:spacing w:val="11"/>
        </w:rPr>
        <w:t> </w:t>
      </w:r>
      <w:r>
        <w:rPr/>
        <w:t>remain</w:t>
      </w:r>
      <w:r>
        <w:rPr>
          <w:spacing w:val="11"/>
        </w:rPr>
        <w:t> </w:t>
      </w:r>
      <w:r>
        <w:rPr/>
        <w:t>the</w:t>
      </w:r>
      <w:r>
        <w:rPr>
          <w:spacing w:val="13"/>
        </w:rPr>
        <w:t> </w:t>
      </w:r>
      <w:r>
        <w:rPr/>
        <w:t>same.</w:t>
      </w:r>
      <w:r>
        <w:rPr>
          <w:spacing w:val="7"/>
        </w:rPr>
        <w:t> </w:t>
      </w:r>
      <w:r>
        <w:rPr/>
        <w:t>A</w:t>
      </w:r>
      <w:r>
        <w:rPr>
          <w:spacing w:val="12"/>
        </w:rPr>
        <w:t> </w:t>
      </w:r>
      <w:r>
        <w:rPr/>
        <w:t>standard</w:t>
      </w:r>
      <w:r>
        <w:rPr>
          <w:spacing w:val="12"/>
        </w:rPr>
        <w:t> </w:t>
      </w:r>
      <w:r>
        <w:rPr/>
        <w:t>cost</w:t>
      </w:r>
      <w:r>
        <w:rPr>
          <w:spacing w:val="10"/>
        </w:rPr>
        <w:t> </w:t>
      </w:r>
      <w:r>
        <w:rPr/>
        <w:t>card</w:t>
      </w:r>
      <w:r>
        <w:rPr>
          <w:spacing w:val="13"/>
        </w:rPr>
        <w:t> </w:t>
      </w:r>
      <w:r>
        <w:rPr/>
        <w:t>is</w:t>
      </w:r>
      <w:r>
        <w:rPr>
          <w:spacing w:val="9"/>
        </w:rPr>
        <w:t> </w:t>
      </w:r>
      <w:r>
        <w:rPr/>
        <w:t>a</w:t>
      </w:r>
      <w:r>
        <w:rPr>
          <w:spacing w:val="11"/>
        </w:rPr>
        <w:t> </w:t>
      </w:r>
      <w:r>
        <w:rPr/>
        <w:t>record</w:t>
      </w:r>
      <w:r>
        <w:rPr>
          <w:spacing w:val="13"/>
        </w:rPr>
        <w:t> </w:t>
      </w:r>
      <w:r>
        <w:rPr>
          <w:spacing w:val="-4"/>
        </w:rPr>
        <w:t>that</w:t>
      </w:r>
    </w:p>
    <w:p>
      <w:pPr>
        <w:spacing w:after="0" w:line="480" w:lineRule="auto"/>
        <w:jc w:val="both"/>
        <w:sectPr>
          <w:pgSz w:w="12240" w:h="15840"/>
          <w:pgMar w:header="761" w:footer="0" w:top="1340" w:bottom="280" w:left="1220" w:right="1220"/>
        </w:sectPr>
      </w:pPr>
    </w:p>
    <w:p>
      <w:pPr>
        <w:pStyle w:val="BodyText"/>
        <w:spacing w:line="480" w:lineRule="auto" w:before="91"/>
        <w:ind w:left="220" w:right="214"/>
        <w:jc w:val="both"/>
      </w:pPr>
      <w:r>
        <w:rPr/>
        <w:t>provides detailed information on products. They project the tabulations of standard cost in form suitable for cost control and other purposes. Each product sub assemble made requires standard cost card. It is vital to provide a separate cost card for each process that constitutes a final the final cost of the product. In a sound given standard cost card, the quantity and prices of all the materials used must be shown.</w:t>
      </w:r>
    </w:p>
    <w:p>
      <w:pPr>
        <w:pStyle w:val="BodyText"/>
        <w:spacing w:line="480" w:lineRule="auto" w:before="200"/>
        <w:ind w:left="220" w:right="214" w:firstLine="719"/>
        <w:jc w:val="both"/>
      </w:pPr>
      <w:r>
        <w:rPr/>
        <w:t>The labor grades, time and cost per hour of each card must be well shown on the card. The overhead absorption must equally be shown indicating each category of overhead rate used, that is showing each component of fixed or variable overhead recovery rate in effect, the calculation is just extended to show material labor and overhead sub costs that make up the grand total.</w:t>
      </w:r>
    </w:p>
    <w:p>
      <w:pPr>
        <w:pStyle w:val="BodyText"/>
        <w:spacing w:line="480" w:lineRule="auto" w:before="200"/>
        <w:ind w:left="220" w:right="215" w:firstLine="719"/>
        <w:jc w:val="both"/>
      </w:pPr>
      <w:r>
        <w:rPr/>
        <w:t>As</w:t>
      </w:r>
      <w:r>
        <w:rPr>
          <w:spacing w:val="-1"/>
        </w:rPr>
        <w:t> </w:t>
      </w:r>
      <w:r>
        <w:rPr/>
        <w:t>it is</w:t>
      </w:r>
      <w:r>
        <w:rPr>
          <w:spacing w:val="-1"/>
        </w:rPr>
        <w:t> </w:t>
      </w:r>
      <w:r>
        <w:rPr/>
        <w:t>completed,</w:t>
      </w:r>
      <w:r>
        <w:rPr>
          <w:spacing w:val="-1"/>
        </w:rPr>
        <w:t> </w:t>
      </w:r>
      <w:r>
        <w:rPr/>
        <w:t>it</w:t>
      </w:r>
      <w:r>
        <w:rPr>
          <w:spacing w:val="-1"/>
        </w:rPr>
        <w:t> </w:t>
      </w:r>
      <w:r>
        <w:rPr/>
        <w:t>is</w:t>
      </w:r>
      <w:r>
        <w:rPr>
          <w:spacing w:val="-1"/>
        </w:rPr>
        <w:t> </w:t>
      </w:r>
      <w:r>
        <w:rPr/>
        <w:t>filed and stored</w:t>
      </w:r>
      <w:r>
        <w:rPr>
          <w:spacing w:val="-2"/>
        </w:rPr>
        <w:t> </w:t>
      </w:r>
      <w:r>
        <w:rPr/>
        <w:t>up by the cost</w:t>
      </w:r>
      <w:r>
        <w:rPr>
          <w:spacing w:val="-1"/>
        </w:rPr>
        <w:t> </w:t>
      </w:r>
      <w:r>
        <w:rPr/>
        <w:t>accountant.</w:t>
      </w:r>
      <w:r>
        <w:rPr>
          <w:spacing w:val="-2"/>
        </w:rPr>
        <w:t> </w:t>
      </w:r>
      <w:r>
        <w:rPr/>
        <w:t>He ensures that the relevant department through the committee get information on standard cost card completed.</w:t>
      </w:r>
    </w:p>
    <w:p>
      <w:pPr>
        <w:pStyle w:val="BodyText"/>
        <w:spacing w:line="480" w:lineRule="auto" w:before="202"/>
        <w:ind w:left="220" w:right="214" w:firstLine="719"/>
        <w:jc w:val="both"/>
      </w:pPr>
      <w:r>
        <w:rPr/>
        <w:t>The following is a simplified version of the layout of a standard cost card. An actual card would itemize the individual component in the</w:t>
      </w:r>
      <w:r>
        <w:rPr>
          <w:spacing w:val="80"/>
        </w:rPr>
        <w:t> </w:t>
      </w:r>
      <w:r>
        <w:rPr>
          <w:spacing w:val="-2"/>
        </w:rPr>
        <w:t>product.</w:t>
      </w:r>
    </w:p>
    <w:p>
      <w:pPr>
        <w:spacing w:after="0" w:line="480" w:lineRule="auto"/>
        <w:jc w:val="both"/>
        <w:sectPr>
          <w:pgSz w:w="12240" w:h="15840"/>
          <w:pgMar w:header="761" w:footer="0" w:top="1340" w:bottom="280" w:left="1220" w:right="1220"/>
        </w:sectPr>
      </w:pPr>
    </w:p>
    <w:p>
      <w:pPr>
        <w:pStyle w:val="BodyText"/>
        <w:spacing w:before="7"/>
        <w:rPr>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76" w:hRule="atLeast"/>
        </w:trPr>
        <w:tc>
          <w:tcPr>
            <w:tcW w:w="3193" w:type="dxa"/>
          </w:tcPr>
          <w:p>
            <w:pPr>
              <w:pStyle w:val="TableParagraph"/>
              <w:ind w:left="0"/>
              <w:rPr>
                <w:rFonts w:ascii="Times New Roman"/>
                <w:sz w:val="28"/>
              </w:rPr>
            </w:pPr>
          </w:p>
        </w:tc>
        <w:tc>
          <w:tcPr>
            <w:tcW w:w="3193" w:type="dxa"/>
          </w:tcPr>
          <w:p>
            <w:pPr>
              <w:pStyle w:val="TableParagraph"/>
              <w:spacing w:line="336" w:lineRule="exact"/>
              <w:rPr>
                <w:sz w:val="28"/>
              </w:rPr>
            </w:pPr>
            <w:r>
              <w:rPr>
                <w:spacing w:val="-2"/>
                <w:sz w:val="28"/>
              </w:rPr>
              <w:t>UNITS</w:t>
            </w:r>
          </w:p>
        </w:tc>
        <w:tc>
          <w:tcPr>
            <w:tcW w:w="3194" w:type="dxa"/>
          </w:tcPr>
          <w:p>
            <w:pPr>
              <w:pStyle w:val="TableParagraph"/>
              <w:spacing w:line="336" w:lineRule="exact"/>
              <w:ind w:left="106"/>
              <w:rPr>
                <w:sz w:val="28"/>
              </w:rPr>
            </w:pPr>
            <w:r>
              <w:rPr>
                <w:spacing w:val="-4"/>
                <w:sz w:val="28"/>
              </w:rPr>
              <w:t>COST</w:t>
            </w:r>
          </w:p>
        </w:tc>
      </w:tr>
      <w:tr>
        <w:trPr>
          <w:trHeight w:val="676" w:hRule="atLeast"/>
        </w:trPr>
        <w:tc>
          <w:tcPr>
            <w:tcW w:w="3193" w:type="dxa"/>
          </w:tcPr>
          <w:p>
            <w:pPr>
              <w:pStyle w:val="TableParagraph"/>
              <w:spacing w:line="336" w:lineRule="exact"/>
              <w:rPr>
                <w:sz w:val="28"/>
              </w:rPr>
            </w:pPr>
            <w:r>
              <w:rPr>
                <w:spacing w:val="-2"/>
                <w:sz w:val="28"/>
              </w:rPr>
              <w:t>Materials</w:t>
            </w:r>
          </w:p>
        </w:tc>
        <w:tc>
          <w:tcPr>
            <w:tcW w:w="3193" w:type="dxa"/>
          </w:tcPr>
          <w:p>
            <w:pPr>
              <w:pStyle w:val="TableParagraph"/>
              <w:spacing w:line="336" w:lineRule="exact"/>
              <w:rPr>
                <w:sz w:val="28"/>
              </w:rPr>
            </w:pPr>
            <w:r>
              <w:rPr>
                <w:spacing w:val="-10"/>
                <w:sz w:val="28"/>
              </w:rPr>
              <w:t>X</w:t>
            </w:r>
          </w:p>
        </w:tc>
        <w:tc>
          <w:tcPr>
            <w:tcW w:w="3194" w:type="dxa"/>
          </w:tcPr>
          <w:p>
            <w:pPr>
              <w:pStyle w:val="TableParagraph"/>
              <w:spacing w:line="336" w:lineRule="exact"/>
              <w:ind w:left="106"/>
              <w:rPr>
                <w:sz w:val="28"/>
              </w:rPr>
            </w:pPr>
            <w:r>
              <w:rPr>
                <w:spacing w:val="-10"/>
                <w:sz w:val="28"/>
              </w:rPr>
              <w:t>X</w:t>
            </w:r>
          </w:p>
        </w:tc>
      </w:tr>
      <w:tr>
        <w:trPr>
          <w:trHeight w:val="674" w:hRule="atLeast"/>
        </w:trPr>
        <w:tc>
          <w:tcPr>
            <w:tcW w:w="3193" w:type="dxa"/>
          </w:tcPr>
          <w:p>
            <w:pPr>
              <w:pStyle w:val="TableParagraph"/>
              <w:spacing w:line="336" w:lineRule="exact"/>
              <w:rPr>
                <w:sz w:val="28"/>
              </w:rPr>
            </w:pPr>
            <w:r>
              <w:rPr>
                <w:spacing w:val="-2"/>
                <w:sz w:val="28"/>
              </w:rPr>
              <w:t>Labor</w:t>
            </w:r>
          </w:p>
        </w:tc>
        <w:tc>
          <w:tcPr>
            <w:tcW w:w="3193" w:type="dxa"/>
          </w:tcPr>
          <w:p>
            <w:pPr>
              <w:pStyle w:val="TableParagraph"/>
              <w:spacing w:line="336" w:lineRule="exact"/>
              <w:rPr>
                <w:sz w:val="28"/>
              </w:rPr>
            </w:pPr>
            <w:r>
              <w:rPr>
                <w:spacing w:val="-10"/>
                <w:sz w:val="28"/>
              </w:rPr>
              <w:t>X</w:t>
            </w:r>
          </w:p>
        </w:tc>
        <w:tc>
          <w:tcPr>
            <w:tcW w:w="3194" w:type="dxa"/>
          </w:tcPr>
          <w:p>
            <w:pPr>
              <w:pStyle w:val="TableParagraph"/>
              <w:spacing w:line="336" w:lineRule="exact"/>
              <w:ind w:left="106"/>
              <w:rPr>
                <w:sz w:val="28"/>
              </w:rPr>
            </w:pPr>
            <w:r>
              <w:rPr>
                <w:spacing w:val="-10"/>
                <w:sz w:val="28"/>
              </w:rPr>
              <w:t>X</w:t>
            </w:r>
          </w:p>
        </w:tc>
      </w:tr>
      <w:tr>
        <w:trPr>
          <w:trHeight w:val="676" w:hRule="atLeast"/>
        </w:trPr>
        <w:tc>
          <w:tcPr>
            <w:tcW w:w="3193" w:type="dxa"/>
          </w:tcPr>
          <w:p>
            <w:pPr>
              <w:pStyle w:val="TableParagraph"/>
              <w:rPr>
                <w:sz w:val="28"/>
              </w:rPr>
            </w:pPr>
            <w:r>
              <w:rPr>
                <w:spacing w:val="-2"/>
                <w:sz w:val="28"/>
              </w:rPr>
              <w:t>Overhead</w:t>
            </w:r>
          </w:p>
        </w:tc>
        <w:tc>
          <w:tcPr>
            <w:tcW w:w="3193" w:type="dxa"/>
          </w:tcPr>
          <w:p>
            <w:pPr>
              <w:pStyle w:val="TableParagraph"/>
              <w:rPr>
                <w:sz w:val="28"/>
              </w:rPr>
            </w:pPr>
            <w:r>
              <w:rPr>
                <w:spacing w:val="-10"/>
                <w:sz w:val="28"/>
              </w:rPr>
              <w:t>X</w:t>
            </w:r>
          </w:p>
        </w:tc>
        <w:tc>
          <w:tcPr>
            <w:tcW w:w="3194" w:type="dxa"/>
          </w:tcPr>
          <w:p>
            <w:pPr>
              <w:pStyle w:val="TableParagraph"/>
              <w:ind w:left="106"/>
              <w:rPr>
                <w:sz w:val="28"/>
              </w:rPr>
            </w:pPr>
            <w:r>
              <w:rPr>
                <w:spacing w:val="-10"/>
                <w:sz w:val="28"/>
              </w:rPr>
              <w:t>X</w:t>
            </w:r>
          </w:p>
        </w:tc>
      </w:tr>
      <w:tr>
        <w:trPr>
          <w:trHeight w:val="676" w:hRule="atLeast"/>
        </w:trPr>
        <w:tc>
          <w:tcPr>
            <w:tcW w:w="3193" w:type="dxa"/>
          </w:tcPr>
          <w:p>
            <w:pPr>
              <w:pStyle w:val="TableParagraph"/>
              <w:spacing w:line="336" w:lineRule="exact"/>
              <w:rPr>
                <w:sz w:val="28"/>
              </w:rPr>
            </w:pPr>
            <w:r>
              <w:rPr>
                <w:spacing w:val="-2"/>
                <w:sz w:val="28"/>
              </w:rPr>
              <w:t>Total</w:t>
            </w:r>
          </w:p>
        </w:tc>
        <w:tc>
          <w:tcPr>
            <w:tcW w:w="3193" w:type="dxa"/>
          </w:tcPr>
          <w:p>
            <w:pPr>
              <w:pStyle w:val="TableParagraph"/>
              <w:spacing w:line="336" w:lineRule="exact"/>
              <w:rPr>
                <w:sz w:val="28"/>
              </w:rPr>
            </w:pPr>
            <w:r>
              <w:rPr>
                <w:spacing w:val="-5"/>
                <w:sz w:val="28"/>
              </w:rPr>
              <w:t>Xx</w:t>
            </w:r>
          </w:p>
        </w:tc>
        <w:tc>
          <w:tcPr>
            <w:tcW w:w="3194" w:type="dxa"/>
          </w:tcPr>
          <w:p>
            <w:pPr>
              <w:pStyle w:val="TableParagraph"/>
              <w:spacing w:line="336" w:lineRule="exact"/>
              <w:ind w:left="106"/>
              <w:rPr>
                <w:sz w:val="28"/>
              </w:rPr>
            </w:pPr>
            <w:r>
              <w:rPr>
                <w:spacing w:val="-5"/>
                <w:sz w:val="28"/>
              </w:rPr>
              <w:t>Xx</w:t>
            </w:r>
          </w:p>
        </w:tc>
      </w:tr>
    </w:tbl>
    <w:p>
      <w:pPr>
        <w:pStyle w:val="BodyText"/>
      </w:pPr>
    </w:p>
    <w:p>
      <w:pPr>
        <w:pStyle w:val="BodyText"/>
        <w:spacing w:before="200"/>
      </w:pPr>
    </w:p>
    <w:p>
      <w:pPr>
        <w:pStyle w:val="Heading1"/>
        <w:numPr>
          <w:ilvl w:val="2"/>
          <w:numId w:val="11"/>
        </w:numPr>
        <w:tabs>
          <w:tab w:pos="1007" w:val="left" w:leader="none"/>
        </w:tabs>
        <w:spacing w:line="240" w:lineRule="auto" w:before="0" w:after="0"/>
        <w:ind w:left="1007" w:right="0" w:hanging="787"/>
        <w:jc w:val="left"/>
      </w:pPr>
      <w:r>
        <w:rPr/>
        <w:t>ACOUNTING</w:t>
      </w:r>
      <w:r>
        <w:rPr>
          <w:spacing w:val="-8"/>
        </w:rPr>
        <w:t> </w:t>
      </w:r>
      <w:r>
        <w:rPr>
          <w:spacing w:val="-2"/>
        </w:rPr>
        <w:t>VARIIANCES</w:t>
      </w:r>
    </w:p>
    <w:p>
      <w:pPr>
        <w:pStyle w:val="BodyText"/>
        <w:spacing w:before="200"/>
        <w:rPr>
          <w:b/>
        </w:rPr>
      </w:pPr>
    </w:p>
    <w:p>
      <w:pPr>
        <w:pStyle w:val="BodyText"/>
        <w:spacing w:line="480" w:lineRule="auto"/>
        <w:ind w:left="220" w:right="216" w:firstLine="719"/>
        <w:jc w:val="both"/>
      </w:pPr>
      <w:r>
        <w:rPr/>
        <w:t>A cost variance is defined by Eze and Ani (2009) as the difference between the standard or budgeted cost and the comparable actual cost. The process by which the total difference between standard and actual</w:t>
      </w:r>
      <w:r>
        <w:rPr>
          <w:spacing w:val="40"/>
        </w:rPr>
        <w:t> </w:t>
      </w:r>
      <w:r>
        <w:rPr/>
        <w:t>cost is subdivided is known as variance analysis, which they defined as the analysis of performance by means of variances, used to promote management action at the earliest possible stages.</w:t>
      </w:r>
    </w:p>
    <w:p>
      <w:pPr>
        <w:pStyle w:val="BodyText"/>
        <w:spacing w:line="480" w:lineRule="auto" w:before="200"/>
        <w:ind w:left="220" w:right="217" w:firstLine="719"/>
        <w:jc w:val="both"/>
      </w:pPr>
      <w:r>
        <w:rPr/>
        <w:t>Variances, therefore, arise as a result of differences between standard and actual prices, variances may be either favorable or adverse, minus or plus.</w:t>
      </w:r>
    </w:p>
    <w:p>
      <w:pPr>
        <w:spacing w:after="0" w:line="480" w:lineRule="auto"/>
        <w:jc w:val="both"/>
        <w:sectPr>
          <w:pgSz w:w="12240" w:h="15840"/>
          <w:pgMar w:header="761" w:footer="0" w:top="1340" w:bottom="280" w:left="1220" w:right="1220"/>
        </w:sectPr>
      </w:pPr>
    </w:p>
    <w:p>
      <w:pPr>
        <w:pStyle w:val="Heading1"/>
        <w:numPr>
          <w:ilvl w:val="2"/>
          <w:numId w:val="11"/>
        </w:numPr>
        <w:tabs>
          <w:tab w:pos="1007" w:val="left" w:leader="none"/>
        </w:tabs>
        <w:spacing w:line="240" w:lineRule="auto" w:before="91" w:after="0"/>
        <w:ind w:left="1007" w:right="0" w:hanging="787"/>
        <w:jc w:val="both"/>
      </w:pPr>
      <w:r>
        <w:rPr/>
        <w:t>VARIANCE</w:t>
      </w:r>
      <w:r>
        <w:rPr>
          <w:spacing w:val="-10"/>
        </w:rPr>
        <w:t> </w:t>
      </w:r>
      <w:r>
        <w:rPr>
          <w:spacing w:val="-2"/>
        </w:rPr>
        <w:t>ANALYSIS</w:t>
      </w:r>
    </w:p>
    <w:p>
      <w:pPr>
        <w:pStyle w:val="BodyText"/>
        <w:spacing w:before="199"/>
        <w:rPr>
          <w:b/>
        </w:rPr>
      </w:pPr>
    </w:p>
    <w:p>
      <w:pPr>
        <w:pStyle w:val="BodyText"/>
        <w:spacing w:line="480" w:lineRule="auto" w:before="1"/>
        <w:ind w:left="220" w:right="218" w:firstLine="719"/>
        <w:jc w:val="both"/>
      </w:pPr>
      <w:r>
        <w:rPr/>
        <w:t>Variance analysis is defined by Ama (2001) as the process of analyzing the total difference between planned and actual performance</w:t>
      </w:r>
      <w:r>
        <w:rPr>
          <w:spacing w:val="40"/>
        </w:rPr>
        <w:t> </w:t>
      </w:r>
      <w:r>
        <w:rPr/>
        <w:t>into its constituent parts, variance analysis can also be defined as a sign post which alerts management to the need for inquiry into cause of off standard results.</w:t>
      </w:r>
    </w:p>
    <w:p>
      <w:pPr>
        <w:pStyle w:val="BodyText"/>
        <w:spacing w:line="480" w:lineRule="auto" w:before="201"/>
        <w:ind w:left="220" w:right="214" w:firstLine="719"/>
        <w:jc w:val="both"/>
      </w:pPr>
      <w:r>
        <w:rPr/>
        <w:t>Eze and Ani (2009) indicates that the variance analysis involves the analysis of the causes of variance on three major elements of costs viz; material, labor and overhead. The basic variances will be computed by looking at the components of the total cost of material, labor and overheads. These components are quantity and money value for materials while the components of labor and overhead costs are hours worked and money value. Consequently, there are possible ways of analyzing the basic </w:t>
      </w:r>
      <w:r>
        <w:rPr>
          <w:spacing w:val="-2"/>
        </w:rPr>
        <w:t>variances;</w:t>
      </w:r>
    </w:p>
    <w:p>
      <w:pPr>
        <w:pStyle w:val="ListParagraph"/>
        <w:numPr>
          <w:ilvl w:val="3"/>
          <w:numId w:val="11"/>
        </w:numPr>
        <w:tabs>
          <w:tab w:pos="579" w:val="left" w:leader="none"/>
        </w:tabs>
        <w:spacing w:line="240" w:lineRule="auto" w:before="200" w:after="0"/>
        <w:ind w:left="579" w:right="0" w:hanging="359"/>
        <w:jc w:val="both"/>
        <w:rPr>
          <w:sz w:val="28"/>
        </w:rPr>
      </w:pPr>
      <w:r>
        <w:rPr>
          <w:sz w:val="28"/>
        </w:rPr>
        <w:t>Material</w:t>
      </w:r>
      <w:r>
        <w:rPr>
          <w:spacing w:val="-5"/>
          <w:sz w:val="28"/>
        </w:rPr>
        <w:t> </w:t>
      </w:r>
      <w:r>
        <w:rPr>
          <w:sz w:val="28"/>
        </w:rPr>
        <w:t>cost</w:t>
      </w:r>
      <w:r>
        <w:rPr>
          <w:spacing w:val="-6"/>
          <w:sz w:val="28"/>
        </w:rPr>
        <w:t> </w:t>
      </w:r>
      <w:r>
        <w:rPr>
          <w:sz w:val="28"/>
        </w:rPr>
        <w:t>variance</w:t>
      </w:r>
      <w:r>
        <w:rPr>
          <w:spacing w:val="-3"/>
          <w:sz w:val="28"/>
        </w:rPr>
        <w:t> </w:t>
      </w:r>
      <w:r>
        <w:rPr>
          <w:spacing w:val="-2"/>
          <w:sz w:val="28"/>
        </w:rPr>
        <w:t>(MCV)</w:t>
      </w:r>
    </w:p>
    <w:p>
      <w:pPr>
        <w:pStyle w:val="BodyText"/>
        <w:spacing w:before="199"/>
      </w:pPr>
    </w:p>
    <w:p>
      <w:pPr>
        <w:pStyle w:val="BodyText"/>
        <w:spacing w:line="480" w:lineRule="auto"/>
        <w:ind w:left="220"/>
      </w:pPr>
      <w:r>
        <w:rPr/>
        <w:t>It</w:t>
      </w:r>
      <w:r>
        <w:rPr>
          <w:spacing w:val="40"/>
        </w:rPr>
        <w:t> </w:t>
      </w:r>
      <w:r>
        <w:rPr/>
        <w:t>is</w:t>
      </w:r>
      <w:r>
        <w:rPr>
          <w:spacing w:val="40"/>
        </w:rPr>
        <w:t> </w:t>
      </w:r>
      <w:r>
        <w:rPr/>
        <w:t>a</w:t>
      </w:r>
      <w:r>
        <w:rPr>
          <w:spacing w:val="40"/>
        </w:rPr>
        <w:t> </w:t>
      </w:r>
      <w:r>
        <w:rPr/>
        <w:t>principal</w:t>
      </w:r>
      <w:r>
        <w:rPr>
          <w:spacing w:val="40"/>
        </w:rPr>
        <w:t> </w:t>
      </w:r>
      <w:r>
        <w:rPr/>
        <w:t>material</w:t>
      </w:r>
      <w:r>
        <w:rPr>
          <w:spacing w:val="40"/>
        </w:rPr>
        <w:t> </w:t>
      </w:r>
      <w:r>
        <w:rPr/>
        <w:t>variance</w:t>
      </w:r>
      <w:r>
        <w:rPr>
          <w:spacing w:val="40"/>
        </w:rPr>
        <w:t> </w:t>
      </w:r>
      <w:r>
        <w:rPr/>
        <w:t>which</w:t>
      </w:r>
      <w:r>
        <w:rPr>
          <w:spacing w:val="40"/>
        </w:rPr>
        <w:t> </w:t>
      </w:r>
      <w:r>
        <w:rPr/>
        <w:t>occurs</w:t>
      </w:r>
      <w:r>
        <w:rPr>
          <w:spacing w:val="40"/>
        </w:rPr>
        <w:t> </w:t>
      </w:r>
      <w:r>
        <w:rPr/>
        <w:t>when</w:t>
      </w:r>
      <w:r>
        <w:rPr>
          <w:spacing w:val="40"/>
        </w:rPr>
        <w:t> </w:t>
      </w:r>
      <w:r>
        <w:rPr/>
        <w:t>the</w:t>
      </w:r>
      <w:r>
        <w:rPr>
          <w:spacing w:val="40"/>
        </w:rPr>
        <w:t> </w:t>
      </w:r>
      <w:r>
        <w:rPr/>
        <w:t>actual</w:t>
      </w:r>
      <w:r>
        <w:rPr>
          <w:spacing w:val="40"/>
        </w:rPr>
        <w:t> </w:t>
      </w:r>
      <w:r>
        <w:rPr/>
        <w:t>material cost</w:t>
      </w:r>
      <w:r>
        <w:rPr>
          <w:spacing w:val="37"/>
          <w:w w:val="150"/>
        </w:rPr>
        <w:t> </w:t>
      </w:r>
      <w:r>
        <w:rPr/>
        <w:t>is</w:t>
      </w:r>
      <w:r>
        <w:rPr>
          <w:spacing w:val="38"/>
          <w:w w:val="150"/>
        </w:rPr>
        <w:t> </w:t>
      </w:r>
      <w:r>
        <w:rPr/>
        <w:t>at</w:t>
      </w:r>
      <w:r>
        <w:rPr>
          <w:spacing w:val="39"/>
          <w:w w:val="150"/>
        </w:rPr>
        <w:t> </w:t>
      </w:r>
      <w:r>
        <w:rPr/>
        <w:t>variance</w:t>
      </w:r>
      <w:r>
        <w:rPr>
          <w:spacing w:val="39"/>
          <w:w w:val="150"/>
        </w:rPr>
        <w:t> </w:t>
      </w:r>
      <w:r>
        <w:rPr/>
        <w:t>from</w:t>
      </w:r>
      <w:r>
        <w:rPr>
          <w:spacing w:val="39"/>
          <w:w w:val="150"/>
        </w:rPr>
        <w:t> </w:t>
      </w:r>
      <w:r>
        <w:rPr/>
        <w:t>the</w:t>
      </w:r>
      <w:r>
        <w:rPr>
          <w:spacing w:val="39"/>
          <w:w w:val="150"/>
        </w:rPr>
        <w:t> </w:t>
      </w:r>
      <w:r>
        <w:rPr/>
        <w:t>standard</w:t>
      </w:r>
      <w:r>
        <w:rPr>
          <w:spacing w:val="39"/>
          <w:w w:val="150"/>
        </w:rPr>
        <w:t> </w:t>
      </w:r>
      <w:r>
        <w:rPr/>
        <w:t>material</w:t>
      </w:r>
      <w:r>
        <w:rPr>
          <w:spacing w:val="39"/>
          <w:w w:val="150"/>
        </w:rPr>
        <w:t> </w:t>
      </w:r>
      <w:r>
        <w:rPr/>
        <w:t>cost,</w:t>
      </w:r>
      <w:r>
        <w:rPr>
          <w:spacing w:val="38"/>
          <w:w w:val="150"/>
        </w:rPr>
        <w:t> </w:t>
      </w:r>
      <w:r>
        <w:rPr/>
        <w:t>in</w:t>
      </w:r>
      <w:r>
        <w:rPr>
          <w:spacing w:val="39"/>
          <w:w w:val="150"/>
        </w:rPr>
        <w:t> </w:t>
      </w:r>
      <w:r>
        <w:rPr/>
        <w:t>fact,</w:t>
      </w:r>
      <w:r>
        <w:rPr>
          <w:spacing w:val="37"/>
          <w:w w:val="150"/>
        </w:rPr>
        <w:t> </w:t>
      </w:r>
      <w:r>
        <w:rPr/>
        <w:t>it</w:t>
      </w:r>
      <w:r>
        <w:rPr>
          <w:spacing w:val="38"/>
          <w:w w:val="150"/>
        </w:rPr>
        <w:t> </w:t>
      </w:r>
      <w:r>
        <w:rPr/>
        <w:t>is</w:t>
      </w:r>
      <w:r>
        <w:rPr>
          <w:spacing w:val="39"/>
          <w:w w:val="150"/>
        </w:rPr>
        <w:t> </w:t>
      </w:r>
      <w:r>
        <w:rPr>
          <w:spacing w:val="-5"/>
        </w:rPr>
        <w:t>the</w:t>
      </w:r>
    </w:p>
    <w:p>
      <w:pPr>
        <w:spacing w:after="0" w:line="480" w:lineRule="auto"/>
        <w:sectPr>
          <w:pgSz w:w="12240" w:h="15840"/>
          <w:pgMar w:header="761" w:footer="0" w:top="1340" w:bottom="280" w:left="1220" w:right="1220"/>
        </w:sectPr>
      </w:pPr>
    </w:p>
    <w:p>
      <w:pPr>
        <w:pStyle w:val="BodyText"/>
        <w:spacing w:line="480" w:lineRule="auto" w:before="91"/>
        <w:ind w:left="220"/>
      </w:pPr>
      <w:r>
        <w:rPr/>
        <w:t>difference</w:t>
      </w:r>
      <w:r>
        <w:rPr>
          <w:spacing w:val="80"/>
        </w:rPr>
        <w:t> </w:t>
      </w:r>
      <w:r>
        <w:rPr/>
        <w:t>between</w:t>
      </w:r>
      <w:r>
        <w:rPr>
          <w:spacing w:val="79"/>
        </w:rPr>
        <w:t> </w:t>
      </w:r>
      <w:r>
        <w:rPr/>
        <w:t>the</w:t>
      </w:r>
      <w:r>
        <w:rPr>
          <w:spacing w:val="80"/>
        </w:rPr>
        <w:t> </w:t>
      </w:r>
      <w:r>
        <w:rPr/>
        <w:t>standard</w:t>
      </w:r>
      <w:r>
        <w:rPr>
          <w:spacing w:val="80"/>
        </w:rPr>
        <w:t> </w:t>
      </w:r>
      <w:r>
        <w:rPr/>
        <w:t>cost</w:t>
      </w:r>
      <w:r>
        <w:rPr>
          <w:spacing w:val="80"/>
        </w:rPr>
        <w:t> </w:t>
      </w:r>
      <w:r>
        <w:rPr/>
        <w:t>for</w:t>
      </w:r>
      <w:r>
        <w:rPr>
          <w:spacing w:val="80"/>
        </w:rPr>
        <w:t> </w:t>
      </w:r>
      <w:r>
        <w:rPr/>
        <w:t>material</w:t>
      </w:r>
      <w:r>
        <w:rPr>
          <w:spacing w:val="80"/>
        </w:rPr>
        <w:t> </w:t>
      </w:r>
      <w:r>
        <w:rPr/>
        <w:t>and</w:t>
      </w:r>
      <w:r>
        <w:rPr>
          <w:spacing w:val="80"/>
        </w:rPr>
        <w:t> </w:t>
      </w:r>
      <w:r>
        <w:rPr/>
        <w:t>actual</w:t>
      </w:r>
      <w:r>
        <w:rPr>
          <w:spacing w:val="80"/>
        </w:rPr>
        <w:t> </w:t>
      </w:r>
      <w:r>
        <w:rPr/>
        <w:t>material </w:t>
      </w:r>
      <w:r>
        <w:rPr>
          <w:spacing w:val="-2"/>
        </w:rPr>
        <w:t>costs.</w:t>
      </w:r>
    </w:p>
    <w:p>
      <w:pPr>
        <w:pStyle w:val="BodyText"/>
        <w:spacing w:before="200"/>
        <w:ind w:left="220"/>
      </w:pPr>
      <w:r>
        <w:rPr/>
        <w:t>It</w:t>
      </w:r>
      <w:r>
        <w:rPr>
          <w:spacing w:val="-4"/>
        </w:rPr>
        <w:t> </w:t>
      </w:r>
      <w:r>
        <w:rPr/>
        <w:t>is</w:t>
      </w:r>
      <w:r>
        <w:rPr>
          <w:spacing w:val="-6"/>
        </w:rPr>
        <w:t> </w:t>
      </w:r>
      <w:r>
        <w:rPr/>
        <w:t>determined</w:t>
      </w:r>
      <w:r>
        <w:rPr>
          <w:spacing w:val="-2"/>
        </w:rPr>
        <w:t> </w:t>
      </w:r>
      <w:r>
        <w:rPr>
          <w:spacing w:val="-4"/>
        </w:rPr>
        <w:t>thus;</w:t>
      </w:r>
    </w:p>
    <w:p>
      <w:pPr>
        <w:pStyle w:val="BodyText"/>
        <w:spacing w:before="200"/>
      </w:pPr>
    </w:p>
    <w:p>
      <w:pPr>
        <w:pStyle w:val="BodyText"/>
        <w:spacing w:line="621" w:lineRule="auto"/>
        <w:ind w:left="940" w:right="5089" w:hanging="720"/>
      </w:pPr>
      <w:r>
        <w:rPr/>
        <w:t>MCV=</w:t>
      </w:r>
      <w:r>
        <w:rPr>
          <w:spacing w:val="-8"/>
        </w:rPr>
        <w:t> </w:t>
      </w:r>
      <w:r>
        <w:rPr/>
        <w:t>actual</w:t>
      </w:r>
      <w:r>
        <w:rPr>
          <w:spacing w:val="-10"/>
        </w:rPr>
        <w:t> </w:t>
      </w:r>
      <w:r>
        <w:rPr/>
        <w:t>cost</w:t>
      </w:r>
      <w:r>
        <w:rPr>
          <w:spacing w:val="-10"/>
        </w:rPr>
        <w:t> </w:t>
      </w:r>
      <w:r>
        <w:rPr/>
        <w:t>–standard</w:t>
      </w:r>
      <w:r>
        <w:rPr>
          <w:spacing w:val="-8"/>
        </w:rPr>
        <w:t> </w:t>
      </w:r>
      <w:r>
        <w:rPr/>
        <w:t>cost (AQ X AP) – (SQ – SP)</w:t>
      </w:r>
    </w:p>
    <w:p>
      <w:pPr>
        <w:pStyle w:val="BodyText"/>
        <w:spacing w:before="2"/>
        <w:ind w:left="220"/>
      </w:pPr>
      <w:r>
        <w:rPr>
          <w:spacing w:val="-2"/>
        </w:rPr>
        <w:t>Where;</w:t>
      </w:r>
    </w:p>
    <w:p>
      <w:pPr>
        <w:pStyle w:val="BodyText"/>
        <w:spacing w:before="200"/>
      </w:pPr>
    </w:p>
    <w:p>
      <w:pPr>
        <w:pStyle w:val="BodyText"/>
        <w:spacing w:line="619" w:lineRule="auto"/>
        <w:ind w:left="940" w:right="6110"/>
      </w:pPr>
      <w:r>
        <w:rPr/>
        <w:t>AQ=</w:t>
      </w:r>
      <w:r>
        <w:rPr>
          <w:spacing w:val="-19"/>
        </w:rPr>
        <w:t> </w:t>
      </w:r>
      <w:r>
        <w:rPr/>
        <w:t>actual</w:t>
      </w:r>
      <w:r>
        <w:rPr>
          <w:spacing w:val="-20"/>
        </w:rPr>
        <w:t> </w:t>
      </w:r>
      <w:r>
        <w:rPr/>
        <w:t>quantity AP = actual price</w:t>
      </w:r>
    </w:p>
    <w:p>
      <w:pPr>
        <w:pStyle w:val="BodyText"/>
        <w:spacing w:line="621" w:lineRule="auto" w:before="7"/>
        <w:ind w:left="940" w:right="5705"/>
      </w:pPr>
      <w:r>
        <w:rPr/>
        <w:t>SQ</w:t>
      </w:r>
      <w:r>
        <w:rPr>
          <w:spacing w:val="-12"/>
        </w:rPr>
        <w:t> </w:t>
      </w:r>
      <w:r>
        <w:rPr/>
        <w:t>=</w:t>
      </w:r>
      <w:r>
        <w:rPr>
          <w:spacing w:val="-14"/>
        </w:rPr>
        <w:t> </w:t>
      </w:r>
      <w:r>
        <w:rPr/>
        <w:t>standard</w:t>
      </w:r>
      <w:r>
        <w:rPr>
          <w:spacing w:val="-14"/>
        </w:rPr>
        <w:t> </w:t>
      </w:r>
      <w:r>
        <w:rPr/>
        <w:t>quantity SP = standard price</w:t>
      </w:r>
    </w:p>
    <w:p>
      <w:pPr>
        <w:pStyle w:val="ListParagraph"/>
        <w:numPr>
          <w:ilvl w:val="3"/>
          <w:numId w:val="11"/>
        </w:numPr>
        <w:tabs>
          <w:tab w:pos="579" w:val="left" w:leader="none"/>
        </w:tabs>
        <w:spacing w:line="240" w:lineRule="auto" w:before="1" w:after="0"/>
        <w:ind w:left="579" w:right="0" w:hanging="359"/>
        <w:jc w:val="both"/>
        <w:rPr>
          <w:sz w:val="28"/>
        </w:rPr>
      </w:pPr>
      <w:r>
        <w:rPr>
          <w:sz w:val="28"/>
        </w:rPr>
        <w:t>Direct</w:t>
      </w:r>
      <w:r>
        <w:rPr>
          <w:spacing w:val="-5"/>
          <w:sz w:val="28"/>
        </w:rPr>
        <w:t> </w:t>
      </w:r>
      <w:r>
        <w:rPr>
          <w:sz w:val="28"/>
        </w:rPr>
        <w:t>material</w:t>
      </w:r>
      <w:r>
        <w:rPr>
          <w:spacing w:val="-8"/>
          <w:sz w:val="28"/>
        </w:rPr>
        <w:t> </w:t>
      </w:r>
      <w:r>
        <w:rPr>
          <w:sz w:val="28"/>
        </w:rPr>
        <w:t>price</w:t>
      </w:r>
      <w:r>
        <w:rPr>
          <w:spacing w:val="-5"/>
          <w:sz w:val="28"/>
        </w:rPr>
        <w:t> </w:t>
      </w:r>
      <w:r>
        <w:rPr>
          <w:sz w:val="28"/>
        </w:rPr>
        <w:t>variance</w:t>
      </w:r>
      <w:r>
        <w:rPr>
          <w:spacing w:val="-4"/>
          <w:sz w:val="28"/>
        </w:rPr>
        <w:t> </w:t>
      </w:r>
      <w:r>
        <w:rPr>
          <w:spacing w:val="-2"/>
          <w:sz w:val="28"/>
        </w:rPr>
        <w:t>(DMPV)</w:t>
      </w:r>
    </w:p>
    <w:p>
      <w:pPr>
        <w:pStyle w:val="BodyText"/>
        <w:spacing w:line="480" w:lineRule="auto" w:before="337"/>
        <w:ind w:left="1660" w:right="218"/>
        <w:jc w:val="both"/>
      </w:pPr>
      <w:r>
        <w:rPr/>
        <w:t>This is caused by paying a higher or lower price than the standard price set for material, while the actual quantity hold constant. In equation form, the material price variance is;</w:t>
      </w:r>
    </w:p>
    <w:p>
      <w:pPr>
        <w:pStyle w:val="Heading2"/>
        <w:spacing w:before="200"/>
        <w:ind w:left="580"/>
      </w:pPr>
      <w:r>
        <w:rPr/>
        <w:t>DMPV</w:t>
      </w:r>
      <w:r>
        <w:rPr>
          <w:spacing w:val="-1"/>
        </w:rPr>
        <w:t> </w:t>
      </w:r>
      <w:r>
        <w:rPr/>
        <w:t>=</w:t>
      </w:r>
      <w:r>
        <w:rPr>
          <w:spacing w:val="-4"/>
        </w:rPr>
        <w:t> </w:t>
      </w:r>
      <w:r>
        <w:rPr/>
        <w:t>(AP</w:t>
      </w:r>
      <w:r>
        <w:rPr>
          <w:spacing w:val="-2"/>
        </w:rPr>
        <w:t> </w:t>
      </w:r>
      <w:r>
        <w:rPr/>
        <w:t>–</w:t>
      </w:r>
      <w:r>
        <w:rPr>
          <w:spacing w:val="-3"/>
        </w:rPr>
        <w:t> </w:t>
      </w:r>
      <w:r>
        <w:rPr/>
        <w:t>SP)</w:t>
      </w:r>
      <w:r>
        <w:rPr>
          <w:spacing w:val="-2"/>
        </w:rPr>
        <w:t> </w:t>
      </w:r>
      <w:r>
        <w:rPr>
          <w:spacing w:val="-5"/>
        </w:rPr>
        <w:t>AQ</w:t>
      </w:r>
    </w:p>
    <w:p>
      <w:pPr>
        <w:pStyle w:val="BodyText"/>
        <w:spacing w:before="200"/>
      </w:pPr>
    </w:p>
    <w:p>
      <w:pPr>
        <w:pStyle w:val="ListParagraph"/>
        <w:numPr>
          <w:ilvl w:val="3"/>
          <w:numId w:val="11"/>
        </w:numPr>
        <w:tabs>
          <w:tab w:pos="579" w:val="left" w:leader="none"/>
        </w:tabs>
        <w:spacing w:line="240" w:lineRule="auto" w:before="0" w:after="0"/>
        <w:ind w:left="579" w:right="0" w:hanging="359"/>
        <w:jc w:val="both"/>
        <w:rPr>
          <w:sz w:val="28"/>
        </w:rPr>
      </w:pPr>
      <w:r>
        <w:rPr>
          <w:sz w:val="28"/>
        </w:rPr>
        <w:t>Direct</w:t>
      </w:r>
      <w:r>
        <w:rPr>
          <w:spacing w:val="-5"/>
          <w:sz w:val="28"/>
        </w:rPr>
        <w:t> </w:t>
      </w:r>
      <w:r>
        <w:rPr>
          <w:sz w:val="28"/>
        </w:rPr>
        <w:t>material</w:t>
      </w:r>
      <w:r>
        <w:rPr>
          <w:spacing w:val="-6"/>
          <w:sz w:val="28"/>
        </w:rPr>
        <w:t> </w:t>
      </w:r>
      <w:r>
        <w:rPr>
          <w:sz w:val="28"/>
        </w:rPr>
        <w:t>usage</w:t>
      </w:r>
      <w:r>
        <w:rPr>
          <w:spacing w:val="-6"/>
          <w:sz w:val="28"/>
        </w:rPr>
        <w:t> </w:t>
      </w:r>
      <w:r>
        <w:rPr>
          <w:sz w:val="28"/>
        </w:rPr>
        <w:t>variance</w:t>
      </w:r>
      <w:r>
        <w:rPr>
          <w:spacing w:val="-5"/>
          <w:sz w:val="28"/>
        </w:rPr>
        <w:t> </w:t>
      </w:r>
      <w:r>
        <w:rPr>
          <w:spacing w:val="-2"/>
          <w:sz w:val="28"/>
        </w:rPr>
        <w:t>(DMUV)</w:t>
      </w:r>
    </w:p>
    <w:p>
      <w:pPr>
        <w:spacing w:after="0" w:line="240" w:lineRule="auto"/>
        <w:jc w:val="both"/>
        <w:rPr>
          <w:sz w:val="28"/>
        </w:rPr>
        <w:sectPr>
          <w:pgSz w:w="12240" w:h="15840"/>
          <w:pgMar w:header="761" w:footer="0" w:top="1340" w:bottom="280" w:left="1220" w:right="1220"/>
        </w:sectPr>
      </w:pPr>
    </w:p>
    <w:p>
      <w:pPr>
        <w:pStyle w:val="BodyText"/>
        <w:spacing w:line="480" w:lineRule="auto" w:before="91"/>
        <w:ind w:left="220" w:right="215"/>
        <w:jc w:val="both"/>
      </w:pPr>
      <w:r>
        <w:rPr/>
        <w:t>This</w:t>
      </w:r>
      <w:r>
        <w:rPr>
          <w:spacing w:val="-2"/>
        </w:rPr>
        <w:t> </w:t>
      </w:r>
      <w:r>
        <w:rPr/>
        <w:t>is</w:t>
      </w:r>
      <w:r>
        <w:rPr>
          <w:spacing w:val="-2"/>
        </w:rPr>
        <w:t> </w:t>
      </w:r>
      <w:r>
        <w:rPr/>
        <w:t>caused</w:t>
      </w:r>
      <w:r>
        <w:rPr>
          <w:spacing w:val="-1"/>
        </w:rPr>
        <w:t> </w:t>
      </w:r>
      <w:r>
        <w:rPr/>
        <w:t>by</w:t>
      </w:r>
      <w:r>
        <w:rPr>
          <w:spacing w:val="-4"/>
        </w:rPr>
        <w:t> </w:t>
      </w:r>
      <w:r>
        <w:rPr/>
        <w:t>using</w:t>
      </w:r>
      <w:r>
        <w:rPr>
          <w:spacing w:val="-1"/>
        </w:rPr>
        <w:t> </w:t>
      </w:r>
      <w:r>
        <w:rPr/>
        <w:t>more</w:t>
      </w:r>
      <w:r>
        <w:rPr>
          <w:spacing w:val="-2"/>
        </w:rPr>
        <w:t> </w:t>
      </w:r>
      <w:r>
        <w:rPr/>
        <w:t>or</w:t>
      </w:r>
      <w:r>
        <w:rPr>
          <w:spacing w:val="-1"/>
        </w:rPr>
        <w:t> </w:t>
      </w:r>
      <w:r>
        <w:rPr/>
        <w:t>less</w:t>
      </w:r>
      <w:r>
        <w:rPr>
          <w:spacing w:val="-4"/>
        </w:rPr>
        <w:t> </w:t>
      </w:r>
      <w:r>
        <w:rPr/>
        <w:t>of</w:t>
      </w:r>
      <w:r>
        <w:rPr>
          <w:spacing w:val="-4"/>
        </w:rPr>
        <w:t> </w:t>
      </w:r>
      <w:r>
        <w:rPr/>
        <w:t>the</w:t>
      </w:r>
      <w:r>
        <w:rPr>
          <w:spacing w:val="-1"/>
        </w:rPr>
        <w:t> </w:t>
      </w:r>
      <w:r>
        <w:rPr/>
        <w:t>standard</w:t>
      </w:r>
      <w:r>
        <w:rPr>
          <w:spacing w:val="-3"/>
        </w:rPr>
        <w:t> </w:t>
      </w:r>
      <w:r>
        <w:rPr/>
        <w:t>amount</w:t>
      </w:r>
      <w:r>
        <w:rPr>
          <w:spacing w:val="-3"/>
        </w:rPr>
        <w:t> </w:t>
      </w:r>
      <w:r>
        <w:rPr/>
        <w:t>of materials</w:t>
      </w:r>
      <w:r>
        <w:rPr>
          <w:spacing w:val="-2"/>
        </w:rPr>
        <w:t> </w:t>
      </w:r>
      <w:r>
        <w:rPr/>
        <w:t>to produce a product or complete a proves where the standard cost holds </w:t>
      </w:r>
      <w:r>
        <w:rPr>
          <w:spacing w:val="-2"/>
        </w:rPr>
        <w:t>constant.</w:t>
      </w:r>
    </w:p>
    <w:p>
      <w:pPr>
        <w:pStyle w:val="BodyText"/>
        <w:spacing w:line="621" w:lineRule="auto" w:before="199"/>
        <w:ind w:left="580" w:right="2904" w:firstLine="359"/>
        <w:jc w:val="both"/>
      </w:pPr>
      <w:r>
        <w:rPr/>
        <w:t>In</w:t>
      </w:r>
      <w:r>
        <w:rPr>
          <w:spacing w:val="-7"/>
        </w:rPr>
        <w:t> </w:t>
      </w:r>
      <w:r>
        <w:rPr/>
        <w:t>equation</w:t>
      </w:r>
      <w:r>
        <w:rPr>
          <w:spacing w:val="-5"/>
        </w:rPr>
        <w:t> </w:t>
      </w:r>
      <w:r>
        <w:rPr/>
        <w:t>form,</w:t>
      </w:r>
      <w:r>
        <w:rPr>
          <w:spacing w:val="-6"/>
        </w:rPr>
        <w:t> </w:t>
      </w:r>
      <w:r>
        <w:rPr/>
        <w:t>the</w:t>
      </w:r>
      <w:r>
        <w:rPr>
          <w:spacing w:val="-5"/>
        </w:rPr>
        <w:t> </w:t>
      </w:r>
      <w:r>
        <w:rPr/>
        <w:t>material</w:t>
      </w:r>
      <w:r>
        <w:rPr>
          <w:spacing w:val="-5"/>
        </w:rPr>
        <w:t> </w:t>
      </w:r>
      <w:r>
        <w:rPr/>
        <w:t>usage</w:t>
      </w:r>
      <w:r>
        <w:rPr>
          <w:spacing w:val="-6"/>
        </w:rPr>
        <w:t> </w:t>
      </w:r>
      <w:r>
        <w:rPr/>
        <w:t>variance</w:t>
      </w:r>
      <w:r>
        <w:rPr>
          <w:spacing w:val="-5"/>
        </w:rPr>
        <w:t> </w:t>
      </w:r>
      <w:r>
        <w:rPr/>
        <w:t>is DMUV = (AQ – SQ) SP</w:t>
      </w:r>
    </w:p>
    <w:p>
      <w:pPr>
        <w:pStyle w:val="ListParagraph"/>
        <w:numPr>
          <w:ilvl w:val="3"/>
          <w:numId w:val="11"/>
        </w:numPr>
        <w:tabs>
          <w:tab w:pos="579" w:val="left" w:leader="none"/>
        </w:tabs>
        <w:spacing w:line="240" w:lineRule="auto" w:before="2" w:after="0"/>
        <w:ind w:left="579" w:right="0" w:hanging="359"/>
        <w:jc w:val="both"/>
        <w:rPr>
          <w:sz w:val="28"/>
        </w:rPr>
      </w:pPr>
      <w:r>
        <w:rPr>
          <w:sz w:val="28"/>
        </w:rPr>
        <w:t>Direct</w:t>
      </w:r>
      <w:r>
        <w:rPr>
          <w:spacing w:val="-8"/>
          <w:sz w:val="28"/>
        </w:rPr>
        <w:t> </w:t>
      </w:r>
      <w:r>
        <w:rPr>
          <w:sz w:val="28"/>
        </w:rPr>
        <w:t>labor</w:t>
      </w:r>
      <w:r>
        <w:rPr>
          <w:spacing w:val="-5"/>
          <w:sz w:val="28"/>
        </w:rPr>
        <w:t> </w:t>
      </w:r>
      <w:r>
        <w:rPr>
          <w:sz w:val="28"/>
        </w:rPr>
        <w:t>total</w:t>
      </w:r>
      <w:r>
        <w:rPr>
          <w:spacing w:val="-4"/>
          <w:sz w:val="28"/>
        </w:rPr>
        <w:t> </w:t>
      </w:r>
      <w:r>
        <w:rPr>
          <w:sz w:val="28"/>
        </w:rPr>
        <w:t>variance</w:t>
      </w:r>
      <w:r>
        <w:rPr>
          <w:spacing w:val="-5"/>
          <w:sz w:val="28"/>
        </w:rPr>
        <w:t> </w:t>
      </w:r>
      <w:r>
        <w:rPr>
          <w:spacing w:val="-4"/>
          <w:sz w:val="28"/>
        </w:rPr>
        <w:t>(DLV)</w:t>
      </w:r>
    </w:p>
    <w:p>
      <w:pPr>
        <w:pStyle w:val="BodyText"/>
        <w:spacing w:line="480" w:lineRule="auto" w:before="337"/>
        <w:ind w:left="1660" w:right="222"/>
        <w:jc w:val="both"/>
      </w:pPr>
      <w:r>
        <w:rPr/>
        <w:t>This is a principal variance. It occurs as a result of the difference between the actual wage pay and standard wage </w:t>
      </w:r>
      <w:r>
        <w:rPr>
          <w:spacing w:val="-4"/>
        </w:rPr>
        <w:t>pay.</w:t>
      </w:r>
    </w:p>
    <w:p>
      <w:pPr>
        <w:pStyle w:val="Heading2"/>
        <w:spacing w:before="200"/>
        <w:ind w:left="580"/>
      </w:pPr>
      <w:r>
        <w:rPr/>
        <w:t>DLV</w:t>
      </w:r>
      <w:r>
        <w:rPr>
          <w:spacing w:val="-1"/>
        </w:rPr>
        <w:t> </w:t>
      </w:r>
      <w:r>
        <w:rPr/>
        <w:t>=</w:t>
      </w:r>
      <w:r>
        <w:rPr>
          <w:spacing w:val="-3"/>
        </w:rPr>
        <w:t> </w:t>
      </w:r>
      <w:r>
        <w:rPr/>
        <w:t>(SH</w:t>
      </w:r>
      <w:r>
        <w:rPr>
          <w:spacing w:val="-3"/>
        </w:rPr>
        <w:t> </w:t>
      </w:r>
      <w:r>
        <w:rPr/>
        <w:t>X SR) –</w:t>
      </w:r>
      <w:r>
        <w:rPr>
          <w:spacing w:val="-5"/>
        </w:rPr>
        <w:t> </w:t>
      </w:r>
      <w:r>
        <w:rPr/>
        <w:t>(AH</w:t>
      </w:r>
      <w:r>
        <w:rPr>
          <w:spacing w:val="-1"/>
        </w:rPr>
        <w:t> </w:t>
      </w:r>
      <w:r>
        <w:rPr/>
        <w:t>X</w:t>
      </w:r>
      <w:r>
        <w:rPr>
          <w:spacing w:val="-3"/>
        </w:rPr>
        <w:t> </w:t>
      </w:r>
      <w:r>
        <w:rPr>
          <w:spacing w:val="-5"/>
        </w:rPr>
        <w:t>AR)</w:t>
      </w:r>
    </w:p>
    <w:p>
      <w:pPr>
        <w:pStyle w:val="BodyText"/>
        <w:spacing w:before="200"/>
      </w:pPr>
    </w:p>
    <w:p>
      <w:pPr>
        <w:pStyle w:val="ListParagraph"/>
        <w:numPr>
          <w:ilvl w:val="3"/>
          <w:numId w:val="11"/>
        </w:numPr>
        <w:tabs>
          <w:tab w:pos="579" w:val="left" w:leader="none"/>
        </w:tabs>
        <w:spacing w:line="240" w:lineRule="auto" w:before="0" w:after="0"/>
        <w:ind w:left="579" w:right="0" w:hanging="359"/>
        <w:jc w:val="both"/>
        <w:rPr>
          <w:sz w:val="28"/>
        </w:rPr>
      </w:pPr>
      <w:r>
        <w:rPr>
          <w:sz w:val="28"/>
        </w:rPr>
        <w:t>Direct</w:t>
      </w:r>
      <w:r>
        <w:rPr>
          <w:spacing w:val="-6"/>
          <w:sz w:val="28"/>
        </w:rPr>
        <w:t> </w:t>
      </w:r>
      <w:r>
        <w:rPr>
          <w:sz w:val="28"/>
        </w:rPr>
        <w:t>labor</w:t>
      </w:r>
      <w:r>
        <w:rPr>
          <w:spacing w:val="-5"/>
          <w:sz w:val="28"/>
        </w:rPr>
        <w:t> </w:t>
      </w:r>
      <w:r>
        <w:rPr>
          <w:sz w:val="28"/>
        </w:rPr>
        <w:t>rate</w:t>
      </w:r>
      <w:r>
        <w:rPr>
          <w:spacing w:val="-5"/>
          <w:sz w:val="28"/>
        </w:rPr>
        <w:t> </w:t>
      </w:r>
      <w:r>
        <w:rPr>
          <w:sz w:val="28"/>
        </w:rPr>
        <w:t>variance</w:t>
      </w:r>
      <w:r>
        <w:rPr>
          <w:spacing w:val="-5"/>
          <w:sz w:val="28"/>
        </w:rPr>
        <w:t> </w:t>
      </w:r>
      <w:r>
        <w:rPr>
          <w:spacing w:val="-2"/>
          <w:sz w:val="28"/>
        </w:rPr>
        <w:t>(DLRV)</w:t>
      </w:r>
    </w:p>
    <w:p>
      <w:pPr>
        <w:pStyle w:val="BodyText"/>
      </w:pPr>
    </w:p>
    <w:p>
      <w:pPr>
        <w:pStyle w:val="BodyText"/>
        <w:spacing w:line="480" w:lineRule="auto"/>
        <w:ind w:left="220" w:right="216"/>
        <w:jc w:val="both"/>
      </w:pPr>
      <w:r>
        <w:rPr/>
        <w:t>This is caused by paying a higher or lower rate of pay than standard to produce a product or complete process. The direct labor rate variance is compute by multiplying the difference between the actual direct hour rate paid (AR) and the standard direct labor rate allowed (SR) by the hours of direct labor services required (AH).</w:t>
      </w:r>
    </w:p>
    <w:p>
      <w:pPr>
        <w:pStyle w:val="BodyText"/>
        <w:spacing w:before="199"/>
        <w:ind w:left="940"/>
        <w:jc w:val="both"/>
      </w:pPr>
      <w:r>
        <w:rPr/>
        <w:t>In</w:t>
      </w:r>
      <w:r>
        <w:rPr>
          <w:spacing w:val="-7"/>
        </w:rPr>
        <w:t> </w:t>
      </w:r>
      <w:r>
        <w:rPr/>
        <w:t>equation</w:t>
      </w:r>
      <w:r>
        <w:rPr>
          <w:spacing w:val="-4"/>
        </w:rPr>
        <w:t> </w:t>
      </w:r>
      <w:r>
        <w:rPr/>
        <w:t>form,</w:t>
      </w:r>
      <w:r>
        <w:rPr>
          <w:spacing w:val="-5"/>
        </w:rPr>
        <w:t> </w:t>
      </w:r>
      <w:r>
        <w:rPr/>
        <w:t>direct</w:t>
      </w:r>
      <w:r>
        <w:rPr>
          <w:spacing w:val="-6"/>
        </w:rPr>
        <w:t> </w:t>
      </w:r>
      <w:r>
        <w:rPr/>
        <w:t>labor</w:t>
      </w:r>
      <w:r>
        <w:rPr>
          <w:spacing w:val="-5"/>
        </w:rPr>
        <w:t> </w:t>
      </w:r>
      <w:r>
        <w:rPr/>
        <w:t>rate</w:t>
      </w:r>
      <w:r>
        <w:rPr>
          <w:spacing w:val="-3"/>
        </w:rPr>
        <w:t> </w:t>
      </w:r>
      <w:r>
        <w:rPr/>
        <w:t>variance</w:t>
      </w:r>
      <w:r>
        <w:rPr>
          <w:spacing w:val="-3"/>
        </w:rPr>
        <w:t> </w:t>
      </w:r>
      <w:r>
        <w:rPr>
          <w:spacing w:val="-5"/>
        </w:rPr>
        <w:t>is</w:t>
      </w:r>
    </w:p>
    <w:p>
      <w:pPr>
        <w:spacing w:after="0"/>
        <w:jc w:val="both"/>
        <w:sectPr>
          <w:pgSz w:w="12240" w:h="15840"/>
          <w:pgMar w:header="761" w:footer="0" w:top="1340" w:bottom="280" w:left="1220" w:right="1220"/>
        </w:sectPr>
      </w:pPr>
    </w:p>
    <w:p>
      <w:pPr>
        <w:pStyle w:val="Heading2"/>
        <w:spacing w:before="91"/>
        <w:jc w:val="both"/>
      </w:pPr>
      <w:r>
        <w:rPr/>
        <w:t>DLRV</w:t>
      </w:r>
      <w:r>
        <w:rPr>
          <w:spacing w:val="-1"/>
        </w:rPr>
        <w:t> </w:t>
      </w:r>
      <w:r>
        <w:rPr/>
        <w:t>=(AR</w:t>
      </w:r>
      <w:r>
        <w:rPr>
          <w:spacing w:val="-2"/>
        </w:rPr>
        <w:t> </w:t>
      </w:r>
      <w:r>
        <w:rPr/>
        <w:t>–</w:t>
      </w:r>
      <w:r>
        <w:rPr>
          <w:spacing w:val="-3"/>
        </w:rPr>
        <w:t> </w:t>
      </w:r>
      <w:r>
        <w:rPr/>
        <w:t>SR) </w:t>
      </w:r>
      <w:r>
        <w:rPr>
          <w:spacing w:val="-5"/>
        </w:rPr>
        <w:t>AH</w:t>
      </w:r>
    </w:p>
    <w:p>
      <w:pPr>
        <w:pStyle w:val="BodyText"/>
        <w:spacing w:before="199"/>
      </w:pPr>
    </w:p>
    <w:p>
      <w:pPr>
        <w:pStyle w:val="ListParagraph"/>
        <w:numPr>
          <w:ilvl w:val="3"/>
          <w:numId w:val="11"/>
        </w:numPr>
        <w:tabs>
          <w:tab w:pos="579" w:val="left" w:leader="none"/>
        </w:tabs>
        <w:spacing w:line="240" w:lineRule="auto" w:before="1" w:after="0"/>
        <w:ind w:left="579" w:right="0" w:hanging="359"/>
        <w:jc w:val="both"/>
        <w:rPr>
          <w:sz w:val="28"/>
        </w:rPr>
      </w:pPr>
      <w:r>
        <w:rPr>
          <w:sz w:val="28"/>
        </w:rPr>
        <w:t>Direct</w:t>
      </w:r>
      <w:r>
        <w:rPr>
          <w:spacing w:val="-7"/>
          <w:sz w:val="28"/>
        </w:rPr>
        <w:t> </w:t>
      </w:r>
      <w:r>
        <w:rPr>
          <w:sz w:val="28"/>
        </w:rPr>
        <w:t>labor</w:t>
      </w:r>
      <w:r>
        <w:rPr>
          <w:spacing w:val="-7"/>
          <w:sz w:val="28"/>
        </w:rPr>
        <w:t> </w:t>
      </w:r>
      <w:r>
        <w:rPr>
          <w:sz w:val="28"/>
        </w:rPr>
        <w:t>efficiency</w:t>
      </w:r>
      <w:r>
        <w:rPr>
          <w:spacing w:val="-5"/>
          <w:sz w:val="28"/>
        </w:rPr>
        <w:t> </w:t>
      </w:r>
      <w:r>
        <w:rPr>
          <w:sz w:val="28"/>
        </w:rPr>
        <w:t>variance</w:t>
      </w:r>
      <w:r>
        <w:rPr>
          <w:spacing w:val="-6"/>
          <w:sz w:val="28"/>
        </w:rPr>
        <w:t> </w:t>
      </w:r>
      <w:r>
        <w:rPr>
          <w:spacing w:val="-2"/>
          <w:sz w:val="28"/>
        </w:rPr>
        <w:t>(DLEV)</w:t>
      </w:r>
    </w:p>
    <w:p>
      <w:pPr>
        <w:pStyle w:val="BodyText"/>
        <w:spacing w:before="198"/>
      </w:pPr>
    </w:p>
    <w:p>
      <w:pPr>
        <w:pStyle w:val="BodyText"/>
        <w:spacing w:line="480" w:lineRule="auto"/>
        <w:ind w:left="220" w:right="217" w:firstLine="360"/>
        <w:jc w:val="both"/>
      </w:pPr>
      <w:r>
        <w:rPr/>
        <w:t>It is caused by using more or less of than the standard amount of direct labor hours to produce a product or complete a process. The direct labor efficiency variance is computed by multiplying the difference between the actual direct labor hours required (AH) and the standard direct labor allowed (SH) by the standard direct labor hour rate per hour (SR).</w:t>
      </w:r>
    </w:p>
    <w:p>
      <w:pPr>
        <w:pStyle w:val="BodyText"/>
        <w:spacing w:before="200"/>
        <w:ind w:left="1660"/>
        <w:jc w:val="both"/>
      </w:pPr>
      <w:r>
        <w:rPr/>
        <w:t>In</w:t>
      </w:r>
      <w:r>
        <w:rPr>
          <w:spacing w:val="-6"/>
        </w:rPr>
        <w:t> </w:t>
      </w:r>
      <w:r>
        <w:rPr/>
        <w:t>equation</w:t>
      </w:r>
      <w:r>
        <w:rPr>
          <w:spacing w:val="-1"/>
        </w:rPr>
        <w:t> </w:t>
      </w:r>
      <w:r>
        <w:rPr>
          <w:spacing w:val="-4"/>
        </w:rPr>
        <w:t>form,</w:t>
      </w:r>
    </w:p>
    <w:p>
      <w:pPr>
        <w:pStyle w:val="BodyText"/>
      </w:pPr>
    </w:p>
    <w:p>
      <w:pPr>
        <w:pStyle w:val="Heading2"/>
        <w:spacing w:before="1"/>
        <w:ind w:left="2381"/>
      </w:pPr>
      <w:r>
        <w:rPr/>
        <w:t>DLEV</w:t>
      </w:r>
      <w:r>
        <w:rPr>
          <w:spacing w:val="-4"/>
        </w:rPr>
        <w:t> </w:t>
      </w:r>
      <w:r>
        <w:rPr/>
        <w:t>=</w:t>
      </w:r>
      <w:r>
        <w:rPr>
          <w:spacing w:val="-3"/>
        </w:rPr>
        <w:t> </w:t>
      </w:r>
      <w:r>
        <w:rPr/>
        <w:t>(AH</w:t>
      </w:r>
      <w:r>
        <w:rPr>
          <w:spacing w:val="-1"/>
        </w:rPr>
        <w:t> </w:t>
      </w:r>
      <w:r>
        <w:rPr/>
        <w:t>–SH)</w:t>
      </w:r>
      <w:r>
        <w:rPr>
          <w:spacing w:val="-1"/>
        </w:rPr>
        <w:t> </w:t>
      </w:r>
      <w:r>
        <w:rPr>
          <w:spacing w:val="-5"/>
        </w:rPr>
        <w:t>SR</w:t>
      </w:r>
    </w:p>
    <w:p>
      <w:pPr>
        <w:pStyle w:val="BodyText"/>
      </w:pPr>
    </w:p>
    <w:p>
      <w:pPr>
        <w:pStyle w:val="ListParagraph"/>
        <w:numPr>
          <w:ilvl w:val="3"/>
          <w:numId w:val="11"/>
        </w:numPr>
        <w:tabs>
          <w:tab w:pos="579" w:val="left" w:leader="none"/>
        </w:tabs>
        <w:spacing w:line="240" w:lineRule="auto" w:before="0" w:after="0"/>
        <w:ind w:left="579" w:right="0" w:hanging="359"/>
        <w:jc w:val="both"/>
        <w:rPr>
          <w:sz w:val="28"/>
        </w:rPr>
      </w:pPr>
      <w:r>
        <w:rPr>
          <w:sz w:val="28"/>
        </w:rPr>
        <w:t>Variable</w:t>
      </w:r>
      <w:r>
        <w:rPr>
          <w:spacing w:val="-8"/>
          <w:sz w:val="28"/>
        </w:rPr>
        <w:t> </w:t>
      </w:r>
      <w:r>
        <w:rPr>
          <w:sz w:val="28"/>
        </w:rPr>
        <w:t>overhead</w:t>
      </w:r>
      <w:r>
        <w:rPr>
          <w:spacing w:val="-9"/>
          <w:sz w:val="28"/>
        </w:rPr>
        <w:t> </w:t>
      </w:r>
      <w:r>
        <w:rPr>
          <w:sz w:val="28"/>
        </w:rPr>
        <w:t>expenditure</w:t>
      </w:r>
      <w:r>
        <w:rPr>
          <w:spacing w:val="-8"/>
          <w:sz w:val="28"/>
        </w:rPr>
        <w:t> </w:t>
      </w:r>
      <w:r>
        <w:rPr>
          <w:spacing w:val="-2"/>
          <w:sz w:val="28"/>
        </w:rPr>
        <w:t>variance</w:t>
      </w:r>
    </w:p>
    <w:p>
      <w:pPr>
        <w:pStyle w:val="BodyText"/>
        <w:spacing w:line="480" w:lineRule="auto" w:before="336"/>
        <w:ind w:left="1660" w:right="220"/>
        <w:jc w:val="both"/>
      </w:pPr>
      <w:r>
        <w:rPr/>
        <w:t>It is the difference between the actual variable overheads incurred and the allowed variable overhead based on the actual hours worked.</w:t>
      </w:r>
    </w:p>
    <w:p>
      <w:pPr>
        <w:pStyle w:val="BodyText"/>
        <w:spacing w:line="480" w:lineRule="auto" w:before="202"/>
        <w:ind w:left="220" w:right="214"/>
        <w:jc w:val="both"/>
      </w:pPr>
      <w:r>
        <w:rPr/>
        <w:t>VOEV= Actual variable overhead- (actual labour hour x overhead absorption rate)</w:t>
      </w:r>
    </w:p>
    <w:p>
      <w:pPr>
        <w:pStyle w:val="ListParagraph"/>
        <w:numPr>
          <w:ilvl w:val="3"/>
          <w:numId w:val="11"/>
        </w:numPr>
        <w:tabs>
          <w:tab w:pos="579" w:val="left" w:leader="none"/>
        </w:tabs>
        <w:spacing w:line="240" w:lineRule="auto" w:before="199" w:after="0"/>
        <w:ind w:left="579" w:right="0" w:hanging="359"/>
        <w:jc w:val="both"/>
        <w:rPr>
          <w:sz w:val="28"/>
        </w:rPr>
      </w:pPr>
      <w:r>
        <w:rPr>
          <w:sz w:val="28"/>
        </w:rPr>
        <w:t>Variable</w:t>
      </w:r>
      <w:r>
        <w:rPr>
          <w:spacing w:val="-7"/>
          <w:sz w:val="28"/>
        </w:rPr>
        <w:t> </w:t>
      </w:r>
      <w:r>
        <w:rPr>
          <w:sz w:val="28"/>
        </w:rPr>
        <w:t>overhead</w:t>
      </w:r>
      <w:r>
        <w:rPr>
          <w:spacing w:val="-8"/>
          <w:sz w:val="28"/>
        </w:rPr>
        <w:t> </w:t>
      </w:r>
      <w:r>
        <w:rPr>
          <w:sz w:val="28"/>
        </w:rPr>
        <w:t>efficiency</w:t>
      </w:r>
      <w:r>
        <w:rPr>
          <w:spacing w:val="-6"/>
          <w:sz w:val="28"/>
        </w:rPr>
        <w:t> </w:t>
      </w:r>
      <w:r>
        <w:rPr>
          <w:spacing w:val="-2"/>
          <w:sz w:val="28"/>
        </w:rPr>
        <w:t>variance</w:t>
      </w:r>
    </w:p>
    <w:p>
      <w:pPr>
        <w:pStyle w:val="BodyText"/>
        <w:spacing w:line="480" w:lineRule="auto" w:before="338"/>
        <w:ind w:left="1660" w:right="221"/>
        <w:jc w:val="both"/>
      </w:pPr>
      <w:r>
        <w:rPr/>
        <w:t>This is the difference between the allowed variance overhead and the absorbed variable overhead.</w:t>
      </w:r>
    </w:p>
    <w:p>
      <w:pPr>
        <w:spacing w:after="0" w:line="480" w:lineRule="auto"/>
        <w:jc w:val="both"/>
        <w:sectPr>
          <w:pgSz w:w="12240" w:h="15840"/>
          <w:pgMar w:header="761" w:footer="0" w:top="1340" w:bottom="280" w:left="1220" w:right="1220"/>
        </w:sectPr>
      </w:pPr>
    </w:p>
    <w:p>
      <w:pPr>
        <w:pStyle w:val="BodyText"/>
        <w:spacing w:line="480" w:lineRule="auto" w:before="91"/>
        <w:ind w:left="220" w:right="217"/>
        <w:jc w:val="both"/>
      </w:pPr>
      <w:r>
        <w:rPr/>
        <w:t>VOEV= (Actual labour hours – standard labor hours) x variable overhead expenditure rate</w:t>
      </w:r>
    </w:p>
    <w:p>
      <w:pPr>
        <w:pStyle w:val="ListParagraph"/>
        <w:numPr>
          <w:ilvl w:val="3"/>
          <w:numId w:val="11"/>
        </w:numPr>
        <w:tabs>
          <w:tab w:pos="579" w:val="left" w:leader="none"/>
        </w:tabs>
        <w:spacing w:line="240" w:lineRule="auto" w:before="200" w:after="0"/>
        <w:ind w:left="579" w:right="0" w:hanging="359"/>
        <w:jc w:val="both"/>
        <w:rPr>
          <w:sz w:val="28"/>
        </w:rPr>
      </w:pPr>
      <w:r>
        <w:rPr>
          <w:sz w:val="28"/>
        </w:rPr>
        <w:t>Fixed</w:t>
      </w:r>
      <w:r>
        <w:rPr>
          <w:spacing w:val="-8"/>
          <w:sz w:val="28"/>
        </w:rPr>
        <w:t> </w:t>
      </w:r>
      <w:r>
        <w:rPr>
          <w:sz w:val="28"/>
        </w:rPr>
        <w:t>overhead</w:t>
      </w:r>
      <w:r>
        <w:rPr>
          <w:spacing w:val="-7"/>
          <w:sz w:val="28"/>
        </w:rPr>
        <w:t> </w:t>
      </w:r>
      <w:r>
        <w:rPr>
          <w:sz w:val="28"/>
        </w:rPr>
        <w:t>expenditure</w:t>
      </w:r>
      <w:r>
        <w:rPr>
          <w:spacing w:val="-5"/>
          <w:sz w:val="28"/>
        </w:rPr>
        <w:t> </w:t>
      </w:r>
      <w:r>
        <w:rPr>
          <w:spacing w:val="-2"/>
          <w:sz w:val="28"/>
        </w:rPr>
        <w:t>variance</w:t>
      </w:r>
    </w:p>
    <w:p>
      <w:pPr>
        <w:pStyle w:val="BodyText"/>
        <w:spacing w:before="199"/>
      </w:pPr>
    </w:p>
    <w:p>
      <w:pPr>
        <w:pStyle w:val="BodyText"/>
        <w:spacing w:line="480" w:lineRule="auto"/>
        <w:ind w:left="220" w:right="213" w:firstLine="360"/>
        <w:jc w:val="both"/>
      </w:pPr>
      <w:r>
        <w:rPr/>
        <w:t>This is the difference between the actual fixed expenditure attributed and charged to a particular production period and the budget cost allowance for that production period. Alternatively, it is the difference between actual fixed overhead and allowed or budgeted fixed overheads.</w:t>
      </w:r>
    </w:p>
    <w:p>
      <w:pPr>
        <w:pStyle w:val="BodyText"/>
        <w:spacing w:line="480" w:lineRule="auto" w:before="199"/>
        <w:ind w:left="220" w:right="216"/>
        <w:jc w:val="both"/>
      </w:pPr>
      <w:r>
        <w:rPr/>
        <w:t>Fixed overhead expenditure variance= Actual variable overhead x (actual labour hour x variable overhead absorption rate).</w:t>
      </w:r>
    </w:p>
    <w:p>
      <w:pPr>
        <w:pStyle w:val="ListParagraph"/>
        <w:numPr>
          <w:ilvl w:val="3"/>
          <w:numId w:val="11"/>
        </w:numPr>
        <w:tabs>
          <w:tab w:pos="579" w:val="left" w:leader="none"/>
        </w:tabs>
        <w:spacing w:line="240" w:lineRule="auto" w:before="201" w:after="0"/>
        <w:ind w:left="579" w:right="0" w:hanging="359"/>
        <w:jc w:val="both"/>
        <w:rPr>
          <w:sz w:val="28"/>
        </w:rPr>
      </w:pPr>
      <w:r>
        <w:rPr>
          <w:sz w:val="28"/>
        </w:rPr>
        <w:t>Fixed</w:t>
      </w:r>
      <w:r>
        <w:rPr>
          <w:spacing w:val="-6"/>
          <w:sz w:val="28"/>
        </w:rPr>
        <w:t> </w:t>
      </w:r>
      <w:r>
        <w:rPr>
          <w:sz w:val="28"/>
        </w:rPr>
        <w:t>overhead</w:t>
      </w:r>
      <w:r>
        <w:rPr>
          <w:spacing w:val="-5"/>
          <w:sz w:val="28"/>
        </w:rPr>
        <w:t> </w:t>
      </w:r>
      <w:r>
        <w:rPr>
          <w:sz w:val="28"/>
        </w:rPr>
        <w:t>efficiency</w:t>
      </w:r>
      <w:r>
        <w:rPr>
          <w:spacing w:val="-7"/>
          <w:sz w:val="28"/>
        </w:rPr>
        <w:t> </w:t>
      </w:r>
      <w:r>
        <w:rPr>
          <w:spacing w:val="-2"/>
          <w:sz w:val="28"/>
        </w:rPr>
        <w:t>variance</w:t>
      </w:r>
    </w:p>
    <w:p>
      <w:pPr>
        <w:pStyle w:val="BodyText"/>
        <w:spacing w:before="199"/>
      </w:pPr>
    </w:p>
    <w:p>
      <w:pPr>
        <w:pStyle w:val="BodyText"/>
        <w:spacing w:line="480" w:lineRule="auto"/>
        <w:ind w:left="220" w:right="216" w:firstLine="360"/>
        <w:jc w:val="both"/>
      </w:pPr>
      <w:r>
        <w:rPr/>
        <w:t>This is part of the fixed production overhead volume variance. It is</w:t>
      </w:r>
      <w:r>
        <w:rPr>
          <w:spacing w:val="40"/>
        </w:rPr>
        <w:t> </w:t>
      </w:r>
      <w:r>
        <w:rPr/>
        <w:t>the difference between the actual direct labor hours worked times by the standard hourly absorption rate; and the standard cost absorbed in the production accomplished.</w:t>
      </w:r>
    </w:p>
    <w:p>
      <w:pPr>
        <w:pStyle w:val="BodyText"/>
        <w:spacing w:line="480" w:lineRule="auto" w:before="201"/>
        <w:ind w:left="220" w:right="213"/>
        <w:jc w:val="both"/>
      </w:pPr>
      <w:r>
        <w:rPr/>
        <w:t>Fixed overhead efficiency variance= Actual labour hours – standard labour hours) x variable absorption rate</w:t>
      </w:r>
    </w:p>
    <w:p>
      <w:pPr>
        <w:spacing w:after="0" w:line="480" w:lineRule="auto"/>
        <w:jc w:val="both"/>
        <w:sectPr>
          <w:pgSz w:w="12240" w:h="15840"/>
          <w:pgMar w:header="761" w:footer="0" w:top="1340" w:bottom="280" w:left="1220" w:right="1220"/>
        </w:sectPr>
      </w:pPr>
    </w:p>
    <w:p>
      <w:pPr>
        <w:pStyle w:val="ListParagraph"/>
        <w:numPr>
          <w:ilvl w:val="3"/>
          <w:numId w:val="11"/>
        </w:numPr>
        <w:tabs>
          <w:tab w:pos="579" w:val="left" w:leader="none"/>
        </w:tabs>
        <w:spacing w:line="240" w:lineRule="auto" w:before="91" w:after="0"/>
        <w:ind w:left="579" w:right="0" w:hanging="359"/>
        <w:jc w:val="left"/>
        <w:rPr>
          <w:sz w:val="28"/>
        </w:rPr>
      </w:pPr>
      <w:r>
        <w:rPr>
          <w:sz w:val="28"/>
        </w:rPr>
        <w:t>Fixed</w:t>
      </w:r>
      <w:r>
        <w:rPr>
          <w:spacing w:val="-8"/>
          <w:sz w:val="28"/>
        </w:rPr>
        <w:t> </w:t>
      </w:r>
      <w:r>
        <w:rPr>
          <w:sz w:val="28"/>
        </w:rPr>
        <w:t>overhead</w:t>
      </w:r>
      <w:r>
        <w:rPr>
          <w:spacing w:val="-5"/>
          <w:sz w:val="28"/>
        </w:rPr>
        <w:t> </w:t>
      </w:r>
      <w:r>
        <w:rPr>
          <w:sz w:val="28"/>
        </w:rPr>
        <w:t>capacity</w:t>
      </w:r>
      <w:r>
        <w:rPr>
          <w:spacing w:val="-4"/>
          <w:sz w:val="28"/>
        </w:rPr>
        <w:t> </w:t>
      </w:r>
      <w:r>
        <w:rPr>
          <w:sz w:val="28"/>
        </w:rPr>
        <w:t>variance</w:t>
      </w:r>
      <w:r>
        <w:rPr>
          <w:spacing w:val="-5"/>
          <w:sz w:val="28"/>
        </w:rPr>
        <w:t> </w:t>
      </w:r>
      <w:r>
        <w:rPr>
          <w:spacing w:val="-10"/>
          <w:sz w:val="28"/>
        </w:rPr>
        <w:t>:</w:t>
      </w:r>
    </w:p>
    <w:p>
      <w:pPr>
        <w:pStyle w:val="BodyText"/>
        <w:spacing w:before="198"/>
      </w:pPr>
    </w:p>
    <w:p>
      <w:pPr>
        <w:pStyle w:val="BodyText"/>
        <w:spacing w:line="480" w:lineRule="auto"/>
        <w:ind w:left="220" w:right="216" w:firstLine="360"/>
        <w:jc w:val="both"/>
      </w:pPr>
      <w:r>
        <w:rPr/>
        <w:t>This is part of the fixed production overhead volume variance. It is the difference between the actual direct labor hours worked times by the standard hourly absorption rate at the budgeted cost allowance for the </w:t>
      </w:r>
      <w:r>
        <w:rPr>
          <w:spacing w:val="-2"/>
        </w:rPr>
        <w:t>period.</w:t>
      </w:r>
    </w:p>
    <w:p>
      <w:pPr>
        <w:pStyle w:val="ListParagraph"/>
        <w:numPr>
          <w:ilvl w:val="3"/>
          <w:numId w:val="11"/>
        </w:numPr>
        <w:tabs>
          <w:tab w:pos="580" w:val="left" w:leader="none"/>
        </w:tabs>
        <w:spacing w:line="480" w:lineRule="auto" w:before="201" w:after="0"/>
        <w:ind w:left="580" w:right="216" w:hanging="360"/>
        <w:jc w:val="both"/>
        <w:rPr>
          <w:sz w:val="28"/>
        </w:rPr>
      </w:pPr>
      <w:r>
        <w:rPr>
          <w:sz w:val="28"/>
        </w:rPr>
        <w:t>Fixed overhead capacity variance = (actual hours x fixed overhead absorption rate) – budgeted expenditure</w:t>
      </w:r>
    </w:p>
    <w:p>
      <w:pPr>
        <w:spacing w:after="0" w:line="480" w:lineRule="auto"/>
        <w:jc w:val="both"/>
        <w:rPr>
          <w:sz w:val="28"/>
        </w:rPr>
        <w:sectPr>
          <w:pgSz w:w="12240" w:h="15840"/>
          <w:pgMar w:header="761" w:footer="0" w:top="1340" w:bottom="280" w:left="1220" w:right="1220"/>
        </w:sectPr>
      </w:pPr>
    </w:p>
    <w:p>
      <w:pPr>
        <w:spacing w:before="37"/>
        <w:ind w:left="0" w:right="2511" w:firstLine="0"/>
        <w:jc w:val="center"/>
        <w:rPr>
          <w:rFonts w:ascii="Calibri"/>
          <w:sz w:val="22"/>
        </w:rPr>
      </w:pPr>
      <w:r>
        <w:rPr/>
        <mc:AlternateContent>
          <mc:Choice Requires="wps">
            <w:drawing>
              <wp:anchor distT="0" distB="0" distL="0" distR="0" allowOverlap="1" layoutInCell="1" locked="0" behindDoc="1" simplePos="0" relativeHeight="485774848">
                <wp:simplePos x="0" y="0"/>
                <wp:positionH relativeFrom="page">
                  <wp:posOffset>96202</wp:posOffset>
                </wp:positionH>
                <wp:positionV relativeFrom="page">
                  <wp:posOffset>819467</wp:posOffset>
                </wp:positionV>
                <wp:extent cx="9849485" cy="543941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9849485" cy="5439410"/>
                          <a:chExt cx="9849485" cy="5439410"/>
                        </a:xfrm>
                      </wpg:grpSpPr>
                      <wps:wsp>
                        <wps:cNvPr id="23" name="Graphic 23"/>
                        <wps:cNvSpPr/>
                        <wps:spPr>
                          <a:xfrm>
                            <a:off x="204787" y="2664142"/>
                            <a:ext cx="1091565" cy="208915"/>
                          </a:xfrm>
                          <a:custGeom>
                            <a:avLst/>
                            <a:gdLst/>
                            <a:ahLst/>
                            <a:cxnLst/>
                            <a:rect l="l" t="t" r="r" b="b"/>
                            <a:pathLst>
                              <a:path w="1091565" h="208915">
                                <a:moveTo>
                                  <a:pt x="0" y="208914"/>
                                </a:moveTo>
                                <a:lnTo>
                                  <a:pt x="0" y="0"/>
                                </a:lnTo>
                              </a:path>
                              <a:path w="1091565" h="208915">
                                <a:moveTo>
                                  <a:pt x="1091565" y="208914"/>
                                </a:moveTo>
                                <a:lnTo>
                                  <a:pt x="1091565" y="0"/>
                                </a:lnTo>
                              </a:path>
                            </a:pathLst>
                          </a:custGeom>
                          <a:ln w="9525">
                            <a:solidFill>
                              <a:srgbClr val="000000"/>
                            </a:solidFill>
                            <a:prstDash val="solid"/>
                          </a:ln>
                        </wps:spPr>
                        <wps:bodyPr wrap="square" lIns="0" tIns="0" rIns="0" bIns="0" rtlCol="0">
                          <a:prstTxWarp prst="textNoShape">
                            <a:avLst/>
                          </a:prstTxWarp>
                          <a:noAutofit/>
                        </wps:bodyPr>
                      </wps:wsp>
                      <wps:wsp>
                        <wps:cNvPr id="24" name="Graphic 24"/>
                        <wps:cNvSpPr/>
                        <wps:spPr>
                          <a:xfrm>
                            <a:off x="8215312" y="1312227"/>
                            <a:ext cx="1270" cy="256540"/>
                          </a:xfrm>
                          <a:custGeom>
                            <a:avLst/>
                            <a:gdLst/>
                            <a:ahLst/>
                            <a:cxnLst/>
                            <a:rect l="l" t="t" r="r" b="b"/>
                            <a:pathLst>
                              <a:path w="0" h="256540">
                                <a:moveTo>
                                  <a:pt x="0" y="0"/>
                                </a:moveTo>
                                <a:lnTo>
                                  <a:pt x="0" y="256539"/>
                                </a:lnTo>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7116762" y="1585277"/>
                            <a:ext cx="2330450" cy="300355"/>
                          </a:xfrm>
                          <a:custGeom>
                            <a:avLst/>
                            <a:gdLst/>
                            <a:ahLst/>
                            <a:cxnLst/>
                            <a:rect l="l" t="t" r="r" b="b"/>
                            <a:pathLst>
                              <a:path w="2330450" h="300355">
                                <a:moveTo>
                                  <a:pt x="76200" y="224155"/>
                                </a:moveTo>
                                <a:lnTo>
                                  <a:pt x="44450" y="224155"/>
                                </a:lnTo>
                                <a:lnTo>
                                  <a:pt x="44450" y="3429"/>
                                </a:lnTo>
                                <a:lnTo>
                                  <a:pt x="41656" y="635"/>
                                </a:lnTo>
                                <a:lnTo>
                                  <a:pt x="34544" y="635"/>
                                </a:lnTo>
                                <a:lnTo>
                                  <a:pt x="31750" y="3429"/>
                                </a:lnTo>
                                <a:lnTo>
                                  <a:pt x="31750" y="224155"/>
                                </a:lnTo>
                                <a:lnTo>
                                  <a:pt x="0" y="224155"/>
                                </a:lnTo>
                                <a:lnTo>
                                  <a:pt x="38100" y="300355"/>
                                </a:lnTo>
                                <a:lnTo>
                                  <a:pt x="66675" y="243205"/>
                                </a:lnTo>
                                <a:lnTo>
                                  <a:pt x="76200" y="224155"/>
                                </a:lnTo>
                                <a:close/>
                              </a:path>
                              <a:path w="2330450" h="300355">
                                <a:moveTo>
                                  <a:pt x="2330450" y="223520"/>
                                </a:moveTo>
                                <a:lnTo>
                                  <a:pt x="2298700" y="223520"/>
                                </a:lnTo>
                                <a:lnTo>
                                  <a:pt x="2298700" y="2794"/>
                                </a:lnTo>
                                <a:lnTo>
                                  <a:pt x="2295906" y="0"/>
                                </a:lnTo>
                                <a:lnTo>
                                  <a:pt x="2288794" y="0"/>
                                </a:lnTo>
                                <a:lnTo>
                                  <a:pt x="2286000" y="2794"/>
                                </a:lnTo>
                                <a:lnTo>
                                  <a:pt x="2286000" y="223520"/>
                                </a:lnTo>
                                <a:lnTo>
                                  <a:pt x="2254250" y="223520"/>
                                </a:lnTo>
                                <a:lnTo>
                                  <a:pt x="2292350" y="299720"/>
                                </a:lnTo>
                                <a:lnTo>
                                  <a:pt x="2320925" y="242570"/>
                                </a:lnTo>
                                <a:lnTo>
                                  <a:pt x="2330450" y="22352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7154862" y="1586547"/>
                            <a:ext cx="2573655" cy="1061720"/>
                          </a:xfrm>
                          <a:custGeom>
                            <a:avLst/>
                            <a:gdLst/>
                            <a:ahLst/>
                            <a:cxnLst/>
                            <a:rect l="l" t="t" r="r" b="b"/>
                            <a:pathLst>
                              <a:path w="2573655" h="1061720">
                                <a:moveTo>
                                  <a:pt x="2254250" y="0"/>
                                </a:moveTo>
                                <a:lnTo>
                                  <a:pt x="0" y="0"/>
                                </a:lnTo>
                              </a:path>
                              <a:path w="2573655" h="1061720">
                                <a:moveTo>
                                  <a:pt x="2573654" y="1061720"/>
                                </a:moveTo>
                                <a:lnTo>
                                  <a:pt x="1482725" y="1061720"/>
                                </a:lnTo>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8599488" y="2644457"/>
                            <a:ext cx="1167130" cy="263525"/>
                          </a:xfrm>
                          <a:custGeom>
                            <a:avLst/>
                            <a:gdLst/>
                            <a:ahLst/>
                            <a:cxnLst/>
                            <a:rect l="l" t="t" r="r" b="b"/>
                            <a:pathLst>
                              <a:path w="1167130" h="263525">
                                <a:moveTo>
                                  <a:pt x="76200" y="187325"/>
                                </a:moveTo>
                                <a:lnTo>
                                  <a:pt x="44450" y="187325"/>
                                </a:lnTo>
                                <a:lnTo>
                                  <a:pt x="44450" y="2794"/>
                                </a:lnTo>
                                <a:lnTo>
                                  <a:pt x="41656" y="0"/>
                                </a:lnTo>
                                <a:lnTo>
                                  <a:pt x="34544" y="0"/>
                                </a:lnTo>
                                <a:lnTo>
                                  <a:pt x="31750" y="2794"/>
                                </a:lnTo>
                                <a:lnTo>
                                  <a:pt x="31750" y="187325"/>
                                </a:lnTo>
                                <a:lnTo>
                                  <a:pt x="0" y="187325"/>
                                </a:lnTo>
                                <a:lnTo>
                                  <a:pt x="38100" y="263525"/>
                                </a:lnTo>
                                <a:lnTo>
                                  <a:pt x="66675" y="206375"/>
                                </a:lnTo>
                                <a:lnTo>
                                  <a:pt x="76200" y="187325"/>
                                </a:lnTo>
                                <a:close/>
                              </a:path>
                              <a:path w="1167130" h="263525">
                                <a:moveTo>
                                  <a:pt x="1167130" y="187325"/>
                                </a:moveTo>
                                <a:lnTo>
                                  <a:pt x="1135380" y="187325"/>
                                </a:lnTo>
                                <a:lnTo>
                                  <a:pt x="1135380" y="2794"/>
                                </a:lnTo>
                                <a:lnTo>
                                  <a:pt x="1132586" y="0"/>
                                </a:lnTo>
                                <a:lnTo>
                                  <a:pt x="1125474" y="0"/>
                                </a:lnTo>
                                <a:lnTo>
                                  <a:pt x="1122680" y="2794"/>
                                </a:lnTo>
                                <a:lnTo>
                                  <a:pt x="1122680" y="187325"/>
                                </a:lnTo>
                                <a:lnTo>
                                  <a:pt x="1090930" y="187325"/>
                                </a:lnTo>
                                <a:lnTo>
                                  <a:pt x="1129030" y="263525"/>
                                </a:lnTo>
                                <a:lnTo>
                                  <a:pt x="1157605" y="206375"/>
                                </a:lnTo>
                                <a:lnTo>
                                  <a:pt x="1167130" y="187325"/>
                                </a:lnTo>
                                <a:close/>
                              </a:path>
                            </a:pathLst>
                          </a:custGeom>
                          <a:solidFill>
                            <a:srgbClr val="000000"/>
                          </a:solidFill>
                        </wps:spPr>
                        <wps:bodyPr wrap="square" lIns="0" tIns="0" rIns="0" bIns="0" rtlCol="0">
                          <a:prstTxWarp prst="textNoShape">
                            <a:avLst/>
                          </a:prstTxWarp>
                          <a:noAutofit/>
                        </wps:bodyPr>
                      </wps:wsp>
                      <wps:wsp>
                        <wps:cNvPr id="28" name="Graphic 28"/>
                        <wps:cNvSpPr/>
                        <wps:spPr>
                          <a:xfrm>
                            <a:off x="3131502" y="2359977"/>
                            <a:ext cx="716915" cy="2327910"/>
                          </a:xfrm>
                          <a:custGeom>
                            <a:avLst/>
                            <a:gdLst/>
                            <a:ahLst/>
                            <a:cxnLst/>
                            <a:rect l="l" t="t" r="r" b="b"/>
                            <a:pathLst>
                              <a:path w="716915" h="2327910">
                                <a:moveTo>
                                  <a:pt x="0" y="1063625"/>
                                </a:moveTo>
                                <a:lnTo>
                                  <a:pt x="0" y="1352549"/>
                                </a:lnTo>
                              </a:path>
                              <a:path w="716915" h="2327910">
                                <a:moveTo>
                                  <a:pt x="716915" y="0"/>
                                </a:moveTo>
                                <a:lnTo>
                                  <a:pt x="716915" y="2327910"/>
                                </a:lnTo>
                              </a:path>
                            </a:pathLst>
                          </a:custGeom>
                          <a:ln w="9525">
                            <a:solidFill>
                              <a:srgbClr val="000000"/>
                            </a:solidFill>
                            <a:prstDash val="solid"/>
                          </a:ln>
                        </wps:spPr>
                        <wps:bodyPr wrap="square" lIns="0" tIns="0" rIns="0" bIns="0" rtlCol="0">
                          <a:prstTxWarp prst="textNoShape">
                            <a:avLst/>
                          </a:prstTxWarp>
                          <a:noAutofit/>
                        </wps:bodyPr>
                      </wps:wsp>
                      <wps:wsp>
                        <wps:cNvPr id="29" name="Graphic 29"/>
                        <wps:cNvSpPr/>
                        <wps:spPr>
                          <a:xfrm>
                            <a:off x="696912" y="1489392"/>
                            <a:ext cx="76200" cy="317500"/>
                          </a:xfrm>
                          <a:custGeom>
                            <a:avLst/>
                            <a:gdLst/>
                            <a:ahLst/>
                            <a:cxnLst/>
                            <a:rect l="l" t="t" r="r" b="b"/>
                            <a:pathLst>
                              <a:path w="76200" h="317500">
                                <a:moveTo>
                                  <a:pt x="31750" y="241300"/>
                                </a:moveTo>
                                <a:lnTo>
                                  <a:pt x="0" y="241300"/>
                                </a:lnTo>
                                <a:lnTo>
                                  <a:pt x="38100" y="317500"/>
                                </a:lnTo>
                                <a:lnTo>
                                  <a:pt x="66675" y="260350"/>
                                </a:lnTo>
                                <a:lnTo>
                                  <a:pt x="34594" y="260350"/>
                                </a:lnTo>
                                <a:lnTo>
                                  <a:pt x="31750" y="257555"/>
                                </a:lnTo>
                                <a:lnTo>
                                  <a:pt x="31750" y="241300"/>
                                </a:lnTo>
                                <a:close/>
                              </a:path>
                              <a:path w="76200" h="317500">
                                <a:moveTo>
                                  <a:pt x="41605" y="0"/>
                                </a:moveTo>
                                <a:lnTo>
                                  <a:pt x="34594" y="0"/>
                                </a:lnTo>
                                <a:lnTo>
                                  <a:pt x="31750" y="2793"/>
                                </a:lnTo>
                                <a:lnTo>
                                  <a:pt x="31750" y="257555"/>
                                </a:lnTo>
                                <a:lnTo>
                                  <a:pt x="34594" y="260350"/>
                                </a:lnTo>
                                <a:lnTo>
                                  <a:pt x="41605" y="260350"/>
                                </a:lnTo>
                                <a:lnTo>
                                  <a:pt x="44450" y="257555"/>
                                </a:lnTo>
                                <a:lnTo>
                                  <a:pt x="44450" y="2793"/>
                                </a:lnTo>
                                <a:lnTo>
                                  <a:pt x="41605" y="0"/>
                                </a:lnTo>
                                <a:close/>
                              </a:path>
                              <a:path w="76200" h="317500">
                                <a:moveTo>
                                  <a:pt x="76200" y="241300"/>
                                </a:moveTo>
                                <a:lnTo>
                                  <a:pt x="44450" y="241300"/>
                                </a:lnTo>
                                <a:lnTo>
                                  <a:pt x="44450" y="257555"/>
                                </a:lnTo>
                                <a:lnTo>
                                  <a:pt x="41605" y="260350"/>
                                </a:lnTo>
                                <a:lnTo>
                                  <a:pt x="66675" y="260350"/>
                                </a:lnTo>
                                <a:lnTo>
                                  <a:pt x="76200" y="241300"/>
                                </a:lnTo>
                                <a:close/>
                              </a:path>
                            </a:pathLst>
                          </a:custGeom>
                          <a:solidFill>
                            <a:srgbClr val="000000"/>
                          </a:solidFill>
                        </wps:spPr>
                        <wps:bodyPr wrap="square" lIns="0" tIns="0" rIns="0" bIns="0" rtlCol="0">
                          <a:prstTxWarp prst="textNoShape">
                            <a:avLst/>
                          </a:prstTxWarp>
                          <a:noAutofit/>
                        </wps:bodyPr>
                      </wps:wsp>
                      <wps:wsp>
                        <wps:cNvPr id="30" name="Graphic 30"/>
                        <wps:cNvSpPr/>
                        <wps:spPr>
                          <a:xfrm>
                            <a:off x="5399087" y="407987"/>
                            <a:ext cx="1270" cy="256540"/>
                          </a:xfrm>
                          <a:custGeom>
                            <a:avLst/>
                            <a:gdLst/>
                            <a:ahLst/>
                            <a:cxnLst/>
                            <a:rect l="l" t="t" r="r" b="b"/>
                            <a:pathLst>
                              <a:path w="0" h="256540">
                                <a:moveTo>
                                  <a:pt x="0" y="0"/>
                                </a:moveTo>
                                <a:lnTo>
                                  <a:pt x="0" y="256540"/>
                                </a:lnTo>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3364547" y="663892"/>
                            <a:ext cx="4095750" cy="318770"/>
                          </a:xfrm>
                          <a:custGeom>
                            <a:avLst/>
                            <a:gdLst/>
                            <a:ahLst/>
                            <a:cxnLst/>
                            <a:rect l="l" t="t" r="r" b="b"/>
                            <a:pathLst>
                              <a:path w="4095750" h="318770">
                                <a:moveTo>
                                  <a:pt x="76200" y="242570"/>
                                </a:moveTo>
                                <a:lnTo>
                                  <a:pt x="44450" y="242570"/>
                                </a:lnTo>
                                <a:lnTo>
                                  <a:pt x="44450" y="3429"/>
                                </a:lnTo>
                                <a:lnTo>
                                  <a:pt x="41656" y="635"/>
                                </a:lnTo>
                                <a:lnTo>
                                  <a:pt x="34544" y="635"/>
                                </a:lnTo>
                                <a:lnTo>
                                  <a:pt x="31750" y="3429"/>
                                </a:lnTo>
                                <a:lnTo>
                                  <a:pt x="31750" y="242570"/>
                                </a:lnTo>
                                <a:lnTo>
                                  <a:pt x="0" y="242570"/>
                                </a:lnTo>
                                <a:lnTo>
                                  <a:pt x="38100" y="318770"/>
                                </a:lnTo>
                                <a:lnTo>
                                  <a:pt x="66675" y="261620"/>
                                </a:lnTo>
                                <a:lnTo>
                                  <a:pt x="76200" y="242570"/>
                                </a:lnTo>
                                <a:close/>
                              </a:path>
                              <a:path w="4095750" h="318770">
                                <a:moveTo>
                                  <a:pt x="4095750" y="241935"/>
                                </a:moveTo>
                                <a:lnTo>
                                  <a:pt x="4064000" y="241935"/>
                                </a:lnTo>
                                <a:lnTo>
                                  <a:pt x="4064000" y="2794"/>
                                </a:lnTo>
                                <a:lnTo>
                                  <a:pt x="4061206" y="0"/>
                                </a:lnTo>
                                <a:lnTo>
                                  <a:pt x="4054094" y="0"/>
                                </a:lnTo>
                                <a:lnTo>
                                  <a:pt x="4051300" y="2794"/>
                                </a:lnTo>
                                <a:lnTo>
                                  <a:pt x="4051300" y="241935"/>
                                </a:lnTo>
                                <a:lnTo>
                                  <a:pt x="4019550" y="241935"/>
                                </a:lnTo>
                                <a:lnTo>
                                  <a:pt x="4057650" y="318135"/>
                                </a:lnTo>
                                <a:lnTo>
                                  <a:pt x="4086225" y="260985"/>
                                </a:lnTo>
                                <a:lnTo>
                                  <a:pt x="4095750" y="241935"/>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736282" y="665162"/>
                            <a:ext cx="6685915" cy="826769"/>
                          </a:xfrm>
                          <a:custGeom>
                            <a:avLst/>
                            <a:gdLst/>
                            <a:ahLst/>
                            <a:cxnLst/>
                            <a:rect l="l" t="t" r="r" b="b"/>
                            <a:pathLst>
                              <a:path w="6685915" h="826769">
                                <a:moveTo>
                                  <a:pt x="6685915" y="0"/>
                                </a:moveTo>
                                <a:lnTo>
                                  <a:pt x="2666365" y="0"/>
                                </a:lnTo>
                              </a:path>
                              <a:path w="6685915" h="826769">
                                <a:moveTo>
                                  <a:pt x="2909569" y="636905"/>
                                </a:moveTo>
                                <a:lnTo>
                                  <a:pt x="2909569" y="820420"/>
                                </a:lnTo>
                              </a:path>
                              <a:path w="6685915" h="826769">
                                <a:moveTo>
                                  <a:pt x="4764405" y="826770"/>
                                </a:moveTo>
                                <a:lnTo>
                                  <a:pt x="0" y="826770"/>
                                </a:lnTo>
                              </a:path>
                            </a:pathLst>
                          </a:custGeom>
                          <a:ln w="9525">
                            <a:solidFill>
                              <a:srgbClr val="000000"/>
                            </a:solidFill>
                            <a:prstDash val="solid"/>
                          </a:ln>
                        </wps:spPr>
                        <wps:bodyPr wrap="square" lIns="0" tIns="0" rIns="0" bIns="0" rtlCol="0">
                          <a:prstTxWarp prst="textNoShape">
                            <a:avLst/>
                          </a:prstTxWarp>
                          <a:noAutofit/>
                        </wps:bodyPr>
                      </wps:wsp>
                      <wps:wsp>
                        <wps:cNvPr id="33" name="Graphic 33"/>
                        <wps:cNvSpPr/>
                        <wps:spPr>
                          <a:xfrm>
                            <a:off x="1944052" y="1488122"/>
                            <a:ext cx="1560195" cy="328295"/>
                          </a:xfrm>
                          <a:custGeom>
                            <a:avLst/>
                            <a:gdLst/>
                            <a:ahLst/>
                            <a:cxnLst/>
                            <a:rect l="l" t="t" r="r" b="b"/>
                            <a:pathLst>
                              <a:path w="1560195" h="328295">
                                <a:moveTo>
                                  <a:pt x="76200" y="241300"/>
                                </a:moveTo>
                                <a:lnTo>
                                  <a:pt x="44450" y="241300"/>
                                </a:lnTo>
                                <a:lnTo>
                                  <a:pt x="44450" y="2794"/>
                                </a:lnTo>
                                <a:lnTo>
                                  <a:pt x="41656" y="0"/>
                                </a:lnTo>
                                <a:lnTo>
                                  <a:pt x="34544" y="0"/>
                                </a:lnTo>
                                <a:lnTo>
                                  <a:pt x="31750" y="2794"/>
                                </a:lnTo>
                                <a:lnTo>
                                  <a:pt x="31750" y="241300"/>
                                </a:lnTo>
                                <a:lnTo>
                                  <a:pt x="0" y="241300"/>
                                </a:lnTo>
                                <a:lnTo>
                                  <a:pt x="38100" y="317500"/>
                                </a:lnTo>
                                <a:lnTo>
                                  <a:pt x="66675" y="260350"/>
                                </a:lnTo>
                                <a:lnTo>
                                  <a:pt x="76200" y="241300"/>
                                </a:lnTo>
                                <a:close/>
                              </a:path>
                              <a:path w="1560195" h="328295">
                                <a:moveTo>
                                  <a:pt x="1560195" y="252095"/>
                                </a:moveTo>
                                <a:lnTo>
                                  <a:pt x="1528445" y="252095"/>
                                </a:lnTo>
                                <a:lnTo>
                                  <a:pt x="1528445" y="13589"/>
                                </a:lnTo>
                                <a:lnTo>
                                  <a:pt x="1525651" y="10795"/>
                                </a:lnTo>
                                <a:lnTo>
                                  <a:pt x="1518539" y="10795"/>
                                </a:lnTo>
                                <a:lnTo>
                                  <a:pt x="1515745" y="13589"/>
                                </a:lnTo>
                                <a:lnTo>
                                  <a:pt x="1515745" y="252095"/>
                                </a:lnTo>
                                <a:lnTo>
                                  <a:pt x="1483995" y="252095"/>
                                </a:lnTo>
                                <a:lnTo>
                                  <a:pt x="1522095" y="328295"/>
                                </a:lnTo>
                                <a:lnTo>
                                  <a:pt x="1550670" y="271145"/>
                                </a:lnTo>
                                <a:lnTo>
                                  <a:pt x="1560195" y="252095"/>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1425257" y="1797367"/>
                            <a:ext cx="1116330" cy="553085"/>
                          </a:xfrm>
                          <a:custGeom>
                            <a:avLst/>
                            <a:gdLst/>
                            <a:ahLst/>
                            <a:cxnLst/>
                            <a:rect l="l" t="t" r="r" b="b"/>
                            <a:pathLst>
                              <a:path w="1116330" h="553085">
                                <a:moveTo>
                                  <a:pt x="0" y="553085"/>
                                </a:moveTo>
                                <a:lnTo>
                                  <a:pt x="1116330" y="553085"/>
                                </a:lnTo>
                                <a:lnTo>
                                  <a:pt x="1116330" y="0"/>
                                </a:lnTo>
                                <a:lnTo>
                                  <a:pt x="0" y="0"/>
                                </a:lnTo>
                                <a:lnTo>
                                  <a:pt x="0" y="553085"/>
                                </a:lnTo>
                                <a:close/>
                              </a:path>
                            </a:pathLst>
                          </a:custGeom>
                          <a:ln w="9524">
                            <a:solidFill>
                              <a:srgbClr val="000000"/>
                            </a:solidFill>
                            <a:prstDash val="solid"/>
                          </a:ln>
                        </wps:spPr>
                        <wps:bodyPr wrap="square" lIns="0" tIns="0" rIns="0" bIns="0" rtlCol="0">
                          <a:prstTxWarp prst="textNoShape">
                            <a:avLst/>
                          </a:prstTxWarp>
                          <a:noAutofit/>
                        </wps:bodyPr>
                      </wps:wsp>
                      <wps:wsp>
                        <wps:cNvPr id="35" name="Graphic 35"/>
                        <wps:cNvSpPr/>
                        <wps:spPr>
                          <a:xfrm>
                            <a:off x="2714307" y="1828482"/>
                            <a:ext cx="1724660" cy="543560"/>
                          </a:xfrm>
                          <a:custGeom>
                            <a:avLst/>
                            <a:gdLst/>
                            <a:ahLst/>
                            <a:cxnLst/>
                            <a:rect l="l" t="t" r="r" b="b"/>
                            <a:pathLst>
                              <a:path w="1724660" h="543560">
                                <a:moveTo>
                                  <a:pt x="1724660" y="0"/>
                                </a:moveTo>
                                <a:lnTo>
                                  <a:pt x="0" y="0"/>
                                </a:lnTo>
                                <a:lnTo>
                                  <a:pt x="0" y="543560"/>
                                </a:lnTo>
                                <a:lnTo>
                                  <a:pt x="1724660" y="543560"/>
                                </a:lnTo>
                                <a:lnTo>
                                  <a:pt x="1724660"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5465762" y="1498917"/>
                            <a:ext cx="76200" cy="317500"/>
                          </a:xfrm>
                          <a:custGeom>
                            <a:avLst/>
                            <a:gdLst/>
                            <a:ahLst/>
                            <a:cxnLst/>
                            <a:rect l="l" t="t" r="r" b="b"/>
                            <a:pathLst>
                              <a:path w="76200" h="317500">
                                <a:moveTo>
                                  <a:pt x="31750" y="241300"/>
                                </a:moveTo>
                                <a:lnTo>
                                  <a:pt x="0" y="241300"/>
                                </a:lnTo>
                                <a:lnTo>
                                  <a:pt x="38100" y="317500"/>
                                </a:lnTo>
                                <a:lnTo>
                                  <a:pt x="66675" y="260350"/>
                                </a:lnTo>
                                <a:lnTo>
                                  <a:pt x="34544" y="260350"/>
                                </a:lnTo>
                                <a:lnTo>
                                  <a:pt x="31750" y="257555"/>
                                </a:lnTo>
                                <a:lnTo>
                                  <a:pt x="31750" y="241300"/>
                                </a:lnTo>
                                <a:close/>
                              </a:path>
                              <a:path w="76200" h="317500">
                                <a:moveTo>
                                  <a:pt x="41656" y="0"/>
                                </a:moveTo>
                                <a:lnTo>
                                  <a:pt x="34544" y="0"/>
                                </a:lnTo>
                                <a:lnTo>
                                  <a:pt x="31750" y="2793"/>
                                </a:lnTo>
                                <a:lnTo>
                                  <a:pt x="31750" y="257555"/>
                                </a:lnTo>
                                <a:lnTo>
                                  <a:pt x="34544" y="260350"/>
                                </a:lnTo>
                                <a:lnTo>
                                  <a:pt x="41656" y="260350"/>
                                </a:lnTo>
                                <a:lnTo>
                                  <a:pt x="44450" y="257555"/>
                                </a:lnTo>
                                <a:lnTo>
                                  <a:pt x="44450" y="2793"/>
                                </a:lnTo>
                                <a:lnTo>
                                  <a:pt x="41656" y="0"/>
                                </a:lnTo>
                                <a:close/>
                              </a:path>
                              <a:path w="76200" h="317500">
                                <a:moveTo>
                                  <a:pt x="76200" y="241300"/>
                                </a:moveTo>
                                <a:lnTo>
                                  <a:pt x="44450" y="241300"/>
                                </a:lnTo>
                                <a:lnTo>
                                  <a:pt x="44450" y="257555"/>
                                </a:lnTo>
                                <a:lnTo>
                                  <a:pt x="41656" y="260350"/>
                                </a:lnTo>
                                <a:lnTo>
                                  <a:pt x="66675" y="260350"/>
                                </a:lnTo>
                                <a:lnTo>
                                  <a:pt x="76200" y="24130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204787" y="2350452"/>
                            <a:ext cx="2748915" cy="313690"/>
                          </a:xfrm>
                          <a:custGeom>
                            <a:avLst/>
                            <a:gdLst/>
                            <a:ahLst/>
                            <a:cxnLst/>
                            <a:rect l="l" t="t" r="r" b="b"/>
                            <a:pathLst>
                              <a:path w="2748915" h="313690">
                                <a:moveTo>
                                  <a:pt x="531494" y="12700"/>
                                </a:moveTo>
                                <a:lnTo>
                                  <a:pt x="531494" y="301625"/>
                                </a:lnTo>
                              </a:path>
                              <a:path w="2748915" h="313690">
                                <a:moveTo>
                                  <a:pt x="1091565" y="313689"/>
                                </a:moveTo>
                                <a:lnTo>
                                  <a:pt x="0" y="313689"/>
                                </a:lnTo>
                              </a:path>
                              <a:path w="2748915" h="313690">
                                <a:moveTo>
                                  <a:pt x="1927225" y="0"/>
                                </a:moveTo>
                                <a:lnTo>
                                  <a:pt x="1927225" y="289559"/>
                                </a:lnTo>
                              </a:path>
                              <a:path w="2748915" h="313690">
                                <a:moveTo>
                                  <a:pt x="2748915" y="297814"/>
                                </a:moveTo>
                                <a:lnTo>
                                  <a:pt x="1657985" y="297814"/>
                                </a:lnTo>
                              </a:path>
                            </a:pathLst>
                          </a:custGeom>
                          <a:ln w="9525">
                            <a:solidFill>
                              <a:srgbClr val="000000"/>
                            </a:solidFill>
                            <a:prstDash val="solid"/>
                          </a:ln>
                        </wps:spPr>
                        <wps:bodyPr wrap="square" lIns="0" tIns="0" rIns="0" bIns="0" rtlCol="0">
                          <a:prstTxWarp prst="textNoShape">
                            <a:avLst/>
                          </a:prstTxWarp>
                          <a:noAutofit/>
                        </wps:bodyPr>
                      </wps:wsp>
                      <wps:wsp>
                        <wps:cNvPr id="38" name="Graphic 38"/>
                        <wps:cNvSpPr/>
                        <wps:spPr>
                          <a:xfrm>
                            <a:off x="1820862" y="2644457"/>
                            <a:ext cx="1170940" cy="263525"/>
                          </a:xfrm>
                          <a:custGeom>
                            <a:avLst/>
                            <a:gdLst/>
                            <a:ahLst/>
                            <a:cxnLst/>
                            <a:rect l="l" t="t" r="r" b="b"/>
                            <a:pathLst>
                              <a:path w="1170940" h="263525">
                                <a:moveTo>
                                  <a:pt x="76200" y="187325"/>
                                </a:moveTo>
                                <a:lnTo>
                                  <a:pt x="44450" y="187325"/>
                                </a:lnTo>
                                <a:lnTo>
                                  <a:pt x="44450" y="2794"/>
                                </a:lnTo>
                                <a:lnTo>
                                  <a:pt x="41656" y="0"/>
                                </a:lnTo>
                                <a:lnTo>
                                  <a:pt x="34544" y="0"/>
                                </a:lnTo>
                                <a:lnTo>
                                  <a:pt x="31750" y="2794"/>
                                </a:lnTo>
                                <a:lnTo>
                                  <a:pt x="31750" y="187325"/>
                                </a:lnTo>
                                <a:lnTo>
                                  <a:pt x="0" y="187325"/>
                                </a:lnTo>
                                <a:lnTo>
                                  <a:pt x="38100" y="263525"/>
                                </a:lnTo>
                                <a:lnTo>
                                  <a:pt x="66675" y="206375"/>
                                </a:lnTo>
                                <a:lnTo>
                                  <a:pt x="76200" y="187325"/>
                                </a:lnTo>
                                <a:close/>
                              </a:path>
                              <a:path w="1170940" h="263525">
                                <a:moveTo>
                                  <a:pt x="1170940" y="187325"/>
                                </a:moveTo>
                                <a:lnTo>
                                  <a:pt x="1139190" y="187325"/>
                                </a:lnTo>
                                <a:lnTo>
                                  <a:pt x="1139190" y="2794"/>
                                </a:lnTo>
                                <a:lnTo>
                                  <a:pt x="1136396" y="0"/>
                                </a:lnTo>
                                <a:lnTo>
                                  <a:pt x="1129284" y="0"/>
                                </a:lnTo>
                                <a:lnTo>
                                  <a:pt x="1126490" y="2794"/>
                                </a:lnTo>
                                <a:lnTo>
                                  <a:pt x="1126490" y="187325"/>
                                </a:lnTo>
                                <a:lnTo>
                                  <a:pt x="1094740" y="187325"/>
                                </a:lnTo>
                                <a:lnTo>
                                  <a:pt x="1132840" y="263525"/>
                                </a:lnTo>
                                <a:lnTo>
                                  <a:pt x="1161415" y="206375"/>
                                </a:lnTo>
                                <a:lnTo>
                                  <a:pt x="1170940" y="187325"/>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2595562" y="3712527"/>
                            <a:ext cx="1091565" cy="1270"/>
                          </a:xfrm>
                          <a:custGeom>
                            <a:avLst/>
                            <a:gdLst/>
                            <a:ahLst/>
                            <a:cxnLst/>
                            <a:rect l="l" t="t" r="r" b="b"/>
                            <a:pathLst>
                              <a:path w="1091565" h="0">
                                <a:moveTo>
                                  <a:pt x="1091564"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40" name="Graphic 40"/>
                        <wps:cNvSpPr/>
                        <wps:spPr>
                          <a:xfrm>
                            <a:off x="2554287" y="3708717"/>
                            <a:ext cx="1170940" cy="263525"/>
                          </a:xfrm>
                          <a:custGeom>
                            <a:avLst/>
                            <a:gdLst/>
                            <a:ahLst/>
                            <a:cxnLst/>
                            <a:rect l="l" t="t" r="r" b="b"/>
                            <a:pathLst>
                              <a:path w="1170940" h="263525">
                                <a:moveTo>
                                  <a:pt x="76200" y="187325"/>
                                </a:moveTo>
                                <a:lnTo>
                                  <a:pt x="44450" y="187325"/>
                                </a:lnTo>
                                <a:lnTo>
                                  <a:pt x="44450" y="2794"/>
                                </a:lnTo>
                                <a:lnTo>
                                  <a:pt x="41656" y="0"/>
                                </a:lnTo>
                                <a:lnTo>
                                  <a:pt x="34544" y="0"/>
                                </a:lnTo>
                                <a:lnTo>
                                  <a:pt x="31750" y="2794"/>
                                </a:lnTo>
                                <a:lnTo>
                                  <a:pt x="31750" y="187325"/>
                                </a:lnTo>
                                <a:lnTo>
                                  <a:pt x="0" y="187325"/>
                                </a:lnTo>
                                <a:lnTo>
                                  <a:pt x="38100" y="263525"/>
                                </a:lnTo>
                                <a:lnTo>
                                  <a:pt x="66675" y="206375"/>
                                </a:lnTo>
                                <a:lnTo>
                                  <a:pt x="76200" y="187325"/>
                                </a:lnTo>
                                <a:close/>
                              </a:path>
                              <a:path w="1170940" h="263525">
                                <a:moveTo>
                                  <a:pt x="1170940" y="187325"/>
                                </a:moveTo>
                                <a:lnTo>
                                  <a:pt x="1139190" y="187325"/>
                                </a:lnTo>
                                <a:lnTo>
                                  <a:pt x="1139190" y="2794"/>
                                </a:lnTo>
                                <a:lnTo>
                                  <a:pt x="1136396" y="0"/>
                                </a:lnTo>
                                <a:lnTo>
                                  <a:pt x="1129284" y="0"/>
                                </a:lnTo>
                                <a:lnTo>
                                  <a:pt x="1126490" y="2794"/>
                                </a:lnTo>
                                <a:lnTo>
                                  <a:pt x="1126490" y="187325"/>
                                </a:lnTo>
                                <a:lnTo>
                                  <a:pt x="1094740" y="187325"/>
                                </a:lnTo>
                                <a:lnTo>
                                  <a:pt x="1132840" y="263525"/>
                                </a:lnTo>
                                <a:lnTo>
                                  <a:pt x="1161415" y="206375"/>
                                </a:lnTo>
                                <a:lnTo>
                                  <a:pt x="1170940" y="187325"/>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3295967" y="4688522"/>
                            <a:ext cx="1091565" cy="1270"/>
                          </a:xfrm>
                          <a:custGeom>
                            <a:avLst/>
                            <a:gdLst/>
                            <a:ahLst/>
                            <a:cxnLst/>
                            <a:rect l="l" t="t" r="r" b="b"/>
                            <a:pathLst>
                              <a:path w="1091565" h="0">
                                <a:moveTo>
                                  <a:pt x="1091564"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42" name="Graphic 42"/>
                        <wps:cNvSpPr/>
                        <wps:spPr>
                          <a:xfrm>
                            <a:off x="3257867" y="4684712"/>
                            <a:ext cx="1167765" cy="263525"/>
                          </a:xfrm>
                          <a:custGeom>
                            <a:avLst/>
                            <a:gdLst/>
                            <a:ahLst/>
                            <a:cxnLst/>
                            <a:rect l="l" t="t" r="r" b="b"/>
                            <a:pathLst>
                              <a:path w="1167765" h="263525">
                                <a:moveTo>
                                  <a:pt x="76200" y="187325"/>
                                </a:moveTo>
                                <a:lnTo>
                                  <a:pt x="44450" y="187325"/>
                                </a:lnTo>
                                <a:lnTo>
                                  <a:pt x="44450" y="2794"/>
                                </a:lnTo>
                                <a:lnTo>
                                  <a:pt x="41656" y="0"/>
                                </a:lnTo>
                                <a:lnTo>
                                  <a:pt x="34544" y="0"/>
                                </a:lnTo>
                                <a:lnTo>
                                  <a:pt x="31750" y="2794"/>
                                </a:lnTo>
                                <a:lnTo>
                                  <a:pt x="31750" y="187325"/>
                                </a:lnTo>
                                <a:lnTo>
                                  <a:pt x="0" y="187325"/>
                                </a:lnTo>
                                <a:lnTo>
                                  <a:pt x="38100" y="263525"/>
                                </a:lnTo>
                                <a:lnTo>
                                  <a:pt x="66675" y="206375"/>
                                </a:lnTo>
                                <a:lnTo>
                                  <a:pt x="76200" y="187325"/>
                                </a:lnTo>
                                <a:close/>
                              </a:path>
                              <a:path w="1167765" h="263525">
                                <a:moveTo>
                                  <a:pt x="1167765" y="187325"/>
                                </a:moveTo>
                                <a:lnTo>
                                  <a:pt x="1136015" y="187325"/>
                                </a:lnTo>
                                <a:lnTo>
                                  <a:pt x="1136015" y="2794"/>
                                </a:lnTo>
                                <a:lnTo>
                                  <a:pt x="1133221" y="0"/>
                                </a:lnTo>
                                <a:lnTo>
                                  <a:pt x="1126109" y="0"/>
                                </a:lnTo>
                                <a:lnTo>
                                  <a:pt x="1123315" y="2794"/>
                                </a:lnTo>
                                <a:lnTo>
                                  <a:pt x="1123315" y="187325"/>
                                </a:lnTo>
                                <a:lnTo>
                                  <a:pt x="1091565" y="187325"/>
                                </a:lnTo>
                                <a:lnTo>
                                  <a:pt x="1129665" y="263525"/>
                                </a:lnTo>
                                <a:lnTo>
                                  <a:pt x="1158240" y="206375"/>
                                </a:lnTo>
                                <a:lnTo>
                                  <a:pt x="1167765" y="187325"/>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4805997" y="2677477"/>
                            <a:ext cx="1090930" cy="1270"/>
                          </a:xfrm>
                          <a:custGeom>
                            <a:avLst/>
                            <a:gdLst/>
                            <a:ahLst/>
                            <a:cxnLst/>
                            <a:rect l="l" t="t" r="r" b="b"/>
                            <a:pathLst>
                              <a:path w="1090930" h="0">
                                <a:moveTo>
                                  <a:pt x="1090929" y="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44" name="Graphic 44"/>
                        <wps:cNvSpPr/>
                        <wps:spPr>
                          <a:xfrm>
                            <a:off x="4767897" y="2673667"/>
                            <a:ext cx="1167130" cy="262890"/>
                          </a:xfrm>
                          <a:custGeom>
                            <a:avLst/>
                            <a:gdLst/>
                            <a:ahLst/>
                            <a:cxnLst/>
                            <a:rect l="l" t="t" r="r" b="b"/>
                            <a:pathLst>
                              <a:path w="1167130" h="262890">
                                <a:moveTo>
                                  <a:pt x="76200" y="186690"/>
                                </a:moveTo>
                                <a:lnTo>
                                  <a:pt x="44450" y="186690"/>
                                </a:lnTo>
                                <a:lnTo>
                                  <a:pt x="44450" y="2794"/>
                                </a:lnTo>
                                <a:lnTo>
                                  <a:pt x="41656" y="0"/>
                                </a:lnTo>
                                <a:lnTo>
                                  <a:pt x="34544" y="0"/>
                                </a:lnTo>
                                <a:lnTo>
                                  <a:pt x="31750" y="2794"/>
                                </a:lnTo>
                                <a:lnTo>
                                  <a:pt x="31750" y="186690"/>
                                </a:lnTo>
                                <a:lnTo>
                                  <a:pt x="0" y="186690"/>
                                </a:lnTo>
                                <a:lnTo>
                                  <a:pt x="38100" y="262890"/>
                                </a:lnTo>
                                <a:lnTo>
                                  <a:pt x="66675" y="205740"/>
                                </a:lnTo>
                                <a:lnTo>
                                  <a:pt x="76200" y="186690"/>
                                </a:lnTo>
                                <a:close/>
                              </a:path>
                              <a:path w="1167130" h="262890">
                                <a:moveTo>
                                  <a:pt x="1167130" y="186690"/>
                                </a:moveTo>
                                <a:lnTo>
                                  <a:pt x="1135380" y="186690"/>
                                </a:lnTo>
                                <a:lnTo>
                                  <a:pt x="1135380" y="2794"/>
                                </a:lnTo>
                                <a:lnTo>
                                  <a:pt x="1132586" y="0"/>
                                </a:lnTo>
                                <a:lnTo>
                                  <a:pt x="1125474" y="0"/>
                                </a:lnTo>
                                <a:lnTo>
                                  <a:pt x="1122680" y="2794"/>
                                </a:lnTo>
                                <a:lnTo>
                                  <a:pt x="1122680" y="186690"/>
                                </a:lnTo>
                                <a:lnTo>
                                  <a:pt x="1090930" y="186690"/>
                                </a:lnTo>
                                <a:lnTo>
                                  <a:pt x="1129030" y="262890"/>
                                </a:lnTo>
                                <a:lnTo>
                                  <a:pt x="1157605" y="205740"/>
                                </a:lnTo>
                                <a:lnTo>
                                  <a:pt x="1167130" y="18669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5276532" y="2390457"/>
                            <a:ext cx="1270" cy="289560"/>
                          </a:xfrm>
                          <a:custGeom>
                            <a:avLst/>
                            <a:gdLst/>
                            <a:ahLst/>
                            <a:cxnLst/>
                            <a:rect l="l" t="t" r="r" b="b"/>
                            <a:pathLst>
                              <a:path w="0" h="289560">
                                <a:moveTo>
                                  <a:pt x="0" y="0"/>
                                </a:moveTo>
                                <a:lnTo>
                                  <a:pt x="0" y="289560"/>
                                </a:lnTo>
                              </a:path>
                            </a:pathLst>
                          </a:custGeom>
                          <a:ln w="9525">
                            <a:solidFill>
                              <a:srgbClr val="000000"/>
                            </a:solidFill>
                            <a:prstDash val="solid"/>
                          </a:ln>
                        </wps:spPr>
                        <wps:bodyPr wrap="square" lIns="0" tIns="0" rIns="0" bIns="0" rtlCol="0">
                          <a:prstTxWarp prst="textNoShape">
                            <a:avLst/>
                          </a:prstTxWarp>
                          <a:noAutofit/>
                        </wps:bodyPr>
                      </wps:wsp>
                      <wps:wsp>
                        <wps:cNvPr id="46" name="Graphic 46"/>
                        <wps:cNvSpPr/>
                        <wps:spPr>
                          <a:xfrm>
                            <a:off x="4346892" y="2923857"/>
                            <a:ext cx="930275" cy="486409"/>
                          </a:xfrm>
                          <a:custGeom>
                            <a:avLst/>
                            <a:gdLst/>
                            <a:ahLst/>
                            <a:cxnLst/>
                            <a:rect l="l" t="t" r="r" b="b"/>
                            <a:pathLst>
                              <a:path w="930275" h="486409">
                                <a:moveTo>
                                  <a:pt x="930275" y="0"/>
                                </a:moveTo>
                                <a:lnTo>
                                  <a:pt x="0" y="0"/>
                                </a:lnTo>
                                <a:lnTo>
                                  <a:pt x="0" y="486410"/>
                                </a:lnTo>
                                <a:lnTo>
                                  <a:pt x="930275" y="486410"/>
                                </a:lnTo>
                                <a:lnTo>
                                  <a:pt x="930275" y="0"/>
                                </a:lnTo>
                                <a:close/>
                              </a:path>
                            </a:pathLst>
                          </a:custGeom>
                          <a:solidFill>
                            <a:srgbClr val="FFFFFF"/>
                          </a:solidFill>
                        </wps:spPr>
                        <wps:bodyPr wrap="square" lIns="0" tIns="0" rIns="0" bIns="0" rtlCol="0">
                          <a:prstTxWarp prst="textNoShape">
                            <a:avLst/>
                          </a:prstTxWarp>
                          <a:noAutofit/>
                        </wps:bodyPr>
                      </wps:wsp>
                      <wps:wsp>
                        <wps:cNvPr id="47" name="Graphic 47"/>
                        <wps:cNvSpPr/>
                        <wps:spPr>
                          <a:xfrm>
                            <a:off x="5366067" y="3426777"/>
                            <a:ext cx="1091565" cy="288925"/>
                          </a:xfrm>
                          <a:custGeom>
                            <a:avLst/>
                            <a:gdLst/>
                            <a:ahLst/>
                            <a:cxnLst/>
                            <a:rect l="l" t="t" r="r" b="b"/>
                            <a:pathLst>
                              <a:path w="1091565" h="288925">
                                <a:moveTo>
                                  <a:pt x="549275" y="0"/>
                                </a:moveTo>
                                <a:lnTo>
                                  <a:pt x="549275" y="288924"/>
                                </a:lnTo>
                              </a:path>
                              <a:path w="1091565" h="288925">
                                <a:moveTo>
                                  <a:pt x="1091564" y="288924"/>
                                </a:moveTo>
                                <a:lnTo>
                                  <a:pt x="0" y="288924"/>
                                </a:lnTo>
                              </a:path>
                            </a:pathLst>
                          </a:custGeom>
                          <a:ln w="9525">
                            <a:solidFill>
                              <a:srgbClr val="000000"/>
                            </a:solidFill>
                            <a:prstDash val="solid"/>
                          </a:ln>
                        </wps:spPr>
                        <wps:bodyPr wrap="square" lIns="0" tIns="0" rIns="0" bIns="0" rtlCol="0">
                          <a:prstTxWarp prst="textNoShape">
                            <a:avLst/>
                          </a:prstTxWarp>
                          <a:noAutofit/>
                        </wps:bodyPr>
                      </wps:wsp>
                      <wps:wsp>
                        <wps:cNvPr id="48" name="Graphic 48"/>
                        <wps:cNvSpPr/>
                        <wps:spPr>
                          <a:xfrm>
                            <a:off x="5327967" y="3711892"/>
                            <a:ext cx="1167765" cy="263525"/>
                          </a:xfrm>
                          <a:custGeom>
                            <a:avLst/>
                            <a:gdLst/>
                            <a:ahLst/>
                            <a:cxnLst/>
                            <a:rect l="l" t="t" r="r" b="b"/>
                            <a:pathLst>
                              <a:path w="1167765" h="263525">
                                <a:moveTo>
                                  <a:pt x="76200" y="187325"/>
                                </a:moveTo>
                                <a:lnTo>
                                  <a:pt x="44450" y="187325"/>
                                </a:lnTo>
                                <a:lnTo>
                                  <a:pt x="44450" y="2794"/>
                                </a:lnTo>
                                <a:lnTo>
                                  <a:pt x="41656" y="0"/>
                                </a:lnTo>
                                <a:lnTo>
                                  <a:pt x="34544" y="0"/>
                                </a:lnTo>
                                <a:lnTo>
                                  <a:pt x="31750" y="2794"/>
                                </a:lnTo>
                                <a:lnTo>
                                  <a:pt x="31750" y="187325"/>
                                </a:lnTo>
                                <a:lnTo>
                                  <a:pt x="0" y="187325"/>
                                </a:lnTo>
                                <a:lnTo>
                                  <a:pt x="38100" y="263525"/>
                                </a:lnTo>
                                <a:lnTo>
                                  <a:pt x="66675" y="206375"/>
                                </a:lnTo>
                                <a:lnTo>
                                  <a:pt x="76200" y="187325"/>
                                </a:lnTo>
                                <a:close/>
                              </a:path>
                              <a:path w="1167765" h="263525">
                                <a:moveTo>
                                  <a:pt x="1167752" y="187325"/>
                                </a:moveTo>
                                <a:lnTo>
                                  <a:pt x="1136002" y="187325"/>
                                </a:lnTo>
                                <a:lnTo>
                                  <a:pt x="1136002" y="2794"/>
                                </a:lnTo>
                                <a:lnTo>
                                  <a:pt x="1133221" y="0"/>
                                </a:lnTo>
                                <a:lnTo>
                                  <a:pt x="1126109" y="0"/>
                                </a:lnTo>
                                <a:lnTo>
                                  <a:pt x="1123302" y="2794"/>
                                </a:lnTo>
                                <a:lnTo>
                                  <a:pt x="1123302" y="187325"/>
                                </a:lnTo>
                                <a:lnTo>
                                  <a:pt x="1091552" y="187325"/>
                                </a:lnTo>
                                <a:lnTo>
                                  <a:pt x="1129652" y="263525"/>
                                </a:lnTo>
                                <a:lnTo>
                                  <a:pt x="1158227" y="206375"/>
                                </a:lnTo>
                                <a:lnTo>
                                  <a:pt x="1167752" y="187325"/>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9302432" y="2375217"/>
                            <a:ext cx="1270" cy="273050"/>
                          </a:xfrm>
                          <a:custGeom>
                            <a:avLst/>
                            <a:gdLst/>
                            <a:ahLst/>
                            <a:cxnLst/>
                            <a:rect l="l" t="t" r="r" b="b"/>
                            <a:pathLst>
                              <a:path w="0" h="273050">
                                <a:moveTo>
                                  <a:pt x="0" y="0"/>
                                </a:moveTo>
                                <a:lnTo>
                                  <a:pt x="0" y="273050"/>
                                </a:lnTo>
                              </a:path>
                            </a:pathLst>
                          </a:custGeom>
                          <a:ln w="9525">
                            <a:solidFill>
                              <a:srgbClr val="000000"/>
                            </a:solidFill>
                            <a:prstDash val="solid"/>
                          </a:ln>
                        </wps:spPr>
                        <wps:bodyPr wrap="square" lIns="0" tIns="0" rIns="0" bIns="0" rtlCol="0">
                          <a:prstTxWarp prst="textNoShape">
                            <a:avLst/>
                          </a:prstTxWarp>
                          <a:noAutofit/>
                        </wps:bodyPr>
                      </wps:wsp>
                      <wps:wsp>
                        <wps:cNvPr id="50" name="Textbox 50"/>
                        <wps:cNvSpPr txBox="1"/>
                        <wps:spPr>
                          <a:xfrm>
                            <a:off x="8017192" y="2907982"/>
                            <a:ext cx="873760" cy="486409"/>
                          </a:xfrm>
                          <a:prstGeom prst="rect">
                            <a:avLst/>
                          </a:prstGeom>
                          <a:ln w="9525">
                            <a:solidFill>
                              <a:srgbClr val="000000"/>
                            </a:solidFill>
                            <a:prstDash val="solid"/>
                          </a:ln>
                        </wps:spPr>
                        <wps:txbx>
                          <w:txbxContent>
                            <w:p>
                              <w:pPr>
                                <w:spacing w:before="66"/>
                                <w:ind w:left="177" w:right="169" w:firstLine="271"/>
                                <w:jc w:val="left"/>
                                <w:rPr>
                                  <w:rFonts w:ascii="Times New Roman"/>
                                  <w:sz w:val="28"/>
                                </w:rPr>
                              </w:pPr>
                              <w:r>
                                <w:rPr>
                                  <w:rFonts w:ascii="Times New Roman"/>
                                  <w:spacing w:val="-4"/>
                                  <w:sz w:val="28"/>
                                </w:rPr>
                                <w:t>Mix </w:t>
                              </w:r>
                              <w:r>
                                <w:rPr>
                                  <w:rFonts w:ascii="Times New Roman"/>
                                  <w:spacing w:val="-2"/>
                                  <w:sz w:val="28"/>
                                </w:rPr>
                                <w:t>Variance</w:t>
                              </w:r>
                            </w:p>
                          </w:txbxContent>
                        </wps:txbx>
                        <wps:bodyPr wrap="square" lIns="0" tIns="0" rIns="0" bIns="0" rtlCol="0">
                          <a:noAutofit/>
                        </wps:bodyPr>
                      </wps:wsp>
                      <wps:wsp>
                        <wps:cNvPr id="51" name="Textbox 51"/>
                        <wps:cNvSpPr txBox="1"/>
                        <wps:spPr>
                          <a:xfrm>
                            <a:off x="8970327" y="2907982"/>
                            <a:ext cx="874394" cy="486409"/>
                          </a:xfrm>
                          <a:prstGeom prst="rect">
                            <a:avLst/>
                          </a:prstGeom>
                          <a:ln w="9525">
                            <a:solidFill>
                              <a:srgbClr val="000000"/>
                            </a:solidFill>
                            <a:prstDash val="solid"/>
                          </a:ln>
                        </wps:spPr>
                        <wps:txbx>
                          <w:txbxContent>
                            <w:p>
                              <w:pPr>
                                <w:spacing w:before="66"/>
                                <w:ind w:left="178" w:right="169" w:firstLine="52"/>
                                <w:jc w:val="left"/>
                                <w:rPr>
                                  <w:rFonts w:ascii="Times New Roman"/>
                                  <w:sz w:val="28"/>
                                </w:rPr>
                              </w:pPr>
                              <w:r>
                                <w:rPr>
                                  <w:rFonts w:ascii="Times New Roman"/>
                                  <w:spacing w:val="-2"/>
                                  <w:sz w:val="28"/>
                                </w:rPr>
                                <w:t>Volume Variance</w:t>
                              </w:r>
                            </w:p>
                          </w:txbxContent>
                        </wps:txbx>
                        <wps:bodyPr wrap="square" lIns="0" tIns="0" rIns="0" bIns="0" rtlCol="0">
                          <a:noAutofit/>
                        </wps:bodyPr>
                      </wps:wsp>
                      <wps:wsp>
                        <wps:cNvPr id="52" name="Textbox 52"/>
                        <wps:cNvSpPr txBox="1"/>
                        <wps:spPr>
                          <a:xfrm>
                            <a:off x="8534717" y="1885632"/>
                            <a:ext cx="1301750" cy="487045"/>
                          </a:xfrm>
                          <a:prstGeom prst="rect">
                            <a:avLst/>
                          </a:prstGeom>
                          <a:ln w="9525">
                            <a:solidFill>
                              <a:srgbClr val="000000"/>
                            </a:solidFill>
                            <a:prstDash val="solid"/>
                          </a:ln>
                        </wps:spPr>
                        <wps:txbx>
                          <w:txbxContent>
                            <w:p>
                              <w:pPr>
                                <w:spacing w:before="64"/>
                                <w:ind w:left="600" w:right="372" w:hanging="216"/>
                                <w:jc w:val="left"/>
                                <w:rPr>
                                  <w:rFonts w:ascii="Times New Roman"/>
                                  <w:sz w:val="24"/>
                                </w:rPr>
                              </w:pPr>
                              <w:r>
                                <w:rPr>
                                  <w:rFonts w:ascii="Times New Roman"/>
                                  <w:sz w:val="24"/>
                                </w:rPr>
                                <w:t>Sales</w:t>
                              </w:r>
                              <w:r>
                                <w:rPr>
                                  <w:rFonts w:ascii="Times New Roman"/>
                                  <w:spacing w:val="-15"/>
                                  <w:sz w:val="24"/>
                                </w:rPr>
                                <w:t> </w:t>
                              </w:r>
                              <w:r>
                                <w:rPr>
                                  <w:rFonts w:ascii="Times New Roman"/>
                                  <w:sz w:val="24"/>
                                </w:rPr>
                                <w:t>Margin </w:t>
                              </w:r>
                              <w:r>
                                <w:rPr>
                                  <w:rFonts w:ascii="Times New Roman"/>
                                  <w:spacing w:val="-2"/>
                                  <w:sz w:val="24"/>
                                </w:rPr>
                                <w:t>Quantity</w:t>
                              </w:r>
                            </w:p>
                          </w:txbxContent>
                        </wps:txbx>
                        <wps:bodyPr wrap="square" lIns="0" tIns="0" rIns="0" bIns="0" rtlCol="0">
                          <a:noAutofit/>
                        </wps:bodyPr>
                      </wps:wsp>
                      <wps:wsp>
                        <wps:cNvPr id="53" name="Textbox 53"/>
                        <wps:cNvSpPr txBox="1"/>
                        <wps:spPr>
                          <a:xfrm>
                            <a:off x="1530159" y="1849521"/>
                            <a:ext cx="982980" cy="348615"/>
                          </a:xfrm>
                          <a:prstGeom prst="rect">
                            <a:avLst/>
                          </a:prstGeom>
                        </wps:spPr>
                        <wps:txbx>
                          <w:txbxContent>
                            <w:p>
                              <w:pPr>
                                <w:spacing w:line="247" w:lineRule="auto" w:before="0"/>
                                <w:ind w:left="0" w:right="18" w:firstLine="57"/>
                                <w:jc w:val="left"/>
                                <w:rPr>
                                  <w:rFonts w:ascii="Times New Roman"/>
                                  <w:sz w:val="24"/>
                                </w:rPr>
                              </w:pPr>
                              <w:r>
                                <w:rPr>
                                  <w:rFonts w:ascii="Times New Roman"/>
                                  <w:sz w:val="24"/>
                                </w:rPr>
                                <w:t>Direct</w:t>
                              </w:r>
                              <w:r>
                                <w:rPr>
                                  <w:rFonts w:ascii="Times New Roman"/>
                                  <w:spacing w:val="-15"/>
                                  <w:sz w:val="24"/>
                                </w:rPr>
                                <w:t> </w:t>
                              </w:r>
                              <w:r>
                                <w:rPr>
                                  <w:rFonts w:ascii="Times New Roman"/>
                                  <w:sz w:val="24"/>
                                </w:rPr>
                                <w:t>Material Total Variance</w:t>
                              </w:r>
                            </w:p>
                          </w:txbxContent>
                        </wps:txbx>
                        <wps:bodyPr wrap="square" lIns="0" tIns="0" rIns="0" bIns="0" rtlCol="0">
                          <a:noAutofit/>
                        </wps:bodyPr>
                      </wps:wsp>
                      <wps:wsp>
                        <wps:cNvPr id="54" name="Textbox 54"/>
                        <wps:cNvSpPr txBox="1"/>
                        <wps:spPr>
                          <a:xfrm>
                            <a:off x="5502592" y="2939732"/>
                            <a:ext cx="772795" cy="487045"/>
                          </a:xfrm>
                          <a:prstGeom prst="rect">
                            <a:avLst/>
                          </a:prstGeom>
                          <a:ln w="9525">
                            <a:solidFill>
                              <a:srgbClr val="000000"/>
                            </a:solidFill>
                            <a:prstDash val="solid"/>
                          </a:ln>
                        </wps:spPr>
                        <wps:txbx>
                          <w:txbxContent>
                            <w:p>
                              <w:pPr>
                                <w:spacing w:line="247" w:lineRule="auto" w:before="66"/>
                                <w:ind w:left="169" w:right="165" w:firstLine="45"/>
                                <w:jc w:val="left"/>
                                <w:rPr>
                                  <w:rFonts w:ascii="Times New Roman"/>
                                  <w:sz w:val="24"/>
                                </w:rPr>
                              </w:pPr>
                              <w:r>
                                <w:rPr>
                                  <w:rFonts w:ascii="Times New Roman"/>
                                  <w:spacing w:val="-2"/>
                                  <w:sz w:val="24"/>
                                </w:rPr>
                                <w:t>Volume Variance</w:t>
                              </w:r>
                            </w:p>
                          </w:txbxContent>
                        </wps:txbx>
                        <wps:bodyPr wrap="square" lIns="0" tIns="0" rIns="0" bIns="0" rtlCol="0">
                          <a:noAutofit/>
                        </wps:bodyPr>
                      </wps:wsp>
                      <wps:wsp>
                        <wps:cNvPr id="55" name="Textbox 55"/>
                        <wps:cNvSpPr txBox="1"/>
                        <wps:spPr>
                          <a:xfrm>
                            <a:off x="2743517" y="2937192"/>
                            <a:ext cx="819785" cy="486409"/>
                          </a:xfrm>
                          <a:prstGeom prst="rect">
                            <a:avLst/>
                          </a:prstGeom>
                          <a:ln w="9525">
                            <a:solidFill>
                              <a:srgbClr val="000000"/>
                            </a:solidFill>
                            <a:prstDash val="solid"/>
                          </a:ln>
                        </wps:spPr>
                        <wps:txbx>
                          <w:txbxContent>
                            <w:p>
                              <w:pPr>
                                <w:spacing w:line="247" w:lineRule="auto" w:before="65"/>
                                <w:ind w:left="208" w:right="197" w:firstLine="132"/>
                                <w:jc w:val="left"/>
                                <w:rPr>
                                  <w:rFonts w:ascii="Times New Roman"/>
                                  <w:sz w:val="24"/>
                                </w:rPr>
                              </w:pPr>
                              <w:r>
                                <w:rPr>
                                  <w:rFonts w:ascii="Times New Roman"/>
                                  <w:spacing w:val="-2"/>
                                  <w:sz w:val="24"/>
                                </w:rPr>
                                <w:t>Usage Variance</w:t>
                              </w:r>
                            </w:p>
                          </w:txbxContent>
                        </wps:txbx>
                        <wps:bodyPr wrap="square" lIns="0" tIns="0" rIns="0" bIns="0" rtlCol="0">
                          <a:noAutofit/>
                        </wps:bodyPr>
                      </wps:wsp>
                      <wps:wsp>
                        <wps:cNvPr id="56" name="Textbox 56"/>
                        <wps:cNvSpPr txBox="1"/>
                        <wps:spPr>
                          <a:xfrm>
                            <a:off x="4571047" y="1817052"/>
                            <a:ext cx="1344295" cy="551180"/>
                          </a:xfrm>
                          <a:prstGeom prst="rect">
                            <a:avLst/>
                          </a:prstGeom>
                          <a:ln w="9525">
                            <a:solidFill>
                              <a:srgbClr val="000000"/>
                            </a:solidFill>
                            <a:prstDash val="solid"/>
                          </a:ln>
                        </wps:spPr>
                        <wps:txbx>
                          <w:txbxContent>
                            <w:p>
                              <w:pPr>
                                <w:spacing w:line="247" w:lineRule="auto" w:before="64"/>
                                <w:ind w:left="618" w:right="279" w:hanging="336"/>
                                <w:jc w:val="left"/>
                                <w:rPr>
                                  <w:rFonts w:ascii="Times New Roman"/>
                                  <w:sz w:val="24"/>
                                </w:rPr>
                              </w:pPr>
                              <w:r>
                                <w:rPr>
                                  <w:rFonts w:ascii="Times New Roman"/>
                                  <w:sz w:val="24"/>
                                </w:rPr>
                                <w:t>Fixed</w:t>
                              </w:r>
                              <w:r>
                                <w:rPr>
                                  <w:rFonts w:ascii="Times New Roman"/>
                                  <w:spacing w:val="-15"/>
                                  <w:sz w:val="24"/>
                                </w:rPr>
                                <w:t> </w:t>
                              </w:r>
                              <w:r>
                                <w:rPr>
                                  <w:rFonts w:ascii="Times New Roman"/>
                                  <w:sz w:val="24"/>
                                </w:rPr>
                                <w:t>Overhead </w:t>
                              </w:r>
                              <w:r>
                                <w:rPr>
                                  <w:rFonts w:ascii="Times New Roman"/>
                                  <w:spacing w:val="-2"/>
                                  <w:sz w:val="24"/>
                                </w:rPr>
                                <w:t>Variance</w:t>
                              </w:r>
                            </w:p>
                          </w:txbxContent>
                        </wps:txbx>
                        <wps:bodyPr wrap="square" lIns="0" tIns="0" rIns="0" bIns="0" rtlCol="0">
                          <a:noAutofit/>
                        </wps:bodyPr>
                      </wps:wsp>
                      <wps:wsp>
                        <wps:cNvPr id="57" name="Textbox 57"/>
                        <wps:cNvSpPr txBox="1"/>
                        <wps:spPr>
                          <a:xfrm>
                            <a:off x="2714307" y="1828482"/>
                            <a:ext cx="1724660" cy="543560"/>
                          </a:xfrm>
                          <a:prstGeom prst="rect">
                            <a:avLst/>
                          </a:prstGeom>
                          <a:ln w="9525">
                            <a:solidFill>
                              <a:srgbClr val="000000"/>
                            </a:solidFill>
                            <a:prstDash val="solid"/>
                          </a:ln>
                        </wps:spPr>
                        <wps:txbx>
                          <w:txbxContent>
                            <w:p>
                              <w:pPr>
                                <w:spacing w:line="247" w:lineRule="auto" w:before="66"/>
                                <w:ind w:left="917" w:right="441" w:hanging="476"/>
                                <w:jc w:val="left"/>
                                <w:rPr>
                                  <w:rFonts w:ascii="Times New Roman"/>
                                  <w:sz w:val="24"/>
                                </w:rPr>
                              </w:pPr>
                              <w:r>
                                <w:rPr>
                                  <w:rFonts w:ascii="Times New Roman"/>
                                  <w:sz w:val="24"/>
                                </w:rPr>
                                <w:t>Variable</w:t>
                              </w:r>
                              <w:r>
                                <w:rPr>
                                  <w:rFonts w:ascii="Times New Roman"/>
                                  <w:spacing w:val="-15"/>
                                  <w:sz w:val="24"/>
                                </w:rPr>
                                <w:t> </w:t>
                              </w:r>
                              <w:r>
                                <w:rPr>
                                  <w:rFonts w:ascii="Times New Roman"/>
                                  <w:sz w:val="24"/>
                                </w:rPr>
                                <w:t>Overhead </w:t>
                              </w:r>
                              <w:r>
                                <w:rPr>
                                  <w:rFonts w:ascii="Times New Roman"/>
                                  <w:spacing w:val="-2"/>
                                  <w:sz w:val="24"/>
                                </w:rPr>
                                <w:t>Variance</w:t>
                              </w:r>
                            </w:p>
                          </w:txbxContent>
                        </wps:txbx>
                        <wps:bodyPr wrap="square" lIns="0" tIns="0" rIns="0" bIns="0" rtlCol="0">
                          <a:noAutofit/>
                        </wps:bodyPr>
                      </wps:wsp>
                      <wps:wsp>
                        <wps:cNvPr id="58" name="Textbox 58"/>
                        <wps:cNvSpPr txBox="1"/>
                        <wps:spPr>
                          <a:xfrm>
                            <a:off x="823277" y="2873057"/>
                            <a:ext cx="819785" cy="486409"/>
                          </a:xfrm>
                          <a:prstGeom prst="rect">
                            <a:avLst/>
                          </a:prstGeom>
                          <a:ln w="9525">
                            <a:solidFill>
                              <a:srgbClr val="000000"/>
                            </a:solidFill>
                            <a:prstDash val="solid"/>
                          </a:ln>
                        </wps:spPr>
                        <wps:txbx>
                          <w:txbxContent>
                            <w:p>
                              <w:pPr>
                                <w:spacing w:line="247" w:lineRule="auto" w:before="65"/>
                                <w:ind w:left="207" w:right="0" w:hanging="24"/>
                                <w:jc w:val="left"/>
                                <w:rPr>
                                  <w:rFonts w:ascii="Times New Roman"/>
                                  <w:sz w:val="24"/>
                                </w:rPr>
                              </w:pPr>
                              <w:r>
                                <w:rPr>
                                  <w:rFonts w:ascii="Times New Roman"/>
                                  <w:spacing w:val="-2"/>
                                  <w:sz w:val="24"/>
                                </w:rPr>
                                <w:t>Efficiency Variance</w:t>
                              </w:r>
                            </w:p>
                          </w:txbxContent>
                        </wps:txbx>
                        <wps:bodyPr wrap="square" lIns="0" tIns="0" rIns="0" bIns="0" rtlCol="0">
                          <a:noAutofit/>
                        </wps:bodyPr>
                      </wps:wsp>
                      <wps:wsp>
                        <wps:cNvPr id="59" name="Textbox 59"/>
                        <wps:cNvSpPr txBox="1"/>
                        <wps:spPr>
                          <a:xfrm>
                            <a:off x="4762" y="2873057"/>
                            <a:ext cx="731520" cy="486409"/>
                          </a:xfrm>
                          <a:prstGeom prst="rect">
                            <a:avLst/>
                          </a:prstGeom>
                          <a:ln w="9525">
                            <a:solidFill>
                              <a:srgbClr val="000000"/>
                            </a:solidFill>
                            <a:prstDash val="solid"/>
                          </a:ln>
                        </wps:spPr>
                        <wps:txbx>
                          <w:txbxContent>
                            <w:p>
                              <w:pPr>
                                <w:spacing w:before="65"/>
                                <w:ind w:left="191" w:right="187" w:firstLine="158"/>
                                <w:jc w:val="left"/>
                                <w:rPr>
                                  <w:rFonts w:ascii="Times New Roman"/>
                                  <w:sz w:val="24"/>
                                </w:rPr>
                              </w:pPr>
                              <w:r>
                                <w:rPr>
                                  <w:rFonts w:ascii="Times New Roman"/>
                                  <w:spacing w:val="-4"/>
                                  <w:sz w:val="24"/>
                                </w:rPr>
                                <w:t>Rate </w:t>
                              </w:r>
                              <w:r>
                                <w:rPr>
                                  <w:rFonts w:ascii="Times New Roman"/>
                                  <w:spacing w:val="-2"/>
                                  <w:sz w:val="24"/>
                                </w:rPr>
                                <w:t>Varianc</w:t>
                              </w:r>
                            </w:p>
                          </w:txbxContent>
                        </wps:txbx>
                        <wps:bodyPr wrap="square" lIns="0" tIns="0" rIns="0" bIns="0" rtlCol="0">
                          <a:noAutofit/>
                        </wps:bodyPr>
                      </wps:wsp>
                      <wps:wsp>
                        <wps:cNvPr id="60" name="Textbox 60"/>
                        <wps:cNvSpPr txBox="1"/>
                        <wps:spPr>
                          <a:xfrm>
                            <a:off x="218757" y="1800542"/>
                            <a:ext cx="1069975" cy="560070"/>
                          </a:xfrm>
                          <a:prstGeom prst="rect">
                            <a:avLst/>
                          </a:prstGeom>
                          <a:ln w="9525">
                            <a:solidFill>
                              <a:srgbClr val="000000"/>
                            </a:solidFill>
                            <a:prstDash val="solid"/>
                          </a:ln>
                        </wps:spPr>
                        <wps:txbx>
                          <w:txbxContent>
                            <w:p>
                              <w:pPr>
                                <w:spacing w:line="244" w:lineRule="auto" w:before="66"/>
                                <w:ind w:left="79" w:right="102" w:firstLine="134"/>
                                <w:jc w:val="left"/>
                                <w:rPr>
                                  <w:rFonts w:ascii="Times New Roman"/>
                                  <w:sz w:val="24"/>
                                </w:rPr>
                              </w:pPr>
                              <w:r>
                                <w:rPr>
                                  <w:rFonts w:ascii="Times New Roman"/>
                                  <w:sz w:val="24"/>
                                </w:rPr>
                                <w:t>Direct</w:t>
                              </w:r>
                              <w:r>
                                <w:rPr>
                                  <w:rFonts w:ascii="Times New Roman"/>
                                  <w:spacing w:val="-15"/>
                                  <w:sz w:val="24"/>
                                </w:rPr>
                                <w:t> </w:t>
                              </w:r>
                              <w:r>
                                <w:rPr>
                                  <w:rFonts w:ascii="Times New Roman"/>
                                  <w:sz w:val="24"/>
                                </w:rPr>
                                <w:t>Labour Total</w:t>
                              </w:r>
                              <w:r>
                                <w:rPr>
                                  <w:rFonts w:ascii="Times New Roman"/>
                                  <w:spacing w:val="-1"/>
                                  <w:sz w:val="24"/>
                                </w:rPr>
                                <w:t> </w:t>
                              </w:r>
                              <w:r>
                                <w:rPr>
                                  <w:rFonts w:ascii="Times New Roman"/>
                                  <w:spacing w:val="-2"/>
                                  <w:sz w:val="24"/>
                                </w:rPr>
                                <w:t>Variance</w:t>
                              </w:r>
                            </w:p>
                          </w:txbxContent>
                        </wps:txbx>
                        <wps:bodyPr wrap="square" lIns="0" tIns="0" rIns="0" bIns="0" rtlCol="0">
                          <a:noAutofit/>
                        </wps:bodyPr>
                      </wps:wsp>
                      <wps:wsp>
                        <wps:cNvPr id="61" name="Textbox 61"/>
                        <wps:cNvSpPr txBox="1"/>
                        <wps:spPr>
                          <a:xfrm>
                            <a:off x="2536507" y="997902"/>
                            <a:ext cx="2284095" cy="304165"/>
                          </a:xfrm>
                          <a:prstGeom prst="rect">
                            <a:avLst/>
                          </a:prstGeom>
                          <a:ln w="9525">
                            <a:solidFill>
                              <a:srgbClr val="000000"/>
                            </a:solidFill>
                            <a:prstDash val="solid"/>
                          </a:ln>
                        </wps:spPr>
                        <wps:txbx>
                          <w:txbxContent>
                            <w:p>
                              <w:pPr>
                                <w:spacing w:before="67"/>
                                <w:ind w:left="406" w:right="0" w:firstLine="0"/>
                                <w:jc w:val="left"/>
                                <w:rPr>
                                  <w:rFonts w:ascii="Times New Roman"/>
                                  <w:sz w:val="24"/>
                                </w:rPr>
                              </w:pPr>
                              <w:r>
                                <w:rPr>
                                  <w:rFonts w:ascii="Times New Roman"/>
                                  <w:sz w:val="24"/>
                                </w:rPr>
                                <w:t>TOTAL</w:t>
                              </w:r>
                              <w:r>
                                <w:rPr>
                                  <w:rFonts w:ascii="Times New Roman"/>
                                  <w:spacing w:val="-2"/>
                                  <w:sz w:val="24"/>
                                </w:rPr>
                                <w:t> </w:t>
                              </w:r>
                              <w:r>
                                <w:rPr>
                                  <w:rFonts w:ascii="Times New Roman"/>
                                  <w:sz w:val="24"/>
                                </w:rPr>
                                <w:t>COST</w:t>
                              </w:r>
                              <w:r>
                                <w:rPr>
                                  <w:rFonts w:ascii="Times New Roman"/>
                                  <w:spacing w:val="10"/>
                                  <w:sz w:val="24"/>
                                </w:rPr>
                                <w:t> </w:t>
                              </w:r>
                              <w:r>
                                <w:rPr>
                                  <w:rFonts w:ascii="Times New Roman"/>
                                  <w:spacing w:val="-2"/>
                                  <w:sz w:val="24"/>
                                </w:rPr>
                                <w:t>VARIANCE</w:t>
                              </w:r>
                            </w:p>
                          </w:txbxContent>
                        </wps:txbx>
                        <wps:bodyPr wrap="square" lIns="0" tIns="0" rIns="0" bIns="0" rtlCol="0">
                          <a:noAutofit/>
                        </wps:bodyPr>
                      </wps:wsp>
                      <wps:wsp>
                        <wps:cNvPr id="62" name="Textbox 62"/>
                        <wps:cNvSpPr txBox="1"/>
                        <wps:spPr>
                          <a:xfrm>
                            <a:off x="3402647" y="4762"/>
                            <a:ext cx="4019550" cy="403225"/>
                          </a:xfrm>
                          <a:prstGeom prst="rect">
                            <a:avLst/>
                          </a:prstGeom>
                          <a:ln w="9525">
                            <a:solidFill>
                              <a:srgbClr val="000000"/>
                            </a:solidFill>
                            <a:prstDash val="solid"/>
                          </a:ln>
                        </wps:spPr>
                        <wps:txbx>
                          <w:txbxContent>
                            <w:p>
                              <w:pPr>
                                <w:spacing w:before="67"/>
                                <w:ind w:left="1383" w:right="0" w:firstLine="0"/>
                                <w:jc w:val="left"/>
                                <w:rPr>
                                  <w:rFonts w:ascii="Times New Roman"/>
                                  <w:sz w:val="24"/>
                                </w:rPr>
                              </w:pPr>
                              <w:r>
                                <w:rPr>
                                  <w:rFonts w:ascii="Times New Roman"/>
                                  <w:sz w:val="24"/>
                                </w:rPr>
                                <w:t>OPERATING</w:t>
                              </w:r>
                              <w:r>
                                <w:rPr>
                                  <w:rFonts w:ascii="Times New Roman"/>
                                  <w:spacing w:val="-4"/>
                                  <w:sz w:val="24"/>
                                </w:rPr>
                                <w:t> </w:t>
                              </w:r>
                              <w:r>
                                <w:rPr>
                                  <w:rFonts w:ascii="Times New Roman"/>
                                  <w:sz w:val="24"/>
                                </w:rPr>
                                <w:t>PROFIT</w:t>
                              </w:r>
                              <w:r>
                                <w:rPr>
                                  <w:rFonts w:ascii="Times New Roman"/>
                                  <w:spacing w:val="-2"/>
                                  <w:sz w:val="24"/>
                                </w:rPr>
                                <w:t> VARIANCE</w:t>
                              </w:r>
                            </w:p>
                          </w:txbxContent>
                        </wps:txbx>
                        <wps:bodyPr wrap="square" lIns="0" tIns="0" rIns="0" bIns="0" rtlCol="0">
                          <a:noAutofit/>
                        </wps:bodyPr>
                      </wps:wsp>
                      <wps:wsp>
                        <wps:cNvPr id="63" name="Textbox 63"/>
                        <wps:cNvSpPr txBox="1"/>
                        <wps:spPr>
                          <a:xfrm>
                            <a:off x="3986212" y="4948237"/>
                            <a:ext cx="819785" cy="486409"/>
                          </a:xfrm>
                          <a:prstGeom prst="rect">
                            <a:avLst/>
                          </a:prstGeom>
                          <a:ln w="9525">
                            <a:solidFill>
                              <a:srgbClr val="000000"/>
                            </a:solidFill>
                            <a:prstDash val="solid"/>
                          </a:ln>
                        </wps:spPr>
                        <wps:txbx>
                          <w:txbxContent>
                            <w:p>
                              <w:pPr>
                                <w:spacing w:line="247" w:lineRule="auto" w:before="66"/>
                                <w:ind w:left="207" w:right="0" w:hanging="58"/>
                                <w:jc w:val="left"/>
                                <w:rPr>
                                  <w:rFonts w:ascii="Times New Roman"/>
                                  <w:sz w:val="24"/>
                                </w:rPr>
                              </w:pPr>
                              <w:r>
                                <w:rPr>
                                  <w:rFonts w:ascii="Times New Roman"/>
                                  <w:spacing w:val="-2"/>
                                  <w:sz w:val="24"/>
                                </w:rPr>
                                <w:t>Efficiency Variance</w:t>
                              </w:r>
                            </w:p>
                          </w:txbxContent>
                        </wps:txbx>
                        <wps:bodyPr wrap="square" lIns="0" tIns="0" rIns="0" bIns="0" rtlCol="0">
                          <a:noAutofit/>
                        </wps:bodyPr>
                      </wps:wsp>
                      <wps:wsp>
                        <wps:cNvPr id="64" name="Textbox 64"/>
                        <wps:cNvSpPr txBox="1"/>
                        <wps:spPr>
                          <a:xfrm>
                            <a:off x="2757487" y="4948237"/>
                            <a:ext cx="929640" cy="486409"/>
                          </a:xfrm>
                          <a:prstGeom prst="rect">
                            <a:avLst/>
                          </a:prstGeom>
                          <a:ln w="9525">
                            <a:solidFill>
                              <a:srgbClr val="000000"/>
                            </a:solidFill>
                            <a:prstDash val="solid"/>
                          </a:ln>
                        </wps:spPr>
                        <wps:txbx>
                          <w:txbxContent>
                            <w:p>
                              <w:pPr>
                                <w:spacing w:line="247" w:lineRule="auto" w:before="66"/>
                                <w:ind w:left="294" w:right="75" w:hanging="96"/>
                                <w:jc w:val="left"/>
                                <w:rPr>
                                  <w:rFonts w:ascii="Times New Roman"/>
                                  <w:sz w:val="24"/>
                                </w:rPr>
                              </w:pPr>
                              <w:r>
                                <w:rPr>
                                  <w:rFonts w:ascii="Times New Roman"/>
                                  <w:spacing w:val="-2"/>
                                  <w:sz w:val="24"/>
                                </w:rPr>
                                <w:t>Expenditure Variance</w:t>
                              </w:r>
                            </w:p>
                          </w:txbxContent>
                        </wps:txbx>
                        <wps:bodyPr wrap="square" lIns="0" tIns="0" rIns="0" bIns="0" rtlCol="0">
                          <a:noAutofit/>
                        </wps:bodyPr>
                      </wps:wsp>
                      <wps:wsp>
                        <wps:cNvPr id="65" name="Textbox 65"/>
                        <wps:cNvSpPr txBox="1"/>
                        <wps:spPr>
                          <a:xfrm>
                            <a:off x="5971222" y="3975417"/>
                            <a:ext cx="930275" cy="486409"/>
                          </a:xfrm>
                          <a:prstGeom prst="rect">
                            <a:avLst/>
                          </a:prstGeom>
                          <a:ln w="9525">
                            <a:solidFill>
                              <a:srgbClr val="000000"/>
                            </a:solidFill>
                            <a:prstDash val="solid"/>
                          </a:ln>
                        </wps:spPr>
                        <wps:txbx>
                          <w:txbxContent>
                            <w:p>
                              <w:pPr>
                                <w:spacing w:line="249" w:lineRule="auto" w:before="67"/>
                                <w:ind w:left="295" w:right="219" w:hanging="68"/>
                                <w:jc w:val="left"/>
                                <w:rPr>
                                  <w:rFonts w:ascii="Times New Roman"/>
                                  <w:sz w:val="24"/>
                                </w:rPr>
                              </w:pPr>
                              <w:r>
                                <w:rPr>
                                  <w:rFonts w:ascii="Times New Roman"/>
                                  <w:spacing w:val="-2"/>
                                  <w:sz w:val="24"/>
                                </w:rPr>
                                <w:t>Efficiency Variance</w:t>
                              </w:r>
                            </w:p>
                          </w:txbxContent>
                        </wps:txbx>
                        <wps:bodyPr wrap="square" lIns="0" tIns="0" rIns="0" bIns="0" rtlCol="0">
                          <a:noAutofit/>
                        </wps:bodyPr>
                      </wps:wsp>
                      <wps:wsp>
                        <wps:cNvPr id="66" name="Textbox 66"/>
                        <wps:cNvSpPr txBox="1"/>
                        <wps:spPr>
                          <a:xfrm>
                            <a:off x="4820602" y="3975417"/>
                            <a:ext cx="930275" cy="486409"/>
                          </a:xfrm>
                          <a:prstGeom prst="rect">
                            <a:avLst/>
                          </a:prstGeom>
                          <a:ln w="9525">
                            <a:solidFill>
                              <a:srgbClr val="000000"/>
                            </a:solidFill>
                            <a:prstDash val="solid"/>
                          </a:ln>
                        </wps:spPr>
                        <wps:txbx>
                          <w:txbxContent>
                            <w:p>
                              <w:pPr>
                                <w:spacing w:line="249" w:lineRule="auto" w:before="67"/>
                                <w:ind w:left="295" w:right="284" w:firstLine="7"/>
                                <w:jc w:val="left"/>
                                <w:rPr>
                                  <w:rFonts w:ascii="Times New Roman"/>
                                  <w:sz w:val="24"/>
                                </w:rPr>
                              </w:pPr>
                              <w:r>
                                <w:rPr>
                                  <w:rFonts w:ascii="Times New Roman"/>
                                  <w:spacing w:val="-2"/>
                                  <w:sz w:val="24"/>
                                </w:rPr>
                                <w:t>Capacity Variance</w:t>
                              </w:r>
                            </w:p>
                          </w:txbxContent>
                        </wps:txbx>
                        <wps:bodyPr wrap="square" lIns="0" tIns="0" rIns="0" bIns="0" rtlCol="0">
                          <a:noAutofit/>
                        </wps:bodyPr>
                      </wps:wsp>
                      <wps:wsp>
                        <wps:cNvPr id="67" name="Textbox 67"/>
                        <wps:cNvSpPr txBox="1"/>
                        <wps:spPr>
                          <a:xfrm>
                            <a:off x="1937702" y="3972242"/>
                            <a:ext cx="819785" cy="486409"/>
                          </a:xfrm>
                          <a:prstGeom prst="rect">
                            <a:avLst/>
                          </a:prstGeom>
                          <a:ln w="9525">
                            <a:solidFill>
                              <a:srgbClr val="000000"/>
                            </a:solidFill>
                            <a:prstDash val="solid"/>
                          </a:ln>
                        </wps:spPr>
                        <wps:txbx>
                          <w:txbxContent>
                            <w:p>
                              <w:pPr>
                                <w:spacing w:line="244" w:lineRule="auto" w:before="67"/>
                                <w:ind w:left="207" w:right="198" w:firstLine="230"/>
                                <w:jc w:val="left"/>
                                <w:rPr>
                                  <w:rFonts w:ascii="Times New Roman"/>
                                  <w:sz w:val="24"/>
                                </w:rPr>
                              </w:pPr>
                              <w:r>
                                <w:rPr>
                                  <w:rFonts w:ascii="Times New Roman"/>
                                  <w:spacing w:val="-4"/>
                                  <w:sz w:val="24"/>
                                </w:rPr>
                                <w:t>Mix </w:t>
                              </w:r>
                              <w:r>
                                <w:rPr>
                                  <w:rFonts w:ascii="Times New Roman"/>
                                  <w:spacing w:val="-2"/>
                                  <w:sz w:val="24"/>
                                </w:rPr>
                                <w:t>Variance</w:t>
                              </w:r>
                            </w:p>
                          </w:txbxContent>
                        </wps:txbx>
                        <wps:bodyPr wrap="square" lIns="0" tIns="0" rIns="0" bIns="0" rtlCol="0">
                          <a:noAutofit/>
                        </wps:bodyPr>
                      </wps:wsp>
                      <wps:wsp>
                        <wps:cNvPr id="68" name="Textbox 68"/>
                        <wps:cNvSpPr txBox="1"/>
                        <wps:spPr>
                          <a:xfrm>
                            <a:off x="4346892" y="2923857"/>
                            <a:ext cx="930275" cy="486409"/>
                          </a:xfrm>
                          <a:prstGeom prst="rect">
                            <a:avLst/>
                          </a:prstGeom>
                          <a:ln w="9525">
                            <a:solidFill>
                              <a:srgbClr val="000000"/>
                            </a:solidFill>
                            <a:prstDash val="solid"/>
                          </a:ln>
                        </wps:spPr>
                        <wps:txbx>
                          <w:txbxContent>
                            <w:p>
                              <w:pPr>
                                <w:spacing w:line="247" w:lineRule="auto" w:before="67"/>
                                <w:ind w:left="210" w:right="124" w:hanging="17"/>
                                <w:jc w:val="left"/>
                                <w:rPr>
                                  <w:rFonts w:ascii="Times New Roman"/>
                                  <w:sz w:val="24"/>
                                </w:rPr>
                              </w:pPr>
                              <w:r>
                                <w:rPr>
                                  <w:rFonts w:ascii="Times New Roman"/>
                                  <w:spacing w:val="-2"/>
                                  <w:sz w:val="24"/>
                                </w:rPr>
                                <w:t>Expenditur </w:t>
                              </w:r>
                              <w:r>
                                <w:rPr>
                                  <w:rFonts w:ascii="Times New Roman"/>
                                  <w:sz w:val="24"/>
                                </w:rPr>
                                <w:t>e</w:t>
                              </w:r>
                              <w:r>
                                <w:rPr>
                                  <w:rFonts w:ascii="Times New Roman"/>
                                  <w:spacing w:val="-1"/>
                                  <w:sz w:val="24"/>
                                </w:rPr>
                                <w:t> </w:t>
                              </w:r>
                              <w:r>
                                <w:rPr>
                                  <w:rFonts w:ascii="Times New Roman"/>
                                  <w:spacing w:val="-2"/>
                                  <w:sz w:val="24"/>
                                </w:rPr>
                                <w:t>Variance</w:t>
                              </w:r>
                            </w:p>
                          </w:txbxContent>
                        </wps:txbx>
                        <wps:bodyPr wrap="square" lIns="0" tIns="0" rIns="0" bIns="0" rtlCol="0">
                          <a:noAutofit/>
                        </wps:bodyPr>
                      </wps:wsp>
                      <wps:wsp>
                        <wps:cNvPr id="69" name="Textbox 69"/>
                        <wps:cNvSpPr txBox="1"/>
                        <wps:spPr>
                          <a:xfrm>
                            <a:off x="1731962" y="2937192"/>
                            <a:ext cx="819150" cy="486409"/>
                          </a:xfrm>
                          <a:prstGeom prst="rect">
                            <a:avLst/>
                          </a:prstGeom>
                          <a:ln w="9525">
                            <a:solidFill>
                              <a:srgbClr val="000000"/>
                            </a:solidFill>
                            <a:prstDash val="solid"/>
                          </a:ln>
                        </wps:spPr>
                        <wps:txbx>
                          <w:txbxContent>
                            <w:p>
                              <w:pPr>
                                <w:spacing w:line="247" w:lineRule="auto" w:before="65"/>
                                <w:ind w:left="205" w:right="203" w:firstLine="187"/>
                                <w:jc w:val="left"/>
                                <w:rPr>
                                  <w:rFonts w:ascii="Times New Roman"/>
                                  <w:sz w:val="24"/>
                                </w:rPr>
                              </w:pPr>
                              <w:r>
                                <w:rPr>
                                  <w:rFonts w:ascii="Times New Roman"/>
                                  <w:spacing w:val="-2"/>
                                  <w:sz w:val="24"/>
                                </w:rPr>
                                <w:t>Price Variance</w:t>
                              </w:r>
                            </w:p>
                          </w:txbxContent>
                        </wps:txbx>
                        <wps:bodyPr wrap="square" lIns="0" tIns="0" rIns="0" bIns="0" rtlCol="0">
                          <a:noAutofit/>
                        </wps:bodyPr>
                      </wps:wsp>
                      <wps:wsp>
                        <wps:cNvPr id="70" name="Textbox 70"/>
                        <wps:cNvSpPr txBox="1"/>
                        <wps:spPr>
                          <a:xfrm>
                            <a:off x="2920682" y="3972242"/>
                            <a:ext cx="819785" cy="486409"/>
                          </a:xfrm>
                          <a:prstGeom prst="rect">
                            <a:avLst/>
                          </a:prstGeom>
                          <a:ln w="9525">
                            <a:solidFill>
                              <a:srgbClr val="000000"/>
                            </a:solidFill>
                            <a:prstDash val="solid"/>
                          </a:ln>
                        </wps:spPr>
                        <wps:txbx>
                          <w:txbxContent>
                            <w:p>
                              <w:pPr>
                                <w:spacing w:line="244" w:lineRule="auto" w:before="67"/>
                                <w:ind w:left="207" w:right="198" w:firstLine="166"/>
                                <w:jc w:val="left"/>
                                <w:rPr>
                                  <w:rFonts w:ascii="Times New Roman"/>
                                  <w:sz w:val="24"/>
                                </w:rPr>
                              </w:pPr>
                              <w:r>
                                <w:rPr>
                                  <w:rFonts w:ascii="Times New Roman"/>
                                  <w:spacing w:val="-2"/>
                                  <w:sz w:val="24"/>
                                </w:rPr>
                                <w:t>Yield Variance</w:t>
                              </w:r>
                            </w:p>
                          </w:txbxContent>
                        </wps:txbx>
                        <wps:bodyPr wrap="square" lIns="0" tIns="0" rIns="0" bIns="0" rtlCol="0">
                          <a:noAutofit/>
                        </wps:bodyPr>
                      </wps:wsp>
                      <wps:wsp>
                        <wps:cNvPr id="71" name="Textbox 71"/>
                        <wps:cNvSpPr txBox="1"/>
                        <wps:spPr>
                          <a:xfrm>
                            <a:off x="6356032" y="997902"/>
                            <a:ext cx="3432175" cy="314325"/>
                          </a:xfrm>
                          <a:prstGeom prst="rect">
                            <a:avLst/>
                          </a:prstGeom>
                          <a:ln w="9525">
                            <a:solidFill>
                              <a:srgbClr val="000000"/>
                            </a:solidFill>
                            <a:prstDash val="solid"/>
                          </a:ln>
                        </wps:spPr>
                        <wps:txbx>
                          <w:txbxContent>
                            <w:p>
                              <w:pPr>
                                <w:spacing w:before="67"/>
                                <w:ind w:left="733" w:right="0" w:firstLine="0"/>
                                <w:jc w:val="left"/>
                                <w:rPr>
                                  <w:rFonts w:ascii="Times New Roman"/>
                                  <w:sz w:val="24"/>
                                </w:rPr>
                              </w:pPr>
                              <w:r>
                                <w:rPr>
                                  <w:rFonts w:ascii="Times New Roman"/>
                                  <w:sz w:val="24"/>
                                </w:rPr>
                                <w:t>TOTAL</w:t>
                              </w:r>
                              <w:r>
                                <w:rPr>
                                  <w:rFonts w:ascii="Times New Roman"/>
                                  <w:spacing w:val="-4"/>
                                  <w:sz w:val="24"/>
                                </w:rPr>
                                <w:t> </w:t>
                              </w:r>
                              <w:r>
                                <w:rPr>
                                  <w:rFonts w:ascii="Times New Roman"/>
                                  <w:sz w:val="24"/>
                                </w:rPr>
                                <w:t>SALES MARGIN</w:t>
                              </w:r>
                              <w:r>
                                <w:rPr>
                                  <w:rFonts w:ascii="Times New Roman"/>
                                  <w:spacing w:val="10"/>
                                  <w:sz w:val="24"/>
                                </w:rPr>
                                <w:t> </w:t>
                              </w:r>
                              <w:r>
                                <w:rPr>
                                  <w:rFonts w:ascii="Times New Roman"/>
                                  <w:spacing w:val="-2"/>
                                  <w:sz w:val="24"/>
                                </w:rPr>
                                <w:t>VARIANCE</w:t>
                              </w:r>
                            </w:p>
                          </w:txbxContent>
                        </wps:txbx>
                        <wps:bodyPr wrap="square" lIns="0" tIns="0" rIns="0" bIns="0" rtlCol="0">
                          <a:noAutofit/>
                        </wps:bodyPr>
                      </wps:wsp>
                      <wps:wsp>
                        <wps:cNvPr id="72" name="Textbox 72"/>
                        <wps:cNvSpPr txBox="1"/>
                        <wps:spPr>
                          <a:xfrm>
                            <a:off x="6492557" y="1888807"/>
                            <a:ext cx="1301750" cy="486409"/>
                          </a:xfrm>
                          <a:prstGeom prst="rect">
                            <a:avLst/>
                          </a:prstGeom>
                          <a:ln w="9525">
                            <a:solidFill>
                              <a:srgbClr val="000000"/>
                            </a:solidFill>
                            <a:prstDash val="solid"/>
                          </a:ln>
                        </wps:spPr>
                        <wps:txbx>
                          <w:txbxContent>
                            <w:p>
                              <w:pPr>
                                <w:spacing w:line="247" w:lineRule="auto" w:before="64"/>
                                <w:ind w:left="312" w:right="298" w:firstLine="72"/>
                                <w:jc w:val="left"/>
                                <w:rPr>
                                  <w:rFonts w:ascii="Times New Roman"/>
                                  <w:sz w:val="24"/>
                                </w:rPr>
                              </w:pPr>
                              <w:r>
                                <w:rPr>
                                  <w:rFonts w:ascii="Times New Roman"/>
                                  <w:sz w:val="24"/>
                                </w:rPr>
                                <w:t>Sales Margin Price</w:t>
                              </w:r>
                              <w:r>
                                <w:rPr>
                                  <w:rFonts w:ascii="Times New Roman"/>
                                  <w:spacing w:val="-15"/>
                                  <w:sz w:val="24"/>
                                </w:rPr>
                                <w:t> </w:t>
                              </w:r>
                              <w:r>
                                <w:rPr>
                                  <w:rFonts w:ascii="Times New Roman"/>
                                  <w:sz w:val="24"/>
                                </w:rPr>
                                <w:t>Variance</w:t>
                              </w:r>
                            </w:p>
                          </w:txbxContent>
                        </wps:txbx>
                        <wps:bodyPr wrap="square" lIns="0" tIns="0" rIns="0" bIns="0" rtlCol="0">
                          <a:noAutofit/>
                        </wps:bodyPr>
                      </wps:wsp>
                    </wpg:wgp>
                  </a:graphicData>
                </a:graphic>
              </wp:anchor>
            </w:drawing>
          </mc:Choice>
          <mc:Fallback>
            <w:pict>
              <v:group style="position:absolute;margin-left:7.575pt;margin-top:64.525002pt;width:775.55pt;height:428.3pt;mso-position-horizontal-relative:page;mso-position-vertical-relative:page;z-index:-17541632" id="docshapegroup3" coordorigin="151,1291" coordsize="15511,8566">
                <v:shape style="position:absolute;left:474;top:5486;width:1719;height:329" id="docshape4" coordorigin="474,5486" coordsize="1719,329" path="m474,5815l474,5486m2193,5815l2193,5486e" filled="false" stroked="true" strokeweight=".75pt" strokecolor="#000000">
                  <v:path arrowok="t"/>
                  <v:stroke dashstyle="solid"/>
                </v:shape>
                <v:line style="position:absolute" from="13089,3357" to="13089,3761" stroked="true" strokeweight=".75pt" strokecolor="#000000">
                  <v:stroke dashstyle="solid"/>
                </v:line>
                <v:shape style="position:absolute;left:11359;top:3787;width:3670;height:473" id="docshape5" coordorigin="11359,3787" coordsize="3670,473" path="m11479,4140l11429,4140,11429,3792,11425,3788,11413,3788,11409,3792,11409,4140,11359,4140,11419,4260,11464,4170,11479,4140xm15029,4139l14979,4139,14979,3791,14975,3787,14963,3787,14959,3791,14959,4139,14909,4139,14969,4259,15014,4169,15029,4139xe" filled="true" fillcolor="#000000" stroked="false">
                  <v:path arrowok="t"/>
                  <v:fill type="solid"/>
                </v:shape>
                <v:shape style="position:absolute;left:11419;top:3789;width:4053;height:1672" id="docshape6" coordorigin="11419,3789" coordsize="4053,1672" path="m14969,3789l11419,3789m15472,5461l13754,5461e" filled="false" stroked="true" strokeweight=".75pt" strokecolor="#000000">
                  <v:path arrowok="t"/>
                  <v:stroke dashstyle="solid"/>
                </v:shape>
                <v:shape style="position:absolute;left:13694;top:5455;width:1838;height:415" id="docshape7" coordorigin="13694,5455" coordsize="1838,415" path="m13814,5750l13764,5750,13764,5459,13760,5455,13748,5455,13744,5459,13744,5750,13694,5750,13754,5870,13799,5780,13814,5750xm15532,5750l15482,5750,15482,5459,15478,5455,15466,5455,15462,5459,15462,5750,15412,5750,15472,5870,15517,5780,15532,5750xe" filled="true" fillcolor="#000000" stroked="false">
                  <v:path arrowok="t"/>
                  <v:fill type="solid"/>
                </v:shape>
                <v:shape style="position:absolute;left:5083;top:5007;width:1129;height:3666" id="docshape8" coordorigin="5083,5007" coordsize="1129,3666" path="m5083,6682l5083,7137m6212,5007l6212,8673e" filled="false" stroked="true" strokeweight=".75pt" strokecolor="#000000">
                  <v:path arrowok="t"/>
                  <v:stroke dashstyle="solid"/>
                </v:shape>
                <v:shape style="position:absolute;left:1249;top:3636;width:120;height:500" id="docshape9" coordorigin="1249,3636" coordsize="120,500" path="m1299,4016l1249,4016,1309,4136,1354,4046,1303,4046,1299,4042,1299,4016xm1315,3636l1303,3636,1299,3640,1299,4042,1303,4046,1315,4046,1319,4042,1319,3640,1315,3636xm1369,4016l1319,4016,1319,4042,1315,4046,1354,4046,1369,4016xe" filled="true" fillcolor="#000000" stroked="false">
                  <v:path arrowok="t"/>
                  <v:fill type="solid"/>
                </v:shape>
                <v:line style="position:absolute" from="8654,1933" to="8654,2337" stroked="true" strokeweight=".75pt" strokecolor="#000000">
                  <v:stroke dashstyle="solid"/>
                </v:line>
                <v:shape style="position:absolute;left:5450;top:2336;width:6450;height:502" id="docshape10" coordorigin="5450,2336" coordsize="6450,502" path="m5570,2718l5520,2718,5520,2341,5516,2337,5504,2337,5500,2341,5500,2718,5450,2718,5510,2838,5555,2748,5570,2718xm11900,2717l11850,2717,11850,2340,11846,2336,11834,2336,11830,2340,11830,2717,11780,2717,11840,2837,11885,2747,11900,2717xe" filled="true" fillcolor="#000000" stroked="false">
                  <v:path arrowok="t"/>
                  <v:fill type="solid"/>
                </v:shape>
                <v:shape style="position:absolute;left:1311;top:2338;width:10529;height:1302" id="docshape11" coordorigin="1311,2338" coordsize="10529,1302" path="m11840,2338l5510,2338m5893,3341l5893,3630m8814,3640l1311,3640e" filled="false" stroked="true" strokeweight=".75pt" strokecolor="#000000">
                  <v:path arrowok="t"/>
                  <v:stroke dashstyle="solid"/>
                </v:shape>
                <v:shape style="position:absolute;left:3213;top:3634;width:2457;height:517" id="docshape12" coordorigin="3213,3634" coordsize="2457,517" path="m3333,4014l3283,4014,3283,3638,3279,3634,3267,3634,3263,3638,3263,4014,3213,4014,3273,4134,3318,4044,3333,4014xm5670,4031l5620,4031,5620,3655,5616,3651,5604,3651,5600,3655,5600,4031,5550,4031,5610,4151,5655,4061,5670,4031xe" filled="true" fillcolor="#000000" stroked="false">
                  <v:path arrowok="t"/>
                  <v:fill type="solid"/>
                </v:shape>
                <v:rect style="position:absolute;left:2396;top:4121;width:1758;height:871" id="docshape13" filled="false" stroked="true" strokeweight=".75pt" strokecolor="#000000">
                  <v:stroke dashstyle="solid"/>
                </v:rect>
                <v:rect style="position:absolute;left:4426;top:4170;width:2716;height:856" id="docshape14" filled="true" fillcolor="#ffffff" stroked="false">
                  <v:fill type="solid"/>
                </v:rect>
                <v:shape style="position:absolute;left:8759;top:3651;width:120;height:500" id="docshape15" coordorigin="8759,3651" coordsize="120,500" path="m8809,4031l8759,4031,8819,4151,8864,4061,8813,4061,8809,4057,8809,4031xm8825,3651l8813,3651,8809,3655,8809,4057,8813,4061,8825,4061,8829,4057,8829,3655,8825,3651xm8879,4031l8829,4031,8829,4057,8825,4061,8864,4061,8879,4031xe" filled="true" fillcolor="#000000" stroked="false">
                  <v:path arrowok="t"/>
                  <v:fill type="solid"/>
                </v:shape>
                <v:shape style="position:absolute;left:474;top:4992;width:4329;height:494" id="docshape16" coordorigin="474,4992" coordsize="4329,494" path="m1311,5012l1311,5467m2193,5486l474,5486m3509,4992l3509,5448m4803,5461l3085,5461e" filled="false" stroked="true" strokeweight=".75pt" strokecolor="#000000">
                  <v:path arrowok="t"/>
                  <v:stroke dashstyle="solid"/>
                </v:shape>
                <v:shape style="position:absolute;left:3019;top:5455;width:1844;height:415" id="docshape17" coordorigin="3019,5455" coordsize="1844,415" path="m3139,5750l3089,5750,3089,5459,3085,5455,3073,5455,3069,5459,3069,5750,3019,5750,3079,5870,3124,5780,3139,5750xm4863,5750l4813,5750,4813,5459,4809,5455,4797,5455,4793,5459,4793,5750,4743,5750,4803,5870,4848,5780,4863,5750xe" filled="true" fillcolor="#000000" stroked="false">
                  <v:path arrowok="t"/>
                  <v:fill type="solid"/>
                </v:shape>
                <v:line style="position:absolute" from="5958,7137" to="4239,7137" stroked="true" strokeweight=".75pt" strokecolor="#000000">
                  <v:stroke dashstyle="solid"/>
                </v:line>
                <v:shape style="position:absolute;left:4174;top:7131;width:1844;height:415" id="docshape18" coordorigin="4174,7131" coordsize="1844,415" path="m4294,7426l4244,7426,4244,7135,4240,7131,4228,7131,4224,7135,4224,7426,4174,7426,4234,7546,4279,7456,4294,7426xm6018,7426l5968,7426,5968,7135,5964,7131,5952,7131,5948,7135,5948,7426,5898,7426,5958,7546,6003,7456,6018,7426xe" filled="true" fillcolor="#000000" stroked="false">
                  <v:path arrowok="t"/>
                  <v:fill type="solid"/>
                </v:shape>
                <v:line style="position:absolute" from="7061,8674" to="5342,8674" stroked="true" strokeweight=".75pt" strokecolor="#000000">
                  <v:stroke dashstyle="solid"/>
                </v:line>
                <v:shape style="position:absolute;left:5282;top:8668;width:1839;height:415" id="docshape19" coordorigin="5282,8668" coordsize="1839,415" path="m5402,8963l5352,8963,5352,8672,5348,8668,5336,8668,5332,8672,5332,8963,5282,8963,5342,9083,5387,8993,5402,8963xm7121,8963l7071,8963,7071,8672,7067,8668,7055,8668,7051,8672,7051,8963,7001,8963,7061,9083,7106,8993,7121,8963xe" filled="true" fillcolor="#000000" stroked="false">
                  <v:path arrowok="t"/>
                  <v:fill type="solid"/>
                </v:shape>
                <v:line style="position:absolute" from="9438,5507" to="7720,5507" stroked="true" strokeweight=".75pt" strokecolor="#000000">
                  <v:stroke dashstyle="solid"/>
                </v:line>
                <v:shape style="position:absolute;left:7660;top:5501;width:1838;height:414" id="docshape20" coordorigin="7660,5501" coordsize="1838,414" path="m7780,5795l7730,5795,7730,5505,7726,5501,7714,5501,7710,5505,7710,5795,7660,5795,7720,5915,7765,5825,7780,5795xm9498,5795l9448,5795,9448,5505,9444,5501,9432,5501,9428,5505,9428,5795,9378,5795,9438,5915,9483,5825,9498,5795xe" filled="true" fillcolor="#000000" stroked="false">
                  <v:path arrowok="t"/>
                  <v:fill type="solid"/>
                </v:shape>
                <v:line style="position:absolute" from="8461,5055" to="8461,5511" stroked="true" strokeweight=".75pt" strokecolor="#000000">
                  <v:stroke dashstyle="solid"/>
                </v:line>
                <v:rect style="position:absolute;left:6997;top:5895;width:1465;height:766" id="docshape21" filled="true" fillcolor="#ffffff" stroked="false">
                  <v:fill type="solid"/>
                </v:rect>
                <v:shape style="position:absolute;left:8602;top:6687;width:1719;height:455" id="docshape22" coordorigin="8602,6687" coordsize="1719,455" path="m9467,6687l9467,7142m10321,7142l8602,7142e" filled="false" stroked="true" strokeweight=".75pt" strokecolor="#000000">
                  <v:path arrowok="t"/>
                  <v:stroke dashstyle="solid"/>
                </v:shape>
                <v:shape style="position:absolute;left:8542;top:7136;width:1839;height:415" id="docshape23" coordorigin="8542,7136" coordsize="1839,415" path="m8662,7431l8612,7431,8612,7140,8608,7136,8596,7136,8592,7140,8592,7431,8542,7431,8602,7551,8647,7461,8662,7431xm10381,7431l10331,7431,10331,7140,10327,7136,10315,7136,10311,7140,10311,7431,10261,7431,10321,7551,10366,7461,10381,7431xe" filled="true" fillcolor="#000000" stroked="false">
                  <v:path arrowok="t"/>
                  <v:fill type="solid"/>
                </v:shape>
                <v:line style="position:absolute" from="14801,5031" to="14801,5461" stroked="true" strokeweight=".75pt" strokecolor="#000000">
                  <v:stroke dashstyle="solid"/>
                </v:line>
                <v:shape style="position:absolute;left:12777;top:5870;width:1376;height:766" type="#_x0000_t202" id="docshape24" filled="false" stroked="true" strokeweight=".75pt" strokecolor="#000000">
                  <v:textbox inset="0,0,0,0">
                    <w:txbxContent>
                      <w:p>
                        <w:pPr>
                          <w:spacing w:before="66"/>
                          <w:ind w:left="177" w:right="169" w:firstLine="271"/>
                          <w:jc w:val="left"/>
                          <w:rPr>
                            <w:rFonts w:ascii="Times New Roman"/>
                            <w:sz w:val="28"/>
                          </w:rPr>
                        </w:pPr>
                        <w:r>
                          <w:rPr>
                            <w:rFonts w:ascii="Times New Roman"/>
                            <w:spacing w:val="-4"/>
                            <w:sz w:val="28"/>
                          </w:rPr>
                          <w:t>Mix </w:t>
                        </w:r>
                        <w:r>
                          <w:rPr>
                            <w:rFonts w:ascii="Times New Roman"/>
                            <w:spacing w:val="-2"/>
                            <w:sz w:val="28"/>
                          </w:rPr>
                          <w:t>Variance</w:t>
                        </w:r>
                      </w:p>
                    </w:txbxContent>
                  </v:textbox>
                  <v:stroke dashstyle="solid"/>
                  <w10:wrap type="none"/>
                </v:shape>
                <v:shape style="position:absolute;left:14278;top:5870;width:1377;height:766" type="#_x0000_t202" id="docshape25" filled="false" stroked="true" strokeweight=".75pt" strokecolor="#000000">
                  <v:textbox inset="0,0,0,0">
                    <w:txbxContent>
                      <w:p>
                        <w:pPr>
                          <w:spacing w:before="66"/>
                          <w:ind w:left="178" w:right="169" w:firstLine="52"/>
                          <w:jc w:val="left"/>
                          <w:rPr>
                            <w:rFonts w:ascii="Times New Roman"/>
                            <w:sz w:val="28"/>
                          </w:rPr>
                        </w:pPr>
                        <w:r>
                          <w:rPr>
                            <w:rFonts w:ascii="Times New Roman"/>
                            <w:spacing w:val="-2"/>
                            <w:sz w:val="28"/>
                          </w:rPr>
                          <w:t>Volume Variance</w:t>
                        </w:r>
                      </w:p>
                    </w:txbxContent>
                  </v:textbox>
                  <v:stroke dashstyle="solid"/>
                  <w10:wrap type="none"/>
                </v:shape>
                <v:shape style="position:absolute;left:13592;top:4260;width:2050;height:767" type="#_x0000_t202" id="docshape26" filled="false" stroked="true" strokeweight=".75pt" strokecolor="#000000">
                  <v:textbox inset="0,0,0,0">
                    <w:txbxContent>
                      <w:p>
                        <w:pPr>
                          <w:spacing w:before="64"/>
                          <w:ind w:left="600" w:right="372" w:hanging="216"/>
                          <w:jc w:val="left"/>
                          <w:rPr>
                            <w:rFonts w:ascii="Times New Roman"/>
                            <w:sz w:val="24"/>
                          </w:rPr>
                        </w:pPr>
                        <w:r>
                          <w:rPr>
                            <w:rFonts w:ascii="Times New Roman"/>
                            <w:sz w:val="24"/>
                          </w:rPr>
                          <w:t>Sales</w:t>
                        </w:r>
                        <w:r>
                          <w:rPr>
                            <w:rFonts w:ascii="Times New Roman"/>
                            <w:spacing w:val="-15"/>
                            <w:sz w:val="24"/>
                          </w:rPr>
                          <w:t> </w:t>
                        </w:r>
                        <w:r>
                          <w:rPr>
                            <w:rFonts w:ascii="Times New Roman"/>
                            <w:sz w:val="24"/>
                          </w:rPr>
                          <w:t>Margin </w:t>
                        </w:r>
                        <w:r>
                          <w:rPr>
                            <w:rFonts w:ascii="Times New Roman"/>
                            <w:spacing w:val="-2"/>
                            <w:sz w:val="24"/>
                          </w:rPr>
                          <w:t>Quantity</w:t>
                        </w:r>
                      </w:p>
                    </w:txbxContent>
                  </v:textbox>
                  <v:stroke dashstyle="solid"/>
                  <w10:wrap type="none"/>
                </v:shape>
                <v:shape style="position:absolute;left:2561;top:4203;width:1548;height:549" type="#_x0000_t202" id="docshape27" filled="false" stroked="false">
                  <v:textbox inset="0,0,0,0">
                    <w:txbxContent>
                      <w:p>
                        <w:pPr>
                          <w:spacing w:line="247" w:lineRule="auto" w:before="0"/>
                          <w:ind w:left="0" w:right="18" w:firstLine="57"/>
                          <w:jc w:val="left"/>
                          <w:rPr>
                            <w:rFonts w:ascii="Times New Roman"/>
                            <w:sz w:val="24"/>
                          </w:rPr>
                        </w:pPr>
                        <w:r>
                          <w:rPr>
                            <w:rFonts w:ascii="Times New Roman"/>
                            <w:sz w:val="24"/>
                          </w:rPr>
                          <w:t>Direct</w:t>
                        </w:r>
                        <w:r>
                          <w:rPr>
                            <w:rFonts w:ascii="Times New Roman"/>
                            <w:spacing w:val="-15"/>
                            <w:sz w:val="24"/>
                          </w:rPr>
                          <w:t> </w:t>
                        </w:r>
                        <w:r>
                          <w:rPr>
                            <w:rFonts w:ascii="Times New Roman"/>
                            <w:sz w:val="24"/>
                          </w:rPr>
                          <w:t>Material Total Variance</w:t>
                        </w:r>
                      </w:p>
                    </w:txbxContent>
                  </v:textbox>
                  <w10:wrap type="none"/>
                </v:shape>
                <v:shape style="position:absolute;left:8817;top:5920;width:1217;height:767" type="#_x0000_t202" id="docshape28" filled="false" stroked="true" strokeweight=".75pt" strokecolor="#000000">
                  <v:textbox inset="0,0,0,0">
                    <w:txbxContent>
                      <w:p>
                        <w:pPr>
                          <w:spacing w:line="247" w:lineRule="auto" w:before="66"/>
                          <w:ind w:left="169" w:right="165" w:firstLine="45"/>
                          <w:jc w:val="left"/>
                          <w:rPr>
                            <w:rFonts w:ascii="Times New Roman"/>
                            <w:sz w:val="24"/>
                          </w:rPr>
                        </w:pPr>
                        <w:r>
                          <w:rPr>
                            <w:rFonts w:ascii="Times New Roman"/>
                            <w:spacing w:val="-2"/>
                            <w:sz w:val="24"/>
                          </w:rPr>
                          <w:t>Volume Variance</w:t>
                        </w:r>
                      </w:p>
                    </w:txbxContent>
                  </v:textbox>
                  <v:stroke dashstyle="solid"/>
                  <w10:wrap type="none"/>
                </v:shape>
                <v:shape style="position:absolute;left:4472;top:5916;width:1291;height:766" type="#_x0000_t202" id="docshape29" filled="false" stroked="true" strokeweight=".75pt" strokecolor="#000000">
                  <v:textbox inset="0,0,0,0">
                    <w:txbxContent>
                      <w:p>
                        <w:pPr>
                          <w:spacing w:line="247" w:lineRule="auto" w:before="65"/>
                          <w:ind w:left="208" w:right="197" w:firstLine="132"/>
                          <w:jc w:val="left"/>
                          <w:rPr>
                            <w:rFonts w:ascii="Times New Roman"/>
                            <w:sz w:val="24"/>
                          </w:rPr>
                        </w:pPr>
                        <w:r>
                          <w:rPr>
                            <w:rFonts w:ascii="Times New Roman"/>
                            <w:spacing w:val="-2"/>
                            <w:sz w:val="24"/>
                          </w:rPr>
                          <w:t>Usage Variance</w:t>
                        </w:r>
                      </w:p>
                    </w:txbxContent>
                  </v:textbox>
                  <v:stroke dashstyle="solid"/>
                  <w10:wrap type="none"/>
                </v:shape>
                <v:shape style="position:absolute;left:7350;top:4152;width:2117;height:868" type="#_x0000_t202" id="docshape30" filled="false" stroked="true" strokeweight=".75pt" strokecolor="#000000">
                  <v:textbox inset="0,0,0,0">
                    <w:txbxContent>
                      <w:p>
                        <w:pPr>
                          <w:spacing w:line="247" w:lineRule="auto" w:before="64"/>
                          <w:ind w:left="618" w:right="279" w:hanging="336"/>
                          <w:jc w:val="left"/>
                          <w:rPr>
                            <w:rFonts w:ascii="Times New Roman"/>
                            <w:sz w:val="24"/>
                          </w:rPr>
                        </w:pPr>
                        <w:r>
                          <w:rPr>
                            <w:rFonts w:ascii="Times New Roman"/>
                            <w:sz w:val="24"/>
                          </w:rPr>
                          <w:t>Fixed</w:t>
                        </w:r>
                        <w:r>
                          <w:rPr>
                            <w:rFonts w:ascii="Times New Roman"/>
                            <w:spacing w:val="-15"/>
                            <w:sz w:val="24"/>
                          </w:rPr>
                          <w:t> </w:t>
                        </w:r>
                        <w:r>
                          <w:rPr>
                            <w:rFonts w:ascii="Times New Roman"/>
                            <w:sz w:val="24"/>
                          </w:rPr>
                          <w:t>Overhead </w:t>
                        </w:r>
                        <w:r>
                          <w:rPr>
                            <w:rFonts w:ascii="Times New Roman"/>
                            <w:spacing w:val="-2"/>
                            <w:sz w:val="24"/>
                          </w:rPr>
                          <w:t>Variance</w:t>
                        </w:r>
                      </w:p>
                    </w:txbxContent>
                  </v:textbox>
                  <v:stroke dashstyle="solid"/>
                  <w10:wrap type="none"/>
                </v:shape>
                <v:shape style="position:absolute;left:4426;top:4170;width:2716;height:856" type="#_x0000_t202" id="docshape31" filled="false" stroked="true" strokeweight=".75pt" strokecolor="#000000">
                  <v:textbox inset="0,0,0,0">
                    <w:txbxContent>
                      <w:p>
                        <w:pPr>
                          <w:spacing w:line="247" w:lineRule="auto" w:before="66"/>
                          <w:ind w:left="917" w:right="441" w:hanging="476"/>
                          <w:jc w:val="left"/>
                          <w:rPr>
                            <w:rFonts w:ascii="Times New Roman"/>
                            <w:sz w:val="24"/>
                          </w:rPr>
                        </w:pPr>
                        <w:r>
                          <w:rPr>
                            <w:rFonts w:ascii="Times New Roman"/>
                            <w:sz w:val="24"/>
                          </w:rPr>
                          <w:t>Variable</w:t>
                        </w:r>
                        <w:r>
                          <w:rPr>
                            <w:rFonts w:ascii="Times New Roman"/>
                            <w:spacing w:val="-15"/>
                            <w:sz w:val="24"/>
                          </w:rPr>
                          <w:t> </w:t>
                        </w:r>
                        <w:r>
                          <w:rPr>
                            <w:rFonts w:ascii="Times New Roman"/>
                            <w:sz w:val="24"/>
                          </w:rPr>
                          <w:t>Overhead </w:t>
                        </w:r>
                        <w:r>
                          <w:rPr>
                            <w:rFonts w:ascii="Times New Roman"/>
                            <w:spacing w:val="-2"/>
                            <w:sz w:val="24"/>
                          </w:rPr>
                          <w:t>Variance</w:t>
                        </w:r>
                      </w:p>
                    </w:txbxContent>
                  </v:textbox>
                  <v:stroke dashstyle="solid"/>
                  <w10:wrap type="none"/>
                </v:shape>
                <v:shape style="position:absolute;left:1448;top:5815;width:1291;height:766" type="#_x0000_t202" id="docshape32" filled="false" stroked="true" strokeweight=".75pt" strokecolor="#000000">
                  <v:textbox inset="0,0,0,0">
                    <w:txbxContent>
                      <w:p>
                        <w:pPr>
                          <w:spacing w:line="247" w:lineRule="auto" w:before="65"/>
                          <w:ind w:left="207" w:right="0" w:hanging="24"/>
                          <w:jc w:val="left"/>
                          <w:rPr>
                            <w:rFonts w:ascii="Times New Roman"/>
                            <w:sz w:val="24"/>
                          </w:rPr>
                        </w:pPr>
                        <w:r>
                          <w:rPr>
                            <w:rFonts w:ascii="Times New Roman"/>
                            <w:spacing w:val="-2"/>
                            <w:sz w:val="24"/>
                          </w:rPr>
                          <w:t>Efficiency Variance</w:t>
                        </w:r>
                      </w:p>
                    </w:txbxContent>
                  </v:textbox>
                  <v:stroke dashstyle="solid"/>
                  <w10:wrap type="none"/>
                </v:shape>
                <v:shape style="position:absolute;left:159;top:5815;width:1152;height:766" type="#_x0000_t202" id="docshape33" filled="false" stroked="true" strokeweight=".75pt" strokecolor="#000000">
                  <v:textbox inset="0,0,0,0">
                    <w:txbxContent>
                      <w:p>
                        <w:pPr>
                          <w:spacing w:before="65"/>
                          <w:ind w:left="191" w:right="187" w:firstLine="158"/>
                          <w:jc w:val="left"/>
                          <w:rPr>
                            <w:rFonts w:ascii="Times New Roman"/>
                            <w:sz w:val="24"/>
                          </w:rPr>
                        </w:pPr>
                        <w:r>
                          <w:rPr>
                            <w:rFonts w:ascii="Times New Roman"/>
                            <w:spacing w:val="-4"/>
                            <w:sz w:val="24"/>
                          </w:rPr>
                          <w:t>Rate </w:t>
                        </w:r>
                        <w:r>
                          <w:rPr>
                            <w:rFonts w:ascii="Times New Roman"/>
                            <w:spacing w:val="-2"/>
                            <w:sz w:val="24"/>
                          </w:rPr>
                          <w:t>Varianc</w:t>
                        </w:r>
                      </w:p>
                    </w:txbxContent>
                  </v:textbox>
                  <v:stroke dashstyle="solid"/>
                  <w10:wrap type="none"/>
                </v:shape>
                <v:shape style="position:absolute;left:496;top:4126;width:1685;height:882" type="#_x0000_t202" id="docshape34" filled="false" stroked="true" strokeweight=".75pt" strokecolor="#000000">
                  <v:textbox inset="0,0,0,0">
                    <w:txbxContent>
                      <w:p>
                        <w:pPr>
                          <w:spacing w:line="244" w:lineRule="auto" w:before="66"/>
                          <w:ind w:left="79" w:right="102" w:firstLine="134"/>
                          <w:jc w:val="left"/>
                          <w:rPr>
                            <w:rFonts w:ascii="Times New Roman"/>
                            <w:sz w:val="24"/>
                          </w:rPr>
                        </w:pPr>
                        <w:r>
                          <w:rPr>
                            <w:rFonts w:ascii="Times New Roman"/>
                            <w:sz w:val="24"/>
                          </w:rPr>
                          <w:t>Direct</w:t>
                        </w:r>
                        <w:r>
                          <w:rPr>
                            <w:rFonts w:ascii="Times New Roman"/>
                            <w:spacing w:val="-15"/>
                            <w:sz w:val="24"/>
                          </w:rPr>
                          <w:t> </w:t>
                        </w:r>
                        <w:r>
                          <w:rPr>
                            <w:rFonts w:ascii="Times New Roman"/>
                            <w:sz w:val="24"/>
                          </w:rPr>
                          <w:t>Labour Total</w:t>
                        </w:r>
                        <w:r>
                          <w:rPr>
                            <w:rFonts w:ascii="Times New Roman"/>
                            <w:spacing w:val="-1"/>
                            <w:sz w:val="24"/>
                          </w:rPr>
                          <w:t> </w:t>
                        </w:r>
                        <w:r>
                          <w:rPr>
                            <w:rFonts w:ascii="Times New Roman"/>
                            <w:spacing w:val="-2"/>
                            <w:sz w:val="24"/>
                          </w:rPr>
                          <w:t>Variance</w:t>
                        </w:r>
                      </w:p>
                    </w:txbxContent>
                  </v:textbox>
                  <v:stroke dashstyle="solid"/>
                  <w10:wrap type="none"/>
                </v:shape>
                <v:shape style="position:absolute;left:4146;top:2862;width:3597;height:479" type="#_x0000_t202" id="docshape35" filled="false" stroked="true" strokeweight=".75pt" strokecolor="#000000">
                  <v:textbox inset="0,0,0,0">
                    <w:txbxContent>
                      <w:p>
                        <w:pPr>
                          <w:spacing w:before="67"/>
                          <w:ind w:left="406" w:right="0" w:firstLine="0"/>
                          <w:jc w:val="left"/>
                          <w:rPr>
                            <w:rFonts w:ascii="Times New Roman"/>
                            <w:sz w:val="24"/>
                          </w:rPr>
                        </w:pPr>
                        <w:r>
                          <w:rPr>
                            <w:rFonts w:ascii="Times New Roman"/>
                            <w:sz w:val="24"/>
                          </w:rPr>
                          <w:t>TOTAL</w:t>
                        </w:r>
                        <w:r>
                          <w:rPr>
                            <w:rFonts w:ascii="Times New Roman"/>
                            <w:spacing w:val="-2"/>
                            <w:sz w:val="24"/>
                          </w:rPr>
                          <w:t> </w:t>
                        </w:r>
                        <w:r>
                          <w:rPr>
                            <w:rFonts w:ascii="Times New Roman"/>
                            <w:sz w:val="24"/>
                          </w:rPr>
                          <w:t>COST</w:t>
                        </w:r>
                        <w:r>
                          <w:rPr>
                            <w:rFonts w:ascii="Times New Roman"/>
                            <w:spacing w:val="10"/>
                            <w:sz w:val="24"/>
                          </w:rPr>
                          <w:t> </w:t>
                        </w:r>
                        <w:r>
                          <w:rPr>
                            <w:rFonts w:ascii="Times New Roman"/>
                            <w:spacing w:val="-2"/>
                            <w:sz w:val="24"/>
                          </w:rPr>
                          <w:t>VARIANCE</w:t>
                        </w:r>
                      </w:p>
                    </w:txbxContent>
                  </v:textbox>
                  <v:stroke dashstyle="solid"/>
                  <w10:wrap type="none"/>
                </v:shape>
                <v:shape style="position:absolute;left:5510;top:1298;width:6330;height:635" type="#_x0000_t202" id="docshape36" filled="false" stroked="true" strokeweight=".75pt" strokecolor="#000000">
                  <v:textbox inset="0,0,0,0">
                    <w:txbxContent>
                      <w:p>
                        <w:pPr>
                          <w:spacing w:before="67"/>
                          <w:ind w:left="1383" w:right="0" w:firstLine="0"/>
                          <w:jc w:val="left"/>
                          <w:rPr>
                            <w:rFonts w:ascii="Times New Roman"/>
                            <w:sz w:val="24"/>
                          </w:rPr>
                        </w:pPr>
                        <w:r>
                          <w:rPr>
                            <w:rFonts w:ascii="Times New Roman"/>
                            <w:sz w:val="24"/>
                          </w:rPr>
                          <w:t>OPERATING</w:t>
                        </w:r>
                        <w:r>
                          <w:rPr>
                            <w:rFonts w:ascii="Times New Roman"/>
                            <w:spacing w:val="-4"/>
                            <w:sz w:val="24"/>
                          </w:rPr>
                          <w:t> </w:t>
                        </w:r>
                        <w:r>
                          <w:rPr>
                            <w:rFonts w:ascii="Times New Roman"/>
                            <w:sz w:val="24"/>
                          </w:rPr>
                          <w:t>PROFIT</w:t>
                        </w:r>
                        <w:r>
                          <w:rPr>
                            <w:rFonts w:ascii="Times New Roman"/>
                            <w:spacing w:val="-2"/>
                            <w:sz w:val="24"/>
                          </w:rPr>
                          <w:t> VARIANCE</w:t>
                        </w:r>
                      </w:p>
                    </w:txbxContent>
                  </v:textbox>
                  <v:stroke dashstyle="solid"/>
                  <w10:wrap type="none"/>
                </v:shape>
                <v:shape style="position:absolute;left:6429;top:9083;width:1291;height:766" type="#_x0000_t202" id="docshape37" filled="false" stroked="true" strokeweight=".75pt" strokecolor="#000000">
                  <v:textbox inset="0,0,0,0">
                    <w:txbxContent>
                      <w:p>
                        <w:pPr>
                          <w:spacing w:line="247" w:lineRule="auto" w:before="66"/>
                          <w:ind w:left="207" w:right="0" w:hanging="58"/>
                          <w:jc w:val="left"/>
                          <w:rPr>
                            <w:rFonts w:ascii="Times New Roman"/>
                            <w:sz w:val="24"/>
                          </w:rPr>
                        </w:pPr>
                        <w:r>
                          <w:rPr>
                            <w:rFonts w:ascii="Times New Roman"/>
                            <w:spacing w:val="-2"/>
                            <w:sz w:val="24"/>
                          </w:rPr>
                          <w:t>Efficiency Variance</w:t>
                        </w:r>
                      </w:p>
                    </w:txbxContent>
                  </v:textbox>
                  <v:stroke dashstyle="solid"/>
                  <w10:wrap type="none"/>
                </v:shape>
                <v:shape style="position:absolute;left:4494;top:9083;width:1464;height:766" type="#_x0000_t202" id="docshape38" filled="false" stroked="true" strokeweight=".75pt" strokecolor="#000000">
                  <v:textbox inset="0,0,0,0">
                    <w:txbxContent>
                      <w:p>
                        <w:pPr>
                          <w:spacing w:line="247" w:lineRule="auto" w:before="66"/>
                          <w:ind w:left="294" w:right="75" w:hanging="96"/>
                          <w:jc w:val="left"/>
                          <w:rPr>
                            <w:rFonts w:ascii="Times New Roman"/>
                            <w:sz w:val="24"/>
                          </w:rPr>
                        </w:pPr>
                        <w:r>
                          <w:rPr>
                            <w:rFonts w:ascii="Times New Roman"/>
                            <w:spacing w:val="-2"/>
                            <w:sz w:val="24"/>
                          </w:rPr>
                          <w:t>Expenditure Variance</w:t>
                        </w:r>
                      </w:p>
                    </w:txbxContent>
                  </v:textbox>
                  <v:stroke dashstyle="solid"/>
                  <w10:wrap type="none"/>
                </v:shape>
                <v:shape style="position:absolute;left:9555;top:7551;width:1465;height:766" type="#_x0000_t202" id="docshape39" filled="false" stroked="true" strokeweight=".75pt" strokecolor="#000000">
                  <v:textbox inset="0,0,0,0">
                    <w:txbxContent>
                      <w:p>
                        <w:pPr>
                          <w:spacing w:line="249" w:lineRule="auto" w:before="67"/>
                          <w:ind w:left="295" w:right="219" w:hanging="68"/>
                          <w:jc w:val="left"/>
                          <w:rPr>
                            <w:rFonts w:ascii="Times New Roman"/>
                            <w:sz w:val="24"/>
                          </w:rPr>
                        </w:pPr>
                        <w:r>
                          <w:rPr>
                            <w:rFonts w:ascii="Times New Roman"/>
                            <w:spacing w:val="-2"/>
                            <w:sz w:val="24"/>
                          </w:rPr>
                          <w:t>Efficiency Variance</w:t>
                        </w:r>
                      </w:p>
                    </w:txbxContent>
                  </v:textbox>
                  <v:stroke dashstyle="solid"/>
                  <w10:wrap type="none"/>
                </v:shape>
                <v:shape style="position:absolute;left:7743;top:7551;width:1465;height:766" type="#_x0000_t202" id="docshape40" filled="false" stroked="true" strokeweight=".75pt" strokecolor="#000000">
                  <v:textbox inset="0,0,0,0">
                    <w:txbxContent>
                      <w:p>
                        <w:pPr>
                          <w:spacing w:line="249" w:lineRule="auto" w:before="67"/>
                          <w:ind w:left="295" w:right="284" w:firstLine="7"/>
                          <w:jc w:val="left"/>
                          <w:rPr>
                            <w:rFonts w:ascii="Times New Roman"/>
                            <w:sz w:val="24"/>
                          </w:rPr>
                        </w:pPr>
                        <w:r>
                          <w:rPr>
                            <w:rFonts w:ascii="Times New Roman"/>
                            <w:spacing w:val="-2"/>
                            <w:sz w:val="24"/>
                          </w:rPr>
                          <w:t>Capacity Variance</w:t>
                        </w:r>
                      </w:p>
                    </w:txbxContent>
                  </v:textbox>
                  <v:stroke dashstyle="solid"/>
                  <w10:wrap type="none"/>
                </v:shape>
                <v:shape style="position:absolute;left:3203;top:7546;width:1291;height:766" type="#_x0000_t202" id="docshape41" filled="false" stroked="true" strokeweight=".75pt" strokecolor="#000000">
                  <v:textbox inset="0,0,0,0">
                    <w:txbxContent>
                      <w:p>
                        <w:pPr>
                          <w:spacing w:line="244" w:lineRule="auto" w:before="67"/>
                          <w:ind w:left="207" w:right="198" w:firstLine="230"/>
                          <w:jc w:val="left"/>
                          <w:rPr>
                            <w:rFonts w:ascii="Times New Roman"/>
                            <w:sz w:val="24"/>
                          </w:rPr>
                        </w:pPr>
                        <w:r>
                          <w:rPr>
                            <w:rFonts w:ascii="Times New Roman"/>
                            <w:spacing w:val="-4"/>
                            <w:sz w:val="24"/>
                          </w:rPr>
                          <w:t>Mix </w:t>
                        </w:r>
                        <w:r>
                          <w:rPr>
                            <w:rFonts w:ascii="Times New Roman"/>
                            <w:spacing w:val="-2"/>
                            <w:sz w:val="24"/>
                          </w:rPr>
                          <w:t>Variance</w:t>
                        </w:r>
                      </w:p>
                    </w:txbxContent>
                  </v:textbox>
                  <v:stroke dashstyle="solid"/>
                  <w10:wrap type="none"/>
                </v:shape>
                <v:shape style="position:absolute;left:6997;top:5895;width:1465;height:766" type="#_x0000_t202" id="docshape42" filled="false" stroked="true" strokeweight=".75pt" strokecolor="#000000">
                  <v:textbox inset="0,0,0,0">
                    <w:txbxContent>
                      <w:p>
                        <w:pPr>
                          <w:spacing w:line="247" w:lineRule="auto" w:before="67"/>
                          <w:ind w:left="210" w:right="124" w:hanging="17"/>
                          <w:jc w:val="left"/>
                          <w:rPr>
                            <w:rFonts w:ascii="Times New Roman"/>
                            <w:sz w:val="24"/>
                          </w:rPr>
                        </w:pPr>
                        <w:r>
                          <w:rPr>
                            <w:rFonts w:ascii="Times New Roman"/>
                            <w:spacing w:val="-2"/>
                            <w:sz w:val="24"/>
                          </w:rPr>
                          <w:t>Expenditur </w:t>
                        </w:r>
                        <w:r>
                          <w:rPr>
                            <w:rFonts w:ascii="Times New Roman"/>
                            <w:sz w:val="24"/>
                          </w:rPr>
                          <w:t>e</w:t>
                        </w:r>
                        <w:r>
                          <w:rPr>
                            <w:rFonts w:ascii="Times New Roman"/>
                            <w:spacing w:val="-1"/>
                            <w:sz w:val="24"/>
                          </w:rPr>
                          <w:t> </w:t>
                        </w:r>
                        <w:r>
                          <w:rPr>
                            <w:rFonts w:ascii="Times New Roman"/>
                            <w:spacing w:val="-2"/>
                            <w:sz w:val="24"/>
                          </w:rPr>
                          <w:t>Variance</w:t>
                        </w:r>
                      </w:p>
                    </w:txbxContent>
                  </v:textbox>
                  <v:stroke dashstyle="solid"/>
                  <w10:wrap type="none"/>
                </v:shape>
                <v:shape style="position:absolute;left:2879;top:5916;width:1290;height:766" type="#_x0000_t202" id="docshape43" filled="false" stroked="true" strokeweight=".75pt" strokecolor="#000000">
                  <v:textbox inset="0,0,0,0">
                    <w:txbxContent>
                      <w:p>
                        <w:pPr>
                          <w:spacing w:line="247" w:lineRule="auto" w:before="65"/>
                          <w:ind w:left="205" w:right="203" w:firstLine="187"/>
                          <w:jc w:val="left"/>
                          <w:rPr>
                            <w:rFonts w:ascii="Times New Roman"/>
                            <w:sz w:val="24"/>
                          </w:rPr>
                        </w:pPr>
                        <w:r>
                          <w:rPr>
                            <w:rFonts w:ascii="Times New Roman"/>
                            <w:spacing w:val="-2"/>
                            <w:sz w:val="24"/>
                          </w:rPr>
                          <w:t>Price Variance</w:t>
                        </w:r>
                      </w:p>
                    </w:txbxContent>
                  </v:textbox>
                  <v:stroke dashstyle="solid"/>
                  <w10:wrap type="none"/>
                </v:shape>
                <v:shape style="position:absolute;left:4751;top:7546;width:1291;height:766" type="#_x0000_t202" id="docshape44" filled="false" stroked="true" strokeweight=".75pt" strokecolor="#000000">
                  <v:textbox inset="0,0,0,0">
                    <w:txbxContent>
                      <w:p>
                        <w:pPr>
                          <w:spacing w:line="244" w:lineRule="auto" w:before="67"/>
                          <w:ind w:left="207" w:right="198" w:firstLine="166"/>
                          <w:jc w:val="left"/>
                          <w:rPr>
                            <w:rFonts w:ascii="Times New Roman"/>
                            <w:sz w:val="24"/>
                          </w:rPr>
                        </w:pPr>
                        <w:r>
                          <w:rPr>
                            <w:rFonts w:ascii="Times New Roman"/>
                            <w:spacing w:val="-2"/>
                            <w:sz w:val="24"/>
                          </w:rPr>
                          <w:t>Yield Variance</w:t>
                        </w:r>
                      </w:p>
                    </w:txbxContent>
                  </v:textbox>
                  <v:stroke dashstyle="solid"/>
                  <w10:wrap type="none"/>
                </v:shape>
                <v:shape style="position:absolute;left:10161;top:2862;width:5405;height:495" type="#_x0000_t202" id="docshape45" filled="false" stroked="true" strokeweight=".75pt" strokecolor="#000000">
                  <v:textbox inset="0,0,0,0">
                    <w:txbxContent>
                      <w:p>
                        <w:pPr>
                          <w:spacing w:before="67"/>
                          <w:ind w:left="733" w:right="0" w:firstLine="0"/>
                          <w:jc w:val="left"/>
                          <w:rPr>
                            <w:rFonts w:ascii="Times New Roman"/>
                            <w:sz w:val="24"/>
                          </w:rPr>
                        </w:pPr>
                        <w:r>
                          <w:rPr>
                            <w:rFonts w:ascii="Times New Roman"/>
                            <w:sz w:val="24"/>
                          </w:rPr>
                          <w:t>TOTAL</w:t>
                        </w:r>
                        <w:r>
                          <w:rPr>
                            <w:rFonts w:ascii="Times New Roman"/>
                            <w:spacing w:val="-4"/>
                            <w:sz w:val="24"/>
                          </w:rPr>
                          <w:t> </w:t>
                        </w:r>
                        <w:r>
                          <w:rPr>
                            <w:rFonts w:ascii="Times New Roman"/>
                            <w:sz w:val="24"/>
                          </w:rPr>
                          <w:t>SALES MARGIN</w:t>
                        </w:r>
                        <w:r>
                          <w:rPr>
                            <w:rFonts w:ascii="Times New Roman"/>
                            <w:spacing w:val="10"/>
                            <w:sz w:val="24"/>
                          </w:rPr>
                          <w:t> </w:t>
                        </w:r>
                        <w:r>
                          <w:rPr>
                            <w:rFonts w:ascii="Times New Roman"/>
                            <w:spacing w:val="-2"/>
                            <w:sz w:val="24"/>
                          </w:rPr>
                          <w:t>VARIANCE</w:t>
                        </w:r>
                      </w:p>
                    </w:txbxContent>
                  </v:textbox>
                  <v:stroke dashstyle="solid"/>
                  <w10:wrap type="none"/>
                </v:shape>
                <v:shape style="position:absolute;left:10376;top:4265;width:2050;height:766" type="#_x0000_t202" id="docshape46" filled="false" stroked="true" strokeweight=".75pt" strokecolor="#000000">
                  <v:textbox inset="0,0,0,0">
                    <w:txbxContent>
                      <w:p>
                        <w:pPr>
                          <w:spacing w:line="247" w:lineRule="auto" w:before="64"/>
                          <w:ind w:left="312" w:right="298" w:firstLine="72"/>
                          <w:jc w:val="left"/>
                          <w:rPr>
                            <w:rFonts w:ascii="Times New Roman"/>
                            <w:sz w:val="24"/>
                          </w:rPr>
                        </w:pPr>
                        <w:r>
                          <w:rPr>
                            <w:rFonts w:ascii="Times New Roman"/>
                            <w:sz w:val="24"/>
                          </w:rPr>
                          <w:t>Sales Margin Price</w:t>
                        </w:r>
                        <w:r>
                          <w:rPr>
                            <w:rFonts w:ascii="Times New Roman"/>
                            <w:spacing w:val="-15"/>
                            <w:sz w:val="24"/>
                          </w:rPr>
                          <w:t> </w:t>
                        </w:r>
                        <w:r>
                          <w:rPr>
                            <w:rFonts w:ascii="Times New Roman"/>
                            <w:sz w:val="24"/>
                          </w:rPr>
                          <w:t>Variance</w:t>
                        </w:r>
                      </w:p>
                    </w:txbxContent>
                  </v:textbox>
                  <v:stroke dashstyle="solid"/>
                  <w10:wrap type="none"/>
                </v:shape>
                <w10:wrap type="none"/>
              </v:group>
            </w:pict>
          </mc:Fallback>
        </mc:AlternateContent>
      </w:r>
      <w:r>
        <w:rPr>
          <w:rFonts w:ascii="Calibri"/>
          <w:spacing w:val="-5"/>
          <w:sz w:val="22"/>
        </w:rPr>
        <w:t>35</w:t>
      </w:r>
    </w:p>
    <w:p>
      <w:pPr>
        <w:pStyle w:val="Heading1"/>
        <w:numPr>
          <w:ilvl w:val="2"/>
          <w:numId w:val="11"/>
        </w:numPr>
        <w:tabs>
          <w:tab w:pos="4388" w:val="left" w:leader="none"/>
        </w:tabs>
        <w:spacing w:line="240" w:lineRule="auto" w:before="35" w:after="0"/>
        <w:ind w:left="4388" w:right="0" w:hanging="718"/>
        <w:jc w:val="left"/>
        <w:rPr>
          <w:rFonts w:ascii="Times New Roman"/>
        </w:rPr>
      </w:pPr>
      <w:r>
        <w:rPr>
          <w:rFonts w:ascii="Times New Roman"/>
        </w:rPr>
        <w:t>FLOW</w:t>
      </w:r>
      <w:r>
        <w:rPr>
          <w:rFonts w:ascii="Times New Roman"/>
          <w:spacing w:val="-7"/>
        </w:rPr>
        <w:t> </w:t>
      </w:r>
      <w:r>
        <w:rPr>
          <w:rFonts w:ascii="Times New Roman"/>
        </w:rPr>
        <w:t>CHART</w:t>
      </w:r>
      <w:r>
        <w:rPr>
          <w:rFonts w:ascii="Times New Roman"/>
          <w:spacing w:val="-4"/>
        </w:rPr>
        <w:t> </w:t>
      </w:r>
      <w:r>
        <w:rPr>
          <w:rFonts w:ascii="Times New Roman"/>
        </w:rPr>
        <w:t>OF</w:t>
      </w:r>
      <w:r>
        <w:rPr>
          <w:rFonts w:ascii="Times New Roman"/>
          <w:spacing w:val="-7"/>
        </w:rPr>
        <w:t> </w:t>
      </w:r>
      <w:r>
        <w:rPr>
          <w:rFonts w:ascii="Times New Roman"/>
        </w:rPr>
        <w:t>COMMONLY</w:t>
      </w:r>
      <w:r>
        <w:rPr>
          <w:rFonts w:ascii="Times New Roman"/>
          <w:spacing w:val="-5"/>
        </w:rPr>
        <w:t> </w:t>
      </w:r>
      <w:r>
        <w:rPr>
          <w:rFonts w:ascii="Times New Roman"/>
        </w:rPr>
        <w:t>ENCOUNTERED</w:t>
      </w:r>
      <w:r>
        <w:rPr>
          <w:rFonts w:ascii="Times New Roman"/>
          <w:spacing w:val="-5"/>
        </w:rPr>
        <w:t> </w:t>
      </w:r>
      <w:r>
        <w:rPr>
          <w:rFonts w:ascii="Times New Roman"/>
          <w:spacing w:val="-2"/>
        </w:rPr>
        <w:t>VARIANCES</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spacing w:before="65"/>
        <w:rPr>
          <w:rFonts w:ascii="Times New Roman"/>
          <w:b/>
        </w:rPr>
      </w:pPr>
    </w:p>
    <w:p>
      <w:pPr>
        <w:pStyle w:val="BodyText"/>
        <w:spacing w:before="1"/>
        <w:ind w:right="69"/>
        <w:jc w:val="center"/>
        <w:rPr>
          <w:rFonts w:ascii="Times New Roman" w:hAnsi="Times New Roman"/>
        </w:rPr>
      </w:pPr>
      <w:r>
        <w:rPr>
          <w:rFonts w:ascii="Times New Roman" w:hAnsi="Times New Roman"/>
        </w:rPr>
        <w:t>Source:</w:t>
      </w:r>
      <w:r>
        <w:rPr>
          <w:rFonts w:ascii="Times New Roman" w:hAnsi="Times New Roman"/>
          <w:spacing w:val="-3"/>
        </w:rPr>
        <w:t> </w:t>
      </w:r>
      <w:r>
        <w:rPr>
          <w:rFonts w:ascii="Times New Roman" w:hAnsi="Times New Roman"/>
        </w:rPr>
        <w:t>Adapted</w:t>
      </w:r>
      <w:r>
        <w:rPr>
          <w:rFonts w:ascii="Times New Roman" w:hAnsi="Times New Roman"/>
          <w:spacing w:val="-3"/>
        </w:rPr>
        <w:t> </w:t>
      </w:r>
      <w:r>
        <w:rPr>
          <w:rFonts w:ascii="Times New Roman" w:hAnsi="Times New Roman"/>
        </w:rPr>
        <w:t>from</w:t>
      </w:r>
      <w:r>
        <w:rPr>
          <w:rFonts w:ascii="Times New Roman" w:hAnsi="Times New Roman"/>
          <w:spacing w:val="-7"/>
        </w:rPr>
        <w:t> </w:t>
      </w:r>
      <w:r>
        <w:rPr>
          <w:rFonts w:ascii="Times New Roman" w:hAnsi="Times New Roman"/>
        </w:rPr>
        <w:t>Ama,</w:t>
      </w:r>
      <w:r>
        <w:rPr>
          <w:rFonts w:ascii="Times New Roman" w:hAnsi="Times New Roman"/>
          <w:spacing w:val="-5"/>
        </w:rPr>
        <w:t> </w:t>
      </w:r>
      <w:r>
        <w:rPr>
          <w:rFonts w:ascii="Times New Roman" w:hAnsi="Times New Roman"/>
        </w:rPr>
        <w:t>G.A.N</w:t>
      </w:r>
      <w:r>
        <w:rPr>
          <w:rFonts w:ascii="Times New Roman" w:hAnsi="Times New Roman"/>
          <w:spacing w:val="-5"/>
        </w:rPr>
        <w:t> </w:t>
      </w:r>
      <w:r>
        <w:rPr>
          <w:rFonts w:ascii="Times New Roman" w:hAnsi="Times New Roman"/>
        </w:rPr>
        <w:t>(2001).</w:t>
      </w:r>
      <w:r>
        <w:rPr>
          <w:rFonts w:ascii="Times New Roman" w:hAnsi="Times New Roman"/>
          <w:spacing w:val="-5"/>
        </w:rPr>
        <w:t> </w:t>
      </w:r>
      <w:r>
        <w:rPr>
          <w:rFonts w:ascii="Times New Roman" w:hAnsi="Times New Roman"/>
        </w:rPr>
        <w:t>Management</w:t>
      </w:r>
      <w:r>
        <w:rPr>
          <w:rFonts w:ascii="Times New Roman" w:hAnsi="Times New Roman"/>
          <w:spacing w:val="-3"/>
        </w:rPr>
        <w:t> </w:t>
      </w:r>
      <w:r>
        <w:rPr>
          <w:rFonts w:ascii="Times New Roman" w:hAnsi="Times New Roman"/>
        </w:rPr>
        <w:t>and</w:t>
      </w:r>
      <w:r>
        <w:rPr>
          <w:rFonts w:ascii="Times New Roman" w:hAnsi="Times New Roman"/>
          <w:spacing w:val="-3"/>
        </w:rPr>
        <w:t> </w:t>
      </w:r>
      <w:r>
        <w:rPr>
          <w:rFonts w:ascii="Times New Roman" w:hAnsi="Times New Roman"/>
        </w:rPr>
        <w:t>cost</w:t>
      </w:r>
      <w:r>
        <w:rPr>
          <w:rFonts w:ascii="Times New Roman" w:hAnsi="Times New Roman"/>
          <w:spacing w:val="-3"/>
        </w:rPr>
        <w:t> </w:t>
      </w:r>
      <w:r>
        <w:rPr>
          <w:rFonts w:ascii="Times New Roman" w:hAnsi="Times New Roman"/>
        </w:rPr>
        <w:t>accounting</w:t>
      </w:r>
      <w:r>
        <w:rPr>
          <w:rFonts w:ascii="Times New Roman" w:hAnsi="Times New Roman"/>
          <w:spacing w:val="3"/>
        </w:rPr>
        <w:t> </w:t>
      </w:r>
      <w:r>
        <w:rPr>
          <w:rFonts w:ascii="Times New Roman" w:hAnsi="Times New Roman"/>
        </w:rPr>
        <w:t>–</w:t>
      </w:r>
      <w:r>
        <w:rPr>
          <w:rFonts w:ascii="Times New Roman" w:hAnsi="Times New Roman"/>
          <w:spacing w:val="-4"/>
        </w:rPr>
        <w:t> </w:t>
      </w:r>
      <w:r>
        <w:rPr>
          <w:rFonts w:ascii="Times New Roman" w:hAnsi="Times New Roman"/>
        </w:rPr>
        <w:t>current</w:t>
      </w:r>
      <w:r>
        <w:rPr>
          <w:rFonts w:ascii="Times New Roman" w:hAnsi="Times New Roman"/>
          <w:spacing w:val="-7"/>
        </w:rPr>
        <w:t> </w:t>
      </w:r>
      <w:r>
        <w:rPr>
          <w:rFonts w:ascii="Times New Roman" w:hAnsi="Times New Roman"/>
        </w:rPr>
        <w:t>theory</w:t>
      </w:r>
      <w:r>
        <w:rPr>
          <w:rFonts w:ascii="Times New Roman" w:hAnsi="Times New Roman"/>
          <w:spacing w:val="-7"/>
        </w:rPr>
        <w:t> </w:t>
      </w:r>
      <w:r>
        <w:rPr>
          <w:rFonts w:ascii="Times New Roman" w:hAnsi="Times New Roman"/>
        </w:rPr>
        <w:t>and</w:t>
      </w:r>
      <w:r>
        <w:rPr>
          <w:rFonts w:ascii="Times New Roman" w:hAnsi="Times New Roman"/>
          <w:spacing w:val="-3"/>
        </w:rPr>
        <w:t> </w:t>
      </w:r>
      <w:r>
        <w:rPr>
          <w:rFonts w:ascii="Times New Roman" w:hAnsi="Times New Roman"/>
        </w:rPr>
        <w:t>practice</w:t>
      </w:r>
      <w:r>
        <w:rPr>
          <w:rFonts w:ascii="Times New Roman" w:hAnsi="Times New Roman"/>
          <w:spacing w:val="-2"/>
        </w:rPr>
        <w:t> </w:t>
      </w:r>
      <w:r>
        <w:rPr>
          <w:rFonts w:ascii="Times New Roman" w:hAnsi="Times New Roman"/>
        </w:rPr>
        <w:t>–</w:t>
      </w:r>
      <w:r>
        <w:rPr>
          <w:rFonts w:ascii="Times New Roman" w:hAnsi="Times New Roman"/>
          <w:spacing w:val="-4"/>
        </w:rPr>
        <w:t> </w:t>
      </w:r>
      <w:r>
        <w:rPr>
          <w:rFonts w:ascii="Times New Roman" w:hAnsi="Times New Roman"/>
        </w:rPr>
        <w:t>Abia</w:t>
      </w:r>
      <w:r>
        <w:rPr>
          <w:rFonts w:ascii="Times New Roman" w:hAnsi="Times New Roman"/>
          <w:spacing w:val="-4"/>
        </w:rPr>
        <w:t> </w:t>
      </w:r>
      <w:r>
        <w:rPr>
          <w:rFonts w:ascii="Times New Roman" w:hAnsi="Times New Roman"/>
        </w:rPr>
        <w:t>State.</w:t>
      </w:r>
      <w:r>
        <w:rPr>
          <w:rFonts w:ascii="Times New Roman" w:hAnsi="Times New Roman"/>
          <w:spacing w:val="-4"/>
        </w:rPr>
        <w:t> </w:t>
      </w:r>
      <w:r>
        <w:rPr>
          <w:rFonts w:ascii="Times New Roman" w:hAnsi="Times New Roman"/>
          <w:spacing w:val="-2"/>
        </w:rPr>
        <w:t>Amasons</w:t>
      </w:r>
    </w:p>
    <w:p>
      <w:pPr>
        <w:pStyle w:val="BodyText"/>
        <w:ind w:right="2021"/>
        <w:jc w:val="center"/>
        <w:rPr>
          <w:rFonts w:ascii="Times New Roman"/>
        </w:rPr>
      </w:pPr>
      <w:r>
        <w:rPr>
          <w:rFonts w:ascii="Times New Roman"/>
        </w:rPr>
        <w:t>publications</w:t>
      </w:r>
      <w:r>
        <w:rPr>
          <w:rFonts w:ascii="Times New Roman"/>
          <w:spacing w:val="-14"/>
        </w:rPr>
        <w:t> </w:t>
      </w:r>
      <w:r>
        <w:rPr>
          <w:rFonts w:ascii="Times New Roman"/>
          <w:spacing w:val="-2"/>
        </w:rPr>
        <w:t>ventures.</w:t>
      </w:r>
    </w:p>
    <w:p>
      <w:pPr>
        <w:spacing w:after="0"/>
        <w:jc w:val="center"/>
        <w:rPr>
          <w:rFonts w:ascii="Times New Roman"/>
        </w:rPr>
        <w:sectPr>
          <w:headerReference w:type="default" r:id="rId8"/>
          <w:pgSz w:w="15840" w:h="12240" w:orient="landscape"/>
          <w:pgMar w:header="0" w:footer="0" w:top="680" w:bottom="280" w:left="0" w:right="1080"/>
        </w:sectPr>
      </w:pPr>
    </w:p>
    <w:p>
      <w:pPr>
        <w:pStyle w:val="Heading1"/>
        <w:numPr>
          <w:ilvl w:val="1"/>
          <w:numId w:val="11"/>
        </w:numPr>
        <w:tabs>
          <w:tab w:pos="743" w:val="left" w:leader="none"/>
        </w:tabs>
        <w:spacing w:line="240" w:lineRule="auto" w:before="120" w:after="0"/>
        <w:ind w:left="743" w:right="0" w:hanging="523"/>
        <w:jc w:val="both"/>
      </w:pPr>
      <w:bookmarkStart w:name="_TOC_250019" w:id="14"/>
      <w:r>
        <w:rPr/>
        <w:t>ADVANTAGES</w:t>
      </w:r>
      <w:r>
        <w:rPr>
          <w:spacing w:val="-12"/>
        </w:rPr>
        <w:t> </w:t>
      </w:r>
      <w:r>
        <w:rPr/>
        <w:t>AND</w:t>
      </w:r>
      <w:r>
        <w:rPr>
          <w:spacing w:val="-6"/>
        </w:rPr>
        <w:t> </w:t>
      </w:r>
      <w:r>
        <w:rPr/>
        <w:t>DISADVANTAGES</w:t>
      </w:r>
      <w:r>
        <w:rPr>
          <w:spacing w:val="-9"/>
        </w:rPr>
        <w:t> </w:t>
      </w:r>
      <w:r>
        <w:rPr/>
        <w:t>OF</w:t>
      </w:r>
      <w:r>
        <w:rPr>
          <w:spacing w:val="-6"/>
        </w:rPr>
        <w:t> </w:t>
      </w:r>
      <w:r>
        <w:rPr/>
        <w:t>STANDARD</w:t>
      </w:r>
      <w:r>
        <w:rPr>
          <w:spacing w:val="-6"/>
        </w:rPr>
        <w:t> </w:t>
      </w:r>
      <w:bookmarkEnd w:id="14"/>
      <w:r>
        <w:rPr>
          <w:spacing w:val="-2"/>
        </w:rPr>
        <w:t>COSTING</w:t>
      </w:r>
    </w:p>
    <w:p>
      <w:pPr>
        <w:pStyle w:val="BodyText"/>
        <w:spacing w:before="200"/>
        <w:rPr>
          <w:b/>
        </w:rPr>
      </w:pPr>
    </w:p>
    <w:p>
      <w:pPr>
        <w:pStyle w:val="BodyText"/>
        <w:spacing w:line="480" w:lineRule="auto"/>
        <w:ind w:left="220" w:right="478" w:firstLine="1439"/>
        <w:jc w:val="both"/>
      </w:pPr>
      <w:r>
        <w:rPr/>
        <w:t>According to Eyisi (2009), the advantages of standard costing are as follows;</w:t>
      </w:r>
    </w:p>
    <w:p>
      <w:pPr>
        <w:pStyle w:val="ListParagraph"/>
        <w:numPr>
          <w:ilvl w:val="0"/>
          <w:numId w:val="14"/>
        </w:numPr>
        <w:tabs>
          <w:tab w:pos="580" w:val="left" w:leader="none"/>
        </w:tabs>
        <w:spacing w:line="480" w:lineRule="auto" w:before="201" w:after="0"/>
        <w:ind w:left="580" w:right="473" w:hanging="360"/>
        <w:jc w:val="both"/>
        <w:rPr>
          <w:sz w:val="28"/>
        </w:rPr>
      </w:pPr>
      <w:r>
        <w:rPr>
          <w:sz w:val="28"/>
        </w:rPr>
        <w:t>Acts as a yardstick: standard cost acts as a yardstick against actual are compared with standard costs. This means that standard costing provides basis whereby performance may be measured on the basis of what product</w:t>
      </w:r>
      <w:r>
        <w:rPr>
          <w:spacing w:val="40"/>
          <w:sz w:val="28"/>
        </w:rPr>
        <w:t> </w:t>
      </w:r>
      <w:r>
        <w:rPr>
          <w:sz w:val="28"/>
        </w:rPr>
        <w:t>to produce, how much quantity to use and the expected levels of activity which are compared with the actual results obtained.</w:t>
      </w:r>
    </w:p>
    <w:p>
      <w:pPr>
        <w:pStyle w:val="ListParagraph"/>
        <w:numPr>
          <w:ilvl w:val="0"/>
          <w:numId w:val="14"/>
        </w:numPr>
        <w:tabs>
          <w:tab w:pos="580" w:val="left" w:leader="none"/>
        </w:tabs>
        <w:spacing w:line="480" w:lineRule="auto" w:before="0" w:after="0"/>
        <w:ind w:left="580" w:right="475" w:hanging="360"/>
        <w:jc w:val="both"/>
        <w:rPr>
          <w:sz w:val="28"/>
        </w:rPr>
      </w:pPr>
      <w:r>
        <w:rPr>
          <w:sz w:val="28"/>
        </w:rPr>
        <w:t>Provides a basis for regular checks on expenditure incurred: This provides a basis for regular checks and control materials, price usage, labour costs and overhead expenditures.</w:t>
      </w:r>
    </w:p>
    <w:p>
      <w:pPr>
        <w:pStyle w:val="ListParagraph"/>
        <w:numPr>
          <w:ilvl w:val="0"/>
          <w:numId w:val="14"/>
        </w:numPr>
        <w:tabs>
          <w:tab w:pos="579" w:val="left" w:leader="none"/>
        </w:tabs>
        <w:spacing w:line="339" w:lineRule="exact" w:before="0" w:after="0"/>
        <w:ind w:left="579" w:right="0" w:hanging="359"/>
        <w:jc w:val="both"/>
        <w:rPr>
          <w:sz w:val="28"/>
        </w:rPr>
      </w:pPr>
      <w:r>
        <w:rPr>
          <w:sz w:val="28"/>
        </w:rPr>
        <w:t>Provides</w:t>
      </w:r>
      <w:r>
        <w:rPr>
          <w:spacing w:val="-11"/>
          <w:sz w:val="28"/>
        </w:rPr>
        <w:t> </w:t>
      </w:r>
      <w:r>
        <w:rPr>
          <w:sz w:val="28"/>
        </w:rPr>
        <w:t>quickly</w:t>
      </w:r>
      <w:r>
        <w:rPr>
          <w:spacing w:val="-8"/>
          <w:sz w:val="28"/>
        </w:rPr>
        <w:t> </w:t>
      </w:r>
      <w:r>
        <w:rPr>
          <w:sz w:val="28"/>
        </w:rPr>
        <w:t>and</w:t>
      </w:r>
      <w:r>
        <w:rPr>
          <w:spacing w:val="-5"/>
          <w:sz w:val="28"/>
        </w:rPr>
        <w:t> </w:t>
      </w:r>
      <w:r>
        <w:rPr>
          <w:sz w:val="28"/>
        </w:rPr>
        <w:t>readily</w:t>
      </w:r>
      <w:r>
        <w:rPr>
          <w:spacing w:val="-6"/>
          <w:sz w:val="28"/>
        </w:rPr>
        <w:t> </w:t>
      </w:r>
      <w:r>
        <w:rPr>
          <w:sz w:val="28"/>
        </w:rPr>
        <w:t>available</w:t>
      </w:r>
      <w:r>
        <w:rPr>
          <w:spacing w:val="-6"/>
          <w:sz w:val="28"/>
        </w:rPr>
        <w:t> </w:t>
      </w:r>
      <w:r>
        <w:rPr>
          <w:sz w:val="28"/>
        </w:rPr>
        <w:t>reports</w:t>
      </w:r>
      <w:r>
        <w:rPr>
          <w:spacing w:val="-6"/>
          <w:sz w:val="28"/>
        </w:rPr>
        <w:t> </w:t>
      </w:r>
      <w:r>
        <w:rPr>
          <w:sz w:val="28"/>
        </w:rPr>
        <w:t>for</w:t>
      </w:r>
      <w:r>
        <w:rPr>
          <w:spacing w:val="-6"/>
          <w:sz w:val="28"/>
        </w:rPr>
        <w:t> </w:t>
      </w:r>
      <w:r>
        <w:rPr>
          <w:sz w:val="28"/>
        </w:rPr>
        <w:t>management</w:t>
      </w:r>
      <w:r>
        <w:rPr>
          <w:spacing w:val="-8"/>
          <w:sz w:val="28"/>
        </w:rPr>
        <w:t> </w:t>
      </w:r>
      <w:r>
        <w:rPr>
          <w:spacing w:val="-2"/>
          <w:sz w:val="28"/>
        </w:rPr>
        <w:t>decisions:</w:t>
      </w:r>
    </w:p>
    <w:p>
      <w:pPr>
        <w:pStyle w:val="BodyText"/>
        <w:spacing w:before="197"/>
      </w:pPr>
    </w:p>
    <w:p>
      <w:pPr>
        <w:pStyle w:val="BodyText"/>
        <w:spacing w:line="480" w:lineRule="auto"/>
        <w:ind w:left="220" w:right="475"/>
        <w:jc w:val="both"/>
      </w:pPr>
      <w:r>
        <w:rPr/>
        <w:t>The provision of record makes the interpretation of management reports easier and thereby providing quickly and readily necessarily information for management actions.</w:t>
      </w:r>
    </w:p>
    <w:p>
      <w:pPr>
        <w:pStyle w:val="ListParagraph"/>
        <w:numPr>
          <w:ilvl w:val="0"/>
          <w:numId w:val="14"/>
        </w:numPr>
        <w:tabs>
          <w:tab w:pos="580" w:val="left" w:leader="none"/>
        </w:tabs>
        <w:spacing w:line="480" w:lineRule="auto" w:before="200" w:after="0"/>
        <w:ind w:left="580" w:right="473" w:hanging="360"/>
        <w:jc w:val="both"/>
        <w:rPr>
          <w:sz w:val="28"/>
        </w:rPr>
      </w:pPr>
      <w:r>
        <w:rPr>
          <w:sz w:val="28"/>
        </w:rPr>
        <w:t>Cost control and cost reduction: By comparing actual cost and standard cost, cost can be controlled and reduced through constant monitoring measure and comparing results.</w:t>
      </w:r>
    </w:p>
    <w:p>
      <w:pPr>
        <w:spacing w:after="0" w:line="480" w:lineRule="auto"/>
        <w:jc w:val="both"/>
        <w:rPr>
          <w:sz w:val="28"/>
        </w:rPr>
        <w:sectPr>
          <w:headerReference w:type="default" r:id="rId9"/>
          <w:pgSz w:w="12240" w:h="15840"/>
          <w:pgMar w:header="761" w:footer="0" w:top="1300" w:bottom="280" w:left="1220" w:right="960"/>
          <w:pgNumType w:start="36"/>
        </w:sectPr>
      </w:pPr>
    </w:p>
    <w:p>
      <w:pPr>
        <w:pStyle w:val="ListParagraph"/>
        <w:numPr>
          <w:ilvl w:val="0"/>
          <w:numId w:val="14"/>
        </w:numPr>
        <w:tabs>
          <w:tab w:pos="580" w:val="left" w:leader="none"/>
        </w:tabs>
        <w:spacing w:line="480" w:lineRule="auto" w:before="120" w:after="0"/>
        <w:ind w:left="580" w:right="477" w:hanging="360"/>
        <w:jc w:val="both"/>
        <w:rPr>
          <w:sz w:val="28"/>
        </w:rPr>
      </w:pPr>
      <w:r>
        <w:rPr>
          <w:sz w:val="28"/>
        </w:rPr>
        <w:t>Performance measurement: This is a recognizable method of monitoring and appraising performance through variance analysis, analyzing causes of shortfall and improving method and procedures for the future.</w:t>
      </w:r>
    </w:p>
    <w:p>
      <w:pPr>
        <w:pStyle w:val="ListParagraph"/>
        <w:numPr>
          <w:ilvl w:val="0"/>
          <w:numId w:val="14"/>
        </w:numPr>
        <w:tabs>
          <w:tab w:pos="580" w:val="left" w:leader="none"/>
        </w:tabs>
        <w:spacing w:line="480" w:lineRule="auto" w:before="0" w:after="0"/>
        <w:ind w:left="580" w:right="476" w:hanging="360"/>
        <w:jc w:val="both"/>
        <w:rPr>
          <w:sz w:val="28"/>
        </w:rPr>
      </w:pPr>
      <w:r>
        <w:rPr>
          <w:sz w:val="28"/>
        </w:rPr>
        <w:t>Motivation of workers: By creating a realistic target, standard costing creates a realistic target motivating workers to achieve goals and standards that have been laid down.</w:t>
      </w:r>
    </w:p>
    <w:p>
      <w:pPr>
        <w:pStyle w:val="ListParagraph"/>
        <w:numPr>
          <w:ilvl w:val="0"/>
          <w:numId w:val="14"/>
        </w:numPr>
        <w:tabs>
          <w:tab w:pos="579" w:val="left" w:leader="none"/>
        </w:tabs>
        <w:spacing w:line="339" w:lineRule="exact" w:before="0" w:after="0"/>
        <w:ind w:left="579" w:right="0" w:hanging="359"/>
        <w:jc w:val="both"/>
        <w:rPr>
          <w:sz w:val="28"/>
        </w:rPr>
      </w:pPr>
      <w:r>
        <w:rPr>
          <w:sz w:val="28"/>
        </w:rPr>
        <w:t>Helps</w:t>
      </w:r>
      <w:r>
        <w:rPr>
          <w:spacing w:val="-5"/>
          <w:sz w:val="28"/>
        </w:rPr>
        <w:t> </w:t>
      </w:r>
      <w:r>
        <w:rPr>
          <w:sz w:val="28"/>
        </w:rPr>
        <w:t>in</w:t>
      </w:r>
      <w:r>
        <w:rPr>
          <w:spacing w:val="-6"/>
          <w:sz w:val="28"/>
        </w:rPr>
        <w:t> </w:t>
      </w:r>
      <w:r>
        <w:rPr>
          <w:sz w:val="28"/>
        </w:rPr>
        <w:t>formulating</w:t>
      </w:r>
      <w:r>
        <w:rPr>
          <w:spacing w:val="-3"/>
          <w:sz w:val="28"/>
        </w:rPr>
        <w:t> </w:t>
      </w:r>
      <w:r>
        <w:rPr>
          <w:sz w:val="28"/>
        </w:rPr>
        <w:t>production</w:t>
      </w:r>
      <w:r>
        <w:rPr>
          <w:spacing w:val="-6"/>
          <w:sz w:val="28"/>
        </w:rPr>
        <w:t> </w:t>
      </w:r>
      <w:r>
        <w:rPr>
          <w:sz w:val="28"/>
        </w:rPr>
        <w:t>price</w:t>
      </w:r>
      <w:r>
        <w:rPr>
          <w:spacing w:val="-4"/>
          <w:sz w:val="28"/>
        </w:rPr>
        <w:t> </w:t>
      </w:r>
      <w:r>
        <w:rPr>
          <w:sz w:val="28"/>
        </w:rPr>
        <w:t>even</w:t>
      </w:r>
      <w:r>
        <w:rPr>
          <w:spacing w:val="-6"/>
          <w:sz w:val="28"/>
        </w:rPr>
        <w:t> </w:t>
      </w:r>
      <w:r>
        <w:rPr>
          <w:sz w:val="28"/>
        </w:rPr>
        <w:t>before</w:t>
      </w:r>
      <w:r>
        <w:rPr>
          <w:spacing w:val="-4"/>
          <w:sz w:val="28"/>
        </w:rPr>
        <w:t> </w:t>
      </w:r>
      <w:r>
        <w:rPr>
          <w:sz w:val="28"/>
        </w:rPr>
        <w:t>goods</w:t>
      </w:r>
      <w:r>
        <w:rPr>
          <w:spacing w:val="-5"/>
          <w:sz w:val="28"/>
        </w:rPr>
        <w:t> </w:t>
      </w:r>
      <w:r>
        <w:rPr>
          <w:sz w:val="28"/>
        </w:rPr>
        <w:t>are</w:t>
      </w:r>
      <w:r>
        <w:rPr>
          <w:spacing w:val="-2"/>
          <w:sz w:val="28"/>
        </w:rPr>
        <w:t> produced.</w:t>
      </w:r>
    </w:p>
    <w:p>
      <w:pPr>
        <w:pStyle w:val="ListParagraph"/>
        <w:numPr>
          <w:ilvl w:val="0"/>
          <w:numId w:val="14"/>
        </w:numPr>
        <w:tabs>
          <w:tab w:pos="579" w:val="left" w:leader="none"/>
        </w:tabs>
        <w:spacing w:line="240" w:lineRule="auto" w:before="334" w:after="0"/>
        <w:ind w:left="579" w:right="0" w:hanging="359"/>
        <w:jc w:val="left"/>
        <w:rPr>
          <w:sz w:val="28"/>
        </w:rPr>
      </w:pPr>
      <w:r>
        <w:rPr>
          <w:sz w:val="28"/>
        </w:rPr>
        <w:t>It</w:t>
      </w:r>
      <w:r>
        <w:rPr>
          <w:spacing w:val="-4"/>
          <w:sz w:val="28"/>
        </w:rPr>
        <w:t> </w:t>
      </w:r>
      <w:r>
        <w:rPr>
          <w:sz w:val="28"/>
        </w:rPr>
        <w:t>provides</w:t>
      </w:r>
      <w:r>
        <w:rPr>
          <w:spacing w:val="-5"/>
          <w:sz w:val="28"/>
        </w:rPr>
        <w:t> </w:t>
      </w:r>
      <w:r>
        <w:rPr>
          <w:sz w:val="28"/>
        </w:rPr>
        <w:t>a</w:t>
      </w:r>
      <w:r>
        <w:rPr>
          <w:spacing w:val="-6"/>
          <w:sz w:val="28"/>
        </w:rPr>
        <w:t> </w:t>
      </w:r>
      <w:r>
        <w:rPr>
          <w:sz w:val="28"/>
        </w:rPr>
        <w:t>basis</w:t>
      </w:r>
      <w:r>
        <w:rPr>
          <w:spacing w:val="-3"/>
          <w:sz w:val="28"/>
        </w:rPr>
        <w:t> </w:t>
      </w:r>
      <w:r>
        <w:rPr>
          <w:sz w:val="28"/>
        </w:rPr>
        <w:t>for</w:t>
      </w:r>
      <w:r>
        <w:rPr>
          <w:spacing w:val="-5"/>
          <w:sz w:val="28"/>
        </w:rPr>
        <w:t> </w:t>
      </w:r>
      <w:r>
        <w:rPr>
          <w:sz w:val="28"/>
        </w:rPr>
        <w:t>budgeting</w:t>
      </w:r>
      <w:r>
        <w:rPr>
          <w:spacing w:val="-2"/>
          <w:sz w:val="28"/>
        </w:rPr>
        <w:t> </w:t>
      </w:r>
      <w:r>
        <w:rPr>
          <w:sz w:val="28"/>
        </w:rPr>
        <w:t>and</w:t>
      </w:r>
      <w:r>
        <w:rPr>
          <w:spacing w:val="-2"/>
          <w:sz w:val="28"/>
        </w:rPr>
        <w:t> forecasting.</w:t>
      </w:r>
    </w:p>
    <w:p>
      <w:pPr>
        <w:pStyle w:val="ListParagraph"/>
        <w:numPr>
          <w:ilvl w:val="0"/>
          <w:numId w:val="14"/>
        </w:numPr>
        <w:tabs>
          <w:tab w:pos="580" w:val="left" w:leader="none"/>
        </w:tabs>
        <w:spacing w:line="480" w:lineRule="auto" w:before="337" w:after="0"/>
        <w:ind w:left="580" w:right="482" w:hanging="360"/>
        <w:jc w:val="left"/>
        <w:rPr>
          <w:sz w:val="28"/>
        </w:rPr>
      </w:pPr>
      <w:r>
        <w:rPr>
          <w:sz w:val="28"/>
        </w:rPr>
        <w:t>Helps</w:t>
      </w:r>
      <w:r>
        <w:rPr>
          <w:spacing w:val="40"/>
          <w:sz w:val="28"/>
        </w:rPr>
        <w:t> </w:t>
      </w:r>
      <w:r>
        <w:rPr>
          <w:sz w:val="28"/>
        </w:rPr>
        <w:t>in</w:t>
      </w:r>
      <w:r>
        <w:rPr>
          <w:spacing w:val="40"/>
          <w:sz w:val="28"/>
        </w:rPr>
        <w:t> </w:t>
      </w:r>
      <w:r>
        <w:rPr>
          <w:sz w:val="28"/>
        </w:rPr>
        <w:t>tackling</w:t>
      </w:r>
      <w:r>
        <w:rPr>
          <w:spacing w:val="40"/>
          <w:sz w:val="28"/>
        </w:rPr>
        <w:t> </w:t>
      </w:r>
      <w:r>
        <w:rPr>
          <w:sz w:val="28"/>
        </w:rPr>
        <w:t>internal</w:t>
      </w:r>
      <w:r>
        <w:rPr>
          <w:spacing w:val="40"/>
          <w:sz w:val="28"/>
        </w:rPr>
        <w:t> </w:t>
      </w:r>
      <w:r>
        <w:rPr>
          <w:sz w:val="28"/>
        </w:rPr>
        <w:t>problem</w:t>
      </w:r>
      <w:r>
        <w:rPr>
          <w:spacing w:val="40"/>
          <w:sz w:val="28"/>
        </w:rPr>
        <w:t> </w:t>
      </w:r>
      <w:r>
        <w:rPr>
          <w:sz w:val="28"/>
        </w:rPr>
        <w:t>with</w:t>
      </w:r>
      <w:r>
        <w:rPr>
          <w:spacing w:val="40"/>
          <w:sz w:val="28"/>
        </w:rPr>
        <w:t> </w:t>
      </w:r>
      <w:r>
        <w:rPr>
          <w:sz w:val="28"/>
        </w:rPr>
        <w:t>emphasis</w:t>
      </w:r>
      <w:r>
        <w:rPr>
          <w:spacing w:val="40"/>
          <w:sz w:val="28"/>
        </w:rPr>
        <w:t> </w:t>
      </w:r>
      <w:r>
        <w:rPr>
          <w:sz w:val="28"/>
        </w:rPr>
        <w:t>being</w:t>
      </w:r>
      <w:r>
        <w:rPr>
          <w:spacing w:val="40"/>
          <w:sz w:val="28"/>
        </w:rPr>
        <w:t> </w:t>
      </w:r>
      <w:r>
        <w:rPr>
          <w:sz w:val="28"/>
        </w:rPr>
        <w:t>given</w:t>
      </w:r>
      <w:r>
        <w:rPr>
          <w:spacing w:val="40"/>
          <w:sz w:val="28"/>
        </w:rPr>
        <w:t> </w:t>
      </w:r>
      <w:r>
        <w:rPr>
          <w:sz w:val="28"/>
        </w:rPr>
        <w:t>to</w:t>
      </w:r>
      <w:r>
        <w:rPr>
          <w:spacing w:val="40"/>
          <w:sz w:val="28"/>
        </w:rPr>
        <w:t> </w:t>
      </w:r>
      <w:r>
        <w:rPr>
          <w:sz w:val="28"/>
        </w:rPr>
        <w:t>likely </w:t>
      </w:r>
      <w:r>
        <w:rPr>
          <w:spacing w:val="-2"/>
          <w:sz w:val="28"/>
        </w:rPr>
        <w:t>price</w:t>
      </w:r>
    </w:p>
    <w:p>
      <w:pPr>
        <w:pStyle w:val="BodyText"/>
        <w:spacing w:line="480" w:lineRule="auto" w:before="201"/>
        <w:ind w:left="220" w:right="474"/>
      </w:pPr>
      <w:r>
        <w:rPr/>
        <w:t>changes,</w:t>
      </w:r>
      <w:r>
        <w:rPr>
          <w:spacing w:val="70"/>
        </w:rPr>
        <w:t> </w:t>
      </w:r>
      <w:r>
        <w:rPr/>
        <w:t>standard</w:t>
      </w:r>
      <w:r>
        <w:rPr>
          <w:spacing w:val="40"/>
        </w:rPr>
        <w:t> </w:t>
      </w:r>
      <w:r>
        <w:rPr/>
        <w:t>costing</w:t>
      </w:r>
      <w:r>
        <w:rPr>
          <w:spacing w:val="72"/>
        </w:rPr>
        <w:t> </w:t>
      </w:r>
      <w:r>
        <w:rPr/>
        <w:t>is</w:t>
      </w:r>
      <w:r>
        <w:rPr>
          <w:spacing w:val="40"/>
        </w:rPr>
        <w:t> </w:t>
      </w:r>
      <w:r>
        <w:rPr/>
        <w:t>likely</w:t>
      </w:r>
      <w:r>
        <w:rPr>
          <w:spacing w:val="71"/>
        </w:rPr>
        <w:t> </w:t>
      </w:r>
      <w:r>
        <w:rPr/>
        <w:t>to</w:t>
      </w:r>
      <w:r>
        <w:rPr>
          <w:spacing w:val="72"/>
        </w:rPr>
        <w:t> </w:t>
      </w:r>
      <w:r>
        <w:rPr/>
        <w:t>be</w:t>
      </w:r>
      <w:r>
        <w:rPr>
          <w:spacing w:val="72"/>
        </w:rPr>
        <w:t> </w:t>
      </w:r>
      <w:r>
        <w:rPr/>
        <w:t>the</w:t>
      </w:r>
      <w:r>
        <w:rPr>
          <w:spacing w:val="72"/>
        </w:rPr>
        <w:t> </w:t>
      </w:r>
      <w:r>
        <w:rPr/>
        <w:t>most</w:t>
      </w:r>
      <w:r>
        <w:rPr>
          <w:spacing w:val="71"/>
        </w:rPr>
        <w:t> </w:t>
      </w:r>
      <w:r>
        <w:rPr/>
        <w:t>suitable</w:t>
      </w:r>
      <w:r>
        <w:rPr>
          <w:spacing w:val="72"/>
        </w:rPr>
        <w:t> </w:t>
      </w:r>
      <w:r>
        <w:rPr/>
        <w:t>system</w:t>
      </w:r>
      <w:r>
        <w:rPr>
          <w:spacing w:val="71"/>
        </w:rPr>
        <w:t> </w:t>
      </w:r>
      <w:r>
        <w:rPr/>
        <w:t>for solving internal problem rising from inflation.</w:t>
      </w:r>
    </w:p>
    <w:p>
      <w:pPr>
        <w:pStyle w:val="BodyText"/>
        <w:spacing w:before="198"/>
        <w:ind w:left="220"/>
      </w:pPr>
      <w:r>
        <w:rPr/>
        <w:t>The</w:t>
      </w:r>
      <w:r>
        <w:rPr>
          <w:spacing w:val="-3"/>
        </w:rPr>
        <w:t> </w:t>
      </w:r>
      <w:r>
        <w:rPr/>
        <w:t>disadvantages</w:t>
      </w:r>
      <w:r>
        <w:rPr>
          <w:spacing w:val="-7"/>
        </w:rPr>
        <w:t> </w:t>
      </w:r>
      <w:r>
        <w:rPr/>
        <w:t>of</w:t>
      </w:r>
      <w:r>
        <w:rPr>
          <w:spacing w:val="-3"/>
        </w:rPr>
        <w:t> </w:t>
      </w:r>
      <w:r>
        <w:rPr/>
        <w:t>standard</w:t>
      </w:r>
      <w:r>
        <w:rPr>
          <w:spacing w:val="-4"/>
        </w:rPr>
        <w:t> </w:t>
      </w:r>
      <w:r>
        <w:rPr/>
        <w:t>costing</w:t>
      </w:r>
      <w:r>
        <w:rPr>
          <w:spacing w:val="-5"/>
        </w:rPr>
        <w:t> </w:t>
      </w:r>
      <w:r>
        <w:rPr/>
        <w:t>are</w:t>
      </w:r>
      <w:r>
        <w:rPr>
          <w:spacing w:val="-2"/>
        </w:rPr>
        <w:t> </w:t>
      </w:r>
      <w:r>
        <w:rPr/>
        <w:t>as</w:t>
      </w:r>
      <w:r>
        <w:rPr>
          <w:spacing w:val="-5"/>
        </w:rPr>
        <w:t> </w:t>
      </w:r>
      <w:r>
        <w:rPr>
          <w:spacing w:val="-2"/>
        </w:rPr>
        <w:t>follows:</w:t>
      </w:r>
    </w:p>
    <w:p>
      <w:pPr>
        <w:pStyle w:val="BodyText"/>
        <w:spacing w:before="200"/>
      </w:pPr>
    </w:p>
    <w:p>
      <w:pPr>
        <w:pStyle w:val="ListParagraph"/>
        <w:numPr>
          <w:ilvl w:val="1"/>
          <w:numId w:val="14"/>
        </w:numPr>
        <w:tabs>
          <w:tab w:pos="939" w:val="left" w:leader="none"/>
        </w:tabs>
        <w:spacing w:line="240" w:lineRule="auto" w:before="0" w:after="0"/>
        <w:ind w:left="939" w:right="0" w:hanging="359"/>
        <w:jc w:val="left"/>
        <w:rPr>
          <w:sz w:val="28"/>
        </w:rPr>
      </w:pPr>
      <w:r>
        <w:rPr>
          <w:sz w:val="28"/>
        </w:rPr>
        <w:t>Unattainable</w:t>
      </w:r>
      <w:r>
        <w:rPr>
          <w:spacing w:val="48"/>
          <w:sz w:val="28"/>
        </w:rPr>
        <w:t> </w:t>
      </w:r>
      <w:r>
        <w:rPr>
          <w:sz w:val="28"/>
        </w:rPr>
        <w:t>standards:</w:t>
      </w:r>
      <w:r>
        <w:rPr>
          <w:spacing w:val="50"/>
          <w:sz w:val="28"/>
        </w:rPr>
        <w:t> </w:t>
      </w:r>
      <w:r>
        <w:rPr>
          <w:sz w:val="28"/>
        </w:rPr>
        <w:t>When</w:t>
      </w:r>
      <w:r>
        <w:rPr>
          <w:spacing w:val="50"/>
          <w:sz w:val="28"/>
        </w:rPr>
        <w:t> </w:t>
      </w:r>
      <w:r>
        <w:rPr>
          <w:sz w:val="28"/>
        </w:rPr>
        <w:t>a</w:t>
      </w:r>
      <w:r>
        <w:rPr>
          <w:spacing w:val="50"/>
          <w:sz w:val="28"/>
        </w:rPr>
        <w:t> </w:t>
      </w:r>
      <w:r>
        <w:rPr>
          <w:sz w:val="28"/>
        </w:rPr>
        <w:t>standard</w:t>
      </w:r>
      <w:r>
        <w:rPr>
          <w:spacing w:val="51"/>
          <w:sz w:val="28"/>
        </w:rPr>
        <w:t> </w:t>
      </w:r>
      <w:r>
        <w:rPr>
          <w:sz w:val="28"/>
        </w:rPr>
        <w:t>costing</w:t>
      </w:r>
      <w:r>
        <w:rPr>
          <w:spacing w:val="51"/>
          <w:sz w:val="28"/>
        </w:rPr>
        <w:t> </w:t>
      </w:r>
      <w:r>
        <w:rPr>
          <w:sz w:val="28"/>
        </w:rPr>
        <w:t>is</w:t>
      </w:r>
      <w:r>
        <w:rPr>
          <w:spacing w:val="51"/>
          <w:sz w:val="28"/>
        </w:rPr>
        <w:t> </w:t>
      </w:r>
      <w:r>
        <w:rPr>
          <w:sz w:val="28"/>
        </w:rPr>
        <w:t>badly</w:t>
      </w:r>
      <w:r>
        <w:rPr>
          <w:spacing w:val="50"/>
          <w:sz w:val="28"/>
        </w:rPr>
        <w:t> </w:t>
      </w:r>
      <w:r>
        <w:rPr>
          <w:spacing w:val="-2"/>
          <w:sz w:val="28"/>
        </w:rPr>
        <w:t>desired.</w:t>
      </w:r>
    </w:p>
    <w:p>
      <w:pPr>
        <w:pStyle w:val="BodyText"/>
      </w:pPr>
    </w:p>
    <w:p>
      <w:pPr>
        <w:pStyle w:val="BodyText"/>
        <w:ind w:left="940"/>
      </w:pPr>
      <w:r>
        <w:rPr>
          <w:spacing w:val="-4"/>
        </w:rPr>
        <w:t>This</w:t>
      </w:r>
    </w:p>
    <w:p>
      <w:pPr>
        <w:pStyle w:val="BodyText"/>
        <w:spacing w:before="200"/>
      </w:pPr>
    </w:p>
    <w:p>
      <w:pPr>
        <w:pStyle w:val="BodyText"/>
        <w:spacing w:line="480" w:lineRule="auto"/>
        <w:ind w:left="220" w:right="476"/>
        <w:jc w:val="both"/>
      </w:pPr>
      <w:r>
        <w:rPr/>
        <w:t>likely may result to unattainable standards. In other words, such standards will not be attained (achieved) due to poor design. Nweze (2010) states that</w:t>
      </w:r>
      <w:r>
        <w:rPr>
          <w:spacing w:val="10"/>
        </w:rPr>
        <w:t> </w:t>
      </w:r>
      <w:r>
        <w:rPr/>
        <w:t>any</w:t>
      </w:r>
      <w:r>
        <w:rPr>
          <w:spacing w:val="9"/>
        </w:rPr>
        <w:t> </w:t>
      </w:r>
      <w:r>
        <w:rPr/>
        <w:t>system</w:t>
      </w:r>
      <w:r>
        <w:rPr>
          <w:spacing w:val="10"/>
        </w:rPr>
        <w:t> </w:t>
      </w:r>
      <w:r>
        <w:rPr/>
        <w:t>which</w:t>
      </w:r>
      <w:r>
        <w:rPr>
          <w:spacing w:val="11"/>
        </w:rPr>
        <w:t> </w:t>
      </w:r>
      <w:r>
        <w:rPr/>
        <w:t>is</w:t>
      </w:r>
      <w:r>
        <w:rPr>
          <w:spacing w:val="10"/>
        </w:rPr>
        <w:t> </w:t>
      </w:r>
      <w:r>
        <w:rPr/>
        <w:t>to</w:t>
      </w:r>
      <w:r>
        <w:rPr>
          <w:spacing w:val="9"/>
        </w:rPr>
        <w:t> </w:t>
      </w:r>
      <w:r>
        <w:rPr/>
        <w:t>be</w:t>
      </w:r>
      <w:r>
        <w:rPr>
          <w:spacing w:val="12"/>
        </w:rPr>
        <w:t> </w:t>
      </w:r>
      <w:r>
        <w:rPr/>
        <w:t>valued</w:t>
      </w:r>
      <w:r>
        <w:rPr>
          <w:spacing w:val="10"/>
        </w:rPr>
        <w:t> </w:t>
      </w:r>
      <w:r>
        <w:rPr/>
        <w:t>should</w:t>
      </w:r>
      <w:r>
        <w:rPr>
          <w:spacing w:val="9"/>
        </w:rPr>
        <w:t> </w:t>
      </w:r>
      <w:r>
        <w:rPr/>
        <w:t>be</w:t>
      </w:r>
      <w:r>
        <w:rPr>
          <w:spacing w:val="9"/>
        </w:rPr>
        <w:t> </w:t>
      </w:r>
      <w:r>
        <w:rPr/>
        <w:t>designed</w:t>
      </w:r>
      <w:r>
        <w:rPr>
          <w:spacing w:val="12"/>
        </w:rPr>
        <w:t> </w:t>
      </w:r>
      <w:r>
        <w:rPr/>
        <w:t>to</w:t>
      </w:r>
      <w:r>
        <w:rPr>
          <w:spacing w:val="9"/>
        </w:rPr>
        <w:t> </w:t>
      </w:r>
      <w:r>
        <w:rPr/>
        <w:t>deal</w:t>
      </w:r>
      <w:r>
        <w:rPr>
          <w:spacing w:val="9"/>
        </w:rPr>
        <w:t> </w:t>
      </w:r>
      <w:r>
        <w:rPr/>
        <w:t>with</w:t>
      </w:r>
      <w:r>
        <w:rPr>
          <w:spacing w:val="11"/>
        </w:rPr>
        <w:t> </w:t>
      </w:r>
      <w:r>
        <w:rPr>
          <w:spacing w:val="-5"/>
        </w:rPr>
        <w:t>the</w:t>
      </w:r>
    </w:p>
    <w:p>
      <w:pPr>
        <w:spacing w:after="0" w:line="480" w:lineRule="auto"/>
        <w:jc w:val="both"/>
        <w:sectPr>
          <w:pgSz w:w="12240" w:h="15840"/>
          <w:pgMar w:header="761" w:footer="0" w:top="1300" w:bottom="280" w:left="1220" w:right="960"/>
        </w:sectPr>
      </w:pPr>
    </w:p>
    <w:p>
      <w:pPr>
        <w:pStyle w:val="BodyText"/>
        <w:spacing w:line="480" w:lineRule="auto" w:before="120"/>
        <w:ind w:left="220" w:right="477"/>
        <w:jc w:val="both"/>
      </w:pPr>
      <w:r>
        <w:rPr/>
        <w:t>problems which exist. Thus, it means that standard costing which is not designed to solve existing problems is of no relevance as such is valueless. Hence, standard costing which is designed not to solve specific problem</w:t>
      </w:r>
      <w:r>
        <w:rPr>
          <w:spacing w:val="40"/>
        </w:rPr>
        <w:t> </w:t>
      </w:r>
      <w:r>
        <w:rPr/>
        <w:t>will result to unattainable standards and will be useless since this does not solve any specific problem.</w:t>
      </w:r>
    </w:p>
    <w:p>
      <w:pPr>
        <w:pStyle w:val="ListParagraph"/>
        <w:numPr>
          <w:ilvl w:val="1"/>
          <w:numId w:val="14"/>
        </w:numPr>
        <w:tabs>
          <w:tab w:pos="940" w:val="left" w:leader="none"/>
        </w:tabs>
        <w:spacing w:line="477" w:lineRule="auto" w:before="201" w:after="0"/>
        <w:ind w:left="940" w:right="480" w:hanging="360"/>
        <w:jc w:val="both"/>
        <w:rPr>
          <w:sz w:val="28"/>
        </w:rPr>
      </w:pPr>
      <w:r>
        <w:rPr>
          <w:sz w:val="28"/>
        </w:rPr>
        <w:t>User’s</w:t>
      </w:r>
      <w:r>
        <w:rPr>
          <w:spacing w:val="-1"/>
          <w:sz w:val="28"/>
        </w:rPr>
        <w:t> </w:t>
      </w:r>
      <w:r>
        <w:rPr>
          <w:sz w:val="28"/>
        </w:rPr>
        <w:t>resentment:</w:t>
      </w:r>
      <w:r>
        <w:rPr>
          <w:spacing w:val="-2"/>
          <w:sz w:val="28"/>
        </w:rPr>
        <w:t> </w:t>
      </w:r>
      <w:r>
        <w:rPr>
          <w:sz w:val="28"/>
        </w:rPr>
        <w:t>As people have</w:t>
      </w:r>
      <w:r>
        <w:rPr>
          <w:spacing w:val="-1"/>
          <w:sz w:val="28"/>
        </w:rPr>
        <w:t> </w:t>
      </w:r>
      <w:r>
        <w:rPr>
          <w:sz w:val="28"/>
        </w:rPr>
        <w:t>different views and understanding </w:t>
      </w:r>
      <w:r>
        <w:rPr>
          <w:spacing w:val="-2"/>
          <w:sz w:val="28"/>
        </w:rPr>
        <w:t>thus,</w:t>
      </w:r>
    </w:p>
    <w:p>
      <w:pPr>
        <w:pStyle w:val="BodyText"/>
        <w:spacing w:line="480" w:lineRule="auto" w:before="204"/>
        <w:ind w:left="220" w:right="472"/>
        <w:jc w:val="both"/>
      </w:pPr>
      <w:r>
        <w:rPr/>
        <w:t>it may be very difficult for managers and their workers to adhere to and achieve standards which have been set by the organization. Hence, managers and other individual workers may resent to carrying out their operation thereby making the standards set to be a mere tool which is not attainable but a threat to their freedom of action.</w:t>
      </w:r>
    </w:p>
    <w:p>
      <w:pPr>
        <w:pStyle w:val="ListParagraph"/>
        <w:numPr>
          <w:ilvl w:val="1"/>
          <w:numId w:val="14"/>
        </w:numPr>
        <w:tabs>
          <w:tab w:pos="939" w:val="left" w:leader="none"/>
        </w:tabs>
        <w:spacing w:line="240" w:lineRule="auto" w:before="202" w:after="0"/>
        <w:ind w:left="939" w:right="0" w:hanging="359"/>
        <w:jc w:val="both"/>
        <w:rPr>
          <w:sz w:val="28"/>
        </w:rPr>
      </w:pPr>
      <w:r>
        <w:rPr>
          <w:sz w:val="28"/>
        </w:rPr>
        <w:t>Administrative</w:t>
      </w:r>
      <w:r>
        <w:rPr>
          <w:spacing w:val="-11"/>
          <w:sz w:val="28"/>
        </w:rPr>
        <w:t> </w:t>
      </w:r>
      <w:r>
        <w:rPr>
          <w:sz w:val="28"/>
        </w:rPr>
        <w:t>inconvenience:</w:t>
      </w:r>
      <w:r>
        <w:rPr>
          <w:spacing w:val="-10"/>
          <w:sz w:val="28"/>
        </w:rPr>
        <w:t> </w:t>
      </w:r>
      <w:r>
        <w:rPr>
          <w:sz w:val="28"/>
        </w:rPr>
        <w:t>The</w:t>
      </w:r>
      <w:r>
        <w:rPr>
          <w:spacing w:val="-10"/>
          <w:sz w:val="28"/>
        </w:rPr>
        <w:t> </w:t>
      </w:r>
      <w:r>
        <w:rPr>
          <w:sz w:val="28"/>
        </w:rPr>
        <w:t>problem</w:t>
      </w:r>
      <w:r>
        <w:rPr>
          <w:spacing w:val="-11"/>
          <w:sz w:val="28"/>
        </w:rPr>
        <w:t> </w:t>
      </w:r>
      <w:r>
        <w:rPr>
          <w:sz w:val="28"/>
        </w:rPr>
        <w:t>associated</w:t>
      </w:r>
      <w:r>
        <w:rPr>
          <w:spacing w:val="-9"/>
          <w:sz w:val="28"/>
        </w:rPr>
        <w:t> </w:t>
      </w:r>
      <w:r>
        <w:rPr>
          <w:sz w:val="28"/>
        </w:rPr>
        <w:t>with</w:t>
      </w:r>
      <w:r>
        <w:rPr>
          <w:spacing w:val="-9"/>
          <w:sz w:val="28"/>
        </w:rPr>
        <w:t> </w:t>
      </w:r>
      <w:r>
        <w:rPr>
          <w:spacing w:val="-2"/>
          <w:sz w:val="28"/>
        </w:rPr>
        <w:t>accurate</w:t>
      </w:r>
    </w:p>
    <w:p>
      <w:pPr>
        <w:pStyle w:val="BodyText"/>
        <w:spacing w:before="199"/>
      </w:pPr>
    </w:p>
    <w:p>
      <w:pPr>
        <w:pStyle w:val="BodyText"/>
        <w:spacing w:line="480" w:lineRule="auto"/>
        <w:ind w:left="220" w:right="480"/>
        <w:jc w:val="both"/>
      </w:pPr>
      <w:r>
        <w:rPr/>
        <w:t>estimation of normal loss and recording of</w:t>
      </w:r>
      <w:r>
        <w:rPr>
          <w:spacing w:val="-1"/>
        </w:rPr>
        <w:t> </w:t>
      </w:r>
      <w:r>
        <w:rPr/>
        <w:t>prices, rates, times and quantity may be posed administrative inconvenience to managers and all workers that are involved in designing and carrying out operations for standards</w:t>
      </w:r>
      <w:r>
        <w:rPr>
          <w:spacing w:val="40"/>
        </w:rPr>
        <w:t> </w:t>
      </w:r>
      <w:r>
        <w:rPr>
          <w:spacing w:val="-4"/>
        </w:rPr>
        <w:t>set.</w:t>
      </w:r>
    </w:p>
    <w:p>
      <w:pPr>
        <w:pStyle w:val="ListParagraph"/>
        <w:numPr>
          <w:ilvl w:val="1"/>
          <w:numId w:val="14"/>
        </w:numPr>
        <w:tabs>
          <w:tab w:pos="939" w:val="left" w:leader="none"/>
        </w:tabs>
        <w:spacing w:line="240" w:lineRule="auto" w:before="201" w:after="0"/>
        <w:ind w:left="939" w:right="0" w:hanging="359"/>
        <w:jc w:val="both"/>
        <w:rPr>
          <w:sz w:val="28"/>
        </w:rPr>
      </w:pPr>
      <w:r>
        <w:rPr>
          <w:sz w:val="28"/>
        </w:rPr>
        <w:t>Changes</w:t>
      </w:r>
      <w:r>
        <w:rPr>
          <w:spacing w:val="-7"/>
          <w:sz w:val="28"/>
        </w:rPr>
        <w:t> </w:t>
      </w:r>
      <w:r>
        <w:rPr>
          <w:sz w:val="28"/>
        </w:rPr>
        <w:t>in</w:t>
      </w:r>
      <w:r>
        <w:rPr>
          <w:spacing w:val="-7"/>
          <w:sz w:val="28"/>
        </w:rPr>
        <w:t> </w:t>
      </w:r>
      <w:r>
        <w:rPr>
          <w:sz w:val="28"/>
        </w:rPr>
        <w:t>technology:</w:t>
      </w:r>
      <w:r>
        <w:rPr>
          <w:spacing w:val="-4"/>
          <w:sz w:val="28"/>
        </w:rPr>
        <w:t> </w:t>
      </w:r>
      <w:r>
        <w:rPr>
          <w:sz w:val="28"/>
        </w:rPr>
        <w:t>Frequent</w:t>
      </w:r>
      <w:r>
        <w:rPr>
          <w:spacing w:val="-7"/>
          <w:sz w:val="28"/>
        </w:rPr>
        <w:t> </w:t>
      </w:r>
      <w:r>
        <w:rPr>
          <w:sz w:val="28"/>
        </w:rPr>
        <w:t>changes</w:t>
      </w:r>
      <w:r>
        <w:rPr>
          <w:spacing w:val="-6"/>
          <w:sz w:val="28"/>
        </w:rPr>
        <w:t> </w:t>
      </w:r>
      <w:r>
        <w:rPr>
          <w:sz w:val="28"/>
        </w:rPr>
        <w:t>in</w:t>
      </w:r>
      <w:r>
        <w:rPr>
          <w:spacing w:val="-4"/>
          <w:sz w:val="28"/>
        </w:rPr>
        <w:t> </w:t>
      </w:r>
      <w:r>
        <w:rPr>
          <w:sz w:val="28"/>
        </w:rPr>
        <w:t>technology</w:t>
      </w:r>
      <w:r>
        <w:rPr>
          <w:spacing w:val="-8"/>
          <w:sz w:val="28"/>
        </w:rPr>
        <w:t> </w:t>
      </w:r>
      <w:r>
        <w:rPr>
          <w:sz w:val="28"/>
        </w:rPr>
        <w:t>may</w:t>
      </w:r>
      <w:r>
        <w:rPr>
          <w:spacing w:val="-4"/>
          <w:sz w:val="28"/>
        </w:rPr>
        <w:t> </w:t>
      </w:r>
      <w:r>
        <w:rPr>
          <w:sz w:val="28"/>
        </w:rPr>
        <w:t>lead</w:t>
      </w:r>
      <w:r>
        <w:rPr>
          <w:spacing w:val="-5"/>
          <w:sz w:val="28"/>
        </w:rPr>
        <w:t> to</w:t>
      </w:r>
    </w:p>
    <w:p>
      <w:pPr>
        <w:spacing w:after="0" w:line="240" w:lineRule="auto"/>
        <w:jc w:val="both"/>
        <w:rPr>
          <w:sz w:val="28"/>
        </w:rPr>
        <w:sectPr>
          <w:pgSz w:w="12240" w:h="15840"/>
          <w:pgMar w:header="761" w:footer="0" w:top="1300" w:bottom="280" w:left="1220" w:right="960"/>
        </w:sectPr>
      </w:pPr>
    </w:p>
    <w:p>
      <w:pPr>
        <w:pStyle w:val="BodyText"/>
        <w:spacing w:line="480" w:lineRule="auto" w:before="120"/>
        <w:ind w:left="220" w:right="480"/>
        <w:jc w:val="both"/>
      </w:pPr>
      <w:r>
        <w:rPr/>
        <w:t>outdated standards or obsolete standards. In other words, standards set may be out of date due to technological developments or changes.</w:t>
      </w:r>
    </w:p>
    <w:p>
      <w:pPr>
        <w:pStyle w:val="ListParagraph"/>
        <w:numPr>
          <w:ilvl w:val="1"/>
          <w:numId w:val="14"/>
        </w:numPr>
        <w:tabs>
          <w:tab w:pos="940" w:val="left" w:leader="none"/>
        </w:tabs>
        <w:spacing w:line="477" w:lineRule="auto" w:before="201" w:after="0"/>
        <w:ind w:left="940" w:right="479" w:hanging="360"/>
        <w:jc w:val="both"/>
        <w:rPr>
          <w:sz w:val="28"/>
        </w:rPr>
      </w:pPr>
      <w:r>
        <w:rPr>
          <w:sz w:val="28"/>
        </w:rPr>
        <w:t>Problem of stock valuation: The valuation of stocks is based on </w:t>
      </w:r>
      <w:r>
        <w:rPr>
          <w:spacing w:val="-2"/>
          <w:sz w:val="28"/>
        </w:rPr>
        <w:t>unrealistic</w:t>
      </w:r>
    </w:p>
    <w:p>
      <w:pPr>
        <w:pStyle w:val="BodyText"/>
        <w:spacing w:line="480" w:lineRule="auto" w:before="204"/>
        <w:ind w:left="220" w:right="477"/>
        <w:jc w:val="both"/>
      </w:pPr>
      <w:r>
        <w:rPr/>
        <w:t>standards prices and may present difficulties as value of stocks (ie both opening and closing) are based on predetermined price. Hence, questions to resolve on whether to carry stock forward at the same figure or adjust</w:t>
      </w:r>
      <w:r>
        <w:rPr>
          <w:spacing w:val="40"/>
        </w:rPr>
        <w:t> </w:t>
      </w:r>
      <w:r>
        <w:rPr/>
        <w:t>to the new standard prices poses problems in stock valuation.</w:t>
      </w:r>
    </w:p>
    <w:p>
      <w:pPr>
        <w:pStyle w:val="ListParagraph"/>
        <w:numPr>
          <w:ilvl w:val="1"/>
          <w:numId w:val="14"/>
        </w:numPr>
        <w:tabs>
          <w:tab w:pos="939" w:val="left" w:leader="none"/>
        </w:tabs>
        <w:spacing w:line="240" w:lineRule="auto" w:before="200" w:after="0"/>
        <w:ind w:left="939" w:right="0" w:hanging="359"/>
        <w:jc w:val="both"/>
        <w:rPr>
          <w:sz w:val="28"/>
        </w:rPr>
      </w:pPr>
      <w:r>
        <w:rPr>
          <w:sz w:val="28"/>
        </w:rPr>
        <w:t>Persistent</w:t>
      </w:r>
      <w:r>
        <w:rPr>
          <w:spacing w:val="-10"/>
          <w:sz w:val="28"/>
        </w:rPr>
        <w:t> </w:t>
      </w:r>
      <w:r>
        <w:rPr>
          <w:sz w:val="28"/>
        </w:rPr>
        <w:t>increase</w:t>
      </w:r>
      <w:r>
        <w:rPr>
          <w:spacing w:val="-7"/>
          <w:sz w:val="28"/>
        </w:rPr>
        <w:t> </w:t>
      </w:r>
      <w:r>
        <w:rPr>
          <w:sz w:val="28"/>
        </w:rPr>
        <w:t>in</w:t>
      </w:r>
      <w:r>
        <w:rPr>
          <w:spacing w:val="-6"/>
          <w:sz w:val="28"/>
        </w:rPr>
        <w:t> </w:t>
      </w:r>
      <w:r>
        <w:rPr>
          <w:sz w:val="28"/>
        </w:rPr>
        <w:t>inflation:</w:t>
      </w:r>
      <w:r>
        <w:rPr>
          <w:spacing w:val="-7"/>
          <w:sz w:val="28"/>
        </w:rPr>
        <w:t> </w:t>
      </w:r>
      <w:r>
        <w:rPr>
          <w:sz w:val="28"/>
        </w:rPr>
        <w:t>Standards</w:t>
      </w:r>
      <w:r>
        <w:rPr>
          <w:spacing w:val="-5"/>
          <w:sz w:val="28"/>
        </w:rPr>
        <w:t> </w:t>
      </w:r>
      <w:r>
        <w:rPr>
          <w:sz w:val="28"/>
        </w:rPr>
        <w:t>set</w:t>
      </w:r>
      <w:r>
        <w:rPr>
          <w:spacing w:val="-8"/>
          <w:sz w:val="28"/>
        </w:rPr>
        <w:t> </w:t>
      </w:r>
      <w:r>
        <w:rPr>
          <w:sz w:val="28"/>
        </w:rPr>
        <w:t>are</w:t>
      </w:r>
      <w:r>
        <w:rPr>
          <w:spacing w:val="-7"/>
          <w:sz w:val="28"/>
        </w:rPr>
        <w:t> </w:t>
      </w:r>
      <w:r>
        <w:rPr>
          <w:sz w:val="28"/>
        </w:rPr>
        <w:t>being</w:t>
      </w:r>
      <w:r>
        <w:rPr>
          <w:spacing w:val="-5"/>
          <w:sz w:val="28"/>
        </w:rPr>
        <w:t> </w:t>
      </w:r>
      <w:r>
        <w:rPr>
          <w:sz w:val="28"/>
        </w:rPr>
        <w:t>affected</w:t>
      </w:r>
      <w:r>
        <w:rPr>
          <w:spacing w:val="-5"/>
          <w:sz w:val="28"/>
        </w:rPr>
        <w:t> by</w:t>
      </w:r>
    </w:p>
    <w:p>
      <w:pPr>
        <w:pStyle w:val="BodyText"/>
        <w:spacing w:before="200"/>
      </w:pPr>
    </w:p>
    <w:p>
      <w:pPr>
        <w:pStyle w:val="BodyText"/>
        <w:spacing w:line="480" w:lineRule="auto"/>
        <w:ind w:left="220" w:right="480"/>
        <w:jc w:val="both"/>
      </w:pPr>
      <w:r>
        <w:rPr/>
        <w:t>persistent changing prices inflation hence making standard costing a mere tool which is unattainable.</w:t>
      </w:r>
    </w:p>
    <w:p>
      <w:pPr>
        <w:pStyle w:val="BodyText"/>
      </w:pPr>
    </w:p>
    <w:p>
      <w:pPr>
        <w:pStyle w:val="BodyText"/>
      </w:pPr>
    </w:p>
    <w:p>
      <w:pPr>
        <w:pStyle w:val="BodyText"/>
        <w:spacing w:before="63"/>
      </w:pPr>
    </w:p>
    <w:p>
      <w:pPr>
        <w:pStyle w:val="Heading1"/>
        <w:numPr>
          <w:ilvl w:val="1"/>
          <w:numId w:val="11"/>
        </w:numPr>
        <w:tabs>
          <w:tab w:pos="751" w:val="left" w:leader="none"/>
        </w:tabs>
        <w:spacing w:line="240" w:lineRule="auto" w:before="0" w:after="0"/>
        <w:ind w:left="751" w:right="0" w:hanging="531"/>
        <w:jc w:val="left"/>
      </w:pPr>
      <w:bookmarkStart w:name="_TOC_250018" w:id="15"/>
      <w:r>
        <w:rPr/>
        <w:t>CONCEPT</w:t>
      </w:r>
      <w:r>
        <w:rPr>
          <w:spacing w:val="-4"/>
        </w:rPr>
        <w:t> </w:t>
      </w:r>
      <w:r>
        <w:rPr/>
        <w:t>OF</w:t>
      </w:r>
      <w:r>
        <w:rPr>
          <w:spacing w:val="-7"/>
        </w:rPr>
        <w:t> </w:t>
      </w:r>
      <w:bookmarkEnd w:id="15"/>
      <w:r>
        <w:rPr>
          <w:spacing w:val="-2"/>
        </w:rPr>
        <w:t>PROFITABILITY</w:t>
      </w:r>
    </w:p>
    <w:p>
      <w:pPr>
        <w:pStyle w:val="BodyText"/>
        <w:spacing w:before="200"/>
        <w:rPr>
          <w:b/>
        </w:rPr>
      </w:pPr>
    </w:p>
    <w:p>
      <w:pPr>
        <w:pStyle w:val="BodyText"/>
        <w:spacing w:line="480" w:lineRule="auto"/>
        <w:ind w:left="220" w:right="473" w:firstLine="719"/>
        <w:jc w:val="both"/>
      </w:pPr>
      <w:r>
        <w:rPr/>
        <w:t>Pandey (2010) defines profit as the difference between revenues and expenses over a period of time, (usually one year). Profit is the ultimate output of a company and it will have no future if it fails to make sufficient profit.</w:t>
      </w:r>
      <w:r>
        <w:rPr>
          <w:spacing w:val="32"/>
        </w:rPr>
        <w:t> </w:t>
      </w:r>
      <w:r>
        <w:rPr/>
        <w:t>Therefore,</w:t>
      </w:r>
      <w:r>
        <w:rPr>
          <w:spacing w:val="35"/>
        </w:rPr>
        <w:t> </w:t>
      </w:r>
      <w:r>
        <w:rPr/>
        <w:t>the</w:t>
      </w:r>
      <w:r>
        <w:rPr>
          <w:spacing w:val="37"/>
        </w:rPr>
        <w:t> </w:t>
      </w:r>
      <w:r>
        <w:rPr/>
        <w:t>financial</w:t>
      </w:r>
      <w:r>
        <w:rPr>
          <w:spacing w:val="37"/>
        </w:rPr>
        <w:t> </w:t>
      </w:r>
      <w:r>
        <w:rPr/>
        <w:t>manager</w:t>
      </w:r>
      <w:r>
        <w:rPr>
          <w:spacing w:val="39"/>
        </w:rPr>
        <w:t> </w:t>
      </w:r>
      <w:r>
        <w:rPr/>
        <w:t>should</w:t>
      </w:r>
      <w:r>
        <w:rPr>
          <w:spacing w:val="37"/>
        </w:rPr>
        <w:t> </w:t>
      </w:r>
      <w:r>
        <w:rPr/>
        <w:t>continuously</w:t>
      </w:r>
      <w:r>
        <w:rPr>
          <w:spacing w:val="36"/>
        </w:rPr>
        <w:t> </w:t>
      </w:r>
      <w:r>
        <w:rPr/>
        <w:t>evaluate</w:t>
      </w:r>
      <w:r>
        <w:rPr>
          <w:spacing w:val="37"/>
        </w:rPr>
        <w:t> </w:t>
      </w:r>
      <w:r>
        <w:rPr>
          <w:spacing w:val="-5"/>
        </w:rPr>
        <w:t>the</w:t>
      </w:r>
    </w:p>
    <w:p>
      <w:pPr>
        <w:spacing w:after="0" w:line="480" w:lineRule="auto"/>
        <w:jc w:val="both"/>
        <w:sectPr>
          <w:pgSz w:w="12240" w:h="15840"/>
          <w:pgMar w:header="761" w:footer="0" w:top="1300" w:bottom="280" w:left="1220" w:right="960"/>
        </w:sectPr>
      </w:pPr>
    </w:p>
    <w:p>
      <w:pPr>
        <w:pStyle w:val="BodyText"/>
        <w:spacing w:line="480" w:lineRule="auto" w:before="120"/>
        <w:ind w:left="220" w:right="479"/>
        <w:jc w:val="both"/>
      </w:pPr>
      <w:r>
        <w:rPr/>
        <w:t>efficiency of the company in terms of profit. Terms with similar meanings includes earnings, income and margin.</w:t>
      </w:r>
    </w:p>
    <w:p>
      <w:pPr>
        <w:pStyle w:val="BodyText"/>
        <w:spacing w:line="480" w:lineRule="auto" w:before="201"/>
        <w:ind w:left="220" w:right="474" w:firstLine="719"/>
        <w:jc w:val="both"/>
      </w:pPr>
      <w:r>
        <w:rPr/>
        <w:t>A company should earn profit to survive and grow over a long period of time. Profits are essential, but it could be wrong to assume that every action initiated by management of a company should be aimed at maximizing profit, irrespective of concern for customers, employees, suppliers or social consequences. It is unfortunate that the word ‘profit’ is looked upon as a term of abuse since some firms always want to maximize profit at the cost of employees, customers and the society. Except such infrequent cases, it is a fact that sufficient profits must be earned to</w:t>
      </w:r>
      <w:r>
        <w:rPr>
          <w:spacing w:val="40"/>
        </w:rPr>
        <w:t> </w:t>
      </w:r>
      <w:r>
        <w:rPr/>
        <w:t>sustain the operations of the business to be able to obtain funds from the investors for expansion and growth and to contribute towards the social overheads for the welfare of the society.</w:t>
      </w:r>
    </w:p>
    <w:p>
      <w:pPr>
        <w:pStyle w:val="BodyText"/>
        <w:spacing w:line="480" w:lineRule="auto" w:before="200"/>
        <w:ind w:left="220" w:right="475" w:firstLine="719"/>
        <w:jc w:val="both"/>
      </w:pPr>
      <w:r>
        <w:rPr/>
        <w:t>Ezeamama (2010) agrees that profit is the difference between revenues and expenses over a period of time. Therefore, profitability is the ability to make profits from all business activities of the company, organization, firm or an enterprise. It shows how efficiently the management can make profit by using all the resources available in the market.</w:t>
      </w:r>
      <w:r>
        <w:rPr>
          <w:spacing w:val="48"/>
        </w:rPr>
        <w:t> </w:t>
      </w:r>
      <w:r>
        <w:rPr/>
        <w:t>However,</w:t>
      </w:r>
      <w:r>
        <w:rPr>
          <w:spacing w:val="48"/>
        </w:rPr>
        <w:t> </w:t>
      </w:r>
      <w:r>
        <w:rPr/>
        <w:t>the</w:t>
      </w:r>
      <w:r>
        <w:rPr>
          <w:spacing w:val="53"/>
        </w:rPr>
        <w:t> </w:t>
      </w:r>
      <w:r>
        <w:rPr/>
        <w:t>term</w:t>
      </w:r>
      <w:r>
        <w:rPr>
          <w:spacing w:val="49"/>
        </w:rPr>
        <w:t> </w:t>
      </w:r>
      <w:r>
        <w:rPr/>
        <w:t>‘profitability’</w:t>
      </w:r>
      <w:r>
        <w:rPr>
          <w:spacing w:val="53"/>
        </w:rPr>
        <w:t> </w:t>
      </w:r>
      <w:r>
        <w:rPr/>
        <w:t>is</w:t>
      </w:r>
      <w:r>
        <w:rPr>
          <w:spacing w:val="50"/>
        </w:rPr>
        <w:t> </w:t>
      </w:r>
      <w:r>
        <w:rPr/>
        <w:t>an</w:t>
      </w:r>
      <w:r>
        <w:rPr>
          <w:spacing w:val="52"/>
        </w:rPr>
        <w:t> </w:t>
      </w:r>
      <w:r>
        <w:rPr/>
        <w:t>index</w:t>
      </w:r>
      <w:r>
        <w:rPr>
          <w:spacing w:val="50"/>
        </w:rPr>
        <w:t> </w:t>
      </w:r>
      <w:r>
        <w:rPr/>
        <w:t>of</w:t>
      </w:r>
      <w:r>
        <w:rPr>
          <w:spacing w:val="49"/>
        </w:rPr>
        <w:t> </w:t>
      </w:r>
      <w:r>
        <w:rPr/>
        <w:t>efficiency</w:t>
      </w:r>
      <w:r>
        <w:rPr>
          <w:spacing w:val="49"/>
        </w:rPr>
        <w:t> </w:t>
      </w:r>
      <w:r>
        <w:rPr/>
        <w:t>and</w:t>
      </w:r>
      <w:r>
        <w:rPr>
          <w:spacing w:val="52"/>
        </w:rPr>
        <w:t> </w:t>
      </w:r>
      <w:r>
        <w:rPr>
          <w:spacing w:val="-5"/>
        </w:rPr>
        <w:t>is</w:t>
      </w:r>
    </w:p>
    <w:p>
      <w:pPr>
        <w:spacing w:after="0" w:line="480" w:lineRule="auto"/>
        <w:jc w:val="both"/>
        <w:sectPr>
          <w:pgSz w:w="12240" w:h="15840"/>
          <w:pgMar w:header="761" w:footer="0" w:top="1300" w:bottom="280" w:left="1220" w:right="960"/>
        </w:sectPr>
      </w:pPr>
    </w:p>
    <w:p>
      <w:pPr>
        <w:pStyle w:val="BodyText"/>
        <w:spacing w:line="480" w:lineRule="auto" w:before="120"/>
        <w:ind w:left="220" w:right="474"/>
        <w:jc w:val="both"/>
      </w:pPr>
      <w:r>
        <w:rPr/>
        <w:t>regarded as a measure of efficiency and management guide to greater efficiency. Though, profitability is an important yardstick for measuring the efficiency, the extent of profitability cannot be taken as a final proof for efficiency. Sometimes, satisfactory profits van mark inefficiency and conversely, a proper degree of efficiency can be accompanied by an absence</w:t>
      </w:r>
      <w:r>
        <w:rPr>
          <w:spacing w:val="-4"/>
        </w:rPr>
        <w:t> </w:t>
      </w:r>
      <w:r>
        <w:rPr/>
        <w:t>of profit. The net</w:t>
      </w:r>
      <w:r>
        <w:rPr>
          <w:spacing w:val="-2"/>
        </w:rPr>
        <w:t> </w:t>
      </w:r>
      <w:r>
        <w:rPr/>
        <w:t>profit</w:t>
      </w:r>
      <w:r>
        <w:rPr>
          <w:spacing w:val="-1"/>
        </w:rPr>
        <w:t> </w:t>
      </w:r>
      <w:r>
        <w:rPr/>
        <w:t>figure</w:t>
      </w:r>
      <w:r>
        <w:rPr>
          <w:spacing w:val="-1"/>
        </w:rPr>
        <w:t> </w:t>
      </w:r>
      <w:r>
        <w:rPr/>
        <w:t>simply</w:t>
      </w:r>
      <w:r>
        <w:rPr>
          <w:spacing w:val="-2"/>
        </w:rPr>
        <w:t> </w:t>
      </w:r>
      <w:r>
        <w:rPr/>
        <w:t>reveals a satisfactory</w:t>
      </w:r>
      <w:r>
        <w:rPr>
          <w:spacing w:val="-2"/>
        </w:rPr>
        <w:t> </w:t>
      </w:r>
      <w:r>
        <w:rPr/>
        <w:t>balance between the values received and values given. The change in operational efficiency</w:t>
      </w:r>
      <w:r>
        <w:rPr>
          <w:spacing w:val="-2"/>
        </w:rPr>
        <w:t> </w:t>
      </w:r>
      <w:r>
        <w:rPr/>
        <w:t>is</w:t>
      </w:r>
      <w:r>
        <w:rPr>
          <w:spacing w:val="-1"/>
        </w:rPr>
        <w:t> </w:t>
      </w:r>
      <w:r>
        <w:rPr/>
        <w:t>merely</w:t>
      </w:r>
      <w:r>
        <w:rPr>
          <w:spacing w:val="-3"/>
        </w:rPr>
        <w:t> </w:t>
      </w:r>
      <w:r>
        <w:rPr/>
        <w:t>one</w:t>
      </w:r>
      <w:r>
        <w:rPr>
          <w:spacing w:val="-2"/>
        </w:rPr>
        <w:t> </w:t>
      </w:r>
      <w:r>
        <w:rPr/>
        <w:t>of</w:t>
      </w:r>
      <w:r>
        <w:rPr>
          <w:spacing w:val="-1"/>
        </w:rPr>
        <w:t> </w:t>
      </w:r>
      <w:r>
        <w:rPr/>
        <w:t>the factors</w:t>
      </w:r>
      <w:r>
        <w:rPr>
          <w:spacing w:val="-3"/>
        </w:rPr>
        <w:t> </w:t>
      </w:r>
      <w:r>
        <w:rPr/>
        <w:t>on</w:t>
      </w:r>
      <w:r>
        <w:rPr>
          <w:spacing w:val="-1"/>
        </w:rPr>
        <w:t> </w:t>
      </w:r>
      <w:r>
        <w:rPr/>
        <w:t>which profitability</w:t>
      </w:r>
      <w:r>
        <w:rPr>
          <w:spacing w:val="-3"/>
        </w:rPr>
        <w:t> </w:t>
      </w:r>
      <w:r>
        <w:rPr/>
        <w:t>of</w:t>
      </w:r>
      <w:r>
        <w:rPr>
          <w:spacing w:val="-1"/>
        </w:rPr>
        <w:t> </w:t>
      </w:r>
      <w:r>
        <w:rPr/>
        <w:t>an</w:t>
      </w:r>
      <w:r>
        <w:rPr>
          <w:spacing w:val="-2"/>
        </w:rPr>
        <w:t> </w:t>
      </w:r>
      <w:r>
        <w:rPr/>
        <w:t>enterprise largely depends; moreover, there are many other factors besides efficiency which affects profitability ranging from the degree of competition that a firm faces, market competition, the strength of demand , the state of the demand, the advertising campaign, substitutes, Costing methods to the efficiency of the company.</w:t>
      </w:r>
    </w:p>
    <w:p>
      <w:pPr>
        <w:pStyle w:val="BodyText"/>
        <w:spacing w:line="480" w:lineRule="auto" w:before="201"/>
        <w:ind w:left="220" w:right="478" w:firstLine="719"/>
        <w:jc w:val="both"/>
      </w:pPr>
      <w:r>
        <w:rPr/>
        <w:t>According to Emekekwue (2008), profitability ratio measures the profitability of a firm. He noted that profitability ratio will interest the government (because taxes are based on profits), the management, equity investors and preferred stock holders. Creditors have a marginal interest in these ratios.</w:t>
      </w:r>
      <w:r>
        <w:rPr>
          <w:spacing w:val="-1"/>
        </w:rPr>
        <w:t> </w:t>
      </w:r>
      <w:r>
        <w:rPr/>
        <w:t>This is</w:t>
      </w:r>
      <w:r>
        <w:rPr>
          <w:spacing w:val="-2"/>
        </w:rPr>
        <w:t> </w:t>
      </w:r>
      <w:r>
        <w:rPr/>
        <w:t>because profit</w:t>
      </w:r>
      <w:r>
        <w:rPr>
          <w:spacing w:val="-3"/>
        </w:rPr>
        <w:t> </w:t>
      </w:r>
      <w:r>
        <w:rPr/>
        <w:t>or no profit,</w:t>
      </w:r>
      <w:r>
        <w:rPr>
          <w:spacing w:val="-1"/>
        </w:rPr>
        <w:t> </w:t>
      </w:r>
      <w:r>
        <w:rPr/>
        <w:t>their interest</w:t>
      </w:r>
      <w:r>
        <w:rPr>
          <w:spacing w:val="-1"/>
        </w:rPr>
        <w:t> </w:t>
      </w:r>
      <w:r>
        <w:rPr/>
        <w:t>payment</w:t>
      </w:r>
      <w:r>
        <w:rPr>
          <w:spacing w:val="-1"/>
        </w:rPr>
        <w:t> </w:t>
      </w:r>
      <w:r>
        <w:rPr/>
        <w:t>must be made. However, the future income in the form of interest payment will</w:t>
      </w:r>
    </w:p>
    <w:p>
      <w:pPr>
        <w:spacing w:after="0" w:line="480" w:lineRule="auto"/>
        <w:jc w:val="both"/>
        <w:sectPr>
          <w:pgSz w:w="12240" w:h="15840"/>
          <w:pgMar w:header="761" w:footer="0" w:top="1300" w:bottom="280" w:left="1220" w:right="960"/>
        </w:sectPr>
      </w:pPr>
    </w:p>
    <w:p>
      <w:pPr>
        <w:pStyle w:val="BodyText"/>
        <w:spacing w:line="480" w:lineRule="auto" w:before="120"/>
        <w:ind w:left="220" w:right="475"/>
        <w:jc w:val="both"/>
      </w:pPr>
      <w:r>
        <w:rPr/>
        <w:t>not be assured if a given firm persistently makes big losses. Creditors do not as a rule invests in a firm because they want to exercise their power to fore-close the company when it defaults. They invest because they expect to receive income. As a result of this, they are also interested in ensuring that the firm makes at least, enough profit to cover financial charges.</w:t>
      </w:r>
    </w:p>
    <w:p>
      <w:pPr>
        <w:pStyle w:val="BodyText"/>
      </w:pPr>
    </w:p>
    <w:p>
      <w:pPr>
        <w:pStyle w:val="BodyText"/>
      </w:pPr>
    </w:p>
    <w:p>
      <w:pPr>
        <w:pStyle w:val="BodyText"/>
        <w:spacing w:before="63"/>
      </w:pPr>
    </w:p>
    <w:p>
      <w:pPr>
        <w:pStyle w:val="Heading1"/>
        <w:numPr>
          <w:ilvl w:val="1"/>
          <w:numId w:val="11"/>
        </w:numPr>
        <w:tabs>
          <w:tab w:pos="751" w:val="left" w:leader="none"/>
        </w:tabs>
        <w:spacing w:line="240" w:lineRule="auto" w:before="0" w:after="0"/>
        <w:ind w:left="751" w:right="0" w:hanging="531"/>
        <w:jc w:val="left"/>
      </w:pPr>
      <w:r>
        <w:rPr/>
        <w:t>MEASUREMENT</w:t>
      </w:r>
      <w:r>
        <w:rPr>
          <w:spacing w:val="-6"/>
        </w:rPr>
        <w:t> </w:t>
      </w:r>
      <w:r>
        <w:rPr/>
        <w:t>OF</w:t>
      </w:r>
      <w:r>
        <w:rPr>
          <w:spacing w:val="-6"/>
        </w:rPr>
        <w:t> </w:t>
      </w:r>
      <w:r>
        <w:rPr>
          <w:spacing w:val="-2"/>
        </w:rPr>
        <w:t>PROFITABILITY</w:t>
      </w:r>
    </w:p>
    <w:p>
      <w:pPr>
        <w:pStyle w:val="BodyText"/>
        <w:spacing w:before="198"/>
        <w:rPr>
          <w:b/>
        </w:rPr>
      </w:pPr>
    </w:p>
    <w:p>
      <w:pPr>
        <w:pStyle w:val="BodyText"/>
        <w:spacing w:line="480" w:lineRule="auto"/>
        <w:ind w:left="220" w:right="481"/>
        <w:jc w:val="both"/>
      </w:pPr>
      <w:r>
        <w:rPr/>
        <w:t>Ezeamama (2010), adds that profitability is measured by the following </w:t>
      </w:r>
      <w:r>
        <w:rPr>
          <w:spacing w:val="-2"/>
        </w:rPr>
        <w:t>ratios;</w:t>
      </w:r>
    </w:p>
    <w:p>
      <w:pPr>
        <w:pStyle w:val="ListParagraph"/>
        <w:numPr>
          <w:ilvl w:val="0"/>
          <w:numId w:val="15"/>
        </w:numPr>
        <w:tabs>
          <w:tab w:pos="940" w:val="left" w:leader="none"/>
        </w:tabs>
        <w:spacing w:line="480" w:lineRule="auto" w:before="201" w:after="0"/>
        <w:ind w:left="940" w:right="479" w:hanging="360"/>
        <w:jc w:val="both"/>
        <w:rPr>
          <w:sz w:val="28"/>
        </w:rPr>
      </w:pPr>
      <w:r>
        <w:rPr>
          <w:sz w:val="28"/>
        </w:rPr>
        <w:t>Gross</w:t>
      </w:r>
      <w:r>
        <w:rPr>
          <w:spacing w:val="-4"/>
          <w:sz w:val="28"/>
        </w:rPr>
        <w:t> </w:t>
      </w:r>
      <w:r>
        <w:rPr>
          <w:sz w:val="28"/>
        </w:rPr>
        <w:t>profit</w:t>
      </w:r>
      <w:r>
        <w:rPr>
          <w:spacing w:val="-4"/>
          <w:sz w:val="28"/>
        </w:rPr>
        <w:t> </w:t>
      </w:r>
      <w:r>
        <w:rPr>
          <w:sz w:val="28"/>
        </w:rPr>
        <w:t>margin</w:t>
      </w:r>
      <w:r>
        <w:rPr>
          <w:spacing w:val="-2"/>
          <w:sz w:val="28"/>
        </w:rPr>
        <w:t> </w:t>
      </w:r>
      <w:r>
        <w:rPr>
          <w:sz w:val="28"/>
        </w:rPr>
        <w:t>(GPM):</w:t>
      </w:r>
      <w:r>
        <w:rPr>
          <w:spacing w:val="-3"/>
          <w:sz w:val="28"/>
        </w:rPr>
        <w:t> </w:t>
      </w:r>
      <w:r>
        <w:rPr>
          <w:sz w:val="28"/>
        </w:rPr>
        <w:t>this</w:t>
      </w:r>
      <w:r>
        <w:rPr>
          <w:spacing w:val="-2"/>
          <w:sz w:val="28"/>
        </w:rPr>
        <w:t> </w:t>
      </w:r>
      <w:r>
        <w:rPr>
          <w:sz w:val="28"/>
        </w:rPr>
        <w:t>shows</w:t>
      </w:r>
      <w:r>
        <w:rPr>
          <w:spacing w:val="-6"/>
          <w:sz w:val="28"/>
        </w:rPr>
        <w:t> </w:t>
      </w:r>
      <w:r>
        <w:rPr>
          <w:sz w:val="28"/>
        </w:rPr>
        <w:t>the</w:t>
      </w:r>
      <w:r>
        <w:rPr>
          <w:spacing w:val="-3"/>
          <w:sz w:val="28"/>
        </w:rPr>
        <w:t> </w:t>
      </w:r>
      <w:r>
        <w:rPr>
          <w:sz w:val="28"/>
        </w:rPr>
        <w:t>profit</w:t>
      </w:r>
      <w:r>
        <w:rPr>
          <w:spacing w:val="-4"/>
          <w:sz w:val="28"/>
        </w:rPr>
        <w:t> </w:t>
      </w:r>
      <w:r>
        <w:rPr>
          <w:sz w:val="28"/>
        </w:rPr>
        <w:t>relative</w:t>
      </w:r>
      <w:r>
        <w:rPr>
          <w:spacing w:val="-3"/>
          <w:sz w:val="28"/>
        </w:rPr>
        <w:t> </w:t>
      </w:r>
      <w:r>
        <w:rPr>
          <w:sz w:val="28"/>
        </w:rPr>
        <w:t>to</w:t>
      </w:r>
      <w:r>
        <w:rPr>
          <w:spacing w:val="-1"/>
          <w:sz w:val="28"/>
        </w:rPr>
        <w:t> </w:t>
      </w:r>
      <w:r>
        <w:rPr>
          <w:sz w:val="28"/>
        </w:rPr>
        <w:t>sales</w:t>
      </w:r>
      <w:r>
        <w:rPr>
          <w:spacing w:val="-2"/>
          <w:sz w:val="28"/>
        </w:rPr>
        <w:t> </w:t>
      </w:r>
      <w:r>
        <w:rPr>
          <w:sz w:val="28"/>
        </w:rPr>
        <w:t>after direct production costs are deducted. It can be used as an indicator of the efficiency of the production operion and the relationship between selling price and production cost.</w:t>
      </w:r>
    </w:p>
    <w:p>
      <w:pPr>
        <w:pStyle w:val="BodyText"/>
        <w:spacing w:line="480" w:lineRule="auto"/>
        <w:ind w:left="940" w:right="5533"/>
        <w:jc w:val="both"/>
      </w:pPr>
      <w:r>
        <w:rPr/>
        <w:t>GPM</w:t>
      </w:r>
      <w:r>
        <w:rPr>
          <w:spacing w:val="-6"/>
        </w:rPr>
        <w:t> </w:t>
      </w:r>
      <w:r>
        <w:rPr/>
        <w:t>is</w:t>
      </w:r>
      <w:r>
        <w:rPr>
          <w:spacing w:val="-8"/>
        </w:rPr>
        <w:t> </w:t>
      </w:r>
      <w:r>
        <w:rPr/>
        <w:t>given</w:t>
      </w:r>
      <w:r>
        <w:rPr>
          <w:spacing w:val="-8"/>
        </w:rPr>
        <w:t> </w:t>
      </w:r>
      <w:r>
        <w:rPr/>
        <w:t>by</w:t>
      </w:r>
      <w:r>
        <w:rPr>
          <w:spacing w:val="-5"/>
        </w:rPr>
        <w:t> </w:t>
      </w:r>
      <w:r>
        <w:rPr/>
        <w:t>the</w:t>
      </w:r>
      <w:r>
        <w:rPr>
          <w:spacing w:val="-7"/>
        </w:rPr>
        <w:t> </w:t>
      </w:r>
      <w:r>
        <w:rPr/>
        <w:t>formula; </w:t>
      </w:r>
      <w:r>
        <w:rPr>
          <w:u w:val="single"/>
        </w:rPr>
        <w:t>S-CGS </w:t>
      </w:r>
      <w:r>
        <w:rPr/>
        <w:t>X </w:t>
      </w:r>
      <w:r>
        <w:rPr>
          <w:u w:val="single"/>
        </w:rPr>
        <w:t>100</w:t>
      </w:r>
    </w:p>
    <w:p>
      <w:pPr>
        <w:pStyle w:val="Heading2"/>
        <w:tabs>
          <w:tab w:pos="2738" w:val="right" w:leader="none"/>
        </w:tabs>
        <w:ind w:left="1293"/>
        <w:jc w:val="both"/>
      </w:pPr>
      <w:r>
        <w:rPr>
          <w:spacing w:val="-10"/>
        </w:rPr>
        <w:t>S</w:t>
      </w:r>
      <w:r>
        <w:rPr/>
        <w:tab/>
      </w:r>
      <w:r>
        <w:rPr>
          <w:spacing w:val="-10"/>
        </w:rPr>
        <w:t>1</w:t>
      </w:r>
    </w:p>
    <w:p>
      <w:pPr>
        <w:pStyle w:val="BodyText"/>
        <w:spacing w:before="538"/>
        <w:ind w:left="580"/>
      </w:pPr>
      <w:r>
        <w:rPr>
          <w:spacing w:val="-2"/>
        </w:rPr>
        <w:t>Where:</w:t>
      </w:r>
    </w:p>
    <w:p>
      <w:pPr>
        <w:spacing w:after="0"/>
        <w:sectPr>
          <w:pgSz w:w="12240" w:h="15840"/>
          <w:pgMar w:header="761" w:footer="0" w:top="1300" w:bottom="280" w:left="1220" w:right="960"/>
        </w:sectPr>
      </w:pPr>
    </w:p>
    <w:p>
      <w:pPr>
        <w:pStyle w:val="BodyText"/>
        <w:spacing w:line="621" w:lineRule="auto" w:before="120"/>
        <w:ind w:left="580" w:right="6127"/>
      </w:pPr>
      <w:r>
        <w:rPr/>
        <w:t>GPM=</w:t>
      </w:r>
      <w:r>
        <w:rPr>
          <w:spacing w:val="-11"/>
        </w:rPr>
        <w:t> </w:t>
      </w:r>
      <w:r>
        <w:rPr/>
        <w:t>gross</w:t>
      </w:r>
      <w:r>
        <w:rPr>
          <w:spacing w:val="-13"/>
        </w:rPr>
        <w:t> </w:t>
      </w:r>
      <w:r>
        <w:rPr/>
        <w:t>profit</w:t>
      </w:r>
      <w:r>
        <w:rPr>
          <w:spacing w:val="-14"/>
        </w:rPr>
        <w:t> </w:t>
      </w:r>
      <w:r>
        <w:rPr/>
        <w:t>margin S= sales</w:t>
      </w:r>
    </w:p>
    <w:p>
      <w:pPr>
        <w:pStyle w:val="BodyText"/>
        <w:spacing w:before="1"/>
        <w:ind w:left="580"/>
      </w:pPr>
      <w:r>
        <w:rPr/>
        <w:t>CGS=</w:t>
      </w:r>
      <w:r>
        <w:rPr>
          <w:spacing w:val="-3"/>
        </w:rPr>
        <w:t> </w:t>
      </w:r>
      <w:r>
        <w:rPr/>
        <w:t>cost</w:t>
      </w:r>
      <w:r>
        <w:rPr>
          <w:spacing w:val="-3"/>
        </w:rPr>
        <w:t> </w:t>
      </w:r>
      <w:r>
        <w:rPr/>
        <w:t>of</w:t>
      </w:r>
      <w:r>
        <w:rPr>
          <w:spacing w:val="-4"/>
        </w:rPr>
        <w:t> </w:t>
      </w:r>
      <w:r>
        <w:rPr/>
        <w:t>goods</w:t>
      </w:r>
      <w:r>
        <w:rPr>
          <w:spacing w:val="-2"/>
        </w:rPr>
        <w:t> </w:t>
      </w:r>
      <w:r>
        <w:rPr>
          <w:spacing w:val="-4"/>
        </w:rPr>
        <w:t>sold</w:t>
      </w:r>
    </w:p>
    <w:p>
      <w:pPr>
        <w:pStyle w:val="BodyText"/>
        <w:spacing w:before="200"/>
      </w:pPr>
    </w:p>
    <w:p>
      <w:pPr>
        <w:pStyle w:val="ListParagraph"/>
        <w:numPr>
          <w:ilvl w:val="0"/>
          <w:numId w:val="15"/>
        </w:numPr>
        <w:tabs>
          <w:tab w:pos="940" w:val="left" w:leader="none"/>
        </w:tabs>
        <w:spacing w:line="480" w:lineRule="auto" w:before="0" w:after="0"/>
        <w:ind w:left="940" w:right="473" w:hanging="360"/>
        <w:jc w:val="both"/>
        <w:rPr>
          <w:sz w:val="28"/>
        </w:rPr>
      </w:pPr>
      <w:r>
        <w:rPr>
          <w:sz w:val="28"/>
        </w:rPr>
        <w:t>Mark up on cost: this is another ratio used to analyze the trading profitability of a firm. It shows the profit relative to direct cost of production. The formula is given thus;</w:t>
      </w:r>
    </w:p>
    <w:p>
      <w:pPr>
        <w:pStyle w:val="Heading2"/>
        <w:spacing w:line="338" w:lineRule="exact"/>
        <w:ind w:left="940"/>
      </w:pPr>
      <w:r>
        <w:rPr/>
        <w:t>MUC=</w:t>
      </w:r>
      <w:r>
        <w:rPr>
          <w:spacing w:val="-1"/>
        </w:rPr>
        <w:t> </w:t>
      </w:r>
      <w:r>
        <w:rPr>
          <w:u w:val="single"/>
        </w:rPr>
        <w:t>GP</w:t>
      </w:r>
      <w:r>
        <w:rPr>
          <w:spacing w:val="-3"/>
        </w:rPr>
        <w:t> </w:t>
      </w:r>
      <w:r>
        <w:rPr/>
        <w:t>X</w:t>
      </w:r>
      <w:r>
        <w:rPr>
          <w:spacing w:val="-1"/>
        </w:rPr>
        <w:t> </w:t>
      </w:r>
      <w:r>
        <w:rPr>
          <w:spacing w:val="-5"/>
          <w:u w:val="single"/>
        </w:rPr>
        <w:t>100</w:t>
      </w:r>
    </w:p>
    <w:p>
      <w:pPr>
        <w:pStyle w:val="BodyText"/>
        <w:spacing w:before="200"/>
      </w:pPr>
    </w:p>
    <w:p>
      <w:pPr>
        <w:spacing w:before="0"/>
        <w:ind w:left="2157" w:right="0" w:firstLine="0"/>
        <w:jc w:val="left"/>
        <w:rPr>
          <w:sz w:val="28"/>
        </w:rPr>
      </w:pPr>
      <w:r>
        <w:rPr>
          <w:spacing w:val="-5"/>
          <w:sz w:val="28"/>
        </w:rPr>
        <w:t>CGS</w:t>
      </w:r>
    </w:p>
    <w:p>
      <w:pPr>
        <w:pStyle w:val="BodyText"/>
        <w:spacing w:before="200"/>
      </w:pPr>
    </w:p>
    <w:p>
      <w:pPr>
        <w:pStyle w:val="BodyText"/>
        <w:ind w:left="580"/>
      </w:pPr>
      <w:r>
        <w:rPr>
          <w:spacing w:val="-2"/>
        </w:rPr>
        <w:t>Where:</w:t>
      </w:r>
    </w:p>
    <w:p>
      <w:pPr>
        <w:pStyle w:val="BodyText"/>
        <w:spacing w:before="200"/>
      </w:pPr>
    </w:p>
    <w:p>
      <w:pPr>
        <w:pStyle w:val="BodyText"/>
        <w:spacing w:line="621" w:lineRule="auto" w:before="1"/>
        <w:ind w:left="580" w:right="6127"/>
      </w:pPr>
      <w:r>
        <w:rPr/>
        <w:t>MUC=</w:t>
      </w:r>
      <w:r>
        <w:rPr>
          <w:spacing w:val="-9"/>
        </w:rPr>
        <w:t> </w:t>
      </w:r>
      <w:r>
        <w:rPr/>
        <w:t>mark</w:t>
      </w:r>
      <w:r>
        <w:rPr>
          <w:spacing w:val="-8"/>
        </w:rPr>
        <w:t> </w:t>
      </w:r>
      <w:r>
        <w:rPr/>
        <w:t>up</w:t>
      </w:r>
      <w:r>
        <w:rPr>
          <w:spacing w:val="-8"/>
        </w:rPr>
        <w:t> </w:t>
      </w:r>
      <w:r>
        <w:rPr/>
        <w:t>on</w:t>
      </w:r>
      <w:r>
        <w:rPr>
          <w:spacing w:val="-10"/>
        </w:rPr>
        <w:t> </w:t>
      </w:r>
      <w:r>
        <w:rPr/>
        <w:t>cost GP= gross profit</w:t>
      </w:r>
    </w:p>
    <w:p>
      <w:pPr>
        <w:pStyle w:val="BodyText"/>
        <w:spacing w:before="1"/>
        <w:ind w:left="580"/>
      </w:pPr>
      <w:r>
        <w:rPr/>
        <w:t>CGS=</w:t>
      </w:r>
      <w:r>
        <w:rPr>
          <w:spacing w:val="-3"/>
        </w:rPr>
        <w:t> </w:t>
      </w:r>
      <w:r>
        <w:rPr/>
        <w:t>cost</w:t>
      </w:r>
      <w:r>
        <w:rPr>
          <w:spacing w:val="-3"/>
        </w:rPr>
        <w:t> </w:t>
      </w:r>
      <w:r>
        <w:rPr/>
        <w:t>of</w:t>
      </w:r>
      <w:r>
        <w:rPr>
          <w:spacing w:val="-4"/>
        </w:rPr>
        <w:t> </w:t>
      </w:r>
      <w:r>
        <w:rPr/>
        <w:t>goods</w:t>
      </w:r>
      <w:r>
        <w:rPr>
          <w:spacing w:val="-2"/>
        </w:rPr>
        <w:t> </w:t>
      </w:r>
      <w:r>
        <w:rPr>
          <w:spacing w:val="-4"/>
        </w:rPr>
        <w:t>sold</w:t>
      </w:r>
    </w:p>
    <w:p>
      <w:pPr>
        <w:pStyle w:val="BodyText"/>
        <w:spacing w:before="200"/>
      </w:pPr>
    </w:p>
    <w:p>
      <w:pPr>
        <w:pStyle w:val="ListParagraph"/>
        <w:numPr>
          <w:ilvl w:val="0"/>
          <w:numId w:val="15"/>
        </w:numPr>
        <w:tabs>
          <w:tab w:pos="940" w:val="left" w:leader="none"/>
        </w:tabs>
        <w:spacing w:line="480" w:lineRule="auto" w:before="0" w:after="0"/>
        <w:ind w:left="940" w:right="476" w:hanging="360"/>
        <w:jc w:val="both"/>
        <w:rPr>
          <w:sz w:val="28"/>
        </w:rPr>
      </w:pPr>
      <w:r>
        <w:rPr>
          <w:sz w:val="28"/>
        </w:rPr>
        <w:t>Profit margin: this ratio helps in measuring the relationship between sales and operating profit. It measures the profit made on sales after all</w:t>
      </w:r>
      <w:r>
        <w:rPr>
          <w:spacing w:val="-1"/>
          <w:sz w:val="28"/>
        </w:rPr>
        <w:t> </w:t>
      </w:r>
      <w:r>
        <w:rPr>
          <w:sz w:val="28"/>
        </w:rPr>
        <w:t>the</w:t>
      </w:r>
      <w:r>
        <w:rPr>
          <w:spacing w:val="-1"/>
          <w:sz w:val="28"/>
        </w:rPr>
        <w:t> </w:t>
      </w:r>
      <w:r>
        <w:rPr>
          <w:sz w:val="28"/>
        </w:rPr>
        <w:t>running</w:t>
      </w:r>
      <w:r>
        <w:rPr>
          <w:spacing w:val="-1"/>
          <w:sz w:val="28"/>
        </w:rPr>
        <w:t> </w:t>
      </w:r>
      <w:r>
        <w:rPr>
          <w:sz w:val="28"/>
        </w:rPr>
        <w:t>expenses</w:t>
      </w:r>
      <w:r>
        <w:rPr>
          <w:spacing w:val="-2"/>
          <w:sz w:val="28"/>
        </w:rPr>
        <w:t> </w:t>
      </w:r>
      <w:r>
        <w:rPr>
          <w:sz w:val="28"/>
        </w:rPr>
        <w:t>have</w:t>
      </w:r>
      <w:r>
        <w:rPr>
          <w:spacing w:val="-1"/>
          <w:sz w:val="28"/>
        </w:rPr>
        <w:t> </w:t>
      </w:r>
      <w:r>
        <w:rPr>
          <w:sz w:val="28"/>
        </w:rPr>
        <w:t>been</w:t>
      </w:r>
      <w:r>
        <w:rPr>
          <w:spacing w:val="-2"/>
          <w:sz w:val="28"/>
        </w:rPr>
        <w:t> </w:t>
      </w:r>
      <w:r>
        <w:rPr>
          <w:sz w:val="28"/>
        </w:rPr>
        <w:t>deducted</w:t>
      </w:r>
      <w:r>
        <w:rPr>
          <w:spacing w:val="-1"/>
          <w:sz w:val="28"/>
        </w:rPr>
        <w:t> </w:t>
      </w:r>
      <w:r>
        <w:rPr>
          <w:sz w:val="28"/>
        </w:rPr>
        <w:t>from</w:t>
      </w:r>
      <w:r>
        <w:rPr>
          <w:spacing w:val="-2"/>
          <w:sz w:val="28"/>
        </w:rPr>
        <w:t> </w:t>
      </w:r>
      <w:r>
        <w:rPr>
          <w:sz w:val="28"/>
        </w:rPr>
        <w:t>the</w:t>
      </w:r>
      <w:r>
        <w:rPr>
          <w:spacing w:val="-1"/>
          <w:sz w:val="28"/>
        </w:rPr>
        <w:t> </w:t>
      </w:r>
      <w:r>
        <w:rPr>
          <w:sz w:val="28"/>
        </w:rPr>
        <w:t>gross</w:t>
      </w:r>
      <w:r>
        <w:rPr>
          <w:spacing w:val="-2"/>
          <w:sz w:val="28"/>
        </w:rPr>
        <w:t> </w:t>
      </w:r>
      <w:r>
        <w:rPr>
          <w:sz w:val="28"/>
        </w:rPr>
        <w:t>profit.</w:t>
      </w:r>
      <w:r>
        <w:rPr>
          <w:spacing w:val="-2"/>
          <w:sz w:val="28"/>
        </w:rPr>
        <w:t> </w:t>
      </w:r>
      <w:r>
        <w:rPr>
          <w:sz w:val="28"/>
        </w:rPr>
        <w:t>If the</w:t>
      </w:r>
      <w:r>
        <w:rPr>
          <w:spacing w:val="-1"/>
          <w:sz w:val="28"/>
        </w:rPr>
        <w:t> </w:t>
      </w:r>
      <w:r>
        <w:rPr>
          <w:sz w:val="28"/>
        </w:rPr>
        <w:t>percentage</w:t>
      </w:r>
      <w:r>
        <w:rPr>
          <w:spacing w:val="-1"/>
          <w:sz w:val="28"/>
        </w:rPr>
        <w:t> </w:t>
      </w:r>
      <w:r>
        <w:rPr>
          <w:sz w:val="28"/>
        </w:rPr>
        <w:t>of this</w:t>
      </w:r>
      <w:r>
        <w:rPr>
          <w:spacing w:val="-2"/>
          <w:sz w:val="28"/>
        </w:rPr>
        <w:t> </w:t>
      </w:r>
      <w:r>
        <w:rPr>
          <w:sz w:val="28"/>
        </w:rPr>
        <w:t>rate</w:t>
      </w:r>
      <w:r>
        <w:rPr>
          <w:spacing w:val="-1"/>
          <w:sz w:val="28"/>
        </w:rPr>
        <w:t> </w:t>
      </w:r>
      <w:r>
        <w:rPr>
          <w:sz w:val="28"/>
        </w:rPr>
        <w:t>has</w:t>
      </w:r>
      <w:r>
        <w:rPr>
          <w:spacing w:val="-2"/>
          <w:sz w:val="28"/>
        </w:rPr>
        <w:t> </w:t>
      </w:r>
      <w:r>
        <w:rPr>
          <w:sz w:val="28"/>
        </w:rPr>
        <w:t>fallen,</w:t>
      </w:r>
      <w:r>
        <w:rPr>
          <w:spacing w:val="-3"/>
          <w:sz w:val="28"/>
        </w:rPr>
        <w:t> </w:t>
      </w:r>
      <w:r>
        <w:rPr>
          <w:sz w:val="28"/>
        </w:rPr>
        <w:t>while</w:t>
      </w:r>
      <w:r>
        <w:rPr>
          <w:spacing w:val="-1"/>
          <w:sz w:val="28"/>
        </w:rPr>
        <w:t> </w:t>
      </w:r>
      <w:r>
        <w:rPr>
          <w:sz w:val="28"/>
        </w:rPr>
        <w:t>gross</w:t>
      </w:r>
      <w:r>
        <w:rPr>
          <w:spacing w:val="-4"/>
          <w:sz w:val="28"/>
        </w:rPr>
        <w:t> </w:t>
      </w:r>
      <w:r>
        <w:rPr>
          <w:sz w:val="28"/>
        </w:rPr>
        <w:t>profit</w:t>
      </w:r>
      <w:r>
        <w:rPr>
          <w:spacing w:val="-2"/>
          <w:sz w:val="28"/>
        </w:rPr>
        <w:t> </w:t>
      </w:r>
      <w:r>
        <w:rPr>
          <w:sz w:val="28"/>
        </w:rPr>
        <w:t>has</w:t>
      </w:r>
      <w:r>
        <w:rPr>
          <w:spacing w:val="-2"/>
          <w:sz w:val="28"/>
        </w:rPr>
        <w:t> </w:t>
      </w:r>
      <w:r>
        <w:rPr>
          <w:sz w:val="28"/>
        </w:rPr>
        <w:t>remained</w:t>
      </w:r>
    </w:p>
    <w:p>
      <w:pPr>
        <w:spacing w:after="0" w:line="480" w:lineRule="auto"/>
        <w:jc w:val="both"/>
        <w:rPr>
          <w:sz w:val="28"/>
        </w:rPr>
        <w:sectPr>
          <w:pgSz w:w="12240" w:h="15840"/>
          <w:pgMar w:header="761" w:footer="0" w:top="1300" w:bottom="280" w:left="1220" w:right="960"/>
        </w:sectPr>
      </w:pPr>
    </w:p>
    <w:p>
      <w:pPr>
        <w:pStyle w:val="BodyText"/>
        <w:spacing w:line="480" w:lineRule="auto" w:before="120"/>
        <w:ind w:left="940" w:right="474"/>
      </w:pPr>
      <w:r>
        <w:rPr/>
        <w:t>the</w:t>
      </w:r>
      <w:r>
        <w:rPr>
          <w:spacing w:val="37"/>
        </w:rPr>
        <w:t> </w:t>
      </w:r>
      <w:r>
        <w:rPr/>
        <w:t>constant, then increase in running</w:t>
      </w:r>
      <w:r>
        <w:rPr>
          <w:spacing w:val="37"/>
        </w:rPr>
        <w:t> </w:t>
      </w:r>
      <w:r>
        <w:rPr/>
        <w:t>costs should</w:t>
      </w:r>
      <w:r>
        <w:rPr>
          <w:spacing w:val="37"/>
        </w:rPr>
        <w:t> </w:t>
      </w:r>
      <w:r>
        <w:rPr/>
        <w:t>be investigated and efforts be made to reduce them. The formula is thus:</w:t>
      </w:r>
    </w:p>
    <w:p>
      <w:pPr>
        <w:pStyle w:val="Heading2"/>
        <w:spacing w:line="337" w:lineRule="exact"/>
        <w:ind w:left="940"/>
      </w:pPr>
      <w:r>
        <w:rPr/>
        <w:t>PM=</w:t>
      </w:r>
      <w:r>
        <w:rPr>
          <w:spacing w:val="-1"/>
        </w:rPr>
        <w:t> </w:t>
      </w:r>
      <w:r>
        <w:rPr>
          <w:u w:val="single"/>
        </w:rPr>
        <w:t>OI</w:t>
      </w:r>
      <w:r>
        <w:rPr>
          <w:spacing w:val="-2"/>
        </w:rPr>
        <w:t> </w:t>
      </w:r>
      <w:r>
        <w:rPr/>
        <w:t>X</w:t>
      </w:r>
      <w:r>
        <w:rPr>
          <w:spacing w:val="-1"/>
        </w:rPr>
        <w:t> </w:t>
      </w:r>
      <w:r>
        <w:rPr>
          <w:spacing w:val="-5"/>
          <w:u w:val="single"/>
        </w:rPr>
        <w:t>100</w:t>
      </w:r>
    </w:p>
    <w:p>
      <w:pPr>
        <w:tabs>
          <w:tab w:pos="2323" w:val="left" w:leader="none"/>
        </w:tabs>
        <w:spacing w:before="0"/>
        <w:ind w:left="1643" w:right="0" w:firstLine="0"/>
        <w:jc w:val="left"/>
        <w:rPr>
          <w:sz w:val="28"/>
        </w:rPr>
      </w:pPr>
      <w:r>
        <w:rPr>
          <w:spacing w:val="-10"/>
          <w:sz w:val="28"/>
        </w:rPr>
        <w:t>S</w:t>
      </w:r>
      <w:r>
        <w:rPr>
          <w:sz w:val="28"/>
        </w:rPr>
        <w:tab/>
      </w:r>
      <w:r>
        <w:rPr>
          <w:spacing w:val="-10"/>
          <w:sz w:val="28"/>
        </w:rPr>
        <w:t>1</w:t>
      </w:r>
    </w:p>
    <w:p>
      <w:pPr>
        <w:pStyle w:val="BodyText"/>
        <w:spacing w:before="200"/>
      </w:pPr>
    </w:p>
    <w:p>
      <w:pPr>
        <w:pStyle w:val="BodyText"/>
        <w:ind w:left="220"/>
      </w:pPr>
      <w:r>
        <w:rPr>
          <w:spacing w:val="-2"/>
        </w:rPr>
        <w:t>Where:</w:t>
      </w:r>
    </w:p>
    <w:p>
      <w:pPr>
        <w:pStyle w:val="BodyText"/>
        <w:spacing w:before="201"/>
      </w:pPr>
    </w:p>
    <w:p>
      <w:pPr>
        <w:pStyle w:val="BodyText"/>
        <w:spacing w:line="621" w:lineRule="auto"/>
        <w:ind w:left="220" w:right="7092"/>
      </w:pPr>
      <w:r>
        <w:rPr/>
        <w:t>PM= profit margin OI=</w:t>
      </w:r>
      <w:r>
        <w:rPr>
          <w:spacing w:val="-19"/>
        </w:rPr>
        <w:t> </w:t>
      </w:r>
      <w:r>
        <w:rPr/>
        <w:t>operating</w:t>
      </w:r>
      <w:r>
        <w:rPr>
          <w:spacing w:val="-18"/>
        </w:rPr>
        <w:t> </w:t>
      </w:r>
      <w:r>
        <w:rPr/>
        <w:t>income S= sales</w:t>
      </w:r>
    </w:p>
    <w:p>
      <w:pPr>
        <w:pStyle w:val="ListParagraph"/>
        <w:numPr>
          <w:ilvl w:val="0"/>
          <w:numId w:val="15"/>
        </w:numPr>
        <w:tabs>
          <w:tab w:pos="940" w:val="left" w:leader="none"/>
        </w:tabs>
        <w:spacing w:line="480" w:lineRule="auto" w:before="2" w:after="0"/>
        <w:ind w:left="940" w:right="479" w:hanging="360"/>
        <w:jc w:val="both"/>
        <w:rPr>
          <w:sz w:val="28"/>
        </w:rPr>
      </w:pPr>
      <w:r>
        <w:rPr>
          <w:sz w:val="28"/>
        </w:rPr>
        <w:t>Net profit margin: this ratio is obtained when operating expense, interest and taxes are subtracted from the gross profit. The formula</w:t>
      </w:r>
      <w:r>
        <w:rPr>
          <w:spacing w:val="40"/>
          <w:sz w:val="28"/>
        </w:rPr>
        <w:t> </w:t>
      </w:r>
      <w:r>
        <w:rPr>
          <w:sz w:val="28"/>
        </w:rPr>
        <w:t>is thus;</w:t>
      </w:r>
    </w:p>
    <w:p>
      <w:pPr>
        <w:pStyle w:val="Heading2"/>
        <w:spacing w:line="337" w:lineRule="exact"/>
        <w:ind w:left="940"/>
      </w:pPr>
      <w:r>
        <w:rPr/>
        <w:t>NPM=</w:t>
      </w:r>
      <w:r>
        <w:rPr>
          <w:spacing w:val="-4"/>
        </w:rPr>
        <w:t> </w:t>
      </w:r>
      <w:r>
        <w:rPr>
          <w:u w:val="single"/>
        </w:rPr>
        <w:t>PAT</w:t>
      </w:r>
      <w:r>
        <w:rPr>
          <w:spacing w:val="-2"/>
        </w:rPr>
        <w:t> </w:t>
      </w:r>
      <w:r>
        <w:rPr/>
        <w:t>X</w:t>
      </w:r>
      <w:r>
        <w:rPr>
          <w:spacing w:val="-2"/>
        </w:rPr>
        <w:t> </w:t>
      </w:r>
      <w:r>
        <w:rPr>
          <w:spacing w:val="-5"/>
          <w:u w:val="single"/>
        </w:rPr>
        <w:t>100</w:t>
      </w:r>
    </w:p>
    <w:p>
      <w:pPr>
        <w:pStyle w:val="Heading2"/>
        <w:tabs>
          <w:tab w:pos="2892" w:val="right" w:leader="none"/>
        </w:tabs>
        <w:ind w:left="1797"/>
      </w:pPr>
      <w:r>
        <w:rPr>
          <w:spacing w:val="-10"/>
        </w:rPr>
        <w:t>S</w:t>
      </w:r>
      <w:r>
        <w:rPr/>
        <w:tab/>
      </w:r>
      <w:r>
        <w:rPr>
          <w:spacing w:val="-10"/>
        </w:rPr>
        <w:t>1</w:t>
      </w:r>
    </w:p>
    <w:p>
      <w:pPr>
        <w:pStyle w:val="BodyText"/>
        <w:spacing w:before="538"/>
        <w:ind w:left="220"/>
      </w:pPr>
      <w:r>
        <w:rPr>
          <w:spacing w:val="-2"/>
        </w:rPr>
        <w:t>Where:</w:t>
      </w:r>
    </w:p>
    <w:p>
      <w:pPr>
        <w:pStyle w:val="BodyText"/>
        <w:spacing w:line="621" w:lineRule="auto" w:before="539"/>
        <w:ind w:left="220" w:right="6905"/>
      </w:pPr>
      <w:r>
        <w:rPr/>
        <w:t>NPM=</w:t>
      </w:r>
      <w:r>
        <w:rPr>
          <w:spacing w:val="-12"/>
        </w:rPr>
        <w:t> </w:t>
      </w:r>
      <w:r>
        <w:rPr/>
        <w:t>net</w:t>
      </w:r>
      <w:r>
        <w:rPr>
          <w:spacing w:val="-14"/>
        </w:rPr>
        <w:t> </w:t>
      </w:r>
      <w:r>
        <w:rPr/>
        <w:t>profit</w:t>
      </w:r>
      <w:r>
        <w:rPr>
          <w:spacing w:val="-12"/>
        </w:rPr>
        <w:t> </w:t>
      </w:r>
      <w:r>
        <w:rPr/>
        <w:t>margin PAT= profit after tax S= sales</w:t>
      </w:r>
    </w:p>
    <w:p>
      <w:pPr>
        <w:spacing w:after="0" w:line="621" w:lineRule="auto"/>
        <w:sectPr>
          <w:pgSz w:w="12240" w:h="15840"/>
          <w:pgMar w:header="761" w:footer="0" w:top="1300" w:bottom="280" w:left="1220" w:right="960"/>
        </w:sectPr>
      </w:pPr>
    </w:p>
    <w:p>
      <w:pPr>
        <w:pStyle w:val="ListParagraph"/>
        <w:numPr>
          <w:ilvl w:val="0"/>
          <w:numId w:val="15"/>
        </w:numPr>
        <w:tabs>
          <w:tab w:pos="940" w:val="left" w:leader="none"/>
        </w:tabs>
        <w:spacing w:line="480" w:lineRule="auto" w:before="120" w:after="0"/>
        <w:ind w:left="940" w:right="479" w:hanging="360"/>
        <w:jc w:val="both"/>
        <w:rPr>
          <w:sz w:val="28"/>
        </w:rPr>
      </w:pPr>
      <w:r>
        <w:rPr>
          <w:sz w:val="28"/>
        </w:rPr>
        <w:t>Basic earnings ratio: it measures the returns achieved by a firm in relation to its assets. The formula is shown below;</w:t>
      </w:r>
    </w:p>
    <w:p>
      <w:pPr>
        <w:pStyle w:val="Heading2"/>
        <w:spacing w:line="336" w:lineRule="exact"/>
        <w:ind w:left="940"/>
      </w:pPr>
      <w:r>
        <w:rPr/>
        <w:t>BEP=</w:t>
      </w:r>
      <w:r>
        <w:rPr>
          <w:spacing w:val="-3"/>
        </w:rPr>
        <w:t> </w:t>
      </w:r>
      <w:r>
        <w:rPr>
          <w:u w:val="single"/>
        </w:rPr>
        <w:t>EBIT</w:t>
      </w:r>
      <w:r>
        <w:rPr>
          <w:spacing w:val="-2"/>
          <w:u w:val="single"/>
        </w:rPr>
        <w:t> </w:t>
      </w:r>
      <w:r>
        <w:rPr/>
        <w:t>X</w:t>
      </w:r>
      <w:r>
        <w:rPr>
          <w:spacing w:val="-2"/>
        </w:rPr>
        <w:t> </w:t>
      </w:r>
      <w:r>
        <w:rPr>
          <w:spacing w:val="-5"/>
          <w:u w:val="single"/>
        </w:rPr>
        <w:t>100</w:t>
      </w:r>
    </w:p>
    <w:p>
      <w:pPr>
        <w:pStyle w:val="Heading2"/>
        <w:tabs>
          <w:tab w:pos="2652" w:val="left" w:leader="none"/>
        </w:tabs>
        <w:ind w:left="1710"/>
      </w:pPr>
      <w:r>
        <w:rPr>
          <w:spacing w:val="-5"/>
        </w:rPr>
        <w:t>TA</w:t>
      </w:r>
      <w:r>
        <w:rPr/>
        <w:tab/>
      </w:r>
      <w:r>
        <w:rPr>
          <w:spacing w:val="-10"/>
        </w:rPr>
        <w:t>1</w:t>
      </w:r>
    </w:p>
    <w:p>
      <w:pPr>
        <w:pStyle w:val="BodyText"/>
        <w:spacing w:before="200"/>
      </w:pPr>
    </w:p>
    <w:p>
      <w:pPr>
        <w:pStyle w:val="BodyText"/>
        <w:ind w:left="220"/>
      </w:pPr>
      <w:r>
        <w:rPr>
          <w:spacing w:val="-2"/>
        </w:rPr>
        <w:t>Where;</w:t>
      </w:r>
    </w:p>
    <w:p>
      <w:pPr>
        <w:pStyle w:val="BodyText"/>
        <w:spacing w:before="201"/>
      </w:pPr>
    </w:p>
    <w:p>
      <w:pPr>
        <w:pStyle w:val="BodyText"/>
        <w:ind w:left="220"/>
      </w:pPr>
      <w:r>
        <w:rPr/>
        <w:t>BEP=</w:t>
      </w:r>
      <w:r>
        <w:rPr>
          <w:spacing w:val="-6"/>
        </w:rPr>
        <w:t> </w:t>
      </w:r>
      <w:r>
        <w:rPr/>
        <w:t>basic</w:t>
      </w:r>
      <w:r>
        <w:rPr>
          <w:spacing w:val="-6"/>
        </w:rPr>
        <w:t> </w:t>
      </w:r>
      <w:r>
        <w:rPr/>
        <w:t>earnings</w:t>
      </w:r>
      <w:r>
        <w:rPr>
          <w:spacing w:val="-3"/>
        </w:rPr>
        <w:t> </w:t>
      </w:r>
      <w:r>
        <w:rPr>
          <w:spacing w:val="-4"/>
        </w:rPr>
        <w:t>ratio</w:t>
      </w:r>
    </w:p>
    <w:p>
      <w:pPr>
        <w:pStyle w:val="BodyText"/>
        <w:spacing w:before="200"/>
      </w:pPr>
    </w:p>
    <w:p>
      <w:pPr>
        <w:pStyle w:val="BodyText"/>
        <w:spacing w:line="621" w:lineRule="auto"/>
        <w:ind w:left="220" w:right="4998"/>
        <w:jc w:val="both"/>
      </w:pPr>
      <w:r>
        <w:rPr/>
        <w:t>EBIT=</w:t>
      </w:r>
      <w:r>
        <w:rPr>
          <w:spacing w:val="-10"/>
        </w:rPr>
        <w:t> </w:t>
      </w:r>
      <w:r>
        <w:rPr/>
        <w:t>earnings</w:t>
      </w:r>
      <w:r>
        <w:rPr>
          <w:spacing w:val="-8"/>
        </w:rPr>
        <w:t> </w:t>
      </w:r>
      <w:r>
        <w:rPr/>
        <w:t>before</w:t>
      </w:r>
      <w:r>
        <w:rPr>
          <w:spacing w:val="-8"/>
        </w:rPr>
        <w:t> </w:t>
      </w:r>
      <w:r>
        <w:rPr/>
        <w:t>interest</w:t>
      </w:r>
      <w:r>
        <w:rPr>
          <w:spacing w:val="-9"/>
        </w:rPr>
        <w:t> </w:t>
      </w:r>
      <w:r>
        <w:rPr/>
        <w:t>and</w:t>
      </w:r>
      <w:r>
        <w:rPr>
          <w:spacing w:val="-6"/>
        </w:rPr>
        <w:t> </w:t>
      </w:r>
      <w:r>
        <w:rPr/>
        <w:t>tax TA= total assets</w:t>
      </w:r>
    </w:p>
    <w:p>
      <w:pPr>
        <w:pStyle w:val="ListParagraph"/>
        <w:numPr>
          <w:ilvl w:val="0"/>
          <w:numId w:val="15"/>
        </w:numPr>
        <w:tabs>
          <w:tab w:pos="940" w:val="left" w:leader="none"/>
        </w:tabs>
        <w:spacing w:line="480" w:lineRule="auto" w:before="1" w:after="0"/>
        <w:ind w:left="940" w:right="478" w:hanging="360"/>
        <w:jc w:val="both"/>
        <w:rPr>
          <w:sz w:val="28"/>
        </w:rPr>
      </w:pPr>
      <w:r>
        <w:rPr>
          <w:sz w:val="28"/>
        </w:rPr>
        <w:t>Return on investments: This measures the overall effectiveness of a firm in generating profit with available assets. The formula is shown </w:t>
      </w:r>
      <w:r>
        <w:rPr>
          <w:spacing w:val="-2"/>
          <w:sz w:val="28"/>
        </w:rPr>
        <w:t>below;</w:t>
      </w:r>
    </w:p>
    <w:p>
      <w:pPr>
        <w:pStyle w:val="Heading2"/>
        <w:spacing w:line="337" w:lineRule="exact"/>
        <w:ind w:left="940"/>
      </w:pPr>
      <w:r>
        <w:rPr/>
        <w:t>ROI=</w:t>
      </w:r>
      <w:r>
        <w:rPr>
          <w:spacing w:val="-1"/>
        </w:rPr>
        <w:t> </w:t>
      </w:r>
      <w:r>
        <w:rPr>
          <w:u w:val="single"/>
        </w:rPr>
        <w:t>NPAT</w:t>
      </w:r>
      <w:r>
        <w:rPr>
          <w:spacing w:val="-3"/>
        </w:rPr>
        <w:t> </w:t>
      </w:r>
      <w:r>
        <w:rPr/>
        <w:t>X</w:t>
      </w:r>
      <w:r>
        <w:rPr>
          <w:spacing w:val="-2"/>
        </w:rPr>
        <w:t> </w:t>
      </w:r>
      <w:r>
        <w:rPr>
          <w:spacing w:val="-5"/>
          <w:u w:val="single"/>
        </w:rPr>
        <w:t>100</w:t>
      </w:r>
    </w:p>
    <w:p>
      <w:pPr>
        <w:tabs>
          <w:tab w:pos="2652" w:val="left" w:leader="none"/>
        </w:tabs>
        <w:spacing w:before="1"/>
        <w:ind w:left="1710" w:right="0" w:firstLine="0"/>
        <w:jc w:val="left"/>
        <w:rPr>
          <w:sz w:val="28"/>
        </w:rPr>
      </w:pPr>
      <w:r>
        <w:rPr>
          <w:spacing w:val="-5"/>
          <w:sz w:val="28"/>
        </w:rPr>
        <w:t>TA</w:t>
      </w:r>
      <w:r>
        <w:rPr>
          <w:sz w:val="28"/>
        </w:rPr>
        <w:tab/>
      </w:r>
      <w:r>
        <w:rPr>
          <w:spacing w:val="-10"/>
          <w:sz w:val="28"/>
        </w:rPr>
        <w:t>1</w:t>
      </w:r>
    </w:p>
    <w:p>
      <w:pPr>
        <w:pStyle w:val="BodyText"/>
        <w:spacing w:before="199"/>
      </w:pPr>
    </w:p>
    <w:p>
      <w:pPr>
        <w:pStyle w:val="BodyText"/>
        <w:spacing w:before="1"/>
        <w:ind w:left="940"/>
      </w:pPr>
      <w:r>
        <w:rPr>
          <w:spacing w:val="-2"/>
        </w:rPr>
        <w:t>Where;</w:t>
      </w:r>
    </w:p>
    <w:p>
      <w:pPr>
        <w:pStyle w:val="BodyText"/>
        <w:spacing w:before="200"/>
      </w:pPr>
    </w:p>
    <w:p>
      <w:pPr>
        <w:pStyle w:val="BodyText"/>
        <w:spacing w:line="621" w:lineRule="auto"/>
        <w:ind w:left="220" w:right="6127"/>
      </w:pPr>
      <w:r>
        <w:rPr/>
        <w:t>ROI=</w:t>
      </w:r>
      <w:r>
        <w:rPr>
          <w:spacing w:val="-10"/>
        </w:rPr>
        <w:t> </w:t>
      </w:r>
      <w:r>
        <w:rPr/>
        <w:t>return</w:t>
      </w:r>
      <w:r>
        <w:rPr>
          <w:spacing w:val="-12"/>
        </w:rPr>
        <w:t> </w:t>
      </w:r>
      <w:r>
        <w:rPr/>
        <w:t>on</w:t>
      </w:r>
      <w:r>
        <w:rPr>
          <w:spacing w:val="-12"/>
        </w:rPr>
        <w:t> </w:t>
      </w:r>
      <w:r>
        <w:rPr/>
        <w:t>investment NPAT= net profit after tax TA= total assets</w:t>
      </w:r>
    </w:p>
    <w:p>
      <w:pPr>
        <w:spacing w:after="0" w:line="621" w:lineRule="auto"/>
        <w:sectPr>
          <w:pgSz w:w="12240" w:h="15840"/>
          <w:pgMar w:header="761" w:footer="0" w:top="1300" w:bottom="280" w:left="1220" w:right="960"/>
        </w:sectPr>
      </w:pPr>
    </w:p>
    <w:p>
      <w:pPr>
        <w:pStyle w:val="ListParagraph"/>
        <w:numPr>
          <w:ilvl w:val="0"/>
          <w:numId w:val="15"/>
        </w:numPr>
        <w:tabs>
          <w:tab w:pos="940" w:val="left" w:leader="none"/>
        </w:tabs>
        <w:spacing w:line="480" w:lineRule="auto" w:before="120" w:after="0"/>
        <w:ind w:left="940" w:right="480" w:hanging="360"/>
        <w:jc w:val="both"/>
        <w:rPr>
          <w:sz w:val="28"/>
        </w:rPr>
      </w:pPr>
      <w:r>
        <w:rPr>
          <w:sz w:val="28"/>
        </w:rPr>
        <w:t>Return on investment: This ratio reveals the actual return to shareholders only as payments of interest to long term lenders has been deducted. The formula is shown below;</w:t>
      </w:r>
    </w:p>
    <w:p>
      <w:pPr>
        <w:pStyle w:val="Heading2"/>
        <w:spacing w:line="337" w:lineRule="exact"/>
        <w:ind w:left="940"/>
      </w:pPr>
      <w:r>
        <w:rPr/>
        <w:t>ROE=</w:t>
      </w:r>
      <w:r>
        <w:rPr>
          <w:spacing w:val="-1"/>
        </w:rPr>
        <w:t> </w:t>
      </w:r>
      <w:r>
        <w:rPr>
          <w:u w:val="single"/>
        </w:rPr>
        <w:t>NPAT</w:t>
      </w:r>
      <w:r>
        <w:rPr>
          <w:spacing w:val="-3"/>
        </w:rPr>
        <w:t> </w:t>
      </w:r>
      <w:r>
        <w:rPr/>
        <w:t>X</w:t>
      </w:r>
      <w:r>
        <w:rPr>
          <w:spacing w:val="-2"/>
        </w:rPr>
        <w:t> </w:t>
      </w:r>
      <w:r>
        <w:rPr>
          <w:spacing w:val="-5"/>
          <w:u w:val="single"/>
        </w:rPr>
        <w:t>100</w:t>
      </w:r>
    </w:p>
    <w:p>
      <w:pPr>
        <w:pStyle w:val="BodyText"/>
        <w:spacing w:before="200"/>
      </w:pPr>
    </w:p>
    <w:p>
      <w:pPr>
        <w:tabs>
          <w:tab w:pos="3598" w:val="left" w:leader="none"/>
        </w:tabs>
        <w:spacing w:before="0"/>
        <w:ind w:left="2412" w:right="0" w:firstLine="0"/>
        <w:jc w:val="left"/>
        <w:rPr>
          <w:sz w:val="28"/>
        </w:rPr>
      </w:pPr>
      <w:r>
        <w:rPr>
          <w:spacing w:val="-5"/>
          <w:sz w:val="28"/>
        </w:rPr>
        <w:t>SE</w:t>
      </w:r>
      <w:r>
        <w:rPr>
          <w:sz w:val="28"/>
        </w:rPr>
        <w:tab/>
      </w:r>
      <w:r>
        <w:rPr>
          <w:spacing w:val="-10"/>
          <w:sz w:val="28"/>
        </w:rPr>
        <w:t>1</w:t>
      </w:r>
    </w:p>
    <w:p>
      <w:pPr>
        <w:pStyle w:val="BodyText"/>
        <w:spacing w:before="200"/>
      </w:pPr>
    </w:p>
    <w:p>
      <w:pPr>
        <w:pStyle w:val="BodyText"/>
        <w:ind w:left="940"/>
      </w:pPr>
      <w:r>
        <w:rPr>
          <w:spacing w:val="-2"/>
        </w:rPr>
        <w:t>Where;</w:t>
      </w:r>
    </w:p>
    <w:p>
      <w:pPr>
        <w:pStyle w:val="BodyText"/>
        <w:spacing w:before="1"/>
      </w:pPr>
    </w:p>
    <w:p>
      <w:pPr>
        <w:pStyle w:val="BodyText"/>
        <w:spacing w:line="480" w:lineRule="auto"/>
        <w:ind w:left="940" w:right="5621"/>
      </w:pPr>
      <w:r>
        <w:rPr/>
        <w:t>ROE= return on equity NPAT=</w:t>
      </w:r>
      <w:r>
        <w:rPr>
          <w:spacing w:val="-9"/>
        </w:rPr>
        <w:t> </w:t>
      </w:r>
      <w:r>
        <w:rPr/>
        <w:t>net</w:t>
      </w:r>
      <w:r>
        <w:rPr>
          <w:spacing w:val="-11"/>
        </w:rPr>
        <w:t> </w:t>
      </w:r>
      <w:r>
        <w:rPr/>
        <w:t>profit</w:t>
      </w:r>
      <w:r>
        <w:rPr>
          <w:spacing w:val="-9"/>
        </w:rPr>
        <w:t> </w:t>
      </w:r>
      <w:r>
        <w:rPr/>
        <w:t>after</w:t>
      </w:r>
      <w:r>
        <w:rPr>
          <w:spacing w:val="-9"/>
        </w:rPr>
        <w:t> </w:t>
      </w:r>
      <w:r>
        <w:rPr/>
        <w:t>tax SE= shareholders equity</w:t>
      </w:r>
    </w:p>
    <w:p>
      <w:pPr>
        <w:pStyle w:val="BodyText"/>
      </w:pPr>
    </w:p>
    <w:p>
      <w:pPr>
        <w:pStyle w:val="BodyText"/>
        <w:spacing w:before="198"/>
      </w:pPr>
    </w:p>
    <w:p>
      <w:pPr>
        <w:pStyle w:val="Heading1"/>
        <w:numPr>
          <w:ilvl w:val="1"/>
          <w:numId w:val="11"/>
        </w:numPr>
        <w:tabs>
          <w:tab w:pos="751" w:val="left" w:leader="none"/>
        </w:tabs>
        <w:spacing w:line="240" w:lineRule="auto" w:before="0" w:after="0"/>
        <w:ind w:left="751" w:right="0" w:hanging="531"/>
        <w:jc w:val="left"/>
      </w:pPr>
      <w:r>
        <w:rPr/>
        <w:t>PROFIT</w:t>
      </w:r>
      <w:r>
        <w:rPr>
          <w:spacing w:val="-6"/>
        </w:rPr>
        <w:t> </w:t>
      </w:r>
      <w:r>
        <w:rPr/>
        <w:t>AND</w:t>
      </w:r>
      <w:r>
        <w:rPr>
          <w:spacing w:val="-7"/>
        </w:rPr>
        <w:t> </w:t>
      </w:r>
      <w:r>
        <w:rPr>
          <w:spacing w:val="-2"/>
        </w:rPr>
        <w:t>PROFITABILITY</w:t>
      </w:r>
    </w:p>
    <w:p>
      <w:pPr>
        <w:pStyle w:val="BodyText"/>
        <w:spacing w:before="200"/>
        <w:rPr>
          <w:b/>
        </w:rPr>
      </w:pPr>
    </w:p>
    <w:p>
      <w:pPr>
        <w:pStyle w:val="BodyText"/>
        <w:spacing w:line="480" w:lineRule="auto" w:before="1"/>
        <w:ind w:left="220" w:right="474" w:firstLine="719"/>
        <w:jc w:val="both"/>
      </w:pPr>
      <w:r>
        <w:rPr/>
        <w:t>Sometimes, the term ‘profit’ and ‘profitability’ are used interchangeably. But in real sense, there is a difference between the two. Profit is an absolute term, whereas, profitability is a relative concept. However, they are closely related and mutually interdependent having different roles in business.</w:t>
      </w:r>
    </w:p>
    <w:p>
      <w:pPr>
        <w:pStyle w:val="BodyText"/>
        <w:spacing w:line="480" w:lineRule="auto" w:before="201"/>
        <w:ind w:left="220" w:right="482" w:firstLine="719"/>
        <w:jc w:val="both"/>
      </w:pPr>
      <w:r>
        <w:rPr/>
        <w:t>Pandey (2010), defines profit as the difference between revenue and expenses</w:t>
      </w:r>
      <w:r>
        <w:rPr>
          <w:spacing w:val="11"/>
        </w:rPr>
        <w:t> </w:t>
      </w:r>
      <w:r>
        <w:rPr/>
        <w:t>over</w:t>
      </w:r>
      <w:r>
        <w:rPr>
          <w:spacing w:val="17"/>
        </w:rPr>
        <w:t> </w:t>
      </w:r>
      <w:r>
        <w:rPr/>
        <w:t>a</w:t>
      </w:r>
      <w:r>
        <w:rPr>
          <w:spacing w:val="13"/>
        </w:rPr>
        <w:t> </w:t>
      </w:r>
      <w:r>
        <w:rPr/>
        <w:t>period</w:t>
      </w:r>
      <w:r>
        <w:rPr>
          <w:spacing w:val="15"/>
        </w:rPr>
        <w:t> </w:t>
      </w:r>
      <w:r>
        <w:rPr/>
        <w:t>of</w:t>
      </w:r>
      <w:r>
        <w:rPr>
          <w:spacing w:val="15"/>
        </w:rPr>
        <w:t> </w:t>
      </w:r>
      <w:r>
        <w:rPr/>
        <w:t>time(</w:t>
      </w:r>
      <w:r>
        <w:rPr>
          <w:spacing w:val="17"/>
        </w:rPr>
        <w:t> </w:t>
      </w:r>
      <w:r>
        <w:rPr/>
        <w:t>usually</w:t>
      </w:r>
      <w:r>
        <w:rPr>
          <w:spacing w:val="16"/>
        </w:rPr>
        <w:t> </w:t>
      </w:r>
      <w:r>
        <w:rPr/>
        <w:t>one</w:t>
      </w:r>
      <w:r>
        <w:rPr>
          <w:spacing w:val="16"/>
        </w:rPr>
        <w:t> </w:t>
      </w:r>
      <w:r>
        <w:rPr/>
        <w:t>year)</w:t>
      </w:r>
      <w:r>
        <w:rPr>
          <w:spacing w:val="17"/>
        </w:rPr>
        <w:t> </w:t>
      </w:r>
      <w:r>
        <w:rPr/>
        <w:t>while</w:t>
      </w:r>
      <w:r>
        <w:rPr>
          <w:spacing w:val="15"/>
        </w:rPr>
        <w:t> </w:t>
      </w:r>
      <w:r>
        <w:rPr/>
        <w:t>profitability</w:t>
      </w:r>
      <w:r>
        <w:rPr>
          <w:spacing w:val="16"/>
        </w:rPr>
        <w:t> </w:t>
      </w:r>
      <w:r>
        <w:rPr>
          <w:spacing w:val="-2"/>
        </w:rPr>
        <w:t>refers</w:t>
      </w:r>
    </w:p>
    <w:p>
      <w:pPr>
        <w:spacing w:after="0" w:line="480" w:lineRule="auto"/>
        <w:jc w:val="both"/>
        <w:sectPr>
          <w:pgSz w:w="12240" w:h="15840"/>
          <w:pgMar w:header="761" w:footer="0" w:top="1300" w:bottom="280" w:left="1220" w:right="960"/>
        </w:sectPr>
      </w:pPr>
    </w:p>
    <w:p>
      <w:pPr>
        <w:pStyle w:val="BodyText"/>
        <w:spacing w:line="480" w:lineRule="auto" w:before="120"/>
        <w:ind w:left="220" w:right="476"/>
        <w:jc w:val="both"/>
      </w:pPr>
      <w:r>
        <w:rPr/>
        <w:t>to</w:t>
      </w:r>
      <w:r>
        <w:rPr>
          <w:spacing w:val="-3"/>
        </w:rPr>
        <w:t> </w:t>
      </w:r>
      <w:r>
        <w:rPr/>
        <w:t>the</w:t>
      </w:r>
      <w:r>
        <w:rPr>
          <w:spacing w:val="-3"/>
        </w:rPr>
        <w:t> </w:t>
      </w:r>
      <w:r>
        <w:rPr/>
        <w:t>operating</w:t>
      </w:r>
      <w:r>
        <w:rPr>
          <w:spacing w:val="-3"/>
        </w:rPr>
        <w:t> </w:t>
      </w:r>
      <w:r>
        <w:rPr/>
        <w:t>efficiency</w:t>
      </w:r>
      <w:r>
        <w:rPr>
          <w:spacing w:val="-4"/>
        </w:rPr>
        <w:t> </w:t>
      </w:r>
      <w:r>
        <w:rPr/>
        <w:t>of</w:t>
      </w:r>
      <w:r>
        <w:rPr>
          <w:spacing w:val="-4"/>
        </w:rPr>
        <w:t> </w:t>
      </w:r>
      <w:r>
        <w:rPr/>
        <w:t>the</w:t>
      </w:r>
      <w:r>
        <w:rPr>
          <w:spacing w:val="-3"/>
        </w:rPr>
        <w:t> </w:t>
      </w:r>
      <w:r>
        <w:rPr/>
        <w:t>enterprise.</w:t>
      </w:r>
      <w:r>
        <w:rPr>
          <w:spacing w:val="-4"/>
        </w:rPr>
        <w:t> </w:t>
      </w:r>
      <w:r>
        <w:rPr/>
        <w:t>It</w:t>
      </w:r>
      <w:r>
        <w:rPr>
          <w:spacing w:val="-4"/>
        </w:rPr>
        <w:t> </w:t>
      </w:r>
      <w:r>
        <w:rPr/>
        <w:t>is</w:t>
      </w:r>
      <w:r>
        <w:rPr>
          <w:spacing w:val="-4"/>
        </w:rPr>
        <w:t> </w:t>
      </w:r>
      <w:r>
        <w:rPr/>
        <w:t>the</w:t>
      </w:r>
      <w:r>
        <w:rPr>
          <w:spacing w:val="-3"/>
        </w:rPr>
        <w:t> </w:t>
      </w:r>
      <w:r>
        <w:rPr/>
        <w:t>ability</w:t>
      </w:r>
      <w:r>
        <w:rPr>
          <w:spacing w:val="-4"/>
        </w:rPr>
        <w:t> </w:t>
      </w:r>
      <w:r>
        <w:rPr/>
        <w:t>of</w:t>
      </w:r>
      <w:r>
        <w:rPr>
          <w:spacing w:val="-4"/>
        </w:rPr>
        <w:t> </w:t>
      </w:r>
      <w:r>
        <w:rPr/>
        <w:t>an</w:t>
      </w:r>
      <w:r>
        <w:rPr>
          <w:spacing w:val="-4"/>
        </w:rPr>
        <w:t> </w:t>
      </w:r>
      <w:r>
        <w:rPr/>
        <w:t>enterprise to make profit on sales. It is the ability of an enterprise to get sufficient return on the capital and the employees used in the business operation.</w:t>
      </w:r>
    </w:p>
    <w:p>
      <w:pPr>
        <w:pStyle w:val="BodyText"/>
        <w:spacing w:line="480" w:lineRule="auto" w:before="199"/>
        <w:ind w:left="220" w:right="476" w:firstLine="719"/>
        <w:jc w:val="both"/>
      </w:pPr>
      <w:r>
        <w:rPr/>
        <w:t>Profit is the test</w:t>
      </w:r>
      <w:r>
        <w:rPr>
          <w:spacing w:val="-3"/>
        </w:rPr>
        <w:t> </w:t>
      </w:r>
      <w:r>
        <w:rPr/>
        <w:t>of</w:t>
      </w:r>
      <w:r>
        <w:rPr>
          <w:spacing w:val="-3"/>
        </w:rPr>
        <w:t> </w:t>
      </w:r>
      <w:r>
        <w:rPr/>
        <w:t>efficiency and</w:t>
      </w:r>
      <w:r>
        <w:rPr>
          <w:spacing w:val="-2"/>
        </w:rPr>
        <w:t> </w:t>
      </w:r>
      <w:r>
        <w:rPr/>
        <w:t>a</w:t>
      </w:r>
      <w:r>
        <w:rPr>
          <w:spacing w:val="-1"/>
        </w:rPr>
        <w:t> </w:t>
      </w:r>
      <w:r>
        <w:rPr/>
        <w:t>measure of</w:t>
      </w:r>
      <w:r>
        <w:rPr>
          <w:spacing w:val="-3"/>
        </w:rPr>
        <w:t> </w:t>
      </w:r>
      <w:r>
        <w:rPr/>
        <w:t>control to</w:t>
      </w:r>
      <w:r>
        <w:rPr>
          <w:spacing w:val="-2"/>
        </w:rPr>
        <w:t> </w:t>
      </w:r>
      <w:r>
        <w:rPr/>
        <w:t>the</w:t>
      </w:r>
      <w:r>
        <w:rPr>
          <w:spacing w:val="-2"/>
        </w:rPr>
        <w:t> </w:t>
      </w:r>
      <w:r>
        <w:rPr/>
        <w:t>owners, a measure of worth</w:t>
      </w:r>
      <w:r>
        <w:rPr>
          <w:spacing w:val="-2"/>
        </w:rPr>
        <w:t> </w:t>
      </w:r>
      <w:r>
        <w:rPr/>
        <w:t>of investments to the creditors, the margin of safety to the government, a measure of taxable capacity and a basis of legislative action to the country. Profit is an index of economic progress. National income generated and the rise in the standard of living while profitability is an outcome of profit. In other words, no profit drives towards profitability.</w:t>
      </w:r>
    </w:p>
    <w:p>
      <w:pPr>
        <w:pStyle w:val="BodyText"/>
        <w:spacing w:line="480" w:lineRule="auto" w:before="200"/>
        <w:ind w:left="220" w:right="476" w:firstLine="719"/>
        <w:jc w:val="both"/>
      </w:pPr>
      <w:r>
        <w:rPr/>
        <w:t>Firms</w:t>
      </w:r>
      <w:r>
        <w:rPr>
          <w:spacing w:val="-2"/>
        </w:rPr>
        <w:t> </w:t>
      </w:r>
      <w:r>
        <w:rPr/>
        <w:t>having</w:t>
      </w:r>
      <w:r>
        <w:rPr>
          <w:spacing w:val="-2"/>
        </w:rPr>
        <w:t> </w:t>
      </w:r>
      <w:r>
        <w:rPr/>
        <w:t>same</w:t>
      </w:r>
      <w:r>
        <w:rPr>
          <w:spacing w:val="-1"/>
        </w:rPr>
        <w:t> </w:t>
      </w:r>
      <w:r>
        <w:rPr/>
        <w:t>amount</w:t>
      </w:r>
      <w:r>
        <w:rPr>
          <w:spacing w:val="-2"/>
        </w:rPr>
        <w:t> </w:t>
      </w:r>
      <w:r>
        <w:rPr/>
        <w:t>of</w:t>
      </w:r>
      <w:r>
        <w:rPr>
          <w:spacing w:val="-2"/>
        </w:rPr>
        <w:t> </w:t>
      </w:r>
      <w:r>
        <w:rPr/>
        <w:t>profit</w:t>
      </w:r>
      <w:r>
        <w:rPr>
          <w:spacing w:val="-1"/>
        </w:rPr>
        <w:t> </w:t>
      </w:r>
      <w:r>
        <w:rPr/>
        <w:t>may</w:t>
      </w:r>
      <w:r>
        <w:rPr>
          <w:spacing w:val="-2"/>
        </w:rPr>
        <w:t> </w:t>
      </w:r>
      <w:r>
        <w:rPr/>
        <w:t>vary</w:t>
      </w:r>
      <w:r>
        <w:rPr>
          <w:spacing w:val="-2"/>
        </w:rPr>
        <w:t> </w:t>
      </w:r>
      <w:r>
        <w:rPr/>
        <w:t>in</w:t>
      </w:r>
      <w:r>
        <w:rPr>
          <w:spacing w:val="-2"/>
        </w:rPr>
        <w:t> </w:t>
      </w:r>
      <w:r>
        <w:rPr/>
        <w:t>terms</w:t>
      </w:r>
      <w:r>
        <w:rPr>
          <w:spacing w:val="-2"/>
        </w:rPr>
        <w:t> </w:t>
      </w:r>
      <w:r>
        <w:rPr/>
        <w:t>of profitability. That is, profit in two separate business concern may be identical, yet,</w:t>
      </w:r>
      <w:r>
        <w:rPr>
          <w:spacing w:val="40"/>
        </w:rPr>
        <w:t> </w:t>
      </w:r>
      <w:r>
        <w:rPr/>
        <w:t>many a times, it usually happens that there profitability varies when measured in terms of size of investments.</w:t>
      </w:r>
    </w:p>
    <w:p>
      <w:pPr>
        <w:pStyle w:val="BodyText"/>
      </w:pPr>
    </w:p>
    <w:p>
      <w:pPr>
        <w:pStyle w:val="BodyText"/>
      </w:pPr>
    </w:p>
    <w:p>
      <w:pPr>
        <w:pStyle w:val="BodyText"/>
        <w:spacing w:before="63"/>
      </w:pPr>
    </w:p>
    <w:p>
      <w:pPr>
        <w:pStyle w:val="Heading1"/>
        <w:numPr>
          <w:ilvl w:val="1"/>
          <w:numId w:val="11"/>
        </w:numPr>
        <w:tabs>
          <w:tab w:pos="1203" w:val="left" w:leader="none"/>
          <w:tab w:pos="2678" w:val="left" w:leader="none"/>
          <w:tab w:pos="4266" w:val="left" w:leader="none"/>
          <w:tab w:pos="6380" w:val="left" w:leader="none"/>
          <w:tab w:pos="8229" w:val="left" w:leader="none"/>
        </w:tabs>
        <w:spacing w:line="480" w:lineRule="auto" w:before="1" w:after="0"/>
        <w:ind w:left="220" w:right="480" w:firstLine="0"/>
        <w:jc w:val="left"/>
      </w:pPr>
      <w:bookmarkStart w:name="_TOC_250017" w:id="16"/>
      <w:r>
        <w:rPr>
          <w:spacing w:val="-2"/>
        </w:rPr>
        <w:t>AREAS</w:t>
      </w:r>
      <w:r>
        <w:rPr/>
        <w:tab/>
      </w:r>
      <w:r>
        <w:rPr>
          <w:spacing w:val="-4"/>
        </w:rPr>
        <w:t>WHERE</w:t>
      </w:r>
      <w:r>
        <w:rPr/>
        <w:tab/>
      </w:r>
      <w:r>
        <w:rPr>
          <w:spacing w:val="-2"/>
        </w:rPr>
        <w:t>STANDARD</w:t>
      </w:r>
      <w:r>
        <w:rPr/>
        <w:tab/>
      </w:r>
      <w:r>
        <w:rPr>
          <w:spacing w:val="-2"/>
        </w:rPr>
        <w:t>COSTING</w:t>
      </w:r>
      <w:r>
        <w:rPr/>
        <w:tab/>
      </w:r>
      <w:bookmarkEnd w:id="16"/>
      <w:r>
        <w:rPr>
          <w:spacing w:val="-2"/>
        </w:rPr>
        <w:t>IMPROVE PROFITABILITY</w:t>
      </w:r>
    </w:p>
    <w:p>
      <w:pPr>
        <w:pStyle w:val="ListParagraph"/>
        <w:numPr>
          <w:ilvl w:val="0"/>
          <w:numId w:val="16"/>
        </w:numPr>
        <w:tabs>
          <w:tab w:pos="579" w:val="left" w:leader="none"/>
        </w:tabs>
        <w:spacing w:line="240" w:lineRule="auto" w:before="200" w:after="0"/>
        <w:ind w:left="579" w:right="0" w:hanging="359"/>
        <w:jc w:val="left"/>
        <w:rPr>
          <w:sz w:val="28"/>
        </w:rPr>
      </w:pPr>
      <w:r>
        <w:rPr>
          <w:sz w:val="28"/>
        </w:rPr>
        <w:t>Cost</w:t>
      </w:r>
      <w:r>
        <w:rPr>
          <w:spacing w:val="-2"/>
          <w:sz w:val="28"/>
        </w:rPr>
        <w:t> </w:t>
      </w:r>
      <w:r>
        <w:rPr>
          <w:sz w:val="28"/>
        </w:rPr>
        <w:t>reduction</w:t>
      </w:r>
      <w:r>
        <w:rPr>
          <w:spacing w:val="-4"/>
          <w:sz w:val="28"/>
        </w:rPr>
        <w:t> </w:t>
      </w:r>
      <w:r>
        <w:rPr>
          <w:sz w:val="28"/>
        </w:rPr>
        <w:t>and</w:t>
      </w:r>
      <w:r>
        <w:rPr>
          <w:spacing w:val="-3"/>
          <w:sz w:val="28"/>
        </w:rPr>
        <w:t> </w:t>
      </w:r>
      <w:r>
        <w:rPr>
          <w:sz w:val="28"/>
        </w:rPr>
        <w:t>cost</w:t>
      </w:r>
      <w:r>
        <w:rPr>
          <w:spacing w:val="-2"/>
          <w:sz w:val="28"/>
        </w:rPr>
        <w:t> control</w:t>
      </w:r>
    </w:p>
    <w:p>
      <w:pPr>
        <w:pStyle w:val="BodyText"/>
      </w:pPr>
    </w:p>
    <w:p>
      <w:pPr>
        <w:pStyle w:val="ListParagraph"/>
        <w:numPr>
          <w:ilvl w:val="0"/>
          <w:numId w:val="16"/>
        </w:numPr>
        <w:tabs>
          <w:tab w:pos="579" w:val="left" w:leader="none"/>
        </w:tabs>
        <w:spacing w:line="240" w:lineRule="auto" w:before="0" w:after="0"/>
        <w:ind w:left="579" w:right="0" w:hanging="359"/>
        <w:jc w:val="left"/>
        <w:rPr>
          <w:sz w:val="28"/>
        </w:rPr>
      </w:pPr>
      <w:r>
        <w:rPr>
          <w:spacing w:val="-2"/>
          <w:sz w:val="28"/>
        </w:rPr>
        <w:t>Pricing</w:t>
      </w:r>
    </w:p>
    <w:p>
      <w:pPr>
        <w:spacing w:after="0" w:line="240" w:lineRule="auto"/>
        <w:jc w:val="left"/>
        <w:rPr>
          <w:sz w:val="28"/>
        </w:rPr>
        <w:sectPr>
          <w:pgSz w:w="12240" w:h="15840"/>
          <w:pgMar w:header="761" w:footer="0" w:top="1300" w:bottom="280" w:left="1220" w:right="960"/>
        </w:sectPr>
      </w:pPr>
    </w:p>
    <w:p>
      <w:pPr>
        <w:pStyle w:val="ListParagraph"/>
        <w:numPr>
          <w:ilvl w:val="0"/>
          <w:numId w:val="16"/>
        </w:numPr>
        <w:tabs>
          <w:tab w:pos="579" w:val="left" w:leader="none"/>
        </w:tabs>
        <w:spacing w:line="240" w:lineRule="auto" w:before="120" w:after="0"/>
        <w:ind w:left="579" w:right="0" w:hanging="359"/>
        <w:jc w:val="left"/>
        <w:rPr>
          <w:sz w:val="28"/>
        </w:rPr>
      </w:pPr>
      <w:r>
        <w:rPr>
          <w:sz w:val="28"/>
        </w:rPr>
        <w:t>Stock</w:t>
      </w:r>
      <w:r>
        <w:rPr>
          <w:spacing w:val="-3"/>
          <w:sz w:val="28"/>
        </w:rPr>
        <w:t> </w:t>
      </w:r>
      <w:r>
        <w:rPr>
          <w:spacing w:val="-2"/>
          <w:sz w:val="28"/>
        </w:rPr>
        <w:t>valuation</w:t>
      </w:r>
    </w:p>
    <w:p>
      <w:pPr>
        <w:pStyle w:val="ListParagraph"/>
        <w:numPr>
          <w:ilvl w:val="0"/>
          <w:numId w:val="16"/>
        </w:numPr>
        <w:tabs>
          <w:tab w:pos="579" w:val="left" w:leader="none"/>
        </w:tabs>
        <w:spacing w:line="240" w:lineRule="auto" w:before="337" w:after="0"/>
        <w:ind w:left="579" w:right="0" w:hanging="359"/>
        <w:jc w:val="left"/>
        <w:rPr>
          <w:sz w:val="28"/>
        </w:rPr>
      </w:pPr>
      <w:r>
        <w:rPr>
          <w:sz w:val="28"/>
        </w:rPr>
        <w:t>Salary</w:t>
      </w:r>
      <w:r>
        <w:rPr>
          <w:spacing w:val="-6"/>
          <w:sz w:val="28"/>
        </w:rPr>
        <w:t> </w:t>
      </w:r>
      <w:r>
        <w:rPr>
          <w:spacing w:val="-2"/>
          <w:sz w:val="28"/>
        </w:rPr>
        <w:t>valuation</w:t>
      </w:r>
    </w:p>
    <w:p>
      <w:pPr>
        <w:pStyle w:val="ListParagraph"/>
        <w:numPr>
          <w:ilvl w:val="0"/>
          <w:numId w:val="16"/>
        </w:numPr>
        <w:tabs>
          <w:tab w:pos="579" w:val="left" w:leader="none"/>
        </w:tabs>
        <w:spacing w:line="240" w:lineRule="auto" w:before="335" w:after="0"/>
        <w:ind w:left="579" w:right="0" w:hanging="359"/>
        <w:jc w:val="left"/>
        <w:rPr>
          <w:sz w:val="28"/>
        </w:rPr>
      </w:pPr>
      <w:r>
        <w:rPr>
          <w:sz w:val="28"/>
        </w:rPr>
        <w:t>Cost</w:t>
      </w:r>
      <w:r>
        <w:rPr>
          <w:spacing w:val="-5"/>
          <w:sz w:val="28"/>
        </w:rPr>
        <w:t> </w:t>
      </w:r>
      <w:r>
        <w:rPr>
          <w:spacing w:val="-2"/>
          <w:sz w:val="28"/>
        </w:rPr>
        <w:t>estimation</w:t>
      </w:r>
    </w:p>
    <w:p>
      <w:pPr>
        <w:pStyle w:val="BodyText"/>
      </w:pPr>
    </w:p>
    <w:p>
      <w:pPr>
        <w:pStyle w:val="ListParagraph"/>
        <w:numPr>
          <w:ilvl w:val="0"/>
          <w:numId w:val="16"/>
        </w:numPr>
        <w:tabs>
          <w:tab w:pos="579" w:val="left" w:leader="none"/>
        </w:tabs>
        <w:spacing w:line="240" w:lineRule="auto" w:before="0" w:after="0"/>
        <w:ind w:left="579" w:right="0" w:hanging="359"/>
        <w:jc w:val="left"/>
        <w:rPr>
          <w:sz w:val="28"/>
        </w:rPr>
      </w:pPr>
      <w:r>
        <w:rPr>
          <w:sz w:val="28"/>
        </w:rPr>
        <w:t>Measurement</w:t>
      </w:r>
      <w:r>
        <w:rPr>
          <w:spacing w:val="-9"/>
          <w:sz w:val="28"/>
        </w:rPr>
        <w:t> </w:t>
      </w:r>
      <w:r>
        <w:rPr>
          <w:sz w:val="28"/>
        </w:rPr>
        <w:t>of</w:t>
      </w:r>
      <w:r>
        <w:rPr>
          <w:spacing w:val="-4"/>
          <w:sz w:val="28"/>
        </w:rPr>
        <w:t> </w:t>
      </w:r>
      <w:r>
        <w:rPr>
          <w:spacing w:val="-2"/>
          <w:sz w:val="28"/>
        </w:rPr>
        <w:t>profits</w:t>
      </w:r>
    </w:p>
    <w:p>
      <w:pPr>
        <w:pStyle w:val="BodyText"/>
      </w:pPr>
    </w:p>
    <w:p>
      <w:pPr>
        <w:pStyle w:val="ListParagraph"/>
        <w:numPr>
          <w:ilvl w:val="0"/>
          <w:numId w:val="16"/>
        </w:numPr>
        <w:tabs>
          <w:tab w:pos="579" w:val="left" w:leader="none"/>
        </w:tabs>
        <w:spacing w:line="240" w:lineRule="auto" w:before="0" w:after="0"/>
        <w:ind w:left="579" w:right="0" w:hanging="359"/>
        <w:jc w:val="left"/>
        <w:rPr>
          <w:sz w:val="28"/>
        </w:rPr>
      </w:pPr>
      <w:r>
        <w:rPr>
          <w:sz w:val="28"/>
        </w:rPr>
        <w:t>Business</w:t>
      </w:r>
      <w:r>
        <w:rPr>
          <w:spacing w:val="-8"/>
          <w:sz w:val="28"/>
        </w:rPr>
        <w:t> </w:t>
      </w:r>
      <w:r>
        <w:rPr>
          <w:spacing w:val="-2"/>
          <w:sz w:val="28"/>
        </w:rPr>
        <w:t>planning</w:t>
      </w:r>
    </w:p>
    <w:p>
      <w:pPr>
        <w:pStyle w:val="BodyText"/>
        <w:spacing w:before="199"/>
      </w:pPr>
    </w:p>
    <w:p>
      <w:pPr>
        <w:pStyle w:val="Heading1"/>
        <w:numPr>
          <w:ilvl w:val="2"/>
          <w:numId w:val="11"/>
        </w:numPr>
        <w:tabs>
          <w:tab w:pos="1015" w:val="left" w:leader="none"/>
        </w:tabs>
        <w:spacing w:line="240" w:lineRule="auto" w:before="0" w:after="0"/>
        <w:ind w:left="1015" w:right="0" w:hanging="795"/>
        <w:jc w:val="left"/>
      </w:pPr>
      <w:r>
        <w:rPr/>
        <w:t>COST</w:t>
      </w:r>
      <w:r>
        <w:rPr>
          <w:spacing w:val="-8"/>
        </w:rPr>
        <w:t> </w:t>
      </w:r>
      <w:r>
        <w:rPr/>
        <w:t>REDUCTION</w:t>
      </w:r>
      <w:r>
        <w:rPr>
          <w:spacing w:val="-6"/>
        </w:rPr>
        <w:t> </w:t>
      </w:r>
      <w:r>
        <w:rPr/>
        <w:t>AND</w:t>
      </w:r>
      <w:r>
        <w:rPr>
          <w:spacing w:val="-4"/>
        </w:rPr>
        <w:t> </w:t>
      </w:r>
      <w:r>
        <w:rPr/>
        <w:t>OST</w:t>
      </w:r>
      <w:r>
        <w:rPr>
          <w:spacing w:val="-7"/>
        </w:rPr>
        <w:t> </w:t>
      </w:r>
      <w:r>
        <w:rPr>
          <w:spacing w:val="-2"/>
        </w:rPr>
        <w:t>CONTROL</w:t>
      </w:r>
    </w:p>
    <w:p>
      <w:pPr>
        <w:pStyle w:val="BodyText"/>
        <w:spacing w:before="200"/>
        <w:rPr>
          <w:b/>
        </w:rPr>
      </w:pPr>
    </w:p>
    <w:p>
      <w:pPr>
        <w:pStyle w:val="BodyText"/>
        <w:spacing w:line="480" w:lineRule="auto"/>
        <w:ind w:left="220" w:right="473" w:firstLine="1439"/>
        <w:jc w:val="both"/>
      </w:pPr>
      <w:r>
        <w:rPr/>
        <w:t>Through standard costing, managers make effprts to monitor, evaluate and trim expenditure. These efforts might be part of a formal, company-wide program or might be informal in nature and limited to a single individual or department. In either case, however, cost control is a particularly important area of focus for small businesses, which often have limited amount of time and money. In small businesses, the focus is often on selling and servicing the customers. The leaves the task of purchasing slightly side tracked. For items like fixed supplies, telephone bills or overnight delivery services can add uo for small businesses. On the plus side, these minor expenditures can often provide sources of cost savings thereby improving profitability.</w:t>
      </w:r>
    </w:p>
    <w:p>
      <w:pPr>
        <w:spacing w:after="0" w:line="480" w:lineRule="auto"/>
        <w:jc w:val="both"/>
        <w:sectPr>
          <w:pgSz w:w="12240" w:h="15840"/>
          <w:pgMar w:header="761" w:footer="0" w:top="1300" w:bottom="280" w:left="1220" w:right="960"/>
        </w:sectPr>
      </w:pPr>
    </w:p>
    <w:p>
      <w:pPr>
        <w:pStyle w:val="Heading1"/>
        <w:numPr>
          <w:ilvl w:val="2"/>
          <w:numId w:val="11"/>
        </w:numPr>
        <w:tabs>
          <w:tab w:pos="1015" w:val="left" w:leader="none"/>
        </w:tabs>
        <w:spacing w:line="240" w:lineRule="auto" w:before="120" w:after="0"/>
        <w:ind w:left="1015" w:right="0" w:hanging="795"/>
        <w:jc w:val="left"/>
      </w:pPr>
      <w:r>
        <w:rPr>
          <w:spacing w:val="-2"/>
        </w:rPr>
        <w:t>PRICING</w:t>
      </w:r>
    </w:p>
    <w:p>
      <w:pPr>
        <w:pStyle w:val="BodyText"/>
        <w:spacing w:before="200"/>
        <w:rPr>
          <w:b/>
        </w:rPr>
      </w:pPr>
    </w:p>
    <w:p>
      <w:pPr>
        <w:pStyle w:val="BodyText"/>
        <w:spacing w:line="480" w:lineRule="auto"/>
        <w:ind w:left="220" w:right="473" w:firstLine="719"/>
        <w:jc w:val="both"/>
      </w:pPr>
      <w:r>
        <w:rPr/>
        <w:t>Fixing product prices is fraught with difficulties but much reliance is placed on cost as basis for pricing especially when the product demand is </w:t>
      </w:r>
      <w:r>
        <w:rPr>
          <w:spacing w:val="-2"/>
        </w:rPr>
        <w:t>elastic.</w:t>
      </w:r>
    </w:p>
    <w:p>
      <w:pPr>
        <w:pStyle w:val="BodyText"/>
        <w:spacing w:line="480" w:lineRule="auto" w:before="199"/>
        <w:ind w:left="220" w:right="473" w:firstLine="719"/>
        <w:jc w:val="both"/>
      </w:pPr>
      <w:r>
        <w:rPr/>
        <w:t>Cost alone does not determine selling prices. Competitions often determine prices so that the main task of a manufacturer is to control costs. There should be based on cost, but with necessary adjustments made to allow for market conditions. In many fields where contract works are involved, the estimated cost is often the only information available on which to base prices. Many jobbing and contract businesses are relatively unaccepted, the customer accepts and the work is done. There is a distinct relationship between cost and price but the extent of this will be determined by the circumstances and the length of period being </w:t>
      </w:r>
      <w:r>
        <w:rPr>
          <w:spacing w:val="-2"/>
        </w:rPr>
        <w:t>considered.</w:t>
      </w:r>
    </w:p>
    <w:p>
      <w:pPr>
        <w:pStyle w:val="BodyText"/>
        <w:spacing w:line="480" w:lineRule="auto" w:before="202"/>
        <w:ind w:left="220" w:right="474" w:firstLine="719"/>
        <w:jc w:val="both"/>
      </w:pPr>
      <w:r>
        <w:rPr/>
        <w:t>On the length of period involved, a number of accountants have advocated that the marginal costs are more meaningful than those given</w:t>
      </w:r>
      <w:r>
        <w:rPr>
          <w:spacing w:val="40"/>
        </w:rPr>
        <w:t> </w:t>
      </w:r>
      <w:r>
        <w:rPr/>
        <w:t>by total or absorption cost methods. This assertion is based primarily on the difficulties with the allocation and absorption of fixed overhead costs.</w:t>
      </w:r>
    </w:p>
    <w:p>
      <w:pPr>
        <w:spacing w:after="0" w:line="480" w:lineRule="auto"/>
        <w:jc w:val="both"/>
        <w:sectPr>
          <w:pgSz w:w="12240" w:h="15840"/>
          <w:pgMar w:header="761" w:footer="0" w:top="1300" w:bottom="280" w:left="1220" w:right="960"/>
        </w:sectPr>
      </w:pPr>
    </w:p>
    <w:p>
      <w:pPr>
        <w:pStyle w:val="BodyText"/>
        <w:spacing w:line="480" w:lineRule="auto" w:before="120"/>
        <w:ind w:left="220" w:right="473"/>
        <w:jc w:val="both"/>
      </w:pPr>
      <w:r>
        <w:rPr/>
        <w:t>Prices are made up of cost and profit which are not related and therefore should be treated separately to develop a theory of marginal costs. The concern here is with marginal costing insofar as it may be employed for ascertaining prices that is the use of marginal cost within a standard costing system. With marginal costing, the selling price is determined by reference to the variable cost. These are not distorted by changes in the volume of output as a fixed cost.</w:t>
      </w:r>
    </w:p>
    <w:p>
      <w:pPr>
        <w:pStyle w:val="BodyText"/>
        <w:spacing w:line="480" w:lineRule="auto" w:before="201"/>
        <w:ind w:left="220" w:right="475" w:firstLine="719"/>
        <w:jc w:val="both"/>
      </w:pPr>
      <w:r>
        <w:rPr/>
        <w:t>The marginal costing approach is selling price minus marginal cost equals contribution (SP- MC= C). if selling price makes contribution, then price may be regarded satisfactory. This form of pricing gives the greater flexibility. The pricing executive has more attitudes and can estimate the price and volume which would maximize profits.</w:t>
      </w:r>
    </w:p>
    <w:p>
      <w:pPr>
        <w:pStyle w:val="Heading1"/>
        <w:numPr>
          <w:ilvl w:val="2"/>
          <w:numId w:val="11"/>
        </w:numPr>
        <w:tabs>
          <w:tab w:pos="1015" w:val="left" w:leader="none"/>
        </w:tabs>
        <w:spacing w:line="240" w:lineRule="auto" w:before="199" w:after="0"/>
        <w:ind w:left="1015" w:right="0" w:hanging="795"/>
        <w:jc w:val="left"/>
      </w:pPr>
      <w:r>
        <w:rPr/>
        <w:t>STOCK</w:t>
      </w:r>
      <w:r>
        <w:rPr>
          <w:spacing w:val="-7"/>
        </w:rPr>
        <w:t> </w:t>
      </w:r>
      <w:r>
        <w:rPr>
          <w:spacing w:val="-2"/>
        </w:rPr>
        <w:t>VALUATION</w:t>
      </w:r>
    </w:p>
    <w:p>
      <w:pPr>
        <w:pStyle w:val="BodyText"/>
        <w:spacing w:before="200"/>
        <w:rPr>
          <w:b/>
        </w:rPr>
      </w:pPr>
    </w:p>
    <w:p>
      <w:pPr>
        <w:pStyle w:val="BodyText"/>
        <w:spacing w:line="480" w:lineRule="auto"/>
        <w:ind w:left="220" w:right="474" w:firstLine="719"/>
        <w:jc w:val="both"/>
      </w:pPr>
      <w:r>
        <w:rPr/>
        <w:t>There is the desire to show the true and far view of the operations</w:t>
      </w:r>
      <w:r>
        <w:rPr>
          <w:spacing w:val="40"/>
        </w:rPr>
        <w:t> </w:t>
      </w:r>
      <w:r>
        <w:rPr/>
        <w:t>for a particular year in terms of profit and changing the basis of valuing stock of raw material or work in progress can affect figures shown for profit. There is a general agreement that once the most</w:t>
      </w:r>
      <w:r>
        <w:rPr>
          <w:spacing w:val="-2"/>
        </w:rPr>
        <w:t> </w:t>
      </w:r>
      <w:r>
        <w:rPr/>
        <w:t>suitable method of valuing</w:t>
      </w:r>
      <w:r>
        <w:rPr>
          <w:spacing w:val="54"/>
        </w:rPr>
        <w:t> </w:t>
      </w:r>
      <w:r>
        <w:rPr/>
        <w:t>stock</w:t>
      </w:r>
      <w:r>
        <w:rPr>
          <w:spacing w:val="55"/>
        </w:rPr>
        <w:t> </w:t>
      </w:r>
      <w:r>
        <w:rPr/>
        <w:t>has</w:t>
      </w:r>
      <w:r>
        <w:rPr>
          <w:spacing w:val="53"/>
        </w:rPr>
        <w:t> </w:t>
      </w:r>
      <w:r>
        <w:rPr/>
        <w:t>been</w:t>
      </w:r>
      <w:r>
        <w:rPr>
          <w:spacing w:val="56"/>
        </w:rPr>
        <w:t> </w:t>
      </w:r>
      <w:r>
        <w:rPr/>
        <w:t>determined,</w:t>
      </w:r>
      <w:r>
        <w:rPr>
          <w:spacing w:val="56"/>
        </w:rPr>
        <w:t> </w:t>
      </w:r>
      <w:r>
        <w:rPr/>
        <w:t>it</w:t>
      </w:r>
      <w:r>
        <w:rPr>
          <w:spacing w:val="55"/>
        </w:rPr>
        <w:t> </w:t>
      </w:r>
      <w:r>
        <w:rPr/>
        <w:t>should</w:t>
      </w:r>
      <w:r>
        <w:rPr>
          <w:spacing w:val="57"/>
        </w:rPr>
        <w:t> </w:t>
      </w:r>
      <w:r>
        <w:rPr/>
        <w:t>be</w:t>
      </w:r>
      <w:r>
        <w:rPr>
          <w:spacing w:val="57"/>
        </w:rPr>
        <w:t> </w:t>
      </w:r>
      <w:r>
        <w:rPr/>
        <w:t>used</w:t>
      </w:r>
      <w:r>
        <w:rPr>
          <w:spacing w:val="52"/>
        </w:rPr>
        <w:t> </w:t>
      </w:r>
      <w:r>
        <w:rPr/>
        <w:t>consistently,</w:t>
      </w:r>
      <w:r>
        <w:rPr>
          <w:spacing w:val="55"/>
        </w:rPr>
        <w:t> </w:t>
      </w:r>
      <w:r>
        <w:rPr>
          <w:spacing w:val="-5"/>
        </w:rPr>
        <w:t>and</w:t>
      </w:r>
    </w:p>
    <w:p>
      <w:pPr>
        <w:spacing w:after="0" w:line="480" w:lineRule="auto"/>
        <w:jc w:val="both"/>
        <w:sectPr>
          <w:pgSz w:w="12240" w:h="15840"/>
          <w:pgMar w:header="761" w:footer="0" w:top="1300" w:bottom="280" w:left="1220" w:right="960"/>
        </w:sectPr>
      </w:pPr>
    </w:p>
    <w:p>
      <w:pPr>
        <w:pStyle w:val="BodyText"/>
        <w:spacing w:line="480" w:lineRule="auto" w:before="120"/>
        <w:ind w:left="220" w:right="476"/>
        <w:jc w:val="both"/>
      </w:pPr>
      <w:r>
        <w:rPr/>
        <w:t>then much work can be avoided by valuing the stocks at these values. A further advantage is that material stock can be recorded in terms of quantities only. This can result in clerical saving and speedier postings to the stock records. Actual costs are not typical and less clerical is involved when standard values are used.</w:t>
      </w:r>
    </w:p>
    <w:p>
      <w:pPr>
        <w:pStyle w:val="Heading1"/>
        <w:numPr>
          <w:ilvl w:val="2"/>
          <w:numId w:val="11"/>
        </w:numPr>
        <w:tabs>
          <w:tab w:pos="1015" w:val="left" w:leader="none"/>
        </w:tabs>
        <w:spacing w:line="240" w:lineRule="auto" w:before="201" w:after="0"/>
        <w:ind w:left="1015" w:right="0" w:hanging="795"/>
        <w:jc w:val="left"/>
      </w:pPr>
      <w:r>
        <w:rPr/>
        <w:t>SALARY</w:t>
      </w:r>
      <w:r>
        <w:rPr>
          <w:spacing w:val="-6"/>
        </w:rPr>
        <w:t> </w:t>
      </w:r>
      <w:r>
        <w:rPr>
          <w:spacing w:val="-2"/>
        </w:rPr>
        <w:t>VALUATION</w:t>
      </w:r>
    </w:p>
    <w:p>
      <w:pPr>
        <w:pStyle w:val="BodyText"/>
        <w:spacing w:before="200"/>
        <w:rPr>
          <w:b/>
        </w:rPr>
      </w:pPr>
    </w:p>
    <w:p>
      <w:pPr>
        <w:pStyle w:val="BodyText"/>
        <w:spacing w:line="480" w:lineRule="auto"/>
        <w:ind w:left="220" w:right="476" w:firstLine="719"/>
        <w:jc w:val="both"/>
      </w:pPr>
      <w:r>
        <w:rPr/>
        <w:t>A salary scale has positive link with the standard costing system and therefore standard cost supervisors are paid for the authority and responsibility required to control a portion of the company’s money in form of wages, materials and manufacturing expenses. In the[is respect, it is recommended that job evaluation should be used. Job values would be determined by the reference to controllable cost and a bonus then paid to the efficiency achieved in controlling these.</w:t>
      </w:r>
    </w:p>
    <w:p>
      <w:pPr>
        <w:pStyle w:val="Heading1"/>
        <w:numPr>
          <w:ilvl w:val="2"/>
          <w:numId w:val="11"/>
        </w:numPr>
        <w:tabs>
          <w:tab w:pos="1015" w:val="left" w:leader="none"/>
        </w:tabs>
        <w:spacing w:line="240" w:lineRule="auto" w:before="199" w:after="0"/>
        <w:ind w:left="1015" w:right="0" w:hanging="795"/>
        <w:jc w:val="left"/>
      </w:pPr>
      <w:r>
        <w:rPr/>
        <w:t>COST</w:t>
      </w:r>
      <w:r>
        <w:rPr>
          <w:spacing w:val="-5"/>
        </w:rPr>
        <w:t> </w:t>
      </w:r>
      <w:r>
        <w:rPr>
          <w:spacing w:val="-2"/>
        </w:rPr>
        <w:t>ESTIMATION</w:t>
      </w:r>
    </w:p>
    <w:p>
      <w:pPr>
        <w:pStyle w:val="BodyText"/>
        <w:spacing w:before="200"/>
        <w:rPr>
          <w:b/>
        </w:rPr>
      </w:pPr>
    </w:p>
    <w:p>
      <w:pPr>
        <w:pStyle w:val="BodyText"/>
        <w:spacing w:line="480" w:lineRule="auto" w:before="1"/>
        <w:ind w:left="220" w:right="475" w:firstLine="719"/>
        <w:jc w:val="both"/>
      </w:pPr>
      <w:r>
        <w:rPr/>
        <w:t>The use of standard cost greatly facilitates estimating for new products. When standard costs are installed, a thorough analysis of all operation is necessary and this results to greater accuracy. One of the earliest</w:t>
      </w:r>
      <w:r>
        <w:rPr>
          <w:spacing w:val="36"/>
          <w:w w:val="150"/>
        </w:rPr>
        <w:t> </w:t>
      </w:r>
      <w:r>
        <w:rPr/>
        <w:t>uses</w:t>
      </w:r>
      <w:r>
        <w:rPr>
          <w:spacing w:val="38"/>
          <w:w w:val="150"/>
        </w:rPr>
        <w:t> </w:t>
      </w:r>
      <w:r>
        <w:rPr/>
        <w:t>of</w:t>
      </w:r>
      <w:r>
        <w:rPr>
          <w:spacing w:val="38"/>
          <w:w w:val="150"/>
        </w:rPr>
        <w:t> </w:t>
      </w:r>
      <w:r>
        <w:rPr/>
        <w:t>cost</w:t>
      </w:r>
      <w:r>
        <w:rPr>
          <w:spacing w:val="37"/>
          <w:w w:val="150"/>
        </w:rPr>
        <w:t> </w:t>
      </w:r>
      <w:r>
        <w:rPr/>
        <w:t>accounting</w:t>
      </w:r>
      <w:r>
        <w:rPr>
          <w:spacing w:val="38"/>
          <w:w w:val="150"/>
        </w:rPr>
        <w:t> </w:t>
      </w:r>
      <w:r>
        <w:rPr/>
        <w:t>was</w:t>
      </w:r>
      <w:r>
        <w:rPr>
          <w:spacing w:val="38"/>
          <w:w w:val="150"/>
        </w:rPr>
        <w:t> </w:t>
      </w:r>
      <w:r>
        <w:rPr/>
        <w:t>to</w:t>
      </w:r>
      <w:r>
        <w:rPr>
          <w:spacing w:val="38"/>
          <w:w w:val="150"/>
        </w:rPr>
        <w:t> </w:t>
      </w:r>
      <w:r>
        <w:rPr/>
        <w:t>provide</w:t>
      </w:r>
      <w:r>
        <w:rPr>
          <w:spacing w:val="39"/>
          <w:w w:val="150"/>
        </w:rPr>
        <w:t> </w:t>
      </w:r>
      <w:r>
        <w:rPr/>
        <w:t>figures</w:t>
      </w:r>
      <w:r>
        <w:rPr>
          <w:spacing w:val="37"/>
          <w:w w:val="150"/>
        </w:rPr>
        <w:t> </w:t>
      </w:r>
      <w:r>
        <w:rPr/>
        <w:t>for</w:t>
      </w:r>
      <w:r>
        <w:rPr>
          <w:spacing w:val="38"/>
          <w:w w:val="150"/>
        </w:rPr>
        <w:t> </w:t>
      </w:r>
      <w:r>
        <w:rPr>
          <w:spacing w:val="-2"/>
        </w:rPr>
        <w:t>estimating</w:t>
      </w:r>
    </w:p>
    <w:p>
      <w:pPr>
        <w:spacing w:after="0" w:line="480" w:lineRule="auto"/>
        <w:jc w:val="both"/>
        <w:sectPr>
          <w:pgSz w:w="12240" w:h="15840"/>
          <w:pgMar w:header="761" w:footer="0" w:top="1300" w:bottom="280" w:left="1220" w:right="960"/>
        </w:sectPr>
      </w:pPr>
    </w:p>
    <w:p>
      <w:pPr>
        <w:pStyle w:val="BodyText"/>
        <w:spacing w:line="480" w:lineRule="auto" w:before="120"/>
        <w:ind w:left="220" w:right="477"/>
        <w:jc w:val="both"/>
      </w:pPr>
      <w:r>
        <w:rPr/>
        <w:t>prices. This is one of the most important functions. Costs have to be predetermined for raw materials, equipment usage and labour time, standard costs can be extremely useful for the estimating of controls.</w:t>
      </w:r>
      <w:r>
        <w:rPr>
          <w:spacing w:val="40"/>
        </w:rPr>
        <w:t> </w:t>
      </w:r>
      <w:r>
        <w:rPr/>
        <w:t>When using predetermined cots of any kind, a manager should be made aware of their nature and limitations if not there is a real danger that</w:t>
      </w:r>
      <w:r>
        <w:rPr>
          <w:spacing w:val="40"/>
        </w:rPr>
        <w:t> </w:t>
      </w:r>
      <w:r>
        <w:rPr/>
        <w:t>losses will be made by quoting unrealistic prices.</w:t>
      </w:r>
    </w:p>
    <w:p>
      <w:pPr>
        <w:pStyle w:val="Heading1"/>
        <w:numPr>
          <w:ilvl w:val="2"/>
          <w:numId w:val="11"/>
        </w:numPr>
        <w:tabs>
          <w:tab w:pos="1015" w:val="left" w:leader="none"/>
        </w:tabs>
        <w:spacing w:line="240" w:lineRule="auto" w:before="200" w:after="0"/>
        <w:ind w:left="1015" w:right="0" w:hanging="795"/>
        <w:jc w:val="left"/>
      </w:pPr>
      <w:r>
        <w:rPr/>
        <w:t>MEASUREMENT</w:t>
      </w:r>
      <w:r>
        <w:rPr>
          <w:spacing w:val="-9"/>
        </w:rPr>
        <w:t> </w:t>
      </w:r>
      <w:r>
        <w:rPr/>
        <w:t>OF</w:t>
      </w:r>
      <w:r>
        <w:rPr>
          <w:spacing w:val="-7"/>
        </w:rPr>
        <w:t> </w:t>
      </w:r>
      <w:r>
        <w:rPr>
          <w:spacing w:val="-2"/>
        </w:rPr>
        <w:t>PROFIT</w:t>
      </w:r>
    </w:p>
    <w:p>
      <w:pPr>
        <w:pStyle w:val="BodyText"/>
        <w:spacing w:before="200"/>
        <w:rPr>
          <w:b/>
        </w:rPr>
      </w:pPr>
    </w:p>
    <w:p>
      <w:pPr>
        <w:pStyle w:val="BodyText"/>
        <w:spacing w:line="480" w:lineRule="auto"/>
        <w:ind w:left="220" w:right="478" w:firstLine="719"/>
        <w:jc w:val="both"/>
      </w:pPr>
      <w:r>
        <w:rPr/>
        <w:t>The question of correct approach of calculating profit is very much relate to stock valuation and the method of dealing with the absorption of fixed overhead costs. It is inevitable that there should be discord of the most suitable form of accounts to employ whether marginal or total</w:t>
      </w:r>
      <w:r>
        <w:rPr>
          <w:spacing w:val="40"/>
        </w:rPr>
        <w:t> </w:t>
      </w:r>
      <w:r>
        <w:rPr/>
        <w:t>amount should be used when total standard costing is employed, the stock would be valued at standard costs not some actual cost which have been affected by an unexpected fluctuation in the volume of output.</w:t>
      </w:r>
    </w:p>
    <w:p>
      <w:pPr>
        <w:pStyle w:val="BodyText"/>
        <w:spacing w:line="480" w:lineRule="auto" w:before="201"/>
        <w:ind w:left="220" w:right="474" w:firstLine="719"/>
        <w:jc w:val="both"/>
      </w:pPr>
      <w:r>
        <w:rPr/>
        <w:t>When speaking of profit, it is necessary to consider if there has been a current matching of cost and revenue. This process is vital for the calculation of profit for each year showing cost as current figure with sales at</w:t>
      </w:r>
      <w:r>
        <w:rPr>
          <w:spacing w:val="40"/>
        </w:rPr>
        <w:t> </w:t>
      </w:r>
      <w:r>
        <w:rPr/>
        <w:t>current</w:t>
      </w:r>
      <w:r>
        <w:rPr>
          <w:spacing w:val="40"/>
        </w:rPr>
        <w:t> </w:t>
      </w:r>
      <w:r>
        <w:rPr/>
        <w:t>value</w:t>
      </w:r>
      <w:r>
        <w:rPr>
          <w:spacing w:val="40"/>
        </w:rPr>
        <w:t> </w:t>
      </w:r>
      <w:r>
        <w:rPr/>
        <w:t>is</w:t>
      </w:r>
      <w:r>
        <w:rPr>
          <w:spacing w:val="40"/>
        </w:rPr>
        <w:t> </w:t>
      </w:r>
      <w:r>
        <w:rPr/>
        <w:t>the</w:t>
      </w:r>
      <w:r>
        <w:rPr>
          <w:spacing w:val="40"/>
        </w:rPr>
        <w:t> </w:t>
      </w:r>
      <w:r>
        <w:rPr/>
        <w:t>only</w:t>
      </w:r>
      <w:r>
        <w:rPr>
          <w:spacing w:val="40"/>
        </w:rPr>
        <w:t> </w:t>
      </w:r>
      <w:r>
        <w:rPr/>
        <w:t>logical</w:t>
      </w:r>
      <w:r>
        <w:rPr>
          <w:spacing w:val="40"/>
        </w:rPr>
        <w:t> </w:t>
      </w:r>
      <w:r>
        <w:rPr/>
        <w:t>method</w:t>
      </w:r>
      <w:r>
        <w:rPr>
          <w:spacing w:val="40"/>
        </w:rPr>
        <w:t> </w:t>
      </w:r>
      <w:r>
        <w:rPr/>
        <w:t>of</w:t>
      </w:r>
      <w:r>
        <w:rPr>
          <w:spacing w:val="40"/>
        </w:rPr>
        <w:t> </w:t>
      </w:r>
      <w:r>
        <w:rPr/>
        <w:t>calculating</w:t>
      </w:r>
      <w:r>
        <w:rPr>
          <w:spacing w:val="40"/>
        </w:rPr>
        <w:t> </w:t>
      </w:r>
      <w:r>
        <w:rPr/>
        <w:t>the</w:t>
      </w:r>
      <w:r>
        <w:rPr>
          <w:spacing w:val="40"/>
        </w:rPr>
        <w:t> </w:t>
      </w:r>
      <w:r>
        <w:rPr/>
        <w:t>result</w:t>
      </w:r>
      <w:r>
        <w:rPr>
          <w:spacing w:val="40"/>
        </w:rPr>
        <w:t> </w:t>
      </w:r>
      <w:r>
        <w:rPr/>
        <w:t>of</w:t>
      </w:r>
      <w:r>
        <w:rPr>
          <w:spacing w:val="40"/>
        </w:rPr>
        <w:t> </w:t>
      </w:r>
      <w:r>
        <w:rPr/>
        <w:t>a</w:t>
      </w:r>
    </w:p>
    <w:p>
      <w:pPr>
        <w:spacing w:after="0" w:line="480" w:lineRule="auto"/>
        <w:jc w:val="both"/>
        <w:sectPr>
          <w:pgSz w:w="12240" w:h="15840"/>
          <w:pgMar w:header="761" w:footer="0" w:top="1300" w:bottom="280" w:left="1220" w:right="960"/>
        </w:sectPr>
      </w:pPr>
    </w:p>
    <w:p>
      <w:pPr>
        <w:pStyle w:val="BodyText"/>
        <w:spacing w:line="480" w:lineRule="auto" w:before="120"/>
        <w:ind w:left="220" w:right="474"/>
        <w:jc w:val="both"/>
      </w:pPr>
      <w:r>
        <w:rPr/>
        <w:t>year’s operation with profit determination, any principle followed should be used consistently and varied to change the nature of accounting, but flexibility and adaptability are also essential. Standard costing gives recognition to consistency by adopting a well defused principle for equation, economic and technical sacrifices in terms of financial values. Assuming standard costing is extended to the whole field of selling and profit planning, then standard revenue and standard costs are being compared, any variances may properly be regarded as inefficiencies.</w:t>
      </w:r>
    </w:p>
    <w:p>
      <w:pPr>
        <w:pStyle w:val="Heading1"/>
        <w:numPr>
          <w:ilvl w:val="2"/>
          <w:numId w:val="11"/>
        </w:numPr>
        <w:tabs>
          <w:tab w:pos="1015" w:val="left" w:leader="none"/>
        </w:tabs>
        <w:spacing w:line="240" w:lineRule="auto" w:before="199" w:after="0"/>
        <w:ind w:left="1015" w:right="0" w:hanging="795"/>
        <w:jc w:val="left"/>
      </w:pPr>
      <w:r>
        <w:rPr/>
        <w:t>BUSINESS</w:t>
      </w:r>
      <w:r>
        <w:rPr>
          <w:spacing w:val="-12"/>
        </w:rPr>
        <w:t> </w:t>
      </w:r>
      <w:r>
        <w:rPr>
          <w:spacing w:val="-2"/>
        </w:rPr>
        <w:t>PLANNING</w:t>
      </w:r>
    </w:p>
    <w:p>
      <w:pPr>
        <w:pStyle w:val="BodyText"/>
        <w:spacing w:before="200"/>
        <w:rPr>
          <w:b/>
        </w:rPr>
      </w:pPr>
    </w:p>
    <w:p>
      <w:pPr>
        <w:pStyle w:val="BodyText"/>
        <w:spacing w:line="480" w:lineRule="auto"/>
        <w:ind w:left="220" w:right="478" w:firstLine="719"/>
        <w:jc w:val="both"/>
      </w:pPr>
      <w:r>
        <w:rPr/>
        <w:t>Business planning includes budgeting and the effect of changing</w:t>
      </w:r>
      <w:r>
        <w:rPr>
          <w:spacing w:val="40"/>
        </w:rPr>
        <w:t> </w:t>
      </w:r>
      <w:r>
        <w:rPr/>
        <w:t>cost-price-volume relationship. These are so inter related that they should be included. The classification of fixed and variable cost and the adoption of marginal costing system can be useful in appropriate circumstances.</w:t>
      </w:r>
    </w:p>
    <w:p>
      <w:pPr>
        <w:pStyle w:val="BodyText"/>
        <w:spacing w:before="201"/>
        <w:ind w:left="940"/>
        <w:jc w:val="both"/>
      </w:pPr>
      <w:r>
        <w:rPr/>
        <w:t>The</w:t>
      </w:r>
      <w:r>
        <w:rPr>
          <w:spacing w:val="-8"/>
        </w:rPr>
        <w:t> </w:t>
      </w:r>
      <w:r>
        <w:rPr/>
        <w:t>essentials</w:t>
      </w:r>
      <w:r>
        <w:rPr>
          <w:spacing w:val="-6"/>
        </w:rPr>
        <w:t> </w:t>
      </w:r>
      <w:r>
        <w:rPr/>
        <w:t>of</w:t>
      </w:r>
      <w:r>
        <w:rPr>
          <w:spacing w:val="-7"/>
        </w:rPr>
        <w:t> </w:t>
      </w:r>
      <w:r>
        <w:rPr/>
        <w:t>profit</w:t>
      </w:r>
      <w:r>
        <w:rPr>
          <w:spacing w:val="-6"/>
        </w:rPr>
        <w:t> </w:t>
      </w:r>
      <w:r>
        <w:rPr/>
        <w:t>improvement</w:t>
      </w:r>
      <w:r>
        <w:rPr>
          <w:spacing w:val="-7"/>
        </w:rPr>
        <w:t> </w:t>
      </w:r>
      <w:r>
        <w:rPr/>
        <w:t>plans</w:t>
      </w:r>
      <w:r>
        <w:rPr>
          <w:spacing w:val="-5"/>
        </w:rPr>
        <w:t> </w:t>
      </w:r>
      <w:r>
        <w:rPr/>
        <w:t>should</w:t>
      </w:r>
      <w:r>
        <w:rPr>
          <w:spacing w:val="-5"/>
        </w:rPr>
        <w:t> </w:t>
      </w:r>
      <w:r>
        <w:rPr>
          <w:spacing w:val="-2"/>
        </w:rPr>
        <w:t>include;</w:t>
      </w:r>
    </w:p>
    <w:p>
      <w:pPr>
        <w:pStyle w:val="BodyText"/>
        <w:spacing w:before="200"/>
      </w:pPr>
    </w:p>
    <w:p>
      <w:pPr>
        <w:pStyle w:val="ListParagraph"/>
        <w:numPr>
          <w:ilvl w:val="0"/>
          <w:numId w:val="17"/>
        </w:numPr>
        <w:tabs>
          <w:tab w:pos="938" w:val="left" w:leader="none"/>
        </w:tabs>
        <w:spacing w:line="240" w:lineRule="auto" w:before="1" w:after="0"/>
        <w:ind w:left="938" w:right="0" w:hanging="358"/>
        <w:jc w:val="left"/>
        <w:rPr>
          <w:sz w:val="28"/>
        </w:rPr>
      </w:pPr>
      <w:r>
        <w:rPr>
          <w:sz w:val="28"/>
        </w:rPr>
        <w:t>Specific</w:t>
      </w:r>
      <w:r>
        <w:rPr>
          <w:spacing w:val="-7"/>
          <w:sz w:val="28"/>
        </w:rPr>
        <w:t> </w:t>
      </w:r>
      <w:r>
        <w:rPr>
          <w:sz w:val="28"/>
        </w:rPr>
        <w:t>proposal</w:t>
      </w:r>
      <w:r>
        <w:rPr>
          <w:spacing w:val="-4"/>
          <w:sz w:val="28"/>
        </w:rPr>
        <w:t> </w:t>
      </w:r>
      <w:r>
        <w:rPr>
          <w:sz w:val="28"/>
        </w:rPr>
        <w:t>and</w:t>
      </w:r>
      <w:r>
        <w:rPr>
          <w:spacing w:val="-3"/>
          <w:sz w:val="28"/>
        </w:rPr>
        <w:t> </w:t>
      </w:r>
      <w:r>
        <w:rPr>
          <w:sz w:val="28"/>
        </w:rPr>
        <w:t>the</w:t>
      </w:r>
      <w:r>
        <w:rPr>
          <w:spacing w:val="-8"/>
          <w:sz w:val="28"/>
        </w:rPr>
        <w:t> </w:t>
      </w:r>
      <w:r>
        <w:rPr>
          <w:sz w:val="28"/>
        </w:rPr>
        <w:t>expected</w:t>
      </w:r>
      <w:r>
        <w:rPr>
          <w:spacing w:val="-5"/>
          <w:sz w:val="28"/>
        </w:rPr>
        <w:t> </w:t>
      </w:r>
      <w:r>
        <w:rPr>
          <w:sz w:val="28"/>
        </w:rPr>
        <w:t>profit</w:t>
      </w:r>
      <w:r>
        <w:rPr>
          <w:spacing w:val="-7"/>
          <w:sz w:val="28"/>
        </w:rPr>
        <w:t> </w:t>
      </w:r>
      <w:r>
        <w:rPr>
          <w:sz w:val="28"/>
        </w:rPr>
        <w:t>of</w:t>
      </w:r>
      <w:r>
        <w:rPr>
          <w:spacing w:val="-6"/>
          <w:sz w:val="28"/>
        </w:rPr>
        <w:t> </w:t>
      </w:r>
      <w:r>
        <w:rPr>
          <w:spacing w:val="-2"/>
          <w:sz w:val="28"/>
        </w:rPr>
        <w:t>each.</w:t>
      </w:r>
    </w:p>
    <w:p>
      <w:pPr>
        <w:pStyle w:val="BodyText"/>
      </w:pPr>
    </w:p>
    <w:p>
      <w:pPr>
        <w:pStyle w:val="ListParagraph"/>
        <w:numPr>
          <w:ilvl w:val="0"/>
          <w:numId w:val="17"/>
        </w:numPr>
        <w:tabs>
          <w:tab w:pos="938" w:val="left" w:leader="none"/>
          <w:tab w:pos="940" w:val="left" w:leader="none"/>
        </w:tabs>
        <w:spacing w:line="480" w:lineRule="auto" w:before="0" w:after="0"/>
        <w:ind w:left="940" w:right="478" w:hanging="360"/>
        <w:jc w:val="left"/>
        <w:rPr>
          <w:sz w:val="28"/>
        </w:rPr>
      </w:pPr>
      <w:r>
        <w:rPr>
          <w:sz w:val="28"/>
        </w:rPr>
        <w:t>A</w:t>
      </w:r>
      <w:r>
        <w:rPr>
          <w:spacing w:val="74"/>
          <w:sz w:val="28"/>
        </w:rPr>
        <w:t> </w:t>
      </w:r>
      <w:r>
        <w:rPr>
          <w:sz w:val="28"/>
        </w:rPr>
        <w:t>minimum</w:t>
      </w:r>
      <w:r>
        <w:rPr>
          <w:spacing w:val="74"/>
          <w:sz w:val="28"/>
        </w:rPr>
        <w:t> </w:t>
      </w:r>
      <w:r>
        <w:rPr>
          <w:sz w:val="28"/>
        </w:rPr>
        <w:t>rate</w:t>
      </w:r>
      <w:r>
        <w:rPr>
          <w:spacing w:val="75"/>
          <w:sz w:val="28"/>
        </w:rPr>
        <w:t> </w:t>
      </w:r>
      <w:r>
        <w:rPr>
          <w:sz w:val="28"/>
        </w:rPr>
        <w:t>of</w:t>
      </w:r>
      <w:r>
        <w:rPr>
          <w:spacing w:val="74"/>
          <w:sz w:val="28"/>
        </w:rPr>
        <w:t> </w:t>
      </w:r>
      <w:r>
        <w:rPr>
          <w:sz w:val="28"/>
        </w:rPr>
        <w:t>return</w:t>
      </w:r>
      <w:r>
        <w:rPr>
          <w:spacing w:val="74"/>
          <w:sz w:val="28"/>
        </w:rPr>
        <w:t> </w:t>
      </w:r>
      <w:r>
        <w:rPr>
          <w:sz w:val="28"/>
        </w:rPr>
        <w:t>for</w:t>
      </w:r>
      <w:r>
        <w:rPr>
          <w:spacing w:val="75"/>
          <w:sz w:val="28"/>
        </w:rPr>
        <w:t> </w:t>
      </w:r>
      <w:r>
        <w:rPr>
          <w:sz w:val="28"/>
        </w:rPr>
        <w:t>each</w:t>
      </w:r>
      <w:r>
        <w:rPr>
          <w:spacing w:val="72"/>
          <w:sz w:val="28"/>
        </w:rPr>
        <w:t> </w:t>
      </w:r>
      <w:r>
        <w:rPr>
          <w:sz w:val="28"/>
        </w:rPr>
        <w:t>division</w:t>
      </w:r>
      <w:r>
        <w:rPr>
          <w:spacing w:val="74"/>
          <w:sz w:val="28"/>
        </w:rPr>
        <w:t> </w:t>
      </w:r>
      <w:r>
        <w:rPr>
          <w:sz w:val="28"/>
        </w:rPr>
        <w:t>and</w:t>
      </w:r>
      <w:r>
        <w:rPr>
          <w:spacing w:val="75"/>
          <w:sz w:val="28"/>
        </w:rPr>
        <w:t> </w:t>
      </w:r>
      <w:r>
        <w:rPr>
          <w:sz w:val="28"/>
        </w:rPr>
        <w:t>the</w:t>
      </w:r>
      <w:r>
        <w:rPr>
          <w:spacing w:val="76"/>
          <w:sz w:val="28"/>
        </w:rPr>
        <w:t> </w:t>
      </w:r>
      <w:r>
        <w:rPr>
          <w:sz w:val="28"/>
        </w:rPr>
        <w:t>standard</w:t>
      </w:r>
      <w:r>
        <w:rPr>
          <w:spacing w:val="75"/>
          <w:sz w:val="28"/>
        </w:rPr>
        <w:t> </w:t>
      </w:r>
      <w:r>
        <w:rPr>
          <w:sz w:val="28"/>
        </w:rPr>
        <w:t>of </w:t>
      </w:r>
      <w:r>
        <w:rPr>
          <w:spacing w:val="-2"/>
          <w:sz w:val="28"/>
        </w:rPr>
        <w:t>performance.</w:t>
      </w:r>
    </w:p>
    <w:p>
      <w:pPr>
        <w:spacing w:after="0" w:line="480" w:lineRule="auto"/>
        <w:jc w:val="left"/>
        <w:rPr>
          <w:sz w:val="28"/>
        </w:rPr>
        <w:sectPr>
          <w:pgSz w:w="12240" w:h="15840"/>
          <w:pgMar w:header="761" w:footer="0" w:top="1300" w:bottom="280" w:left="1220" w:right="960"/>
        </w:sectPr>
      </w:pPr>
    </w:p>
    <w:p>
      <w:pPr>
        <w:pStyle w:val="ListParagraph"/>
        <w:numPr>
          <w:ilvl w:val="0"/>
          <w:numId w:val="17"/>
        </w:numPr>
        <w:tabs>
          <w:tab w:pos="940" w:val="left" w:leader="none"/>
        </w:tabs>
        <w:spacing w:line="480" w:lineRule="auto" w:before="120" w:after="0"/>
        <w:ind w:left="940" w:right="480" w:hanging="360"/>
        <w:jc w:val="left"/>
        <w:rPr>
          <w:sz w:val="28"/>
        </w:rPr>
      </w:pPr>
      <w:r>
        <w:rPr>
          <w:sz w:val="28"/>
        </w:rPr>
        <w:t>The</w:t>
      </w:r>
      <w:r>
        <w:rPr>
          <w:spacing w:val="27"/>
          <w:sz w:val="28"/>
        </w:rPr>
        <w:t> </w:t>
      </w:r>
      <w:r>
        <w:rPr>
          <w:sz w:val="28"/>
        </w:rPr>
        <w:t>plan should include</w:t>
      </w:r>
      <w:r>
        <w:rPr>
          <w:spacing w:val="27"/>
          <w:sz w:val="28"/>
        </w:rPr>
        <w:t> </w:t>
      </w:r>
      <w:r>
        <w:rPr>
          <w:sz w:val="28"/>
        </w:rPr>
        <w:t>all</w:t>
      </w:r>
      <w:r>
        <w:rPr>
          <w:spacing w:val="27"/>
          <w:sz w:val="28"/>
        </w:rPr>
        <w:t> </w:t>
      </w:r>
      <w:r>
        <w:rPr>
          <w:sz w:val="28"/>
        </w:rPr>
        <w:t>aspect of the</w:t>
      </w:r>
      <w:r>
        <w:rPr>
          <w:spacing w:val="27"/>
          <w:sz w:val="28"/>
        </w:rPr>
        <w:t> </w:t>
      </w:r>
      <w:r>
        <w:rPr>
          <w:sz w:val="28"/>
        </w:rPr>
        <w:t>business and be</w:t>
      </w:r>
      <w:r>
        <w:rPr>
          <w:spacing w:val="27"/>
          <w:sz w:val="28"/>
        </w:rPr>
        <w:t> </w:t>
      </w:r>
      <w:r>
        <w:rPr>
          <w:sz w:val="28"/>
        </w:rPr>
        <w:t>based on the organizational units.</w:t>
      </w:r>
    </w:p>
    <w:p>
      <w:pPr>
        <w:pStyle w:val="ListParagraph"/>
        <w:numPr>
          <w:ilvl w:val="0"/>
          <w:numId w:val="17"/>
        </w:numPr>
        <w:tabs>
          <w:tab w:pos="938" w:val="left" w:leader="none"/>
          <w:tab w:pos="940" w:val="left" w:leader="none"/>
        </w:tabs>
        <w:spacing w:line="480" w:lineRule="auto" w:before="0" w:after="0"/>
        <w:ind w:left="940" w:right="476" w:hanging="360"/>
        <w:jc w:val="left"/>
        <w:rPr>
          <w:sz w:val="28"/>
        </w:rPr>
      </w:pPr>
      <w:r>
        <w:rPr>
          <w:sz w:val="28"/>
        </w:rPr>
        <w:t>Reports</w:t>
      </w:r>
      <w:r>
        <w:rPr>
          <w:spacing w:val="40"/>
          <w:sz w:val="28"/>
        </w:rPr>
        <w:t> </w:t>
      </w:r>
      <w:r>
        <w:rPr>
          <w:sz w:val="28"/>
        </w:rPr>
        <w:t>should</w:t>
      </w:r>
      <w:r>
        <w:rPr>
          <w:spacing w:val="40"/>
          <w:sz w:val="28"/>
        </w:rPr>
        <w:t> </w:t>
      </w:r>
      <w:r>
        <w:rPr>
          <w:sz w:val="28"/>
        </w:rPr>
        <w:t>be</w:t>
      </w:r>
      <w:r>
        <w:rPr>
          <w:spacing w:val="40"/>
          <w:sz w:val="28"/>
        </w:rPr>
        <w:t> </w:t>
      </w:r>
      <w:r>
        <w:rPr>
          <w:sz w:val="28"/>
        </w:rPr>
        <w:t>part</w:t>
      </w:r>
      <w:r>
        <w:rPr>
          <w:spacing w:val="40"/>
          <w:sz w:val="28"/>
        </w:rPr>
        <w:t> </w:t>
      </w:r>
      <w:r>
        <w:rPr>
          <w:sz w:val="28"/>
        </w:rPr>
        <w:t>of</w:t>
      </w:r>
      <w:r>
        <w:rPr>
          <w:spacing w:val="40"/>
          <w:sz w:val="28"/>
        </w:rPr>
        <w:t> </w:t>
      </w:r>
      <w:r>
        <w:rPr>
          <w:sz w:val="28"/>
        </w:rPr>
        <w:t>the</w:t>
      </w:r>
      <w:r>
        <w:rPr>
          <w:spacing w:val="40"/>
          <w:sz w:val="28"/>
        </w:rPr>
        <w:t> </w:t>
      </w:r>
      <w:r>
        <w:rPr>
          <w:sz w:val="28"/>
        </w:rPr>
        <w:t>system</w:t>
      </w:r>
      <w:r>
        <w:rPr>
          <w:spacing w:val="40"/>
          <w:sz w:val="28"/>
        </w:rPr>
        <w:t> </w:t>
      </w:r>
      <w:r>
        <w:rPr>
          <w:sz w:val="28"/>
        </w:rPr>
        <w:t>as</w:t>
      </w:r>
      <w:r>
        <w:rPr>
          <w:spacing w:val="40"/>
          <w:sz w:val="28"/>
        </w:rPr>
        <w:t> </w:t>
      </w:r>
      <w:r>
        <w:rPr>
          <w:sz w:val="28"/>
        </w:rPr>
        <w:t>to</w:t>
      </w:r>
      <w:r>
        <w:rPr>
          <w:spacing w:val="40"/>
          <w:sz w:val="28"/>
        </w:rPr>
        <w:t> </w:t>
      </w:r>
      <w:r>
        <w:rPr>
          <w:sz w:val="28"/>
        </w:rPr>
        <w:t>control</w:t>
      </w:r>
      <w:r>
        <w:rPr>
          <w:spacing w:val="40"/>
          <w:sz w:val="28"/>
        </w:rPr>
        <w:t> </w:t>
      </w:r>
      <w:r>
        <w:rPr>
          <w:sz w:val="28"/>
        </w:rPr>
        <w:t>the</w:t>
      </w:r>
      <w:r>
        <w:rPr>
          <w:spacing w:val="40"/>
          <w:sz w:val="28"/>
        </w:rPr>
        <w:t> </w:t>
      </w:r>
      <w:r>
        <w:rPr>
          <w:sz w:val="28"/>
        </w:rPr>
        <w:t>deviations from the profit target.</w:t>
      </w:r>
    </w:p>
    <w:p>
      <w:pPr>
        <w:pStyle w:val="BodyText"/>
      </w:pPr>
    </w:p>
    <w:p>
      <w:pPr>
        <w:pStyle w:val="BodyText"/>
        <w:spacing w:before="201"/>
      </w:pPr>
    </w:p>
    <w:p>
      <w:pPr>
        <w:pStyle w:val="Heading1"/>
        <w:numPr>
          <w:ilvl w:val="1"/>
          <w:numId w:val="11"/>
        </w:numPr>
        <w:tabs>
          <w:tab w:pos="839" w:val="left" w:leader="none"/>
        </w:tabs>
        <w:spacing w:line="240" w:lineRule="auto" w:before="0" w:after="0"/>
        <w:ind w:left="839" w:right="0" w:hanging="530"/>
        <w:jc w:val="left"/>
      </w:pPr>
      <w:r>
        <w:rPr/>
        <w:t>BRIEF</w:t>
      </w:r>
      <w:r>
        <w:rPr>
          <w:spacing w:val="-7"/>
        </w:rPr>
        <w:t> </w:t>
      </w:r>
      <w:r>
        <w:rPr/>
        <w:t>HISTOORICAL</w:t>
      </w:r>
      <w:r>
        <w:rPr>
          <w:spacing w:val="-6"/>
        </w:rPr>
        <w:t> </w:t>
      </w:r>
      <w:r>
        <w:rPr/>
        <w:t>BACKGROUND</w:t>
      </w:r>
      <w:r>
        <w:rPr>
          <w:spacing w:val="-7"/>
        </w:rPr>
        <w:t> </w:t>
      </w:r>
      <w:r>
        <w:rPr/>
        <w:t>OF</w:t>
      </w:r>
      <w:r>
        <w:rPr>
          <w:spacing w:val="-10"/>
        </w:rPr>
        <w:t> </w:t>
      </w:r>
      <w:r>
        <w:rPr/>
        <w:t>THE</w:t>
      </w:r>
      <w:r>
        <w:rPr>
          <w:spacing w:val="-6"/>
        </w:rPr>
        <w:t> </w:t>
      </w:r>
      <w:r>
        <w:rPr/>
        <w:t>CASE</w:t>
      </w:r>
      <w:r>
        <w:rPr>
          <w:spacing w:val="-7"/>
        </w:rPr>
        <w:t> </w:t>
      </w:r>
      <w:r>
        <w:rPr>
          <w:spacing w:val="-2"/>
        </w:rPr>
        <w:t>STUDY</w:t>
      </w:r>
    </w:p>
    <w:p>
      <w:pPr>
        <w:pStyle w:val="BodyText"/>
        <w:spacing w:before="200"/>
        <w:rPr>
          <w:b/>
        </w:rPr>
      </w:pPr>
    </w:p>
    <w:p>
      <w:pPr>
        <w:pStyle w:val="BodyText"/>
        <w:spacing w:line="480" w:lineRule="auto"/>
        <w:ind w:left="220" w:right="475" w:firstLine="719"/>
        <w:jc w:val="both"/>
      </w:pPr>
      <w:r>
        <w:rPr/>
        <w:t>Nigerian breweries plc, the pioneer and largest brewing company in Nigeria was incorporated in 1946. In June 1949, the company recorded a landmark when the first bottle of STAR lager beer rolled off its Lagos brewery bottling lines. The first brewery in Lagos has undergone several optimization processes and as at today boasts as the most modern brew house in the country.</w:t>
      </w:r>
    </w:p>
    <w:p>
      <w:pPr>
        <w:pStyle w:val="BodyText"/>
        <w:spacing w:line="480" w:lineRule="auto" w:before="200"/>
        <w:ind w:left="220" w:right="472" w:firstLine="719"/>
        <w:jc w:val="both"/>
      </w:pPr>
      <w:r>
        <w:rPr/>
        <w:t>In 1957, the company commissioned its second brewery in Aba. A Kaduna brewery was commissioned in</w:t>
      </w:r>
      <w:r>
        <w:rPr>
          <w:spacing w:val="-1"/>
        </w:rPr>
        <w:t> </w:t>
      </w:r>
      <w:r>
        <w:rPr/>
        <w:t>1963 while</w:t>
      </w:r>
      <w:r>
        <w:rPr>
          <w:spacing w:val="-1"/>
        </w:rPr>
        <w:t> </w:t>
      </w:r>
      <w:r>
        <w:rPr/>
        <w:t>Ibadan brewery came</w:t>
      </w:r>
      <w:r>
        <w:rPr>
          <w:spacing w:val="-1"/>
        </w:rPr>
        <w:t> </w:t>
      </w:r>
      <w:r>
        <w:rPr/>
        <w:t>on stream in 1982. In</w:t>
      </w:r>
      <w:r>
        <w:rPr>
          <w:spacing w:val="-1"/>
        </w:rPr>
        <w:t> </w:t>
      </w:r>
      <w:r>
        <w:rPr/>
        <w:t>1993, the company</w:t>
      </w:r>
      <w:r>
        <w:rPr>
          <w:spacing w:val="-2"/>
        </w:rPr>
        <w:t> </w:t>
      </w:r>
      <w:r>
        <w:rPr/>
        <w:t>acquired the fifth brewery in Enugu. On</w:t>
      </w:r>
      <w:r>
        <w:rPr>
          <w:spacing w:val="-2"/>
        </w:rPr>
        <w:t> </w:t>
      </w:r>
      <w:r>
        <w:rPr/>
        <w:t>October</w:t>
      </w:r>
      <w:r>
        <w:rPr>
          <w:spacing w:val="-2"/>
        </w:rPr>
        <w:t> </w:t>
      </w:r>
      <w:r>
        <w:rPr/>
        <w:t>2003,</w:t>
      </w:r>
      <w:r>
        <w:rPr>
          <w:spacing w:val="-2"/>
        </w:rPr>
        <w:t> </w:t>
      </w:r>
      <w:r>
        <w:rPr/>
        <w:t>a</w:t>
      </w:r>
      <w:r>
        <w:rPr>
          <w:spacing w:val="-2"/>
        </w:rPr>
        <w:t> </w:t>
      </w:r>
      <w:r>
        <w:rPr/>
        <w:t>sixth</w:t>
      </w:r>
      <w:r>
        <w:rPr>
          <w:spacing w:val="-2"/>
        </w:rPr>
        <w:t> </w:t>
      </w:r>
      <w:r>
        <w:rPr/>
        <w:t>brewery</w:t>
      </w:r>
      <w:r>
        <w:rPr>
          <w:spacing w:val="-2"/>
        </w:rPr>
        <w:t> </w:t>
      </w:r>
      <w:r>
        <w:rPr/>
        <w:t>sited</w:t>
      </w:r>
      <w:r>
        <w:rPr>
          <w:spacing w:val="-3"/>
        </w:rPr>
        <w:t> </w:t>
      </w:r>
      <w:r>
        <w:rPr/>
        <w:t>at</w:t>
      </w:r>
      <w:r>
        <w:rPr>
          <w:spacing w:val="-2"/>
        </w:rPr>
        <w:t> </w:t>
      </w:r>
      <w:r>
        <w:rPr/>
        <w:t>Ama</w:t>
      </w:r>
      <w:r>
        <w:rPr>
          <w:spacing w:val="-3"/>
        </w:rPr>
        <w:t> </w:t>
      </w:r>
      <w:r>
        <w:rPr/>
        <w:t>Eke</w:t>
      </w:r>
      <w:r>
        <w:rPr>
          <w:spacing w:val="-1"/>
        </w:rPr>
        <w:t> </w:t>
      </w:r>
      <w:r>
        <w:rPr/>
        <w:t>in</w:t>
      </w:r>
      <w:r>
        <w:rPr>
          <w:spacing w:val="-2"/>
        </w:rPr>
        <w:t> </w:t>
      </w:r>
      <w:r>
        <w:rPr/>
        <w:t>udi local</w:t>
      </w:r>
      <w:r>
        <w:rPr>
          <w:spacing w:val="-1"/>
        </w:rPr>
        <w:t> </w:t>
      </w:r>
      <w:r>
        <w:rPr/>
        <w:t>government area of Enugu state was commissioned and christened Ama brewery. Ama brewery</w:t>
      </w:r>
      <w:r>
        <w:rPr>
          <w:spacing w:val="61"/>
        </w:rPr>
        <w:t> </w:t>
      </w:r>
      <w:r>
        <w:rPr/>
        <w:t>is</w:t>
      </w:r>
      <w:r>
        <w:rPr>
          <w:spacing w:val="62"/>
        </w:rPr>
        <w:t> </w:t>
      </w:r>
      <w:r>
        <w:rPr/>
        <w:t>today,</w:t>
      </w:r>
      <w:r>
        <w:rPr>
          <w:spacing w:val="61"/>
        </w:rPr>
        <w:t> </w:t>
      </w:r>
      <w:r>
        <w:rPr/>
        <w:t>the</w:t>
      </w:r>
      <w:r>
        <w:rPr>
          <w:spacing w:val="63"/>
        </w:rPr>
        <w:t> </w:t>
      </w:r>
      <w:r>
        <w:rPr/>
        <w:t>largest</w:t>
      </w:r>
      <w:r>
        <w:rPr>
          <w:spacing w:val="62"/>
        </w:rPr>
        <w:t> </w:t>
      </w:r>
      <w:r>
        <w:rPr/>
        <w:t>brewery</w:t>
      </w:r>
      <w:r>
        <w:rPr>
          <w:spacing w:val="62"/>
        </w:rPr>
        <w:t> </w:t>
      </w:r>
      <w:r>
        <w:rPr/>
        <w:t>in</w:t>
      </w:r>
      <w:r>
        <w:rPr>
          <w:spacing w:val="62"/>
        </w:rPr>
        <w:t> </w:t>
      </w:r>
      <w:r>
        <w:rPr/>
        <w:t>Nigeria.</w:t>
      </w:r>
      <w:r>
        <w:rPr>
          <w:spacing w:val="60"/>
        </w:rPr>
        <w:t> </w:t>
      </w:r>
      <w:r>
        <w:rPr/>
        <w:t>Operations</w:t>
      </w:r>
      <w:r>
        <w:rPr>
          <w:spacing w:val="61"/>
        </w:rPr>
        <w:t> </w:t>
      </w:r>
      <w:r>
        <w:rPr/>
        <w:t>in</w:t>
      </w:r>
      <w:r>
        <w:rPr>
          <w:spacing w:val="62"/>
        </w:rPr>
        <w:t> </w:t>
      </w:r>
      <w:r>
        <w:rPr/>
        <w:t>the</w:t>
      </w:r>
      <w:r>
        <w:rPr>
          <w:spacing w:val="63"/>
        </w:rPr>
        <w:t> </w:t>
      </w:r>
      <w:r>
        <w:rPr/>
        <w:t>old</w:t>
      </w:r>
    </w:p>
    <w:p>
      <w:pPr>
        <w:spacing w:after="0" w:line="480" w:lineRule="auto"/>
        <w:jc w:val="both"/>
        <w:sectPr>
          <w:pgSz w:w="12240" w:h="15840"/>
          <w:pgMar w:header="761" w:footer="0" w:top="1300" w:bottom="280" w:left="1220" w:right="960"/>
        </w:sectPr>
      </w:pPr>
    </w:p>
    <w:p>
      <w:pPr>
        <w:pStyle w:val="BodyText"/>
        <w:spacing w:line="480" w:lineRule="auto" w:before="120"/>
        <w:ind w:left="220" w:right="480"/>
        <w:jc w:val="both"/>
      </w:pPr>
      <w:r>
        <w:rPr/>
        <w:t>Enugu brewery were however discontinued in 2004, while the company acquired a malting plant in Aba in 2008.</w:t>
      </w:r>
    </w:p>
    <w:p>
      <w:pPr>
        <w:pStyle w:val="BodyText"/>
        <w:spacing w:line="480" w:lineRule="auto" w:before="201"/>
        <w:ind w:left="220" w:right="478" w:firstLine="719"/>
        <w:jc w:val="both"/>
      </w:pPr>
      <w:r>
        <w:rPr/>
        <w:t>In October 2011, Nigerian brewery acquired the majority equity interest in Sona systems associates business management limited (sona system) and life breweries limited from Heineken N.V. this followed Heineken’s acquisition of controlling interests in five breweries in Nigeria from sona group in January 2011.</w:t>
      </w:r>
    </w:p>
    <w:p>
      <w:pPr>
        <w:pStyle w:val="BodyText"/>
        <w:spacing w:line="480" w:lineRule="auto" w:before="199"/>
        <w:ind w:left="220" w:right="480" w:firstLine="719"/>
        <w:jc w:val="both"/>
      </w:pPr>
      <w:r>
        <w:rPr/>
        <w:t>Sona</w:t>
      </w:r>
      <w:r>
        <w:rPr>
          <w:spacing w:val="-4"/>
        </w:rPr>
        <w:t> </w:t>
      </w:r>
      <w:r>
        <w:rPr/>
        <w:t>system’s</w:t>
      </w:r>
      <w:r>
        <w:rPr>
          <w:spacing w:val="-5"/>
        </w:rPr>
        <w:t> </w:t>
      </w:r>
      <w:r>
        <w:rPr/>
        <w:t>two</w:t>
      </w:r>
      <w:r>
        <w:rPr>
          <w:spacing w:val="-4"/>
        </w:rPr>
        <w:t> </w:t>
      </w:r>
      <w:r>
        <w:rPr/>
        <w:t>breweries</w:t>
      </w:r>
      <w:r>
        <w:rPr>
          <w:spacing w:val="-5"/>
        </w:rPr>
        <w:t> </w:t>
      </w:r>
      <w:r>
        <w:rPr/>
        <w:t>in</w:t>
      </w:r>
      <w:r>
        <w:rPr>
          <w:spacing w:val="-3"/>
        </w:rPr>
        <w:t> </w:t>
      </w:r>
      <w:r>
        <w:rPr/>
        <w:t>Ota</w:t>
      </w:r>
      <w:r>
        <w:rPr>
          <w:spacing w:val="-6"/>
        </w:rPr>
        <w:t> </w:t>
      </w:r>
      <w:r>
        <w:rPr/>
        <w:t>and</w:t>
      </w:r>
      <w:r>
        <w:rPr>
          <w:spacing w:val="-2"/>
        </w:rPr>
        <w:t> </w:t>
      </w:r>
      <w:r>
        <w:rPr/>
        <w:t>Kaduna,</w:t>
      </w:r>
      <w:r>
        <w:rPr>
          <w:spacing w:val="-4"/>
        </w:rPr>
        <w:t> </w:t>
      </w:r>
      <w:r>
        <w:rPr/>
        <w:t>and</w:t>
      </w:r>
      <w:r>
        <w:rPr>
          <w:spacing w:val="-2"/>
        </w:rPr>
        <w:t> </w:t>
      </w:r>
      <w:r>
        <w:rPr/>
        <w:t>life</w:t>
      </w:r>
      <w:r>
        <w:rPr>
          <w:spacing w:val="-6"/>
        </w:rPr>
        <w:t> </w:t>
      </w:r>
      <w:r>
        <w:rPr/>
        <w:t>breweries</w:t>
      </w:r>
      <w:r>
        <w:rPr>
          <w:spacing w:val="-5"/>
        </w:rPr>
        <w:t> </w:t>
      </w:r>
      <w:r>
        <w:rPr/>
        <w:t>in Onitsha have now</w:t>
      </w:r>
      <w:r>
        <w:rPr>
          <w:spacing w:val="-1"/>
        </w:rPr>
        <w:t> </w:t>
      </w:r>
      <w:r>
        <w:rPr/>
        <w:t>become part</w:t>
      </w:r>
      <w:r>
        <w:rPr>
          <w:spacing w:val="-2"/>
        </w:rPr>
        <w:t> </w:t>
      </w:r>
      <w:r>
        <w:rPr/>
        <w:t>of Nigerian breweries plc,</w:t>
      </w:r>
      <w:r>
        <w:rPr>
          <w:spacing w:val="-2"/>
        </w:rPr>
        <w:t> </w:t>
      </w:r>
      <w:r>
        <w:rPr/>
        <w:t>together</w:t>
      </w:r>
      <w:r>
        <w:rPr>
          <w:spacing w:val="-2"/>
        </w:rPr>
        <w:t> </w:t>
      </w:r>
      <w:r>
        <w:rPr/>
        <w:t>with</w:t>
      </w:r>
      <w:r>
        <w:rPr>
          <w:spacing w:val="-2"/>
        </w:rPr>
        <w:t> </w:t>
      </w:r>
      <w:r>
        <w:rPr/>
        <w:t>the three brand; Goldberg lager, Malta gold an life continental lager.</w:t>
      </w:r>
    </w:p>
    <w:p>
      <w:pPr>
        <w:pStyle w:val="BodyText"/>
      </w:pPr>
    </w:p>
    <w:p>
      <w:pPr>
        <w:pStyle w:val="BodyText"/>
      </w:pPr>
    </w:p>
    <w:p>
      <w:pPr>
        <w:pStyle w:val="BodyText"/>
        <w:spacing w:before="62"/>
      </w:pPr>
    </w:p>
    <w:p>
      <w:pPr>
        <w:pStyle w:val="Heading1"/>
        <w:ind w:left="220"/>
        <w:jc w:val="both"/>
      </w:pPr>
      <w:r>
        <w:rPr/>
        <w:t>NIGERIAN</w:t>
      </w:r>
      <w:r>
        <w:rPr>
          <w:spacing w:val="-7"/>
        </w:rPr>
        <w:t> </w:t>
      </w:r>
      <w:r>
        <w:rPr/>
        <w:t>BREWERIES</w:t>
      </w:r>
      <w:r>
        <w:rPr>
          <w:spacing w:val="-6"/>
        </w:rPr>
        <w:t> </w:t>
      </w:r>
      <w:r>
        <w:rPr/>
        <w:t>BRAND</w:t>
      </w:r>
      <w:r>
        <w:rPr>
          <w:spacing w:val="-6"/>
        </w:rPr>
        <w:t> </w:t>
      </w:r>
      <w:r>
        <w:rPr>
          <w:spacing w:val="-2"/>
        </w:rPr>
        <w:t>PORTFOLIO</w:t>
      </w:r>
    </w:p>
    <w:p>
      <w:pPr>
        <w:pStyle w:val="BodyText"/>
        <w:spacing w:before="200"/>
        <w:rPr>
          <w:b/>
        </w:rPr>
      </w:pPr>
    </w:p>
    <w:p>
      <w:pPr>
        <w:pStyle w:val="BodyText"/>
        <w:spacing w:line="480" w:lineRule="auto"/>
        <w:ind w:left="220" w:right="475" w:firstLine="719"/>
        <w:jc w:val="both"/>
      </w:pPr>
      <w:r>
        <w:rPr/>
        <w:t>Nigerian breweries have a rich portfolio in quality brand. Star lager beer, the first in its portfolio, was launched in 1949 followed by gulder</w:t>
      </w:r>
      <w:r>
        <w:rPr>
          <w:spacing w:val="40"/>
        </w:rPr>
        <w:t> </w:t>
      </w:r>
      <w:r>
        <w:rPr/>
        <w:t>lager beer in 1970. Maltina, the nourishing malt drink was introduced in 1976, followed by legend extra stout in 1992. Amstel Malta was launched</w:t>
      </w:r>
      <w:r>
        <w:rPr>
          <w:spacing w:val="40"/>
        </w:rPr>
        <w:t> </w:t>
      </w:r>
      <w:r>
        <w:rPr/>
        <w:t>in 1994 while Heineken lager beer was re-launched into Nigerian market in 1998.</w:t>
      </w:r>
      <w:r>
        <w:rPr>
          <w:spacing w:val="38"/>
        </w:rPr>
        <w:t> </w:t>
      </w:r>
      <w:r>
        <w:rPr/>
        <w:t>Maltina</w:t>
      </w:r>
      <w:r>
        <w:rPr>
          <w:spacing w:val="40"/>
        </w:rPr>
        <w:t> </w:t>
      </w:r>
      <w:r>
        <w:rPr/>
        <w:t>sip-it</w:t>
      </w:r>
      <w:r>
        <w:rPr>
          <w:spacing w:val="39"/>
        </w:rPr>
        <w:t> </w:t>
      </w:r>
      <w:r>
        <w:rPr/>
        <w:t>packaged</w:t>
      </w:r>
      <w:r>
        <w:rPr>
          <w:spacing w:val="40"/>
        </w:rPr>
        <w:t> </w:t>
      </w:r>
      <w:r>
        <w:rPr/>
        <w:t>in</w:t>
      </w:r>
      <w:r>
        <w:rPr>
          <w:spacing w:val="40"/>
        </w:rPr>
        <w:t> </w:t>
      </w:r>
      <w:r>
        <w:rPr/>
        <w:t>tetra</w:t>
      </w:r>
      <w:r>
        <w:rPr>
          <w:spacing w:val="37"/>
        </w:rPr>
        <w:t> </w:t>
      </w:r>
      <w:r>
        <w:rPr/>
        <w:t>packs</w:t>
      </w:r>
      <w:r>
        <w:rPr>
          <w:spacing w:val="37"/>
        </w:rPr>
        <w:t> </w:t>
      </w:r>
      <w:r>
        <w:rPr/>
        <w:t>was</w:t>
      </w:r>
      <w:r>
        <w:rPr>
          <w:spacing w:val="41"/>
        </w:rPr>
        <w:t> </w:t>
      </w:r>
      <w:r>
        <w:rPr/>
        <w:t>launched</w:t>
      </w:r>
      <w:r>
        <w:rPr>
          <w:spacing w:val="39"/>
        </w:rPr>
        <w:t> </w:t>
      </w:r>
      <w:r>
        <w:rPr/>
        <w:t>in</w:t>
      </w:r>
      <w:r>
        <w:rPr>
          <w:spacing w:val="38"/>
        </w:rPr>
        <w:t> </w:t>
      </w:r>
      <w:r>
        <w:rPr/>
        <w:t>2005</w:t>
      </w:r>
      <w:r>
        <w:rPr>
          <w:spacing w:val="42"/>
        </w:rPr>
        <w:t> </w:t>
      </w:r>
      <w:r>
        <w:rPr>
          <w:spacing w:val="-2"/>
        </w:rPr>
        <w:t>while</w:t>
      </w:r>
    </w:p>
    <w:p>
      <w:pPr>
        <w:spacing w:after="0" w:line="480" w:lineRule="auto"/>
        <w:jc w:val="both"/>
        <w:sectPr>
          <w:pgSz w:w="12240" w:h="15840"/>
          <w:pgMar w:header="761" w:footer="0" w:top="1300" w:bottom="280" w:left="1220" w:right="960"/>
        </w:sectPr>
      </w:pPr>
    </w:p>
    <w:p>
      <w:pPr>
        <w:pStyle w:val="BodyText"/>
        <w:spacing w:line="480" w:lineRule="auto" w:before="120"/>
        <w:ind w:left="220" w:right="477"/>
        <w:jc w:val="both"/>
      </w:pPr>
      <w:r>
        <w:rPr/>
        <w:t>fayrouz was launched in 2006. In 2007, the company introduced star, Heineken,</w:t>
      </w:r>
      <w:r>
        <w:rPr>
          <w:spacing w:val="18"/>
        </w:rPr>
        <w:t> </w:t>
      </w:r>
      <w:r>
        <w:rPr/>
        <w:t>and</w:t>
      </w:r>
      <w:r>
        <w:rPr>
          <w:spacing w:val="19"/>
        </w:rPr>
        <w:t> </w:t>
      </w:r>
      <w:r>
        <w:rPr/>
        <w:t>amstel</w:t>
      </w:r>
      <w:r>
        <w:rPr>
          <w:spacing w:val="22"/>
        </w:rPr>
        <w:t> </w:t>
      </w:r>
      <w:r>
        <w:rPr/>
        <w:t>Malta</w:t>
      </w:r>
      <w:r>
        <w:rPr>
          <w:spacing w:val="16"/>
        </w:rPr>
        <w:t> </w:t>
      </w:r>
      <w:r>
        <w:rPr/>
        <w:t>in</w:t>
      </w:r>
      <w:r>
        <w:rPr>
          <w:spacing w:val="19"/>
        </w:rPr>
        <w:t> </w:t>
      </w:r>
      <w:r>
        <w:rPr/>
        <w:t>cans.</w:t>
      </w:r>
      <w:r>
        <w:rPr>
          <w:spacing w:val="18"/>
        </w:rPr>
        <w:t> </w:t>
      </w:r>
      <w:r>
        <w:rPr/>
        <w:t>In</w:t>
      </w:r>
      <w:r>
        <w:rPr>
          <w:spacing w:val="20"/>
        </w:rPr>
        <w:t> </w:t>
      </w:r>
      <w:r>
        <w:rPr/>
        <w:t>2011,</w:t>
      </w:r>
      <w:r>
        <w:rPr>
          <w:spacing w:val="18"/>
        </w:rPr>
        <w:t> </w:t>
      </w:r>
      <w:r>
        <w:rPr/>
        <w:t>the</w:t>
      </w:r>
      <w:r>
        <w:rPr>
          <w:spacing w:val="20"/>
        </w:rPr>
        <w:t> </w:t>
      </w:r>
      <w:r>
        <w:rPr/>
        <w:t>company</w:t>
      </w:r>
      <w:r>
        <w:rPr>
          <w:spacing w:val="18"/>
        </w:rPr>
        <w:t> </w:t>
      </w:r>
      <w:r>
        <w:rPr/>
        <w:t>sold</w:t>
      </w:r>
      <w:r>
        <w:rPr>
          <w:spacing w:val="20"/>
        </w:rPr>
        <w:t> </w:t>
      </w:r>
      <w:r>
        <w:rPr/>
        <w:t>a</w:t>
      </w:r>
      <w:r>
        <w:rPr>
          <w:spacing w:val="18"/>
        </w:rPr>
        <w:t> </w:t>
      </w:r>
      <w:r>
        <w:rPr/>
        <w:t>total</w:t>
      </w:r>
      <w:r>
        <w:rPr>
          <w:spacing w:val="18"/>
        </w:rPr>
        <w:t> </w:t>
      </w:r>
      <w:r>
        <w:rPr>
          <w:spacing w:val="-5"/>
        </w:rPr>
        <w:t>of</w:t>
      </w:r>
    </w:p>
    <w:p>
      <w:pPr>
        <w:pStyle w:val="BodyText"/>
        <w:spacing w:line="480" w:lineRule="auto"/>
        <w:ind w:left="220" w:right="473"/>
        <w:jc w:val="both"/>
      </w:pPr>
      <w:r>
        <w:rPr/>
        <w:t>29 stocks keeping units including gulder can, legend can,</w:t>
      </w:r>
      <w:r>
        <w:rPr>
          <w:spacing w:val="40"/>
        </w:rPr>
        <w:t> </w:t>
      </w:r>
      <w:r>
        <w:rPr/>
        <w:t>Heineken magnum, maltina can, fayrouz can, fayrouz P.E.T, climax energy drink as well as Goldberg lager, Malta gold and life continental lager which became part of the family in October 2011.</w:t>
      </w:r>
    </w:p>
    <w:p>
      <w:pPr>
        <w:pStyle w:val="BodyText"/>
        <w:spacing w:line="480" w:lineRule="auto" w:before="200"/>
        <w:ind w:left="220" w:right="472" w:firstLine="719"/>
        <w:jc w:val="both"/>
      </w:pPr>
      <w:r>
        <w:rPr/>
        <w:t>Nigerian breweries</w:t>
      </w:r>
      <w:r>
        <w:rPr>
          <w:spacing w:val="-1"/>
        </w:rPr>
        <w:t> </w:t>
      </w:r>
      <w:r>
        <w:rPr/>
        <w:t>plc has an increasing export businesses</w:t>
      </w:r>
      <w:r>
        <w:rPr>
          <w:spacing w:val="-1"/>
        </w:rPr>
        <w:t> </w:t>
      </w:r>
      <w:r>
        <w:rPr/>
        <w:t>that dates back to 1968. The company currently exports to the united kingdom, European union and the west African sub region.</w:t>
      </w:r>
    </w:p>
    <w:p>
      <w:pPr>
        <w:pStyle w:val="BodyText"/>
        <w:spacing w:line="480" w:lineRule="auto" w:before="199"/>
        <w:ind w:left="220" w:right="474" w:firstLine="719"/>
        <w:jc w:val="both"/>
      </w:pPr>
      <w:r>
        <w:rPr/>
        <w:t>As a major brewery concern, the company establishes the establishment of ancillary businesses. Many of the organizations and individuals depend largely on the company for their means</w:t>
      </w:r>
      <w:r>
        <w:rPr>
          <w:spacing w:val="40"/>
        </w:rPr>
        <w:t> </w:t>
      </w:r>
      <w:r>
        <w:rPr/>
        <w:t>of livelihood. These includes manufacturers of bottle, crown corks, labels, cartons,</w:t>
      </w:r>
      <w:r>
        <w:rPr>
          <w:spacing w:val="40"/>
        </w:rPr>
        <w:t> </w:t>
      </w:r>
      <w:r>
        <w:rPr/>
        <w:t>plastic crates and such service providers</w:t>
      </w:r>
      <w:r>
        <w:rPr>
          <w:spacing w:val="40"/>
        </w:rPr>
        <w:t> </w:t>
      </w:r>
      <w:r>
        <w:rPr/>
        <w:t>as hotels, clubs, distributors, transporters, event managers, advertising and marketing communication agencies etc.</w:t>
      </w:r>
    </w:p>
    <w:p>
      <w:pPr>
        <w:spacing w:after="0" w:line="480" w:lineRule="auto"/>
        <w:jc w:val="both"/>
        <w:sectPr>
          <w:pgSz w:w="12240" w:h="15840"/>
          <w:pgMar w:header="761" w:footer="0" w:top="1300" w:bottom="280" w:left="1220" w:right="960"/>
        </w:sectPr>
      </w:pPr>
    </w:p>
    <w:p>
      <w:pPr>
        <w:pStyle w:val="Heading2"/>
        <w:spacing w:before="120"/>
      </w:pPr>
      <w:r>
        <w:rPr/>
        <w:t>SOCIAL</w:t>
      </w:r>
      <w:r>
        <w:rPr>
          <w:spacing w:val="-3"/>
        </w:rPr>
        <w:t> </w:t>
      </w:r>
      <w:r>
        <w:rPr>
          <w:spacing w:val="-2"/>
        </w:rPr>
        <w:t>RESPONSIBILTY</w:t>
      </w:r>
    </w:p>
    <w:p>
      <w:pPr>
        <w:pStyle w:val="BodyText"/>
        <w:spacing w:before="200"/>
      </w:pPr>
    </w:p>
    <w:p>
      <w:pPr>
        <w:pStyle w:val="BodyText"/>
        <w:spacing w:line="480" w:lineRule="auto"/>
        <w:ind w:left="220" w:right="477" w:firstLine="719"/>
        <w:jc w:val="both"/>
      </w:pPr>
      <w:r>
        <w:rPr/>
        <w:t>Nigerian breweries plc is socially responsible corporate organization with a good track record of corporate social initiatives in identified and strategic areas. The company’s social responsibilities are driven by a vision to always win with</w:t>
      </w:r>
      <w:r>
        <w:rPr>
          <w:spacing w:val="-1"/>
        </w:rPr>
        <w:t> </w:t>
      </w:r>
      <w:r>
        <w:rPr/>
        <w:t>Nigeria. 0ver the years, Nigerian breweries plc has been very active in supporting our national development aspiration in line with our commitment in winning with Nigeria.</w:t>
      </w:r>
    </w:p>
    <w:p>
      <w:pPr>
        <w:pStyle w:val="BodyText"/>
        <w:spacing w:line="480" w:lineRule="auto" w:before="200"/>
        <w:ind w:left="220" w:right="472" w:firstLine="719"/>
        <w:jc w:val="both"/>
      </w:pPr>
      <w:r>
        <w:rPr/>
        <w:t>We have continued to identify and respond to major challenges confronting our nation through our corporate special investment especially in the areas of education, the environment, water, youth empowerment, talent development and sport, amongst others.</w:t>
      </w:r>
    </w:p>
    <w:p>
      <w:pPr>
        <w:pStyle w:val="BodyText"/>
        <w:spacing w:line="480" w:lineRule="auto" w:before="201"/>
        <w:ind w:left="220" w:right="476" w:firstLine="719"/>
        <w:jc w:val="both"/>
      </w:pPr>
      <w:r>
        <w:rPr/>
        <w:t>The company in 1994 established an educational trust fund with a takeoff grant of 100 million to take more active part in finding of educational and research activities in instruments of higher learning, all in an effort to provide and encourage academic excellence in Nigeria. This is an addition t its secondary and university scholarship programs for children of its employees.</w:t>
      </w:r>
    </w:p>
    <w:p>
      <w:pPr>
        <w:spacing w:after="0" w:line="480" w:lineRule="auto"/>
        <w:jc w:val="both"/>
        <w:sectPr>
          <w:pgSz w:w="12240" w:h="15840"/>
          <w:pgMar w:header="761" w:footer="0" w:top="1300" w:bottom="280" w:left="1220" w:right="960"/>
        </w:sectPr>
      </w:pPr>
    </w:p>
    <w:p>
      <w:pPr>
        <w:pStyle w:val="BodyText"/>
        <w:spacing w:line="480" w:lineRule="auto" w:before="120"/>
        <w:ind w:left="220" w:right="475" w:firstLine="719"/>
        <w:jc w:val="both"/>
      </w:pPr>
      <w:r>
        <w:rPr/>
        <w:t>Nigerian breweries plc is the foremost sponsor of sports in the country with sponsorship covering football, athletics, tennis, cycling, chess, gulf, squash, sailing, amongst others. The aim is to develop Nigerian sport men and women to participate in national and international sports and boost the sports profile of the country.</w:t>
      </w:r>
    </w:p>
    <w:p>
      <w:pPr>
        <w:pStyle w:val="BodyText"/>
        <w:spacing w:line="480" w:lineRule="auto" w:before="201"/>
        <w:ind w:left="220" w:right="478" w:firstLine="719"/>
        <w:jc w:val="both"/>
      </w:pPr>
      <w:r>
        <w:rPr/>
        <w:t>The company is also involved in the development of leadership, musical and movie talents, through various programs. Some of these activities are captures in the company’s social and environment report.</w:t>
      </w:r>
    </w:p>
    <w:p>
      <w:pPr>
        <w:pStyle w:val="Heading2"/>
        <w:spacing w:before="200"/>
      </w:pPr>
      <w:r>
        <w:rPr>
          <w:spacing w:val="-2"/>
        </w:rPr>
        <w:t>HEADQUARTER</w:t>
      </w:r>
    </w:p>
    <w:p>
      <w:pPr>
        <w:pStyle w:val="BodyText"/>
        <w:spacing w:before="200"/>
      </w:pPr>
    </w:p>
    <w:p>
      <w:pPr>
        <w:pStyle w:val="BodyText"/>
        <w:spacing w:line="621" w:lineRule="auto"/>
        <w:ind w:left="220" w:right="4169"/>
      </w:pPr>
      <w:r>
        <w:rPr/>
        <w:t>Igamu</w:t>
      </w:r>
      <w:r>
        <w:rPr>
          <w:spacing w:val="-8"/>
        </w:rPr>
        <w:t> </w:t>
      </w:r>
      <w:r>
        <w:rPr/>
        <w:t>house,</w:t>
      </w:r>
      <w:r>
        <w:rPr>
          <w:spacing w:val="-10"/>
        </w:rPr>
        <w:t> </w:t>
      </w:r>
      <w:r>
        <w:rPr/>
        <w:t>Abebe</w:t>
      </w:r>
      <w:r>
        <w:rPr>
          <w:spacing w:val="-7"/>
        </w:rPr>
        <w:t> </w:t>
      </w:r>
      <w:r>
        <w:rPr/>
        <w:t>village</w:t>
      </w:r>
      <w:r>
        <w:rPr>
          <w:spacing w:val="-7"/>
        </w:rPr>
        <w:t> </w:t>
      </w:r>
      <w:r>
        <w:rPr/>
        <w:t>roads,</w:t>
      </w:r>
      <w:r>
        <w:rPr>
          <w:spacing w:val="-9"/>
        </w:rPr>
        <w:t> </w:t>
      </w:r>
      <w:r>
        <w:rPr/>
        <w:t>Igamu P.O.BOX 545</w:t>
      </w:r>
    </w:p>
    <w:p>
      <w:pPr>
        <w:pStyle w:val="BodyText"/>
        <w:spacing w:before="2"/>
        <w:ind w:left="220"/>
      </w:pPr>
      <w:r>
        <w:rPr/>
        <w:t>Email:</w:t>
      </w:r>
      <w:r>
        <w:rPr>
          <w:spacing w:val="-4"/>
        </w:rPr>
        <w:t> </w:t>
      </w:r>
      <w:hyperlink r:id="rId10">
        <w:r>
          <w:rPr>
            <w:color w:val="0000FF"/>
            <w:spacing w:val="-2"/>
            <w:u w:val="single" w:color="0000FF"/>
          </w:rPr>
          <w:t>info@nbplc.com</w:t>
        </w:r>
      </w:hyperlink>
    </w:p>
    <w:p>
      <w:pPr>
        <w:pStyle w:val="BodyText"/>
        <w:spacing w:before="199"/>
      </w:pPr>
    </w:p>
    <w:p>
      <w:pPr>
        <w:pStyle w:val="Heading2"/>
        <w:spacing w:before="1"/>
      </w:pPr>
      <w:r>
        <w:rPr/>
        <w:t>BREWERY</w:t>
      </w:r>
      <w:r>
        <w:rPr>
          <w:spacing w:val="-7"/>
        </w:rPr>
        <w:t> </w:t>
      </w:r>
      <w:r>
        <w:rPr>
          <w:spacing w:val="-2"/>
        </w:rPr>
        <w:t>LOCATIONS</w:t>
      </w:r>
    </w:p>
    <w:p>
      <w:pPr>
        <w:pStyle w:val="BodyText"/>
        <w:spacing w:before="200"/>
      </w:pPr>
    </w:p>
    <w:p>
      <w:pPr>
        <w:pStyle w:val="BodyText"/>
        <w:spacing w:line="621" w:lineRule="auto"/>
        <w:ind w:left="220" w:right="4169"/>
      </w:pPr>
      <w:r>
        <w:rPr/>
        <w:t>Lagos</w:t>
      </w:r>
      <w:r>
        <w:rPr>
          <w:spacing w:val="-10"/>
        </w:rPr>
        <w:t> </w:t>
      </w:r>
      <w:r>
        <w:rPr/>
        <w:t>brewery,</w:t>
      </w:r>
      <w:r>
        <w:rPr>
          <w:spacing w:val="-9"/>
        </w:rPr>
        <w:t> </w:t>
      </w:r>
      <w:r>
        <w:rPr/>
        <w:t>Abebe</w:t>
      </w:r>
      <w:r>
        <w:rPr>
          <w:spacing w:val="-8"/>
        </w:rPr>
        <w:t> </w:t>
      </w:r>
      <w:r>
        <w:rPr/>
        <w:t>village</w:t>
      </w:r>
      <w:r>
        <w:rPr>
          <w:spacing w:val="-9"/>
        </w:rPr>
        <w:t> </w:t>
      </w:r>
      <w:r>
        <w:rPr/>
        <w:t>road,</w:t>
      </w:r>
      <w:r>
        <w:rPr>
          <w:spacing w:val="-8"/>
        </w:rPr>
        <w:t> </w:t>
      </w:r>
      <w:r>
        <w:rPr/>
        <w:t>Igamu P.O.BOX 86, APAPA LAGOS</w:t>
      </w:r>
    </w:p>
    <w:p>
      <w:pPr>
        <w:pStyle w:val="BodyText"/>
        <w:spacing w:before="2"/>
        <w:ind w:left="220"/>
      </w:pPr>
      <w:r>
        <w:rPr/>
        <w:t>Aba</w:t>
      </w:r>
      <w:r>
        <w:rPr>
          <w:spacing w:val="-5"/>
        </w:rPr>
        <w:t> </w:t>
      </w:r>
      <w:r>
        <w:rPr/>
        <w:t>brewery</w:t>
      </w:r>
      <w:r>
        <w:rPr>
          <w:spacing w:val="-6"/>
        </w:rPr>
        <w:t> </w:t>
      </w:r>
      <w:r>
        <w:rPr/>
        <w:t>Industry</w:t>
      </w:r>
      <w:r>
        <w:rPr>
          <w:spacing w:val="-4"/>
        </w:rPr>
        <w:t> </w:t>
      </w:r>
      <w:r>
        <w:rPr/>
        <w:t>road,</w:t>
      </w:r>
      <w:r>
        <w:rPr>
          <w:spacing w:val="-5"/>
        </w:rPr>
        <w:t> </w:t>
      </w:r>
      <w:r>
        <w:rPr/>
        <w:t>P.O.BOX</w:t>
      </w:r>
      <w:r>
        <w:rPr>
          <w:spacing w:val="-5"/>
        </w:rPr>
        <w:t> </w:t>
      </w:r>
      <w:r>
        <w:rPr/>
        <w:t>496,</w:t>
      </w:r>
      <w:r>
        <w:rPr>
          <w:spacing w:val="-4"/>
        </w:rPr>
        <w:t> </w:t>
      </w:r>
      <w:r>
        <w:rPr>
          <w:spacing w:val="-5"/>
        </w:rPr>
        <w:t>Aba</w:t>
      </w:r>
    </w:p>
    <w:p>
      <w:pPr>
        <w:spacing w:after="0"/>
        <w:sectPr>
          <w:pgSz w:w="12240" w:h="15840"/>
          <w:pgMar w:header="761" w:footer="0" w:top="1300" w:bottom="280" w:left="1220" w:right="960"/>
        </w:sectPr>
      </w:pPr>
    </w:p>
    <w:p>
      <w:pPr>
        <w:pStyle w:val="BodyText"/>
        <w:spacing w:line="621" w:lineRule="auto" w:before="120"/>
        <w:ind w:left="220" w:right="7092"/>
      </w:pPr>
      <w:r>
        <w:rPr/>
        <w:t>Kaduna brewery PP.O.BOX</w:t>
      </w:r>
      <w:r>
        <w:rPr>
          <w:spacing w:val="-17"/>
        </w:rPr>
        <w:t> </w:t>
      </w:r>
      <w:r>
        <w:rPr/>
        <w:t>80,</w:t>
      </w:r>
      <w:r>
        <w:rPr>
          <w:spacing w:val="-19"/>
        </w:rPr>
        <w:t> </w:t>
      </w:r>
      <w:r>
        <w:rPr/>
        <w:t>Kaduna</w:t>
      </w:r>
    </w:p>
    <w:p>
      <w:pPr>
        <w:pStyle w:val="BodyText"/>
        <w:spacing w:before="1"/>
        <w:ind w:left="220"/>
      </w:pPr>
      <w:r>
        <w:rPr/>
        <w:t>Ibadan</w:t>
      </w:r>
      <w:r>
        <w:rPr>
          <w:spacing w:val="-3"/>
        </w:rPr>
        <w:t> </w:t>
      </w:r>
      <w:r>
        <w:rPr>
          <w:spacing w:val="-2"/>
        </w:rPr>
        <w:t>brewery</w:t>
      </w:r>
    </w:p>
    <w:p>
      <w:pPr>
        <w:pStyle w:val="BodyText"/>
        <w:spacing w:before="200"/>
      </w:pPr>
    </w:p>
    <w:p>
      <w:pPr>
        <w:pStyle w:val="BodyText"/>
        <w:spacing w:line="621" w:lineRule="auto"/>
        <w:ind w:left="220" w:right="4169"/>
      </w:pPr>
      <w:r>
        <w:rPr/>
        <w:t>Ibadan/</w:t>
      </w:r>
      <w:r>
        <w:rPr>
          <w:spacing w:val="-9"/>
        </w:rPr>
        <w:t> </w:t>
      </w:r>
      <w:r>
        <w:rPr/>
        <w:t>ife</w:t>
      </w:r>
      <w:r>
        <w:rPr>
          <w:spacing w:val="-7"/>
        </w:rPr>
        <w:t> </w:t>
      </w:r>
      <w:r>
        <w:rPr/>
        <w:t>road.</w:t>
      </w:r>
      <w:r>
        <w:rPr>
          <w:spacing w:val="-8"/>
        </w:rPr>
        <w:t> </w:t>
      </w:r>
      <w:r>
        <w:rPr/>
        <w:t>P.0.BOX</w:t>
      </w:r>
      <w:r>
        <w:rPr>
          <w:spacing w:val="-9"/>
        </w:rPr>
        <w:t> </w:t>
      </w:r>
      <w:r>
        <w:rPr/>
        <w:t>12176,</w:t>
      </w:r>
      <w:r>
        <w:rPr>
          <w:spacing w:val="-9"/>
        </w:rPr>
        <w:t> </w:t>
      </w:r>
      <w:r>
        <w:rPr/>
        <w:t>IBADAN Ama brewery</w:t>
      </w:r>
    </w:p>
    <w:p>
      <w:pPr>
        <w:pStyle w:val="BodyText"/>
        <w:spacing w:line="621" w:lineRule="auto" w:before="2"/>
        <w:ind w:left="220" w:right="5621"/>
      </w:pPr>
      <w:r>
        <w:rPr/>
        <w:t>Ama eke, Ngwo, 9</w:t>
      </w:r>
      <w:r>
        <w:rPr>
          <w:vertAlign w:val="superscript"/>
        </w:rPr>
        <w:t>th</w:t>
      </w:r>
      <w:r>
        <w:rPr>
          <w:vertAlign w:val="baseline"/>
        </w:rPr>
        <w:t> mile corner P.O.BOX 01781, ENUGU NIGERIAN</w:t>
      </w:r>
      <w:r>
        <w:rPr>
          <w:spacing w:val="-19"/>
          <w:vertAlign w:val="baseline"/>
        </w:rPr>
        <w:t> </w:t>
      </w:r>
      <w:r>
        <w:rPr>
          <w:vertAlign w:val="baseline"/>
        </w:rPr>
        <w:t>BREWERIES</w:t>
      </w:r>
      <w:r>
        <w:rPr>
          <w:spacing w:val="-18"/>
          <w:vertAlign w:val="baseline"/>
        </w:rPr>
        <w:t> </w:t>
      </w:r>
      <w:r>
        <w:rPr>
          <w:vertAlign w:val="baseline"/>
        </w:rPr>
        <w:t>BRANDS</w:t>
      </w:r>
    </w:p>
    <w:p>
      <w:pPr>
        <w:pStyle w:val="BodyText"/>
        <w:spacing w:line="621" w:lineRule="auto" w:before="2"/>
        <w:ind w:left="220" w:right="8580"/>
      </w:pPr>
      <w:r>
        <w:rPr>
          <w:spacing w:val="-4"/>
        </w:rPr>
        <w:t>Star </w:t>
      </w:r>
      <w:r>
        <w:rPr>
          <w:spacing w:val="-2"/>
        </w:rPr>
        <w:t>Gulder Legend Heineken Maltina Amstel Fayrouz</w:t>
      </w:r>
    </w:p>
    <w:p>
      <w:pPr>
        <w:spacing w:after="0" w:line="621" w:lineRule="auto"/>
        <w:sectPr>
          <w:pgSz w:w="12240" w:h="15840"/>
          <w:pgMar w:header="761" w:footer="0" w:top="1300" w:bottom="280" w:left="1220" w:right="960"/>
        </w:sectPr>
      </w:pPr>
    </w:p>
    <w:p>
      <w:pPr>
        <w:pStyle w:val="BodyText"/>
        <w:spacing w:line="621" w:lineRule="auto" w:before="120"/>
        <w:ind w:left="220" w:right="8177"/>
      </w:pPr>
      <w:r>
        <w:rPr>
          <w:spacing w:val="-2"/>
        </w:rPr>
        <w:t>Goldberg </w:t>
      </w:r>
      <w:r>
        <w:rPr/>
        <w:t>Malta</w:t>
      </w:r>
      <w:r>
        <w:rPr>
          <w:spacing w:val="-22"/>
        </w:rPr>
        <w:t> </w:t>
      </w:r>
      <w:r>
        <w:rPr/>
        <w:t>gold </w:t>
      </w:r>
      <w:r>
        <w:rPr>
          <w:spacing w:val="-4"/>
        </w:rPr>
        <w:t>Life</w:t>
      </w:r>
    </w:p>
    <w:p>
      <w:pPr>
        <w:pStyle w:val="Heading2"/>
        <w:spacing w:before="2"/>
      </w:pPr>
      <w:r>
        <w:rPr/>
        <w:t>FINANCIAL</w:t>
      </w:r>
      <w:r>
        <w:rPr>
          <w:spacing w:val="-6"/>
        </w:rPr>
        <w:t> </w:t>
      </w:r>
      <w:r>
        <w:rPr>
          <w:spacing w:val="-2"/>
        </w:rPr>
        <w:t>REPORTS</w:t>
      </w:r>
    </w:p>
    <w:p>
      <w:pPr>
        <w:pStyle w:val="BodyText"/>
        <w:spacing w:before="200"/>
      </w:pPr>
    </w:p>
    <w:p>
      <w:pPr>
        <w:pStyle w:val="BodyText"/>
        <w:spacing w:line="480" w:lineRule="auto"/>
        <w:ind w:left="220" w:right="475" w:firstLine="719"/>
        <w:jc w:val="both"/>
      </w:pPr>
      <w:r>
        <w:rPr/>
        <w:t>Nigerian breweries declared a total of 28.5 billion Naira as profit before tax for the half year (six months) ended 30</w:t>
      </w:r>
      <w:r>
        <w:rPr>
          <w:vertAlign w:val="superscript"/>
        </w:rPr>
        <w:t>th</w:t>
      </w:r>
      <w:r>
        <w:rPr>
          <w:vertAlign w:val="baseline"/>
        </w:rPr>
        <w:t> June 2012. This represents an increase of 1.25% over the 28.3 billion Naira declared as profit</w:t>
      </w:r>
      <w:r>
        <w:rPr>
          <w:spacing w:val="-4"/>
          <w:vertAlign w:val="baseline"/>
        </w:rPr>
        <w:t> </w:t>
      </w:r>
      <w:r>
        <w:rPr>
          <w:vertAlign w:val="baseline"/>
        </w:rPr>
        <w:t>before</w:t>
      </w:r>
      <w:r>
        <w:rPr>
          <w:spacing w:val="-1"/>
          <w:vertAlign w:val="baseline"/>
        </w:rPr>
        <w:t> </w:t>
      </w:r>
      <w:r>
        <w:rPr>
          <w:vertAlign w:val="baseline"/>
        </w:rPr>
        <w:t>tax</w:t>
      </w:r>
      <w:r>
        <w:rPr>
          <w:spacing w:val="-1"/>
          <w:vertAlign w:val="baseline"/>
        </w:rPr>
        <w:t> </w:t>
      </w:r>
      <w:r>
        <w:rPr>
          <w:vertAlign w:val="baseline"/>
        </w:rPr>
        <w:t>for</w:t>
      </w:r>
      <w:r>
        <w:rPr>
          <w:spacing w:val="-4"/>
          <w:vertAlign w:val="baseline"/>
        </w:rPr>
        <w:t> </w:t>
      </w:r>
      <w:r>
        <w:rPr>
          <w:vertAlign w:val="baseline"/>
        </w:rPr>
        <w:t>the</w:t>
      </w:r>
      <w:r>
        <w:rPr>
          <w:spacing w:val="-1"/>
          <w:vertAlign w:val="baseline"/>
        </w:rPr>
        <w:t> </w:t>
      </w:r>
      <w:r>
        <w:rPr>
          <w:vertAlign w:val="baseline"/>
        </w:rPr>
        <w:t>same</w:t>
      </w:r>
      <w:r>
        <w:rPr>
          <w:spacing w:val="-4"/>
          <w:vertAlign w:val="baseline"/>
        </w:rPr>
        <w:t> </w:t>
      </w:r>
      <w:r>
        <w:rPr>
          <w:vertAlign w:val="baseline"/>
        </w:rPr>
        <w:t>period</w:t>
      </w:r>
      <w:r>
        <w:rPr>
          <w:spacing w:val="-3"/>
          <w:vertAlign w:val="baseline"/>
        </w:rPr>
        <w:t> </w:t>
      </w:r>
      <w:r>
        <w:rPr>
          <w:vertAlign w:val="baseline"/>
        </w:rPr>
        <w:t>in</w:t>
      </w:r>
      <w:r>
        <w:rPr>
          <w:spacing w:val="-4"/>
          <w:vertAlign w:val="baseline"/>
        </w:rPr>
        <w:t> </w:t>
      </w:r>
      <w:r>
        <w:rPr>
          <w:vertAlign w:val="baseline"/>
        </w:rPr>
        <w:t>2011.</w:t>
      </w:r>
      <w:r>
        <w:rPr>
          <w:spacing w:val="-2"/>
          <w:vertAlign w:val="baseline"/>
        </w:rPr>
        <w:t> </w:t>
      </w:r>
      <w:r>
        <w:rPr>
          <w:vertAlign w:val="baseline"/>
        </w:rPr>
        <w:t>The</w:t>
      </w:r>
      <w:r>
        <w:rPr>
          <w:spacing w:val="-3"/>
          <w:vertAlign w:val="baseline"/>
        </w:rPr>
        <w:t> </w:t>
      </w:r>
      <w:r>
        <w:rPr>
          <w:vertAlign w:val="baseline"/>
        </w:rPr>
        <w:t>provision</w:t>
      </w:r>
      <w:r>
        <w:rPr>
          <w:spacing w:val="-3"/>
          <w:vertAlign w:val="baseline"/>
        </w:rPr>
        <w:t> </w:t>
      </w:r>
      <w:r>
        <w:rPr>
          <w:vertAlign w:val="baseline"/>
        </w:rPr>
        <w:t>(audited)</w:t>
      </w:r>
      <w:r>
        <w:rPr>
          <w:spacing w:val="-1"/>
          <w:vertAlign w:val="baseline"/>
        </w:rPr>
        <w:t> </w:t>
      </w:r>
      <w:r>
        <w:rPr>
          <w:vertAlign w:val="baseline"/>
        </w:rPr>
        <w:t>result for the half year ended 30</w:t>
      </w:r>
      <w:r>
        <w:rPr>
          <w:vertAlign w:val="superscript"/>
        </w:rPr>
        <w:t>th</w:t>
      </w:r>
      <w:r>
        <w:rPr>
          <w:vertAlign w:val="baseline"/>
        </w:rPr>
        <w:t> June 2012, show a turnover of 136.5 billion naira representing an increase of 23.9% over the 110.2 billion Naira achieved for the corresponding period of 2011. The growth in revenue growth</w:t>
      </w:r>
      <w:r>
        <w:rPr>
          <w:spacing w:val="-3"/>
          <w:vertAlign w:val="baseline"/>
        </w:rPr>
        <w:t> </w:t>
      </w:r>
      <w:r>
        <w:rPr>
          <w:vertAlign w:val="baseline"/>
        </w:rPr>
        <w:t>reflects</w:t>
      </w:r>
      <w:r>
        <w:rPr>
          <w:spacing w:val="-3"/>
          <w:vertAlign w:val="baseline"/>
        </w:rPr>
        <w:t> </w:t>
      </w:r>
      <w:r>
        <w:rPr>
          <w:vertAlign w:val="baseline"/>
        </w:rPr>
        <w:t>the</w:t>
      </w:r>
      <w:r>
        <w:rPr>
          <w:spacing w:val="-4"/>
          <w:vertAlign w:val="baseline"/>
        </w:rPr>
        <w:t> </w:t>
      </w:r>
      <w:r>
        <w:rPr>
          <w:vertAlign w:val="baseline"/>
        </w:rPr>
        <w:t>continuous</w:t>
      </w:r>
      <w:r>
        <w:rPr>
          <w:spacing w:val="-3"/>
          <w:vertAlign w:val="baseline"/>
        </w:rPr>
        <w:t> </w:t>
      </w:r>
      <w:r>
        <w:rPr>
          <w:vertAlign w:val="baseline"/>
        </w:rPr>
        <w:t>improvement</w:t>
      </w:r>
      <w:r>
        <w:rPr>
          <w:spacing w:val="-1"/>
          <w:vertAlign w:val="baseline"/>
        </w:rPr>
        <w:t> </w:t>
      </w:r>
      <w:r>
        <w:rPr>
          <w:vertAlign w:val="baseline"/>
        </w:rPr>
        <w:t>in</w:t>
      </w:r>
      <w:r>
        <w:rPr>
          <w:spacing w:val="-3"/>
          <w:vertAlign w:val="baseline"/>
        </w:rPr>
        <w:t> </w:t>
      </w:r>
      <w:r>
        <w:rPr>
          <w:vertAlign w:val="baseline"/>
        </w:rPr>
        <w:t>the</w:t>
      </w:r>
      <w:r>
        <w:rPr>
          <w:spacing w:val="-2"/>
          <w:vertAlign w:val="baseline"/>
        </w:rPr>
        <w:t> </w:t>
      </w:r>
      <w:r>
        <w:rPr>
          <w:vertAlign w:val="baseline"/>
        </w:rPr>
        <w:t>supply</w:t>
      </w:r>
      <w:r>
        <w:rPr>
          <w:spacing w:val="-5"/>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company’s product as well as benefits arising from the sustained investment in our </w:t>
      </w:r>
      <w:r>
        <w:rPr>
          <w:spacing w:val="-2"/>
          <w:vertAlign w:val="baseline"/>
        </w:rPr>
        <w:t>brands.</w:t>
      </w:r>
    </w:p>
    <w:p>
      <w:pPr>
        <w:spacing w:after="0" w:line="480" w:lineRule="auto"/>
        <w:jc w:val="both"/>
        <w:sectPr>
          <w:pgSz w:w="12240" w:h="15840"/>
          <w:pgMar w:header="761" w:footer="0" w:top="1300" w:bottom="280" w:left="1220" w:right="960"/>
        </w:sectPr>
      </w:pPr>
    </w:p>
    <w:p>
      <w:pPr>
        <w:pStyle w:val="Heading1"/>
        <w:spacing w:before="120"/>
        <w:ind w:left="4" w:right="257"/>
        <w:jc w:val="center"/>
      </w:pPr>
      <w:bookmarkStart w:name="_TOC_250016" w:id="17"/>
      <w:bookmarkEnd w:id="17"/>
      <w:r>
        <w:rPr>
          <w:spacing w:val="-2"/>
        </w:rPr>
        <w:t>REFERENCES</w:t>
      </w:r>
    </w:p>
    <w:p>
      <w:pPr>
        <w:pStyle w:val="BodyText"/>
        <w:spacing w:before="200"/>
        <w:rPr>
          <w:b/>
        </w:rPr>
      </w:pPr>
    </w:p>
    <w:p>
      <w:pPr>
        <w:pStyle w:val="BodyText"/>
        <w:spacing w:line="480" w:lineRule="auto"/>
        <w:ind w:left="220" w:right="474"/>
      </w:pPr>
      <w:r>
        <w:rPr/>
        <w:t>Adeniji,</w:t>
      </w:r>
      <w:r>
        <w:rPr>
          <w:spacing w:val="40"/>
        </w:rPr>
        <w:t> </w:t>
      </w:r>
      <w:r>
        <w:rPr/>
        <w:t>A.A</w:t>
      </w:r>
      <w:r>
        <w:rPr>
          <w:spacing w:val="40"/>
        </w:rPr>
        <w:t> </w:t>
      </w:r>
      <w:r>
        <w:rPr/>
        <w:t>(2009).</w:t>
      </w:r>
      <w:r>
        <w:rPr>
          <w:spacing w:val="40"/>
        </w:rPr>
        <w:t> </w:t>
      </w:r>
      <w:r>
        <w:rPr/>
        <w:t>Cost</w:t>
      </w:r>
      <w:r>
        <w:rPr>
          <w:spacing w:val="40"/>
        </w:rPr>
        <w:t> </w:t>
      </w:r>
      <w:r>
        <w:rPr/>
        <w:t>accounting:</w:t>
      </w:r>
      <w:r>
        <w:rPr>
          <w:spacing w:val="40"/>
        </w:rPr>
        <w:t> </w:t>
      </w:r>
      <w:r>
        <w:rPr/>
        <w:t>a</w:t>
      </w:r>
      <w:r>
        <w:rPr>
          <w:spacing w:val="40"/>
        </w:rPr>
        <w:t> </w:t>
      </w:r>
      <w:r>
        <w:rPr/>
        <w:t>managerial</w:t>
      </w:r>
      <w:r>
        <w:rPr>
          <w:spacing w:val="40"/>
        </w:rPr>
        <w:t> </w:t>
      </w:r>
      <w:r>
        <w:rPr/>
        <w:t>approach.</w:t>
      </w:r>
      <w:r>
        <w:rPr>
          <w:spacing w:val="40"/>
        </w:rPr>
        <w:t> </w:t>
      </w:r>
      <w:r>
        <w:rPr/>
        <w:t>Lagos.</w:t>
      </w:r>
      <w:r>
        <w:rPr>
          <w:spacing w:val="40"/>
        </w:rPr>
        <w:t> </w:t>
      </w:r>
      <w:r>
        <w:rPr/>
        <w:t>El- </w:t>
      </w:r>
      <w:r>
        <w:rPr>
          <w:spacing w:val="-4"/>
        </w:rPr>
        <w:t>Toda</w:t>
      </w:r>
    </w:p>
    <w:p>
      <w:pPr>
        <w:pStyle w:val="BodyText"/>
        <w:spacing w:before="201"/>
        <w:ind w:left="659"/>
      </w:pPr>
      <w:r>
        <w:rPr/>
        <w:t>Ventures</w:t>
      </w:r>
      <w:r>
        <w:rPr>
          <w:spacing w:val="-9"/>
        </w:rPr>
        <w:t> </w:t>
      </w:r>
      <w:r>
        <w:rPr/>
        <w:t>limited</w:t>
      </w:r>
      <w:r>
        <w:rPr>
          <w:spacing w:val="-8"/>
        </w:rPr>
        <w:t> </w:t>
      </w:r>
      <w:r>
        <w:rPr>
          <w:spacing w:val="-2"/>
        </w:rPr>
        <w:t>publishers.</w:t>
      </w:r>
    </w:p>
    <w:p>
      <w:pPr>
        <w:pStyle w:val="BodyText"/>
        <w:spacing w:before="200"/>
      </w:pPr>
    </w:p>
    <w:p>
      <w:pPr>
        <w:pStyle w:val="BodyText"/>
        <w:spacing w:line="621" w:lineRule="auto"/>
        <w:ind w:left="659" w:hanging="440"/>
      </w:pPr>
      <w:r>
        <w:rPr/>
        <w:t>Ama,</w:t>
      </w:r>
      <w:r>
        <w:rPr>
          <w:spacing w:val="-5"/>
        </w:rPr>
        <w:t> </w:t>
      </w:r>
      <w:r>
        <w:rPr/>
        <w:t>G.A.N</w:t>
      </w:r>
      <w:r>
        <w:rPr>
          <w:spacing w:val="-4"/>
        </w:rPr>
        <w:t> </w:t>
      </w:r>
      <w:r>
        <w:rPr/>
        <w:t>(2001).</w:t>
      </w:r>
      <w:r>
        <w:rPr>
          <w:spacing w:val="-5"/>
        </w:rPr>
        <w:t> </w:t>
      </w:r>
      <w:r>
        <w:rPr/>
        <w:t>Management</w:t>
      </w:r>
      <w:r>
        <w:rPr>
          <w:spacing w:val="-5"/>
        </w:rPr>
        <w:t> </w:t>
      </w:r>
      <w:r>
        <w:rPr/>
        <w:t>and</w:t>
      </w:r>
      <w:r>
        <w:rPr>
          <w:spacing w:val="-3"/>
        </w:rPr>
        <w:t> </w:t>
      </w:r>
      <w:r>
        <w:rPr/>
        <w:t>cost</w:t>
      </w:r>
      <w:r>
        <w:rPr>
          <w:spacing w:val="-4"/>
        </w:rPr>
        <w:t> </w:t>
      </w:r>
      <w:r>
        <w:rPr/>
        <w:t>accounting:</w:t>
      </w:r>
      <w:r>
        <w:rPr>
          <w:spacing w:val="-6"/>
        </w:rPr>
        <w:t> </w:t>
      </w:r>
      <w:r>
        <w:rPr/>
        <w:t>current</w:t>
      </w:r>
      <w:r>
        <w:rPr>
          <w:spacing w:val="-4"/>
        </w:rPr>
        <w:t> </w:t>
      </w:r>
      <w:r>
        <w:rPr/>
        <w:t>theory</w:t>
      </w:r>
      <w:r>
        <w:rPr>
          <w:spacing w:val="-6"/>
        </w:rPr>
        <w:t> </w:t>
      </w:r>
      <w:r>
        <w:rPr/>
        <w:t>and Practice.</w:t>
      </w:r>
      <w:r>
        <w:rPr>
          <w:spacing w:val="40"/>
        </w:rPr>
        <w:t> </w:t>
      </w:r>
      <w:r>
        <w:rPr/>
        <w:t>Abia. Amasons publishers ventures.</w:t>
      </w:r>
    </w:p>
    <w:p>
      <w:pPr>
        <w:pStyle w:val="BodyText"/>
        <w:spacing w:line="480" w:lineRule="auto" w:before="2"/>
        <w:ind w:left="220"/>
      </w:pPr>
      <w:r>
        <w:rPr/>
        <w:t>Drury,</w:t>
      </w:r>
      <w:r>
        <w:rPr>
          <w:spacing w:val="40"/>
        </w:rPr>
        <w:t> </w:t>
      </w:r>
      <w:r>
        <w:rPr/>
        <w:t>C.</w:t>
      </w:r>
      <w:r>
        <w:rPr>
          <w:spacing w:val="40"/>
        </w:rPr>
        <w:t> </w:t>
      </w:r>
      <w:r>
        <w:rPr/>
        <w:t>(2002).</w:t>
      </w:r>
      <w:r>
        <w:rPr>
          <w:spacing w:val="40"/>
        </w:rPr>
        <w:t> </w:t>
      </w:r>
      <w:r>
        <w:rPr/>
        <w:t>Management</w:t>
      </w:r>
      <w:r>
        <w:rPr>
          <w:spacing w:val="40"/>
        </w:rPr>
        <w:t> </w:t>
      </w:r>
      <w:r>
        <w:rPr/>
        <w:t>and</w:t>
      </w:r>
      <w:r>
        <w:rPr>
          <w:spacing w:val="40"/>
        </w:rPr>
        <w:t> </w:t>
      </w:r>
      <w:r>
        <w:rPr/>
        <w:t>cost</w:t>
      </w:r>
      <w:r>
        <w:rPr>
          <w:spacing w:val="40"/>
        </w:rPr>
        <w:t> </w:t>
      </w:r>
      <w:r>
        <w:rPr/>
        <w:t>accounting</w:t>
      </w:r>
      <w:r>
        <w:rPr>
          <w:spacing w:val="40"/>
        </w:rPr>
        <w:t> </w:t>
      </w:r>
      <w:r>
        <w:rPr/>
        <w:t>.London.</w:t>
      </w:r>
      <w:r>
        <w:rPr>
          <w:spacing w:val="40"/>
        </w:rPr>
        <w:t> </w:t>
      </w:r>
      <w:r>
        <w:rPr/>
        <w:t>Thomson</w:t>
      </w:r>
      <w:r>
        <w:rPr>
          <w:spacing w:val="40"/>
        </w:rPr>
        <w:t> </w:t>
      </w:r>
      <w:r>
        <w:rPr>
          <w:spacing w:val="-2"/>
        </w:rPr>
        <w:t>learning</w:t>
      </w:r>
    </w:p>
    <w:p>
      <w:pPr>
        <w:pStyle w:val="BodyText"/>
        <w:spacing w:before="198"/>
        <w:ind w:left="659"/>
      </w:pPr>
      <w:r>
        <w:rPr>
          <w:spacing w:val="-2"/>
        </w:rPr>
        <w:t>Publishers.</w:t>
      </w:r>
    </w:p>
    <w:p>
      <w:pPr>
        <w:pStyle w:val="BodyText"/>
        <w:spacing w:before="200"/>
      </w:pPr>
    </w:p>
    <w:p>
      <w:pPr>
        <w:pStyle w:val="BodyText"/>
        <w:spacing w:before="1"/>
        <w:ind w:left="309"/>
      </w:pPr>
      <w:r>
        <w:rPr/>
        <w:t>Emekekwue,</w:t>
      </w:r>
      <w:r>
        <w:rPr>
          <w:spacing w:val="-10"/>
        </w:rPr>
        <w:t> </w:t>
      </w:r>
      <w:r>
        <w:rPr/>
        <w:t>P.E</w:t>
      </w:r>
      <w:r>
        <w:rPr>
          <w:spacing w:val="-7"/>
        </w:rPr>
        <w:t> </w:t>
      </w:r>
      <w:r>
        <w:rPr/>
        <w:t>(2008).</w:t>
      </w:r>
      <w:r>
        <w:rPr>
          <w:spacing w:val="-4"/>
        </w:rPr>
        <w:t> </w:t>
      </w:r>
      <w:r>
        <w:rPr/>
        <w:t>Corporate</w:t>
      </w:r>
      <w:r>
        <w:rPr>
          <w:spacing w:val="-6"/>
        </w:rPr>
        <w:t> </w:t>
      </w:r>
      <w:r>
        <w:rPr/>
        <w:t>financial</w:t>
      </w:r>
      <w:r>
        <w:rPr>
          <w:spacing w:val="-5"/>
        </w:rPr>
        <w:t> </w:t>
      </w:r>
      <w:r>
        <w:rPr/>
        <w:t>management.</w:t>
      </w:r>
      <w:r>
        <w:rPr>
          <w:spacing w:val="-3"/>
        </w:rPr>
        <w:t> </w:t>
      </w:r>
      <w:r>
        <w:rPr/>
        <w:t>sixth</w:t>
      </w:r>
      <w:r>
        <w:rPr>
          <w:spacing w:val="-9"/>
        </w:rPr>
        <w:t> </w:t>
      </w:r>
      <w:r>
        <w:rPr>
          <w:spacing w:val="-2"/>
        </w:rPr>
        <w:t>edition.</w:t>
      </w:r>
    </w:p>
    <w:p>
      <w:pPr>
        <w:pStyle w:val="BodyText"/>
        <w:spacing w:before="199"/>
      </w:pPr>
    </w:p>
    <w:p>
      <w:pPr>
        <w:pStyle w:val="BodyText"/>
        <w:spacing w:before="1"/>
        <w:ind w:left="659"/>
      </w:pPr>
      <w:r>
        <w:rPr/>
        <w:t>Kinshasa.</w:t>
      </w:r>
      <w:r>
        <w:rPr>
          <w:spacing w:val="-8"/>
        </w:rPr>
        <w:t> </w:t>
      </w:r>
      <w:r>
        <w:rPr/>
        <w:t>African</w:t>
      </w:r>
      <w:r>
        <w:rPr>
          <w:spacing w:val="-6"/>
        </w:rPr>
        <w:t> </w:t>
      </w:r>
      <w:r>
        <w:rPr/>
        <w:t>bureau</w:t>
      </w:r>
      <w:r>
        <w:rPr>
          <w:spacing w:val="-7"/>
        </w:rPr>
        <w:t> </w:t>
      </w:r>
      <w:r>
        <w:rPr/>
        <w:t>of</w:t>
      </w:r>
      <w:r>
        <w:rPr>
          <w:spacing w:val="-8"/>
        </w:rPr>
        <w:t> </w:t>
      </w:r>
      <w:r>
        <w:rPr/>
        <w:t>educational</w:t>
      </w:r>
      <w:r>
        <w:rPr>
          <w:spacing w:val="-4"/>
        </w:rPr>
        <w:t> </w:t>
      </w:r>
      <w:r>
        <w:rPr>
          <w:spacing w:val="-2"/>
        </w:rPr>
        <w:t>sciences.</w:t>
      </w:r>
    </w:p>
    <w:p>
      <w:pPr>
        <w:pStyle w:val="BodyText"/>
        <w:spacing w:before="200"/>
      </w:pPr>
    </w:p>
    <w:p>
      <w:pPr>
        <w:pStyle w:val="BodyText"/>
        <w:spacing w:line="621" w:lineRule="auto"/>
        <w:ind w:left="659" w:hanging="440"/>
      </w:pPr>
      <w:r>
        <w:rPr/>
        <w:t>Eyisi,</w:t>
      </w:r>
      <w:r>
        <w:rPr>
          <w:spacing w:val="-3"/>
        </w:rPr>
        <w:t> </w:t>
      </w:r>
      <w:r>
        <w:rPr/>
        <w:t>S.A</w:t>
      </w:r>
      <w:r>
        <w:rPr>
          <w:spacing w:val="-4"/>
        </w:rPr>
        <w:t> </w:t>
      </w:r>
      <w:r>
        <w:rPr/>
        <w:t>(2009).</w:t>
      </w:r>
      <w:r>
        <w:rPr>
          <w:spacing w:val="-5"/>
        </w:rPr>
        <w:t> </w:t>
      </w:r>
      <w:r>
        <w:rPr/>
        <w:t>Cost</w:t>
      </w:r>
      <w:r>
        <w:rPr>
          <w:spacing w:val="-2"/>
        </w:rPr>
        <w:t> </w:t>
      </w:r>
      <w:r>
        <w:rPr/>
        <w:t>accounting:</w:t>
      </w:r>
      <w:r>
        <w:rPr>
          <w:spacing w:val="-4"/>
        </w:rPr>
        <w:t> </w:t>
      </w:r>
      <w:r>
        <w:rPr/>
        <w:t>theories</w:t>
      </w:r>
      <w:r>
        <w:rPr>
          <w:spacing w:val="-2"/>
        </w:rPr>
        <w:t> </w:t>
      </w:r>
      <w:r>
        <w:rPr/>
        <w:t>and</w:t>
      </w:r>
      <w:r>
        <w:rPr>
          <w:spacing w:val="-3"/>
        </w:rPr>
        <w:t> </w:t>
      </w:r>
      <w:r>
        <w:rPr/>
        <w:t>practice.</w:t>
      </w:r>
      <w:r>
        <w:rPr>
          <w:spacing w:val="-5"/>
        </w:rPr>
        <w:t> </w:t>
      </w:r>
      <w:r>
        <w:rPr/>
        <w:t>Enugu.</w:t>
      </w:r>
      <w:r>
        <w:rPr>
          <w:spacing w:val="-3"/>
        </w:rPr>
        <w:t> </w:t>
      </w:r>
      <w:r>
        <w:rPr/>
        <w:t>Ayi-</w:t>
      </w:r>
      <w:r>
        <w:rPr>
          <w:spacing w:val="-2"/>
        </w:rPr>
        <w:t> </w:t>
      </w:r>
      <w:r>
        <w:rPr/>
        <w:t>best </w:t>
      </w:r>
      <w:r>
        <w:rPr>
          <w:spacing w:val="-2"/>
        </w:rPr>
        <w:t>Publishers.</w:t>
      </w:r>
    </w:p>
    <w:p>
      <w:pPr>
        <w:pStyle w:val="BodyText"/>
        <w:spacing w:line="480" w:lineRule="auto" w:before="2"/>
        <w:ind w:left="220"/>
      </w:pPr>
      <w:r>
        <w:rPr/>
        <w:t>Eze,</w:t>
      </w:r>
      <w:r>
        <w:rPr>
          <w:spacing w:val="40"/>
        </w:rPr>
        <w:t> </w:t>
      </w:r>
      <w:r>
        <w:rPr/>
        <w:t>J.C</w:t>
      </w:r>
      <w:r>
        <w:rPr>
          <w:spacing w:val="39"/>
        </w:rPr>
        <w:t> </w:t>
      </w:r>
      <w:r>
        <w:rPr/>
        <w:t>and</w:t>
      </w:r>
      <w:r>
        <w:rPr>
          <w:spacing w:val="40"/>
        </w:rPr>
        <w:t> </w:t>
      </w:r>
      <w:r>
        <w:rPr/>
        <w:t>Ani,</w:t>
      </w:r>
      <w:r>
        <w:rPr>
          <w:spacing w:val="40"/>
        </w:rPr>
        <w:t> </w:t>
      </w:r>
      <w:r>
        <w:rPr/>
        <w:t>W.U.(2009).</w:t>
      </w:r>
      <w:r>
        <w:rPr>
          <w:spacing w:val="40"/>
        </w:rPr>
        <w:t> </w:t>
      </w:r>
      <w:r>
        <w:rPr/>
        <w:t>Intermediate</w:t>
      </w:r>
      <w:r>
        <w:rPr>
          <w:spacing w:val="40"/>
        </w:rPr>
        <w:t> </w:t>
      </w:r>
      <w:r>
        <w:rPr/>
        <w:t>cost</w:t>
      </w:r>
      <w:r>
        <w:rPr>
          <w:spacing w:val="40"/>
        </w:rPr>
        <w:t> </w:t>
      </w:r>
      <w:r>
        <w:rPr/>
        <w:t>accounting.</w:t>
      </w:r>
      <w:r>
        <w:rPr>
          <w:spacing w:val="40"/>
        </w:rPr>
        <w:t> </w:t>
      </w:r>
      <w:r>
        <w:rPr/>
        <w:t>Enugu:</w:t>
      </w:r>
      <w:r>
        <w:rPr>
          <w:spacing w:val="40"/>
        </w:rPr>
        <w:t> </w:t>
      </w:r>
      <w:r>
        <w:rPr/>
        <w:t>JTC </w:t>
      </w:r>
      <w:r>
        <w:rPr>
          <w:spacing w:val="-2"/>
        </w:rPr>
        <w:t>publishers.</w:t>
      </w:r>
    </w:p>
    <w:p>
      <w:pPr>
        <w:spacing w:after="0" w:line="480" w:lineRule="auto"/>
        <w:sectPr>
          <w:pgSz w:w="12240" w:h="15840"/>
          <w:pgMar w:header="761" w:footer="0" w:top="1300" w:bottom="280" w:left="1220" w:right="960"/>
        </w:sectPr>
      </w:pPr>
    </w:p>
    <w:p>
      <w:pPr>
        <w:pStyle w:val="BodyText"/>
        <w:tabs>
          <w:tab w:pos="1887" w:val="left" w:leader="none"/>
          <w:tab w:pos="2599" w:val="left" w:leader="none"/>
          <w:tab w:pos="3753" w:val="left" w:leader="none"/>
          <w:tab w:pos="5723" w:val="left" w:leader="none"/>
          <w:tab w:pos="6207" w:val="left" w:leader="none"/>
          <w:tab w:pos="7467" w:val="left" w:leader="none"/>
          <w:tab w:pos="9429" w:val="left" w:leader="none"/>
        </w:tabs>
        <w:spacing w:line="480" w:lineRule="auto" w:before="120"/>
        <w:ind w:left="220" w:right="480"/>
      </w:pPr>
      <w:r>
        <w:rPr>
          <w:spacing w:val="-2"/>
        </w:rPr>
        <w:t>Ezeamama,</w:t>
      </w:r>
      <w:r>
        <w:rPr/>
        <w:tab/>
      </w:r>
      <w:r>
        <w:rPr>
          <w:spacing w:val="-4"/>
        </w:rPr>
        <w:t>M.C</w:t>
      </w:r>
      <w:r>
        <w:rPr/>
        <w:tab/>
      </w:r>
      <w:r>
        <w:rPr>
          <w:spacing w:val="-2"/>
        </w:rPr>
        <w:t>(2010).</w:t>
      </w:r>
      <w:r>
        <w:rPr/>
        <w:tab/>
      </w:r>
      <w:r>
        <w:rPr>
          <w:spacing w:val="-2"/>
        </w:rPr>
        <w:t>Fundamentals</w:t>
      </w:r>
      <w:r>
        <w:rPr/>
        <w:tab/>
      </w:r>
      <w:r>
        <w:rPr>
          <w:spacing w:val="-6"/>
        </w:rPr>
        <w:t>of</w:t>
      </w:r>
      <w:r>
        <w:rPr/>
        <w:tab/>
      </w:r>
      <w:r>
        <w:rPr>
          <w:spacing w:val="-2"/>
        </w:rPr>
        <w:t>financial</w:t>
      </w:r>
      <w:r>
        <w:rPr/>
        <w:tab/>
      </w:r>
      <w:r>
        <w:rPr>
          <w:spacing w:val="-2"/>
        </w:rPr>
        <w:t>management:</w:t>
      </w:r>
      <w:r>
        <w:rPr/>
        <w:tab/>
      </w:r>
      <w:r>
        <w:rPr>
          <w:spacing w:val="-10"/>
        </w:rPr>
        <w:t>a </w:t>
      </w:r>
      <w:r>
        <w:rPr>
          <w:spacing w:val="-2"/>
        </w:rPr>
        <w:t>practical</w:t>
      </w:r>
    </w:p>
    <w:p>
      <w:pPr>
        <w:pStyle w:val="BodyText"/>
        <w:spacing w:before="201"/>
        <w:ind w:left="659"/>
      </w:pPr>
      <w:r>
        <w:rPr/>
        <w:t>guide.</w:t>
      </w:r>
      <w:r>
        <w:rPr>
          <w:spacing w:val="-5"/>
        </w:rPr>
        <w:t> </w:t>
      </w:r>
      <w:r>
        <w:rPr/>
        <w:t>Enugu.</w:t>
      </w:r>
      <w:r>
        <w:rPr>
          <w:spacing w:val="-4"/>
        </w:rPr>
        <w:t> </w:t>
      </w:r>
      <w:r>
        <w:rPr/>
        <w:t>Ema</w:t>
      </w:r>
      <w:r>
        <w:rPr>
          <w:spacing w:val="-4"/>
        </w:rPr>
        <w:t> </w:t>
      </w:r>
      <w:r>
        <w:rPr/>
        <w:t>press</w:t>
      </w:r>
      <w:r>
        <w:rPr>
          <w:spacing w:val="-5"/>
        </w:rPr>
        <w:t> </w:t>
      </w:r>
      <w:r>
        <w:rPr>
          <w:spacing w:val="-2"/>
        </w:rPr>
        <w:t>limited</w:t>
      </w:r>
    </w:p>
    <w:p>
      <w:pPr>
        <w:pStyle w:val="BodyText"/>
        <w:spacing w:before="199"/>
      </w:pPr>
    </w:p>
    <w:p>
      <w:pPr>
        <w:pStyle w:val="BodyText"/>
        <w:spacing w:line="480" w:lineRule="auto" w:before="1"/>
        <w:ind w:left="220" w:right="480"/>
      </w:pPr>
      <w:r>
        <w:rPr/>
        <w:t>Lucey,T (2002). Costing. Sixth edition. New York. Biddles limited, Guildford </w:t>
      </w:r>
      <w:r>
        <w:rPr>
          <w:spacing w:val="-4"/>
        </w:rPr>
        <w:t>and</w:t>
      </w:r>
    </w:p>
    <w:p>
      <w:pPr>
        <w:pStyle w:val="BodyText"/>
        <w:spacing w:before="199"/>
        <w:ind w:left="659"/>
      </w:pPr>
      <w:r>
        <w:rPr/>
        <w:t>King’s</w:t>
      </w:r>
      <w:r>
        <w:rPr>
          <w:spacing w:val="-4"/>
        </w:rPr>
        <w:t> </w:t>
      </w:r>
      <w:r>
        <w:rPr>
          <w:spacing w:val="-2"/>
        </w:rPr>
        <w:t>lynn.</w:t>
      </w:r>
    </w:p>
    <w:p>
      <w:pPr>
        <w:pStyle w:val="BodyText"/>
        <w:spacing w:before="200"/>
      </w:pPr>
    </w:p>
    <w:p>
      <w:pPr>
        <w:pStyle w:val="BodyText"/>
        <w:spacing w:line="480" w:lineRule="auto"/>
        <w:ind w:left="220"/>
      </w:pPr>
      <w:r>
        <w:rPr/>
        <w:t>Nweze,</w:t>
      </w:r>
      <w:r>
        <w:rPr>
          <w:spacing w:val="40"/>
        </w:rPr>
        <w:t> </w:t>
      </w:r>
      <w:r>
        <w:rPr/>
        <w:t>A.U</w:t>
      </w:r>
      <w:r>
        <w:rPr>
          <w:spacing w:val="40"/>
        </w:rPr>
        <w:t> </w:t>
      </w:r>
      <w:r>
        <w:rPr/>
        <w:t>(2010).</w:t>
      </w:r>
      <w:r>
        <w:rPr>
          <w:spacing w:val="40"/>
        </w:rPr>
        <w:t> </w:t>
      </w:r>
      <w:r>
        <w:rPr/>
        <w:t>Quantitative</w:t>
      </w:r>
      <w:r>
        <w:rPr>
          <w:spacing w:val="40"/>
        </w:rPr>
        <w:t> </w:t>
      </w:r>
      <w:r>
        <w:rPr/>
        <w:t>approach</w:t>
      </w:r>
      <w:r>
        <w:rPr>
          <w:spacing w:val="40"/>
        </w:rPr>
        <w:t> </w:t>
      </w:r>
      <w:r>
        <w:rPr/>
        <w:t>to</w:t>
      </w:r>
      <w:r>
        <w:rPr>
          <w:spacing w:val="40"/>
        </w:rPr>
        <w:t> </w:t>
      </w:r>
      <w:r>
        <w:rPr/>
        <w:t>management</w:t>
      </w:r>
      <w:r>
        <w:rPr>
          <w:spacing w:val="40"/>
        </w:rPr>
        <w:t> </w:t>
      </w:r>
      <w:r>
        <w:rPr/>
        <w:t>accounting.</w:t>
      </w:r>
      <w:r>
        <w:rPr>
          <w:spacing w:val="40"/>
        </w:rPr>
        <w:t> </w:t>
      </w:r>
      <w:r>
        <w:rPr>
          <w:spacing w:val="-2"/>
        </w:rPr>
        <w:t>Fourth</w:t>
      </w:r>
    </w:p>
    <w:p>
      <w:pPr>
        <w:pStyle w:val="BodyText"/>
        <w:spacing w:before="201"/>
        <w:ind w:left="659"/>
      </w:pPr>
      <w:r>
        <w:rPr/>
        <w:t>Edition.</w:t>
      </w:r>
      <w:r>
        <w:rPr>
          <w:spacing w:val="-8"/>
        </w:rPr>
        <w:t> </w:t>
      </w:r>
      <w:r>
        <w:rPr/>
        <w:t>Enugu.</w:t>
      </w:r>
      <w:r>
        <w:rPr>
          <w:spacing w:val="-7"/>
        </w:rPr>
        <w:t> </w:t>
      </w:r>
      <w:r>
        <w:rPr/>
        <w:t>Computer</w:t>
      </w:r>
      <w:r>
        <w:rPr>
          <w:spacing w:val="-4"/>
        </w:rPr>
        <w:t> </w:t>
      </w:r>
      <w:r>
        <w:rPr/>
        <w:t>edge</w:t>
      </w:r>
      <w:r>
        <w:rPr>
          <w:spacing w:val="-4"/>
        </w:rPr>
        <w:t> </w:t>
      </w:r>
      <w:r>
        <w:rPr>
          <w:spacing w:val="-2"/>
        </w:rPr>
        <w:t>publishers.</w:t>
      </w:r>
    </w:p>
    <w:p>
      <w:pPr>
        <w:pStyle w:val="BodyText"/>
        <w:spacing w:before="200"/>
      </w:pPr>
    </w:p>
    <w:p>
      <w:pPr>
        <w:pStyle w:val="BodyText"/>
        <w:tabs>
          <w:tab w:pos="2147" w:val="left" w:leader="none"/>
          <w:tab w:pos="2902" w:val="left" w:leader="none"/>
          <w:tab w:pos="4129" w:val="left" w:leader="none"/>
          <w:tab w:pos="5293" w:val="left" w:leader="none"/>
          <w:tab w:pos="6130" w:val="left" w:leader="none"/>
          <w:tab w:pos="6946" w:val="left" w:leader="none"/>
          <w:tab w:pos="8689" w:val="left" w:leader="none"/>
        </w:tabs>
        <w:spacing w:line="480" w:lineRule="auto"/>
        <w:ind w:left="220" w:right="474"/>
      </w:pPr>
      <w:r>
        <w:rPr>
          <w:spacing w:val="-2"/>
        </w:rPr>
        <w:t>Omolehinwa,</w:t>
      </w:r>
      <w:r>
        <w:rPr/>
        <w:tab/>
      </w:r>
      <w:r>
        <w:rPr>
          <w:spacing w:val="-4"/>
        </w:rPr>
        <w:t>E.O</w:t>
      </w:r>
      <w:r>
        <w:rPr/>
        <w:tab/>
      </w:r>
      <w:r>
        <w:rPr>
          <w:spacing w:val="-2"/>
        </w:rPr>
        <w:t>(2000).</w:t>
      </w:r>
      <w:r>
        <w:rPr/>
        <w:tab/>
      </w:r>
      <w:r>
        <w:rPr>
          <w:spacing w:val="-2"/>
        </w:rPr>
        <w:t>Coping</w:t>
      </w:r>
      <w:r>
        <w:rPr/>
        <w:tab/>
      </w:r>
      <w:r>
        <w:rPr>
          <w:spacing w:val="-4"/>
        </w:rPr>
        <w:t>with</w:t>
      </w:r>
      <w:r>
        <w:rPr/>
        <w:tab/>
      </w:r>
      <w:r>
        <w:rPr>
          <w:spacing w:val="-4"/>
        </w:rPr>
        <w:t>cost</w:t>
      </w:r>
      <w:r>
        <w:rPr/>
        <w:tab/>
      </w:r>
      <w:r>
        <w:rPr>
          <w:spacing w:val="-2"/>
        </w:rPr>
        <w:t>accounting.</w:t>
      </w:r>
      <w:r>
        <w:rPr/>
        <w:tab/>
      </w:r>
      <w:r>
        <w:rPr>
          <w:spacing w:val="-2"/>
        </w:rPr>
        <w:t>Second edition.Lagos.</w:t>
      </w:r>
    </w:p>
    <w:p>
      <w:pPr>
        <w:pStyle w:val="BodyText"/>
        <w:spacing w:before="199"/>
        <w:ind w:left="659"/>
      </w:pPr>
      <w:r>
        <w:rPr/>
        <w:t>Pumark</w:t>
      </w:r>
      <w:r>
        <w:rPr>
          <w:spacing w:val="-7"/>
        </w:rPr>
        <w:t> </w:t>
      </w:r>
      <w:r>
        <w:rPr/>
        <w:t>Nigeria</w:t>
      </w:r>
      <w:r>
        <w:rPr>
          <w:spacing w:val="-11"/>
        </w:rPr>
        <w:t> </w:t>
      </w:r>
      <w:r>
        <w:rPr/>
        <w:t>Limited(</w:t>
      </w:r>
      <w:r>
        <w:rPr>
          <w:spacing w:val="-8"/>
        </w:rPr>
        <w:t> </w:t>
      </w:r>
      <w:r>
        <w:rPr/>
        <w:t>educational</w:t>
      </w:r>
      <w:r>
        <w:rPr>
          <w:spacing w:val="-5"/>
        </w:rPr>
        <w:t> </w:t>
      </w:r>
      <w:r>
        <w:rPr>
          <w:spacing w:val="-2"/>
        </w:rPr>
        <w:t>publishers.</w:t>
      </w:r>
    </w:p>
    <w:p>
      <w:pPr>
        <w:pStyle w:val="BodyText"/>
        <w:spacing w:before="200"/>
      </w:pPr>
    </w:p>
    <w:p>
      <w:pPr>
        <w:pStyle w:val="BodyText"/>
        <w:spacing w:line="621" w:lineRule="auto"/>
        <w:ind w:left="659" w:hanging="440"/>
      </w:pPr>
      <w:r>
        <w:rPr/>
        <w:t>Pandey,I.M</w:t>
      </w:r>
      <w:r>
        <w:rPr>
          <w:spacing w:val="-4"/>
        </w:rPr>
        <w:t> </w:t>
      </w:r>
      <w:r>
        <w:rPr/>
        <w:t>(2010).</w:t>
      </w:r>
      <w:r>
        <w:rPr>
          <w:spacing w:val="-4"/>
        </w:rPr>
        <w:t> </w:t>
      </w:r>
      <w:r>
        <w:rPr/>
        <w:t>Financial</w:t>
      </w:r>
      <w:r>
        <w:rPr>
          <w:spacing w:val="-5"/>
        </w:rPr>
        <w:t> </w:t>
      </w:r>
      <w:r>
        <w:rPr/>
        <w:t>management.</w:t>
      </w:r>
      <w:r>
        <w:rPr>
          <w:spacing w:val="-5"/>
        </w:rPr>
        <w:t> </w:t>
      </w:r>
      <w:r>
        <w:rPr/>
        <w:t>Tenth</w:t>
      </w:r>
      <w:r>
        <w:rPr>
          <w:spacing w:val="-7"/>
        </w:rPr>
        <w:t> </w:t>
      </w:r>
      <w:r>
        <w:rPr/>
        <w:t>edition.</w:t>
      </w:r>
      <w:r>
        <w:rPr>
          <w:spacing w:val="-5"/>
        </w:rPr>
        <w:t> </w:t>
      </w:r>
      <w:r>
        <w:rPr/>
        <w:t>New</w:t>
      </w:r>
      <w:r>
        <w:rPr>
          <w:spacing w:val="-6"/>
        </w:rPr>
        <w:t> </w:t>
      </w:r>
      <w:r>
        <w:rPr/>
        <w:t>delhi:</w:t>
      </w:r>
      <w:r>
        <w:rPr>
          <w:spacing w:val="-4"/>
        </w:rPr>
        <w:t> </w:t>
      </w:r>
      <w:r>
        <w:rPr/>
        <w:t>UBS Publishers distributors PVT ltd.</w:t>
      </w:r>
    </w:p>
    <w:p>
      <w:pPr>
        <w:spacing w:after="0" w:line="621" w:lineRule="auto"/>
        <w:sectPr>
          <w:pgSz w:w="12240" w:h="15840"/>
          <w:pgMar w:header="761" w:footer="0" w:top="1300" w:bottom="280" w:left="1220" w:right="960"/>
        </w:sectPr>
      </w:pPr>
    </w:p>
    <w:p>
      <w:pPr>
        <w:pStyle w:val="Heading1"/>
        <w:spacing w:before="120"/>
        <w:ind w:left="0" w:right="257"/>
        <w:jc w:val="center"/>
      </w:pPr>
      <w:bookmarkStart w:name="_TOC_250015" w:id="18"/>
      <w:r>
        <w:rPr/>
        <w:t>CHAPTER</w:t>
      </w:r>
      <w:r>
        <w:rPr>
          <w:spacing w:val="-9"/>
        </w:rPr>
        <w:t> </w:t>
      </w:r>
      <w:bookmarkEnd w:id="18"/>
      <w:r>
        <w:rPr>
          <w:spacing w:val="-2"/>
        </w:rPr>
        <w:t>THREE</w:t>
      </w:r>
    </w:p>
    <w:p>
      <w:pPr>
        <w:pStyle w:val="BodyText"/>
        <w:spacing w:before="200"/>
        <w:rPr>
          <w:b/>
        </w:rPr>
      </w:pPr>
    </w:p>
    <w:p>
      <w:pPr>
        <w:pStyle w:val="Heading1"/>
        <w:ind w:left="1" w:right="257"/>
        <w:jc w:val="center"/>
      </w:pPr>
      <w:bookmarkStart w:name="_TOC_250014" w:id="19"/>
      <w:r>
        <w:rPr/>
        <w:t>RESEARCH</w:t>
      </w:r>
      <w:r>
        <w:rPr>
          <w:spacing w:val="-10"/>
        </w:rPr>
        <w:t> </w:t>
      </w:r>
      <w:r>
        <w:rPr/>
        <w:t>DESIGN</w:t>
      </w:r>
      <w:r>
        <w:rPr>
          <w:spacing w:val="-6"/>
        </w:rPr>
        <w:t> </w:t>
      </w:r>
      <w:r>
        <w:rPr/>
        <w:t>AND</w:t>
      </w:r>
      <w:r>
        <w:rPr>
          <w:spacing w:val="-5"/>
        </w:rPr>
        <w:t> </w:t>
      </w:r>
      <w:bookmarkEnd w:id="19"/>
      <w:r>
        <w:rPr>
          <w:spacing w:val="-2"/>
        </w:rPr>
        <w:t>METHODOLOGY</w:t>
      </w:r>
    </w:p>
    <w:p>
      <w:pPr>
        <w:pStyle w:val="BodyText"/>
        <w:spacing w:before="200"/>
        <w:rPr>
          <w:b/>
        </w:rPr>
      </w:pPr>
    </w:p>
    <w:p>
      <w:pPr>
        <w:pStyle w:val="Heading1"/>
        <w:numPr>
          <w:ilvl w:val="1"/>
          <w:numId w:val="18"/>
        </w:numPr>
        <w:tabs>
          <w:tab w:pos="751" w:val="left" w:leader="none"/>
        </w:tabs>
        <w:spacing w:line="240" w:lineRule="auto" w:before="0" w:after="0"/>
        <w:ind w:left="751" w:right="0" w:hanging="531"/>
        <w:jc w:val="left"/>
      </w:pPr>
      <w:bookmarkStart w:name="_TOC_250013" w:id="20"/>
      <w:r>
        <w:rPr/>
        <w:t>RESEARCH</w:t>
      </w:r>
      <w:r>
        <w:rPr>
          <w:spacing w:val="-6"/>
        </w:rPr>
        <w:t> </w:t>
      </w:r>
      <w:bookmarkEnd w:id="20"/>
      <w:r>
        <w:rPr>
          <w:spacing w:val="-2"/>
        </w:rPr>
        <w:t>DESIGN</w:t>
      </w:r>
    </w:p>
    <w:p>
      <w:pPr>
        <w:pStyle w:val="BodyText"/>
        <w:spacing w:before="200"/>
        <w:rPr>
          <w:b/>
        </w:rPr>
      </w:pPr>
    </w:p>
    <w:p>
      <w:pPr>
        <w:pStyle w:val="BodyText"/>
        <w:spacing w:line="480" w:lineRule="auto"/>
        <w:ind w:left="220" w:right="473" w:firstLine="719"/>
        <w:jc w:val="both"/>
      </w:pPr>
      <w:r>
        <w:rPr/>
        <w:t>According to Eze and Agbo (2005), research design is the specification of procedures for collecting and analyzing the data necessary to help solve the problem at hand, such that the difference between the cost and obtaining the various levels of accuracy and the expected value of information associated with each level of accuracy is maximized. It is a model or proof that allows for inferences to be drawn by the researcher concerning causal relation among the variables under investigation the research instrument used to carry out this study is the questionnaire.</w:t>
      </w:r>
    </w:p>
    <w:p>
      <w:pPr>
        <w:pStyle w:val="BodyText"/>
      </w:pPr>
    </w:p>
    <w:p>
      <w:pPr>
        <w:pStyle w:val="BodyText"/>
      </w:pPr>
    </w:p>
    <w:p>
      <w:pPr>
        <w:pStyle w:val="BodyText"/>
        <w:spacing w:before="62"/>
      </w:pPr>
    </w:p>
    <w:p>
      <w:pPr>
        <w:pStyle w:val="Heading1"/>
        <w:numPr>
          <w:ilvl w:val="1"/>
          <w:numId w:val="18"/>
        </w:numPr>
        <w:tabs>
          <w:tab w:pos="751" w:val="left" w:leader="none"/>
        </w:tabs>
        <w:spacing w:line="240" w:lineRule="auto" w:before="0" w:after="0"/>
        <w:ind w:left="751" w:right="0" w:hanging="531"/>
        <w:jc w:val="left"/>
      </w:pPr>
      <w:bookmarkStart w:name="_TOC_250012" w:id="21"/>
      <w:r>
        <w:rPr/>
        <w:t>SOURCES</w:t>
      </w:r>
      <w:r>
        <w:rPr>
          <w:spacing w:val="-4"/>
        </w:rPr>
        <w:t> </w:t>
      </w:r>
      <w:r>
        <w:rPr/>
        <w:t>OF</w:t>
      </w:r>
      <w:r>
        <w:rPr>
          <w:spacing w:val="-5"/>
        </w:rPr>
        <w:t> </w:t>
      </w:r>
      <w:bookmarkEnd w:id="21"/>
      <w:r>
        <w:rPr>
          <w:spacing w:val="-4"/>
        </w:rPr>
        <w:t>DATA</w:t>
      </w:r>
    </w:p>
    <w:p>
      <w:pPr>
        <w:pStyle w:val="BodyText"/>
        <w:spacing w:before="200"/>
        <w:rPr>
          <w:b/>
        </w:rPr>
      </w:pPr>
    </w:p>
    <w:p>
      <w:pPr>
        <w:pStyle w:val="BodyText"/>
        <w:spacing w:line="480" w:lineRule="auto"/>
        <w:ind w:left="220" w:right="477" w:firstLine="719"/>
        <w:jc w:val="both"/>
      </w:pPr>
      <w:r>
        <w:rPr/>
        <w:t>To every research work, there is always a reliable source from which data are collected. The two sources of data available to the researcher are listed and explained below:</w:t>
      </w:r>
    </w:p>
    <w:p>
      <w:pPr>
        <w:spacing w:after="0" w:line="480" w:lineRule="auto"/>
        <w:jc w:val="both"/>
        <w:sectPr>
          <w:pgSz w:w="12240" w:h="15840"/>
          <w:pgMar w:header="761" w:footer="0" w:top="1300" w:bottom="280" w:left="1220" w:right="960"/>
        </w:sectPr>
      </w:pPr>
    </w:p>
    <w:p>
      <w:pPr>
        <w:pStyle w:val="BodyText"/>
      </w:pPr>
    </w:p>
    <w:p>
      <w:pPr>
        <w:pStyle w:val="BodyText"/>
        <w:spacing w:before="320"/>
      </w:pPr>
    </w:p>
    <w:p>
      <w:pPr>
        <w:pStyle w:val="Heading2"/>
        <w:numPr>
          <w:ilvl w:val="2"/>
          <w:numId w:val="18"/>
        </w:numPr>
        <w:tabs>
          <w:tab w:pos="998" w:val="left" w:leader="none"/>
        </w:tabs>
        <w:spacing w:line="240" w:lineRule="auto" w:before="0" w:after="0"/>
        <w:ind w:left="998" w:right="0" w:hanging="358"/>
        <w:jc w:val="left"/>
      </w:pPr>
      <w:r>
        <w:rPr/>
        <w:t>PRIMARY</w:t>
      </w:r>
      <w:r>
        <w:rPr>
          <w:spacing w:val="-6"/>
        </w:rPr>
        <w:t> </w:t>
      </w:r>
      <w:r>
        <w:rPr/>
        <w:t>SOURCES</w:t>
      </w:r>
      <w:r>
        <w:rPr>
          <w:spacing w:val="-5"/>
        </w:rPr>
        <w:t> </w:t>
      </w:r>
      <w:r>
        <w:rPr/>
        <w:t>OF</w:t>
      </w:r>
      <w:r>
        <w:rPr>
          <w:spacing w:val="-5"/>
        </w:rPr>
        <w:t> </w:t>
      </w:r>
      <w:r>
        <w:rPr>
          <w:spacing w:val="-4"/>
        </w:rPr>
        <w:t>DATA</w:t>
      </w:r>
    </w:p>
    <w:p>
      <w:pPr>
        <w:pStyle w:val="BodyText"/>
        <w:spacing w:before="200"/>
      </w:pPr>
    </w:p>
    <w:p>
      <w:pPr>
        <w:pStyle w:val="BodyText"/>
        <w:spacing w:line="480" w:lineRule="auto"/>
        <w:ind w:left="940" w:right="476" w:firstLine="720"/>
        <w:jc w:val="both"/>
      </w:pPr>
      <w:r>
        <w:rPr/>
        <w:t>Primary sources of data is defined by Bordens and Abbott (2000), as those data containing the full research report including all details necessary to duplicate the study. Primary data are first hand data obtained from the source regarded as the original. They are usually collected for specific purposes. The source guarantees the authenticity of information required is obtained. The primary data used in this research was gathered from the questionnaire.</w:t>
      </w:r>
    </w:p>
    <w:p>
      <w:pPr>
        <w:pStyle w:val="Heading2"/>
        <w:numPr>
          <w:ilvl w:val="2"/>
          <w:numId w:val="18"/>
        </w:numPr>
        <w:tabs>
          <w:tab w:pos="998" w:val="left" w:leader="none"/>
        </w:tabs>
        <w:spacing w:line="240" w:lineRule="auto" w:before="201" w:after="0"/>
        <w:ind w:left="998" w:right="0" w:hanging="358"/>
        <w:jc w:val="left"/>
      </w:pPr>
      <w:r>
        <w:rPr/>
        <w:t>SECONDARY</w:t>
      </w:r>
      <w:r>
        <w:rPr>
          <w:spacing w:val="-4"/>
        </w:rPr>
        <w:t> </w:t>
      </w:r>
      <w:r>
        <w:rPr/>
        <w:t>SOURCES</w:t>
      </w:r>
      <w:r>
        <w:rPr>
          <w:spacing w:val="-4"/>
        </w:rPr>
        <w:t> </w:t>
      </w:r>
      <w:r>
        <w:rPr/>
        <w:t>OF</w:t>
      </w:r>
      <w:r>
        <w:rPr>
          <w:spacing w:val="-3"/>
        </w:rPr>
        <w:t> </w:t>
      </w:r>
      <w:r>
        <w:rPr>
          <w:spacing w:val="-4"/>
        </w:rPr>
        <w:t>DATA</w:t>
      </w:r>
    </w:p>
    <w:p>
      <w:pPr>
        <w:pStyle w:val="BodyText"/>
        <w:spacing w:line="480" w:lineRule="auto" w:before="337"/>
        <w:ind w:left="1660" w:right="482"/>
        <w:jc w:val="both"/>
      </w:pPr>
      <w:r>
        <w:rPr/>
        <w:t>These are data collected from other sources other than the </w:t>
      </w:r>
      <w:r>
        <w:rPr>
          <w:spacing w:val="-2"/>
        </w:rPr>
        <w:t>primary</w:t>
      </w:r>
    </w:p>
    <w:p>
      <w:pPr>
        <w:pStyle w:val="BodyText"/>
        <w:spacing w:line="480" w:lineRule="auto" w:before="201"/>
        <w:ind w:left="940" w:right="475" w:firstLine="60"/>
        <w:jc w:val="both"/>
      </w:pPr>
      <w:r>
        <w:rPr/>
        <w:t>Source other than the primary source. It covers published materials and information gathered by other agencies for their own purposes but which incidentally is of use to the researcher. It includes textbooks, websites, journals and lecture notes</w:t>
      </w:r>
      <w:r>
        <w:rPr>
          <w:spacing w:val="-2"/>
        </w:rPr>
        <w:t> </w:t>
      </w:r>
      <w:r>
        <w:rPr/>
        <w:t>etc as it is being used for this work.</w:t>
      </w:r>
    </w:p>
    <w:p>
      <w:pPr>
        <w:spacing w:after="0" w:line="480" w:lineRule="auto"/>
        <w:jc w:val="both"/>
        <w:sectPr>
          <w:pgSz w:w="12240" w:h="15840"/>
          <w:pgMar w:header="761" w:footer="0" w:top="1300" w:bottom="280" w:left="1220" w:right="960"/>
        </w:sectPr>
      </w:pPr>
    </w:p>
    <w:p>
      <w:pPr>
        <w:pStyle w:val="Heading1"/>
        <w:numPr>
          <w:ilvl w:val="1"/>
          <w:numId w:val="18"/>
        </w:numPr>
        <w:tabs>
          <w:tab w:pos="751" w:val="left" w:leader="none"/>
        </w:tabs>
        <w:spacing w:line="240" w:lineRule="auto" w:before="120" w:after="0"/>
        <w:ind w:left="751" w:right="0" w:hanging="531"/>
        <w:jc w:val="left"/>
      </w:pPr>
      <w:r>
        <w:rPr/>
        <w:t>RESEARCH</w:t>
      </w:r>
      <w:r>
        <w:rPr>
          <w:spacing w:val="-7"/>
        </w:rPr>
        <w:t> </w:t>
      </w:r>
      <w:r>
        <w:rPr>
          <w:spacing w:val="-2"/>
        </w:rPr>
        <w:t>INSTRUMENTS</w:t>
      </w:r>
    </w:p>
    <w:p>
      <w:pPr>
        <w:pStyle w:val="BodyText"/>
        <w:spacing w:before="200"/>
        <w:rPr>
          <w:b/>
        </w:rPr>
      </w:pPr>
    </w:p>
    <w:p>
      <w:pPr>
        <w:pStyle w:val="BodyText"/>
        <w:spacing w:line="480" w:lineRule="auto"/>
        <w:ind w:left="220" w:right="481" w:firstLine="719"/>
        <w:jc w:val="both"/>
      </w:pPr>
      <w:r>
        <w:rPr/>
        <w:t>The instrument used in data collection in this study is the questionnaire which involves the list of questions structured using open ended and closed ended questions. These questionnaires were structured in a manner that suggested for immediate and easy and response.</w:t>
      </w:r>
    </w:p>
    <w:p>
      <w:pPr>
        <w:pStyle w:val="BodyText"/>
      </w:pPr>
    </w:p>
    <w:p>
      <w:pPr>
        <w:pStyle w:val="BodyText"/>
      </w:pPr>
    </w:p>
    <w:p>
      <w:pPr>
        <w:pStyle w:val="BodyText"/>
        <w:spacing w:before="62"/>
      </w:pPr>
    </w:p>
    <w:p>
      <w:pPr>
        <w:pStyle w:val="Heading1"/>
        <w:numPr>
          <w:ilvl w:val="1"/>
          <w:numId w:val="18"/>
        </w:numPr>
        <w:tabs>
          <w:tab w:pos="751" w:val="left" w:leader="none"/>
        </w:tabs>
        <w:spacing w:line="240" w:lineRule="auto" w:before="1" w:after="0"/>
        <w:ind w:left="751" w:right="0" w:hanging="531"/>
        <w:jc w:val="left"/>
      </w:pPr>
      <w:r>
        <w:rPr/>
        <w:t>RELIABILITY</w:t>
      </w:r>
      <w:r>
        <w:rPr>
          <w:spacing w:val="-13"/>
        </w:rPr>
        <w:t> </w:t>
      </w:r>
      <w:r>
        <w:rPr/>
        <w:t>AND</w:t>
      </w:r>
      <w:r>
        <w:rPr>
          <w:spacing w:val="-7"/>
        </w:rPr>
        <w:t> </w:t>
      </w:r>
      <w:r>
        <w:rPr/>
        <w:t>VALIDITY</w:t>
      </w:r>
      <w:r>
        <w:rPr>
          <w:spacing w:val="-8"/>
        </w:rPr>
        <w:t> </w:t>
      </w:r>
      <w:r>
        <w:rPr/>
        <w:t>OF</w:t>
      </w:r>
      <w:r>
        <w:rPr>
          <w:spacing w:val="-7"/>
        </w:rPr>
        <w:t> </w:t>
      </w:r>
      <w:r>
        <w:rPr/>
        <w:t>RESEARCH</w:t>
      </w:r>
      <w:r>
        <w:rPr>
          <w:spacing w:val="-7"/>
        </w:rPr>
        <w:t> </w:t>
      </w:r>
      <w:r>
        <w:rPr>
          <w:spacing w:val="-2"/>
        </w:rPr>
        <w:t>INSTRUMENT</w:t>
      </w:r>
    </w:p>
    <w:p>
      <w:pPr>
        <w:pStyle w:val="BodyText"/>
        <w:spacing w:before="200"/>
        <w:rPr>
          <w:b/>
        </w:rPr>
      </w:pPr>
    </w:p>
    <w:p>
      <w:pPr>
        <w:pStyle w:val="BodyText"/>
        <w:spacing w:line="480" w:lineRule="auto"/>
        <w:ind w:left="220" w:right="477" w:firstLine="719"/>
        <w:jc w:val="both"/>
      </w:pPr>
      <w:r>
        <w:rPr/>
        <w:t>Validity on instrument is the process of finding out the degree to which a researcher measures or a text indeed measure what it intends to measure. Therefore, in order to make sure that the information contained in the questionnaire were collected from the respondent after they have been duly responded to, such data collected were further reduced into quantified form, in order to analyze the information very well.</w:t>
      </w:r>
    </w:p>
    <w:p>
      <w:pPr>
        <w:pStyle w:val="BodyText"/>
        <w:spacing w:line="480" w:lineRule="auto" w:before="200"/>
        <w:ind w:left="220" w:right="477" w:firstLine="719"/>
        <w:jc w:val="both"/>
      </w:pPr>
      <w:r>
        <w:rPr/>
        <w:t>Reliability</w:t>
      </w:r>
      <w:r>
        <w:rPr>
          <w:spacing w:val="-5"/>
        </w:rPr>
        <w:t> </w:t>
      </w:r>
      <w:r>
        <w:rPr/>
        <w:t>of</w:t>
      </w:r>
      <w:r>
        <w:rPr>
          <w:spacing w:val="-2"/>
        </w:rPr>
        <w:t> </w:t>
      </w:r>
      <w:r>
        <w:rPr/>
        <w:t>instrument</w:t>
      </w:r>
      <w:r>
        <w:rPr>
          <w:spacing w:val="-2"/>
        </w:rPr>
        <w:t> </w:t>
      </w:r>
      <w:r>
        <w:rPr/>
        <w:t>used</w:t>
      </w:r>
      <w:r>
        <w:rPr>
          <w:spacing w:val="-1"/>
        </w:rPr>
        <w:t> </w:t>
      </w:r>
      <w:r>
        <w:rPr/>
        <w:t>is</w:t>
      </w:r>
      <w:r>
        <w:rPr>
          <w:spacing w:val="-5"/>
        </w:rPr>
        <w:t> </w:t>
      </w:r>
      <w:r>
        <w:rPr/>
        <w:t>based</w:t>
      </w:r>
      <w:r>
        <w:rPr>
          <w:spacing w:val="-4"/>
        </w:rPr>
        <w:t> </w:t>
      </w:r>
      <w:r>
        <w:rPr/>
        <w:t>on</w:t>
      </w:r>
      <w:r>
        <w:rPr>
          <w:spacing w:val="-3"/>
        </w:rPr>
        <w:t> </w:t>
      </w:r>
      <w:r>
        <w:rPr/>
        <w:t>the</w:t>
      </w:r>
      <w:r>
        <w:rPr>
          <w:spacing w:val="-2"/>
        </w:rPr>
        <w:t> </w:t>
      </w:r>
      <w:r>
        <w:rPr/>
        <w:t>statistical</w:t>
      </w:r>
      <w:r>
        <w:rPr>
          <w:spacing w:val="-2"/>
        </w:rPr>
        <w:t> </w:t>
      </w:r>
      <w:r>
        <w:rPr/>
        <w:t>tool</w:t>
      </w:r>
      <w:r>
        <w:rPr>
          <w:spacing w:val="-4"/>
        </w:rPr>
        <w:t> </w:t>
      </w:r>
      <w:r>
        <w:rPr/>
        <w:t>employed or used for data analysis. Here, the frequency of each item was presented in a table and the percentage of each was calculated.</w:t>
      </w:r>
    </w:p>
    <w:p>
      <w:pPr>
        <w:spacing w:after="0" w:line="480" w:lineRule="auto"/>
        <w:jc w:val="both"/>
        <w:sectPr>
          <w:pgSz w:w="12240" w:h="15840"/>
          <w:pgMar w:header="761" w:footer="0" w:top="1300" w:bottom="280" w:left="1220" w:right="960"/>
        </w:sectPr>
      </w:pPr>
    </w:p>
    <w:p>
      <w:pPr>
        <w:pStyle w:val="Heading1"/>
        <w:numPr>
          <w:ilvl w:val="1"/>
          <w:numId w:val="18"/>
        </w:numPr>
        <w:tabs>
          <w:tab w:pos="743" w:val="left" w:leader="none"/>
        </w:tabs>
        <w:spacing w:line="240" w:lineRule="auto" w:before="120" w:after="0"/>
        <w:ind w:left="743" w:right="0" w:hanging="523"/>
        <w:jc w:val="left"/>
      </w:pPr>
      <w:bookmarkStart w:name="_TOC_250011" w:id="22"/>
      <w:bookmarkEnd w:id="22"/>
      <w:r>
        <w:rPr>
          <w:spacing w:val="-2"/>
        </w:rPr>
        <w:t>POPULATION</w:t>
      </w:r>
    </w:p>
    <w:p>
      <w:pPr>
        <w:pStyle w:val="BodyText"/>
        <w:spacing w:before="200"/>
        <w:rPr>
          <w:b/>
        </w:rPr>
      </w:pPr>
    </w:p>
    <w:p>
      <w:pPr>
        <w:pStyle w:val="BodyText"/>
        <w:spacing w:line="480" w:lineRule="auto"/>
        <w:ind w:left="220" w:right="479" w:firstLine="719"/>
        <w:jc w:val="both"/>
      </w:pPr>
      <w:r>
        <w:rPr/>
        <w:t>Okeke (2002) defines population as the collection of elements, units or individuals for which information is sought.</w:t>
      </w:r>
    </w:p>
    <w:p>
      <w:pPr>
        <w:pStyle w:val="BodyText"/>
        <w:spacing w:line="480" w:lineRule="auto" w:before="201"/>
        <w:ind w:left="220" w:right="478" w:firstLine="719"/>
        <w:jc w:val="both"/>
      </w:pPr>
      <w:r>
        <w:rPr/>
        <w:t>Also, population in research statistics is the target of the study for</w:t>
      </w:r>
      <w:r>
        <w:rPr>
          <w:spacing w:val="80"/>
        </w:rPr>
        <w:t> </w:t>
      </w:r>
      <w:r>
        <w:rPr/>
        <w:t>the collection of data. The numerical value of the workers is approximately </w:t>
      </w:r>
      <w:r>
        <w:rPr>
          <w:spacing w:val="-2"/>
        </w:rPr>
        <w:t>sixty.</w:t>
      </w:r>
    </w:p>
    <w:p>
      <w:pPr>
        <w:pStyle w:val="BodyText"/>
        <w:spacing w:line="480" w:lineRule="auto" w:before="200"/>
        <w:ind w:left="220" w:right="480" w:firstLine="719"/>
        <w:jc w:val="both"/>
      </w:pPr>
      <w:r>
        <w:rPr/>
        <w:t>The population of Nigerian breweries plc, Ama eke in Udi local government of Enugu state, Nigeria is grouped below according to their respective departments.</w:t>
      </w:r>
    </w:p>
    <w:p>
      <w:pPr>
        <w:pStyle w:val="BodyText"/>
        <w:spacing w:before="5"/>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789"/>
      </w:tblGrid>
      <w:tr>
        <w:trPr>
          <w:trHeight w:val="676" w:hRule="atLeast"/>
        </w:trPr>
        <w:tc>
          <w:tcPr>
            <w:tcW w:w="4789" w:type="dxa"/>
          </w:tcPr>
          <w:p>
            <w:pPr>
              <w:pStyle w:val="TableParagraph"/>
              <w:spacing w:before="1"/>
              <w:rPr>
                <w:sz w:val="28"/>
              </w:rPr>
            </w:pPr>
            <w:r>
              <w:rPr>
                <w:spacing w:val="-2"/>
                <w:sz w:val="28"/>
              </w:rPr>
              <w:t>Department</w:t>
            </w:r>
          </w:p>
        </w:tc>
        <w:tc>
          <w:tcPr>
            <w:tcW w:w="4789" w:type="dxa"/>
          </w:tcPr>
          <w:p>
            <w:pPr>
              <w:pStyle w:val="TableParagraph"/>
              <w:spacing w:before="1"/>
              <w:rPr>
                <w:sz w:val="28"/>
              </w:rPr>
            </w:pPr>
            <w:r>
              <w:rPr>
                <w:spacing w:val="-2"/>
                <w:sz w:val="28"/>
              </w:rPr>
              <w:t>Population</w:t>
            </w:r>
          </w:p>
        </w:tc>
      </w:tr>
      <w:tr>
        <w:trPr>
          <w:trHeight w:val="676" w:hRule="atLeast"/>
        </w:trPr>
        <w:tc>
          <w:tcPr>
            <w:tcW w:w="4789" w:type="dxa"/>
          </w:tcPr>
          <w:p>
            <w:pPr>
              <w:pStyle w:val="TableParagraph"/>
              <w:rPr>
                <w:sz w:val="28"/>
              </w:rPr>
            </w:pPr>
            <w:r>
              <w:rPr>
                <w:spacing w:val="-2"/>
                <w:sz w:val="28"/>
              </w:rPr>
              <w:t>Administration</w:t>
            </w:r>
          </w:p>
        </w:tc>
        <w:tc>
          <w:tcPr>
            <w:tcW w:w="4789" w:type="dxa"/>
          </w:tcPr>
          <w:p>
            <w:pPr>
              <w:pStyle w:val="TableParagraph"/>
              <w:rPr>
                <w:sz w:val="28"/>
              </w:rPr>
            </w:pPr>
            <w:r>
              <w:rPr>
                <w:spacing w:val="-5"/>
                <w:sz w:val="28"/>
              </w:rPr>
              <w:t>18</w:t>
            </w:r>
          </w:p>
        </w:tc>
      </w:tr>
      <w:tr>
        <w:trPr>
          <w:trHeight w:val="676" w:hRule="atLeast"/>
        </w:trPr>
        <w:tc>
          <w:tcPr>
            <w:tcW w:w="4789" w:type="dxa"/>
          </w:tcPr>
          <w:p>
            <w:pPr>
              <w:pStyle w:val="TableParagraph"/>
              <w:rPr>
                <w:sz w:val="28"/>
              </w:rPr>
            </w:pPr>
            <w:r>
              <w:rPr>
                <w:spacing w:val="-2"/>
                <w:sz w:val="28"/>
              </w:rPr>
              <w:t>Brewing</w:t>
            </w:r>
          </w:p>
        </w:tc>
        <w:tc>
          <w:tcPr>
            <w:tcW w:w="4789" w:type="dxa"/>
          </w:tcPr>
          <w:p>
            <w:pPr>
              <w:pStyle w:val="TableParagraph"/>
              <w:rPr>
                <w:sz w:val="28"/>
              </w:rPr>
            </w:pPr>
            <w:r>
              <w:rPr>
                <w:spacing w:val="-5"/>
                <w:sz w:val="28"/>
              </w:rPr>
              <w:t>12</w:t>
            </w:r>
          </w:p>
        </w:tc>
      </w:tr>
      <w:tr>
        <w:trPr>
          <w:trHeight w:val="673" w:hRule="atLeast"/>
        </w:trPr>
        <w:tc>
          <w:tcPr>
            <w:tcW w:w="4789" w:type="dxa"/>
          </w:tcPr>
          <w:p>
            <w:pPr>
              <w:pStyle w:val="TableParagraph"/>
              <w:rPr>
                <w:sz w:val="28"/>
              </w:rPr>
            </w:pPr>
            <w:r>
              <w:rPr>
                <w:spacing w:val="-2"/>
                <w:sz w:val="28"/>
              </w:rPr>
              <w:t>Sales</w:t>
            </w:r>
          </w:p>
        </w:tc>
        <w:tc>
          <w:tcPr>
            <w:tcW w:w="4789" w:type="dxa"/>
          </w:tcPr>
          <w:p>
            <w:pPr>
              <w:pStyle w:val="TableParagraph"/>
              <w:rPr>
                <w:sz w:val="28"/>
              </w:rPr>
            </w:pPr>
            <w:r>
              <w:rPr>
                <w:spacing w:val="-5"/>
                <w:sz w:val="28"/>
              </w:rPr>
              <w:t>10</w:t>
            </w:r>
          </w:p>
        </w:tc>
      </w:tr>
      <w:tr>
        <w:trPr>
          <w:trHeight w:val="676" w:hRule="atLeast"/>
        </w:trPr>
        <w:tc>
          <w:tcPr>
            <w:tcW w:w="4789" w:type="dxa"/>
          </w:tcPr>
          <w:p>
            <w:pPr>
              <w:pStyle w:val="TableParagraph"/>
              <w:rPr>
                <w:sz w:val="28"/>
              </w:rPr>
            </w:pPr>
            <w:r>
              <w:rPr>
                <w:spacing w:val="-2"/>
                <w:sz w:val="28"/>
              </w:rPr>
              <w:t>Finance</w:t>
            </w:r>
          </w:p>
        </w:tc>
        <w:tc>
          <w:tcPr>
            <w:tcW w:w="4789" w:type="dxa"/>
          </w:tcPr>
          <w:p>
            <w:pPr>
              <w:pStyle w:val="TableParagraph"/>
              <w:rPr>
                <w:sz w:val="28"/>
              </w:rPr>
            </w:pPr>
            <w:r>
              <w:rPr>
                <w:spacing w:val="-10"/>
                <w:sz w:val="28"/>
              </w:rPr>
              <w:t>8</w:t>
            </w:r>
          </w:p>
        </w:tc>
      </w:tr>
      <w:tr>
        <w:trPr>
          <w:trHeight w:val="677" w:hRule="atLeast"/>
        </w:trPr>
        <w:tc>
          <w:tcPr>
            <w:tcW w:w="4789" w:type="dxa"/>
          </w:tcPr>
          <w:p>
            <w:pPr>
              <w:pStyle w:val="TableParagraph"/>
              <w:spacing w:before="1"/>
              <w:rPr>
                <w:sz w:val="28"/>
              </w:rPr>
            </w:pPr>
            <w:r>
              <w:rPr>
                <w:spacing w:val="-2"/>
                <w:sz w:val="28"/>
              </w:rPr>
              <w:t>Marketing</w:t>
            </w:r>
          </w:p>
        </w:tc>
        <w:tc>
          <w:tcPr>
            <w:tcW w:w="4789" w:type="dxa"/>
          </w:tcPr>
          <w:p>
            <w:pPr>
              <w:pStyle w:val="TableParagraph"/>
              <w:spacing w:before="1"/>
              <w:rPr>
                <w:sz w:val="28"/>
              </w:rPr>
            </w:pPr>
            <w:r>
              <w:rPr>
                <w:spacing w:val="-5"/>
                <w:sz w:val="28"/>
              </w:rPr>
              <w:t>12</w:t>
            </w:r>
          </w:p>
        </w:tc>
      </w:tr>
      <w:tr>
        <w:trPr>
          <w:trHeight w:val="676" w:hRule="atLeast"/>
        </w:trPr>
        <w:tc>
          <w:tcPr>
            <w:tcW w:w="4789" w:type="dxa"/>
          </w:tcPr>
          <w:p>
            <w:pPr>
              <w:pStyle w:val="TableParagraph"/>
              <w:rPr>
                <w:sz w:val="28"/>
              </w:rPr>
            </w:pPr>
            <w:r>
              <w:rPr>
                <w:spacing w:val="-2"/>
                <w:sz w:val="28"/>
              </w:rPr>
              <w:t>Total</w:t>
            </w:r>
          </w:p>
        </w:tc>
        <w:tc>
          <w:tcPr>
            <w:tcW w:w="4789" w:type="dxa"/>
          </w:tcPr>
          <w:p>
            <w:pPr>
              <w:pStyle w:val="TableParagraph"/>
              <w:rPr>
                <w:sz w:val="28"/>
              </w:rPr>
            </w:pPr>
            <w:r>
              <w:rPr>
                <w:spacing w:val="-5"/>
                <w:sz w:val="28"/>
              </w:rPr>
              <w:t>60</w:t>
            </w:r>
          </w:p>
        </w:tc>
      </w:tr>
    </w:tbl>
    <w:p>
      <w:pPr>
        <w:pStyle w:val="BodyText"/>
        <w:spacing w:before="4"/>
        <w:ind w:left="220"/>
      </w:pPr>
      <w:r>
        <w:rPr/>
        <w:t>Source:</w:t>
      </w:r>
      <w:r>
        <w:rPr>
          <w:spacing w:val="-8"/>
        </w:rPr>
        <w:t> </w:t>
      </w:r>
      <w:r>
        <w:rPr/>
        <w:t>field</w:t>
      </w:r>
      <w:r>
        <w:rPr>
          <w:spacing w:val="-5"/>
        </w:rPr>
        <w:t> </w:t>
      </w:r>
      <w:r>
        <w:rPr/>
        <w:t>survey</w:t>
      </w:r>
      <w:r>
        <w:rPr>
          <w:spacing w:val="-7"/>
        </w:rPr>
        <w:t> </w:t>
      </w:r>
      <w:r>
        <w:rPr>
          <w:spacing w:val="-4"/>
        </w:rPr>
        <w:t>2013</w:t>
      </w:r>
    </w:p>
    <w:p>
      <w:pPr>
        <w:spacing w:after="0"/>
        <w:sectPr>
          <w:pgSz w:w="12240" w:h="15840"/>
          <w:pgMar w:header="761" w:footer="0" w:top="1300" w:bottom="280" w:left="1220" w:right="960"/>
        </w:sectPr>
      </w:pPr>
    </w:p>
    <w:p>
      <w:pPr>
        <w:pStyle w:val="Heading1"/>
        <w:numPr>
          <w:ilvl w:val="1"/>
          <w:numId w:val="18"/>
        </w:numPr>
        <w:tabs>
          <w:tab w:pos="743" w:val="left" w:leader="none"/>
        </w:tabs>
        <w:spacing w:line="240" w:lineRule="auto" w:before="120" w:after="0"/>
        <w:ind w:left="743" w:right="0" w:hanging="523"/>
        <w:jc w:val="left"/>
      </w:pPr>
      <w:bookmarkStart w:name="_TOC_250010" w:id="23"/>
      <w:r>
        <w:rPr/>
        <w:t>SAMPLE</w:t>
      </w:r>
      <w:r>
        <w:rPr>
          <w:spacing w:val="-6"/>
        </w:rPr>
        <w:t> </w:t>
      </w:r>
      <w:r>
        <w:rPr/>
        <w:t>SIZE/</w:t>
      </w:r>
      <w:r>
        <w:rPr>
          <w:spacing w:val="-5"/>
        </w:rPr>
        <w:t> </w:t>
      </w:r>
      <w:bookmarkEnd w:id="23"/>
      <w:r>
        <w:rPr>
          <w:spacing w:val="-2"/>
        </w:rPr>
        <w:t>TECHNIQUES</w:t>
      </w:r>
    </w:p>
    <w:p>
      <w:pPr>
        <w:pStyle w:val="BodyText"/>
        <w:spacing w:before="200"/>
        <w:rPr>
          <w:b/>
        </w:rPr>
      </w:pPr>
    </w:p>
    <w:p>
      <w:pPr>
        <w:pStyle w:val="BodyText"/>
        <w:spacing w:line="480" w:lineRule="auto"/>
        <w:ind w:left="220" w:right="474" w:firstLine="719"/>
        <w:jc w:val="both"/>
      </w:pPr>
      <w:r>
        <w:rPr/>
        <w:t>A sample size is a subset of the population. In research, a sample</w:t>
      </w:r>
      <w:r>
        <w:rPr>
          <w:spacing w:val="40"/>
        </w:rPr>
        <w:t> </w:t>
      </w:r>
      <w:r>
        <w:rPr/>
        <w:t>size is drawn through a definite procedure from selecting siebtifically valid samples as well as generalizing from such samples to the total population. The sample size is determined using Yaro Yamare (1962) formula of finite </w:t>
      </w:r>
      <w:r>
        <w:rPr>
          <w:spacing w:val="-2"/>
        </w:rPr>
        <w:t>population.</w:t>
      </w:r>
    </w:p>
    <w:p>
      <w:pPr>
        <w:pStyle w:val="BodyText"/>
        <w:spacing w:before="201"/>
        <w:ind w:left="1905" w:right="7149" w:hanging="1685"/>
        <w:jc w:val="both"/>
      </w:pPr>
      <w:r>
        <w:rPr/>
        <w:t>Formula n=</w:t>
      </w:r>
      <w:r>
        <w:rPr>
          <w:spacing w:val="40"/>
        </w:rPr>
        <w:t> </w:t>
      </w:r>
      <w:r>
        <w:rPr>
          <w:u w:val="single"/>
        </w:rPr>
        <w:t>N</w:t>
      </w:r>
      <w:r>
        <w:rPr/>
        <w:t> </w:t>
      </w:r>
      <w:r>
        <w:rPr>
          <w:spacing w:val="-2"/>
        </w:rPr>
        <w:t>1+N(e)</w:t>
      </w:r>
      <w:r>
        <w:rPr>
          <w:spacing w:val="-2"/>
          <w:vertAlign w:val="superscript"/>
        </w:rPr>
        <w:t>2</w:t>
      </w:r>
    </w:p>
    <w:p>
      <w:pPr>
        <w:pStyle w:val="BodyText"/>
        <w:spacing w:before="198"/>
      </w:pPr>
    </w:p>
    <w:p>
      <w:pPr>
        <w:pStyle w:val="BodyText"/>
        <w:spacing w:before="1"/>
        <w:ind w:left="220"/>
      </w:pPr>
      <w:r>
        <w:rPr>
          <w:spacing w:val="-2"/>
        </w:rPr>
        <w:t>Where:</w:t>
      </w:r>
    </w:p>
    <w:p>
      <w:pPr>
        <w:pStyle w:val="BodyText"/>
        <w:spacing w:before="199"/>
      </w:pPr>
    </w:p>
    <w:p>
      <w:pPr>
        <w:pStyle w:val="BodyText"/>
        <w:spacing w:line="621" w:lineRule="auto" w:before="1"/>
        <w:ind w:left="220" w:right="8061"/>
      </w:pPr>
      <w:r>
        <w:rPr/>
        <w:t>n= sample</w:t>
      </w:r>
      <w:r>
        <w:rPr>
          <w:spacing w:val="40"/>
        </w:rPr>
        <w:t> </w:t>
      </w:r>
      <w:r>
        <w:rPr/>
        <w:t>N=</w:t>
      </w:r>
      <w:r>
        <w:rPr>
          <w:spacing w:val="-22"/>
        </w:rPr>
        <w:t> </w:t>
      </w:r>
      <w:r>
        <w:rPr/>
        <w:t>population</w:t>
      </w:r>
    </w:p>
    <w:p>
      <w:pPr>
        <w:pStyle w:val="BodyText"/>
        <w:spacing w:line="621" w:lineRule="auto" w:before="1"/>
        <w:ind w:left="220" w:right="4169"/>
      </w:pPr>
      <w:r>
        <w:rPr/>
        <w:t>e=</w:t>
      </w:r>
      <w:r>
        <w:rPr>
          <w:spacing w:val="-5"/>
        </w:rPr>
        <w:t> </w:t>
      </w:r>
      <w:r>
        <w:rPr/>
        <w:t>level</w:t>
      </w:r>
      <w:r>
        <w:rPr>
          <w:spacing w:val="-4"/>
        </w:rPr>
        <w:t> </w:t>
      </w:r>
      <w:r>
        <w:rPr/>
        <w:t>of</w:t>
      </w:r>
      <w:r>
        <w:rPr>
          <w:spacing w:val="-5"/>
        </w:rPr>
        <w:t> </w:t>
      </w:r>
      <w:r>
        <w:rPr/>
        <w:t>significance</w:t>
      </w:r>
      <w:r>
        <w:rPr>
          <w:spacing w:val="-4"/>
        </w:rPr>
        <w:t> </w:t>
      </w:r>
      <w:r>
        <w:rPr/>
        <w:t>or</w:t>
      </w:r>
      <w:r>
        <w:rPr>
          <w:spacing w:val="-5"/>
        </w:rPr>
        <w:t> </w:t>
      </w:r>
      <w:r>
        <w:rPr/>
        <w:t>error</w:t>
      </w:r>
      <w:r>
        <w:rPr>
          <w:spacing w:val="-3"/>
        </w:rPr>
        <w:t> </w:t>
      </w:r>
      <w:r>
        <w:rPr/>
        <w:t>=</w:t>
      </w:r>
      <w:r>
        <w:rPr>
          <w:spacing w:val="-5"/>
        </w:rPr>
        <w:t> </w:t>
      </w:r>
      <w:r>
        <w:rPr/>
        <w:t>0.05</w:t>
      </w:r>
      <w:r>
        <w:rPr>
          <w:spacing w:val="-5"/>
        </w:rPr>
        <w:t> </w:t>
      </w:r>
      <w:r>
        <w:rPr/>
        <w:t>or</w:t>
      </w:r>
      <w:r>
        <w:rPr>
          <w:spacing w:val="-5"/>
        </w:rPr>
        <w:t> </w:t>
      </w:r>
      <w:r>
        <w:rPr/>
        <w:t>5% Df= degree of freedom= (r-1) (c-1)</w:t>
      </w:r>
    </w:p>
    <w:p>
      <w:pPr>
        <w:pStyle w:val="BodyText"/>
        <w:spacing w:before="2"/>
        <w:ind w:left="220"/>
      </w:pPr>
      <w:r>
        <w:rPr/>
        <w:t>1=</w:t>
      </w:r>
      <w:r>
        <w:rPr>
          <w:spacing w:val="-2"/>
        </w:rPr>
        <w:t> constant</w:t>
      </w:r>
    </w:p>
    <w:p>
      <w:pPr>
        <w:pStyle w:val="BodyText"/>
        <w:spacing w:before="200"/>
      </w:pPr>
    </w:p>
    <w:p>
      <w:pPr>
        <w:pStyle w:val="BodyText"/>
        <w:ind w:left="220"/>
      </w:pPr>
      <w:r>
        <w:rPr/>
        <w:t>n=</w:t>
      </w:r>
      <w:r>
        <w:rPr>
          <w:spacing w:val="-1"/>
        </w:rPr>
        <w:t> </w:t>
      </w:r>
      <w:r>
        <w:rPr>
          <w:spacing w:val="-5"/>
        </w:rPr>
        <w:t>60</w:t>
      </w:r>
    </w:p>
    <w:p>
      <w:pPr>
        <w:pStyle w:val="BodyText"/>
        <w:spacing w:before="200"/>
      </w:pPr>
    </w:p>
    <w:p>
      <w:pPr>
        <w:pStyle w:val="BodyText"/>
        <w:ind w:left="220"/>
      </w:pPr>
      <w:r>
        <w:rPr/>
        <w:t>e=</w:t>
      </w:r>
      <w:r>
        <w:rPr>
          <w:spacing w:val="-2"/>
        </w:rPr>
        <w:t> </w:t>
      </w:r>
      <w:r>
        <w:rPr>
          <w:spacing w:val="-4"/>
        </w:rPr>
        <w:t>0.05</w:t>
      </w:r>
    </w:p>
    <w:p>
      <w:pPr>
        <w:spacing w:after="0"/>
        <w:sectPr>
          <w:pgSz w:w="12240" w:h="15840"/>
          <w:pgMar w:header="761" w:footer="0" w:top="1300" w:bottom="280" w:left="1220" w:right="960"/>
        </w:sectPr>
      </w:pPr>
    </w:p>
    <w:p>
      <w:pPr>
        <w:pStyle w:val="BodyText"/>
        <w:spacing w:before="120"/>
        <w:ind w:left="1096"/>
      </w:pPr>
      <w:r>
        <w:rPr>
          <w:spacing w:val="-5"/>
          <w:u w:val="single"/>
        </w:rPr>
        <w:t>60</w:t>
      </w:r>
    </w:p>
    <w:p>
      <w:pPr>
        <w:pStyle w:val="BodyText"/>
        <w:ind w:left="220"/>
      </w:pPr>
      <w:r>
        <w:rPr>
          <w:spacing w:val="-2"/>
        </w:rPr>
        <w:t>1+60(0.05)2</w:t>
      </w:r>
    </w:p>
    <w:p>
      <w:pPr>
        <w:pStyle w:val="BodyText"/>
        <w:tabs>
          <w:tab w:pos="1847" w:val="right" w:leader="none"/>
        </w:tabs>
        <w:spacing w:before="337"/>
        <w:ind w:left="220"/>
      </w:pPr>
      <w:r>
        <w:rPr>
          <w:spacing w:val="-5"/>
        </w:rPr>
        <w:t>n=</w:t>
      </w:r>
      <w:r>
        <w:rPr/>
        <w:tab/>
      </w:r>
      <w:r>
        <w:rPr>
          <w:spacing w:val="-5"/>
          <w:u w:val="single"/>
        </w:rPr>
        <w:t>60</w:t>
      </w:r>
    </w:p>
    <w:p>
      <w:pPr>
        <w:pStyle w:val="BodyText"/>
        <w:ind w:left="746"/>
      </w:pPr>
      <w:r>
        <w:rPr>
          <w:spacing w:val="-2"/>
        </w:rPr>
        <w:t>1+60(0.0025)</w:t>
      </w:r>
    </w:p>
    <w:p>
      <w:pPr>
        <w:pStyle w:val="BodyText"/>
        <w:tabs>
          <w:tab w:pos="1806" w:val="left" w:leader="none"/>
          <w:tab w:pos="2548" w:val="left" w:leader="none"/>
          <w:tab w:pos="3324" w:val="right" w:leader="none"/>
        </w:tabs>
        <w:spacing w:before="538"/>
        <w:ind w:left="220"/>
      </w:pPr>
      <w:r>
        <w:rPr>
          <w:spacing w:val="-5"/>
        </w:rPr>
        <w:t>n=</w:t>
      </w:r>
      <w:r>
        <w:rPr/>
        <w:tab/>
      </w:r>
      <w:r>
        <w:rPr>
          <w:u w:val="single"/>
        </w:rPr>
        <w:t>60 </w:t>
      </w:r>
      <w:r>
        <w:rPr/>
        <w:tab/>
      </w:r>
      <w:r>
        <w:rPr>
          <w:spacing w:val="-10"/>
        </w:rPr>
        <w:t>=</w:t>
      </w:r>
      <w:r>
        <w:rPr/>
        <w:tab/>
      </w:r>
      <w:r>
        <w:rPr>
          <w:spacing w:val="-5"/>
        </w:rPr>
        <w:t>52</w:t>
      </w:r>
    </w:p>
    <w:p>
      <w:pPr>
        <w:pStyle w:val="BodyText"/>
        <w:ind w:left="1710"/>
      </w:pPr>
      <w:r>
        <w:rPr>
          <w:spacing w:val="-4"/>
        </w:rPr>
        <w:t>1.15</w:t>
      </w:r>
    </w:p>
    <w:p>
      <w:pPr>
        <w:pStyle w:val="BodyText"/>
        <w:spacing w:before="201"/>
      </w:pPr>
    </w:p>
    <w:p>
      <w:pPr>
        <w:pStyle w:val="BodyText"/>
        <w:ind w:left="220"/>
      </w:pPr>
      <w:r>
        <w:rPr/>
        <w:t>n=</w:t>
      </w:r>
      <w:r>
        <w:rPr>
          <w:spacing w:val="-1"/>
        </w:rPr>
        <w:t> </w:t>
      </w:r>
      <w:r>
        <w:rPr>
          <w:spacing w:val="-5"/>
        </w:rPr>
        <w:t>52</w:t>
      </w:r>
    </w:p>
    <w:p>
      <w:pPr>
        <w:pStyle w:val="BodyText"/>
        <w:spacing w:before="200"/>
      </w:pPr>
    </w:p>
    <w:p>
      <w:pPr>
        <w:pStyle w:val="BodyText"/>
        <w:spacing w:line="480" w:lineRule="auto"/>
        <w:ind w:left="220" w:right="474" w:firstLine="719"/>
      </w:pPr>
      <w:r>
        <w:rPr/>
        <w:t>Sample</w:t>
      </w:r>
      <w:r>
        <w:rPr>
          <w:spacing w:val="40"/>
        </w:rPr>
        <w:t> </w:t>
      </w:r>
      <w:r>
        <w:rPr/>
        <w:t>size</w:t>
      </w:r>
      <w:r>
        <w:rPr>
          <w:spacing w:val="40"/>
        </w:rPr>
        <w:t> </w:t>
      </w:r>
      <w:r>
        <w:rPr/>
        <w:t>was</w:t>
      </w:r>
      <w:r>
        <w:rPr>
          <w:spacing w:val="80"/>
        </w:rPr>
        <w:t> </w:t>
      </w:r>
      <w:r>
        <w:rPr/>
        <w:t>distributed</w:t>
      </w:r>
      <w:r>
        <w:rPr>
          <w:spacing w:val="40"/>
        </w:rPr>
        <w:t> </w:t>
      </w:r>
      <w:r>
        <w:rPr/>
        <w:t>to</w:t>
      </w:r>
      <w:r>
        <w:rPr>
          <w:spacing w:val="40"/>
        </w:rPr>
        <w:t> </w:t>
      </w:r>
      <w:r>
        <w:rPr/>
        <w:t>each</w:t>
      </w:r>
      <w:r>
        <w:rPr>
          <w:spacing w:val="40"/>
        </w:rPr>
        <w:t> </w:t>
      </w:r>
      <w:r>
        <w:rPr/>
        <w:t>departments</w:t>
      </w:r>
      <w:r>
        <w:rPr>
          <w:spacing w:val="40"/>
        </w:rPr>
        <w:t> </w:t>
      </w:r>
      <w:r>
        <w:rPr/>
        <w:t>using</w:t>
      </w:r>
      <w:r>
        <w:rPr>
          <w:spacing w:val="40"/>
        </w:rPr>
        <w:t> </w:t>
      </w:r>
      <w:r>
        <w:rPr/>
        <w:t>Bowley’s</w:t>
      </w:r>
      <w:r>
        <w:rPr>
          <w:spacing w:val="80"/>
        </w:rPr>
        <w:t> </w:t>
      </w:r>
      <w:r>
        <w:rPr/>
        <w:t>proportional method or formula.</w:t>
      </w:r>
    </w:p>
    <w:p>
      <w:pPr>
        <w:pStyle w:val="BodyText"/>
      </w:pPr>
    </w:p>
    <w:p>
      <w:pPr>
        <w:pStyle w:val="BodyText"/>
      </w:pPr>
    </w:p>
    <w:p>
      <w:pPr>
        <w:pStyle w:val="BodyText"/>
        <w:spacing w:before="63"/>
      </w:pPr>
    </w:p>
    <w:p>
      <w:pPr>
        <w:pStyle w:val="BodyText"/>
        <w:spacing w:line="337" w:lineRule="exact" w:before="1"/>
        <w:ind w:left="220"/>
      </w:pPr>
      <w:r>
        <w:rPr/>
        <w:t>Formula</w:t>
      </w:r>
      <w:r>
        <w:rPr>
          <w:spacing w:val="-2"/>
        </w:rPr>
        <w:t> </w:t>
      </w:r>
      <w:r>
        <w:rPr/>
        <w:t>=</w:t>
      </w:r>
      <w:r>
        <w:rPr>
          <w:spacing w:val="-2"/>
        </w:rPr>
        <w:t> </w:t>
      </w:r>
      <w:r>
        <w:rPr>
          <w:u w:val="single"/>
        </w:rPr>
        <w:t>NH</w:t>
      </w:r>
      <w:r>
        <w:rPr>
          <w:spacing w:val="-3"/>
          <w:u w:val="single"/>
        </w:rPr>
        <w:t> </w:t>
      </w:r>
      <w:r>
        <w:rPr>
          <w:u w:val="single"/>
        </w:rPr>
        <w:t>x</w:t>
      </w:r>
      <w:r>
        <w:rPr>
          <w:spacing w:val="-2"/>
          <w:u w:val="single"/>
        </w:rPr>
        <w:t> </w:t>
      </w:r>
      <w:r>
        <w:rPr>
          <w:spacing w:val="-10"/>
          <w:u w:val="single"/>
        </w:rPr>
        <w:t>n</w:t>
      </w:r>
    </w:p>
    <w:p>
      <w:pPr>
        <w:pStyle w:val="Heading2"/>
        <w:spacing w:line="337" w:lineRule="exact"/>
        <w:ind w:left="1972"/>
      </w:pPr>
      <w:r>
        <w:rPr>
          <w:spacing w:val="-10"/>
        </w:rPr>
        <w:t>N</w:t>
      </w:r>
    </w:p>
    <w:p>
      <w:pPr>
        <w:pStyle w:val="BodyText"/>
        <w:spacing w:before="199"/>
      </w:pPr>
    </w:p>
    <w:p>
      <w:pPr>
        <w:pStyle w:val="BodyText"/>
        <w:spacing w:line="621" w:lineRule="auto" w:before="1"/>
        <w:ind w:left="1360" w:right="4238" w:hanging="1140"/>
      </w:pPr>
      <w:r>
        <w:rPr/>
        <w:t>Where</w:t>
      </w:r>
      <w:r>
        <w:rPr>
          <w:spacing w:val="-6"/>
        </w:rPr>
        <w:t> </w:t>
      </w:r>
      <w:r>
        <w:rPr/>
        <w:t>nh=</w:t>
      </w:r>
      <w:r>
        <w:rPr>
          <w:spacing w:val="-9"/>
        </w:rPr>
        <w:t> </w:t>
      </w:r>
      <w:r>
        <w:rPr/>
        <w:t>population</w:t>
      </w:r>
      <w:r>
        <w:rPr>
          <w:spacing w:val="-9"/>
        </w:rPr>
        <w:t> </w:t>
      </w:r>
      <w:r>
        <w:rPr/>
        <w:t>of</w:t>
      </w:r>
      <w:r>
        <w:rPr>
          <w:spacing w:val="-9"/>
        </w:rPr>
        <w:t> </w:t>
      </w:r>
      <w:r>
        <w:rPr/>
        <w:t>each</w:t>
      </w:r>
      <w:r>
        <w:rPr>
          <w:spacing w:val="-9"/>
        </w:rPr>
        <w:t> </w:t>
      </w:r>
      <w:r>
        <w:rPr/>
        <w:t>department n= sample size of the study</w:t>
      </w:r>
    </w:p>
    <w:p>
      <w:pPr>
        <w:pStyle w:val="BodyText"/>
        <w:spacing w:before="1"/>
        <w:ind w:left="1446"/>
      </w:pPr>
      <w:r>
        <w:rPr/>
        <w:t>N=</w:t>
      </w:r>
      <w:r>
        <w:rPr>
          <w:spacing w:val="-3"/>
        </w:rPr>
        <w:t> </w:t>
      </w:r>
      <w:r>
        <w:rPr/>
        <w:t>total</w:t>
      </w:r>
      <w:r>
        <w:rPr>
          <w:spacing w:val="-5"/>
        </w:rPr>
        <w:t> </w:t>
      </w:r>
      <w:r>
        <w:rPr>
          <w:spacing w:val="-2"/>
        </w:rPr>
        <w:t>population</w:t>
      </w:r>
    </w:p>
    <w:p>
      <w:pPr>
        <w:spacing w:after="0"/>
        <w:sectPr>
          <w:pgSz w:w="12240" w:h="15840"/>
          <w:pgMar w:header="761" w:footer="0" w:top="1300" w:bottom="280" w:left="1220" w:right="960"/>
        </w:sectPr>
      </w:pPr>
    </w:p>
    <w:p>
      <w:pPr>
        <w:pStyle w:val="BodyText"/>
        <w:spacing w:before="120"/>
        <w:ind w:left="220"/>
      </w:pPr>
      <w:r>
        <w:rPr/>
        <w:t>Therefore,</w:t>
      </w:r>
      <w:r>
        <w:rPr>
          <w:spacing w:val="-4"/>
        </w:rPr>
        <w:t> </w:t>
      </w:r>
      <w:r>
        <w:rPr/>
        <w:t>the</w:t>
      </w:r>
      <w:r>
        <w:rPr>
          <w:spacing w:val="-2"/>
        </w:rPr>
        <w:t> </w:t>
      </w:r>
      <w:r>
        <w:rPr/>
        <w:t>allocation</w:t>
      </w:r>
      <w:r>
        <w:rPr>
          <w:spacing w:val="-5"/>
        </w:rPr>
        <w:t> </w:t>
      </w:r>
      <w:r>
        <w:rPr/>
        <w:t>will</w:t>
      </w:r>
      <w:r>
        <w:rPr>
          <w:spacing w:val="-4"/>
        </w:rPr>
        <w:t> </w:t>
      </w:r>
      <w:r>
        <w:rPr/>
        <w:t>be</w:t>
      </w:r>
      <w:r>
        <w:rPr>
          <w:spacing w:val="-3"/>
        </w:rPr>
        <w:t> </w:t>
      </w:r>
      <w:r>
        <w:rPr/>
        <w:t>as</w:t>
      </w:r>
      <w:r>
        <w:rPr>
          <w:spacing w:val="-3"/>
        </w:rPr>
        <w:t> </w:t>
      </w:r>
      <w:r>
        <w:rPr>
          <w:spacing w:val="-2"/>
        </w:rPr>
        <w:t>follows;</w:t>
      </w:r>
    </w:p>
    <w:p>
      <w:pPr>
        <w:pStyle w:val="BodyText"/>
        <w:rPr>
          <w:sz w:val="20"/>
        </w:rPr>
      </w:pPr>
    </w:p>
    <w:p>
      <w:pPr>
        <w:pStyle w:val="BodyText"/>
        <w:spacing w:before="56"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4"/>
      </w:tblGrid>
      <w:tr>
        <w:trPr>
          <w:trHeight w:val="676" w:hRule="atLeast"/>
        </w:trPr>
        <w:tc>
          <w:tcPr>
            <w:tcW w:w="3193" w:type="dxa"/>
          </w:tcPr>
          <w:p>
            <w:pPr>
              <w:pStyle w:val="TableParagraph"/>
              <w:spacing w:line="336" w:lineRule="exact"/>
              <w:rPr>
                <w:sz w:val="28"/>
              </w:rPr>
            </w:pPr>
            <w:r>
              <w:rPr>
                <w:spacing w:val="-2"/>
                <w:sz w:val="28"/>
              </w:rPr>
              <w:t>Department</w:t>
            </w:r>
          </w:p>
        </w:tc>
        <w:tc>
          <w:tcPr>
            <w:tcW w:w="3193" w:type="dxa"/>
          </w:tcPr>
          <w:p>
            <w:pPr>
              <w:pStyle w:val="TableParagraph"/>
              <w:spacing w:line="336" w:lineRule="exact"/>
              <w:rPr>
                <w:sz w:val="28"/>
              </w:rPr>
            </w:pPr>
            <w:r>
              <w:rPr>
                <w:spacing w:val="-2"/>
                <w:sz w:val="28"/>
              </w:rPr>
              <w:t>Population</w:t>
            </w:r>
          </w:p>
        </w:tc>
        <w:tc>
          <w:tcPr>
            <w:tcW w:w="3194" w:type="dxa"/>
          </w:tcPr>
          <w:p>
            <w:pPr>
              <w:pStyle w:val="TableParagraph"/>
              <w:spacing w:line="336" w:lineRule="exact"/>
              <w:ind w:left="106"/>
              <w:rPr>
                <w:sz w:val="28"/>
              </w:rPr>
            </w:pPr>
            <w:r>
              <w:rPr>
                <w:sz w:val="28"/>
              </w:rPr>
              <w:t>Sample</w:t>
            </w:r>
            <w:r>
              <w:rPr>
                <w:spacing w:val="-5"/>
                <w:sz w:val="28"/>
              </w:rPr>
              <w:t> </w:t>
            </w:r>
            <w:r>
              <w:rPr>
                <w:spacing w:val="-4"/>
                <w:sz w:val="28"/>
              </w:rPr>
              <w:t>size</w:t>
            </w:r>
          </w:p>
        </w:tc>
      </w:tr>
      <w:tr>
        <w:trPr>
          <w:trHeight w:val="676" w:hRule="atLeast"/>
        </w:trPr>
        <w:tc>
          <w:tcPr>
            <w:tcW w:w="3193" w:type="dxa"/>
          </w:tcPr>
          <w:p>
            <w:pPr>
              <w:pStyle w:val="TableParagraph"/>
              <w:spacing w:line="336" w:lineRule="exact"/>
              <w:rPr>
                <w:sz w:val="28"/>
              </w:rPr>
            </w:pPr>
            <w:r>
              <w:rPr>
                <w:spacing w:val="-2"/>
                <w:sz w:val="28"/>
              </w:rPr>
              <w:t>Administration</w:t>
            </w:r>
          </w:p>
        </w:tc>
        <w:tc>
          <w:tcPr>
            <w:tcW w:w="3193" w:type="dxa"/>
          </w:tcPr>
          <w:p>
            <w:pPr>
              <w:pStyle w:val="TableParagraph"/>
              <w:spacing w:line="336" w:lineRule="exact"/>
              <w:rPr>
                <w:sz w:val="28"/>
              </w:rPr>
            </w:pPr>
            <w:r>
              <w:rPr>
                <w:spacing w:val="-5"/>
                <w:sz w:val="28"/>
              </w:rPr>
              <w:t>18</w:t>
            </w:r>
          </w:p>
        </w:tc>
        <w:tc>
          <w:tcPr>
            <w:tcW w:w="3194" w:type="dxa"/>
          </w:tcPr>
          <w:p>
            <w:pPr>
              <w:pStyle w:val="TableParagraph"/>
              <w:spacing w:line="336" w:lineRule="exact"/>
              <w:ind w:left="106"/>
              <w:rPr>
                <w:sz w:val="28"/>
              </w:rPr>
            </w:pPr>
            <w:r>
              <w:rPr>
                <w:spacing w:val="-2"/>
                <w:sz w:val="28"/>
              </w:rPr>
              <w:t>18(52)/60=16</w:t>
            </w:r>
          </w:p>
        </w:tc>
      </w:tr>
      <w:tr>
        <w:trPr>
          <w:trHeight w:val="673" w:hRule="atLeast"/>
        </w:trPr>
        <w:tc>
          <w:tcPr>
            <w:tcW w:w="3193" w:type="dxa"/>
          </w:tcPr>
          <w:p>
            <w:pPr>
              <w:pStyle w:val="TableParagraph"/>
              <w:spacing w:line="336" w:lineRule="exact"/>
              <w:rPr>
                <w:sz w:val="28"/>
              </w:rPr>
            </w:pPr>
            <w:r>
              <w:rPr>
                <w:spacing w:val="-2"/>
                <w:sz w:val="28"/>
              </w:rPr>
              <w:t>Brewing</w:t>
            </w:r>
          </w:p>
        </w:tc>
        <w:tc>
          <w:tcPr>
            <w:tcW w:w="3193" w:type="dxa"/>
          </w:tcPr>
          <w:p>
            <w:pPr>
              <w:pStyle w:val="TableParagraph"/>
              <w:spacing w:line="336" w:lineRule="exact"/>
              <w:rPr>
                <w:sz w:val="28"/>
              </w:rPr>
            </w:pPr>
            <w:r>
              <w:rPr>
                <w:spacing w:val="-5"/>
                <w:sz w:val="28"/>
              </w:rPr>
              <w:t>12</w:t>
            </w:r>
          </w:p>
        </w:tc>
        <w:tc>
          <w:tcPr>
            <w:tcW w:w="3194" w:type="dxa"/>
          </w:tcPr>
          <w:p>
            <w:pPr>
              <w:pStyle w:val="TableParagraph"/>
              <w:spacing w:line="336" w:lineRule="exact"/>
              <w:ind w:left="106"/>
              <w:rPr>
                <w:sz w:val="28"/>
              </w:rPr>
            </w:pPr>
            <w:r>
              <w:rPr>
                <w:spacing w:val="-2"/>
                <w:sz w:val="28"/>
              </w:rPr>
              <w:t>12(52)/60=10</w:t>
            </w:r>
          </w:p>
        </w:tc>
      </w:tr>
      <w:tr>
        <w:trPr>
          <w:trHeight w:val="676" w:hRule="atLeast"/>
        </w:trPr>
        <w:tc>
          <w:tcPr>
            <w:tcW w:w="3193" w:type="dxa"/>
          </w:tcPr>
          <w:p>
            <w:pPr>
              <w:pStyle w:val="TableParagraph"/>
              <w:rPr>
                <w:sz w:val="28"/>
              </w:rPr>
            </w:pPr>
            <w:r>
              <w:rPr>
                <w:spacing w:val="-2"/>
                <w:sz w:val="28"/>
              </w:rPr>
              <w:t>Sales</w:t>
            </w:r>
          </w:p>
        </w:tc>
        <w:tc>
          <w:tcPr>
            <w:tcW w:w="3193" w:type="dxa"/>
          </w:tcPr>
          <w:p>
            <w:pPr>
              <w:pStyle w:val="TableParagraph"/>
              <w:rPr>
                <w:sz w:val="28"/>
              </w:rPr>
            </w:pPr>
            <w:r>
              <w:rPr>
                <w:spacing w:val="-5"/>
                <w:sz w:val="28"/>
              </w:rPr>
              <w:t>10</w:t>
            </w:r>
          </w:p>
        </w:tc>
        <w:tc>
          <w:tcPr>
            <w:tcW w:w="3194" w:type="dxa"/>
          </w:tcPr>
          <w:p>
            <w:pPr>
              <w:pStyle w:val="TableParagraph"/>
              <w:ind w:left="106"/>
              <w:rPr>
                <w:sz w:val="28"/>
              </w:rPr>
            </w:pPr>
            <w:r>
              <w:rPr>
                <w:spacing w:val="-2"/>
                <w:sz w:val="28"/>
              </w:rPr>
              <w:t>10(52)/60=9</w:t>
            </w:r>
          </w:p>
        </w:tc>
      </w:tr>
      <w:tr>
        <w:trPr>
          <w:trHeight w:val="676" w:hRule="atLeast"/>
        </w:trPr>
        <w:tc>
          <w:tcPr>
            <w:tcW w:w="3193" w:type="dxa"/>
          </w:tcPr>
          <w:p>
            <w:pPr>
              <w:pStyle w:val="TableParagraph"/>
              <w:spacing w:line="336" w:lineRule="exact"/>
              <w:rPr>
                <w:sz w:val="28"/>
              </w:rPr>
            </w:pPr>
            <w:r>
              <w:rPr>
                <w:spacing w:val="-2"/>
                <w:sz w:val="28"/>
              </w:rPr>
              <w:t>Finance</w:t>
            </w:r>
          </w:p>
        </w:tc>
        <w:tc>
          <w:tcPr>
            <w:tcW w:w="3193" w:type="dxa"/>
          </w:tcPr>
          <w:p>
            <w:pPr>
              <w:pStyle w:val="TableParagraph"/>
              <w:spacing w:line="336" w:lineRule="exact"/>
              <w:rPr>
                <w:sz w:val="28"/>
              </w:rPr>
            </w:pPr>
            <w:r>
              <w:rPr>
                <w:spacing w:val="-10"/>
                <w:sz w:val="28"/>
              </w:rPr>
              <w:t>8</w:t>
            </w:r>
          </w:p>
        </w:tc>
        <w:tc>
          <w:tcPr>
            <w:tcW w:w="3194" w:type="dxa"/>
          </w:tcPr>
          <w:p>
            <w:pPr>
              <w:pStyle w:val="TableParagraph"/>
              <w:spacing w:line="336" w:lineRule="exact"/>
              <w:ind w:left="106"/>
              <w:rPr>
                <w:sz w:val="28"/>
              </w:rPr>
            </w:pPr>
            <w:r>
              <w:rPr>
                <w:spacing w:val="-2"/>
                <w:sz w:val="28"/>
              </w:rPr>
              <w:t>8(52)/60=7</w:t>
            </w:r>
          </w:p>
        </w:tc>
      </w:tr>
      <w:tr>
        <w:trPr>
          <w:trHeight w:val="676" w:hRule="atLeast"/>
        </w:trPr>
        <w:tc>
          <w:tcPr>
            <w:tcW w:w="3193" w:type="dxa"/>
          </w:tcPr>
          <w:p>
            <w:pPr>
              <w:pStyle w:val="TableParagraph"/>
              <w:spacing w:line="336" w:lineRule="exact"/>
              <w:rPr>
                <w:sz w:val="28"/>
              </w:rPr>
            </w:pPr>
            <w:r>
              <w:rPr>
                <w:spacing w:val="-2"/>
                <w:sz w:val="28"/>
              </w:rPr>
              <w:t>Marketing</w:t>
            </w:r>
          </w:p>
        </w:tc>
        <w:tc>
          <w:tcPr>
            <w:tcW w:w="3193" w:type="dxa"/>
          </w:tcPr>
          <w:p>
            <w:pPr>
              <w:pStyle w:val="TableParagraph"/>
              <w:spacing w:line="336" w:lineRule="exact"/>
              <w:rPr>
                <w:sz w:val="28"/>
              </w:rPr>
            </w:pPr>
            <w:r>
              <w:rPr>
                <w:spacing w:val="-5"/>
                <w:sz w:val="28"/>
              </w:rPr>
              <w:t>12</w:t>
            </w:r>
          </w:p>
        </w:tc>
        <w:tc>
          <w:tcPr>
            <w:tcW w:w="3194" w:type="dxa"/>
          </w:tcPr>
          <w:p>
            <w:pPr>
              <w:pStyle w:val="TableParagraph"/>
              <w:spacing w:line="336" w:lineRule="exact"/>
              <w:ind w:left="106"/>
              <w:rPr>
                <w:sz w:val="28"/>
              </w:rPr>
            </w:pPr>
            <w:r>
              <w:rPr>
                <w:spacing w:val="-2"/>
                <w:sz w:val="28"/>
              </w:rPr>
              <w:t>12(52)/60=10</w:t>
            </w:r>
          </w:p>
        </w:tc>
      </w:tr>
      <w:tr>
        <w:trPr>
          <w:trHeight w:val="676" w:hRule="atLeast"/>
        </w:trPr>
        <w:tc>
          <w:tcPr>
            <w:tcW w:w="3193" w:type="dxa"/>
          </w:tcPr>
          <w:p>
            <w:pPr>
              <w:pStyle w:val="TableParagraph"/>
              <w:spacing w:line="336" w:lineRule="exact"/>
              <w:rPr>
                <w:sz w:val="28"/>
              </w:rPr>
            </w:pPr>
            <w:r>
              <w:rPr>
                <w:spacing w:val="-2"/>
                <w:sz w:val="28"/>
              </w:rPr>
              <w:t>Total</w:t>
            </w:r>
          </w:p>
        </w:tc>
        <w:tc>
          <w:tcPr>
            <w:tcW w:w="3193" w:type="dxa"/>
          </w:tcPr>
          <w:p>
            <w:pPr>
              <w:pStyle w:val="TableParagraph"/>
              <w:spacing w:line="336" w:lineRule="exact"/>
              <w:rPr>
                <w:sz w:val="28"/>
              </w:rPr>
            </w:pPr>
            <w:r>
              <w:rPr>
                <w:spacing w:val="-5"/>
                <w:sz w:val="28"/>
              </w:rPr>
              <w:t>60</w:t>
            </w:r>
          </w:p>
        </w:tc>
        <w:tc>
          <w:tcPr>
            <w:tcW w:w="3194" w:type="dxa"/>
          </w:tcPr>
          <w:p>
            <w:pPr>
              <w:pStyle w:val="TableParagraph"/>
              <w:spacing w:line="336" w:lineRule="exact"/>
              <w:ind w:left="106"/>
              <w:rPr>
                <w:sz w:val="28"/>
              </w:rPr>
            </w:pPr>
            <w:r>
              <w:rPr>
                <w:spacing w:val="-5"/>
                <w:sz w:val="28"/>
              </w:rPr>
              <w:t>52</w:t>
            </w:r>
          </w:p>
        </w:tc>
      </w:tr>
    </w:tbl>
    <w:p>
      <w:pPr>
        <w:pStyle w:val="BodyText"/>
      </w:pPr>
    </w:p>
    <w:p>
      <w:pPr>
        <w:pStyle w:val="BodyText"/>
        <w:spacing w:before="201"/>
      </w:pPr>
    </w:p>
    <w:p>
      <w:pPr>
        <w:pStyle w:val="Heading1"/>
        <w:numPr>
          <w:ilvl w:val="1"/>
          <w:numId w:val="18"/>
        </w:numPr>
        <w:tabs>
          <w:tab w:pos="743" w:val="left" w:leader="none"/>
        </w:tabs>
        <w:spacing w:line="240" w:lineRule="auto" w:before="1" w:after="0"/>
        <w:ind w:left="743" w:right="0" w:hanging="523"/>
        <w:jc w:val="left"/>
      </w:pPr>
      <w:bookmarkStart w:name="_TOC_250009" w:id="24"/>
      <w:r>
        <w:rPr/>
        <w:t>ADMINISTRATION</w:t>
      </w:r>
      <w:r>
        <w:rPr>
          <w:spacing w:val="-12"/>
        </w:rPr>
        <w:t> </w:t>
      </w:r>
      <w:r>
        <w:rPr/>
        <w:t>OF</w:t>
      </w:r>
      <w:r>
        <w:rPr>
          <w:spacing w:val="-7"/>
        </w:rPr>
        <w:t> </w:t>
      </w:r>
      <w:r>
        <w:rPr/>
        <w:t>RESEARCH</w:t>
      </w:r>
      <w:r>
        <w:rPr>
          <w:spacing w:val="-8"/>
        </w:rPr>
        <w:t> </w:t>
      </w:r>
      <w:bookmarkEnd w:id="24"/>
      <w:r>
        <w:rPr>
          <w:spacing w:val="-2"/>
        </w:rPr>
        <w:t>INSTRUMENT</w:t>
      </w:r>
    </w:p>
    <w:p>
      <w:pPr>
        <w:pStyle w:val="BodyText"/>
        <w:spacing w:before="200"/>
        <w:rPr>
          <w:b/>
        </w:rPr>
      </w:pPr>
    </w:p>
    <w:p>
      <w:pPr>
        <w:pStyle w:val="BodyText"/>
        <w:spacing w:line="480" w:lineRule="auto"/>
        <w:ind w:left="220" w:right="480" w:firstLine="719"/>
        <w:jc w:val="both"/>
      </w:pPr>
      <w:r>
        <w:rPr/>
        <w:t>The researcher administered the questionnaire to the staff(s) of the Nigerian breweries plc, Ama Eke in Udi local government area of Enugu state through the help of some staff of the organization , if which questionnaires were delivered and returned to the researcher.</w:t>
      </w:r>
    </w:p>
    <w:p>
      <w:pPr>
        <w:spacing w:after="0" w:line="480" w:lineRule="auto"/>
        <w:jc w:val="both"/>
        <w:sectPr>
          <w:pgSz w:w="12240" w:h="15840"/>
          <w:pgMar w:header="761" w:footer="0" w:top="1300" w:bottom="280" w:left="1220" w:right="960"/>
        </w:sectPr>
      </w:pPr>
    </w:p>
    <w:p>
      <w:pPr>
        <w:pStyle w:val="Heading1"/>
        <w:numPr>
          <w:ilvl w:val="1"/>
          <w:numId w:val="18"/>
        </w:numPr>
        <w:tabs>
          <w:tab w:pos="743" w:val="left" w:leader="none"/>
        </w:tabs>
        <w:spacing w:line="240" w:lineRule="auto" w:before="120" w:after="0"/>
        <w:ind w:left="743" w:right="0" w:hanging="523"/>
        <w:jc w:val="left"/>
      </w:pPr>
      <w:bookmarkStart w:name="_TOC_250008" w:id="25"/>
      <w:r>
        <w:rPr/>
        <w:t>METHOD</w:t>
      </w:r>
      <w:r>
        <w:rPr>
          <w:spacing w:val="-3"/>
        </w:rPr>
        <w:t> </w:t>
      </w:r>
      <w:r>
        <w:rPr/>
        <w:t>OF</w:t>
      </w:r>
      <w:r>
        <w:rPr>
          <w:spacing w:val="-4"/>
        </w:rPr>
        <w:t> </w:t>
      </w:r>
      <w:r>
        <w:rPr/>
        <w:t>DATA</w:t>
      </w:r>
      <w:bookmarkEnd w:id="25"/>
      <w:r>
        <w:rPr>
          <w:spacing w:val="-2"/>
        </w:rPr>
        <w:t> ANALYSIS</w:t>
      </w:r>
    </w:p>
    <w:p>
      <w:pPr>
        <w:pStyle w:val="BodyText"/>
        <w:spacing w:before="200"/>
        <w:rPr>
          <w:b/>
        </w:rPr>
      </w:pPr>
    </w:p>
    <w:p>
      <w:pPr>
        <w:pStyle w:val="BodyText"/>
        <w:spacing w:line="480" w:lineRule="auto"/>
        <w:ind w:left="220" w:right="473" w:firstLine="719"/>
        <w:jc w:val="both"/>
      </w:pPr>
      <w:r>
        <w:rPr/>
        <w:t>The method of data analysis adopted in this study was that of the</w:t>
      </w:r>
      <w:r>
        <w:rPr>
          <w:spacing w:val="40"/>
        </w:rPr>
        <w:t> </w:t>
      </w:r>
      <w:r>
        <w:rPr/>
        <w:t>use of simple tables in the analysis of data collected, while chi-square was used for testing the hypothesis.</w:t>
      </w:r>
    </w:p>
    <w:p>
      <w:pPr>
        <w:pStyle w:val="BodyText"/>
        <w:spacing w:before="199"/>
        <w:ind w:left="220"/>
      </w:pPr>
      <w:r>
        <w:rPr>
          <w:spacing w:val="-2"/>
        </w:rPr>
        <w:t>Formula</w:t>
      </w:r>
    </w:p>
    <w:p>
      <w:pPr>
        <w:pStyle w:val="BodyText"/>
        <w:spacing w:before="201"/>
      </w:pPr>
    </w:p>
    <w:p>
      <w:pPr>
        <w:pStyle w:val="BodyText"/>
        <w:tabs>
          <w:tab w:pos="1204" w:val="left" w:leader="none"/>
        </w:tabs>
        <w:ind w:left="220"/>
      </w:pPr>
      <w:r>
        <w:rPr/>
        <mc:AlternateContent>
          <mc:Choice Requires="wps">
            <w:drawing>
              <wp:anchor distT="0" distB="0" distL="0" distR="0" allowOverlap="1" layoutInCell="1" locked="0" behindDoc="1" simplePos="0" relativeHeight="485775360">
                <wp:simplePos x="0" y="0"/>
                <wp:positionH relativeFrom="page">
                  <wp:posOffset>1301750</wp:posOffset>
                </wp:positionH>
                <wp:positionV relativeFrom="paragraph">
                  <wp:posOffset>-1904</wp:posOffset>
                </wp:positionV>
                <wp:extent cx="875030" cy="218440"/>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875030" cy="218440"/>
                          <a:chExt cx="875030" cy="218440"/>
                        </a:xfrm>
                      </wpg:grpSpPr>
                      <pic:pic>
                        <pic:nvPicPr>
                          <pic:cNvPr id="75" name="Image 75"/>
                          <pic:cNvPicPr/>
                        </pic:nvPicPr>
                        <pic:blipFill>
                          <a:blip r:embed="rId11" cstate="print"/>
                          <a:stretch>
                            <a:fillRect/>
                          </a:stretch>
                        </pic:blipFill>
                        <pic:spPr>
                          <a:xfrm>
                            <a:off x="0" y="0"/>
                            <a:ext cx="249936" cy="217932"/>
                          </a:xfrm>
                          <a:prstGeom prst="rect">
                            <a:avLst/>
                          </a:prstGeom>
                        </pic:spPr>
                      </pic:pic>
                      <wps:wsp>
                        <wps:cNvPr id="76" name="Graphic 76"/>
                        <wps:cNvSpPr/>
                        <wps:spPr>
                          <a:xfrm>
                            <a:off x="181355" y="195071"/>
                            <a:ext cx="693420" cy="10795"/>
                          </a:xfrm>
                          <a:custGeom>
                            <a:avLst/>
                            <a:gdLst/>
                            <a:ahLst/>
                            <a:cxnLst/>
                            <a:rect l="l" t="t" r="r" b="b"/>
                            <a:pathLst>
                              <a:path w="693420" h="10795">
                                <a:moveTo>
                                  <a:pt x="693419" y="0"/>
                                </a:moveTo>
                                <a:lnTo>
                                  <a:pt x="0" y="0"/>
                                </a:lnTo>
                                <a:lnTo>
                                  <a:pt x="0" y="10668"/>
                                </a:lnTo>
                                <a:lnTo>
                                  <a:pt x="693419" y="10668"/>
                                </a:lnTo>
                                <a:lnTo>
                                  <a:pt x="6934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5pt;margin-top:-.14998pt;width:68.9pt;height:17.2pt;mso-position-horizontal-relative:page;mso-position-vertical-relative:paragraph;z-index:-17541120" id="docshapegroup48" coordorigin="2050,-3" coordsize="1378,344">
                <v:shape style="position:absolute;left:2050;top:-3;width:394;height:344" type="#_x0000_t75" id="docshape49" stroked="false">
                  <v:imagedata r:id="rId11" o:title=""/>
                </v:shape>
                <v:rect style="position:absolute;left:2335;top:304;width:1092;height:17" id="docshape50" filled="true" fillcolor="#000000" stroked="false">
                  <v:fill type="solid"/>
                </v:rect>
                <w10:wrap type="none"/>
              </v:group>
            </w:pict>
          </mc:Fallback>
        </mc:AlternateContent>
      </w:r>
      <w:r>
        <w:rPr>
          <w:spacing w:val="-5"/>
        </w:rPr>
        <w:t>X2=</w:t>
      </w:r>
      <w:r>
        <w:rPr/>
        <w:tab/>
      </w:r>
      <w:r>
        <w:rPr>
          <w:spacing w:val="-2"/>
        </w:rPr>
        <w:t>(Fo-</w:t>
      </w:r>
      <w:r>
        <w:rPr>
          <w:spacing w:val="-4"/>
        </w:rPr>
        <w:t>Fe)</w:t>
      </w:r>
      <w:r>
        <w:rPr>
          <w:spacing w:val="-4"/>
          <w:vertAlign w:val="superscript"/>
        </w:rPr>
        <w:t>2</w:t>
      </w:r>
    </w:p>
    <w:p>
      <w:pPr>
        <w:pStyle w:val="BodyText"/>
        <w:spacing w:before="5"/>
        <w:ind w:left="1535"/>
      </w:pPr>
      <w:r>
        <w:rPr>
          <w:spacing w:val="-5"/>
        </w:rPr>
        <w:t>Fe</w:t>
      </w:r>
    </w:p>
    <w:p>
      <w:pPr>
        <w:pStyle w:val="BodyText"/>
        <w:spacing w:before="200"/>
      </w:pPr>
    </w:p>
    <w:p>
      <w:pPr>
        <w:pStyle w:val="BodyText"/>
        <w:ind w:left="220"/>
      </w:pPr>
      <w:r>
        <w:rPr/>
        <w:t>Where;</w:t>
      </w:r>
      <w:r>
        <w:rPr>
          <w:spacing w:val="-5"/>
        </w:rPr>
        <w:t> </w:t>
      </w:r>
      <w:r>
        <w:rPr/>
        <w:t>x</w:t>
      </w:r>
      <w:r>
        <w:rPr>
          <w:vertAlign w:val="superscript"/>
        </w:rPr>
        <w:t>2</w:t>
      </w:r>
      <w:r>
        <w:rPr>
          <w:vertAlign w:val="baseline"/>
        </w:rPr>
        <w:t>=</w:t>
      </w:r>
      <w:r>
        <w:rPr>
          <w:spacing w:val="-5"/>
          <w:vertAlign w:val="baseline"/>
        </w:rPr>
        <w:t> </w:t>
      </w:r>
      <w:r>
        <w:rPr>
          <w:vertAlign w:val="baseline"/>
        </w:rPr>
        <w:t>calculated</w:t>
      </w:r>
      <w:r>
        <w:rPr>
          <w:spacing w:val="-5"/>
          <w:vertAlign w:val="baseline"/>
        </w:rPr>
        <w:t> </w:t>
      </w:r>
      <w:r>
        <w:rPr>
          <w:vertAlign w:val="baseline"/>
        </w:rPr>
        <w:t>value</w:t>
      </w:r>
      <w:r>
        <w:rPr>
          <w:spacing w:val="-5"/>
          <w:vertAlign w:val="baseline"/>
        </w:rPr>
        <w:t> </w:t>
      </w:r>
      <w:r>
        <w:rPr>
          <w:vertAlign w:val="baseline"/>
        </w:rPr>
        <w:t>of</w:t>
      </w:r>
      <w:r>
        <w:rPr>
          <w:spacing w:val="-5"/>
          <w:vertAlign w:val="baseline"/>
        </w:rPr>
        <w:t> </w:t>
      </w:r>
      <w:r>
        <w:rPr>
          <w:vertAlign w:val="baseline"/>
        </w:rPr>
        <w:t>chi-</w:t>
      </w:r>
      <w:r>
        <w:rPr>
          <w:spacing w:val="-2"/>
          <w:vertAlign w:val="baseline"/>
        </w:rPr>
        <w:t>square</w:t>
      </w:r>
    </w:p>
    <w:p>
      <w:pPr>
        <w:pStyle w:val="BodyText"/>
        <w:spacing w:before="202"/>
      </w:pPr>
    </w:p>
    <w:p>
      <w:pPr>
        <w:pStyle w:val="BodyText"/>
        <w:spacing w:before="1"/>
        <w:ind w:left="1648"/>
      </w:pPr>
      <w:r>
        <w:rPr/>
        <w:drawing>
          <wp:anchor distT="0" distB="0" distL="0" distR="0" allowOverlap="1" layoutInCell="1" locked="0" behindDoc="0" simplePos="0" relativeHeight="15729664">
            <wp:simplePos x="0" y="0"/>
            <wp:positionH relativeFrom="page">
              <wp:posOffset>1583689</wp:posOffset>
            </wp:positionH>
            <wp:positionV relativeFrom="paragraph">
              <wp:posOffset>-1424</wp:posOffset>
            </wp:positionV>
            <wp:extent cx="249935" cy="217932"/>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11" cstate="print"/>
                    <a:stretch>
                      <a:fillRect/>
                    </a:stretch>
                  </pic:blipFill>
                  <pic:spPr>
                    <a:xfrm>
                      <a:off x="0" y="0"/>
                      <a:ext cx="249935" cy="217932"/>
                    </a:xfrm>
                    <a:prstGeom prst="rect">
                      <a:avLst/>
                    </a:prstGeom>
                  </pic:spPr>
                </pic:pic>
              </a:graphicData>
            </a:graphic>
          </wp:anchor>
        </w:drawing>
      </w:r>
      <w:r>
        <w:rPr/>
        <w:t>=</w:t>
      </w:r>
      <w:r>
        <w:rPr>
          <w:spacing w:val="-2"/>
        </w:rPr>
        <w:t> summation</w:t>
      </w:r>
    </w:p>
    <w:p>
      <w:pPr>
        <w:pStyle w:val="BodyText"/>
        <w:spacing w:before="207"/>
      </w:pPr>
    </w:p>
    <w:p>
      <w:pPr>
        <w:pStyle w:val="BodyText"/>
        <w:spacing w:line="621" w:lineRule="auto"/>
        <w:ind w:left="1360" w:right="5621"/>
      </w:pPr>
      <w:r>
        <w:rPr/>
        <w:t>Fo=</w:t>
      </w:r>
      <w:r>
        <w:rPr>
          <w:spacing w:val="-19"/>
        </w:rPr>
        <w:t> </w:t>
      </w:r>
      <w:r>
        <w:rPr/>
        <w:t>observed</w:t>
      </w:r>
      <w:r>
        <w:rPr>
          <w:spacing w:val="-19"/>
        </w:rPr>
        <w:t> </w:t>
      </w:r>
      <w:r>
        <w:rPr/>
        <w:t>frequency Fe=</w:t>
      </w:r>
      <w:r>
        <w:rPr>
          <w:spacing w:val="-7"/>
        </w:rPr>
        <w:t> </w:t>
      </w:r>
      <w:r>
        <w:rPr/>
        <w:t>expected</w:t>
      </w:r>
      <w:r>
        <w:rPr>
          <w:spacing w:val="-6"/>
        </w:rPr>
        <w:t> </w:t>
      </w:r>
      <w:r>
        <w:rPr>
          <w:spacing w:val="-2"/>
        </w:rPr>
        <w:t>frequency</w:t>
      </w:r>
    </w:p>
    <w:p>
      <w:pPr>
        <w:pStyle w:val="BodyText"/>
        <w:spacing w:before="2"/>
        <w:ind w:left="1118"/>
      </w:pPr>
      <w:r>
        <w:rPr/>
        <w:t>Df=</w:t>
      </w:r>
      <w:r>
        <w:rPr>
          <w:spacing w:val="-8"/>
        </w:rPr>
        <w:t> </w:t>
      </w:r>
      <w:r>
        <w:rPr/>
        <w:t>degree</w:t>
      </w:r>
      <w:r>
        <w:rPr>
          <w:spacing w:val="-4"/>
        </w:rPr>
        <w:t> </w:t>
      </w:r>
      <w:r>
        <w:rPr/>
        <w:t>of</w:t>
      </w:r>
      <w:r>
        <w:rPr>
          <w:spacing w:val="-6"/>
        </w:rPr>
        <w:t> </w:t>
      </w:r>
      <w:r>
        <w:rPr/>
        <w:t>significance</w:t>
      </w:r>
      <w:r>
        <w:rPr>
          <w:spacing w:val="-5"/>
        </w:rPr>
        <w:t> </w:t>
      </w:r>
      <w:r>
        <w:rPr/>
        <w:t>(c-1)</w:t>
      </w:r>
      <w:r>
        <w:rPr>
          <w:spacing w:val="-5"/>
        </w:rPr>
        <w:t> </w:t>
      </w:r>
      <w:r>
        <w:rPr/>
        <w:t>(R-1)</w:t>
      </w:r>
      <w:r>
        <w:rPr>
          <w:spacing w:val="-4"/>
        </w:rPr>
        <w:t> </w:t>
      </w:r>
      <w:r>
        <w:rPr/>
        <w:t>or</w:t>
      </w:r>
      <w:r>
        <w:rPr>
          <w:spacing w:val="-4"/>
        </w:rPr>
        <w:t> </w:t>
      </w:r>
      <w:r>
        <w:rPr/>
        <w:t>(column</w:t>
      </w:r>
      <w:r>
        <w:rPr>
          <w:spacing w:val="-4"/>
        </w:rPr>
        <w:t> </w:t>
      </w:r>
      <w:r>
        <w:rPr/>
        <w:t>-1)</w:t>
      </w:r>
      <w:r>
        <w:rPr>
          <w:spacing w:val="-4"/>
        </w:rPr>
        <w:t> </w:t>
      </w:r>
      <w:r>
        <w:rPr/>
        <w:t>(row-</w:t>
      </w:r>
      <w:r>
        <w:rPr>
          <w:spacing w:val="-5"/>
        </w:rPr>
        <w:t>1)</w:t>
      </w:r>
    </w:p>
    <w:p>
      <w:pPr>
        <w:pStyle w:val="BodyText"/>
      </w:pPr>
    </w:p>
    <w:p>
      <w:pPr>
        <w:pStyle w:val="BodyText"/>
      </w:pPr>
    </w:p>
    <w:p>
      <w:pPr>
        <w:pStyle w:val="BodyText"/>
      </w:pPr>
    </w:p>
    <w:p>
      <w:pPr>
        <w:pStyle w:val="BodyText"/>
        <w:spacing w:before="62"/>
      </w:pPr>
    </w:p>
    <w:p>
      <w:pPr>
        <w:pStyle w:val="Heading1"/>
        <w:numPr>
          <w:ilvl w:val="1"/>
          <w:numId w:val="18"/>
        </w:numPr>
        <w:tabs>
          <w:tab w:pos="743" w:val="left" w:leader="none"/>
        </w:tabs>
        <w:spacing w:line="240" w:lineRule="auto" w:before="0" w:after="0"/>
        <w:ind w:left="743" w:right="0" w:hanging="523"/>
        <w:jc w:val="left"/>
      </w:pPr>
      <w:r>
        <w:rPr/>
        <w:t>DECISION</w:t>
      </w:r>
      <w:r>
        <w:rPr>
          <w:spacing w:val="-7"/>
        </w:rPr>
        <w:t> </w:t>
      </w:r>
      <w:r>
        <w:rPr/>
        <w:t>OF</w:t>
      </w:r>
      <w:r>
        <w:rPr>
          <w:spacing w:val="-6"/>
        </w:rPr>
        <w:t> </w:t>
      </w:r>
      <w:r>
        <w:rPr/>
        <w:t>CRITERION</w:t>
      </w:r>
      <w:r>
        <w:rPr>
          <w:spacing w:val="-7"/>
        </w:rPr>
        <w:t> </w:t>
      </w:r>
      <w:r>
        <w:rPr/>
        <w:t>FOR</w:t>
      </w:r>
      <w:r>
        <w:rPr>
          <w:spacing w:val="-6"/>
        </w:rPr>
        <w:t> </w:t>
      </w:r>
      <w:r>
        <w:rPr/>
        <w:t>VALIDATION</w:t>
      </w:r>
      <w:r>
        <w:rPr>
          <w:spacing w:val="-6"/>
        </w:rPr>
        <w:t> </w:t>
      </w:r>
      <w:r>
        <w:rPr/>
        <w:t>OF</w:t>
      </w:r>
      <w:r>
        <w:rPr>
          <w:spacing w:val="-7"/>
        </w:rPr>
        <w:t> </w:t>
      </w:r>
      <w:r>
        <w:rPr>
          <w:spacing w:val="-4"/>
        </w:rPr>
        <w:t>DATA</w:t>
      </w:r>
    </w:p>
    <w:p>
      <w:pPr>
        <w:pStyle w:val="BodyText"/>
        <w:spacing w:before="200"/>
        <w:rPr>
          <w:b/>
        </w:rPr>
      </w:pPr>
    </w:p>
    <w:p>
      <w:pPr>
        <w:pStyle w:val="BodyText"/>
        <w:spacing w:line="480" w:lineRule="auto"/>
        <w:ind w:left="220" w:firstLine="719"/>
      </w:pPr>
      <w:r>
        <w:rPr/>
        <w:t>In taking a decision, the null hypothesis and alternative hypothesis is accepted</w:t>
      </w:r>
      <w:r>
        <w:rPr>
          <w:spacing w:val="4"/>
        </w:rPr>
        <w:t> </w:t>
      </w:r>
      <w:r>
        <w:rPr/>
        <w:t>if</w:t>
      </w:r>
      <w:r>
        <w:rPr>
          <w:spacing w:val="5"/>
        </w:rPr>
        <w:t> </w:t>
      </w:r>
      <w:r>
        <w:rPr/>
        <w:t>the</w:t>
      </w:r>
      <w:r>
        <w:rPr>
          <w:spacing w:val="6"/>
        </w:rPr>
        <w:t> </w:t>
      </w:r>
      <w:r>
        <w:rPr/>
        <w:t>critical</w:t>
      </w:r>
      <w:r>
        <w:rPr>
          <w:spacing w:val="4"/>
        </w:rPr>
        <w:t> </w:t>
      </w:r>
      <w:r>
        <w:rPr/>
        <w:t>or</w:t>
      </w:r>
      <w:r>
        <w:rPr>
          <w:spacing w:val="4"/>
        </w:rPr>
        <w:t> </w:t>
      </w:r>
      <w:r>
        <w:rPr/>
        <w:t>table</w:t>
      </w:r>
      <w:r>
        <w:rPr>
          <w:spacing w:val="6"/>
        </w:rPr>
        <w:t> </w:t>
      </w:r>
      <w:r>
        <w:rPr/>
        <w:t>value</w:t>
      </w:r>
      <w:r>
        <w:rPr>
          <w:spacing w:val="5"/>
        </w:rPr>
        <w:t> </w:t>
      </w:r>
      <w:r>
        <w:rPr/>
        <w:t>is</w:t>
      </w:r>
      <w:r>
        <w:rPr>
          <w:spacing w:val="2"/>
        </w:rPr>
        <w:t> </w:t>
      </w:r>
      <w:r>
        <w:rPr/>
        <w:t>greater</w:t>
      </w:r>
      <w:r>
        <w:rPr>
          <w:spacing w:val="3"/>
        </w:rPr>
        <w:t> </w:t>
      </w:r>
      <w:r>
        <w:rPr/>
        <w:t>than</w:t>
      </w:r>
      <w:r>
        <w:rPr>
          <w:spacing w:val="4"/>
        </w:rPr>
        <w:t> </w:t>
      </w:r>
      <w:r>
        <w:rPr/>
        <w:t>the</w:t>
      </w:r>
      <w:r>
        <w:rPr>
          <w:spacing w:val="6"/>
        </w:rPr>
        <w:t> </w:t>
      </w:r>
      <w:r>
        <w:rPr/>
        <w:t>compared</w:t>
      </w:r>
      <w:r>
        <w:rPr>
          <w:spacing w:val="5"/>
        </w:rPr>
        <w:t> </w:t>
      </w:r>
      <w:r>
        <w:rPr/>
        <w:t>value</w:t>
      </w:r>
      <w:r>
        <w:rPr>
          <w:spacing w:val="3"/>
        </w:rPr>
        <w:t> </w:t>
      </w:r>
      <w:r>
        <w:rPr>
          <w:spacing w:val="-5"/>
        </w:rPr>
        <w:t>of</w:t>
      </w:r>
    </w:p>
    <w:p>
      <w:pPr>
        <w:spacing w:after="0" w:line="480" w:lineRule="auto"/>
        <w:sectPr>
          <w:pgSz w:w="12240" w:h="15840"/>
          <w:pgMar w:header="761" w:footer="0" w:top="1300" w:bottom="280" w:left="1220" w:right="960"/>
        </w:sectPr>
      </w:pPr>
    </w:p>
    <w:p>
      <w:pPr>
        <w:pStyle w:val="BodyText"/>
        <w:spacing w:line="480" w:lineRule="auto" w:before="120"/>
        <w:ind w:left="220" w:right="480"/>
      </w:pPr>
      <w:r>
        <w:rPr/>
        <w:t>x</w:t>
      </w:r>
      <w:r>
        <w:rPr>
          <w:vertAlign w:val="superscript"/>
        </w:rPr>
        <w:t>2</w:t>
      </w:r>
      <w:r>
        <w:rPr>
          <w:vertAlign w:val="baseline"/>
        </w:rPr>
        <w:t>,</w:t>
      </w:r>
      <w:r>
        <w:rPr>
          <w:spacing w:val="40"/>
          <w:vertAlign w:val="baseline"/>
        </w:rPr>
        <w:t> </w:t>
      </w:r>
      <w:r>
        <w:rPr>
          <w:vertAlign w:val="baseline"/>
        </w:rPr>
        <w:t>alternatively</w:t>
      </w:r>
      <w:r>
        <w:rPr>
          <w:spacing w:val="40"/>
          <w:vertAlign w:val="baseline"/>
        </w:rPr>
        <w:t> </w:t>
      </w:r>
      <w:r>
        <w:rPr>
          <w:vertAlign w:val="baseline"/>
        </w:rPr>
        <w:t>if</w:t>
      </w:r>
      <w:r>
        <w:rPr>
          <w:spacing w:val="40"/>
          <w:vertAlign w:val="baseline"/>
        </w:rPr>
        <w:t> </w:t>
      </w:r>
      <w:r>
        <w:rPr>
          <w:vertAlign w:val="baseline"/>
        </w:rPr>
        <w:t>the</w:t>
      </w:r>
      <w:r>
        <w:rPr>
          <w:spacing w:val="40"/>
          <w:vertAlign w:val="baseline"/>
        </w:rPr>
        <w:t> </w:t>
      </w:r>
      <w:r>
        <w:rPr>
          <w:vertAlign w:val="baseline"/>
        </w:rPr>
        <w:t>compared</w:t>
      </w:r>
      <w:r>
        <w:rPr>
          <w:spacing w:val="40"/>
          <w:vertAlign w:val="baseline"/>
        </w:rPr>
        <w:t> </w:t>
      </w:r>
      <w:r>
        <w:rPr>
          <w:vertAlign w:val="baseline"/>
        </w:rPr>
        <w:t>value</w:t>
      </w:r>
      <w:r>
        <w:rPr>
          <w:spacing w:val="40"/>
          <w:vertAlign w:val="baseline"/>
        </w:rPr>
        <w:t> </w:t>
      </w:r>
      <w:r>
        <w:rPr>
          <w:vertAlign w:val="baseline"/>
        </w:rPr>
        <w:t>of</w:t>
      </w:r>
      <w:r>
        <w:rPr>
          <w:spacing w:val="40"/>
          <w:vertAlign w:val="baseline"/>
        </w:rPr>
        <w:t> </w:t>
      </w:r>
      <w:r>
        <w:rPr>
          <w:vertAlign w:val="baseline"/>
        </w:rPr>
        <w:t>x</w:t>
      </w:r>
      <w:r>
        <w:rPr>
          <w:vertAlign w:val="superscript"/>
        </w:rPr>
        <w:t>2</w:t>
      </w:r>
      <w:r>
        <w:rPr>
          <w:spacing w:val="40"/>
          <w:vertAlign w:val="baseline"/>
        </w:rPr>
        <w:t> </w:t>
      </w:r>
      <w:r>
        <w:rPr>
          <w:vertAlign w:val="baseline"/>
        </w:rPr>
        <w:t>is</w:t>
      </w:r>
      <w:r>
        <w:rPr>
          <w:spacing w:val="40"/>
          <w:vertAlign w:val="baseline"/>
        </w:rPr>
        <w:t> </w:t>
      </w:r>
      <w:r>
        <w:rPr>
          <w:vertAlign w:val="baseline"/>
        </w:rPr>
        <w:t>greater</w:t>
      </w:r>
      <w:r>
        <w:rPr>
          <w:spacing w:val="40"/>
          <w:vertAlign w:val="baseline"/>
        </w:rPr>
        <w:t> </w:t>
      </w:r>
      <w:r>
        <w:rPr>
          <w:vertAlign w:val="baseline"/>
        </w:rPr>
        <w:t>than</w:t>
      </w:r>
      <w:r>
        <w:rPr>
          <w:spacing w:val="40"/>
          <w:vertAlign w:val="baseline"/>
        </w:rPr>
        <w:t> </w:t>
      </w:r>
      <w:r>
        <w:rPr>
          <w:vertAlign w:val="baseline"/>
        </w:rPr>
        <w:t>the</w:t>
      </w:r>
      <w:r>
        <w:rPr>
          <w:spacing w:val="40"/>
          <w:vertAlign w:val="baseline"/>
        </w:rPr>
        <w:t> </w:t>
      </w:r>
      <w:r>
        <w:rPr>
          <w:vertAlign w:val="baseline"/>
        </w:rPr>
        <w:t>critical </w:t>
      </w:r>
      <w:r>
        <w:rPr>
          <w:spacing w:val="-2"/>
          <w:vertAlign w:val="baseline"/>
        </w:rPr>
        <w:t>value.</w:t>
      </w:r>
    </w:p>
    <w:p>
      <w:pPr>
        <w:pStyle w:val="BodyText"/>
        <w:spacing w:before="201"/>
        <w:ind w:left="220"/>
      </w:pPr>
      <w:r>
        <w:rPr/>
        <w:t>That</w:t>
      </w:r>
      <w:r>
        <w:rPr>
          <w:spacing w:val="-3"/>
        </w:rPr>
        <w:t> </w:t>
      </w:r>
      <w:r>
        <w:rPr/>
        <w:t>is,</w:t>
      </w:r>
      <w:r>
        <w:rPr>
          <w:spacing w:val="-4"/>
        </w:rPr>
        <w:t> </w:t>
      </w:r>
      <w:r>
        <w:rPr/>
        <w:t>if</w:t>
      </w:r>
      <w:r>
        <w:rPr>
          <w:spacing w:val="-4"/>
        </w:rPr>
        <w:t> </w:t>
      </w:r>
      <w:r>
        <w:rPr/>
        <w:t>x</w:t>
      </w:r>
      <w:r>
        <w:rPr>
          <w:vertAlign w:val="superscript"/>
        </w:rPr>
        <w:t>2</w:t>
      </w:r>
      <w:r>
        <w:rPr>
          <w:vertAlign w:val="baseline"/>
        </w:rPr>
        <w:t>&gt;x</w:t>
      </w:r>
      <w:r>
        <w:rPr>
          <w:vertAlign w:val="superscript"/>
        </w:rPr>
        <w:t>2</w:t>
      </w:r>
      <w:r>
        <w:rPr>
          <w:vertAlign w:val="baseline"/>
        </w:rPr>
        <w:t>e,</w:t>
      </w:r>
      <w:r>
        <w:rPr>
          <w:spacing w:val="-4"/>
          <w:vertAlign w:val="baseline"/>
        </w:rPr>
        <w:t> </w:t>
      </w:r>
      <w:r>
        <w:rPr>
          <w:vertAlign w:val="baseline"/>
        </w:rPr>
        <w:t>reject</w:t>
      </w:r>
      <w:r>
        <w:rPr>
          <w:spacing w:val="-4"/>
          <w:vertAlign w:val="baseline"/>
        </w:rPr>
        <w:t> </w:t>
      </w:r>
      <w:r>
        <w:rPr>
          <w:vertAlign w:val="baseline"/>
        </w:rPr>
        <w:t>H0</w:t>
      </w:r>
      <w:r>
        <w:rPr>
          <w:spacing w:val="-4"/>
          <w:vertAlign w:val="baseline"/>
        </w:rPr>
        <w:t> </w:t>
      </w:r>
      <w:r>
        <w:rPr>
          <w:vertAlign w:val="baseline"/>
        </w:rPr>
        <w:t>(null</w:t>
      </w:r>
      <w:r>
        <w:rPr>
          <w:spacing w:val="-1"/>
          <w:vertAlign w:val="baseline"/>
        </w:rPr>
        <w:t> </w:t>
      </w:r>
      <w:r>
        <w:rPr>
          <w:spacing w:val="-2"/>
          <w:vertAlign w:val="baseline"/>
        </w:rPr>
        <w:t>hypothesis)</w:t>
      </w:r>
    </w:p>
    <w:p>
      <w:pPr>
        <w:pStyle w:val="BodyText"/>
        <w:spacing w:before="199"/>
      </w:pPr>
    </w:p>
    <w:p>
      <w:pPr>
        <w:pStyle w:val="BodyText"/>
        <w:spacing w:line="621" w:lineRule="auto" w:before="1"/>
        <w:ind w:left="220" w:right="2231" w:firstLine="1226"/>
      </w:pPr>
      <w:r>
        <w:rPr/>
        <w:t>If</w:t>
      </w:r>
      <w:r>
        <w:rPr>
          <w:spacing w:val="-9"/>
        </w:rPr>
        <w:t> </w:t>
      </w:r>
      <w:r>
        <w:rPr/>
        <w:t>X</w:t>
      </w:r>
      <w:r>
        <w:rPr>
          <w:vertAlign w:val="superscript"/>
        </w:rPr>
        <w:t>2</w:t>
      </w:r>
      <w:r>
        <w:rPr>
          <w:vertAlign w:val="baseline"/>
        </w:rPr>
        <w:t>&lt;x</w:t>
      </w:r>
      <w:r>
        <w:rPr>
          <w:vertAlign w:val="superscript"/>
        </w:rPr>
        <w:t>2</w:t>
      </w:r>
      <w:r>
        <w:rPr>
          <w:vertAlign w:val="baseline"/>
        </w:rPr>
        <w:t>e,</w:t>
      </w:r>
      <w:r>
        <w:rPr>
          <w:spacing w:val="-8"/>
          <w:vertAlign w:val="baseline"/>
        </w:rPr>
        <w:t> </w:t>
      </w:r>
      <w:r>
        <w:rPr>
          <w:vertAlign w:val="baseline"/>
        </w:rPr>
        <w:t>accept</w:t>
      </w:r>
      <w:r>
        <w:rPr>
          <w:spacing w:val="-6"/>
          <w:vertAlign w:val="baseline"/>
        </w:rPr>
        <w:t> </w:t>
      </w:r>
      <w:r>
        <w:rPr>
          <w:vertAlign w:val="baseline"/>
        </w:rPr>
        <w:t>H1</w:t>
      </w:r>
      <w:r>
        <w:rPr>
          <w:spacing w:val="-8"/>
          <w:vertAlign w:val="baseline"/>
        </w:rPr>
        <w:t> </w:t>
      </w:r>
      <w:r>
        <w:rPr>
          <w:vertAlign w:val="baseline"/>
        </w:rPr>
        <w:t>(alternative</w:t>
      </w:r>
      <w:r>
        <w:rPr>
          <w:spacing w:val="-6"/>
          <w:vertAlign w:val="baseline"/>
        </w:rPr>
        <w:t> </w:t>
      </w:r>
      <w:r>
        <w:rPr>
          <w:vertAlign w:val="baseline"/>
        </w:rPr>
        <w:t>hypothesis) Where; x</w:t>
      </w:r>
      <w:r>
        <w:rPr>
          <w:vertAlign w:val="superscript"/>
        </w:rPr>
        <w:t>2</w:t>
      </w:r>
      <w:r>
        <w:rPr>
          <w:vertAlign w:val="baseline"/>
        </w:rPr>
        <w:t>= critical value or table value</w:t>
      </w:r>
    </w:p>
    <w:p>
      <w:pPr>
        <w:pStyle w:val="BodyText"/>
        <w:spacing w:before="2"/>
        <w:ind w:left="1535"/>
      </w:pPr>
      <w:r>
        <w:rPr/>
        <w:t>X</w:t>
      </w:r>
      <w:r>
        <w:rPr>
          <w:vertAlign w:val="superscript"/>
        </w:rPr>
        <w:t>2</w:t>
      </w:r>
      <w:r>
        <w:rPr>
          <w:vertAlign w:val="baseline"/>
        </w:rPr>
        <w:t>e=</w:t>
      </w:r>
      <w:r>
        <w:rPr>
          <w:spacing w:val="-7"/>
          <w:vertAlign w:val="baseline"/>
        </w:rPr>
        <w:t> </w:t>
      </w:r>
      <w:r>
        <w:rPr>
          <w:vertAlign w:val="baseline"/>
        </w:rPr>
        <w:t>calculated</w:t>
      </w:r>
      <w:r>
        <w:rPr>
          <w:spacing w:val="-5"/>
          <w:vertAlign w:val="baseline"/>
        </w:rPr>
        <w:t> </w:t>
      </w:r>
      <w:r>
        <w:rPr>
          <w:spacing w:val="-2"/>
          <w:vertAlign w:val="baseline"/>
        </w:rPr>
        <w:t>value.</w:t>
      </w:r>
    </w:p>
    <w:p>
      <w:pPr>
        <w:spacing w:after="0"/>
        <w:sectPr>
          <w:pgSz w:w="12240" w:h="15840"/>
          <w:pgMar w:header="761" w:footer="0" w:top="1300" w:bottom="280" w:left="1220" w:right="960"/>
        </w:sectPr>
      </w:pPr>
    </w:p>
    <w:p>
      <w:pPr>
        <w:pStyle w:val="Heading1"/>
        <w:spacing w:before="120"/>
        <w:ind w:left="4" w:right="257"/>
        <w:jc w:val="center"/>
      </w:pPr>
      <w:bookmarkStart w:name="_TOC_250007" w:id="26"/>
      <w:bookmarkEnd w:id="26"/>
      <w:r>
        <w:rPr>
          <w:spacing w:val="-2"/>
        </w:rPr>
        <w:t>REFERENCES</w:t>
      </w:r>
    </w:p>
    <w:p>
      <w:pPr>
        <w:pStyle w:val="BodyText"/>
        <w:spacing w:before="200"/>
        <w:rPr>
          <w:b/>
        </w:rPr>
      </w:pPr>
    </w:p>
    <w:p>
      <w:pPr>
        <w:pStyle w:val="BodyText"/>
        <w:spacing w:line="621" w:lineRule="auto"/>
        <w:ind w:left="659" w:hanging="440"/>
      </w:pPr>
      <w:r>
        <w:rPr/>
        <w:t>Bordens,</w:t>
      </w:r>
      <w:r>
        <w:rPr>
          <w:spacing w:val="-4"/>
        </w:rPr>
        <w:t> </w:t>
      </w:r>
      <w:r>
        <w:rPr/>
        <w:t>K</w:t>
      </w:r>
      <w:r>
        <w:rPr>
          <w:spacing w:val="-4"/>
        </w:rPr>
        <w:t> </w:t>
      </w:r>
      <w:r>
        <w:rPr/>
        <w:t>and</w:t>
      </w:r>
      <w:r>
        <w:rPr>
          <w:spacing w:val="-5"/>
        </w:rPr>
        <w:t> </w:t>
      </w:r>
      <w:r>
        <w:rPr/>
        <w:t>Abbot,</w:t>
      </w:r>
      <w:r>
        <w:rPr>
          <w:spacing w:val="-4"/>
        </w:rPr>
        <w:t> </w:t>
      </w:r>
      <w:r>
        <w:rPr/>
        <w:t>B(2002).</w:t>
      </w:r>
      <w:r>
        <w:rPr>
          <w:spacing w:val="-5"/>
        </w:rPr>
        <w:t> </w:t>
      </w:r>
      <w:r>
        <w:rPr/>
        <w:t>Research</w:t>
      </w:r>
      <w:r>
        <w:rPr>
          <w:spacing w:val="-3"/>
        </w:rPr>
        <w:t> </w:t>
      </w:r>
      <w:r>
        <w:rPr/>
        <w:t>designs and</w:t>
      </w:r>
      <w:r>
        <w:rPr>
          <w:spacing w:val="-5"/>
        </w:rPr>
        <w:t> </w:t>
      </w:r>
      <w:r>
        <w:rPr/>
        <w:t>methods:</w:t>
      </w:r>
      <w:r>
        <w:rPr>
          <w:spacing w:val="-4"/>
        </w:rPr>
        <w:t> </w:t>
      </w:r>
      <w:r>
        <w:rPr/>
        <w:t>a</w:t>
      </w:r>
      <w:r>
        <w:rPr>
          <w:spacing w:val="-6"/>
        </w:rPr>
        <w:t> </w:t>
      </w:r>
      <w:r>
        <w:rPr/>
        <w:t>process approach. New York. McGraw-Hill publishers.</w:t>
      </w:r>
    </w:p>
    <w:p>
      <w:pPr>
        <w:pStyle w:val="BodyText"/>
        <w:spacing w:line="480" w:lineRule="auto" w:before="1"/>
        <w:ind w:left="220" w:right="477"/>
      </w:pPr>
      <w:r>
        <w:rPr/>
        <w:t>Okeke,</w:t>
      </w:r>
      <w:r>
        <w:rPr>
          <w:spacing w:val="40"/>
        </w:rPr>
        <w:t> </w:t>
      </w:r>
      <w:r>
        <w:rPr/>
        <w:t>A.O</w:t>
      </w:r>
      <w:r>
        <w:rPr>
          <w:spacing w:val="40"/>
        </w:rPr>
        <w:t> </w:t>
      </w:r>
      <w:r>
        <w:rPr/>
        <w:t>(2001).</w:t>
      </w:r>
      <w:r>
        <w:rPr>
          <w:spacing w:val="40"/>
        </w:rPr>
        <w:t> </w:t>
      </w:r>
      <w:r>
        <w:rPr/>
        <w:t>Foundation</w:t>
      </w:r>
      <w:r>
        <w:rPr>
          <w:spacing w:val="40"/>
        </w:rPr>
        <w:t> </w:t>
      </w:r>
      <w:r>
        <w:rPr/>
        <w:t>statistics</w:t>
      </w:r>
      <w:r>
        <w:rPr>
          <w:spacing w:val="40"/>
        </w:rPr>
        <w:t> </w:t>
      </w:r>
      <w:r>
        <w:rPr/>
        <w:t>for</w:t>
      </w:r>
      <w:r>
        <w:rPr>
          <w:spacing w:val="40"/>
        </w:rPr>
        <w:t> </w:t>
      </w:r>
      <w:r>
        <w:rPr/>
        <w:t>Business</w:t>
      </w:r>
      <w:r>
        <w:rPr>
          <w:spacing w:val="40"/>
        </w:rPr>
        <w:t> </w:t>
      </w:r>
      <w:r>
        <w:rPr/>
        <w:t>decisions.</w:t>
      </w:r>
      <w:r>
        <w:rPr>
          <w:spacing w:val="40"/>
        </w:rPr>
        <w:t> </w:t>
      </w:r>
      <w:r>
        <w:rPr/>
        <w:t>Enugu. </w:t>
      </w:r>
      <w:r>
        <w:rPr>
          <w:spacing w:val="-2"/>
        </w:rPr>
        <w:t>Macro-</w:t>
      </w:r>
    </w:p>
    <w:p>
      <w:pPr>
        <w:pStyle w:val="BodyText"/>
        <w:spacing w:before="202"/>
        <w:ind w:left="748"/>
      </w:pPr>
      <w:r>
        <w:rPr/>
        <w:t>Academics</w:t>
      </w:r>
      <w:r>
        <w:rPr>
          <w:spacing w:val="-14"/>
        </w:rPr>
        <w:t> </w:t>
      </w:r>
      <w:r>
        <w:rPr>
          <w:spacing w:val="-2"/>
        </w:rPr>
        <w:t>publishers.</w:t>
      </w:r>
    </w:p>
    <w:p>
      <w:pPr>
        <w:pStyle w:val="BodyText"/>
        <w:spacing w:before="199"/>
      </w:pPr>
    </w:p>
    <w:p>
      <w:pPr>
        <w:pStyle w:val="BodyText"/>
        <w:tabs>
          <w:tab w:pos="989" w:val="left" w:leader="none"/>
          <w:tab w:pos="1442" w:val="left" w:leader="none"/>
          <w:tab w:pos="2155" w:val="left" w:leader="none"/>
          <w:tab w:pos="3122" w:val="left" w:leader="none"/>
          <w:tab w:pos="4450" w:val="left" w:leader="none"/>
          <w:tab w:pos="5830" w:val="left" w:leader="none"/>
          <w:tab w:pos="7248" w:val="left" w:leader="none"/>
          <w:tab w:pos="8121" w:val="left" w:leader="none"/>
          <w:tab w:pos="9119" w:val="left" w:leader="none"/>
        </w:tabs>
        <w:spacing w:line="480" w:lineRule="auto" w:before="1"/>
        <w:ind w:left="220" w:right="479"/>
      </w:pPr>
      <w:r>
        <w:rPr>
          <w:spacing w:val="-4"/>
        </w:rPr>
        <w:t>Eze,</w:t>
      </w:r>
      <w:r>
        <w:rPr/>
        <w:tab/>
      </w:r>
      <w:r>
        <w:rPr>
          <w:spacing w:val="-10"/>
        </w:rPr>
        <w:t>O</w:t>
      </w:r>
      <w:r>
        <w:rPr/>
        <w:tab/>
      </w:r>
      <w:r>
        <w:rPr>
          <w:spacing w:val="-4"/>
        </w:rPr>
        <w:t>and</w:t>
      </w:r>
      <w:r>
        <w:rPr/>
        <w:tab/>
      </w:r>
      <w:r>
        <w:rPr>
          <w:spacing w:val="-4"/>
        </w:rPr>
        <w:t>Agbo,</w:t>
      </w:r>
      <w:r>
        <w:rPr/>
        <w:tab/>
      </w:r>
      <w:r>
        <w:rPr>
          <w:spacing w:val="-2"/>
        </w:rPr>
        <w:t>B(2005).</w:t>
      </w:r>
      <w:r>
        <w:rPr/>
        <w:tab/>
      </w:r>
      <w:r>
        <w:rPr>
          <w:spacing w:val="-2"/>
        </w:rPr>
        <w:t>Research</w:t>
      </w:r>
      <w:r>
        <w:rPr/>
        <w:tab/>
      </w:r>
      <w:r>
        <w:rPr>
          <w:spacing w:val="-2"/>
        </w:rPr>
        <w:t>methods:</w:t>
      </w:r>
      <w:r>
        <w:rPr/>
        <w:tab/>
      </w:r>
      <w:r>
        <w:rPr>
          <w:spacing w:val="-2"/>
        </w:rPr>
        <w:t>basic</w:t>
      </w:r>
      <w:r>
        <w:rPr/>
        <w:tab/>
      </w:r>
      <w:r>
        <w:rPr>
          <w:spacing w:val="-2"/>
        </w:rPr>
        <w:t>issues</w:t>
      </w:r>
      <w:r>
        <w:rPr/>
        <w:tab/>
      </w:r>
      <w:r>
        <w:rPr>
          <w:spacing w:val="-4"/>
        </w:rPr>
        <w:t>and </w:t>
      </w:r>
      <w:r>
        <w:rPr>
          <w:spacing w:val="-2"/>
        </w:rPr>
        <w:t>methodology.</w:t>
      </w:r>
    </w:p>
    <w:p>
      <w:pPr>
        <w:pStyle w:val="BodyText"/>
        <w:spacing w:before="198"/>
        <w:ind w:left="659"/>
      </w:pPr>
      <w:r>
        <w:rPr/>
        <w:t>Enugu</w:t>
      </w:r>
      <w:r>
        <w:rPr>
          <w:spacing w:val="-4"/>
        </w:rPr>
        <w:t> </w:t>
      </w:r>
      <w:r>
        <w:rPr/>
        <w:t>state.</w:t>
      </w:r>
      <w:r>
        <w:rPr>
          <w:spacing w:val="-7"/>
        </w:rPr>
        <w:t> </w:t>
      </w:r>
      <w:r>
        <w:rPr/>
        <w:t>Benalice</w:t>
      </w:r>
      <w:r>
        <w:rPr>
          <w:spacing w:val="-5"/>
        </w:rPr>
        <w:t> </w:t>
      </w:r>
      <w:r>
        <w:rPr>
          <w:spacing w:val="-2"/>
        </w:rPr>
        <w:t>publications.</w:t>
      </w:r>
    </w:p>
    <w:p>
      <w:pPr>
        <w:spacing w:after="0"/>
        <w:sectPr>
          <w:pgSz w:w="12240" w:h="15840"/>
          <w:pgMar w:header="761" w:footer="0" w:top="1300" w:bottom="280" w:left="1220" w:right="960"/>
        </w:sectPr>
      </w:pPr>
    </w:p>
    <w:p>
      <w:pPr>
        <w:pStyle w:val="Heading1"/>
        <w:spacing w:before="120"/>
        <w:ind w:left="0" w:right="254"/>
        <w:jc w:val="center"/>
      </w:pPr>
      <w:bookmarkStart w:name="_TOC_250006" w:id="27"/>
      <w:r>
        <w:rPr/>
        <w:t>CHAPTER</w:t>
      </w:r>
      <w:r>
        <w:rPr>
          <w:spacing w:val="-8"/>
        </w:rPr>
        <w:t> </w:t>
      </w:r>
      <w:bookmarkEnd w:id="27"/>
      <w:r>
        <w:rPr>
          <w:spacing w:val="-4"/>
        </w:rPr>
        <w:t>FOUR</w:t>
      </w:r>
    </w:p>
    <w:p>
      <w:pPr>
        <w:pStyle w:val="BodyText"/>
        <w:spacing w:before="200"/>
        <w:rPr>
          <w:b/>
        </w:rPr>
      </w:pPr>
    </w:p>
    <w:p>
      <w:pPr>
        <w:pStyle w:val="Heading1"/>
        <w:ind w:left="0" w:right="254"/>
        <w:jc w:val="center"/>
      </w:pPr>
      <w:bookmarkStart w:name="_TOC_250005" w:id="28"/>
      <w:r>
        <w:rPr/>
        <w:t>DATA</w:t>
      </w:r>
      <w:r>
        <w:rPr>
          <w:spacing w:val="-8"/>
        </w:rPr>
        <w:t> </w:t>
      </w:r>
      <w:r>
        <w:rPr/>
        <w:t>PRESENTATION</w:t>
      </w:r>
      <w:r>
        <w:rPr>
          <w:spacing w:val="-7"/>
        </w:rPr>
        <w:t> </w:t>
      </w:r>
      <w:r>
        <w:rPr/>
        <w:t>AND</w:t>
      </w:r>
      <w:r>
        <w:rPr>
          <w:spacing w:val="-3"/>
        </w:rPr>
        <w:t> </w:t>
      </w:r>
      <w:bookmarkEnd w:id="28"/>
      <w:r>
        <w:rPr>
          <w:spacing w:val="-2"/>
        </w:rPr>
        <w:t>ANALYSIS</w:t>
      </w:r>
    </w:p>
    <w:p>
      <w:pPr>
        <w:pStyle w:val="BodyText"/>
        <w:spacing w:before="200"/>
        <w:rPr>
          <w:b/>
        </w:rPr>
      </w:pPr>
    </w:p>
    <w:p>
      <w:pPr>
        <w:pStyle w:val="ListParagraph"/>
        <w:numPr>
          <w:ilvl w:val="1"/>
          <w:numId w:val="19"/>
        </w:numPr>
        <w:tabs>
          <w:tab w:pos="751" w:val="left" w:leader="none"/>
        </w:tabs>
        <w:spacing w:line="240" w:lineRule="auto" w:before="0" w:after="0"/>
        <w:ind w:left="751" w:right="0" w:hanging="531"/>
        <w:jc w:val="left"/>
        <w:rPr>
          <w:b/>
          <w:sz w:val="28"/>
        </w:rPr>
      </w:pPr>
      <w:r>
        <w:rPr>
          <w:b/>
          <w:sz w:val="28"/>
        </w:rPr>
        <w:t>DATA</w:t>
      </w:r>
      <w:r>
        <w:rPr>
          <w:b/>
          <w:spacing w:val="-4"/>
          <w:sz w:val="28"/>
        </w:rPr>
        <w:t> </w:t>
      </w:r>
      <w:r>
        <w:rPr>
          <w:b/>
          <w:spacing w:val="-2"/>
          <w:sz w:val="28"/>
        </w:rPr>
        <w:t>PRSESENTATION</w:t>
      </w:r>
    </w:p>
    <w:p>
      <w:pPr>
        <w:pStyle w:val="BodyText"/>
        <w:spacing w:before="200"/>
        <w:rPr>
          <w:b/>
        </w:rPr>
      </w:pPr>
    </w:p>
    <w:p>
      <w:pPr>
        <w:pStyle w:val="BodyText"/>
        <w:spacing w:line="480" w:lineRule="auto"/>
        <w:ind w:left="220" w:right="474" w:firstLine="719"/>
      </w:pPr>
      <w:r>
        <w:rPr/>
        <w:t>In</w:t>
      </w:r>
      <w:r>
        <w:rPr>
          <w:spacing w:val="40"/>
        </w:rPr>
        <w:t> </w:t>
      </w:r>
      <w:r>
        <w:rPr/>
        <w:t>this</w:t>
      </w:r>
      <w:r>
        <w:rPr>
          <w:spacing w:val="40"/>
        </w:rPr>
        <w:t> </w:t>
      </w:r>
      <w:r>
        <w:rPr/>
        <w:t>chapter,</w:t>
      </w:r>
      <w:r>
        <w:rPr>
          <w:spacing w:val="40"/>
        </w:rPr>
        <w:t> </w:t>
      </w:r>
      <w:r>
        <w:rPr/>
        <w:t>all</w:t>
      </w:r>
      <w:r>
        <w:rPr>
          <w:spacing w:val="40"/>
        </w:rPr>
        <w:t> </w:t>
      </w:r>
      <w:r>
        <w:rPr/>
        <w:t>the</w:t>
      </w:r>
      <w:r>
        <w:rPr>
          <w:spacing w:val="40"/>
        </w:rPr>
        <w:t> </w:t>
      </w:r>
      <w:r>
        <w:rPr/>
        <w:t>data</w:t>
      </w:r>
      <w:r>
        <w:rPr>
          <w:spacing w:val="40"/>
        </w:rPr>
        <w:t> </w:t>
      </w:r>
      <w:r>
        <w:rPr/>
        <w:t>collected</w:t>
      </w:r>
      <w:r>
        <w:rPr>
          <w:spacing w:val="40"/>
        </w:rPr>
        <w:t> </w:t>
      </w:r>
      <w:r>
        <w:rPr/>
        <w:t>from</w:t>
      </w:r>
      <w:r>
        <w:rPr>
          <w:spacing w:val="40"/>
        </w:rPr>
        <w:t> </w:t>
      </w:r>
      <w:r>
        <w:rPr/>
        <w:t>the</w:t>
      </w:r>
      <w:r>
        <w:rPr>
          <w:spacing w:val="40"/>
        </w:rPr>
        <w:t> </w:t>
      </w:r>
      <w:r>
        <w:rPr/>
        <w:t>questionnaire</w:t>
      </w:r>
      <w:r>
        <w:rPr>
          <w:spacing w:val="40"/>
        </w:rPr>
        <w:t> </w:t>
      </w:r>
      <w:r>
        <w:rPr/>
        <w:t>are</w:t>
      </w:r>
      <w:r>
        <w:rPr>
          <w:spacing w:val="80"/>
        </w:rPr>
        <w:t> </w:t>
      </w:r>
      <w:r>
        <w:rPr/>
        <w:t>presented and interpreted</w:t>
      </w:r>
    </w:p>
    <w:p>
      <w:pPr>
        <w:pStyle w:val="BodyText"/>
        <w:spacing w:before="201"/>
        <w:ind w:left="220"/>
      </w:pPr>
      <w:r>
        <w:rPr/>
        <w:t>Table</w:t>
      </w:r>
      <w:r>
        <w:rPr>
          <w:spacing w:val="-8"/>
        </w:rPr>
        <w:t> </w:t>
      </w:r>
      <w:r>
        <w:rPr/>
        <w:t>4.1.1</w:t>
      </w:r>
      <w:r>
        <w:rPr>
          <w:spacing w:val="-6"/>
        </w:rPr>
        <w:t> </w:t>
      </w:r>
      <w:r>
        <w:rPr/>
        <w:t>QUESTIONNAIRE</w:t>
      </w:r>
      <w:r>
        <w:rPr>
          <w:spacing w:val="-6"/>
        </w:rPr>
        <w:t> </w:t>
      </w:r>
      <w:r>
        <w:rPr/>
        <w:t>DISTRIBUTION</w:t>
      </w:r>
      <w:r>
        <w:rPr>
          <w:spacing w:val="-6"/>
        </w:rPr>
        <w:t> </w:t>
      </w:r>
      <w:r>
        <w:rPr/>
        <w:t>AND</w:t>
      </w:r>
      <w:r>
        <w:rPr>
          <w:spacing w:val="-6"/>
        </w:rPr>
        <w:t> </w:t>
      </w:r>
      <w:r>
        <w:rPr>
          <w:spacing w:val="-2"/>
        </w:rPr>
        <w:t>COLLECTION</w:t>
      </w:r>
    </w:p>
    <w:p>
      <w:pPr>
        <w:pStyle w:val="BodyText"/>
        <w:rPr>
          <w:sz w:val="20"/>
        </w:rPr>
      </w:pPr>
    </w:p>
    <w:p>
      <w:pPr>
        <w:pStyle w:val="BodyText"/>
        <w:spacing w:before="55"/>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4789"/>
      </w:tblGrid>
      <w:tr>
        <w:trPr>
          <w:trHeight w:val="674" w:hRule="atLeast"/>
        </w:trPr>
        <w:tc>
          <w:tcPr>
            <w:tcW w:w="4789" w:type="dxa"/>
          </w:tcPr>
          <w:p>
            <w:pPr>
              <w:pStyle w:val="TableParagraph"/>
              <w:rPr>
                <w:sz w:val="28"/>
              </w:rPr>
            </w:pPr>
            <w:r>
              <w:rPr>
                <w:sz w:val="28"/>
              </w:rPr>
              <w:t>Number</w:t>
            </w:r>
            <w:r>
              <w:rPr>
                <w:spacing w:val="-7"/>
                <w:sz w:val="28"/>
              </w:rPr>
              <w:t> </w:t>
            </w:r>
            <w:r>
              <w:rPr>
                <w:sz w:val="28"/>
              </w:rPr>
              <w:t>of</w:t>
            </w:r>
            <w:r>
              <w:rPr>
                <w:spacing w:val="-7"/>
                <w:sz w:val="28"/>
              </w:rPr>
              <w:t> </w:t>
            </w:r>
            <w:r>
              <w:rPr>
                <w:sz w:val="28"/>
              </w:rPr>
              <w:t>questionnaire</w:t>
            </w:r>
            <w:r>
              <w:rPr>
                <w:spacing w:val="-5"/>
                <w:sz w:val="28"/>
              </w:rPr>
              <w:t> </w:t>
            </w:r>
            <w:r>
              <w:rPr>
                <w:spacing w:val="-2"/>
                <w:sz w:val="28"/>
              </w:rPr>
              <w:t>distributed</w:t>
            </w:r>
          </w:p>
        </w:tc>
        <w:tc>
          <w:tcPr>
            <w:tcW w:w="4789" w:type="dxa"/>
          </w:tcPr>
          <w:p>
            <w:pPr>
              <w:pStyle w:val="TableParagraph"/>
              <w:rPr>
                <w:sz w:val="28"/>
              </w:rPr>
            </w:pPr>
            <w:r>
              <w:rPr>
                <w:spacing w:val="-5"/>
                <w:sz w:val="28"/>
              </w:rPr>
              <w:t>52</w:t>
            </w:r>
          </w:p>
        </w:tc>
      </w:tr>
      <w:tr>
        <w:trPr>
          <w:trHeight w:val="676" w:hRule="atLeast"/>
        </w:trPr>
        <w:tc>
          <w:tcPr>
            <w:tcW w:w="4789" w:type="dxa"/>
          </w:tcPr>
          <w:p>
            <w:pPr>
              <w:pStyle w:val="TableParagraph"/>
              <w:rPr>
                <w:sz w:val="28"/>
              </w:rPr>
            </w:pPr>
            <w:r>
              <w:rPr>
                <w:sz w:val="28"/>
              </w:rPr>
              <w:t>Number</w:t>
            </w:r>
            <w:r>
              <w:rPr>
                <w:spacing w:val="-7"/>
                <w:sz w:val="28"/>
              </w:rPr>
              <w:t> </w:t>
            </w:r>
            <w:r>
              <w:rPr>
                <w:sz w:val="28"/>
              </w:rPr>
              <w:t>of</w:t>
            </w:r>
            <w:r>
              <w:rPr>
                <w:spacing w:val="-7"/>
                <w:sz w:val="28"/>
              </w:rPr>
              <w:t> </w:t>
            </w:r>
            <w:r>
              <w:rPr>
                <w:sz w:val="28"/>
              </w:rPr>
              <w:t>questionnaire</w:t>
            </w:r>
            <w:r>
              <w:rPr>
                <w:spacing w:val="-4"/>
                <w:sz w:val="28"/>
              </w:rPr>
              <w:t> </w:t>
            </w:r>
            <w:r>
              <w:rPr>
                <w:spacing w:val="-2"/>
                <w:sz w:val="28"/>
              </w:rPr>
              <w:t>returned</w:t>
            </w:r>
          </w:p>
        </w:tc>
        <w:tc>
          <w:tcPr>
            <w:tcW w:w="4789" w:type="dxa"/>
          </w:tcPr>
          <w:p>
            <w:pPr>
              <w:pStyle w:val="TableParagraph"/>
              <w:rPr>
                <w:sz w:val="28"/>
              </w:rPr>
            </w:pPr>
            <w:r>
              <w:rPr>
                <w:spacing w:val="-5"/>
                <w:sz w:val="28"/>
              </w:rPr>
              <w:t>45</w:t>
            </w:r>
          </w:p>
        </w:tc>
      </w:tr>
      <w:tr>
        <w:trPr>
          <w:trHeight w:val="1353" w:hRule="atLeast"/>
        </w:trPr>
        <w:tc>
          <w:tcPr>
            <w:tcW w:w="4789" w:type="dxa"/>
          </w:tcPr>
          <w:p>
            <w:pPr>
              <w:pStyle w:val="TableParagraph"/>
              <w:tabs>
                <w:tab w:pos="1515" w:val="left" w:leader="none"/>
                <w:tab w:pos="2185" w:val="left" w:leader="none"/>
                <w:tab w:pos="4276" w:val="left" w:leader="none"/>
              </w:tabs>
              <w:rPr>
                <w:sz w:val="28"/>
              </w:rPr>
            </w:pPr>
            <w:r>
              <w:rPr>
                <w:spacing w:val="-2"/>
                <w:sz w:val="28"/>
              </w:rPr>
              <w:t>Number</w:t>
            </w:r>
            <w:r>
              <w:rPr>
                <w:sz w:val="28"/>
              </w:rPr>
              <w:tab/>
            </w:r>
            <w:r>
              <w:rPr>
                <w:spacing w:val="-5"/>
                <w:sz w:val="28"/>
              </w:rPr>
              <w:t>of</w:t>
            </w:r>
            <w:r>
              <w:rPr>
                <w:sz w:val="28"/>
              </w:rPr>
              <w:tab/>
            </w:r>
            <w:r>
              <w:rPr>
                <w:spacing w:val="-2"/>
                <w:sz w:val="28"/>
              </w:rPr>
              <w:t>questionnaire</w:t>
            </w:r>
            <w:r>
              <w:rPr>
                <w:sz w:val="28"/>
              </w:rPr>
              <w:tab/>
            </w:r>
            <w:r>
              <w:rPr>
                <w:spacing w:val="-5"/>
                <w:sz w:val="28"/>
              </w:rPr>
              <w:t>not</w:t>
            </w:r>
          </w:p>
          <w:p>
            <w:pPr>
              <w:pStyle w:val="TableParagraph"/>
              <w:spacing w:before="1"/>
              <w:ind w:left="0"/>
              <w:rPr>
                <w:sz w:val="28"/>
              </w:rPr>
            </w:pPr>
          </w:p>
          <w:p>
            <w:pPr>
              <w:pStyle w:val="TableParagraph"/>
              <w:spacing w:before="1"/>
              <w:rPr>
                <w:sz w:val="28"/>
              </w:rPr>
            </w:pPr>
            <w:r>
              <w:rPr>
                <w:spacing w:val="-2"/>
                <w:sz w:val="28"/>
              </w:rPr>
              <w:t>returned</w:t>
            </w:r>
          </w:p>
        </w:tc>
        <w:tc>
          <w:tcPr>
            <w:tcW w:w="4789" w:type="dxa"/>
          </w:tcPr>
          <w:p>
            <w:pPr>
              <w:pStyle w:val="TableParagraph"/>
              <w:rPr>
                <w:sz w:val="28"/>
              </w:rPr>
            </w:pPr>
            <w:r>
              <w:rPr>
                <w:spacing w:val="-10"/>
                <w:sz w:val="28"/>
              </w:rPr>
              <w:t>7</w:t>
            </w:r>
          </w:p>
        </w:tc>
      </w:tr>
    </w:tbl>
    <w:p>
      <w:pPr>
        <w:pStyle w:val="BodyText"/>
        <w:spacing w:before="1"/>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firstLine="719"/>
      </w:pPr>
      <w:r>
        <w:rPr/>
        <w:t>For the analysis, the researcher will be making use of the number of returned questionnaire which is 45.</w:t>
      </w:r>
    </w:p>
    <w:p>
      <w:pPr>
        <w:spacing w:after="0" w:line="480" w:lineRule="auto"/>
        <w:sectPr>
          <w:pgSz w:w="12240" w:h="15840"/>
          <w:pgMar w:header="761" w:footer="0" w:top="1300" w:bottom="280" w:left="1220" w:right="960"/>
        </w:sectPr>
      </w:pPr>
    </w:p>
    <w:p>
      <w:pPr>
        <w:pStyle w:val="BodyText"/>
        <w:spacing w:before="120"/>
        <w:ind w:left="220"/>
      </w:pPr>
      <w:r>
        <w:rPr/>
        <w:t>Table</w:t>
      </w:r>
      <w:r>
        <w:rPr>
          <w:spacing w:val="-3"/>
        </w:rPr>
        <w:t> </w:t>
      </w:r>
      <w:r>
        <w:rPr/>
        <w:t>4.1.1</w:t>
      </w:r>
      <w:r>
        <w:rPr>
          <w:spacing w:val="-3"/>
        </w:rPr>
        <w:t> </w:t>
      </w:r>
      <w:r>
        <w:rPr>
          <w:spacing w:val="-2"/>
        </w:rPr>
        <w:t>GENDER</w:t>
      </w:r>
    </w:p>
    <w:p>
      <w:pPr>
        <w:pStyle w:val="BodyText"/>
        <w:rPr>
          <w:sz w:val="20"/>
        </w:rPr>
      </w:pPr>
    </w:p>
    <w:p>
      <w:pPr>
        <w:pStyle w:val="BodyText"/>
        <w:spacing w:before="5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0"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1"/>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1"/>
              <w:ind w:left="0"/>
              <w:rPr>
                <w:sz w:val="28"/>
              </w:rPr>
            </w:pPr>
          </w:p>
          <w:p>
            <w:pPr>
              <w:pStyle w:val="TableParagraph"/>
              <w:ind w:left="106"/>
              <w:rPr>
                <w:sz w:val="28"/>
              </w:rPr>
            </w:pPr>
            <w:r>
              <w:rPr>
                <w:spacing w:val="-2"/>
                <w:sz w:val="28"/>
              </w:rPr>
              <w:t>respondents</w:t>
            </w:r>
          </w:p>
        </w:tc>
      </w:tr>
      <w:tr>
        <w:trPr>
          <w:trHeight w:val="676" w:hRule="atLeast"/>
        </w:trPr>
        <w:tc>
          <w:tcPr>
            <w:tcW w:w="3193" w:type="dxa"/>
          </w:tcPr>
          <w:p>
            <w:pPr>
              <w:pStyle w:val="TableParagraph"/>
              <w:spacing w:before="3"/>
              <w:rPr>
                <w:sz w:val="28"/>
              </w:rPr>
            </w:pPr>
            <w:r>
              <w:rPr>
                <w:spacing w:val="-4"/>
                <w:sz w:val="28"/>
              </w:rPr>
              <w:t>Male</w:t>
            </w:r>
          </w:p>
        </w:tc>
        <w:tc>
          <w:tcPr>
            <w:tcW w:w="3037" w:type="dxa"/>
          </w:tcPr>
          <w:p>
            <w:pPr>
              <w:pStyle w:val="TableParagraph"/>
              <w:spacing w:before="3"/>
              <w:rPr>
                <w:sz w:val="28"/>
              </w:rPr>
            </w:pPr>
            <w:r>
              <w:rPr>
                <w:spacing w:val="-5"/>
                <w:sz w:val="28"/>
              </w:rPr>
              <w:t>32</w:t>
            </w:r>
          </w:p>
        </w:tc>
        <w:tc>
          <w:tcPr>
            <w:tcW w:w="3350" w:type="dxa"/>
          </w:tcPr>
          <w:p>
            <w:pPr>
              <w:pStyle w:val="TableParagraph"/>
              <w:spacing w:before="3"/>
              <w:ind w:left="106"/>
              <w:rPr>
                <w:sz w:val="28"/>
              </w:rPr>
            </w:pPr>
            <w:r>
              <w:rPr>
                <w:spacing w:val="-5"/>
                <w:sz w:val="28"/>
              </w:rPr>
              <w:t>71</w:t>
            </w:r>
          </w:p>
        </w:tc>
      </w:tr>
      <w:tr>
        <w:trPr>
          <w:trHeight w:val="677" w:hRule="atLeast"/>
        </w:trPr>
        <w:tc>
          <w:tcPr>
            <w:tcW w:w="3193" w:type="dxa"/>
          </w:tcPr>
          <w:p>
            <w:pPr>
              <w:pStyle w:val="TableParagraph"/>
              <w:rPr>
                <w:sz w:val="28"/>
              </w:rPr>
            </w:pPr>
            <w:r>
              <w:rPr>
                <w:spacing w:val="-2"/>
                <w:sz w:val="28"/>
              </w:rPr>
              <w:t>Female</w:t>
            </w:r>
          </w:p>
        </w:tc>
        <w:tc>
          <w:tcPr>
            <w:tcW w:w="3037" w:type="dxa"/>
          </w:tcPr>
          <w:p>
            <w:pPr>
              <w:pStyle w:val="TableParagraph"/>
              <w:rPr>
                <w:sz w:val="28"/>
              </w:rPr>
            </w:pPr>
            <w:r>
              <w:rPr>
                <w:spacing w:val="-5"/>
                <w:sz w:val="28"/>
              </w:rPr>
              <w:t>13</w:t>
            </w:r>
          </w:p>
        </w:tc>
        <w:tc>
          <w:tcPr>
            <w:tcW w:w="3350" w:type="dxa"/>
          </w:tcPr>
          <w:p>
            <w:pPr>
              <w:pStyle w:val="TableParagraph"/>
              <w:ind w:left="106"/>
              <w:rPr>
                <w:sz w:val="28"/>
              </w:rPr>
            </w:pPr>
            <w:r>
              <w:rPr>
                <w:spacing w:val="-5"/>
                <w:sz w:val="28"/>
              </w:rPr>
              <w:t>29</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2"/>
        <w:ind w:left="220"/>
      </w:pPr>
      <w:r>
        <w:rPr/>
        <w:t>Source:</w:t>
      </w:r>
      <w:r>
        <w:rPr>
          <w:spacing w:val="-9"/>
        </w:rPr>
        <w:t> </w:t>
      </w:r>
      <w:r>
        <w:rPr/>
        <w:t>field</w:t>
      </w:r>
      <w:r>
        <w:rPr>
          <w:spacing w:val="-7"/>
        </w:rPr>
        <w:t> </w:t>
      </w:r>
      <w:r>
        <w:rPr/>
        <w:t>survey,</w:t>
      </w:r>
      <w:r>
        <w:rPr>
          <w:spacing w:val="-6"/>
        </w:rPr>
        <w:t> </w:t>
      </w:r>
      <w:r>
        <w:rPr>
          <w:spacing w:val="-4"/>
        </w:rPr>
        <w:t>2013</w:t>
      </w:r>
    </w:p>
    <w:p>
      <w:pPr>
        <w:pStyle w:val="BodyText"/>
        <w:spacing w:before="200"/>
      </w:pPr>
    </w:p>
    <w:p>
      <w:pPr>
        <w:pStyle w:val="BodyText"/>
        <w:spacing w:line="480" w:lineRule="auto"/>
        <w:ind w:left="220" w:right="475" w:firstLine="719"/>
        <w:jc w:val="both"/>
      </w:pPr>
      <w:r>
        <w:rPr/>
        <w:t>From the above analysis, it can be seen that 71% representing 32 respondents were male, while the remaining 29% representing 13 respondents were female. This shows</w:t>
      </w:r>
      <w:r>
        <w:rPr>
          <w:spacing w:val="-2"/>
        </w:rPr>
        <w:t> </w:t>
      </w:r>
      <w:r>
        <w:rPr/>
        <w:t>that male employers, perhaps due to the nature of the company, dominate the organization.</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4"/>
        </w:rPr>
        <w:t> </w:t>
      </w:r>
      <w:r>
        <w:rPr/>
        <w:t>4.1.3</w:t>
      </w:r>
      <w:r>
        <w:rPr>
          <w:spacing w:val="-4"/>
        </w:rPr>
        <w:t> </w:t>
      </w:r>
      <w:r>
        <w:rPr/>
        <w:t>MARITAL</w:t>
      </w:r>
      <w:r>
        <w:rPr>
          <w:spacing w:val="-3"/>
        </w:rPr>
        <w:t> </w:t>
      </w:r>
      <w:r>
        <w:rPr>
          <w:spacing w:val="-2"/>
        </w:rPr>
        <w:t>STATUS</w:t>
      </w:r>
    </w:p>
    <w:p>
      <w:pPr>
        <w:pStyle w:val="BodyText"/>
        <w:rPr>
          <w:sz w:val="20"/>
        </w:rPr>
      </w:pPr>
    </w:p>
    <w:p>
      <w:pPr>
        <w:pStyle w:val="BodyText"/>
        <w:spacing w:before="5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0"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1"/>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1"/>
              <w:ind w:left="0"/>
              <w:rPr>
                <w:sz w:val="28"/>
              </w:rPr>
            </w:pPr>
          </w:p>
          <w:p>
            <w:pPr>
              <w:pStyle w:val="TableParagraph"/>
              <w:ind w:left="106"/>
              <w:rPr>
                <w:sz w:val="28"/>
              </w:rPr>
            </w:pPr>
            <w:r>
              <w:rPr>
                <w:spacing w:val="-2"/>
                <w:sz w:val="28"/>
              </w:rPr>
              <w:t>respondents</w:t>
            </w:r>
          </w:p>
        </w:tc>
      </w:tr>
      <w:tr>
        <w:trPr>
          <w:trHeight w:val="676" w:hRule="atLeast"/>
        </w:trPr>
        <w:tc>
          <w:tcPr>
            <w:tcW w:w="3193" w:type="dxa"/>
          </w:tcPr>
          <w:p>
            <w:pPr>
              <w:pStyle w:val="TableParagraph"/>
              <w:spacing w:before="3"/>
              <w:rPr>
                <w:sz w:val="28"/>
              </w:rPr>
            </w:pPr>
            <w:r>
              <w:rPr>
                <w:spacing w:val="-2"/>
                <w:sz w:val="28"/>
              </w:rPr>
              <w:t>Single</w:t>
            </w:r>
          </w:p>
        </w:tc>
        <w:tc>
          <w:tcPr>
            <w:tcW w:w="3037" w:type="dxa"/>
          </w:tcPr>
          <w:p>
            <w:pPr>
              <w:pStyle w:val="TableParagraph"/>
              <w:spacing w:before="3"/>
              <w:rPr>
                <w:sz w:val="28"/>
              </w:rPr>
            </w:pPr>
            <w:r>
              <w:rPr>
                <w:spacing w:val="-5"/>
                <w:sz w:val="28"/>
              </w:rPr>
              <w:t>20</w:t>
            </w:r>
          </w:p>
        </w:tc>
        <w:tc>
          <w:tcPr>
            <w:tcW w:w="3350" w:type="dxa"/>
          </w:tcPr>
          <w:p>
            <w:pPr>
              <w:pStyle w:val="TableParagraph"/>
              <w:spacing w:before="3"/>
              <w:ind w:left="106"/>
              <w:rPr>
                <w:sz w:val="28"/>
              </w:rPr>
            </w:pPr>
            <w:r>
              <w:rPr>
                <w:spacing w:val="-5"/>
                <w:sz w:val="28"/>
              </w:rPr>
              <w:t>44</w:t>
            </w:r>
          </w:p>
        </w:tc>
      </w:tr>
      <w:tr>
        <w:trPr>
          <w:trHeight w:val="677" w:hRule="atLeast"/>
        </w:trPr>
        <w:tc>
          <w:tcPr>
            <w:tcW w:w="3193" w:type="dxa"/>
          </w:tcPr>
          <w:p>
            <w:pPr>
              <w:pStyle w:val="TableParagraph"/>
              <w:rPr>
                <w:sz w:val="28"/>
              </w:rPr>
            </w:pPr>
            <w:r>
              <w:rPr>
                <w:spacing w:val="-2"/>
                <w:sz w:val="28"/>
              </w:rPr>
              <w:t>Married</w:t>
            </w:r>
          </w:p>
        </w:tc>
        <w:tc>
          <w:tcPr>
            <w:tcW w:w="3037" w:type="dxa"/>
          </w:tcPr>
          <w:p>
            <w:pPr>
              <w:pStyle w:val="TableParagraph"/>
              <w:rPr>
                <w:sz w:val="28"/>
              </w:rPr>
            </w:pPr>
            <w:r>
              <w:rPr>
                <w:spacing w:val="-5"/>
                <w:sz w:val="28"/>
              </w:rPr>
              <w:t>25</w:t>
            </w:r>
          </w:p>
        </w:tc>
        <w:tc>
          <w:tcPr>
            <w:tcW w:w="3350" w:type="dxa"/>
          </w:tcPr>
          <w:p>
            <w:pPr>
              <w:pStyle w:val="TableParagraph"/>
              <w:ind w:left="106"/>
              <w:rPr>
                <w:sz w:val="28"/>
              </w:rPr>
            </w:pPr>
            <w:r>
              <w:rPr>
                <w:spacing w:val="-5"/>
                <w:sz w:val="28"/>
              </w:rPr>
              <w:t>56</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2"/>
        <w:ind w:left="309"/>
      </w:pPr>
      <w:r>
        <w:rPr/>
        <w:t>Source:</w:t>
      </w:r>
      <w:r>
        <w:rPr>
          <w:spacing w:val="-8"/>
        </w:rPr>
        <w:t> </w:t>
      </w:r>
      <w:r>
        <w:rPr/>
        <w:t>field</w:t>
      </w:r>
      <w:r>
        <w:rPr>
          <w:spacing w:val="-6"/>
        </w:rPr>
        <w:t> </w:t>
      </w:r>
      <w:r>
        <w:rPr/>
        <w:t>survey,</w:t>
      </w:r>
      <w:r>
        <w:rPr>
          <w:spacing w:val="-7"/>
        </w:rPr>
        <w:t> </w:t>
      </w:r>
      <w:r>
        <w:rPr>
          <w:spacing w:val="-4"/>
        </w:rPr>
        <w:t>2013</w:t>
      </w:r>
    </w:p>
    <w:p>
      <w:pPr>
        <w:pStyle w:val="BodyText"/>
        <w:spacing w:before="200"/>
      </w:pPr>
    </w:p>
    <w:p>
      <w:pPr>
        <w:pStyle w:val="BodyText"/>
        <w:spacing w:line="480" w:lineRule="auto"/>
        <w:ind w:left="220" w:right="481" w:firstLine="719"/>
        <w:jc w:val="both"/>
      </w:pPr>
      <w:r>
        <w:rPr/>
        <w:t>The above analysis shows that greater percentage of the</w:t>
      </w:r>
      <w:r>
        <w:rPr>
          <w:spacing w:val="40"/>
        </w:rPr>
        <w:t> </w:t>
      </w:r>
      <w:r>
        <w:rPr/>
        <w:t>respondents were married at 50% representing 25 respondents while 44% representing 20 respondents were single.</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t>4.1.4</w:t>
      </w:r>
      <w:r>
        <w:rPr>
          <w:spacing w:val="-1"/>
        </w:rPr>
        <w:t> </w:t>
      </w:r>
      <w:r>
        <w:rPr>
          <w:spacing w:val="-5"/>
        </w:rPr>
        <w:t>AGE</w:t>
      </w:r>
    </w:p>
    <w:p>
      <w:pPr>
        <w:pStyle w:val="BodyText"/>
        <w:rPr>
          <w:sz w:val="20"/>
        </w:rPr>
      </w:pPr>
    </w:p>
    <w:p>
      <w:pPr>
        <w:pStyle w:val="BodyText"/>
        <w:spacing w:before="5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0"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1"/>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1"/>
              <w:ind w:left="0"/>
              <w:rPr>
                <w:sz w:val="28"/>
              </w:rPr>
            </w:pPr>
          </w:p>
          <w:p>
            <w:pPr>
              <w:pStyle w:val="TableParagraph"/>
              <w:ind w:left="106"/>
              <w:rPr>
                <w:sz w:val="28"/>
              </w:rPr>
            </w:pPr>
            <w:r>
              <w:rPr>
                <w:spacing w:val="-2"/>
                <w:sz w:val="28"/>
              </w:rPr>
              <w:t>respondents</w:t>
            </w:r>
          </w:p>
        </w:tc>
      </w:tr>
      <w:tr>
        <w:trPr>
          <w:trHeight w:val="676" w:hRule="atLeast"/>
        </w:trPr>
        <w:tc>
          <w:tcPr>
            <w:tcW w:w="3193" w:type="dxa"/>
          </w:tcPr>
          <w:p>
            <w:pPr>
              <w:pStyle w:val="TableParagraph"/>
              <w:spacing w:before="3"/>
              <w:rPr>
                <w:sz w:val="28"/>
              </w:rPr>
            </w:pPr>
            <w:r>
              <w:rPr>
                <w:sz w:val="28"/>
              </w:rPr>
              <w:t>Below</w:t>
            </w:r>
            <w:r>
              <w:rPr>
                <w:spacing w:val="-4"/>
                <w:sz w:val="28"/>
              </w:rPr>
              <w:t> </w:t>
            </w:r>
            <w:r>
              <w:rPr>
                <w:spacing w:val="-5"/>
                <w:sz w:val="28"/>
              </w:rPr>
              <w:t>15</w:t>
            </w:r>
          </w:p>
        </w:tc>
        <w:tc>
          <w:tcPr>
            <w:tcW w:w="3037" w:type="dxa"/>
          </w:tcPr>
          <w:p>
            <w:pPr>
              <w:pStyle w:val="TableParagraph"/>
              <w:spacing w:before="3"/>
              <w:rPr>
                <w:sz w:val="28"/>
              </w:rPr>
            </w:pPr>
            <w:r>
              <w:rPr>
                <w:spacing w:val="-10"/>
                <w:sz w:val="28"/>
              </w:rPr>
              <w:t>_</w:t>
            </w:r>
          </w:p>
        </w:tc>
        <w:tc>
          <w:tcPr>
            <w:tcW w:w="3350" w:type="dxa"/>
          </w:tcPr>
          <w:p>
            <w:pPr>
              <w:pStyle w:val="TableParagraph"/>
              <w:spacing w:before="3"/>
              <w:ind w:left="106"/>
              <w:rPr>
                <w:sz w:val="28"/>
              </w:rPr>
            </w:pPr>
            <w:r>
              <w:rPr>
                <w:spacing w:val="-10"/>
                <w:sz w:val="28"/>
              </w:rPr>
              <w:t>_</w:t>
            </w:r>
          </w:p>
        </w:tc>
      </w:tr>
      <w:tr>
        <w:trPr>
          <w:trHeight w:val="677" w:hRule="atLeast"/>
        </w:trPr>
        <w:tc>
          <w:tcPr>
            <w:tcW w:w="3193" w:type="dxa"/>
          </w:tcPr>
          <w:p>
            <w:pPr>
              <w:pStyle w:val="TableParagraph"/>
              <w:rPr>
                <w:sz w:val="28"/>
              </w:rPr>
            </w:pPr>
            <w:r>
              <w:rPr>
                <w:spacing w:val="-2"/>
                <w:sz w:val="28"/>
              </w:rPr>
              <w:t>15-</w:t>
            </w:r>
            <w:r>
              <w:rPr>
                <w:spacing w:val="-5"/>
                <w:sz w:val="28"/>
              </w:rPr>
              <w:t>25</w:t>
            </w:r>
          </w:p>
        </w:tc>
        <w:tc>
          <w:tcPr>
            <w:tcW w:w="3037" w:type="dxa"/>
          </w:tcPr>
          <w:p>
            <w:pPr>
              <w:pStyle w:val="TableParagraph"/>
              <w:rPr>
                <w:sz w:val="28"/>
              </w:rPr>
            </w:pPr>
            <w:r>
              <w:rPr>
                <w:spacing w:val="-10"/>
                <w:sz w:val="28"/>
              </w:rPr>
              <w:t>6</w:t>
            </w:r>
          </w:p>
        </w:tc>
        <w:tc>
          <w:tcPr>
            <w:tcW w:w="3350" w:type="dxa"/>
          </w:tcPr>
          <w:p>
            <w:pPr>
              <w:pStyle w:val="TableParagraph"/>
              <w:ind w:left="106"/>
              <w:rPr>
                <w:sz w:val="28"/>
              </w:rPr>
            </w:pPr>
            <w:r>
              <w:rPr>
                <w:spacing w:val="-5"/>
                <w:sz w:val="28"/>
              </w:rPr>
              <w:t>13</w:t>
            </w:r>
          </w:p>
        </w:tc>
      </w:tr>
      <w:tr>
        <w:trPr>
          <w:trHeight w:val="676" w:hRule="atLeast"/>
        </w:trPr>
        <w:tc>
          <w:tcPr>
            <w:tcW w:w="3193" w:type="dxa"/>
          </w:tcPr>
          <w:p>
            <w:pPr>
              <w:pStyle w:val="TableParagraph"/>
              <w:rPr>
                <w:sz w:val="28"/>
              </w:rPr>
            </w:pPr>
            <w:r>
              <w:rPr>
                <w:spacing w:val="-2"/>
                <w:sz w:val="28"/>
              </w:rPr>
              <w:t>26-</w:t>
            </w:r>
            <w:r>
              <w:rPr>
                <w:spacing w:val="-5"/>
                <w:sz w:val="28"/>
              </w:rPr>
              <w:t>35</w:t>
            </w:r>
          </w:p>
        </w:tc>
        <w:tc>
          <w:tcPr>
            <w:tcW w:w="3037" w:type="dxa"/>
          </w:tcPr>
          <w:p>
            <w:pPr>
              <w:pStyle w:val="TableParagraph"/>
              <w:rPr>
                <w:sz w:val="28"/>
              </w:rPr>
            </w:pPr>
            <w:r>
              <w:rPr>
                <w:spacing w:val="-5"/>
                <w:sz w:val="28"/>
              </w:rPr>
              <w:t>22</w:t>
            </w:r>
          </w:p>
        </w:tc>
        <w:tc>
          <w:tcPr>
            <w:tcW w:w="3350" w:type="dxa"/>
          </w:tcPr>
          <w:p>
            <w:pPr>
              <w:pStyle w:val="TableParagraph"/>
              <w:ind w:left="106"/>
              <w:rPr>
                <w:sz w:val="28"/>
              </w:rPr>
            </w:pPr>
            <w:r>
              <w:rPr>
                <w:spacing w:val="-5"/>
                <w:sz w:val="28"/>
              </w:rPr>
              <w:t>49</w:t>
            </w:r>
          </w:p>
        </w:tc>
      </w:tr>
      <w:tr>
        <w:trPr>
          <w:trHeight w:val="676" w:hRule="atLeast"/>
        </w:trPr>
        <w:tc>
          <w:tcPr>
            <w:tcW w:w="3193" w:type="dxa"/>
          </w:tcPr>
          <w:p>
            <w:pPr>
              <w:pStyle w:val="TableParagraph"/>
              <w:rPr>
                <w:sz w:val="28"/>
              </w:rPr>
            </w:pPr>
            <w:r>
              <w:rPr>
                <w:spacing w:val="-2"/>
                <w:sz w:val="28"/>
              </w:rPr>
              <w:t>36-</w:t>
            </w:r>
            <w:r>
              <w:rPr>
                <w:spacing w:val="-5"/>
                <w:sz w:val="28"/>
              </w:rPr>
              <w:t>45</w:t>
            </w:r>
          </w:p>
        </w:tc>
        <w:tc>
          <w:tcPr>
            <w:tcW w:w="3037" w:type="dxa"/>
          </w:tcPr>
          <w:p>
            <w:pPr>
              <w:pStyle w:val="TableParagraph"/>
              <w:rPr>
                <w:sz w:val="28"/>
              </w:rPr>
            </w:pPr>
            <w:r>
              <w:rPr>
                <w:spacing w:val="-5"/>
                <w:sz w:val="28"/>
              </w:rPr>
              <w:t>10</w:t>
            </w:r>
          </w:p>
        </w:tc>
        <w:tc>
          <w:tcPr>
            <w:tcW w:w="3350" w:type="dxa"/>
          </w:tcPr>
          <w:p>
            <w:pPr>
              <w:pStyle w:val="TableParagraph"/>
              <w:ind w:left="106"/>
              <w:rPr>
                <w:sz w:val="28"/>
              </w:rPr>
            </w:pPr>
            <w:r>
              <w:rPr>
                <w:spacing w:val="-5"/>
                <w:sz w:val="28"/>
              </w:rPr>
              <w:t>22</w:t>
            </w:r>
          </w:p>
        </w:tc>
      </w:tr>
      <w:tr>
        <w:trPr>
          <w:trHeight w:val="674" w:hRule="atLeast"/>
        </w:trPr>
        <w:tc>
          <w:tcPr>
            <w:tcW w:w="3193" w:type="dxa"/>
          </w:tcPr>
          <w:p>
            <w:pPr>
              <w:pStyle w:val="TableParagraph"/>
              <w:rPr>
                <w:sz w:val="28"/>
              </w:rPr>
            </w:pPr>
            <w:r>
              <w:rPr>
                <w:sz w:val="28"/>
              </w:rPr>
              <w:t>Above</w:t>
            </w:r>
            <w:r>
              <w:rPr>
                <w:spacing w:val="-4"/>
                <w:sz w:val="28"/>
              </w:rPr>
              <w:t> </w:t>
            </w:r>
            <w:r>
              <w:rPr>
                <w:spacing w:val="-5"/>
                <w:sz w:val="28"/>
              </w:rPr>
              <w:t>45</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6" w:hRule="atLeast"/>
        </w:trPr>
        <w:tc>
          <w:tcPr>
            <w:tcW w:w="3193" w:type="dxa"/>
          </w:tcPr>
          <w:p>
            <w:pPr>
              <w:pStyle w:val="TableParagraph"/>
              <w:spacing w:before="3"/>
              <w:rPr>
                <w:sz w:val="28"/>
              </w:rPr>
            </w:pPr>
            <w:r>
              <w:rPr>
                <w:spacing w:val="-2"/>
                <w:sz w:val="28"/>
              </w:rPr>
              <w:t>Total</w:t>
            </w:r>
          </w:p>
        </w:tc>
        <w:tc>
          <w:tcPr>
            <w:tcW w:w="3037" w:type="dxa"/>
          </w:tcPr>
          <w:p>
            <w:pPr>
              <w:pStyle w:val="TableParagraph"/>
              <w:spacing w:before="3"/>
              <w:rPr>
                <w:sz w:val="28"/>
              </w:rPr>
            </w:pPr>
            <w:r>
              <w:rPr>
                <w:spacing w:val="-5"/>
                <w:sz w:val="28"/>
              </w:rPr>
              <w:t>45</w:t>
            </w:r>
          </w:p>
        </w:tc>
        <w:tc>
          <w:tcPr>
            <w:tcW w:w="3350" w:type="dxa"/>
          </w:tcPr>
          <w:p>
            <w:pPr>
              <w:pStyle w:val="TableParagraph"/>
              <w:spacing w:before="3"/>
              <w:ind w:left="106"/>
              <w:rPr>
                <w:sz w:val="28"/>
              </w:rPr>
            </w:pPr>
            <w:r>
              <w:rPr>
                <w:spacing w:val="-5"/>
                <w:sz w:val="28"/>
              </w:rPr>
              <w:t>100</w:t>
            </w:r>
          </w:p>
        </w:tc>
      </w:tr>
    </w:tbl>
    <w:p>
      <w:pPr>
        <w:pStyle w:val="BodyText"/>
        <w:spacing w:before="3"/>
        <w:ind w:left="220"/>
      </w:pPr>
      <w:r>
        <w:rPr/>
        <w:t>Source:</w:t>
      </w:r>
      <w:r>
        <w:rPr>
          <w:spacing w:val="-9"/>
        </w:rPr>
        <w:t> </w:t>
      </w:r>
      <w:r>
        <w:rPr/>
        <w:t>field</w:t>
      </w:r>
      <w:r>
        <w:rPr>
          <w:spacing w:val="-7"/>
        </w:rPr>
        <w:t> </w:t>
      </w:r>
      <w:r>
        <w:rPr/>
        <w:t>survey,</w:t>
      </w:r>
      <w:r>
        <w:rPr>
          <w:spacing w:val="-6"/>
        </w:rPr>
        <w:t> </w:t>
      </w:r>
      <w:r>
        <w:rPr>
          <w:spacing w:val="-4"/>
        </w:rPr>
        <w:t>2013</w:t>
      </w:r>
    </w:p>
    <w:p>
      <w:pPr>
        <w:pStyle w:val="BodyText"/>
        <w:spacing w:before="200"/>
      </w:pPr>
    </w:p>
    <w:p>
      <w:pPr>
        <w:pStyle w:val="BodyText"/>
        <w:spacing w:line="480" w:lineRule="auto"/>
        <w:ind w:left="220" w:right="475" w:firstLine="719"/>
        <w:jc w:val="both"/>
      </w:pPr>
      <w:r>
        <w:rPr/>
        <w:t>The above analysis portrayed that 13% representing 6 respondents were between 15-25 years bracket, 49% representing 22 respondents</w:t>
      </w:r>
      <w:r>
        <w:rPr>
          <w:spacing w:val="80"/>
        </w:rPr>
        <w:t> </w:t>
      </w:r>
      <w:r>
        <w:rPr/>
        <w:t>were within 26-35 years bracket, 22% representing 10 respondents were within 36-45 years</w:t>
      </w:r>
      <w:r>
        <w:rPr>
          <w:spacing w:val="-1"/>
        </w:rPr>
        <w:t> </w:t>
      </w:r>
      <w:r>
        <w:rPr/>
        <w:t>bracket, the remaining 16% representing 7 respondents were above 45 years of age who are likely to retire very soon and no respondents were below 15 years.</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4"/>
        </w:rPr>
        <w:t> </w:t>
      </w:r>
      <w:r>
        <w:rPr/>
        <w:t>4.1.5</w:t>
      </w:r>
      <w:r>
        <w:rPr>
          <w:spacing w:val="-4"/>
        </w:rPr>
        <w:t> </w:t>
      </w:r>
      <w:r>
        <w:rPr/>
        <w:t>EDUCATIONAL</w:t>
      </w:r>
      <w:r>
        <w:rPr>
          <w:spacing w:val="-4"/>
        </w:rPr>
        <w:t> </w:t>
      </w:r>
      <w:r>
        <w:rPr>
          <w:spacing w:val="-2"/>
        </w:rPr>
        <w:t>QUALIFICATION</w:t>
      </w:r>
    </w:p>
    <w:p>
      <w:pPr>
        <w:pStyle w:val="BodyText"/>
        <w:rPr>
          <w:sz w:val="20"/>
        </w:rPr>
      </w:pPr>
    </w:p>
    <w:p>
      <w:pPr>
        <w:pStyle w:val="BodyText"/>
        <w:spacing w:before="5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0"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1"/>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1"/>
              <w:ind w:left="0"/>
              <w:rPr>
                <w:sz w:val="28"/>
              </w:rPr>
            </w:pPr>
          </w:p>
          <w:p>
            <w:pPr>
              <w:pStyle w:val="TableParagraph"/>
              <w:ind w:left="106"/>
              <w:rPr>
                <w:sz w:val="28"/>
              </w:rPr>
            </w:pPr>
            <w:r>
              <w:rPr>
                <w:spacing w:val="-2"/>
                <w:sz w:val="28"/>
              </w:rPr>
              <w:t>respondents</w:t>
            </w:r>
          </w:p>
        </w:tc>
      </w:tr>
      <w:tr>
        <w:trPr>
          <w:trHeight w:val="676" w:hRule="atLeast"/>
        </w:trPr>
        <w:tc>
          <w:tcPr>
            <w:tcW w:w="3193" w:type="dxa"/>
          </w:tcPr>
          <w:p>
            <w:pPr>
              <w:pStyle w:val="TableParagraph"/>
              <w:spacing w:before="3"/>
              <w:rPr>
                <w:sz w:val="28"/>
              </w:rPr>
            </w:pPr>
            <w:r>
              <w:rPr>
                <w:spacing w:val="-4"/>
                <w:sz w:val="28"/>
              </w:rPr>
              <w:t>WAEC</w:t>
            </w:r>
          </w:p>
        </w:tc>
        <w:tc>
          <w:tcPr>
            <w:tcW w:w="3037" w:type="dxa"/>
          </w:tcPr>
          <w:p>
            <w:pPr>
              <w:pStyle w:val="TableParagraph"/>
              <w:spacing w:before="3"/>
              <w:rPr>
                <w:sz w:val="28"/>
              </w:rPr>
            </w:pPr>
            <w:r>
              <w:rPr>
                <w:spacing w:val="-10"/>
                <w:sz w:val="28"/>
              </w:rPr>
              <w:t>7</w:t>
            </w:r>
          </w:p>
        </w:tc>
        <w:tc>
          <w:tcPr>
            <w:tcW w:w="3350" w:type="dxa"/>
          </w:tcPr>
          <w:p>
            <w:pPr>
              <w:pStyle w:val="TableParagraph"/>
              <w:spacing w:before="3"/>
              <w:ind w:left="106"/>
              <w:rPr>
                <w:sz w:val="28"/>
              </w:rPr>
            </w:pPr>
            <w:r>
              <w:rPr>
                <w:spacing w:val="-5"/>
                <w:sz w:val="28"/>
              </w:rPr>
              <w:t>15</w:t>
            </w:r>
          </w:p>
        </w:tc>
      </w:tr>
      <w:tr>
        <w:trPr>
          <w:trHeight w:val="677" w:hRule="atLeast"/>
        </w:trPr>
        <w:tc>
          <w:tcPr>
            <w:tcW w:w="3193" w:type="dxa"/>
          </w:tcPr>
          <w:p>
            <w:pPr>
              <w:pStyle w:val="TableParagraph"/>
              <w:rPr>
                <w:sz w:val="28"/>
              </w:rPr>
            </w:pPr>
            <w:r>
              <w:rPr>
                <w:spacing w:val="-2"/>
                <w:sz w:val="28"/>
              </w:rPr>
              <w:t>OND/NCE</w:t>
            </w:r>
          </w:p>
        </w:tc>
        <w:tc>
          <w:tcPr>
            <w:tcW w:w="3037" w:type="dxa"/>
          </w:tcPr>
          <w:p>
            <w:pPr>
              <w:pStyle w:val="TableParagraph"/>
              <w:rPr>
                <w:sz w:val="28"/>
              </w:rPr>
            </w:pPr>
            <w:r>
              <w:rPr>
                <w:spacing w:val="-10"/>
                <w:sz w:val="28"/>
              </w:rPr>
              <w:t>5</w:t>
            </w:r>
          </w:p>
        </w:tc>
        <w:tc>
          <w:tcPr>
            <w:tcW w:w="3350" w:type="dxa"/>
          </w:tcPr>
          <w:p>
            <w:pPr>
              <w:pStyle w:val="TableParagraph"/>
              <w:ind w:left="106"/>
              <w:rPr>
                <w:sz w:val="28"/>
              </w:rPr>
            </w:pPr>
            <w:r>
              <w:rPr>
                <w:spacing w:val="-5"/>
                <w:sz w:val="28"/>
              </w:rPr>
              <w:t>11</w:t>
            </w:r>
          </w:p>
        </w:tc>
      </w:tr>
      <w:tr>
        <w:trPr>
          <w:trHeight w:val="676" w:hRule="atLeast"/>
        </w:trPr>
        <w:tc>
          <w:tcPr>
            <w:tcW w:w="3193" w:type="dxa"/>
          </w:tcPr>
          <w:p>
            <w:pPr>
              <w:pStyle w:val="TableParagraph"/>
              <w:rPr>
                <w:sz w:val="28"/>
              </w:rPr>
            </w:pPr>
            <w:r>
              <w:rPr>
                <w:spacing w:val="-5"/>
                <w:sz w:val="28"/>
              </w:rPr>
              <w:t>HND</w:t>
            </w:r>
          </w:p>
        </w:tc>
        <w:tc>
          <w:tcPr>
            <w:tcW w:w="3037" w:type="dxa"/>
          </w:tcPr>
          <w:p>
            <w:pPr>
              <w:pStyle w:val="TableParagraph"/>
              <w:rPr>
                <w:sz w:val="28"/>
              </w:rPr>
            </w:pPr>
            <w:r>
              <w:rPr>
                <w:spacing w:val="-5"/>
                <w:sz w:val="28"/>
              </w:rPr>
              <w:t>12</w:t>
            </w:r>
          </w:p>
        </w:tc>
        <w:tc>
          <w:tcPr>
            <w:tcW w:w="3350" w:type="dxa"/>
          </w:tcPr>
          <w:p>
            <w:pPr>
              <w:pStyle w:val="TableParagraph"/>
              <w:ind w:left="106"/>
              <w:rPr>
                <w:sz w:val="28"/>
              </w:rPr>
            </w:pPr>
            <w:r>
              <w:rPr>
                <w:spacing w:val="-5"/>
                <w:sz w:val="28"/>
              </w:rPr>
              <w:t>27</w:t>
            </w:r>
          </w:p>
        </w:tc>
      </w:tr>
      <w:tr>
        <w:trPr>
          <w:trHeight w:val="676" w:hRule="atLeast"/>
        </w:trPr>
        <w:tc>
          <w:tcPr>
            <w:tcW w:w="3193" w:type="dxa"/>
          </w:tcPr>
          <w:p>
            <w:pPr>
              <w:pStyle w:val="TableParagraph"/>
              <w:rPr>
                <w:sz w:val="28"/>
              </w:rPr>
            </w:pPr>
            <w:r>
              <w:rPr>
                <w:sz w:val="28"/>
              </w:rPr>
              <w:t>BSC</w:t>
            </w:r>
            <w:r>
              <w:rPr>
                <w:spacing w:val="-1"/>
                <w:sz w:val="28"/>
              </w:rPr>
              <w:t> </w:t>
            </w:r>
            <w:r>
              <w:rPr>
                <w:sz w:val="28"/>
              </w:rPr>
              <w:t>or</w:t>
            </w:r>
            <w:r>
              <w:rPr>
                <w:spacing w:val="-3"/>
                <w:sz w:val="28"/>
              </w:rPr>
              <w:t> </w:t>
            </w:r>
            <w:r>
              <w:rPr>
                <w:sz w:val="28"/>
              </w:rPr>
              <w:t>its</w:t>
            </w:r>
            <w:r>
              <w:rPr>
                <w:spacing w:val="-2"/>
                <w:sz w:val="28"/>
              </w:rPr>
              <w:t> equivalents</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4" w:hRule="atLeast"/>
        </w:trPr>
        <w:tc>
          <w:tcPr>
            <w:tcW w:w="3193" w:type="dxa"/>
          </w:tcPr>
          <w:p>
            <w:pPr>
              <w:pStyle w:val="TableParagraph"/>
              <w:rPr>
                <w:sz w:val="28"/>
              </w:rPr>
            </w:pPr>
            <w:r>
              <w:rPr>
                <w:spacing w:val="-2"/>
                <w:sz w:val="28"/>
              </w:rPr>
              <w:t>Others</w:t>
            </w:r>
          </w:p>
        </w:tc>
        <w:tc>
          <w:tcPr>
            <w:tcW w:w="3037" w:type="dxa"/>
          </w:tcPr>
          <w:p>
            <w:pPr>
              <w:pStyle w:val="TableParagraph"/>
              <w:rPr>
                <w:sz w:val="28"/>
              </w:rPr>
            </w:pPr>
            <w:r>
              <w:rPr>
                <w:spacing w:val="-5"/>
                <w:sz w:val="28"/>
              </w:rPr>
              <w:t>14</w:t>
            </w:r>
          </w:p>
        </w:tc>
        <w:tc>
          <w:tcPr>
            <w:tcW w:w="3350" w:type="dxa"/>
          </w:tcPr>
          <w:p>
            <w:pPr>
              <w:pStyle w:val="TableParagraph"/>
              <w:ind w:left="106"/>
              <w:rPr>
                <w:sz w:val="28"/>
              </w:rPr>
            </w:pPr>
            <w:r>
              <w:rPr>
                <w:spacing w:val="-5"/>
                <w:sz w:val="28"/>
              </w:rPr>
              <w:t>31</w:t>
            </w:r>
          </w:p>
        </w:tc>
      </w:tr>
      <w:tr>
        <w:trPr>
          <w:trHeight w:val="676" w:hRule="atLeast"/>
        </w:trPr>
        <w:tc>
          <w:tcPr>
            <w:tcW w:w="3193" w:type="dxa"/>
          </w:tcPr>
          <w:p>
            <w:pPr>
              <w:pStyle w:val="TableParagraph"/>
              <w:spacing w:before="3"/>
              <w:rPr>
                <w:sz w:val="28"/>
              </w:rPr>
            </w:pPr>
            <w:r>
              <w:rPr>
                <w:spacing w:val="-2"/>
                <w:sz w:val="28"/>
              </w:rPr>
              <w:t>Total</w:t>
            </w:r>
          </w:p>
        </w:tc>
        <w:tc>
          <w:tcPr>
            <w:tcW w:w="3037" w:type="dxa"/>
          </w:tcPr>
          <w:p>
            <w:pPr>
              <w:pStyle w:val="TableParagraph"/>
              <w:spacing w:before="3"/>
              <w:rPr>
                <w:sz w:val="28"/>
              </w:rPr>
            </w:pPr>
            <w:r>
              <w:rPr>
                <w:spacing w:val="-5"/>
                <w:sz w:val="28"/>
              </w:rPr>
              <w:t>45</w:t>
            </w:r>
          </w:p>
        </w:tc>
        <w:tc>
          <w:tcPr>
            <w:tcW w:w="3350" w:type="dxa"/>
          </w:tcPr>
          <w:p>
            <w:pPr>
              <w:pStyle w:val="TableParagraph"/>
              <w:spacing w:before="3"/>
              <w:ind w:left="106"/>
              <w:rPr>
                <w:sz w:val="28"/>
              </w:rPr>
            </w:pPr>
            <w:r>
              <w:rPr>
                <w:spacing w:val="-5"/>
                <w:sz w:val="28"/>
              </w:rPr>
              <w:t>100</w:t>
            </w:r>
          </w:p>
        </w:tc>
      </w:tr>
    </w:tbl>
    <w:p>
      <w:pPr>
        <w:pStyle w:val="BodyText"/>
        <w:spacing w:before="3"/>
        <w:ind w:left="309"/>
      </w:pPr>
      <w:r>
        <w:rPr/>
        <w:t>Source:</w:t>
      </w:r>
      <w:r>
        <w:rPr>
          <w:spacing w:val="-8"/>
        </w:rPr>
        <w:t> </w:t>
      </w:r>
      <w:r>
        <w:rPr/>
        <w:t>field</w:t>
      </w:r>
      <w:r>
        <w:rPr>
          <w:spacing w:val="-6"/>
        </w:rPr>
        <w:t> </w:t>
      </w:r>
      <w:r>
        <w:rPr/>
        <w:t>survey,</w:t>
      </w:r>
      <w:r>
        <w:rPr>
          <w:spacing w:val="-7"/>
        </w:rPr>
        <w:t> </w:t>
      </w:r>
      <w:r>
        <w:rPr>
          <w:spacing w:val="-4"/>
        </w:rPr>
        <w:t>2013</w:t>
      </w:r>
    </w:p>
    <w:p>
      <w:pPr>
        <w:pStyle w:val="BodyText"/>
        <w:spacing w:before="200"/>
      </w:pPr>
    </w:p>
    <w:p>
      <w:pPr>
        <w:pStyle w:val="BodyText"/>
        <w:spacing w:line="480" w:lineRule="auto"/>
        <w:ind w:left="220" w:right="476" w:firstLine="719"/>
        <w:jc w:val="both"/>
      </w:pPr>
      <w:r>
        <w:rPr/>
        <w:t>From the above analysis, it is obvious that 15% representing 7 respondents have secondary school certificate and this constitutes mainly the employees in the brewing departments, 11% representing 5 respondents have OND/NCE certificate, 27% representing 12 respondents have</w:t>
      </w:r>
      <w:r>
        <w:rPr>
          <w:spacing w:val="-1"/>
        </w:rPr>
        <w:t> </w:t>
      </w:r>
      <w:r>
        <w:rPr/>
        <w:t>HND,</w:t>
      </w:r>
      <w:r>
        <w:rPr>
          <w:spacing w:val="-3"/>
        </w:rPr>
        <w:t> </w:t>
      </w:r>
      <w:r>
        <w:rPr/>
        <w:t>16%</w:t>
      </w:r>
      <w:r>
        <w:rPr>
          <w:spacing w:val="-4"/>
        </w:rPr>
        <w:t> </w:t>
      </w:r>
      <w:r>
        <w:rPr/>
        <w:t>representing</w:t>
      </w:r>
      <w:r>
        <w:rPr>
          <w:spacing w:val="-3"/>
        </w:rPr>
        <w:t> </w:t>
      </w:r>
      <w:r>
        <w:rPr/>
        <w:t>7</w:t>
      </w:r>
      <w:r>
        <w:rPr>
          <w:spacing w:val="-1"/>
        </w:rPr>
        <w:t> </w:t>
      </w:r>
      <w:r>
        <w:rPr/>
        <w:t>respondents</w:t>
      </w:r>
      <w:r>
        <w:rPr>
          <w:spacing w:val="-2"/>
        </w:rPr>
        <w:t> </w:t>
      </w:r>
      <w:r>
        <w:rPr/>
        <w:t>have</w:t>
      </w:r>
      <w:r>
        <w:rPr>
          <w:spacing w:val="-4"/>
        </w:rPr>
        <w:t> </w:t>
      </w:r>
      <w:r>
        <w:rPr/>
        <w:t>B,sc</w:t>
      </w:r>
      <w:r>
        <w:rPr>
          <w:spacing w:val="-4"/>
        </w:rPr>
        <w:t> </w:t>
      </w:r>
      <w:r>
        <w:rPr/>
        <w:t>or</w:t>
      </w:r>
      <w:r>
        <w:rPr>
          <w:spacing w:val="-4"/>
        </w:rPr>
        <w:t> </w:t>
      </w:r>
      <w:r>
        <w:rPr/>
        <w:t>its</w:t>
      </w:r>
      <w:r>
        <w:rPr>
          <w:spacing w:val="-2"/>
        </w:rPr>
        <w:t> </w:t>
      </w:r>
      <w:r>
        <w:rPr/>
        <w:t>equivalent</w:t>
      </w:r>
      <w:r>
        <w:rPr>
          <w:spacing w:val="-3"/>
        </w:rPr>
        <w:t> </w:t>
      </w:r>
      <w:r>
        <w:rPr/>
        <w:t>and finally the remaining 31% representing 14 respondents were made up of employees with other certificates above the B,sc degree.</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4.1.6</w:t>
      </w:r>
    </w:p>
    <w:p>
      <w:pPr>
        <w:pStyle w:val="BodyText"/>
        <w:spacing w:before="200"/>
      </w:pPr>
    </w:p>
    <w:p>
      <w:pPr>
        <w:pStyle w:val="Heading2"/>
        <w:spacing w:line="480" w:lineRule="auto"/>
        <w:ind w:right="474"/>
      </w:pPr>
      <w:r>
        <w:rPr/>
        <w:t>QUESTION</w:t>
      </w:r>
      <w:r>
        <w:rPr>
          <w:spacing w:val="80"/>
        </w:rPr>
        <w:t> </w:t>
      </w:r>
      <w:r>
        <w:rPr/>
        <w:t>5:</w:t>
      </w:r>
      <w:r>
        <w:rPr>
          <w:spacing w:val="80"/>
        </w:rPr>
        <w:t> </w:t>
      </w:r>
      <w:r>
        <w:rPr/>
        <w:t>DO</w:t>
      </w:r>
      <w:r>
        <w:rPr>
          <w:spacing w:val="80"/>
        </w:rPr>
        <w:t> </w:t>
      </w:r>
      <w:r>
        <w:rPr/>
        <w:t>YOU</w:t>
      </w:r>
      <w:r>
        <w:rPr>
          <w:spacing w:val="80"/>
        </w:rPr>
        <w:t> </w:t>
      </w:r>
      <w:r>
        <w:rPr/>
        <w:t>AGREE</w:t>
      </w:r>
      <w:r>
        <w:rPr>
          <w:spacing w:val="80"/>
        </w:rPr>
        <w:t> </w:t>
      </w:r>
      <w:r>
        <w:rPr/>
        <w:t>YOUR</w:t>
      </w:r>
      <w:r>
        <w:rPr>
          <w:spacing w:val="80"/>
        </w:rPr>
        <w:t> </w:t>
      </w:r>
      <w:r>
        <w:rPr/>
        <w:t>COMPANY</w:t>
      </w:r>
      <w:r>
        <w:rPr>
          <w:spacing w:val="80"/>
        </w:rPr>
        <w:t> </w:t>
      </w:r>
      <w:r>
        <w:rPr/>
        <w:t>KEEPS</w:t>
      </w:r>
      <w:r>
        <w:rPr>
          <w:spacing w:val="80"/>
        </w:rPr>
        <w:t> </w:t>
      </w:r>
      <w:r>
        <w:rPr/>
        <w:t>ACCOUNTING </w:t>
      </w:r>
      <w:r>
        <w:rPr>
          <w:spacing w:val="-2"/>
        </w:rPr>
        <w:t>RECORDS?</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26</w:t>
            </w:r>
          </w:p>
        </w:tc>
        <w:tc>
          <w:tcPr>
            <w:tcW w:w="3350" w:type="dxa"/>
          </w:tcPr>
          <w:p>
            <w:pPr>
              <w:pStyle w:val="TableParagraph"/>
              <w:ind w:left="106"/>
              <w:rPr>
                <w:sz w:val="28"/>
              </w:rPr>
            </w:pPr>
            <w:r>
              <w:rPr>
                <w:spacing w:val="-5"/>
                <w:sz w:val="28"/>
              </w:rPr>
              <w:t>58</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10</w:t>
            </w:r>
          </w:p>
        </w:tc>
        <w:tc>
          <w:tcPr>
            <w:tcW w:w="3350" w:type="dxa"/>
          </w:tcPr>
          <w:p>
            <w:pPr>
              <w:pStyle w:val="TableParagraph"/>
              <w:ind w:left="106"/>
              <w:rPr>
                <w:sz w:val="28"/>
              </w:rPr>
            </w:pPr>
            <w:r>
              <w:rPr>
                <w:spacing w:val="-5"/>
                <w:sz w:val="28"/>
              </w:rPr>
              <w:t>22</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2</w:t>
            </w:r>
          </w:p>
        </w:tc>
        <w:tc>
          <w:tcPr>
            <w:tcW w:w="3350" w:type="dxa"/>
          </w:tcPr>
          <w:p>
            <w:pPr>
              <w:pStyle w:val="TableParagraph"/>
              <w:ind w:left="106"/>
              <w:rPr>
                <w:sz w:val="28"/>
              </w:rPr>
            </w:pPr>
            <w:r>
              <w:rPr>
                <w:spacing w:val="-10"/>
                <w:sz w:val="28"/>
              </w:rPr>
              <w:t>4</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3</w:t>
            </w:r>
          </w:p>
        </w:tc>
        <w:tc>
          <w:tcPr>
            <w:tcW w:w="3350" w:type="dxa"/>
          </w:tcPr>
          <w:p>
            <w:pPr>
              <w:pStyle w:val="TableParagraph"/>
              <w:spacing w:before="3"/>
              <w:ind w:left="106"/>
              <w:rPr>
                <w:sz w:val="28"/>
              </w:rPr>
            </w:pPr>
            <w:r>
              <w:rPr>
                <w:spacing w:val="-10"/>
                <w:sz w:val="28"/>
              </w:rPr>
              <w:t>7</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4</w:t>
            </w:r>
          </w:p>
        </w:tc>
        <w:tc>
          <w:tcPr>
            <w:tcW w:w="3350" w:type="dxa"/>
          </w:tcPr>
          <w:p>
            <w:pPr>
              <w:pStyle w:val="TableParagraph"/>
              <w:ind w:left="106"/>
              <w:rPr>
                <w:sz w:val="28"/>
              </w:rPr>
            </w:pPr>
            <w:r>
              <w:rPr>
                <w:spacing w:val="-10"/>
                <w:sz w:val="28"/>
              </w:rPr>
              <w:t>9</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jc w:val="both"/>
      </w:pPr>
      <w:r>
        <w:rPr/>
        <w:t>Source:</w:t>
      </w:r>
      <w:r>
        <w:rPr>
          <w:spacing w:val="-9"/>
        </w:rPr>
        <w:t> </w:t>
      </w:r>
      <w:r>
        <w:rPr/>
        <w:t>field</w:t>
      </w:r>
      <w:r>
        <w:rPr>
          <w:spacing w:val="-7"/>
        </w:rPr>
        <w:t> </w:t>
      </w:r>
      <w:r>
        <w:rPr/>
        <w:t>survey,</w:t>
      </w:r>
      <w:r>
        <w:rPr>
          <w:spacing w:val="-6"/>
        </w:rPr>
        <w:t> </w:t>
      </w:r>
      <w:r>
        <w:rPr>
          <w:spacing w:val="-4"/>
        </w:rPr>
        <w:t>2013</w:t>
      </w:r>
    </w:p>
    <w:p>
      <w:pPr>
        <w:pStyle w:val="BodyText"/>
        <w:spacing w:before="200"/>
      </w:pPr>
    </w:p>
    <w:p>
      <w:pPr>
        <w:pStyle w:val="BodyText"/>
        <w:spacing w:line="480" w:lineRule="auto"/>
        <w:ind w:left="220" w:right="478" w:firstLine="719"/>
        <w:jc w:val="both"/>
      </w:pPr>
      <w:r>
        <w:rPr/>
        <w:t>From the above analysis, it shows that 58% representing 26 respondents strongly believe that the company keeps accounting records, 22%</w:t>
      </w:r>
      <w:r>
        <w:rPr>
          <w:spacing w:val="30"/>
        </w:rPr>
        <w:t> </w:t>
      </w:r>
      <w:r>
        <w:rPr/>
        <w:t>representing</w:t>
      </w:r>
      <w:r>
        <w:rPr>
          <w:spacing w:val="30"/>
        </w:rPr>
        <w:t> </w:t>
      </w:r>
      <w:r>
        <w:rPr/>
        <w:t>10</w:t>
      </w:r>
      <w:r>
        <w:rPr>
          <w:spacing w:val="32"/>
        </w:rPr>
        <w:t> </w:t>
      </w:r>
      <w:r>
        <w:rPr/>
        <w:t>respondents</w:t>
      </w:r>
      <w:r>
        <w:rPr>
          <w:spacing w:val="31"/>
        </w:rPr>
        <w:t> </w:t>
      </w:r>
      <w:r>
        <w:rPr/>
        <w:t>agree,</w:t>
      </w:r>
      <w:r>
        <w:rPr>
          <w:spacing w:val="30"/>
        </w:rPr>
        <w:t> </w:t>
      </w:r>
      <w:r>
        <w:rPr/>
        <w:t>4%</w:t>
      </w:r>
      <w:r>
        <w:rPr>
          <w:spacing w:val="31"/>
        </w:rPr>
        <w:t> </w:t>
      </w:r>
      <w:r>
        <w:rPr/>
        <w:t>representing</w:t>
      </w:r>
      <w:r>
        <w:rPr>
          <w:spacing w:val="32"/>
        </w:rPr>
        <w:t> </w:t>
      </w:r>
      <w:r>
        <w:rPr/>
        <w:t>2</w:t>
      </w:r>
      <w:r>
        <w:rPr>
          <w:spacing w:val="30"/>
        </w:rPr>
        <w:t> </w:t>
      </w:r>
      <w:r>
        <w:rPr>
          <w:spacing w:val="-2"/>
        </w:rPr>
        <w:t>respondents</w:t>
      </w:r>
    </w:p>
    <w:p>
      <w:pPr>
        <w:pStyle w:val="BodyText"/>
        <w:spacing w:line="480" w:lineRule="auto" w:before="1"/>
        <w:ind w:left="220" w:right="479"/>
        <w:jc w:val="both"/>
      </w:pPr>
      <w:r>
        <w:rPr/>
        <w:t>strongly disagree, 7% representing 3 respondents disagree and 9% representing 4 respondents are undecided with this statement.</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4.1.7</w:t>
      </w:r>
    </w:p>
    <w:p>
      <w:pPr>
        <w:pStyle w:val="BodyText"/>
        <w:spacing w:before="200"/>
      </w:pPr>
    </w:p>
    <w:p>
      <w:pPr>
        <w:pStyle w:val="Heading2"/>
        <w:spacing w:line="480" w:lineRule="auto"/>
        <w:ind w:right="474"/>
      </w:pPr>
      <w:r>
        <w:rPr/>
        <w:t>QUESTION</w:t>
      </w:r>
      <w:r>
        <w:rPr>
          <w:spacing w:val="80"/>
        </w:rPr>
        <w:t> </w:t>
      </w:r>
      <w:r>
        <w:rPr/>
        <w:t>6:</w:t>
      </w:r>
      <w:r>
        <w:rPr>
          <w:spacing w:val="80"/>
        </w:rPr>
        <w:t> </w:t>
      </w:r>
      <w:r>
        <w:rPr/>
        <w:t>DO</w:t>
      </w:r>
      <w:r>
        <w:rPr>
          <w:spacing w:val="80"/>
        </w:rPr>
        <w:t> </w:t>
      </w:r>
      <w:r>
        <w:rPr/>
        <w:t>YOU</w:t>
      </w:r>
      <w:r>
        <w:rPr>
          <w:spacing w:val="80"/>
        </w:rPr>
        <w:t> </w:t>
      </w:r>
      <w:r>
        <w:rPr/>
        <w:t>AGREE</w:t>
      </w:r>
      <w:r>
        <w:rPr>
          <w:spacing w:val="80"/>
        </w:rPr>
        <w:t> </w:t>
      </w:r>
      <w:r>
        <w:rPr/>
        <w:t>YOUR</w:t>
      </w:r>
      <w:r>
        <w:rPr>
          <w:spacing w:val="80"/>
        </w:rPr>
        <w:t> </w:t>
      </w:r>
      <w:r>
        <w:rPr/>
        <w:t>COMPANY</w:t>
      </w:r>
      <w:r>
        <w:rPr>
          <w:spacing w:val="80"/>
        </w:rPr>
        <w:t> </w:t>
      </w:r>
      <w:r>
        <w:rPr/>
        <w:t>EMPLOY</w:t>
      </w:r>
      <w:r>
        <w:rPr>
          <w:spacing w:val="80"/>
        </w:rPr>
        <w:t> </w:t>
      </w:r>
      <w:r>
        <w:rPr/>
        <w:t>STANDARD COSTING TECHNIQUES?</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12</w:t>
            </w:r>
          </w:p>
        </w:tc>
        <w:tc>
          <w:tcPr>
            <w:tcW w:w="3350" w:type="dxa"/>
          </w:tcPr>
          <w:p>
            <w:pPr>
              <w:pStyle w:val="TableParagraph"/>
              <w:ind w:left="106"/>
              <w:rPr>
                <w:sz w:val="28"/>
              </w:rPr>
            </w:pPr>
            <w:r>
              <w:rPr>
                <w:spacing w:val="-5"/>
                <w:sz w:val="28"/>
              </w:rPr>
              <w:t>27</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15</w:t>
            </w:r>
          </w:p>
        </w:tc>
        <w:tc>
          <w:tcPr>
            <w:tcW w:w="3350" w:type="dxa"/>
          </w:tcPr>
          <w:p>
            <w:pPr>
              <w:pStyle w:val="TableParagraph"/>
              <w:ind w:left="106"/>
              <w:rPr>
                <w:sz w:val="28"/>
              </w:rPr>
            </w:pPr>
            <w:r>
              <w:rPr>
                <w:spacing w:val="-5"/>
                <w:sz w:val="28"/>
              </w:rPr>
              <w:t>33</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6</w:t>
            </w:r>
          </w:p>
        </w:tc>
        <w:tc>
          <w:tcPr>
            <w:tcW w:w="3350" w:type="dxa"/>
          </w:tcPr>
          <w:p>
            <w:pPr>
              <w:pStyle w:val="TableParagraph"/>
              <w:ind w:left="106"/>
              <w:rPr>
                <w:sz w:val="28"/>
              </w:rPr>
            </w:pPr>
            <w:r>
              <w:rPr>
                <w:spacing w:val="-5"/>
                <w:sz w:val="28"/>
              </w:rPr>
              <w:t>13</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4</w:t>
            </w:r>
          </w:p>
        </w:tc>
        <w:tc>
          <w:tcPr>
            <w:tcW w:w="3350" w:type="dxa"/>
          </w:tcPr>
          <w:p>
            <w:pPr>
              <w:pStyle w:val="TableParagraph"/>
              <w:spacing w:before="3"/>
              <w:ind w:left="106"/>
              <w:rPr>
                <w:sz w:val="28"/>
              </w:rPr>
            </w:pPr>
            <w:r>
              <w:rPr>
                <w:spacing w:val="-10"/>
                <w:sz w:val="28"/>
              </w:rPr>
              <w:t>9</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8</w:t>
            </w:r>
          </w:p>
        </w:tc>
        <w:tc>
          <w:tcPr>
            <w:tcW w:w="3350" w:type="dxa"/>
          </w:tcPr>
          <w:p>
            <w:pPr>
              <w:pStyle w:val="TableParagraph"/>
              <w:ind w:left="106"/>
              <w:rPr>
                <w:sz w:val="28"/>
              </w:rPr>
            </w:pPr>
            <w:r>
              <w:rPr>
                <w:spacing w:val="-5"/>
                <w:sz w:val="28"/>
              </w:rPr>
              <w:t>18</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4" w:firstLine="719"/>
        <w:jc w:val="both"/>
      </w:pPr>
      <w:r>
        <w:rPr/>
        <w:t>The above analysis shows that 27% representing 12 respondents strongly agree to the above question, 33% representing 15 respondents agree, 13% representing 6 respondents strongly disagree, 9%</w:t>
      </w:r>
      <w:r>
        <w:rPr>
          <w:spacing w:val="80"/>
        </w:rPr>
        <w:t> </w:t>
      </w:r>
      <w:r>
        <w:rPr/>
        <w:t>representing</w:t>
      </w:r>
      <w:r>
        <w:rPr>
          <w:spacing w:val="-3"/>
        </w:rPr>
        <w:t> </w:t>
      </w:r>
      <w:r>
        <w:rPr/>
        <w:t>4</w:t>
      </w:r>
      <w:r>
        <w:rPr>
          <w:spacing w:val="-3"/>
        </w:rPr>
        <w:t> </w:t>
      </w:r>
      <w:r>
        <w:rPr/>
        <w:t>respondents</w:t>
      </w:r>
      <w:r>
        <w:rPr>
          <w:spacing w:val="-2"/>
        </w:rPr>
        <w:t> </w:t>
      </w:r>
      <w:r>
        <w:rPr/>
        <w:t>disagree</w:t>
      </w:r>
      <w:r>
        <w:rPr>
          <w:spacing w:val="-5"/>
        </w:rPr>
        <w:t> </w:t>
      </w:r>
      <w:r>
        <w:rPr/>
        <w:t>while</w:t>
      </w:r>
      <w:r>
        <w:rPr>
          <w:spacing w:val="-3"/>
        </w:rPr>
        <w:t> </w:t>
      </w:r>
      <w:r>
        <w:rPr/>
        <w:t>the</w:t>
      </w:r>
      <w:r>
        <w:rPr>
          <w:spacing w:val="-3"/>
        </w:rPr>
        <w:t> </w:t>
      </w:r>
      <w:r>
        <w:rPr/>
        <w:t>remaining</w:t>
      </w:r>
      <w:r>
        <w:rPr>
          <w:spacing w:val="-3"/>
        </w:rPr>
        <w:t> </w:t>
      </w:r>
      <w:r>
        <w:rPr/>
        <w:t>18%</w:t>
      </w:r>
      <w:r>
        <w:rPr>
          <w:spacing w:val="-4"/>
        </w:rPr>
        <w:t> </w:t>
      </w:r>
      <w:r>
        <w:rPr/>
        <w:t>representing 8 respondents are undecided.</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4.1.8</w:t>
      </w:r>
    </w:p>
    <w:p>
      <w:pPr>
        <w:pStyle w:val="BodyText"/>
        <w:spacing w:before="200"/>
      </w:pPr>
    </w:p>
    <w:p>
      <w:pPr>
        <w:pStyle w:val="Heading2"/>
        <w:spacing w:line="480" w:lineRule="auto"/>
      </w:pPr>
      <w:r>
        <w:rPr/>
        <w:t>QUESTION 7: THERE ARE ARGUMENTS AGAINST THE USE OF STANDARD COSTING IN YOUR COMPANY?</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13</w:t>
            </w:r>
          </w:p>
        </w:tc>
        <w:tc>
          <w:tcPr>
            <w:tcW w:w="3350" w:type="dxa"/>
          </w:tcPr>
          <w:p>
            <w:pPr>
              <w:pStyle w:val="TableParagraph"/>
              <w:ind w:left="106"/>
              <w:rPr>
                <w:sz w:val="28"/>
              </w:rPr>
            </w:pPr>
            <w:r>
              <w:rPr>
                <w:spacing w:val="-5"/>
                <w:sz w:val="28"/>
              </w:rPr>
              <w:t>29</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10"/>
                <w:sz w:val="28"/>
              </w:rPr>
              <w:t>8</w:t>
            </w:r>
          </w:p>
        </w:tc>
        <w:tc>
          <w:tcPr>
            <w:tcW w:w="3350" w:type="dxa"/>
          </w:tcPr>
          <w:p>
            <w:pPr>
              <w:pStyle w:val="TableParagraph"/>
              <w:ind w:left="106"/>
              <w:rPr>
                <w:sz w:val="28"/>
              </w:rPr>
            </w:pPr>
            <w:r>
              <w:rPr>
                <w:spacing w:val="-5"/>
                <w:sz w:val="28"/>
              </w:rPr>
              <w:t>18</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5"/>
                <w:sz w:val="28"/>
              </w:rPr>
              <w:t>12</w:t>
            </w:r>
          </w:p>
        </w:tc>
        <w:tc>
          <w:tcPr>
            <w:tcW w:w="3350" w:type="dxa"/>
          </w:tcPr>
          <w:p>
            <w:pPr>
              <w:pStyle w:val="TableParagraph"/>
              <w:spacing w:before="3"/>
              <w:ind w:left="106"/>
              <w:rPr>
                <w:sz w:val="28"/>
              </w:rPr>
            </w:pPr>
            <w:r>
              <w:rPr>
                <w:spacing w:val="-5"/>
                <w:sz w:val="28"/>
              </w:rPr>
              <w:t>26</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5</w:t>
            </w:r>
          </w:p>
        </w:tc>
        <w:tc>
          <w:tcPr>
            <w:tcW w:w="3350" w:type="dxa"/>
          </w:tcPr>
          <w:p>
            <w:pPr>
              <w:pStyle w:val="TableParagraph"/>
              <w:ind w:left="106"/>
              <w:rPr>
                <w:sz w:val="28"/>
              </w:rPr>
            </w:pPr>
            <w:r>
              <w:rPr>
                <w:spacing w:val="-5"/>
                <w:sz w:val="28"/>
              </w:rPr>
              <w:t>11</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3" w:firstLine="719"/>
        <w:jc w:val="both"/>
      </w:pPr>
      <w:r>
        <w:rPr/>
        <w:t>From the above analysis, 29% representing 13 respondents strongly agree that there are arguments against the use of standard costing in the company, 18% representing 8 respondents agree, 16% representing 7 respondents strongly disagree, 26% representing 12 respondents disagree and the remaining 11% representing 5 respondents were undecided.</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4.1.9</w:t>
      </w:r>
    </w:p>
    <w:p>
      <w:pPr>
        <w:pStyle w:val="BodyText"/>
        <w:spacing w:before="200"/>
      </w:pPr>
    </w:p>
    <w:p>
      <w:pPr>
        <w:pStyle w:val="Heading2"/>
        <w:spacing w:line="480" w:lineRule="auto"/>
        <w:ind w:right="480"/>
      </w:pPr>
      <w:r>
        <w:rPr/>
        <w:t>QUESTION</w:t>
      </w:r>
      <w:r>
        <w:rPr>
          <w:spacing w:val="-4"/>
        </w:rPr>
        <w:t> </w:t>
      </w:r>
      <w:r>
        <w:rPr/>
        <w:t>8:</w:t>
      </w:r>
      <w:r>
        <w:rPr>
          <w:spacing w:val="-3"/>
        </w:rPr>
        <w:t> </w:t>
      </w:r>
      <w:r>
        <w:rPr/>
        <w:t>DO</w:t>
      </w:r>
      <w:r>
        <w:rPr>
          <w:spacing w:val="-3"/>
        </w:rPr>
        <w:t> </w:t>
      </w:r>
      <w:r>
        <w:rPr/>
        <w:t>YOU</w:t>
      </w:r>
      <w:r>
        <w:rPr>
          <w:spacing w:val="-2"/>
        </w:rPr>
        <w:t> </w:t>
      </w:r>
      <w:r>
        <w:rPr/>
        <w:t>AGREE</w:t>
      </w:r>
      <w:r>
        <w:rPr>
          <w:spacing w:val="-2"/>
        </w:rPr>
        <w:t> </w:t>
      </w:r>
      <w:r>
        <w:rPr/>
        <w:t>THAT</w:t>
      </w:r>
      <w:r>
        <w:rPr>
          <w:spacing w:val="-3"/>
        </w:rPr>
        <w:t> </w:t>
      </w:r>
      <w:r>
        <w:rPr/>
        <w:t>DECISIONS</w:t>
      </w:r>
      <w:r>
        <w:rPr>
          <w:spacing w:val="-3"/>
        </w:rPr>
        <w:t> </w:t>
      </w:r>
      <w:r>
        <w:rPr/>
        <w:t>MADE</w:t>
      </w:r>
      <w:r>
        <w:rPr>
          <w:spacing w:val="-4"/>
        </w:rPr>
        <w:t> </w:t>
      </w:r>
      <w:r>
        <w:rPr/>
        <w:t>IN</w:t>
      </w:r>
      <w:r>
        <w:rPr>
          <w:spacing w:val="-5"/>
        </w:rPr>
        <w:t> </w:t>
      </w:r>
      <w:r>
        <w:rPr/>
        <w:t>YOUR</w:t>
      </w:r>
      <w:r>
        <w:rPr>
          <w:spacing w:val="-2"/>
        </w:rPr>
        <w:t> </w:t>
      </w:r>
      <w:r>
        <w:rPr/>
        <w:t>COMPANY ARE MADE THROUGH THE USE OF STANDARD COSTING INFORMATION?</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15</w:t>
            </w:r>
          </w:p>
        </w:tc>
        <w:tc>
          <w:tcPr>
            <w:tcW w:w="3350" w:type="dxa"/>
          </w:tcPr>
          <w:p>
            <w:pPr>
              <w:pStyle w:val="TableParagraph"/>
              <w:ind w:left="106"/>
              <w:rPr>
                <w:sz w:val="28"/>
              </w:rPr>
            </w:pPr>
            <w:r>
              <w:rPr>
                <w:spacing w:val="-5"/>
                <w:sz w:val="28"/>
              </w:rPr>
              <w:t>33</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10</w:t>
            </w:r>
          </w:p>
        </w:tc>
        <w:tc>
          <w:tcPr>
            <w:tcW w:w="3350" w:type="dxa"/>
          </w:tcPr>
          <w:p>
            <w:pPr>
              <w:pStyle w:val="TableParagraph"/>
              <w:ind w:left="106"/>
              <w:rPr>
                <w:sz w:val="28"/>
              </w:rPr>
            </w:pPr>
            <w:r>
              <w:rPr>
                <w:spacing w:val="-5"/>
                <w:sz w:val="28"/>
              </w:rPr>
              <w:t>22</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8</w:t>
            </w:r>
          </w:p>
        </w:tc>
        <w:tc>
          <w:tcPr>
            <w:tcW w:w="3350" w:type="dxa"/>
          </w:tcPr>
          <w:p>
            <w:pPr>
              <w:pStyle w:val="TableParagraph"/>
              <w:ind w:left="106"/>
              <w:rPr>
                <w:sz w:val="28"/>
              </w:rPr>
            </w:pPr>
            <w:r>
              <w:rPr>
                <w:spacing w:val="-5"/>
                <w:sz w:val="28"/>
              </w:rPr>
              <w:t>18</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5</w:t>
            </w:r>
          </w:p>
        </w:tc>
        <w:tc>
          <w:tcPr>
            <w:tcW w:w="3350" w:type="dxa"/>
          </w:tcPr>
          <w:p>
            <w:pPr>
              <w:pStyle w:val="TableParagraph"/>
              <w:spacing w:before="3"/>
              <w:ind w:left="106"/>
              <w:rPr>
                <w:sz w:val="28"/>
              </w:rPr>
            </w:pPr>
            <w:r>
              <w:rPr>
                <w:spacing w:val="-5"/>
                <w:sz w:val="28"/>
              </w:rPr>
              <w:t>11</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6" w:firstLine="719"/>
        <w:jc w:val="both"/>
      </w:pPr>
      <w:r>
        <w:rPr/>
        <w:t>From the analysis, 33% representing 15 respondents strongly agree that decisions are made through the use standard costing information,</w:t>
      </w:r>
      <w:r>
        <w:rPr>
          <w:spacing w:val="40"/>
        </w:rPr>
        <w:t> </w:t>
      </w:r>
      <w:r>
        <w:rPr/>
        <w:t>22% representing 10 respondents agree, 18% representing 8 respondents strongly disagree, 11% representing 5 respondents disagree, while the remaining 16% representing 7 respondents were undecided.</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4.1.10</w:t>
      </w:r>
    </w:p>
    <w:p>
      <w:pPr>
        <w:pStyle w:val="BodyText"/>
        <w:spacing w:before="200"/>
      </w:pPr>
    </w:p>
    <w:p>
      <w:pPr>
        <w:pStyle w:val="Heading2"/>
        <w:spacing w:line="480" w:lineRule="auto"/>
        <w:ind w:right="474"/>
      </w:pPr>
      <w:r>
        <w:rPr/>
        <w:t>QUESTION 9: DO YOU AGREE THAT THE USE OF STANDARD COSTING IS USEFUL IN YOUR COMPANY?</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20</w:t>
            </w:r>
          </w:p>
        </w:tc>
        <w:tc>
          <w:tcPr>
            <w:tcW w:w="3350" w:type="dxa"/>
          </w:tcPr>
          <w:p>
            <w:pPr>
              <w:pStyle w:val="TableParagraph"/>
              <w:ind w:left="106"/>
              <w:rPr>
                <w:sz w:val="28"/>
              </w:rPr>
            </w:pPr>
            <w:r>
              <w:rPr>
                <w:spacing w:val="-5"/>
                <w:sz w:val="28"/>
              </w:rPr>
              <w:t>44</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11</w:t>
            </w:r>
          </w:p>
        </w:tc>
        <w:tc>
          <w:tcPr>
            <w:tcW w:w="3350" w:type="dxa"/>
          </w:tcPr>
          <w:p>
            <w:pPr>
              <w:pStyle w:val="TableParagraph"/>
              <w:ind w:left="106"/>
              <w:rPr>
                <w:sz w:val="28"/>
              </w:rPr>
            </w:pPr>
            <w:r>
              <w:rPr>
                <w:spacing w:val="-5"/>
                <w:sz w:val="28"/>
              </w:rPr>
              <w:t>24</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2</w:t>
            </w:r>
          </w:p>
        </w:tc>
        <w:tc>
          <w:tcPr>
            <w:tcW w:w="3350" w:type="dxa"/>
          </w:tcPr>
          <w:p>
            <w:pPr>
              <w:pStyle w:val="TableParagraph"/>
              <w:ind w:left="106"/>
              <w:rPr>
                <w:sz w:val="28"/>
              </w:rPr>
            </w:pPr>
            <w:r>
              <w:rPr>
                <w:spacing w:val="-10"/>
                <w:sz w:val="28"/>
              </w:rPr>
              <w:t>4</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7</w:t>
            </w:r>
          </w:p>
        </w:tc>
        <w:tc>
          <w:tcPr>
            <w:tcW w:w="3350" w:type="dxa"/>
          </w:tcPr>
          <w:p>
            <w:pPr>
              <w:pStyle w:val="TableParagraph"/>
              <w:spacing w:before="3"/>
              <w:ind w:left="106"/>
              <w:rPr>
                <w:sz w:val="28"/>
              </w:rPr>
            </w:pPr>
            <w:r>
              <w:rPr>
                <w:spacing w:val="-5"/>
                <w:sz w:val="28"/>
              </w:rPr>
              <w:t>16</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5</w:t>
            </w:r>
          </w:p>
        </w:tc>
        <w:tc>
          <w:tcPr>
            <w:tcW w:w="3350" w:type="dxa"/>
          </w:tcPr>
          <w:p>
            <w:pPr>
              <w:pStyle w:val="TableParagraph"/>
              <w:ind w:left="106"/>
              <w:rPr>
                <w:sz w:val="28"/>
              </w:rPr>
            </w:pPr>
            <w:r>
              <w:rPr>
                <w:spacing w:val="-5"/>
                <w:sz w:val="28"/>
              </w:rPr>
              <w:t>11</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6" w:firstLine="719"/>
        <w:jc w:val="both"/>
      </w:pPr>
      <w:r>
        <w:rPr/>
        <w:t>In the analysis above, it is obvious that the use of standard costing has been seen to be useful to the company as 44% representing 20 respondents strongly agree to it, 24% representing 11 respondents agree, 4% representing 2 respondents strongly disagree, 6% representing 7 respondents agree and the remaining 11% representing 5 respondents were undecided.</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2"/>
        </w:rPr>
        <w:t> </w:t>
      </w:r>
      <w:r>
        <w:rPr/>
        <w:t>4.1</w:t>
      </w:r>
      <w:r>
        <w:rPr>
          <w:spacing w:val="-3"/>
        </w:rPr>
        <w:t> </w:t>
      </w:r>
      <w:r>
        <w:rPr>
          <w:spacing w:val="-5"/>
        </w:rPr>
        <w:t>11</w:t>
      </w:r>
    </w:p>
    <w:p>
      <w:pPr>
        <w:pStyle w:val="BodyText"/>
        <w:spacing w:before="200"/>
      </w:pPr>
    </w:p>
    <w:p>
      <w:pPr>
        <w:pStyle w:val="Heading2"/>
        <w:spacing w:line="480" w:lineRule="auto"/>
      </w:pPr>
      <w:r>
        <w:rPr/>
        <w:t>QUESTION</w:t>
      </w:r>
      <w:r>
        <w:rPr>
          <w:spacing w:val="80"/>
        </w:rPr>
        <w:t> </w:t>
      </w:r>
      <w:r>
        <w:rPr/>
        <w:t>10:</w:t>
      </w:r>
      <w:r>
        <w:rPr>
          <w:spacing w:val="80"/>
        </w:rPr>
        <w:t> </w:t>
      </w:r>
      <w:r>
        <w:rPr/>
        <w:t>DO</w:t>
      </w:r>
      <w:r>
        <w:rPr>
          <w:spacing w:val="80"/>
        </w:rPr>
        <w:t> </w:t>
      </w:r>
      <w:r>
        <w:rPr/>
        <w:t>YOU</w:t>
      </w:r>
      <w:r>
        <w:rPr>
          <w:spacing w:val="80"/>
        </w:rPr>
        <w:t> </w:t>
      </w:r>
      <w:r>
        <w:rPr/>
        <w:t>AGREE</w:t>
      </w:r>
      <w:r>
        <w:rPr>
          <w:spacing w:val="80"/>
        </w:rPr>
        <w:t> </w:t>
      </w:r>
      <w:r>
        <w:rPr/>
        <w:t>THAT</w:t>
      </w:r>
      <w:r>
        <w:rPr>
          <w:spacing w:val="80"/>
        </w:rPr>
        <w:t> </w:t>
      </w:r>
      <w:r>
        <w:rPr/>
        <w:t>STANDARD</w:t>
      </w:r>
      <w:r>
        <w:rPr>
          <w:spacing w:val="80"/>
        </w:rPr>
        <w:t> </w:t>
      </w:r>
      <w:r>
        <w:rPr/>
        <w:t>COSTING</w:t>
      </w:r>
      <w:r>
        <w:rPr>
          <w:spacing w:val="80"/>
        </w:rPr>
        <w:t> </w:t>
      </w:r>
      <w:r>
        <w:rPr/>
        <w:t>METHOD IMPROVES THE PROFIT MADE IN YOUR COMPANY?</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18</w:t>
            </w:r>
          </w:p>
        </w:tc>
        <w:tc>
          <w:tcPr>
            <w:tcW w:w="3350" w:type="dxa"/>
          </w:tcPr>
          <w:p>
            <w:pPr>
              <w:pStyle w:val="TableParagraph"/>
              <w:ind w:left="106"/>
              <w:rPr>
                <w:sz w:val="28"/>
              </w:rPr>
            </w:pPr>
            <w:r>
              <w:rPr>
                <w:spacing w:val="-5"/>
                <w:sz w:val="28"/>
              </w:rPr>
              <w:t>40</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13</w:t>
            </w:r>
          </w:p>
        </w:tc>
        <w:tc>
          <w:tcPr>
            <w:tcW w:w="3350" w:type="dxa"/>
          </w:tcPr>
          <w:p>
            <w:pPr>
              <w:pStyle w:val="TableParagraph"/>
              <w:ind w:left="106"/>
              <w:rPr>
                <w:sz w:val="28"/>
              </w:rPr>
            </w:pPr>
            <w:r>
              <w:rPr>
                <w:spacing w:val="-5"/>
                <w:sz w:val="28"/>
              </w:rPr>
              <w:t>29</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2</w:t>
            </w:r>
          </w:p>
        </w:tc>
        <w:tc>
          <w:tcPr>
            <w:tcW w:w="3350" w:type="dxa"/>
          </w:tcPr>
          <w:p>
            <w:pPr>
              <w:pStyle w:val="TableParagraph"/>
              <w:ind w:left="106"/>
              <w:rPr>
                <w:sz w:val="28"/>
              </w:rPr>
            </w:pPr>
            <w:r>
              <w:rPr>
                <w:spacing w:val="-10"/>
                <w:sz w:val="28"/>
              </w:rPr>
              <w:t>4</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7</w:t>
            </w:r>
          </w:p>
        </w:tc>
        <w:tc>
          <w:tcPr>
            <w:tcW w:w="3350" w:type="dxa"/>
          </w:tcPr>
          <w:p>
            <w:pPr>
              <w:pStyle w:val="TableParagraph"/>
              <w:spacing w:before="3"/>
              <w:ind w:left="106"/>
              <w:rPr>
                <w:sz w:val="28"/>
              </w:rPr>
            </w:pPr>
            <w:r>
              <w:rPr>
                <w:spacing w:val="-5"/>
                <w:sz w:val="28"/>
              </w:rPr>
              <w:t>16</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5</w:t>
            </w:r>
          </w:p>
        </w:tc>
        <w:tc>
          <w:tcPr>
            <w:tcW w:w="3350" w:type="dxa"/>
          </w:tcPr>
          <w:p>
            <w:pPr>
              <w:pStyle w:val="TableParagraph"/>
              <w:ind w:left="106"/>
              <w:rPr>
                <w:sz w:val="28"/>
              </w:rPr>
            </w:pPr>
            <w:r>
              <w:rPr>
                <w:spacing w:val="-5"/>
                <w:sz w:val="28"/>
              </w:rPr>
              <w:t>11</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jc w:val="both"/>
      </w:pPr>
      <w:r>
        <w:rPr/>
        <w:t>Source:</w:t>
      </w:r>
      <w:r>
        <w:rPr>
          <w:spacing w:val="-8"/>
        </w:rPr>
        <w:t> </w:t>
      </w:r>
      <w:r>
        <w:rPr/>
        <w:t>field</w:t>
      </w:r>
      <w:r>
        <w:rPr>
          <w:spacing w:val="-5"/>
        </w:rPr>
        <w:t> </w:t>
      </w:r>
      <w:r>
        <w:rPr/>
        <w:t>survey,</w:t>
      </w:r>
      <w:r>
        <w:rPr>
          <w:spacing w:val="-5"/>
        </w:rPr>
        <w:t> </w:t>
      </w:r>
      <w:r>
        <w:rPr>
          <w:spacing w:val="-4"/>
        </w:rPr>
        <w:t>2013</w:t>
      </w:r>
    </w:p>
    <w:p>
      <w:pPr>
        <w:pStyle w:val="BodyText"/>
        <w:spacing w:before="200"/>
      </w:pPr>
    </w:p>
    <w:p>
      <w:pPr>
        <w:pStyle w:val="BodyText"/>
        <w:spacing w:line="480" w:lineRule="auto"/>
        <w:ind w:left="220" w:right="476" w:firstLine="719"/>
        <w:jc w:val="both"/>
      </w:pPr>
      <w:r>
        <w:rPr/>
        <w:t>The above analysis shows majority, 40% representing 18</w:t>
      </w:r>
      <w:r>
        <w:rPr>
          <w:spacing w:val="40"/>
        </w:rPr>
        <w:t> </w:t>
      </w:r>
      <w:r>
        <w:rPr/>
        <w:t>respondents strongly agree to the view that standard costing methods improves the organization’s profit, 29% representing 13 respondents</w:t>
      </w:r>
      <w:r>
        <w:rPr>
          <w:spacing w:val="40"/>
        </w:rPr>
        <w:t> </w:t>
      </w:r>
      <w:r>
        <w:rPr/>
        <w:t>agree,</w:t>
      </w:r>
      <w:r>
        <w:rPr>
          <w:spacing w:val="68"/>
        </w:rPr>
        <w:t>  </w:t>
      </w:r>
      <w:r>
        <w:rPr/>
        <w:t>4%</w:t>
      </w:r>
      <w:r>
        <w:rPr>
          <w:spacing w:val="70"/>
        </w:rPr>
        <w:t>  </w:t>
      </w:r>
      <w:r>
        <w:rPr/>
        <w:t>representing</w:t>
      </w:r>
      <w:r>
        <w:rPr>
          <w:spacing w:val="70"/>
        </w:rPr>
        <w:t>  </w:t>
      </w:r>
      <w:r>
        <w:rPr/>
        <w:t>2</w:t>
      </w:r>
      <w:r>
        <w:rPr>
          <w:spacing w:val="69"/>
        </w:rPr>
        <w:t>  </w:t>
      </w:r>
      <w:r>
        <w:rPr/>
        <w:t>respondents</w:t>
      </w:r>
      <w:r>
        <w:rPr>
          <w:spacing w:val="70"/>
        </w:rPr>
        <w:t>  </w:t>
      </w:r>
      <w:r>
        <w:rPr/>
        <w:t>strongly</w:t>
      </w:r>
      <w:r>
        <w:rPr>
          <w:spacing w:val="69"/>
        </w:rPr>
        <w:t>  </w:t>
      </w:r>
      <w:r>
        <w:rPr/>
        <w:t>disagree,</w:t>
      </w:r>
      <w:r>
        <w:rPr>
          <w:spacing w:val="68"/>
        </w:rPr>
        <w:t>  </w:t>
      </w:r>
      <w:r>
        <w:rPr>
          <w:spacing w:val="-5"/>
        </w:rPr>
        <w:t>16%</w:t>
      </w:r>
    </w:p>
    <w:p>
      <w:pPr>
        <w:pStyle w:val="BodyText"/>
        <w:spacing w:line="480" w:lineRule="auto" w:before="2"/>
        <w:ind w:left="220" w:right="482"/>
        <w:jc w:val="both"/>
      </w:pPr>
      <w:r>
        <w:rPr/>
        <w:t>representing 7 respondents disagree, 11% representing 5 respondents are </w:t>
      </w:r>
      <w:r>
        <w:rPr>
          <w:spacing w:val="-2"/>
        </w:rPr>
        <w:t>undecided.</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4.1.12</w:t>
      </w:r>
    </w:p>
    <w:p>
      <w:pPr>
        <w:pStyle w:val="BodyText"/>
        <w:spacing w:before="200"/>
      </w:pPr>
    </w:p>
    <w:p>
      <w:pPr>
        <w:pStyle w:val="Heading2"/>
      </w:pPr>
      <w:r>
        <w:rPr/>
        <w:t>QUESTION</w:t>
      </w:r>
      <w:r>
        <w:rPr>
          <w:spacing w:val="-9"/>
        </w:rPr>
        <w:t> </w:t>
      </w:r>
      <w:r>
        <w:rPr/>
        <w:t>11:</w:t>
      </w:r>
      <w:r>
        <w:rPr>
          <w:spacing w:val="-4"/>
        </w:rPr>
        <w:t> </w:t>
      </w:r>
      <w:r>
        <w:rPr/>
        <w:t>STOCKS</w:t>
      </w:r>
      <w:r>
        <w:rPr>
          <w:spacing w:val="-4"/>
        </w:rPr>
        <w:t> </w:t>
      </w:r>
      <w:r>
        <w:rPr/>
        <w:t>ARE</w:t>
      </w:r>
      <w:r>
        <w:rPr>
          <w:spacing w:val="-6"/>
        </w:rPr>
        <w:t> </w:t>
      </w:r>
      <w:r>
        <w:rPr/>
        <w:t>VALUED</w:t>
      </w:r>
      <w:r>
        <w:rPr>
          <w:spacing w:val="-4"/>
        </w:rPr>
        <w:t> </w:t>
      </w:r>
      <w:r>
        <w:rPr/>
        <w:t>AT</w:t>
      </w:r>
      <w:r>
        <w:rPr>
          <w:spacing w:val="-4"/>
        </w:rPr>
        <w:t> </w:t>
      </w:r>
      <w:r>
        <w:rPr/>
        <w:t>STANDARD</w:t>
      </w:r>
      <w:r>
        <w:rPr>
          <w:spacing w:val="-4"/>
        </w:rPr>
        <w:t> </w:t>
      </w:r>
      <w:r>
        <w:rPr>
          <w:spacing w:val="-2"/>
        </w:rPr>
        <w:t>COSTS?</w:t>
      </w:r>
    </w:p>
    <w:p>
      <w:pPr>
        <w:pStyle w:val="BodyText"/>
        <w:rPr>
          <w:sz w:val="20"/>
        </w:rPr>
      </w:pPr>
    </w:p>
    <w:p>
      <w:pPr>
        <w:pStyle w:val="BodyText"/>
        <w:spacing w:before="5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0"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1"/>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1"/>
              <w:ind w:left="0"/>
              <w:rPr>
                <w:sz w:val="28"/>
              </w:rPr>
            </w:pPr>
          </w:p>
          <w:p>
            <w:pPr>
              <w:pStyle w:val="TableParagraph"/>
              <w:ind w:left="106"/>
              <w:rPr>
                <w:sz w:val="28"/>
              </w:rPr>
            </w:pPr>
            <w:r>
              <w:rPr>
                <w:spacing w:val="-2"/>
                <w:sz w:val="28"/>
              </w:rPr>
              <w:t>respondents</w:t>
            </w:r>
          </w:p>
        </w:tc>
      </w:tr>
      <w:tr>
        <w:trPr>
          <w:trHeight w:val="676" w:hRule="atLeast"/>
        </w:trPr>
        <w:tc>
          <w:tcPr>
            <w:tcW w:w="3193" w:type="dxa"/>
          </w:tcPr>
          <w:p>
            <w:pPr>
              <w:pStyle w:val="TableParagraph"/>
              <w:spacing w:before="3"/>
              <w:rPr>
                <w:sz w:val="28"/>
              </w:rPr>
            </w:pPr>
            <w:r>
              <w:rPr>
                <w:sz w:val="28"/>
              </w:rPr>
              <w:t>Strongly</w:t>
            </w:r>
            <w:r>
              <w:rPr>
                <w:spacing w:val="-8"/>
                <w:sz w:val="28"/>
              </w:rPr>
              <w:t> </w:t>
            </w:r>
            <w:r>
              <w:rPr>
                <w:spacing w:val="-2"/>
                <w:sz w:val="28"/>
              </w:rPr>
              <w:t>agree</w:t>
            </w:r>
          </w:p>
        </w:tc>
        <w:tc>
          <w:tcPr>
            <w:tcW w:w="3037" w:type="dxa"/>
          </w:tcPr>
          <w:p>
            <w:pPr>
              <w:pStyle w:val="TableParagraph"/>
              <w:spacing w:before="3"/>
              <w:rPr>
                <w:sz w:val="28"/>
              </w:rPr>
            </w:pPr>
            <w:r>
              <w:rPr>
                <w:spacing w:val="-5"/>
                <w:sz w:val="28"/>
              </w:rPr>
              <w:t>12</w:t>
            </w:r>
          </w:p>
        </w:tc>
        <w:tc>
          <w:tcPr>
            <w:tcW w:w="3350" w:type="dxa"/>
          </w:tcPr>
          <w:p>
            <w:pPr>
              <w:pStyle w:val="TableParagraph"/>
              <w:spacing w:before="3"/>
              <w:ind w:left="106"/>
              <w:rPr>
                <w:sz w:val="28"/>
              </w:rPr>
            </w:pPr>
            <w:r>
              <w:rPr>
                <w:spacing w:val="-5"/>
                <w:sz w:val="28"/>
              </w:rPr>
              <w:t>27</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10"/>
                <w:sz w:val="28"/>
              </w:rPr>
              <w:t>8</w:t>
            </w:r>
          </w:p>
        </w:tc>
        <w:tc>
          <w:tcPr>
            <w:tcW w:w="3350" w:type="dxa"/>
          </w:tcPr>
          <w:p>
            <w:pPr>
              <w:pStyle w:val="TableParagraph"/>
              <w:ind w:left="106"/>
              <w:rPr>
                <w:sz w:val="28"/>
              </w:rPr>
            </w:pPr>
            <w:r>
              <w:rPr>
                <w:spacing w:val="-5"/>
                <w:sz w:val="28"/>
              </w:rPr>
              <w:t>18</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6</w:t>
            </w:r>
          </w:p>
        </w:tc>
        <w:tc>
          <w:tcPr>
            <w:tcW w:w="3350" w:type="dxa"/>
          </w:tcPr>
          <w:p>
            <w:pPr>
              <w:pStyle w:val="TableParagraph"/>
              <w:ind w:left="106"/>
              <w:rPr>
                <w:sz w:val="28"/>
              </w:rPr>
            </w:pPr>
            <w:r>
              <w:rPr>
                <w:spacing w:val="-5"/>
                <w:sz w:val="28"/>
              </w:rPr>
              <w:t>13</w:t>
            </w:r>
          </w:p>
        </w:tc>
      </w:tr>
      <w:tr>
        <w:trPr>
          <w:trHeight w:val="676" w:hRule="atLeast"/>
        </w:trPr>
        <w:tc>
          <w:tcPr>
            <w:tcW w:w="3193" w:type="dxa"/>
          </w:tcPr>
          <w:p>
            <w:pPr>
              <w:pStyle w:val="TableParagraph"/>
              <w:rPr>
                <w:sz w:val="28"/>
              </w:rPr>
            </w:pPr>
            <w:r>
              <w:rPr>
                <w:spacing w:val="-2"/>
                <w:sz w:val="28"/>
              </w:rPr>
              <w:t>Disagree</w:t>
            </w:r>
          </w:p>
        </w:tc>
        <w:tc>
          <w:tcPr>
            <w:tcW w:w="3037" w:type="dxa"/>
          </w:tcPr>
          <w:p>
            <w:pPr>
              <w:pStyle w:val="TableParagraph"/>
              <w:rPr>
                <w:sz w:val="28"/>
              </w:rPr>
            </w:pPr>
            <w:r>
              <w:rPr>
                <w:spacing w:val="-10"/>
                <w:sz w:val="28"/>
              </w:rPr>
              <w:t>9</w:t>
            </w:r>
          </w:p>
        </w:tc>
        <w:tc>
          <w:tcPr>
            <w:tcW w:w="3350" w:type="dxa"/>
          </w:tcPr>
          <w:p>
            <w:pPr>
              <w:pStyle w:val="TableParagraph"/>
              <w:ind w:left="106"/>
              <w:rPr>
                <w:sz w:val="28"/>
              </w:rPr>
            </w:pPr>
            <w:r>
              <w:rPr>
                <w:spacing w:val="-5"/>
                <w:sz w:val="28"/>
              </w:rPr>
              <w:t>10</w:t>
            </w:r>
          </w:p>
        </w:tc>
      </w:tr>
      <w:tr>
        <w:trPr>
          <w:trHeight w:val="673"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5"/>
                <w:sz w:val="28"/>
              </w:rPr>
              <w:t>10</w:t>
            </w:r>
          </w:p>
        </w:tc>
        <w:tc>
          <w:tcPr>
            <w:tcW w:w="3350" w:type="dxa"/>
          </w:tcPr>
          <w:p>
            <w:pPr>
              <w:pStyle w:val="TableParagraph"/>
              <w:ind w:left="106"/>
              <w:rPr>
                <w:sz w:val="28"/>
              </w:rPr>
            </w:pPr>
            <w:r>
              <w:rPr>
                <w:spacing w:val="-5"/>
                <w:sz w:val="28"/>
              </w:rPr>
              <w:t>22</w:t>
            </w:r>
          </w:p>
        </w:tc>
      </w:tr>
      <w:tr>
        <w:trPr>
          <w:trHeight w:val="676" w:hRule="atLeast"/>
        </w:trPr>
        <w:tc>
          <w:tcPr>
            <w:tcW w:w="3193" w:type="dxa"/>
          </w:tcPr>
          <w:p>
            <w:pPr>
              <w:pStyle w:val="TableParagraph"/>
              <w:spacing w:before="3"/>
              <w:rPr>
                <w:sz w:val="28"/>
              </w:rPr>
            </w:pPr>
            <w:r>
              <w:rPr>
                <w:spacing w:val="-2"/>
                <w:sz w:val="28"/>
              </w:rPr>
              <w:t>Total</w:t>
            </w:r>
          </w:p>
        </w:tc>
        <w:tc>
          <w:tcPr>
            <w:tcW w:w="3037" w:type="dxa"/>
          </w:tcPr>
          <w:p>
            <w:pPr>
              <w:pStyle w:val="TableParagraph"/>
              <w:spacing w:before="3"/>
              <w:rPr>
                <w:sz w:val="28"/>
              </w:rPr>
            </w:pPr>
            <w:r>
              <w:rPr>
                <w:spacing w:val="-5"/>
                <w:sz w:val="28"/>
              </w:rPr>
              <w:t>45</w:t>
            </w:r>
          </w:p>
        </w:tc>
        <w:tc>
          <w:tcPr>
            <w:tcW w:w="3350" w:type="dxa"/>
          </w:tcPr>
          <w:p>
            <w:pPr>
              <w:pStyle w:val="TableParagraph"/>
              <w:spacing w:before="3"/>
              <w:ind w:left="106"/>
              <w:rPr>
                <w:sz w:val="28"/>
              </w:rPr>
            </w:pPr>
            <w:r>
              <w:rPr>
                <w:spacing w:val="-5"/>
                <w:sz w:val="28"/>
              </w:rPr>
              <w:t>100</w:t>
            </w:r>
          </w:p>
        </w:tc>
      </w:tr>
    </w:tbl>
    <w:p>
      <w:pPr>
        <w:pStyle w:val="BodyText"/>
        <w:spacing w:before="5"/>
        <w:ind w:left="220"/>
      </w:pPr>
      <w:r>
        <w:rPr/>
        <w:t>Source:</w:t>
      </w:r>
      <w:r>
        <w:rPr>
          <w:spacing w:val="-8"/>
        </w:rPr>
        <w:t> </w:t>
      </w:r>
      <w:r>
        <w:rPr/>
        <w:t>field</w:t>
      </w:r>
      <w:r>
        <w:rPr>
          <w:spacing w:val="-5"/>
        </w:rPr>
        <w:t> </w:t>
      </w:r>
      <w:r>
        <w:rPr/>
        <w:t>survey,</w:t>
      </w:r>
      <w:r>
        <w:rPr>
          <w:spacing w:val="-5"/>
        </w:rPr>
        <w:t> </w:t>
      </w:r>
      <w:r>
        <w:rPr>
          <w:spacing w:val="-4"/>
        </w:rPr>
        <w:t>2013</w:t>
      </w:r>
    </w:p>
    <w:p>
      <w:pPr>
        <w:pStyle w:val="BodyText"/>
        <w:spacing w:before="200"/>
      </w:pPr>
    </w:p>
    <w:p>
      <w:pPr>
        <w:pStyle w:val="BodyText"/>
        <w:spacing w:line="480" w:lineRule="auto"/>
        <w:ind w:left="220" w:right="475" w:firstLine="719"/>
        <w:jc w:val="both"/>
      </w:pPr>
      <w:r>
        <w:rPr/>
        <w:t>The above analysis indicates clearly that a greater percentage of the company which is 27% representing 12 respondents strongly agrees that their stocks are valued at standard cost, 18% representing 8 respondents agree, 13% representing 6 respondents strongly disagree, 10% representing 9 respondents disagree and the remaining 22% representing were undecided.</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4.1.13</w:t>
      </w:r>
    </w:p>
    <w:p>
      <w:pPr>
        <w:pStyle w:val="BodyText"/>
        <w:spacing w:before="200"/>
      </w:pPr>
    </w:p>
    <w:p>
      <w:pPr>
        <w:pStyle w:val="Heading2"/>
        <w:tabs>
          <w:tab w:pos="1961" w:val="left" w:leader="none"/>
          <w:tab w:pos="2758" w:val="left" w:leader="none"/>
          <w:tab w:pos="4864" w:val="left" w:leader="none"/>
          <w:tab w:pos="6439" w:val="left" w:leader="none"/>
          <w:tab w:pos="7329" w:val="left" w:leader="none"/>
          <w:tab w:pos="9217" w:val="left" w:leader="none"/>
        </w:tabs>
        <w:spacing w:line="480" w:lineRule="auto"/>
        <w:ind w:right="477"/>
      </w:pPr>
      <w:r>
        <w:rPr>
          <w:spacing w:val="-2"/>
        </w:rPr>
        <w:t>QUESTION</w:t>
      </w:r>
      <w:r>
        <w:rPr/>
        <w:tab/>
      </w:r>
      <w:r>
        <w:rPr>
          <w:spacing w:val="-4"/>
        </w:rPr>
        <w:t>12:</w:t>
      </w:r>
      <w:r>
        <w:rPr/>
        <w:tab/>
      </w:r>
      <w:r>
        <w:rPr>
          <w:spacing w:val="-2"/>
        </w:rPr>
        <w:t>ACCOUNTING</w:t>
      </w:r>
      <w:r>
        <w:rPr/>
        <w:tab/>
      </w:r>
      <w:r>
        <w:rPr>
          <w:spacing w:val="-2"/>
        </w:rPr>
        <w:t>REPORTS</w:t>
      </w:r>
      <w:r>
        <w:rPr/>
        <w:tab/>
      </w:r>
      <w:r>
        <w:rPr>
          <w:spacing w:val="-4"/>
        </w:rPr>
        <w:t>ARE</w:t>
      </w:r>
      <w:r>
        <w:rPr/>
        <w:tab/>
      </w:r>
      <w:r>
        <w:rPr>
          <w:spacing w:val="-2"/>
        </w:rPr>
        <w:t>PRESENTED</w:t>
      </w:r>
      <w:r>
        <w:rPr/>
        <w:tab/>
      </w:r>
      <w:r>
        <w:rPr>
          <w:spacing w:val="-6"/>
        </w:rPr>
        <w:t>TO </w:t>
      </w:r>
      <w:r>
        <w:rPr>
          <w:spacing w:val="-2"/>
        </w:rPr>
        <w:t>MANAGEMENT?</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18</w:t>
            </w:r>
          </w:p>
        </w:tc>
        <w:tc>
          <w:tcPr>
            <w:tcW w:w="3350" w:type="dxa"/>
          </w:tcPr>
          <w:p>
            <w:pPr>
              <w:pStyle w:val="TableParagraph"/>
              <w:ind w:left="106"/>
              <w:rPr>
                <w:sz w:val="28"/>
              </w:rPr>
            </w:pPr>
            <w:r>
              <w:rPr>
                <w:spacing w:val="-5"/>
                <w:sz w:val="28"/>
              </w:rPr>
              <w:t>40</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14</w:t>
            </w:r>
          </w:p>
        </w:tc>
        <w:tc>
          <w:tcPr>
            <w:tcW w:w="3350" w:type="dxa"/>
          </w:tcPr>
          <w:p>
            <w:pPr>
              <w:pStyle w:val="TableParagraph"/>
              <w:ind w:left="106"/>
              <w:rPr>
                <w:sz w:val="28"/>
              </w:rPr>
            </w:pPr>
            <w:r>
              <w:rPr>
                <w:spacing w:val="-5"/>
                <w:sz w:val="28"/>
              </w:rPr>
              <w:t>31</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4</w:t>
            </w:r>
          </w:p>
        </w:tc>
        <w:tc>
          <w:tcPr>
            <w:tcW w:w="3350" w:type="dxa"/>
          </w:tcPr>
          <w:p>
            <w:pPr>
              <w:pStyle w:val="TableParagraph"/>
              <w:ind w:left="106"/>
              <w:rPr>
                <w:sz w:val="28"/>
              </w:rPr>
            </w:pPr>
            <w:r>
              <w:rPr>
                <w:spacing w:val="-10"/>
                <w:sz w:val="28"/>
              </w:rPr>
              <w:t>9</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2</w:t>
            </w:r>
          </w:p>
        </w:tc>
        <w:tc>
          <w:tcPr>
            <w:tcW w:w="3350" w:type="dxa"/>
          </w:tcPr>
          <w:p>
            <w:pPr>
              <w:pStyle w:val="TableParagraph"/>
              <w:spacing w:before="3"/>
              <w:ind w:left="106"/>
              <w:rPr>
                <w:sz w:val="28"/>
              </w:rPr>
            </w:pPr>
            <w:r>
              <w:rPr>
                <w:spacing w:val="-10"/>
                <w:sz w:val="28"/>
              </w:rPr>
              <w:t>4</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jc w:val="both"/>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8" w:firstLine="719"/>
        <w:jc w:val="both"/>
      </w:pPr>
      <w:r>
        <w:rPr/>
        <w:t>This analysis shows that 40% representing 18 respondents strongly agree that accounting reports presented to management, 31% representing</w:t>
      </w:r>
      <w:r>
        <w:rPr>
          <w:spacing w:val="22"/>
        </w:rPr>
        <w:t>  </w:t>
      </w:r>
      <w:r>
        <w:rPr/>
        <w:t>14</w:t>
      </w:r>
      <w:r>
        <w:rPr>
          <w:spacing w:val="23"/>
        </w:rPr>
        <w:t>  </w:t>
      </w:r>
      <w:r>
        <w:rPr/>
        <w:t>respondents</w:t>
      </w:r>
      <w:r>
        <w:rPr>
          <w:spacing w:val="22"/>
        </w:rPr>
        <w:t>  </w:t>
      </w:r>
      <w:r>
        <w:rPr/>
        <w:t>agree,</w:t>
      </w:r>
      <w:r>
        <w:rPr>
          <w:spacing w:val="21"/>
        </w:rPr>
        <w:t>  </w:t>
      </w:r>
      <w:r>
        <w:rPr/>
        <w:t>9%</w:t>
      </w:r>
      <w:r>
        <w:rPr>
          <w:spacing w:val="22"/>
        </w:rPr>
        <w:t>  </w:t>
      </w:r>
      <w:r>
        <w:rPr/>
        <w:t>representing</w:t>
      </w:r>
      <w:r>
        <w:rPr>
          <w:spacing w:val="21"/>
        </w:rPr>
        <w:t>  </w:t>
      </w:r>
      <w:r>
        <w:rPr/>
        <w:t>4</w:t>
      </w:r>
      <w:r>
        <w:rPr>
          <w:spacing w:val="22"/>
        </w:rPr>
        <w:t>  </w:t>
      </w:r>
      <w:r>
        <w:rPr>
          <w:spacing w:val="-2"/>
        </w:rPr>
        <w:t>respondents</w:t>
      </w:r>
    </w:p>
    <w:p>
      <w:pPr>
        <w:pStyle w:val="BodyText"/>
        <w:spacing w:line="480" w:lineRule="auto" w:before="1"/>
        <w:ind w:left="220" w:right="478"/>
        <w:jc w:val="both"/>
      </w:pPr>
      <w:r>
        <w:rPr/>
        <w:t>strongly disagree, 4% representing 2 respondents disagree, 16% representing 7 respondents were undecided.</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4.1.14</w:t>
      </w:r>
    </w:p>
    <w:p>
      <w:pPr>
        <w:pStyle w:val="BodyText"/>
        <w:spacing w:before="200"/>
      </w:pPr>
    </w:p>
    <w:p>
      <w:pPr>
        <w:pStyle w:val="Heading2"/>
        <w:spacing w:line="480" w:lineRule="auto"/>
        <w:ind w:right="480"/>
      </w:pPr>
      <w:r>
        <w:rPr/>
        <w:t>QUESTION 13: ACTIONS ARE TAKEN PROMPTLY ON THE INFORMATION</w:t>
      </w:r>
      <w:r>
        <w:rPr>
          <w:spacing w:val="80"/>
        </w:rPr>
        <w:t> </w:t>
      </w:r>
      <w:r>
        <w:rPr/>
        <w:t>TO THE REPORTS?</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10"/>
                <w:sz w:val="28"/>
              </w:rPr>
              <w:t>8</w:t>
            </w:r>
          </w:p>
        </w:tc>
        <w:tc>
          <w:tcPr>
            <w:tcW w:w="3350" w:type="dxa"/>
          </w:tcPr>
          <w:p>
            <w:pPr>
              <w:pStyle w:val="TableParagraph"/>
              <w:ind w:left="106"/>
              <w:rPr>
                <w:sz w:val="28"/>
              </w:rPr>
            </w:pPr>
            <w:r>
              <w:rPr>
                <w:spacing w:val="-5"/>
                <w:sz w:val="28"/>
              </w:rPr>
              <w:t>18</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10</w:t>
            </w:r>
          </w:p>
        </w:tc>
        <w:tc>
          <w:tcPr>
            <w:tcW w:w="3350" w:type="dxa"/>
          </w:tcPr>
          <w:p>
            <w:pPr>
              <w:pStyle w:val="TableParagraph"/>
              <w:ind w:left="106"/>
              <w:rPr>
                <w:sz w:val="28"/>
              </w:rPr>
            </w:pPr>
            <w:r>
              <w:rPr>
                <w:spacing w:val="-5"/>
                <w:sz w:val="28"/>
              </w:rPr>
              <w:t>22</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5"/>
                <w:sz w:val="28"/>
              </w:rPr>
              <w:t>12</w:t>
            </w:r>
          </w:p>
        </w:tc>
        <w:tc>
          <w:tcPr>
            <w:tcW w:w="3350" w:type="dxa"/>
          </w:tcPr>
          <w:p>
            <w:pPr>
              <w:pStyle w:val="TableParagraph"/>
              <w:ind w:left="106"/>
              <w:rPr>
                <w:sz w:val="28"/>
              </w:rPr>
            </w:pPr>
            <w:r>
              <w:rPr>
                <w:spacing w:val="-5"/>
                <w:sz w:val="28"/>
              </w:rPr>
              <w:t>27</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6</w:t>
            </w:r>
          </w:p>
        </w:tc>
        <w:tc>
          <w:tcPr>
            <w:tcW w:w="3350" w:type="dxa"/>
          </w:tcPr>
          <w:p>
            <w:pPr>
              <w:pStyle w:val="TableParagraph"/>
              <w:spacing w:before="3"/>
              <w:ind w:left="106"/>
              <w:rPr>
                <w:sz w:val="28"/>
              </w:rPr>
            </w:pPr>
            <w:r>
              <w:rPr>
                <w:spacing w:val="-5"/>
                <w:sz w:val="28"/>
              </w:rPr>
              <w:t>13</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9</w:t>
            </w:r>
          </w:p>
        </w:tc>
        <w:tc>
          <w:tcPr>
            <w:tcW w:w="3350" w:type="dxa"/>
          </w:tcPr>
          <w:p>
            <w:pPr>
              <w:pStyle w:val="TableParagraph"/>
              <w:ind w:left="106"/>
              <w:rPr>
                <w:sz w:val="28"/>
              </w:rPr>
            </w:pPr>
            <w:r>
              <w:rPr>
                <w:spacing w:val="-5"/>
                <w:sz w:val="28"/>
              </w:rPr>
              <w:t>20</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5" w:firstLine="719"/>
        <w:jc w:val="both"/>
      </w:pPr>
      <w:r>
        <w:rPr/>
        <w:t>Going by the result from the above analysis, it is erodent that 18% representing 8 respondents strongly agree that actions are taken promptly on the information to the report, 22% representing 10 respondents agree, 27% representing 12 respondents strongly disagree, 13% representing 6 respondents, 20% representing 9 respondents were undecided with the </w:t>
      </w:r>
      <w:r>
        <w:rPr>
          <w:spacing w:val="-2"/>
        </w:rPr>
        <w:t>statement.</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4.1.15</w:t>
      </w:r>
    </w:p>
    <w:p>
      <w:pPr>
        <w:pStyle w:val="BodyText"/>
        <w:spacing w:before="200"/>
      </w:pPr>
    </w:p>
    <w:p>
      <w:pPr>
        <w:pStyle w:val="Heading2"/>
      </w:pPr>
      <w:r>
        <w:rPr/>
        <w:t>QUESTION</w:t>
      </w:r>
      <w:r>
        <w:rPr>
          <w:spacing w:val="-8"/>
        </w:rPr>
        <w:t> </w:t>
      </w:r>
      <w:r>
        <w:rPr/>
        <w:t>14:</w:t>
      </w:r>
      <w:r>
        <w:rPr>
          <w:spacing w:val="-4"/>
        </w:rPr>
        <w:t> </w:t>
      </w:r>
      <w:r>
        <w:rPr/>
        <w:t>DO</w:t>
      </w:r>
      <w:r>
        <w:rPr>
          <w:spacing w:val="-8"/>
        </w:rPr>
        <w:t> </w:t>
      </w:r>
      <w:r>
        <w:rPr/>
        <w:t>MANAGERS</w:t>
      </w:r>
      <w:r>
        <w:rPr>
          <w:spacing w:val="-4"/>
        </w:rPr>
        <w:t> </w:t>
      </w:r>
      <w:r>
        <w:rPr/>
        <w:t>OBJECT</w:t>
      </w:r>
      <w:r>
        <w:rPr>
          <w:spacing w:val="-4"/>
        </w:rPr>
        <w:t> </w:t>
      </w:r>
      <w:r>
        <w:rPr/>
        <w:t>TO</w:t>
      </w:r>
      <w:r>
        <w:rPr>
          <w:spacing w:val="-4"/>
        </w:rPr>
        <w:t> </w:t>
      </w:r>
      <w:r>
        <w:rPr/>
        <w:t>STANDARD</w:t>
      </w:r>
      <w:r>
        <w:rPr>
          <w:spacing w:val="-3"/>
        </w:rPr>
        <w:t> </w:t>
      </w:r>
      <w:r>
        <w:rPr>
          <w:spacing w:val="-2"/>
        </w:rPr>
        <w:t>COSTING?</w:t>
      </w:r>
    </w:p>
    <w:p>
      <w:pPr>
        <w:pStyle w:val="BodyText"/>
        <w:rPr>
          <w:sz w:val="20"/>
        </w:rPr>
      </w:pPr>
    </w:p>
    <w:p>
      <w:pPr>
        <w:pStyle w:val="BodyText"/>
        <w:spacing w:before="5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0"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1"/>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1"/>
              <w:ind w:left="0"/>
              <w:rPr>
                <w:sz w:val="28"/>
              </w:rPr>
            </w:pPr>
          </w:p>
          <w:p>
            <w:pPr>
              <w:pStyle w:val="TableParagraph"/>
              <w:ind w:left="106"/>
              <w:rPr>
                <w:sz w:val="28"/>
              </w:rPr>
            </w:pPr>
            <w:r>
              <w:rPr>
                <w:spacing w:val="-2"/>
                <w:sz w:val="28"/>
              </w:rPr>
              <w:t>respondents</w:t>
            </w:r>
          </w:p>
        </w:tc>
      </w:tr>
      <w:tr>
        <w:trPr>
          <w:trHeight w:val="676" w:hRule="atLeast"/>
        </w:trPr>
        <w:tc>
          <w:tcPr>
            <w:tcW w:w="3193" w:type="dxa"/>
          </w:tcPr>
          <w:p>
            <w:pPr>
              <w:pStyle w:val="TableParagraph"/>
              <w:spacing w:before="3"/>
              <w:rPr>
                <w:sz w:val="28"/>
              </w:rPr>
            </w:pPr>
            <w:r>
              <w:rPr>
                <w:sz w:val="28"/>
              </w:rPr>
              <w:t>Strongly</w:t>
            </w:r>
            <w:r>
              <w:rPr>
                <w:spacing w:val="-8"/>
                <w:sz w:val="28"/>
              </w:rPr>
              <w:t> </w:t>
            </w:r>
            <w:r>
              <w:rPr>
                <w:spacing w:val="-2"/>
                <w:sz w:val="28"/>
              </w:rPr>
              <w:t>agree</w:t>
            </w:r>
          </w:p>
        </w:tc>
        <w:tc>
          <w:tcPr>
            <w:tcW w:w="3037" w:type="dxa"/>
          </w:tcPr>
          <w:p>
            <w:pPr>
              <w:pStyle w:val="TableParagraph"/>
              <w:spacing w:before="3"/>
              <w:rPr>
                <w:sz w:val="28"/>
              </w:rPr>
            </w:pPr>
            <w:r>
              <w:rPr>
                <w:spacing w:val="-10"/>
                <w:sz w:val="28"/>
              </w:rPr>
              <w:t>4</w:t>
            </w:r>
          </w:p>
        </w:tc>
        <w:tc>
          <w:tcPr>
            <w:tcW w:w="3350" w:type="dxa"/>
          </w:tcPr>
          <w:p>
            <w:pPr>
              <w:pStyle w:val="TableParagraph"/>
              <w:spacing w:before="3"/>
              <w:ind w:left="106"/>
              <w:rPr>
                <w:sz w:val="28"/>
              </w:rPr>
            </w:pPr>
            <w:r>
              <w:rPr>
                <w:spacing w:val="-10"/>
                <w:sz w:val="28"/>
              </w:rPr>
              <w:t>9</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10"/>
                <w:sz w:val="28"/>
              </w:rPr>
              <w:t>6</w:t>
            </w:r>
          </w:p>
        </w:tc>
        <w:tc>
          <w:tcPr>
            <w:tcW w:w="3350" w:type="dxa"/>
          </w:tcPr>
          <w:p>
            <w:pPr>
              <w:pStyle w:val="TableParagraph"/>
              <w:ind w:left="106"/>
              <w:rPr>
                <w:sz w:val="28"/>
              </w:rPr>
            </w:pPr>
            <w:r>
              <w:rPr>
                <w:spacing w:val="-5"/>
                <w:sz w:val="28"/>
              </w:rPr>
              <w:t>13</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5"/>
                <w:sz w:val="28"/>
              </w:rPr>
              <w:t>17</w:t>
            </w:r>
          </w:p>
        </w:tc>
        <w:tc>
          <w:tcPr>
            <w:tcW w:w="3350" w:type="dxa"/>
          </w:tcPr>
          <w:p>
            <w:pPr>
              <w:pStyle w:val="TableParagraph"/>
              <w:ind w:left="106"/>
              <w:rPr>
                <w:sz w:val="28"/>
              </w:rPr>
            </w:pPr>
            <w:r>
              <w:rPr>
                <w:spacing w:val="-5"/>
                <w:sz w:val="28"/>
              </w:rPr>
              <w:t>38</w:t>
            </w:r>
          </w:p>
        </w:tc>
      </w:tr>
      <w:tr>
        <w:trPr>
          <w:trHeight w:val="676" w:hRule="atLeast"/>
        </w:trPr>
        <w:tc>
          <w:tcPr>
            <w:tcW w:w="3193" w:type="dxa"/>
          </w:tcPr>
          <w:p>
            <w:pPr>
              <w:pStyle w:val="TableParagraph"/>
              <w:rPr>
                <w:sz w:val="28"/>
              </w:rPr>
            </w:pPr>
            <w:r>
              <w:rPr>
                <w:spacing w:val="-2"/>
                <w:sz w:val="28"/>
              </w:rPr>
              <w:t>Disagree</w:t>
            </w:r>
          </w:p>
        </w:tc>
        <w:tc>
          <w:tcPr>
            <w:tcW w:w="3037" w:type="dxa"/>
          </w:tcPr>
          <w:p>
            <w:pPr>
              <w:pStyle w:val="TableParagraph"/>
              <w:rPr>
                <w:sz w:val="28"/>
              </w:rPr>
            </w:pPr>
            <w:r>
              <w:rPr>
                <w:spacing w:val="-10"/>
                <w:sz w:val="28"/>
              </w:rPr>
              <w:t>8</w:t>
            </w:r>
          </w:p>
        </w:tc>
        <w:tc>
          <w:tcPr>
            <w:tcW w:w="3350" w:type="dxa"/>
          </w:tcPr>
          <w:p>
            <w:pPr>
              <w:pStyle w:val="TableParagraph"/>
              <w:ind w:left="106"/>
              <w:rPr>
                <w:sz w:val="28"/>
              </w:rPr>
            </w:pPr>
            <w:r>
              <w:rPr>
                <w:spacing w:val="-5"/>
                <w:sz w:val="28"/>
              </w:rPr>
              <w:t>18</w:t>
            </w:r>
          </w:p>
        </w:tc>
      </w:tr>
      <w:tr>
        <w:trPr>
          <w:trHeight w:val="673"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5"/>
                <w:sz w:val="28"/>
              </w:rPr>
              <w:t>10</w:t>
            </w:r>
          </w:p>
        </w:tc>
        <w:tc>
          <w:tcPr>
            <w:tcW w:w="3350" w:type="dxa"/>
          </w:tcPr>
          <w:p>
            <w:pPr>
              <w:pStyle w:val="TableParagraph"/>
              <w:ind w:left="106"/>
              <w:rPr>
                <w:sz w:val="28"/>
              </w:rPr>
            </w:pPr>
            <w:r>
              <w:rPr>
                <w:spacing w:val="-5"/>
                <w:sz w:val="28"/>
              </w:rPr>
              <w:t>22</w:t>
            </w:r>
          </w:p>
        </w:tc>
      </w:tr>
      <w:tr>
        <w:trPr>
          <w:trHeight w:val="676" w:hRule="atLeast"/>
        </w:trPr>
        <w:tc>
          <w:tcPr>
            <w:tcW w:w="3193" w:type="dxa"/>
          </w:tcPr>
          <w:p>
            <w:pPr>
              <w:pStyle w:val="TableParagraph"/>
              <w:spacing w:before="3"/>
              <w:rPr>
                <w:sz w:val="28"/>
              </w:rPr>
            </w:pPr>
            <w:r>
              <w:rPr>
                <w:spacing w:val="-2"/>
                <w:sz w:val="28"/>
              </w:rPr>
              <w:t>Total</w:t>
            </w:r>
          </w:p>
        </w:tc>
        <w:tc>
          <w:tcPr>
            <w:tcW w:w="3037" w:type="dxa"/>
          </w:tcPr>
          <w:p>
            <w:pPr>
              <w:pStyle w:val="TableParagraph"/>
              <w:spacing w:before="3"/>
              <w:rPr>
                <w:sz w:val="28"/>
              </w:rPr>
            </w:pPr>
            <w:r>
              <w:rPr>
                <w:spacing w:val="-5"/>
                <w:sz w:val="28"/>
              </w:rPr>
              <w:t>45</w:t>
            </w:r>
          </w:p>
        </w:tc>
        <w:tc>
          <w:tcPr>
            <w:tcW w:w="3350" w:type="dxa"/>
          </w:tcPr>
          <w:p>
            <w:pPr>
              <w:pStyle w:val="TableParagraph"/>
              <w:spacing w:before="3"/>
              <w:ind w:left="106"/>
              <w:rPr>
                <w:sz w:val="28"/>
              </w:rPr>
            </w:pPr>
            <w:r>
              <w:rPr>
                <w:spacing w:val="-5"/>
                <w:sz w:val="28"/>
              </w:rPr>
              <w:t>100</w:t>
            </w:r>
          </w:p>
        </w:tc>
      </w:tr>
    </w:tbl>
    <w:p>
      <w:pPr>
        <w:pStyle w:val="BodyText"/>
        <w:spacing w:before="5"/>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9" w:firstLine="719"/>
        <w:jc w:val="both"/>
      </w:pPr>
      <w:r>
        <w:rPr/>
        <w:t>The above table shows that 9% representing 4 respondents strongly agree that managers object to standard costing, 13% representing 6 respondents agree, 38% representing 17 respondents strongly disagree, 18% representing 8 respondents disagree, 22% representing 10 respondents were undecided.</w:t>
      </w:r>
    </w:p>
    <w:p>
      <w:pPr>
        <w:spacing w:after="0" w:line="480" w:lineRule="auto"/>
        <w:jc w:val="both"/>
        <w:sectPr>
          <w:pgSz w:w="12240" w:h="15840"/>
          <w:pgMar w:header="761" w:footer="0" w:top="1300" w:bottom="280" w:left="1220" w:right="960"/>
        </w:sectPr>
      </w:pPr>
    </w:p>
    <w:p>
      <w:pPr>
        <w:pStyle w:val="BodyText"/>
        <w:spacing w:before="120"/>
        <w:ind w:left="220"/>
        <w:jc w:val="both"/>
      </w:pPr>
      <w:r>
        <w:rPr/>
        <w:t>Table</w:t>
      </w:r>
      <w:r>
        <w:rPr>
          <w:spacing w:val="-3"/>
        </w:rPr>
        <w:t> </w:t>
      </w:r>
      <w:r>
        <w:rPr>
          <w:spacing w:val="-2"/>
        </w:rPr>
        <w:t>4.1.16</w:t>
      </w:r>
    </w:p>
    <w:p>
      <w:pPr>
        <w:pStyle w:val="BodyText"/>
        <w:spacing w:before="200"/>
      </w:pPr>
    </w:p>
    <w:p>
      <w:pPr>
        <w:pStyle w:val="Heading2"/>
        <w:spacing w:line="480" w:lineRule="auto"/>
        <w:ind w:right="476"/>
        <w:jc w:val="both"/>
      </w:pPr>
      <w:r>
        <w:rPr/>
        <w:t>QUESTION 15: DO YOU AGREE THAT VARIOUS STANDARDS HELPS IN ACHIEVING GREATER PROFITS WHICH IS A TRUE MEASURE OF THE PROFITABILITY OF YOUR COMPANY?</w:t>
      </w:r>
    </w:p>
    <w:p>
      <w:pPr>
        <w:pStyle w:val="BodyText"/>
        <w:spacing w:before="5"/>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3"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2"/>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2"/>
              <w:ind w:left="0"/>
              <w:rPr>
                <w:sz w:val="28"/>
              </w:rPr>
            </w:pPr>
          </w:p>
          <w:p>
            <w:pPr>
              <w:pStyle w:val="TableParagraph"/>
              <w:ind w:left="106"/>
              <w:rPr>
                <w:sz w:val="28"/>
              </w:rPr>
            </w:pPr>
            <w:r>
              <w:rPr>
                <w:spacing w:val="-2"/>
                <w:sz w:val="28"/>
              </w:rPr>
              <w:t>respondents</w:t>
            </w:r>
          </w:p>
        </w:tc>
      </w:tr>
      <w:tr>
        <w:trPr>
          <w:trHeight w:val="673"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18</w:t>
            </w:r>
          </w:p>
        </w:tc>
        <w:tc>
          <w:tcPr>
            <w:tcW w:w="3350" w:type="dxa"/>
          </w:tcPr>
          <w:p>
            <w:pPr>
              <w:pStyle w:val="TableParagraph"/>
              <w:ind w:left="106"/>
              <w:rPr>
                <w:sz w:val="28"/>
              </w:rPr>
            </w:pPr>
            <w:r>
              <w:rPr>
                <w:spacing w:val="-5"/>
                <w:sz w:val="28"/>
              </w:rPr>
              <w:t>40</w:t>
            </w:r>
          </w:p>
        </w:tc>
      </w:tr>
      <w:tr>
        <w:trPr>
          <w:trHeight w:val="676" w:hRule="atLeast"/>
        </w:trPr>
        <w:tc>
          <w:tcPr>
            <w:tcW w:w="3193" w:type="dxa"/>
          </w:tcPr>
          <w:p>
            <w:pPr>
              <w:pStyle w:val="TableParagraph"/>
              <w:spacing w:before="3"/>
              <w:rPr>
                <w:sz w:val="28"/>
              </w:rPr>
            </w:pPr>
            <w:r>
              <w:rPr>
                <w:spacing w:val="-2"/>
                <w:sz w:val="28"/>
              </w:rPr>
              <w:t>Agree</w:t>
            </w:r>
          </w:p>
        </w:tc>
        <w:tc>
          <w:tcPr>
            <w:tcW w:w="3037" w:type="dxa"/>
          </w:tcPr>
          <w:p>
            <w:pPr>
              <w:pStyle w:val="TableParagraph"/>
              <w:spacing w:before="3"/>
              <w:rPr>
                <w:sz w:val="28"/>
              </w:rPr>
            </w:pPr>
            <w:r>
              <w:rPr>
                <w:spacing w:val="-5"/>
                <w:sz w:val="28"/>
              </w:rPr>
              <w:t>13</w:t>
            </w:r>
          </w:p>
        </w:tc>
        <w:tc>
          <w:tcPr>
            <w:tcW w:w="3350" w:type="dxa"/>
          </w:tcPr>
          <w:p>
            <w:pPr>
              <w:pStyle w:val="TableParagraph"/>
              <w:spacing w:before="3"/>
              <w:ind w:left="106"/>
              <w:rPr>
                <w:sz w:val="28"/>
              </w:rPr>
            </w:pPr>
            <w:r>
              <w:rPr>
                <w:spacing w:val="-5"/>
                <w:sz w:val="28"/>
              </w:rPr>
              <w:t>29</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2</w:t>
            </w:r>
          </w:p>
        </w:tc>
        <w:tc>
          <w:tcPr>
            <w:tcW w:w="3350" w:type="dxa"/>
          </w:tcPr>
          <w:p>
            <w:pPr>
              <w:pStyle w:val="TableParagraph"/>
              <w:ind w:left="106"/>
              <w:rPr>
                <w:sz w:val="28"/>
              </w:rPr>
            </w:pPr>
            <w:r>
              <w:rPr>
                <w:spacing w:val="-10"/>
                <w:sz w:val="28"/>
              </w:rPr>
              <w:t>4</w:t>
            </w:r>
          </w:p>
        </w:tc>
      </w:tr>
      <w:tr>
        <w:trPr>
          <w:trHeight w:val="676" w:hRule="atLeast"/>
        </w:trPr>
        <w:tc>
          <w:tcPr>
            <w:tcW w:w="3193" w:type="dxa"/>
          </w:tcPr>
          <w:p>
            <w:pPr>
              <w:pStyle w:val="TableParagraph"/>
              <w:rPr>
                <w:sz w:val="28"/>
              </w:rPr>
            </w:pPr>
            <w:r>
              <w:rPr>
                <w:spacing w:val="-2"/>
                <w:sz w:val="28"/>
              </w:rPr>
              <w:t>Disagree</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5</w:t>
            </w:r>
          </w:p>
        </w:tc>
        <w:tc>
          <w:tcPr>
            <w:tcW w:w="3350" w:type="dxa"/>
          </w:tcPr>
          <w:p>
            <w:pPr>
              <w:pStyle w:val="TableParagraph"/>
              <w:ind w:left="106"/>
              <w:rPr>
                <w:sz w:val="28"/>
              </w:rPr>
            </w:pPr>
            <w:r>
              <w:rPr>
                <w:spacing w:val="-5"/>
                <w:sz w:val="28"/>
              </w:rPr>
              <w:t>11</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4"/>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2" w:firstLine="719"/>
        <w:jc w:val="both"/>
      </w:pPr>
      <w:r>
        <w:rPr/>
        <w:t>The above table shows that 40% representing 18 respondents strongly agree that the various standards aids in achieving greater profits, 29% representing 13 respondents agree, 4% representing 2 respondents strongly disagree, 16% representing 7 respondents disagree while the remaining 11% representing 5 respondents were undecided.</w:t>
      </w:r>
    </w:p>
    <w:p>
      <w:pPr>
        <w:spacing w:after="0" w:line="480" w:lineRule="auto"/>
        <w:jc w:val="both"/>
        <w:sectPr>
          <w:pgSz w:w="12240" w:h="15840"/>
          <w:pgMar w:header="761" w:footer="0" w:top="1300" w:bottom="280" w:left="1220" w:right="960"/>
        </w:sectPr>
      </w:pPr>
    </w:p>
    <w:p>
      <w:pPr>
        <w:pStyle w:val="BodyText"/>
        <w:spacing w:before="120"/>
        <w:ind w:left="220"/>
      </w:pPr>
      <w:r>
        <w:rPr/>
        <w:t>Table</w:t>
      </w:r>
      <w:r>
        <w:rPr>
          <w:spacing w:val="-3"/>
        </w:rPr>
        <w:t> </w:t>
      </w:r>
      <w:r>
        <w:rPr>
          <w:spacing w:val="-2"/>
        </w:rPr>
        <w:t>4.1.17</w:t>
      </w:r>
    </w:p>
    <w:p>
      <w:pPr>
        <w:pStyle w:val="BodyText"/>
        <w:spacing w:before="200"/>
      </w:pPr>
    </w:p>
    <w:p>
      <w:pPr>
        <w:pStyle w:val="Heading2"/>
        <w:spacing w:line="480" w:lineRule="auto"/>
        <w:ind w:right="480"/>
      </w:pPr>
      <w:r>
        <w:rPr/>
        <w:t>QUESTION 16: THE APPLICATION OF STANDARD COSTING TECHNIQUES HAS EFFECTS ON THE PROFITABILITY OF MANUFACTURING COMPANIES?</w:t>
      </w:r>
    </w:p>
    <w:p>
      <w:pPr>
        <w:pStyle w:val="BodyText"/>
        <w:spacing w:before="7"/>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20</w:t>
            </w:r>
          </w:p>
        </w:tc>
        <w:tc>
          <w:tcPr>
            <w:tcW w:w="3350" w:type="dxa"/>
          </w:tcPr>
          <w:p>
            <w:pPr>
              <w:pStyle w:val="TableParagraph"/>
              <w:ind w:left="106"/>
              <w:rPr>
                <w:sz w:val="28"/>
              </w:rPr>
            </w:pPr>
            <w:r>
              <w:rPr>
                <w:spacing w:val="-5"/>
                <w:sz w:val="28"/>
              </w:rPr>
              <w:t>44</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13</w:t>
            </w:r>
          </w:p>
        </w:tc>
        <w:tc>
          <w:tcPr>
            <w:tcW w:w="3350" w:type="dxa"/>
          </w:tcPr>
          <w:p>
            <w:pPr>
              <w:pStyle w:val="TableParagraph"/>
              <w:ind w:left="106"/>
              <w:rPr>
                <w:sz w:val="28"/>
              </w:rPr>
            </w:pPr>
            <w:r>
              <w:rPr>
                <w:spacing w:val="-5"/>
                <w:sz w:val="28"/>
              </w:rPr>
              <w:t>29</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3</w:t>
            </w:r>
          </w:p>
        </w:tc>
        <w:tc>
          <w:tcPr>
            <w:tcW w:w="3350" w:type="dxa"/>
          </w:tcPr>
          <w:p>
            <w:pPr>
              <w:pStyle w:val="TableParagraph"/>
              <w:spacing w:before="3"/>
              <w:ind w:left="106"/>
              <w:rPr>
                <w:sz w:val="28"/>
              </w:rPr>
            </w:pPr>
            <w:r>
              <w:rPr>
                <w:spacing w:val="-10"/>
                <w:sz w:val="28"/>
              </w:rPr>
              <w:t>7</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2</w:t>
            </w:r>
          </w:p>
        </w:tc>
        <w:tc>
          <w:tcPr>
            <w:tcW w:w="3350" w:type="dxa"/>
          </w:tcPr>
          <w:p>
            <w:pPr>
              <w:pStyle w:val="TableParagraph"/>
              <w:ind w:left="106"/>
              <w:rPr>
                <w:sz w:val="28"/>
              </w:rPr>
            </w:pPr>
            <w:r>
              <w:rPr>
                <w:spacing w:val="-10"/>
                <w:sz w:val="28"/>
              </w:rPr>
              <w:t>4</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jc w:val="both"/>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3" w:firstLine="719"/>
        <w:jc w:val="both"/>
      </w:pPr>
      <w:r>
        <w:rPr/>
        <w:t>Going by the result of this analysis, it is erodent that a greater percentage of the respondents which is 44% representing 20 respondents strongly agree that the profitability of their company is been affected by standard</w:t>
      </w:r>
      <w:r>
        <w:rPr>
          <w:spacing w:val="54"/>
        </w:rPr>
        <w:t>  </w:t>
      </w:r>
      <w:r>
        <w:rPr/>
        <w:t>costing,</w:t>
      </w:r>
      <w:r>
        <w:rPr>
          <w:spacing w:val="52"/>
        </w:rPr>
        <w:t>  </w:t>
      </w:r>
      <w:r>
        <w:rPr/>
        <w:t>29%</w:t>
      </w:r>
      <w:r>
        <w:rPr>
          <w:spacing w:val="54"/>
        </w:rPr>
        <w:t>  </w:t>
      </w:r>
      <w:r>
        <w:rPr/>
        <w:t>representing</w:t>
      </w:r>
      <w:r>
        <w:rPr>
          <w:spacing w:val="54"/>
        </w:rPr>
        <w:t>  </w:t>
      </w:r>
      <w:r>
        <w:rPr/>
        <w:t>13</w:t>
      </w:r>
      <w:r>
        <w:rPr>
          <w:spacing w:val="54"/>
        </w:rPr>
        <w:t>  </w:t>
      </w:r>
      <w:r>
        <w:rPr/>
        <w:t>respondents</w:t>
      </w:r>
      <w:r>
        <w:rPr>
          <w:spacing w:val="54"/>
        </w:rPr>
        <w:t>  </w:t>
      </w:r>
      <w:r>
        <w:rPr/>
        <w:t>agree,</w:t>
      </w:r>
      <w:r>
        <w:rPr>
          <w:spacing w:val="53"/>
        </w:rPr>
        <w:t>  </w:t>
      </w:r>
      <w:r>
        <w:rPr>
          <w:spacing w:val="-5"/>
        </w:rPr>
        <w:t>16%</w:t>
      </w:r>
    </w:p>
    <w:p>
      <w:pPr>
        <w:pStyle w:val="BodyText"/>
        <w:spacing w:line="480" w:lineRule="auto" w:before="2"/>
        <w:ind w:left="220" w:right="479"/>
        <w:jc w:val="both"/>
      </w:pPr>
      <w:r>
        <w:rPr/>
        <w:t>representing 7 respondents strongly disagree, 7% representing 3 respondents disagree, 4% representing 2 respondents were undecided.</w:t>
      </w:r>
    </w:p>
    <w:p>
      <w:pPr>
        <w:spacing w:after="0" w:line="480" w:lineRule="auto"/>
        <w:jc w:val="both"/>
        <w:sectPr>
          <w:pgSz w:w="12240" w:h="15840"/>
          <w:pgMar w:header="761" w:footer="0" w:top="1300" w:bottom="280" w:left="1220" w:right="960"/>
        </w:sectPr>
      </w:pPr>
    </w:p>
    <w:p>
      <w:pPr>
        <w:pStyle w:val="BodyText"/>
        <w:spacing w:before="120"/>
        <w:ind w:left="220"/>
        <w:jc w:val="both"/>
      </w:pPr>
      <w:r>
        <w:rPr/>
        <w:t>Table</w:t>
      </w:r>
      <w:r>
        <w:rPr>
          <w:spacing w:val="-3"/>
        </w:rPr>
        <w:t> </w:t>
      </w:r>
      <w:r>
        <w:rPr>
          <w:spacing w:val="-2"/>
        </w:rPr>
        <w:t>4.1.18</w:t>
      </w:r>
    </w:p>
    <w:p>
      <w:pPr>
        <w:pStyle w:val="BodyText"/>
        <w:spacing w:before="200"/>
      </w:pPr>
    </w:p>
    <w:p>
      <w:pPr>
        <w:pStyle w:val="Heading2"/>
        <w:spacing w:line="480" w:lineRule="auto"/>
        <w:ind w:right="475"/>
        <w:jc w:val="both"/>
      </w:pPr>
      <w:r>
        <w:rPr/>
        <w:t>QUESTION 17: DO YOU AGREE THAT THERE IS A RELATIONSHIP BETWEEN STANDARD COSTING AND PROFITABILITY OF</w:t>
      </w:r>
      <w:r>
        <w:rPr>
          <w:spacing w:val="40"/>
        </w:rPr>
        <w:t> </w:t>
      </w:r>
      <w:r>
        <w:rPr/>
        <w:t>MANUFACTURING COMPANIES?</w:t>
      </w:r>
    </w:p>
    <w:p>
      <w:pPr>
        <w:pStyle w:val="BodyText"/>
        <w:spacing w:before="5"/>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3"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2"/>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2"/>
              <w:ind w:left="0"/>
              <w:rPr>
                <w:sz w:val="28"/>
              </w:rPr>
            </w:pPr>
          </w:p>
          <w:p>
            <w:pPr>
              <w:pStyle w:val="TableParagraph"/>
              <w:ind w:left="106"/>
              <w:rPr>
                <w:sz w:val="28"/>
              </w:rPr>
            </w:pPr>
            <w:r>
              <w:rPr>
                <w:spacing w:val="-2"/>
                <w:sz w:val="28"/>
              </w:rPr>
              <w:t>respondents</w:t>
            </w:r>
          </w:p>
        </w:tc>
      </w:tr>
      <w:tr>
        <w:trPr>
          <w:trHeight w:val="673"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10"/>
                <w:sz w:val="28"/>
              </w:rPr>
              <w:t>5</w:t>
            </w:r>
          </w:p>
        </w:tc>
        <w:tc>
          <w:tcPr>
            <w:tcW w:w="3350" w:type="dxa"/>
          </w:tcPr>
          <w:p>
            <w:pPr>
              <w:pStyle w:val="TableParagraph"/>
              <w:ind w:left="106"/>
              <w:rPr>
                <w:sz w:val="28"/>
              </w:rPr>
            </w:pPr>
            <w:r>
              <w:rPr>
                <w:spacing w:val="-5"/>
                <w:sz w:val="28"/>
              </w:rPr>
              <w:t>11</w:t>
            </w:r>
          </w:p>
        </w:tc>
      </w:tr>
      <w:tr>
        <w:trPr>
          <w:trHeight w:val="676" w:hRule="atLeast"/>
        </w:trPr>
        <w:tc>
          <w:tcPr>
            <w:tcW w:w="3193" w:type="dxa"/>
          </w:tcPr>
          <w:p>
            <w:pPr>
              <w:pStyle w:val="TableParagraph"/>
              <w:spacing w:before="3"/>
              <w:rPr>
                <w:sz w:val="28"/>
              </w:rPr>
            </w:pPr>
            <w:r>
              <w:rPr>
                <w:spacing w:val="-2"/>
                <w:sz w:val="28"/>
              </w:rPr>
              <w:t>Agree</w:t>
            </w:r>
          </w:p>
        </w:tc>
        <w:tc>
          <w:tcPr>
            <w:tcW w:w="3037" w:type="dxa"/>
          </w:tcPr>
          <w:p>
            <w:pPr>
              <w:pStyle w:val="TableParagraph"/>
              <w:spacing w:before="3"/>
              <w:rPr>
                <w:sz w:val="28"/>
              </w:rPr>
            </w:pPr>
            <w:r>
              <w:rPr>
                <w:spacing w:val="-5"/>
                <w:sz w:val="28"/>
              </w:rPr>
              <w:t>18</w:t>
            </w:r>
          </w:p>
        </w:tc>
        <w:tc>
          <w:tcPr>
            <w:tcW w:w="3350" w:type="dxa"/>
          </w:tcPr>
          <w:p>
            <w:pPr>
              <w:pStyle w:val="TableParagraph"/>
              <w:spacing w:before="3"/>
              <w:ind w:left="106"/>
              <w:rPr>
                <w:sz w:val="28"/>
              </w:rPr>
            </w:pPr>
            <w:r>
              <w:rPr>
                <w:spacing w:val="-5"/>
                <w:sz w:val="28"/>
              </w:rPr>
              <w:t>40</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5"/>
                <w:sz w:val="28"/>
              </w:rPr>
              <w:t>11</w:t>
            </w:r>
          </w:p>
        </w:tc>
        <w:tc>
          <w:tcPr>
            <w:tcW w:w="3350" w:type="dxa"/>
          </w:tcPr>
          <w:p>
            <w:pPr>
              <w:pStyle w:val="TableParagraph"/>
              <w:ind w:left="106"/>
              <w:rPr>
                <w:sz w:val="28"/>
              </w:rPr>
            </w:pPr>
            <w:r>
              <w:rPr>
                <w:spacing w:val="-5"/>
                <w:sz w:val="28"/>
              </w:rPr>
              <w:t>24</w:t>
            </w:r>
          </w:p>
        </w:tc>
      </w:tr>
      <w:tr>
        <w:trPr>
          <w:trHeight w:val="676" w:hRule="atLeast"/>
        </w:trPr>
        <w:tc>
          <w:tcPr>
            <w:tcW w:w="3193" w:type="dxa"/>
          </w:tcPr>
          <w:p>
            <w:pPr>
              <w:pStyle w:val="TableParagraph"/>
              <w:rPr>
                <w:sz w:val="28"/>
              </w:rPr>
            </w:pPr>
            <w:r>
              <w:rPr>
                <w:spacing w:val="-2"/>
                <w:sz w:val="28"/>
              </w:rPr>
              <w:t>Disagree</w:t>
            </w:r>
          </w:p>
        </w:tc>
        <w:tc>
          <w:tcPr>
            <w:tcW w:w="3037" w:type="dxa"/>
          </w:tcPr>
          <w:p>
            <w:pPr>
              <w:pStyle w:val="TableParagraph"/>
              <w:rPr>
                <w:sz w:val="28"/>
              </w:rPr>
            </w:pPr>
            <w:r>
              <w:rPr>
                <w:spacing w:val="-10"/>
                <w:sz w:val="28"/>
              </w:rPr>
              <w:t>4</w:t>
            </w:r>
          </w:p>
        </w:tc>
        <w:tc>
          <w:tcPr>
            <w:tcW w:w="3350" w:type="dxa"/>
          </w:tcPr>
          <w:p>
            <w:pPr>
              <w:pStyle w:val="TableParagraph"/>
              <w:ind w:left="106"/>
              <w:rPr>
                <w:sz w:val="28"/>
              </w:rPr>
            </w:pPr>
            <w:r>
              <w:rPr>
                <w:spacing w:val="-10"/>
                <w:sz w:val="28"/>
              </w:rPr>
              <w:t>9</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4"/>
        <w:ind w:left="220"/>
        <w:jc w:val="both"/>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8" w:firstLine="719"/>
        <w:jc w:val="both"/>
      </w:pPr>
      <w:r>
        <w:rPr/>
        <w:t>It can be deduced from the above table that 11% representing 5 respondents strongly agree that there is a relationship between standard costing</w:t>
      </w:r>
      <w:r>
        <w:rPr>
          <w:spacing w:val="64"/>
        </w:rPr>
        <w:t> </w:t>
      </w:r>
      <w:r>
        <w:rPr/>
        <w:t>and</w:t>
      </w:r>
      <w:r>
        <w:rPr>
          <w:spacing w:val="63"/>
        </w:rPr>
        <w:t> </w:t>
      </w:r>
      <w:r>
        <w:rPr/>
        <w:t>profitability,</w:t>
      </w:r>
      <w:r>
        <w:rPr>
          <w:spacing w:val="62"/>
        </w:rPr>
        <w:t> </w:t>
      </w:r>
      <w:r>
        <w:rPr/>
        <w:t>40%</w:t>
      </w:r>
      <w:r>
        <w:rPr>
          <w:spacing w:val="63"/>
        </w:rPr>
        <w:t> </w:t>
      </w:r>
      <w:r>
        <w:rPr/>
        <w:t>representing</w:t>
      </w:r>
      <w:r>
        <w:rPr>
          <w:spacing w:val="64"/>
        </w:rPr>
        <w:t> </w:t>
      </w:r>
      <w:r>
        <w:rPr/>
        <w:t>18</w:t>
      </w:r>
      <w:r>
        <w:rPr>
          <w:spacing w:val="64"/>
        </w:rPr>
        <w:t> </w:t>
      </w:r>
      <w:r>
        <w:rPr/>
        <w:t>respondents</w:t>
      </w:r>
      <w:r>
        <w:rPr>
          <w:spacing w:val="63"/>
        </w:rPr>
        <w:t> </w:t>
      </w:r>
      <w:r>
        <w:rPr/>
        <w:t>agree,</w:t>
      </w:r>
      <w:r>
        <w:rPr>
          <w:spacing w:val="63"/>
        </w:rPr>
        <w:t> </w:t>
      </w:r>
      <w:r>
        <w:rPr>
          <w:spacing w:val="-5"/>
        </w:rPr>
        <w:t>24%</w:t>
      </w:r>
    </w:p>
    <w:p>
      <w:pPr>
        <w:pStyle w:val="BodyText"/>
        <w:spacing w:line="480" w:lineRule="auto" w:before="1"/>
        <w:ind w:left="220" w:right="474"/>
        <w:jc w:val="both"/>
      </w:pPr>
      <w:r>
        <w:rPr/>
        <w:t>representing 11 respondents strongly disagree, 9% representing 4 respondents disagree, 16% representing 7 respondents were undecided.</w:t>
      </w:r>
    </w:p>
    <w:p>
      <w:pPr>
        <w:spacing w:after="0" w:line="480" w:lineRule="auto"/>
        <w:jc w:val="both"/>
        <w:sectPr>
          <w:pgSz w:w="12240" w:h="15840"/>
          <w:pgMar w:header="761" w:footer="0" w:top="1300" w:bottom="280" w:left="1220" w:right="960"/>
        </w:sectPr>
      </w:pPr>
    </w:p>
    <w:p>
      <w:pPr>
        <w:pStyle w:val="BodyText"/>
        <w:spacing w:before="120"/>
        <w:ind w:left="220"/>
        <w:jc w:val="both"/>
      </w:pPr>
      <w:r>
        <w:rPr/>
        <w:t>Table</w:t>
      </w:r>
      <w:r>
        <w:rPr>
          <w:spacing w:val="-3"/>
        </w:rPr>
        <w:t> </w:t>
      </w:r>
      <w:r>
        <w:rPr>
          <w:spacing w:val="-2"/>
        </w:rPr>
        <w:t>4.1.19</w:t>
      </w:r>
    </w:p>
    <w:p>
      <w:pPr>
        <w:pStyle w:val="BodyText"/>
        <w:spacing w:before="200"/>
      </w:pPr>
    </w:p>
    <w:p>
      <w:pPr>
        <w:pStyle w:val="Heading2"/>
        <w:spacing w:line="480" w:lineRule="auto"/>
        <w:ind w:right="476"/>
        <w:jc w:val="both"/>
      </w:pPr>
      <w:r>
        <w:rPr/>
        <w:t>QUESTION 18: DO YOU AGREE THAT THE PRINCIPLE OF STANDARD COSTING AND THE STANDARD COSTING TECHNIQUES ARE BEING ADOPTED AND PRACTISED IN NIGERIAN MANUFACTURING COMPANIES?</w:t>
      </w:r>
    </w:p>
    <w:p>
      <w:pPr>
        <w:pStyle w:val="BodyText"/>
        <w:spacing w:before="5"/>
        <w:rPr>
          <w:sz w:val="16"/>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3"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2"/>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2"/>
              <w:ind w:left="0"/>
              <w:rPr>
                <w:sz w:val="28"/>
              </w:rPr>
            </w:pPr>
          </w:p>
          <w:p>
            <w:pPr>
              <w:pStyle w:val="TableParagraph"/>
              <w:ind w:left="106"/>
              <w:rPr>
                <w:sz w:val="28"/>
              </w:rPr>
            </w:pPr>
            <w:r>
              <w:rPr>
                <w:spacing w:val="-2"/>
                <w:sz w:val="28"/>
              </w:rPr>
              <w:t>respondents</w:t>
            </w:r>
          </w:p>
        </w:tc>
      </w:tr>
      <w:tr>
        <w:trPr>
          <w:trHeight w:val="673"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10</w:t>
            </w:r>
          </w:p>
        </w:tc>
        <w:tc>
          <w:tcPr>
            <w:tcW w:w="3350" w:type="dxa"/>
          </w:tcPr>
          <w:p>
            <w:pPr>
              <w:pStyle w:val="TableParagraph"/>
              <w:ind w:left="106"/>
              <w:rPr>
                <w:sz w:val="28"/>
              </w:rPr>
            </w:pPr>
            <w:r>
              <w:rPr>
                <w:spacing w:val="-5"/>
                <w:sz w:val="28"/>
              </w:rPr>
              <w:t>20</w:t>
            </w:r>
          </w:p>
        </w:tc>
      </w:tr>
      <w:tr>
        <w:trPr>
          <w:trHeight w:val="676" w:hRule="atLeast"/>
        </w:trPr>
        <w:tc>
          <w:tcPr>
            <w:tcW w:w="3193" w:type="dxa"/>
          </w:tcPr>
          <w:p>
            <w:pPr>
              <w:pStyle w:val="TableParagraph"/>
              <w:spacing w:before="3"/>
              <w:rPr>
                <w:sz w:val="28"/>
              </w:rPr>
            </w:pPr>
            <w:r>
              <w:rPr>
                <w:spacing w:val="-2"/>
                <w:sz w:val="28"/>
              </w:rPr>
              <w:t>Agree</w:t>
            </w:r>
          </w:p>
        </w:tc>
        <w:tc>
          <w:tcPr>
            <w:tcW w:w="3037" w:type="dxa"/>
          </w:tcPr>
          <w:p>
            <w:pPr>
              <w:pStyle w:val="TableParagraph"/>
              <w:spacing w:before="3"/>
              <w:rPr>
                <w:sz w:val="28"/>
              </w:rPr>
            </w:pPr>
            <w:r>
              <w:rPr>
                <w:spacing w:val="-5"/>
                <w:sz w:val="28"/>
              </w:rPr>
              <w:t>16</w:t>
            </w:r>
          </w:p>
        </w:tc>
        <w:tc>
          <w:tcPr>
            <w:tcW w:w="3350" w:type="dxa"/>
          </w:tcPr>
          <w:p>
            <w:pPr>
              <w:pStyle w:val="TableParagraph"/>
              <w:spacing w:before="3"/>
              <w:ind w:left="106"/>
              <w:rPr>
                <w:sz w:val="28"/>
              </w:rPr>
            </w:pPr>
            <w:r>
              <w:rPr>
                <w:spacing w:val="-5"/>
                <w:sz w:val="28"/>
              </w:rPr>
              <w:t>36</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10"/>
                <w:sz w:val="28"/>
              </w:rPr>
              <w:t>3</w:t>
            </w:r>
          </w:p>
        </w:tc>
        <w:tc>
          <w:tcPr>
            <w:tcW w:w="3350" w:type="dxa"/>
          </w:tcPr>
          <w:p>
            <w:pPr>
              <w:pStyle w:val="TableParagraph"/>
              <w:ind w:left="106"/>
              <w:rPr>
                <w:sz w:val="28"/>
              </w:rPr>
            </w:pPr>
            <w:r>
              <w:rPr>
                <w:spacing w:val="-10"/>
                <w:sz w:val="28"/>
              </w:rPr>
              <w:t>7</w:t>
            </w:r>
          </w:p>
        </w:tc>
      </w:tr>
      <w:tr>
        <w:trPr>
          <w:trHeight w:val="676" w:hRule="atLeast"/>
        </w:trPr>
        <w:tc>
          <w:tcPr>
            <w:tcW w:w="3193" w:type="dxa"/>
          </w:tcPr>
          <w:p>
            <w:pPr>
              <w:pStyle w:val="TableParagraph"/>
              <w:rPr>
                <w:sz w:val="28"/>
              </w:rPr>
            </w:pPr>
            <w:r>
              <w:rPr>
                <w:spacing w:val="-2"/>
                <w:sz w:val="28"/>
              </w:rPr>
              <w:t>Disagree</w:t>
            </w:r>
          </w:p>
        </w:tc>
        <w:tc>
          <w:tcPr>
            <w:tcW w:w="3037" w:type="dxa"/>
          </w:tcPr>
          <w:p>
            <w:pPr>
              <w:pStyle w:val="TableParagraph"/>
              <w:rPr>
                <w:sz w:val="28"/>
              </w:rPr>
            </w:pPr>
            <w:r>
              <w:rPr>
                <w:spacing w:val="-5"/>
                <w:sz w:val="28"/>
              </w:rPr>
              <w:t>11</w:t>
            </w:r>
          </w:p>
        </w:tc>
        <w:tc>
          <w:tcPr>
            <w:tcW w:w="3350" w:type="dxa"/>
          </w:tcPr>
          <w:p>
            <w:pPr>
              <w:pStyle w:val="TableParagraph"/>
              <w:ind w:left="106"/>
              <w:rPr>
                <w:sz w:val="28"/>
              </w:rPr>
            </w:pPr>
            <w:r>
              <w:rPr>
                <w:spacing w:val="-5"/>
                <w:sz w:val="28"/>
              </w:rPr>
              <w:t>24</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5</w:t>
            </w:r>
          </w:p>
        </w:tc>
        <w:tc>
          <w:tcPr>
            <w:tcW w:w="3350" w:type="dxa"/>
          </w:tcPr>
          <w:p>
            <w:pPr>
              <w:pStyle w:val="TableParagraph"/>
              <w:ind w:left="106"/>
              <w:rPr>
                <w:sz w:val="28"/>
              </w:rPr>
            </w:pPr>
            <w:r>
              <w:rPr>
                <w:spacing w:val="-5"/>
                <w:sz w:val="28"/>
              </w:rPr>
              <w:t>11</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4"/>
        <w:ind w:left="220"/>
      </w:pPr>
      <w:r>
        <w:rPr/>
        <w:t>Source:</w:t>
      </w:r>
      <w:r>
        <w:rPr>
          <w:spacing w:val="-8"/>
        </w:rPr>
        <w:t> </w:t>
      </w:r>
      <w:r>
        <w:rPr/>
        <w:t>field</w:t>
      </w:r>
      <w:r>
        <w:rPr>
          <w:spacing w:val="-6"/>
        </w:rPr>
        <w:t> </w:t>
      </w:r>
      <w:r>
        <w:rPr/>
        <w:t>survey,</w:t>
      </w:r>
      <w:r>
        <w:rPr>
          <w:spacing w:val="-6"/>
        </w:rPr>
        <w:t> </w:t>
      </w:r>
      <w:r>
        <w:rPr>
          <w:spacing w:val="-4"/>
        </w:rPr>
        <w:t>2013</w:t>
      </w:r>
    </w:p>
    <w:p>
      <w:pPr>
        <w:pStyle w:val="BodyText"/>
        <w:spacing w:before="200"/>
      </w:pPr>
    </w:p>
    <w:p>
      <w:pPr>
        <w:pStyle w:val="BodyText"/>
        <w:spacing w:line="480" w:lineRule="auto"/>
        <w:ind w:left="220" w:right="473" w:firstLine="719"/>
        <w:jc w:val="both"/>
      </w:pPr>
      <w:r>
        <w:rPr/>
        <w:t>From the above table, it is clear that 20% representing 10 respondents strongly to this statement, 36% representing 16 respondents agree, 7% representing 3% respondents strongly disagree, 24% representing 11 respondents</w:t>
      </w:r>
      <w:r>
        <w:rPr>
          <w:spacing w:val="-1"/>
        </w:rPr>
        <w:t> </w:t>
      </w:r>
      <w:r>
        <w:rPr/>
        <w:t>disagree</w:t>
      </w:r>
      <w:r>
        <w:rPr>
          <w:spacing w:val="-2"/>
        </w:rPr>
        <w:t> </w:t>
      </w:r>
      <w:r>
        <w:rPr/>
        <w:t>and the remaining 11% representing 5 respondents were undecided.</w:t>
      </w:r>
    </w:p>
    <w:p>
      <w:pPr>
        <w:spacing w:after="0" w:line="480" w:lineRule="auto"/>
        <w:jc w:val="both"/>
        <w:sectPr>
          <w:pgSz w:w="12240" w:h="15840"/>
          <w:pgMar w:header="761" w:footer="0" w:top="1300" w:bottom="280" w:left="1220" w:right="960"/>
        </w:sectPr>
      </w:pPr>
    </w:p>
    <w:p>
      <w:pPr>
        <w:pStyle w:val="Heading1"/>
        <w:numPr>
          <w:ilvl w:val="1"/>
          <w:numId w:val="19"/>
        </w:numPr>
        <w:tabs>
          <w:tab w:pos="743" w:val="left" w:leader="none"/>
        </w:tabs>
        <w:spacing w:line="240" w:lineRule="auto" w:before="120" w:after="0"/>
        <w:ind w:left="743" w:right="0" w:hanging="523"/>
        <w:jc w:val="left"/>
      </w:pPr>
      <w:r>
        <w:rPr/>
        <w:t>TESTING</w:t>
      </w:r>
      <w:r>
        <w:rPr>
          <w:spacing w:val="-5"/>
        </w:rPr>
        <w:t> </w:t>
      </w:r>
      <w:r>
        <w:rPr/>
        <w:t>OF</w:t>
      </w:r>
      <w:r>
        <w:rPr>
          <w:spacing w:val="-6"/>
        </w:rPr>
        <w:t> </w:t>
      </w:r>
      <w:r>
        <w:rPr>
          <w:spacing w:val="-2"/>
        </w:rPr>
        <w:t>HYPOTHESES</w:t>
      </w:r>
    </w:p>
    <w:p>
      <w:pPr>
        <w:pStyle w:val="BodyText"/>
        <w:spacing w:before="200"/>
        <w:rPr>
          <w:b/>
        </w:rPr>
      </w:pPr>
    </w:p>
    <w:p>
      <w:pPr>
        <w:pStyle w:val="BodyText"/>
        <w:ind w:left="940"/>
      </w:pPr>
      <w:r>
        <w:rPr/>
        <w:t>In</w:t>
      </w:r>
      <w:r>
        <w:rPr>
          <w:spacing w:val="-6"/>
        </w:rPr>
        <w:t> </w:t>
      </w:r>
      <w:r>
        <w:rPr/>
        <w:t>testing</w:t>
      </w:r>
      <w:r>
        <w:rPr>
          <w:spacing w:val="-5"/>
        </w:rPr>
        <w:t> </w:t>
      </w:r>
      <w:r>
        <w:rPr/>
        <w:t>of</w:t>
      </w:r>
      <w:r>
        <w:rPr>
          <w:spacing w:val="-5"/>
        </w:rPr>
        <w:t> </w:t>
      </w:r>
      <w:r>
        <w:rPr/>
        <w:t>hypotheses,</w:t>
      </w:r>
      <w:r>
        <w:rPr>
          <w:spacing w:val="-3"/>
        </w:rPr>
        <w:t> </w:t>
      </w:r>
      <w:r>
        <w:rPr/>
        <w:t>the</w:t>
      </w:r>
      <w:r>
        <w:rPr>
          <w:spacing w:val="-2"/>
        </w:rPr>
        <w:t> </w:t>
      </w:r>
      <w:r>
        <w:rPr/>
        <w:t>chi-square</w:t>
      </w:r>
      <w:r>
        <w:rPr>
          <w:spacing w:val="-1"/>
        </w:rPr>
        <w:t> </w:t>
      </w:r>
      <w:r>
        <w:rPr/>
        <w:t>(X2)</w:t>
      </w:r>
      <w:r>
        <w:rPr>
          <w:spacing w:val="-4"/>
        </w:rPr>
        <w:t> </w:t>
      </w:r>
      <w:r>
        <w:rPr/>
        <w:t>was</w:t>
      </w:r>
      <w:r>
        <w:rPr>
          <w:spacing w:val="-6"/>
        </w:rPr>
        <w:t> </w:t>
      </w:r>
      <w:r>
        <w:rPr>
          <w:spacing w:val="-2"/>
        </w:rPr>
        <w:t>used.</w:t>
      </w:r>
    </w:p>
    <w:p>
      <w:pPr>
        <w:pStyle w:val="BodyText"/>
        <w:spacing w:before="200"/>
      </w:pPr>
    </w:p>
    <w:p>
      <w:pPr>
        <w:pStyle w:val="BodyText"/>
        <w:tabs>
          <w:tab w:pos="1204" w:val="left" w:leader="none"/>
        </w:tabs>
        <w:ind w:left="220"/>
      </w:pPr>
      <w:r>
        <w:rPr/>
        <mc:AlternateContent>
          <mc:Choice Requires="wps">
            <w:drawing>
              <wp:anchor distT="0" distB="0" distL="0" distR="0" allowOverlap="1" layoutInCell="1" locked="0" behindDoc="1" simplePos="0" relativeHeight="485776384">
                <wp:simplePos x="0" y="0"/>
                <wp:positionH relativeFrom="page">
                  <wp:posOffset>1301750</wp:posOffset>
                </wp:positionH>
                <wp:positionV relativeFrom="paragraph">
                  <wp:posOffset>-1896</wp:posOffset>
                </wp:positionV>
                <wp:extent cx="875030" cy="21844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875030" cy="218440"/>
                          <a:chExt cx="875030" cy="218440"/>
                        </a:xfrm>
                      </wpg:grpSpPr>
                      <pic:pic>
                        <pic:nvPicPr>
                          <pic:cNvPr id="79" name="Image 79"/>
                          <pic:cNvPicPr/>
                        </pic:nvPicPr>
                        <pic:blipFill>
                          <a:blip r:embed="rId11" cstate="print"/>
                          <a:stretch>
                            <a:fillRect/>
                          </a:stretch>
                        </pic:blipFill>
                        <pic:spPr>
                          <a:xfrm>
                            <a:off x="0" y="0"/>
                            <a:ext cx="249936" cy="217931"/>
                          </a:xfrm>
                          <a:prstGeom prst="rect">
                            <a:avLst/>
                          </a:prstGeom>
                        </pic:spPr>
                      </pic:pic>
                      <wps:wsp>
                        <wps:cNvPr id="80" name="Graphic 80"/>
                        <wps:cNvSpPr/>
                        <wps:spPr>
                          <a:xfrm>
                            <a:off x="181355" y="195071"/>
                            <a:ext cx="693420" cy="10795"/>
                          </a:xfrm>
                          <a:custGeom>
                            <a:avLst/>
                            <a:gdLst/>
                            <a:ahLst/>
                            <a:cxnLst/>
                            <a:rect l="l" t="t" r="r" b="b"/>
                            <a:pathLst>
                              <a:path w="693420" h="10795">
                                <a:moveTo>
                                  <a:pt x="693419" y="0"/>
                                </a:moveTo>
                                <a:lnTo>
                                  <a:pt x="0" y="0"/>
                                </a:lnTo>
                                <a:lnTo>
                                  <a:pt x="0" y="10668"/>
                                </a:lnTo>
                                <a:lnTo>
                                  <a:pt x="693419" y="10668"/>
                                </a:lnTo>
                                <a:lnTo>
                                  <a:pt x="69341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2.5pt;margin-top:-.149355pt;width:68.9pt;height:17.2pt;mso-position-horizontal-relative:page;mso-position-vertical-relative:paragraph;z-index:-17540096" id="docshapegroup51" coordorigin="2050,-3" coordsize="1378,344">
                <v:shape style="position:absolute;left:2050;top:-3;width:394;height:344" type="#_x0000_t75" id="docshape52" stroked="false">
                  <v:imagedata r:id="rId11" o:title=""/>
                </v:shape>
                <v:rect style="position:absolute;left:2335;top:304;width:1092;height:17" id="docshape53" filled="true" fillcolor="#000000" stroked="false">
                  <v:fill type="solid"/>
                </v:rect>
                <w10:wrap type="none"/>
              </v:group>
            </w:pict>
          </mc:Fallback>
        </mc:AlternateContent>
      </w:r>
      <w:r>
        <w:rPr>
          <w:spacing w:val="-5"/>
        </w:rPr>
        <w:t>X2=</w:t>
      </w:r>
      <w:r>
        <w:rPr/>
        <w:tab/>
      </w:r>
      <w:r>
        <w:rPr>
          <w:spacing w:val="-2"/>
        </w:rPr>
        <w:t>(Fo-</w:t>
      </w:r>
      <w:r>
        <w:rPr>
          <w:spacing w:val="-4"/>
        </w:rPr>
        <w:t>Fe)</w:t>
      </w:r>
      <w:r>
        <w:rPr>
          <w:spacing w:val="-4"/>
          <w:vertAlign w:val="superscript"/>
        </w:rPr>
        <w:t>2</w:t>
      </w:r>
    </w:p>
    <w:p>
      <w:pPr>
        <w:pStyle w:val="BodyText"/>
        <w:spacing w:before="5"/>
        <w:ind w:left="1535"/>
      </w:pPr>
      <w:r>
        <w:rPr>
          <w:spacing w:val="-5"/>
        </w:rPr>
        <w:t>Fe</w:t>
      </w:r>
    </w:p>
    <w:p>
      <w:pPr>
        <w:pStyle w:val="BodyText"/>
        <w:spacing w:before="200"/>
      </w:pPr>
    </w:p>
    <w:p>
      <w:pPr>
        <w:pStyle w:val="BodyText"/>
        <w:ind w:left="220"/>
      </w:pPr>
      <w:r>
        <w:rPr/>
        <w:t>Where;</w:t>
      </w:r>
      <w:r>
        <w:rPr>
          <w:spacing w:val="-5"/>
        </w:rPr>
        <w:t> </w:t>
      </w:r>
      <w:r>
        <w:rPr/>
        <w:t>x</w:t>
      </w:r>
      <w:r>
        <w:rPr>
          <w:vertAlign w:val="superscript"/>
        </w:rPr>
        <w:t>2</w:t>
      </w:r>
      <w:r>
        <w:rPr>
          <w:vertAlign w:val="baseline"/>
        </w:rPr>
        <w:t>=</w:t>
      </w:r>
      <w:r>
        <w:rPr>
          <w:spacing w:val="-5"/>
          <w:vertAlign w:val="baseline"/>
        </w:rPr>
        <w:t> </w:t>
      </w:r>
      <w:r>
        <w:rPr>
          <w:vertAlign w:val="baseline"/>
        </w:rPr>
        <w:t>calculated</w:t>
      </w:r>
      <w:r>
        <w:rPr>
          <w:spacing w:val="-5"/>
          <w:vertAlign w:val="baseline"/>
        </w:rPr>
        <w:t> </w:t>
      </w:r>
      <w:r>
        <w:rPr>
          <w:vertAlign w:val="baseline"/>
        </w:rPr>
        <w:t>value</w:t>
      </w:r>
      <w:r>
        <w:rPr>
          <w:spacing w:val="-5"/>
          <w:vertAlign w:val="baseline"/>
        </w:rPr>
        <w:t> </w:t>
      </w:r>
      <w:r>
        <w:rPr>
          <w:vertAlign w:val="baseline"/>
        </w:rPr>
        <w:t>of</w:t>
      </w:r>
      <w:r>
        <w:rPr>
          <w:spacing w:val="-5"/>
          <w:vertAlign w:val="baseline"/>
        </w:rPr>
        <w:t> </w:t>
      </w:r>
      <w:r>
        <w:rPr>
          <w:vertAlign w:val="baseline"/>
        </w:rPr>
        <w:t>chi-</w:t>
      </w:r>
      <w:r>
        <w:rPr>
          <w:spacing w:val="-2"/>
          <w:vertAlign w:val="baseline"/>
        </w:rPr>
        <w:t>square</w:t>
      </w:r>
    </w:p>
    <w:p>
      <w:pPr>
        <w:pStyle w:val="BodyText"/>
        <w:spacing w:before="203"/>
      </w:pPr>
    </w:p>
    <w:p>
      <w:pPr>
        <w:pStyle w:val="BodyText"/>
        <w:ind w:left="1648"/>
      </w:pPr>
      <w:r>
        <w:rPr/>
        <w:drawing>
          <wp:anchor distT="0" distB="0" distL="0" distR="0" allowOverlap="1" layoutInCell="1" locked="0" behindDoc="0" simplePos="0" relativeHeight="15730688">
            <wp:simplePos x="0" y="0"/>
            <wp:positionH relativeFrom="page">
              <wp:posOffset>1583689</wp:posOffset>
            </wp:positionH>
            <wp:positionV relativeFrom="paragraph">
              <wp:posOffset>-1670</wp:posOffset>
            </wp:positionV>
            <wp:extent cx="249935" cy="217932"/>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11" cstate="print"/>
                    <a:stretch>
                      <a:fillRect/>
                    </a:stretch>
                  </pic:blipFill>
                  <pic:spPr>
                    <a:xfrm>
                      <a:off x="0" y="0"/>
                      <a:ext cx="249935" cy="217932"/>
                    </a:xfrm>
                    <a:prstGeom prst="rect">
                      <a:avLst/>
                    </a:prstGeom>
                  </pic:spPr>
                </pic:pic>
              </a:graphicData>
            </a:graphic>
          </wp:anchor>
        </w:drawing>
      </w:r>
      <w:r>
        <w:rPr/>
        <w:t>=</w:t>
      </w:r>
      <w:r>
        <w:rPr>
          <w:spacing w:val="-2"/>
        </w:rPr>
        <w:t> summation</w:t>
      </w:r>
    </w:p>
    <w:p>
      <w:pPr>
        <w:pStyle w:val="BodyText"/>
        <w:spacing w:before="207"/>
      </w:pPr>
    </w:p>
    <w:p>
      <w:pPr>
        <w:pStyle w:val="BodyText"/>
        <w:spacing w:line="621" w:lineRule="auto"/>
        <w:ind w:left="1360" w:right="5621"/>
      </w:pPr>
      <w:r>
        <w:rPr/>
        <w:t>Fo=</w:t>
      </w:r>
      <w:r>
        <w:rPr>
          <w:spacing w:val="-18"/>
        </w:rPr>
        <w:t> </w:t>
      </w:r>
      <w:r>
        <w:rPr/>
        <w:t>observed</w:t>
      </w:r>
      <w:r>
        <w:rPr>
          <w:spacing w:val="-18"/>
        </w:rPr>
        <w:t> </w:t>
      </w:r>
      <w:r>
        <w:rPr/>
        <w:t>frequency Fe=</w:t>
      </w:r>
      <w:r>
        <w:rPr>
          <w:spacing w:val="-7"/>
        </w:rPr>
        <w:t> </w:t>
      </w:r>
      <w:r>
        <w:rPr/>
        <w:t>expected</w:t>
      </w:r>
      <w:r>
        <w:rPr>
          <w:spacing w:val="-6"/>
        </w:rPr>
        <w:t> </w:t>
      </w:r>
      <w:r>
        <w:rPr>
          <w:spacing w:val="-2"/>
        </w:rPr>
        <w:t>frequency</w:t>
      </w:r>
    </w:p>
    <w:p>
      <w:pPr>
        <w:pStyle w:val="BodyText"/>
        <w:spacing w:line="621" w:lineRule="auto" w:before="2"/>
        <w:ind w:left="220" w:right="968" w:firstLine="897"/>
      </w:pPr>
      <w:r>
        <w:rPr/>
        <w:t>Df=</w:t>
      </w:r>
      <w:r>
        <w:rPr>
          <w:spacing w:val="-6"/>
        </w:rPr>
        <w:t> </w:t>
      </w:r>
      <w:r>
        <w:rPr/>
        <w:t>degree</w:t>
      </w:r>
      <w:r>
        <w:rPr>
          <w:spacing w:val="-5"/>
        </w:rPr>
        <w:t> </w:t>
      </w:r>
      <w:r>
        <w:rPr/>
        <w:t>of</w:t>
      </w:r>
      <w:r>
        <w:rPr>
          <w:spacing w:val="-6"/>
        </w:rPr>
        <w:t> </w:t>
      </w:r>
      <w:r>
        <w:rPr/>
        <w:t>significance</w:t>
      </w:r>
      <w:r>
        <w:rPr>
          <w:spacing w:val="-6"/>
        </w:rPr>
        <w:t> </w:t>
      </w:r>
      <w:r>
        <w:rPr/>
        <w:t>(c-1)</w:t>
      </w:r>
      <w:r>
        <w:rPr>
          <w:spacing w:val="-5"/>
        </w:rPr>
        <w:t> </w:t>
      </w:r>
      <w:r>
        <w:rPr/>
        <w:t>(R-1)</w:t>
      </w:r>
      <w:r>
        <w:rPr>
          <w:spacing w:val="-5"/>
        </w:rPr>
        <w:t> </w:t>
      </w:r>
      <w:r>
        <w:rPr/>
        <w:t>or</w:t>
      </w:r>
      <w:r>
        <w:rPr>
          <w:spacing w:val="-4"/>
        </w:rPr>
        <w:t> </w:t>
      </w:r>
      <w:r>
        <w:rPr/>
        <w:t>(column</w:t>
      </w:r>
      <w:r>
        <w:rPr>
          <w:spacing w:val="-5"/>
        </w:rPr>
        <w:t> </w:t>
      </w:r>
      <w:r>
        <w:rPr/>
        <w:t>-1)</w:t>
      </w:r>
      <w:r>
        <w:rPr>
          <w:spacing w:val="-5"/>
        </w:rPr>
        <w:t> </w:t>
      </w:r>
      <w:r>
        <w:rPr/>
        <w:t>(row-1) The result is reported below:</w:t>
      </w:r>
    </w:p>
    <w:p>
      <w:pPr>
        <w:pStyle w:val="Heading2"/>
        <w:spacing w:before="1"/>
      </w:pPr>
      <w:r>
        <w:rPr/>
        <w:t>HYPOTHESIS</w:t>
      </w:r>
      <w:r>
        <w:rPr>
          <w:spacing w:val="-10"/>
        </w:rPr>
        <w:t> </w:t>
      </w:r>
      <w:r>
        <w:rPr>
          <w:spacing w:val="-5"/>
        </w:rPr>
        <w:t>1:</w:t>
      </w:r>
    </w:p>
    <w:p>
      <w:pPr>
        <w:pStyle w:val="BodyText"/>
        <w:spacing w:before="200"/>
      </w:pPr>
    </w:p>
    <w:p>
      <w:pPr>
        <w:pStyle w:val="BodyText"/>
        <w:spacing w:line="480" w:lineRule="auto" w:before="1"/>
        <w:ind w:left="220"/>
      </w:pPr>
      <w:r>
        <w:rPr/>
        <w:t>H0:</w:t>
      </w:r>
      <w:r>
        <w:rPr>
          <w:spacing w:val="80"/>
        </w:rPr>
        <w:t> </w:t>
      </w:r>
      <w:r>
        <w:rPr/>
        <w:t>The</w:t>
      </w:r>
      <w:r>
        <w:rPr>
          <w:spacing w:val="80"/>
        </w:rPr>
        <w:t> </w:t>
      </w:r>
      <w:r>
        <w:rPr/>
        <w:t>application</w:t>
      </w:r>
      <w:r>
        <w:rPr>
          <w:spacing w:val="80"/>
        </w:rPr>
        <w:t> </w:t>
      </w:r>
      <w:r>
        <w:rPr/>
        <w:t>of</w:t>
      </w:r>
      <w:r>
        <w:rPr>
          <w:spacing w:val="80"/>
        </w:rPr>
        <w:t> </w:t>
      </w:r>
      <w:r>
        <w:rPr/>
        <w:t>standard</w:t>
      </w:r>
      <w:r>
        <w:rPr>
          <w:spacing w:val="80"/>
        </w:rPr>
        <w:t> </w:t>
      </w:r>
      <w:r>
        <w:rPr/>
        <w:t>costing</w:t>
      </w:r>
      <w:r>
        <w:rPr>
          <w:spacing w:val="80"/>
        </w:rPr>
        <w:t> </w:t>
      </w:r>
      <w:r>
        <w:rPr/>
        <w:t>techniques</w:t>
      </w:r>
      <w:r>
        <w:rPr>
          <w:spacing w:val="80"/>
        </w:rPr>
        <w:t> </w:t>
      </w:r>
      <w:r>
        <w:rPr/>
        <w:t>has</w:t>
      </w:r>
      <w:r>
        <w:rPr>
          <w:spacing w:val="80"/>
        </w:rPr>
        <w:t> </w:t>
      </w:r>
      <w:r>
        <w:rPr/>
        <w:t>no</w:t>
      </w:r>
      <w:r>
        <w:rPr>
          <w:spacing w:val="80"/>
        </w:rPr>
        <w:t> </w:t>
      </w:r>
      <w:r>
        <w:rPr/>
        <w:t>effect</w:t>
      </w:r>
      <w:r>
        <w:rPr>
          <w:spacing w:val="80"/>
        </w:rPr>
        <w:t> </w:t>
      </w:r>
      <w:r>
        <w:rPr/>
        <w:t>on profitability of manufacturing companies in Nigeria.</w:t>
      </w:r>
    </w:p>
    <w:p>
      <w:pPr>
        <w:pStyle w:val="BodyText"/>
        <w:spacing w:line="480" w:lineRule="auto" w:before="199"/>
        <w:ind w:left="220"/>
      </w:pPr>
      <w:r>
        <w:rPr/>
        <w:t>H1:</w:t>
      </w:r>
      <w:r>
        <w:rPr>
          <w:spacing w:val="73"/>
        </w:rPr>
        <w:t> </w:t>
      </w:r>
      <w:r>
        <w:rPr/>
        <w:t>The</w:t>
      </w:r>
      <w:r>
        <w:rPr>
          <w:spacing w:val="75"/>
        </w:rPr>
        <w:t> </w:t>
      </w:r>
      <w:r>
        <w:rPr/>
        <w:t>application</w:t>
      </w:r>
      <w:r>
        <w:rPr>
          <w:spacing w:val="73"/>
        </w:rPr>
        <w:t> </w:t>
      </w:r>
      <w:r>
        <w:rPr/>
        <w:t>of</w:t>
      </w:r>
      <w:r>
        <w:rPr>
          <w:spacing w:val="73"/>
        </w:rPr>
        <w:t> </w:t>
      </w:r>
      <w:r>
        <w:rPr/>
        <w:t>standard</w:t>
      </w:r>
      <w:r>
        <w:rPr>
          <w:spacing w:val="75"/>
        </w:rPr>
        <w:t> </w:t>
      </w:r>
      <w:r>
        <w:rPr/>
        <w:t>costing</w:t>
      </w:r>
      <w:r>
        <w:rPr>
          <w:spacing w:val="74"/>
        </w:rPr>
        <w:t> </w:t>
      </w:r>
      <w:r>
        <w:rPr/>
        <w:t>techniques</w:t>
      </w:r>
      <w:r>
        <w:rPr>
          <w:spacing w:val="73"/>
        </w:rPr>
        <w:t> </w:t>
      </w:r>
      <w:r>
        <w:rPr/>
        <w:t>has</w:t>
      </w:r>
      <w:r>
        <w:rPr>
          <w:spacing w:val="77"/>
        </w:rPr>
        <w:t> </w:t>
      </w:r>
      <w:r>
        <w:rPr/>
        <w:t>effects</w:t>
      </w:r>
      <w:r>
        <w:rPr>
          <w:spacing w:val="40"/>
        </w:rPr>
        <w:t> </w:t>
      </w:r>
      <w:r>
        <w:rPr/>
        <w:t>on</w:t>
      </w:r>
      <w:r>
        <w:rPr>
          <w:spacing w:val="40"/>
        </w:rPr>
        <w:t> </w:t>
      </w:r>
      <w:r>
        <w:rPr/>
        <w:t>the profitability of manufacturing companies in Nigeria.</w:t>
      </w:r>
    </w:p>
    <w:p>
      <w:pPr>
        <w:spacing w:after="0" w:line="480" w:lineRule="auto"/>
        <w:sectPr>
          <w:pgSz w:w="12240" w:h="15840"/>
          <w:pgMar w:header="761" w:footer="0" w:top="1300" w:bottom="280" w:left="1220" w:right="960"/>
        </w:sectPr>
      </w:pPr>
    </w:p>
    <w:p>
      <w:pPr>
        <w:pStyle w:val="BodyText"/>
        <w:spacing w:line="480" w:lineRule="auto" w:before="120"/>
        <w:ind w:left="220" w:firstLine="719"/>
      </w:pPr>
      <w:r>
        <w:rPr/>
        <w:t>This</w:t>
      </w:r>
      <w:r>
        <w:rPr>
          <w:spacing w:val="80"/>
        </w:rPr>
        <w:t> </w:t>
      </w:r>
      <w:r>
        <w:rPr/>
        <w:t>hypothesis</w:t>
      </w:r>
      <w:r>
        <w:rPr>
          <w:spacing w:val="79"/>
        </w:rPr>
        <w:t> </w:t>
      </w:r>
      <w:r>
        <w:rPr/>
        <w:t>was</w:t>
      </w:r>
      <w:r>
        <w:rPr>
          <w:spacing w:val="79"/>
        </w:rPr>
        <w:t> </w:t>
      </w:r>
      <w:r>
        <w:rPr/>
        <w:t>verified</w:t>
      </w:r>
      <w:r>
        <w:rPr>
          <w:spacing w:val="80"/>
        </w:rPr>
        <w:t> </w:t>
      </w:r>
      <w:r>
        <w:rPr/>
        <w:t>by</w:t>
      </w:r>
      <w:r>
        <w:rPr>
          <w:spacing w:val="80"/>
        </w:rPr>
        <w:t> </w:t>
      </w:r>
      <w:r>
        <w:rPr/>
        <w:t>analyzing</w:t>
      </w:r>
      <w:r>
        <w:rPr>
          <w:spacing w:val="80"/>
        </w:rPr>
        <w:t> </w:t>
      </w:r>
      <w:r>
        <w:rPr/>
        <w:t>the</w:t>
      </w:r>
      <w:r>
        <w:rPr>
          <w:spacing w:val="80"/>
        </w:rPr>
        <w:t> </w:t>
      </w:r>
      <w:r>
        <w:rPr/>
        <w:t>number</w:t>
      </w:r>
      <w:r>
        <w:rPr>
          <w:spacing w:val="77"/>
        </w:rPr>
        <w:t> </w:t>
      </w:r>
      <w:r>
        <w:rPr/>
        <w:t>16</w:t>
      </w:r>
      <w:r>
        <w:rPr>
          <w:spacing w:val="80"/>
        </w:rPr>
        <w:t> </w:t>
      </w:r>
      <w:r>
        <w:rPr/>
        <w:t>in</w:t>
      </w:r>
      <w:r>
        <w:rPr>
          <w:spacing w:val="80"/>
        </w:rPr>
        <w:t> </w:t>
      </w:r>
      <w:r>
        <w:rPr/>
        <w:t>the research questionnaire.</w:t>
      </w:r>
    </w:p>
    <w:p>
      <w:pPr>
        <w:pStyle w:val="BodyText"/>
        <w:spacing w:line="480" w:lineRule="auto" w:before="201"/>
        <w:ind w:left="220" w:right="482"/>
      </w:pPr>
      <w:r>
        <w:rPr/>
        <w:t>Question 16: The application of standard</w:t>
      </w:r>
      <w:r>
        <w:rPr>
          <w:spacing w:val="37"/>
        </w:rPr>
        <w:t> </w:t>
      </w:r>
      <w:r>
        <w:rPr/>
        <w:t>costing techniques have effects</w:t>
      </w:r>
      <w:r>
        <w:rPr>
          <w:spacing w:val="40"/>
        </w:rPr>
        <w:t> </w:t>
      </w:r>
      <w:r>
        <w:rPr/>
        <w:t>on the profitability of manufacturing companies?</w:t>
      </w:r>
    </w:p>
    <w:p>
      <w:pPr>
        <w:pStyle w:val="BodyText"/>
        <w:spacing w:before="198"/>
        <w:ind w:left="220"/>
      </w:pPr>
      <w:r>
        <w:rPr/>
        <w:t>Table</w:t>
      </w:r>
      <w:r>
        <w:rPr>
          <w:spacing w:val="-3"/>
        </w:rPr>
        <w:t> </w:t>
      </w:r>
      <w:r>
        <w:rPr>
          <w:spacing w:val="-2"/>
        </w:rPr>
        <w:t>4.2.1</w:t>
      </w:r>
    </w:p>
    <w:p>
      <w:pPr>
        <w:pStyle w:val="BodyText"/>
        <w:rPr>
          <w:sz w:val="20"/>
        </w:rPr>
      </w:pPr>
    </w:p>
    <w:p>
      <w:pPr>
        <w:pStyle w:val="BodyText"/>
        <w:spacing w:before="55"/>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3"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1"/>
              <w:ind w:left="0"/>
              <w:rPr>
                <w:sz w:val="28"/>
              </w:rPr>
            </w:pPr>
          </w:p>
          <w:p>
            <w:pPr>
              <w:pStyle w:val="TableParagraph"/>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1"/>
              <w:ind w:left="0"/>
              <w:rPr>
                <w:sz w:val="28"/>
              </w:rPr>
            </w:pPr>
          </w:p>
          <w:p>
            <w:pPr>
              <w:pStyle w:val="TableParagraph"/>
              <w:ind w:left="106"/>
              <w:rPr>
                <w:sz w:val="28"/>
              </w:rPr>
            </w:pPr>
            <w:r>
              <w:rPr>
                <w:spacing w:val="-2"/>
                <w:sz w:val="28"/>
              </w:rPr>
              <w:t>respondents</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5"/>
                <w:sz w:val="28"/>
              </w:rPr>
              <w:t>20</w:t>
            </w:r>
          </w:p>
        </w:tc>
        <w:tc>
          <w:tcPr>
            <w:tcW w:w="3350" w:type="dxa"/>
          </w:tcPr>
          <w:p>
            <w:pPr>
              <w:pStyle w:val="TableParagraph"/>
              <w:ind w:left="106"/>
              <w:rPr>
                <w:sz w:val="28"/>
              </w:rPr>
            </w:pPr>
            <w:r>
              <w:rPr>
                <w:spacing w:val="-5"/>
                <w:sz w:val="28"/>
              </w:rPr>
              <w:t>44</w:t>
            </w:r>
          </w:p>
        </w:tc>
      </w:tr>
      <w:tr>
        <w:trPr>
          <w:trHeight w:val="676" w:hRule="atLeast"/>
        </w:trPr>
        <w:tc>
          <w:tcPr>
            <w:tcW w:w="3193" w:type="dxa"/>
          </w:tcPr>
          <w:p>
            <w:pPr>
              <w:pStyle w:val="TableParagraph"/>
              <w:spacing w:before="3"/>
              <w:rPr>
                <w:sz w:val="28"/>
              </w:rPr>
            </w:pPr>
            <w:r>
              <w:rPr>
                <w:spacing w:val="-2"/>
                <w:sz w:val="28"/>
              </w:rPr>
              <w:t>Agree</w:t>
            </w:r>
          </w:p>
        </w:tc>
        <w:tc>
          <w:tcPr>
            <w:tcW w:w="3037" w:type="dxa"/>
          </w:tcPr>
          <w:p>
            <w:pPr>
              <w:pStyle w:val="TableParagraph"/>
              <w:spacing w:before="3"/>
              <w:rPr>
                <w:sz w:val="28"/>
              </w:rPr>
            </w:pPr>
            <w:r>
              <w:rPr>
                <w:spacing w:val="-5"/>
                <w:sz w:val="28"/>
              </w:rPr>
              <w:t>13</w:t>
            </w:r>
          </w:p>
        </w:tc>
        <w:tc>
          <w:tcPr>
            <w:tcW w:w="3350" w:type="dxa"/>
          </w:tcPr>
          <w:p>
            <w:pPr>
              <w:pStyle w:val="TableParagraph"/>
              <w:spacing w:before="3"/>
              <w:ind w:left="106"/>
              <w:rPr>
                <w:sz w:val="28"/>
              </w:rPr>
            </w:pPr>
            <w:r>
              <w:rPr>
                <w:spacing w:val="-5"/>
                <w:sz w:val="28"/>
              </w:rPr>
              <w:t>29</w:t>
            </w:r>
          </w:p>
        </w:tc>
      </w:tr>
      <w:tr>
        <w:trPr>
          <w:trHeight w:val="676" w:hRule="atLeast"/>
        </w:trPr>
        <w:tc>
          <w:tcPr>
            <w:tcW w:w="3193" w:type="dxa"/>
          </w:tcPr>
          <w:p>
            <w:pPr>
              <w:pStyle w:val="TableParagraph"/>
              <w:spacing w:before="1"/>
              <w:rPr>
                <w:sz w:val="28"/>
              </w:rPr>
            </w:pPr>
            <w:r>
              <w:rPr>
                <w:sz w:val="28"/>
              </w:rPr>
              <w:t>Strongly</w:t>
            </w:r>
            <w:r>
              <w:rPr>
                <w:spacing w:val="-8"/>
                <w:sz w:val="28"/>
              </w:rPr>
              <w:t> </w:t>
            </w:r>
            <w:r>
              <w:rPr>
                <w:spacing w:val="-2"/>
                <w:sz w:val="28"/>
              </w:rPr>
              <w:t>disagree</w:t>
            </w:r>
          </w:p>
        </w:tc>
        <w:tc>
          <w:tcPr>
            <w:tcW w:w="3037" w:type="dxa"/>
          </w:tcPr>
          <w:p>
            <w:pPr>
              <w:pStyle w:val="TableParagraph"/>
              <w:spacing w:before="1"/>
              <w:rPr>
                <w:sz w:val="28"/>
              </w:rPr>
            </w:pPr>
            <w:r>
              <w:rPr>
                <w:spacing w:val="-10"/>
                <w:sz w:val="28"/>
              </w:rPr>
              <w:t>7</w:t>
            </w:r>
          </w:p>
        </w:tc>
        <w:tc>
          <w:tcPr>
            <w:tcW w:w="3350" w:type="dxa"/>
          </w:tcPr>
          <w:p>
            <w:pPr>
              <w:pStyle w:val="TableParagraph"/>
              <w:spacing w:before="1"/>
              <w:ind w:left="106"/>
              <w:rPr>
                <w:sz w:val="28"/>
              </w:rPr>
            </w:pPr>
            <w:r>
              <w:rPr>
                <w:spacing w:val="-5"/>
                <w:sz w:val="28"/>
              </w:rPr>
              <w:t>16</w:t>
            </w:r>
          </w:p>
        </w:tc>
      </w:tr>
      <w:tr>
        <w:trPr>
          <w:trHeight w:val="676" w:hRule="atLeast"/>
        </w:trPr>
        <w:tc>
          <w:tcPr>
            <w:tcW w:w="3193" w:type="dxa"/>
          </w:tcPr>
          <w:p>
            <w:pPr>
              <w:pStyle w:val="TableParagraph"/>
              <w:rPr>
                <w:sz w:val="28"/>
              </w:rPr>
            </w:pPr>
            <w:r>
              <w:rPr>
                <w:spacing w:val="-2"/>
                <w:sz w:val="28"/>
              </w:rPr>
              <w:t>Disagree</w:t>
            </w:r>
          </w:p>
        </w:tc>
        <w:tc>
          <w:tcPr>
            <w:tcW w:w="3037" w:type="dxa"/>
          </w:tcPr>
          <w:p>
            <w:pPr>
              <w:pStyle w:val="TableParagraph"/>
              <w:rPr>
                <w:sz w:val="28"/>
              </w:rPr>
            </w:pPr>
            <w:r>
              <w:rPr>
                <w:spacing w:val="-10"/>
                <w:sz w:val="28"/>
              </w:rPr>
              <w:t>3</w:t>
            </w:r>
          </w:p>
        </w:tc>
        <w:tc>
          <w:tcPr>
            <w:tcW w:w="3350" w:type="dxa"/>
          </w:tcPr>
          <w:p>
            <w:pPr>
              <w:pStyle w:val="TableParagraph"/>
              <w:ind w:left="106"/>
              <w:rPr>
                <w:sz w:val="28"/>
              </w:rPr>
            </w:pPr>
            <w:r>
              <w:rPr>
                <w:spacing w:val="-10"/>
                <w:sz w:val="28"/>
              </w:rPr>
              <w:t>7</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2</w:t>
            </w:r>
          </w:p>
        </w:tc>
        <w:tc>
          <w:tcPr>
            <w:tcW w:w="3350" w:type="dxa"/>
          </w:tcPr>
          <w:p>
            <w:pPr>
              <w:pStyle w:val="TableParagraph"/>
              <w:ind w:left="106"/>
              <w:rPr>
                <w:sz w:val="28"/>
              </w:rPr>
            </w:pPr>
            <w:r>
              <w:rPr>
                <w:spacing w:val="-10"/>
                <w:sz w:val="28"/>
              </w:rPr>
              <w:t>4</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pPr>
      <w:r>
        <w:rPr/>
        <w:t>Source:</w:t>
      </w:r>
      <w:r>
        <w:rPr>
          <w:spacing w:val="-8"/>
        </w:rPr>
        <w:t> </w:t>
      </w:r>
      <w:r>
        <w:rPr/>
        <w:t>field</w:t>
      </w:r>
      <w:r>
        <w:rPr>
          <w:spacing w:val="-6"/>
        </w:rPr>
        <w:t> </w:t>
      </w:r>
      <w:r>
        <w:rPr/>
        <w:t>survey,</w:t>
      </w:r>
      <w:r>
        <w:rPr>
          <w:spacing w:val="-6"/>
        </w:rPr>
        <w:t> </w:t>
      </w:r>
      <w:r>
        <w:rPr>
          <w:spacing w:val="-4"/>
        </w:rPr>
        <w:t>2013</w:t>
      </w:r>
    </w:p>
    <w:p>
      <w:pPr>
        <w:spacing w:after="0"/>
        <w:sectPr>
          <w:pgSz w:w="12240" w:h="15840"/>
          <w:pgMar w:header="761" w:footer="0" w:top="1300" w:bottom="280" w:left="1220" w:right="960"/>
        </w:sectPr>
      </w:pPr>
    </w:p>
    <w:p>
      <w:pPr>
        <w:pStyle w:val="BodyText"/>
        <w:spacing w:before="120"/>
        <w:ind w:left="220"/>
      </w:pPr>
      <w:r>
        <w:rPr/>
        <w:t>Table</w:t>
      </w:r>
      <w:r>
        <w:rPr>
          <w:spacing w:val="-3"/>
        </w:rPr>
        <w:t> </w:t>
      </w:r>
      <w:r>
        <w:rPr>
          <w:spacing w:val="-2"/>
        </w:rPr>
        <w:t>4.2.2</w:t>
      </w:r>
    </w:p>
    <w:p>
      <w:pPr>
        <w:pStyle w:val="BodyText"/>
        <w:rPr>
          <w:sz w:val="20"/>
        </w:rPr>
      </w:pPr>
    </w:p>
    <w:p>
      <w:pPr>
        <w:pStyle w:val="BodyText"/>
        <w:spacing w:before="56"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6"/>
        <w:gridCol w:w="1597"/>
        <w:gridCol w:w="1597"/>
        <w:gridCol w:w="1597"/>
        <w:gridCol w:w="1598"/>
        <w:gridCol w:w="1598"/>
      </w:tblGrid>
      <w:tr>
        <w:trPr>
          <w:trHeight w:val="676" w:hRule="atLeast"/>
        </w:trPr>
        <w:tc>
          <w:tcPr>
            <w:tcW w:w="1596" w:type="dxa"/>
          </w:tcPr>
          <w:p>
            <w:pPr>
              <w:pStyle w:val="TableParagraph"/>
              <w:spacing w:line="336" w:lineRule="exact"/>
              <w:rPr>
                <w:sz w:val="28"/>
              </w:rPr>
            </w:pPr>
            <w:r>
              <w:rPr>
                <w:spacing w:val="-2"/>
                <w:sz w:val="28"/>
              </w:rPr>
              <w:t>Option</w:t>
            </w:r>
          </w:p>
        </w:tc>
        <w:tc>
          <w:tcPr>
            <w:tcW w:w="1597" w:type="dxa"/>
          </w:tcPr>
          <w:p>
            <w:pPr>
              <w:pStyle w:val="TableParagraph"/>
              <w:spacing w:line="336" w:lineRule="exact"/>
              <w:rPr>
                <w:sz w:val="28"/>
              </w:rPr>
            </w:pPr>
            <w:r>
              <w:rPr>
                <w:spacing w:val="-5"/>
                <w:sz w:val="28"/>
              </w:rPr>
              <w:t>F0</w:t>
            </w:r>
          </w:p>
        </w:tc>
        <w:tc>
          <w:tcPr>
            <w:tcW w:w="1597" w:type="dxa"/>
          </w:tcPr>
          <w:p>
            <w:pPr>
              <w:pStyle w:val="TableParagraph"/>
              <w:spacing w:line="336" w:lineRule="exact"/>
              <w:rPr>
                <w:sz w:val="28"/>
              </w:rPr>
            </w:pPr>
            <w:r>
              <w:rPr>
                <w:spacing w:val="-5"/>
                <w:sz w:val="28"/>
              </w:rPr>
              <w:t>Fe</w:t>
            </w:r>
          </w:p>
        </w:tc>
        <w:tc>
          <w:tcPr>
            <w:tcW w:w="1597" w:type="dxa"/>
          </w:tcPr>
          <w:p>
            <w:pPr>
              <w:pStyle w:val="TableParagraph"/>
              <w:spacing w:line="336" w:lineRule="exact"/>
              <w:ind w:left="106"/>
              <w:rPr>
                <w:sz w:val="28"/>
              </w:rPr>
            </w:pPr>
            <w:r>
              <w:rPr>
                <w:sz w:val="28"/>
              </w:rPr>
              <w:t>F0-</w:t>
            </w:r>
            <w:r>
              <w:rPr>
                <w:spacing w:val="-5"/>
                <w:sz w:val="28"/>
              </w:rPr>
              <w:t>Fe</w:t>
            </w:r>
          </w:p>
        </w:tc>
        <w:tc>
          <w:tcPr>
            <w:tcW w:w="1598" w:type="dxa"/>
          </w:tcPr>
          <w:p>
            <w:pPr>
              <w:pStyle w:val="TableParagraph"/>
              <w:spacing w:line="336" w:lineRule="exact"/>
              <w:ind w:left="105"/>
              <w:rPr>
                <w:sz w:val="28"/>
              </w:rPr>
            </w:pPr>
            <w:r>
              <w:rPr>
                <w:spacing w:val="-2"/>
                <w:sz w:val="28"/>
              </w:rPr>
              <w:t>(F0-</w:t>
            </w:r>
            <w:r>
              <w:rPr>
                <w:spacing w:val="-4"/>
                <w:sz w:val="28"/>
              </w:rPr>
              <w:t>Fe)</w:t>
            </w:r>
            <w:r>
              <w:rPr>
                <w:spacing w:val="-4"/>
                <w:sz w:val="28"/>
                <w:vertAlign w:val="superscript"/>
              </w:rPr>
              <w:t>2</w:t>
            </w:r>
          </w:p>
        </w:tc>
        <w:tc>
          <w:tcPr>
            <w:tcW w:w="1598" w:type="dxa"/>
          </w:tcPr>
          <w:p>
            <w:pPr>
              <w:pStyle w:val="TableParagraph"/>
              <w:spacing w:line="336" w:lineRule="exact"/>
              <w:ind w:left="104"/>
              <w:rPr>
                <w:sz w:val="28"/>
              </w:rPr>
            </w:pPr>
            <w:r>
              <w:rPr>
                <w:spacing w:val="-2"/>
                <w:sz w:val="28"/>
              </w:rPr>
              <w:t>(F0Fe)</w:t>
            </w:r>
            <w:r>
              <w:rPr>
                <w:spacing w:val="-2"/>
                <w:sz w:val="28"/>
                <w:vertAlign w:val="superscript"/>
              </w:rPr>
              <w:t>2</w:t>
            </w:r>
            <w:r>
              <w:rPr>
                <w:spacing w:val="-2"/>
                <w:sz w:val="28"/>
                <w:vertAlign w:val="baseline"/>
              </w:rPr>
              <w:t>/Fe</w:t>
            </w:r>
          </w:p>
        </w:tc>
      </w:tr>
      <w:tr>
        <w:trPr>
          <w:trHeight w:val="1350" w:hRule="atLeast"/>
        </w:trPr>
        <w:tc>
          <w:tcPr>
            <w:tcW w:w="1596" w:type="dxa"/>
          </w:tcPr>
          <w:p>
            <w:pPr>
              <w:pStyle w:val="TableParagraph"/>
              <w:spacing w:line="336" w:lineRule="exact"/>
              <w:rPr>
                <w:sz w:val="28"/>
              </w:rPr>
            </w:pPr>
            <w:r>
              <w:rPr>
                <w:spacing w:val="-2"/>
                <w:sz w:val="28"/>
              </w:rPr>
              <w:t>Strongly</w:t>
            </w:r>
          </w:p>
          <w:p>
            <w:pPr>
              <w:pStyle w:val="TableParagraph"/>
              <w:ind w:left="0"/>
              <w:rPr>
                <w:sz w:val="28"/>
              </w:rPr>
            </w:pPr>
          </w:p>
          <w:p>
            <w:pPr>
              <w:pStyle w:val="TableParagraph"/>
              <w:spacing w:before="1"/>
              <w:rPr>
                <w:sz w:val="28"/>
              </w:rPr>
            </w:pPr>
            <w:r>
              <w:rPr>
                <w:spacing w:val="-2"/>
                <w:sz w:val="28"/>
              </w:rPr>
              <w:t>agree</w:t>
            </w:r>
          </w:p>
        </w:tc>
        <w:tc>
          <w:tcPr>
            <w:tcW w:w="1597" w:type="dxa"/>
          </w:tcPr>
          <w:p>
            <w:pPr>
              <w:pStyle w:val="TableParagraph"/>
              <w:spacing w:line="336" w:lineRule="exact"/>
              <w:rPr>
                <w:sz w:val="28"/>
              </w:rPr>
            </w:pPr>
            <w:r>
              <w:rPr>
                <w:spacing w:val="-5"/>
                <w:sz w:val="28"/>
              </w:rPr>
              <w:t>20</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pacing w:val="-5"/>
                <w:sz w:val="28"/>
              </w:rPr>
              <w:t>11</w:t>
            </w:r>
          </w:p>
        </w:tc>
        <w:tc>
          <w:tcPr>
            <w:tcW w:w="1598" w:type="dxa"/>
          </w:tcPr>
          <w:p>
            <w:pPr>
              <w:pStyle w:val="TableParagraph"/>
              <w:spacing w:line="336" w:lineRule="exact"/>
              <w:ind w:left="105"/>
              <w:rPr>
                <w:sz w:val="28"/>
              </w:rPr>
            </w:pPr>
            <w:r>
              <w:rPr>
                <w:spacing w:val="-5"/>
                <w:sz w:val="28"/>
              </w:rPr>
              <w:t>121</w:t>
            </w:r>
          </w:p>
        </w:tc>
        <w:tc>
          <w:tcPr>
            <w:tcW w:w="1598" w:type="dxa"/>
          </w:tcPr>
          <w:p>
            <w:pPr>
              <w:pStyle w:val="TableParagraph"/>
              <w:spacing w:line="336" w:lineRule="exact"/>
              <w:ind w:left="104"/>
              <w:rPr>
                <w:sz w:val="28"/>
              </w:rPr>
            </w:pPr>
            <w:r>
              <w:rPr>
                <w:spacing w:val="-4"/>
                <w:sz w:val="28"/>
              </w:rPr>
              <w:t>13.4</w:t>
            </w:r>
          </w:p>
        </w:tc>
      </w:tr>
      <w:tr>
        <w:trPr>
          <w:trHeight w:val="677" w:hRule="atLeast"/>
        </w:trPr>
        <w:tc>
          <w:tcPr>
            <w:tcW w:w="1596" w:type="dxa"/>
          </w:tcPr>
          <w:p>
            <w:pPr>
              <w:pStyle w:val="TableParagraph"/>
              <w:spacing w:line="336" w:lineRule="exact"/>
              <w:rPr>
                <w:sz w:val="28"/>
              </w:rPr>
            </w:pPr>
            <w:r>
              <w:rPr>
                <w:spacing w:val="-2"/>
                <w:sz w:val="28"/>
              </w:rPr>
              <w:t>Agree</w:t>
            </w:r>
          </w:p>
        </w:tc>
        <w:tc>
          <w:tcPr>
            <w:tcW w:w="1597" w:type="dxa"/>
          </w:tcPr>
          <w:p>
            <w:pPr>
              <w:pStyle w:val="TableParagraph"/>
              <w:spacing w:line="336" w:lineRule="exact"/>
              <w:rPr>
                <w:sz w:val="28"/>
              </w:rPr>
            </w:pPr>
            <w:r>
              <w:rPr>
                <w:spacing w:val="-5"/>
                <w:sz w:val="28"/>
              </w:rPr>
              <w:t>13</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pacing w:val="-10"/>
                <w:sz w:val="28"/>
              </w:rPr>
              <w:t>4</w:t>
            </w:r>
          </w:p>
        </w:tc>
        <w:tc>
          <w:tcPr>
            <w:tcW w:w="1598" w:type="dxa"/>
          </w:tcPr>
          <w:p>
            <w:pPr>
              <w:pStyle w:val="TableParagraph"/>
              <w:spacing w:line="336" w:lineRule="exact"/>
              <w:ind w:left="105"/>
              <w:rPr>
                <w:sz w:val="28"/>
              </w:rPr>
            </w:pPr>
            <w:r>
              <w:rPr>
                <w:spacing w:val="-5"/>
                <w:sz w:val="28"/>
              </w:rPr>
              <w:t>16</w:t>
            </w:r>
          </w:p>
        </w:tc>
        <w:tc>
          <w:tcPr>
            <w:tcW w:w="1598" w:type="dxa"/>
          </w:tcPr>
          <w:p>
            <w:pPr>
              <w:pStyle w:val="TableParagraph"/>
              <w:spacing w:line="336" w:lineRule="exact"/>
              <w:ind w:left="104"/>
              <w:rPr>
                <w:sz w:val="28"/>
              </w:rPr>
            </w:pPr>
            <w:r>
              <w:rPr>
                <w:spacing w:val="-5"/>
                <w:sz w:val="28"/>
              </w:rPr>
              <w:t>1.8</w:t>
            </w:r>
          </w:p>
        </w:tc>
      </w:tr>
      <w:tr>
        <w:trPr>
          <w:trHeight w:val="1350" w:hRule="atLeast"/>
        </w:trPr>
        <w:tc>
          <w:tcPr>
            <w:tcW w:w="1596" w:type="dxa"/>
          </w:tcPr>
          <w:p>
            <w:pPr>
              <w:pStyle w:val="TableParagraph"/>
              <w:spacing w:line="336" w:lineRule="exact"/>
              <w:rPr>
                <w:sz w:val="28"/>
              </w:rPr>
            </w:pPr>
            <w:r>
              <w:rPr>
                <w:spacing w:val="-2"/>
                <w:sz w:val="28"/>
              </w:rPr>
              <w:t>Strongly</w:t>
            </w:r>
          </w:p>
          <w:p>
            <w:pPr>
              <w:pStyle w:val="TableParagraph"/>
              <w:ind w:left="0"/>
              <w:rPr>
                <w:sz w:val="28"/>
              </w:rPr>
            </w:pPr>
          </w:p>
          <w:p>
            <w:pPr>
              <w:pStyle w:val="TableParagraph"/>
              <w:spacing w:before="1"/>
              <w:rPr>
                <w:sz w:val="28"/>
              </w:rPr>
            </w:pPr>
            <w:r>
              <w:rPr>
                <w:spacing w:val="-2"/>
                <w:sz w:val="28"/>
              </w:rPr>
              <w:t>disagree</w:t>
            </w:r>
          </w:p>
        </w:tc>
        <w:tc>
          <w:tcPr>
            <w:tcW w:w="1597" w:type="dxa"/>
          </w:tcPr>
          <w:p>
            <w:pPr>
              <w:pStyle w:val="TableParagraph"/>
              <w:spacing w:line="336" w:lineRule="exact"/>
              <w:rPr>
                <w:sz w:val="28"/>
              </w:rPr>
            </w:pPr>
            <w:r>
              <w:rPr>
                <w:spacing w:val="-10"/>
                <w:sz w:val="28"/>
              </w:rPr>
              <w:t>7</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z w:val="28"/>
              </w:rPr>
              <w:t>-</w:t>
            </w:r>
            <w:r>
              <w:rPr>
                <w:spacing w:val="-10"/>
                <w:sz w:val="28"/>
              </w:rPr>
              <w:t>2</w:t>
            </w:r>
          </w:p>
        </w:tc>
        <w:tc>
          <w:tcPr>
            <w:tcW w:w="1598" w:type="dxa"/>
          </w:tcPr>
          <w:p>
            <w:pPr>
              <w:pStyle w:val="TableParagraph"/>
              <w:spacing w:line="336" w:lineRule="exact"/>
              <w:ind w:left="105"/>
              <w:rPr>
                <w:sz w:val="28"/>
              </w:rPr>
            </w:pPr>
            <w:r>
              <w:rPr>
                <w:spacing w:val="-10"/>
                <w:sz w:val="28"/>
              </w:rPr>
              <w:t>4</w:t>
            </w:r>
          </w:p>
        </w:tc>
        <w:tc>
          <w:tcPr>
            <w:tcW w:w="1598" w:type="dxa"/>
          </w:tcPr>
          <w:p>
            <w:pPr>
              <w:pStyle w:val="TableParagraph"/>
              <w:spacing w:line="336" w:lineRule="exact"/>
              <w:ind w:left="104"/>
              <w:rPr>
                <w:sz w:val="28"/>
              </w:rPr>
            </w:pPr>
            <w:r>
              <w:rPr>
                <w:spacing w:val="-5"/>
                <w:sz w:val="28"/>
              </w:rPr>
              <w:t>0.4</w:t>
            </w:r>
          </w:p>
        </w:tc>
      </w:tr>
      <w:tr>
        <w:trPr>
          <w:trHeight w:val="676" w:hRule="atLeast"/>
        </w:trPr>
        <w:tc>
          <w:tcPr>
            <w:tcW w:w="1596" w:type="dxa"/>
          </w:tcPr>
          <w:p>
            <w:pPr>
              <w:pStyle w:val="TableParagraph"/>
              <w:rPr>
                <w:sz w:val="28"/>
              </w:rPr>
            </w:pPr>
            <w:r>
              <w:rPr>
                <w:spacing w:val="-2"/>
                <w:sz w:val="28"/>
              </w:rPr>
              <w:t>Disagree</w:t>
            </w:r>
          </w:p>
        </w:tc>
        <w:tc>
          <w:tcPr>
            <w:tcW w:w="1597" w:type="dxa"/>
          </w:tcPr>
          <w:p>
            <w:pPr>
              <w:pStyle w:val="TableParagraph"/>
              <w:rPr>
                <w:sz w:val="28"/>
              </w:rPr>
            </w:pPr>
            <w:r>
              <w:rPr>
                <w:spacing w:val="-10"/>
                <w:sz w:val="28"/>
              </w:rPr>
              <w:t>3</w:t>
            </w:r>
          </w:p>
        </w:tc>
        <w:tc>
          <w:tcPr>
            <w:tcW w:w="1597" w:type="dxa"/>
          </w:tcPr>
          <w:p>
            <w:pPr>
              <w:pStyle w:val="TableParagraph"/>
              <w:rPr>
                <w:sz w:val="28"/>
              </w:rPr>
            </w:pPr>
            <w:r>
              <w:rPr>
                <w:spacing w:val="-10"/>
                <w:sz w:val="28"/>
              </w:rPr>
              <w:t>9</w:t>
            </w:r>
          </w:p>
        </w:tc>
        <w:tc>
          <w:tcPr>
            <w:tcW w:w="1597" w:type="dxa"/>
          </w:tcPr>
          <w:p>
            <w:pPr>
              <w:pStyle w:val="TableParagraph"/>
              <w:ind w:left="106"/>
              <w:rPr>
                <w:sz w:val="28"/>
              </w:rPr>
            </w:pPr>
            <w:r>
              <w:rPr>
                <w:sz w:val="28"/>
              </w:rPr>
              <w:t>-</w:t>
            </w:r>
            <w:r>
              <w:rPr>
                <w:spacing w:val="-10"/>
                <w:sz w:val="28"/>
              </w:rPr>
              <w:t>6</w:t>
            </w:r>
          </w:p>
        </w:tc>
        <w:tc>
          <w:tcPr>
            <w:tcW w:w="1598" w:type="dxa"/>
          </w:tcPr>
          <w:p>
            <w:pPr>
              <w:pStyle w:val="TableParagraph"/>
              <w:ind w:left="105"/>
              <w:rPr>
                <w:sz w:val="28"/>
              </w:rPr>
            </w:pPr>
            <w:r>
              <w:rPr>
                <w:spacing w:val="-5"/>
                <w:sz w:val="28"/>
              </w:rPr>
              <w:t>36</w:t>
            </w:r>
          </w:p>
        </w:tc>
        <w:tc>
          <w:tcPr>
            <w:tcW w:w="1598" w:type="dxa"/>
          </w:tcPr>
          <w:p>
            <w:pPr>
              <w:pStyle w:val="TableParagraph"/>
              <w:ind w:left="104"/>
              <w:rPr>
                <w:sz w:val="28"/>
              </w:rPr>
            </w:pPr>
            <w:r>
              <w:rPr>
                <w:spacing w:val="-10"/>
                <w:sz w:val="28"/>
              </w:rPr>
              <w:t>4</w:t>
            </w:r>
          </w:p>
        </w:tc>
      </w:tr>
      <w:tr>
        <w:trPr>
          <w:trHeight w:val="676" w:hRule="atLeast"/>
        </w:trPr>
        <w:tc>
          <w:tcPr>
            <w:tcW w:w="1596" w:type="dxa"/>
          </w:tcPr>
          <w:p>
            <w:pPr>
              <w:pStyle w:val="TableParagraph"/>
              <w:spacing w:line="336" w:lineRule="exact"/>
              <w:rPr>
                <w:sz w:val="28"/>
              </w:rPr>
            </w:pPr>
            <w:r>
              <w:rPr>
                <w:spacing w:val="-2"/>
                <w:sz w:val="28"/>
              </w:rPr>
              <w:t>Undecided</w:t>
            </w:r>
          </w:p>
        </w:tc>
        <w:tc>
          <w:tcPr>
            <w:tcW w:w="1597" w:type="dxa"/>
          </w:tcPr>
          <w:p>
            <w:pPr>
              <w:pStyle w:val="TableParagraph"/>
              <w:spacing w:line="336" w:lineRule="exact"/>
              <w:rPr>
                <w:sz w:val="28"/>
              </w:rPr>
            </w:pPr>
            <w:r>
              <w:rPr>
                <w:spacing w:val="-10"/>
                <w:sz w:val="28"/>
              </w:rPr>
              <w:t>2</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z w:val="28"/>
              </w:rPr>
              <w:t>-</w:t>
            </w:r>
            <w:r>
              <w:rPr>
                <w:spacing w:val="-10"/>
                <w:sz w:val="28"/>
              </w:rPr>
              <w:t>7</w:t>
            </w:r>
          </w:p>
        </w:tc>
        <w:tc>
          <w:tcPr>
            <w:tcW w:w="1598" w:type="dxa"/>
          </w:tcPr>
          <w:p>
            <w:pPr>
              <w:pStyle w:val="TableParagraph"/>
              <w:spacing w:line="336" w:lineRule="exact"/>
              <w:ind w:left="105"/>
              <w:rPr>
                <w:sz w:val="28"/>
              </w:rPr>
            </w:pPr>
            <w:r>
              <w:rPr>
                <w:spacing w:val="-5"/>
                <w:sz w:val="28"/>
              </w:rPr>
              <w:t>49</w:t>
            </w:r>
          </w:p>
        </w:tc>
        <w:tc>
          <w:tcPr>
            <w:tcW w:w="1598" w:type="dxa"/>
          </w:tcPr>
          <w:p>
            <w:pPr>
              <w:pStyle w:val="TableParagraph"/>
              <w:spacing w:line="336" w:lineRule="exact"/>
              <w:ind w:left="104"/>
              <w:rPr>
                <w:sz w:val="28"/>
              </w:rPr>
            </w:pPr>
            <w:r>
              <w:rPr>
                <w:spacing w:val="-5"/>
                <w:sz w:val="28"/>
              </w:rPr>
              <w:t>5.4</w:t>
            </w:r>
          </w:p>
        </w:tc>
      </w:tr>
      <w:tr>
        <w:trPr>
          <w:trHeight w:val="676" w:hRule="atLeast"/>
        </w:trPr>
        <w:tc>
          <w:tcPr>
            <w:tcW w:w="1596" w:type="dxa"/>
          </w:tcPr>
          <w:p>
            <w:pPr>
              <w:pStyle w:val="TableParagraph"/>
              <w:spacing w:line="336" w:lineRule="exact"/>
              <w:rPr>
                <w:sz w:val="28"/>
              </w:rPr>
            </w:pPr>
            <w:r>
              <w:rPr>
                <w:spacing w:val="-2"/>
                <w:sz w:val="28"/>
              </w:rPr>
              <w:t>Total</w:t>
            </w:r>
          </w:p>
        </w:tc>
        <w:tc>
          <w:tcPr>
            <w:tcW w:w="1597" w:type="dxa"/>
          </w:tcPr>
          <w:p>
            <w:pPr>
              <w:pStyle w:val="TableParagraph"/>
              <w:spacing w:line="336" w:lineRule="exact"/>
              <w:rPr>
                <w:sz w:val="28"/>
              </w:rPr>
            </w:pPr>
            <w:r>
              <w:rPr>
                <w:spacing w:val="-5"/>
                <w:sz w:val="28"/>
              </w:rPr>
              <w:t>45</w:t>
            </w:r>
          </w:p>
        </w:tc>
        <w:tc>
          <w:tcPr>
            <w:tcW w:w="1597" w:type="dxa"/>
          </w:tcPr>
          <w:p>
            <w:pPr>
              <w:pStyle w:val="TableParagraph"/>
              <w:spacing w:line="336" w:lineRule="exact"/>
              <w:rPr>
                <w:sz w:val="28"/>
              </w:rPr>
            </w:pPr>
            <w:r>
              <w:rPr>
                <w:spacing w:val="-10"/>
                <w:sz w:val="28"/>
              </w:rPr>
              <w:t>-</w:t>
            </w:r>
          </w:p>
        </w:tc>
        <w:tc>
          <w:tcPr>
            <w:tcW w:w="1597" w:type="dxa"/>
          </w:tcPr>
          <w:p>
            <w:pPr>
              <w:pStyle w:val="TableParagraph"/>
              <w:spacing w:line="336" w:lineRule="exact"/>
              <w:ind w:left="106"/>
              <w:rPr>
                <w:sz w:val="28"/>
              </w:rPr>
            </w:pPr>
            <w:r>
              <w:rPr>
                <w:spacing w:val="-10"/>
                <w:sz w:val="28"/>
              </w:rPr>
              <w:t>-</w:t>
            </w:r>
          </w:p>
        </w:tc>
        <w:tc>
          <w:tcPr>
            <w:tcW w:w="1598" w:type="dxa"/>
          </w:tcPr>
          <w:p>
            <w:pPr>
              <w:pStyle w:val="TableParagraph"/>
              <w:spacing w:line="336" w:lineRule="exact"/>
              <w:ind w:left="105"/>
              <w:rPr>
                <w:sz w:val="28"/>
              </w:rPr>
            </w:pPr>
            <w:r>
              <w:rPr>
                <w:spacing w:val="-10"/>
                <w:sz w:val="28"/>
              </w:rPr>
              <w:t>-</w:t>
            </w:r>
          </w:p>
        </w:tc>
        <w:tc>
          <w:tcPr>
            <w:tcW w:w="1598" w:type="dxa"/>
          </w:tcPr>
          <w:p>
            <w:pPr>
              <w:pStyle w:val="TableParagraph"/>
              <w:spacing w:line="336" w:lineRule="exact"/>
              <w:ind w:left="104"/>
              <w:rPr>
                <w:sz w:val="28"/>
              </w:rPr>
            </w:pPr>
            <w:r>
              <w:rPr>
                <w:spacing w:val="-5"/>
                <w:sz w:val="28"/>
              </w:rPr>
              <w:t>25</w:t>
            </w:r>
          </w:p>
        </w:tc>
      </w:tr>
    </w:tbl>
    <w:p>
      <w:pPr>
        <w:pStyle w:val="BodyText"/>
      </w:pPr>
    </w:p>
    <w:p>
      <w:pPr>
        <w:pStyle w:val="BodyText"/>
        <w:spacing w:before="201"/>
      </w:pPr>
    </w:p>
    <w:p>
      <w:pPr>
        <w:pStyle w:val="BodyText"/>
        <w:ind w:right="8105"/>
        <w:jc w:val="center"/>
      </w:pPr>
      <w:r>
        <w:rPr/>
        <w:t>Fe =</w:t>
      </w:r>
      <w:r>
        <w:rPr>
          <w:spacing w:val="-2"/>
        </w:rPr>
        <w:t> </w:t>
      </w:r>
      <w:r>
        <w:rPr>
          <w:u w:val="single"/>
        </w:rPr>
        <w:t>45</w:t>
      </w:r>
      <w:r>
        <w:rPr>
          <w:spacing w:val="1"/>
        </w:rPr>
        <w:t> </w:t>
      </w:r>
      <w:r>
        <w:rPr/>
        <w:t>=</w:t>
      </w:r>
      <w:r>
        <w:rPr>
          <w:spacing w:val="-2"/>
        </w:rPr>
        <w:t> </w:t>
      </w:r>
      <w:r>
        <w:rPr>
          <w:spacing w:val="-10"/>
        </w:rPr>
        <w:t>9</w:t>
      </w:r>
    </w:p>
    <w:p>
      <w:pPr>
        <w:pStyle w:val="BodyText"/>
        <w:spacing w:before="1"/>
        <w:ind w:left="43" w:right="8105"/>
        <w:jc w:val="center"/>
      </w:pPr>
      <w:r>
        <w:rPr>
          <w:spacing w:val="-10"/>
        </w:rPr>
        <w:t>5</w:t>
      </w:r>
    </w:p>
    <w:p>
      <w:pPr>
        <w:pStyle w:val="BodyText"/>
      </w:pPr>
    </w:p>
    <w:p>
      <w:pPr>
        <w:pStyle w:val="BodyText"/>
        <w:spacing w:before="1"/>
        <w:ind w:left="220"/>
      </w:pPr>
      <w:r>
        <w:rPr/>
        <w:t>X</w:t>
      </w:r>
      <w:r>
        <w:rPr>
          <w:vertAlign w:val="superscript"/>
        </w:rPr>
        <w:t>2</w:t>
      </w:r>
      <w:r>
        <w:rPr>
          <w:spacing w:val="-1"/>
          <w:vertAlign w:val="baseline"/>
        </w:rPr>
        <w:t> </w:t>
      </w:r>
      <w:r>
        <w:rPr>
          <w:vertAlign w:val="baseline"/>
        </w:rPr>
        <w:t>calculated</w:t>
      </w:r>
      <w:r>
        <w:rPr>
          <w:spacing w:val="-2"/>
          <w:vertAlign w:val="baseline"/>
        </w:rPr>
        <w:t> </w:t>
      </w:r>
      <w:r>
        <w:rPr>
          <w:vertAlign w:val="baseline"/>
        </w:rPr>
        <w:t>=</w:t>
      </w:r>
      <w:r>
        <w:rPr>
          <w:spacing w:val="-3"/>
          <w:vertAlign w:val="baseline"/>
        </w:rPr>
        <w:t> </w:t>
      </w:r>
      <w:r>
        <w:rPr>
          <w:spacing w:val="-5"/>
          <w:vertAlign w:val="baseline"/>
        </w:rPr>
        <w:t>25</w:t>
      </w:r>
    </w:p>
    <w:p>
      <w:pPr>
        <w:pStyle w:val="BodyText"/>
        <w:spacing w:before="197"/>
      </w:pPr>
    </w:p>
    <w:p>
      <w:pPr>
        <w:pStyle w:val="BodyText"/>
        <w:spacing w:line="621" w:lineRule="auto"/>
        <w:ind w:left="220" w:right="4169"/>
      </w:pPr>
      <w:r>
        <w:rPr/>
        <w:t>When</w:t>
      </w:r>
      <w:r>
        <w:rPr>
          <w:spacing w:val="-7"/>
        </w:rPr>
        <w:t> </w:t>
      </w:r>
      <w:r>
        <w:rPr/>
        <w:t>x</w:t>
      </w:r>
      <w:r>
        <w:rPr>
          <w:vertAlign w:val="superscript"/>
        </w:rPr>
        <w:t>2</w:t>
      </w:r>
      <w:r>
        <w:rPr>
          <w:spacing w:val="-6"/>
          <w:vertAlign w:val="baseline"/>
        </w:rPr>
        <w:t> </w:t>
      </w:r>
      <w:r>
        <w:rPr>
          <w:vertAlign w:val="baseline"/>
        </w:rPr>
        <w:t>calculated</w:t>
      </w:r>
      <w:r>
        <w:rPr>
          <w:spacing w:val="-8"/>
          <w:vertAlign w:val="baseline"/>
        </w:rPr>
        <w:t> </w:t>
      </w:r>
      <w:r>
        <w:rPr>
          <w:vertAlign w:val="baseline"/>
        </w:rPr>
        <w:t>&gt;</w:t>
      </w:r>
      <w:r>
        <w:rPr>
          <w:spacing w:val="-5"/>
          <w:vertAlign w:val="baseline"/>
        </w:rPr>
        <w:t> </w:t>
      </w:r>
      <w:r>
        <w:rPr>
          <w:vertAlign w:val="baseline"/>
        </w:rPr>
        <w:t>x</w:t>
      </w:r>
      <w:r>
        <w:rPr>
          <w:vertAlign w:val="superscript"/>
        </w:rPr>
        <w:t>2</w:t>
      </w:r>
      <w:r>
        <w:rPr>
          <w:spacing w:val="-4"/>
          <w:vertAlign w:val="baseline"/>
        </w:rPr>
        <w:t> </w:t>
      </w:r>
      <w:r>
        <w:rPr>
          <w:vertAlign w:val="baseline"/>
        </w:rPr>
        <w:t>tabulated,</w:t>
      </w:r>
      <w:r>
        <w:rPr>
          <w:spacing w:val="-5"/>
          <w:vertAlign w:val="baseline"/>
        </w:rPr>
        <w:t> </w:t>
      </w:r>
      <w:r>
        <w:rPr>
          <w:vertAlign w:val="baseline"/>
        </w:rPr>
        <w:t>reject</w:t>
      </w:r>
      <w:r>
        <w:rPr>
          <w:spacing w:val="-5"/>
          <w:vertAlign w:val="baseline"/>
        </w:rPr>
        <w:t> </w:t>
      </w:r>
      <w:r>
        <w:rPr>
          <w:vertAlign w:val="baseline"/>
        </w:rPr>
        <w:t>H0 Level o significance = 0.05 or 5%</w:t>
      </w:r>
    </w:p>
    <w:p>
      <w:pPr>
        <w:pStyle w:val="BodyText"/>
        <w:spacing w:line="621" w:lineRule="auto" w:before="2"/>
        <w:ind w:left="220" w:right="5313"/>
      </w:pPr>
      <w:r>
        <w:rPr/>
        <w:t>Df</w:t>
      </w:r>
      <w:r>
        <w:rPr>
          <w:spacing w:val="-5"/>
        </w:rPr>
        <w:t> </w:t>
      </w:r>
      <w:r>
        <w:rPr/>
        <w:t>=</w:t>
      </w:r>
      <w:r>
        <w:rPr>
          <w:spacing w:val="-4"/>
        </w:rPr>
        <w:t> </w:t>
      </w:r>
      <w:r>
        <w:rPr/>
        <w:t>degree</w:t>
      </w:r>
      <w:r>
        <w:rPr>
          <w:spacing w:val="-5"/>
        </w:rPr>
        <w:t> </w:t>
      </w:r>
      <w:r>
        <w:rPr/>
        <w:t>of</w:t>
      </w:r>
      <w:r>
        <w:rPr>
          <w:spacing w:val="-4"/>
        </w:rPr>
        <w:t> </w:t>
      </w:r>
      <w:r>
        <w:rPr/>
        <w:t>freedom</w:t>
      </w:r>
      <w:r>
        <w:rPr>
          <w:spacing w:val="-7"/>
        </w:rPr>
        <w:t> </w:t>
      </w:r>
      <w:r>
        <w:rPr/>
        <w:t>=</w:t>
      </w:r>
      <w:r>
        <w:rPr>
          <w:spacing w:val="-6"/>
        </w:rPr>
        <w:t> </w:t>
      </w:r>
      <w:r>
        <w:rPr/>
        <w:t>5-1</w:t>
      </w:r>
      <w:r>
        <w:rPr>
          <w:spacing w:val="-3"/>
        </w:rPr>
        <w:t> </w:t>
      </w:r>
      <w:r>
        <w:rPr/>
        <w:t>=</w:t>
      </w:r>
      <w:r>
        <w:rPr>
          <w:spacing w:val="-6"/>
        </w:rPr>
        <w:t> </w:t>
      </w:r>
      <w:r>
        <w:rPr/>
        <w:t>4 X2 tabulated = 9.49</w:t>
      </w:r>
    </w:p>
    <w:p>
      <w:pPr>
        <w:spacing w:after="0" w:line="621" w:lineRule="auto"/>
        <w:sectPr>
          <w:pgSz w:w="12240" w:h="15840"/>
          <w:pgMar w:header="761" w:footer="0" w:top="1300" w:bottom="280" w:left="1220" w:right="960"/>
        </w:sectPr>
      </w:pPr>
    </w:p>
    <w:p>
      <w:pPr>
        <w:pStyle w:val="Heading1"/>
        <w:spacing w:before="120"/>
        <w:ind w:left="220"/>
      </w:pPr>
      <w:r>
        <w:rPr/>
        <w:t>Decision</w:t>
      </w:r>
      <w:r>
        <w:rPr>
          <w:spacing w:val="-7"/>
        </w:rPr>
        <w:t> </w:t>
      </w:r>
      <w:r>
        <w:rPr>
          <w:spacing w:val="-4"/>
        </w:rPr>
        <w:t>Rule</w:t>
      </w:r>
    </w:p>
    <w:p>
      <w:pPr>
        <w:pStyle w:val="BodyText"/>
        <w:spacing w:before="200"/>
        <w:rPr>
          <w:b/>
        </w:rPr>
      </w:pPr>
    </w:p>
    <w:p>
      <w:pPr>
        <w:pStyle w:val="BodyText"/>
        <w:spacing w:line="480" w:lineRule="auto"/>
        <w:ind w:left="220" w:right="474" w:firstLine="719"/>
        <w:jc w:val="both"/>
      </w:pPr>
      <w:r>
        <w:rPr/>
        <w:t>When x</w:t>
      </w:r>
      <w:r>
        <w:rPr>
          <w:vertAlign w:val="superscript"/>
        </w:rPr>
        <w:t>2</w:t>
      </w:r>
      <w:r>
        <w:rPr>
          <w:vertAlign w:val="baseline"/>
        </w:rPr>
        <w:t> calculated is greater than x</w:t>
      </w:r>
      <w:r>
        <w:rPr>
          <w:vertAlign w:val="superscript"/>
        </w:rPr>
        <w:t>2</w:t>
      </w:r>
      <w:r>
        <w:rPr>
          <w:vertAlign w:val="baseline"/>
        </w:rPr>
        <w:t> tabulated, reject the null hypothesis, H0 and accept H0 if x</w:t>
      </w:r>
      <w:r>
        <w:rPr>
          <w:vertAlign w:val="superscript"/>
        </w:rPr>
        <w:t>2</w:t>
      </w:r>
      <w:r>
        <w:rPr>
          <w:vertAlign w:val="baseline"/>
        </w:rPr>
        <w:t> calculated is less than x</w:t>
      </w:r>
      <w:r>
        <w:rPr>
          <w:vertAlign w:val="superscript"/>
        </w:rPr>
        <w:t>2</w:t>
      </w:r>
      <w:r>
        <w:rPr>
          <w:vertAlign w:val="baseline"/>
        </w:rPr>
        <w:t> tabulated. Since x</w:t>
      </w:r>
      <w:r>
        <w:rPr>
          <w:vertAlign w:val="superscript"/>
        </w:rPr>
        <w:t>2</w:t>
      </w:r>
      <w:r>
        <w:rPr>
          <w:vertAlign w:val="baseline"/>
        </w:rPr>
        <w:t> calculated is 25 and is greater than x</w:t>
      </w:r>
      <w:r>
        <w:rPr>
          <w:vertAlign w:val="superscript"/>
        </w:rPr>
        <w:t>2</w:t>
      </w:r>
      <w:r>
        <w:rPr>
          <w:vertAlign w:val="baseline"/>
        </w:rPr>
        <w:t> tabulated 9.49, the null hypothesis</w:t>
      </w:r>
      <w:r>
        <w:rPr>
          <w:spacing w:val="-3"/>
          <w:vertAlign w:val="baseline"/>
        </w:rPr>
        <w:t> </w:t>
      </w:r>
      <w:r>
        <w:rPr>
          <w:vertAlign w:val="baseline"/>
        </w:rPr>
        <w:t>H</w:t>
      </w:r>
      <w:r>
        <w:rPr>
          <w:vertAlign w:val="subscript"/>
        </w:rPr>
        <w:t>0</w:t>
      </w:r>
      <w:r>
        <w:rPr>
          <w:spacing w:val="-4"/>
          <w:vertAlign w:val="baseline"/>
        </w:rPr>
        <w:t> </w:t>
      </w:r>
      <w:r>
        <w:rPr>
          <w:vertAlign w:val="baseline"/>
        </w:rPr>
        <w:t>is</w:t>
      </w:r>
      <w:r>
        <w:rPr>
          <w:spacing w:val="-3"/>
          <w:vertAlign w:val="baseline"/>
        </w:rPr>
        <w:t> </w:t>
      </w:r>
      <w:r>
        <w:rPr>
          <w:vertAlign w:val="baseline"/>
        </w:rPr>
        <w:t>rejected</w:t>
      </w:r>
      <w:r>
        <w:rPr>
          <w:spacing w:val="-2"/>
          <w:vertAlign w:val="baseline"/>
        </w:rPr>
        <w:t> </w:t>
      </w:r>
      <w:r>
        <w:rPr>
          <w:vertAlign w:val="baseline"/>
        </w:rPr>
        <w:t>and</w:t>
      </w:r>
      <w:r>
        <w:rPr>
          <w:spacing w:val="-5"/>
          <w:vertAlign w:val="baseline"/>
        </w:rPr>
        <w:t> </w:t>
      </w:r>
      <w:r>
        <w:rPr>
          <w:vertAlign w:val="baseline"/>
        </w:rPr>
        <w:t>the</w:t>
      </w:r>
      <w:r>
        <w:rPr>
          <w:spacing w:val="-2"/>
          <w:vertAlign w:val="baseline"/>
        </w:rPr>
        <w:t> </w:t>
      </w:r>
      <w:r>
        <w:rPr>
          <w:vertAlign w:val="baseline"/>
        </w:rPr>
        <w:t>alternative</w:t>
      </w:r>
      <w:r>
        <w:rPr>
          <w:spacing w:val="-2"/>
          <w:vertAlign w:val="baseline"/>
        </w:rPr>
        <w:t> </w:t>
      </w:r>
      <w:r>
        <w:rPr>
          <w:vertAlign w:val="baseline"/>
        </w:rPr>
        <w:t>hypothesis</w:t>
      </w:r>
      <w:r>
        <w:rPr>
          <w:spacing w:val="-5"/>
          <w:vertAlign w:val="baseline"/>
        </w:rPr>
        <w:t> </w:t>
      </w:r>
      <w:r>
        <w:rPr>
          <w:vertAlign w:val="baseline"/>
        </w:rPr>
        <w:t>H</w:t>
      </w:r>
      <w:r>
        <w:rPr>
          <w:vertAlign w:val="subscript"/>
        </w:rPr>
        <w:t>1</w:t>
      </w:r>
      <w:r>
        <w:rPr>
          <w:spacing w:val="-2"/>
          <w:vertAlign w:val="baseline"/>
        </w:rPr>
        <w:t> </w:t>
      </w:r>
      <w:r>
        <w:rPr>
          <w:vertAlign w:val="baseline"/>
        </w:rPr>
        <w:t>is</w:t>
      </w:r>
      <w:r>
        <w:rPr>
          <w:spacing w:val="-3"/>
          <w:vertAlign w:val="baseline"/>
        </w:rPr>
        <w:t> </w:t>
      </w:r>
      <w:r>
        <w:rPr>
          <w:vertAlign w:val="baseline"/>
        </w:rPr>
        <w:t>accepted.</w:t>
      </w:r>
      <w:r>
        <w:rPr>
          <w:spacing w:val="-3"/>
          <w:vertAlign w:val="baseline"/>
        </w:rPr>
        <w:t> </w:t>
      </w:r>
      <w:r>
        <w:rPr>
          <w:vertAlign w:val="baseline"/>
        </w:rPr>
        <w:t>The implication</w:t>
      </w:r>
      <w:r>
        <w:rPr>
          <w:spacing w:val="-2"/>
          <w:vertAlign w:val="baseline"/>
        </w:rPr>
        <w:t> </w:t>
      </w:r>
      <w:r>
        <w:rPr>
          <w:vertAlign w:val="baseline"/>
        </w:rPr>
        <w:t>of this</w:t>
      </w:r>
      <w:r>
        <w:rPr>
          <w:spacing w:val="-2"/>
          <w:vertAlign w:val="baseline"/>
        </w:rPr>
        <w:t> </w:t>
      </w:r>
      <w:r>
        <w:rPr>
          <w:vertAlign w:val="baseline"/>
        </w:rPr>
        <w:t>is that the application of standard costing techniques has effects on the profitability of manufacturing companies in Nigeria.</w:t>
      </w:r>
    </w:p>
    <w:p>
      <w:pPr>
        <w:pStyle w:val="Heading2"/>
        <w:spacing w:before="200"/>
      </w:pPr>
      <w:r>
        <w:rPr/>
        <w:t>HTPOTHESIS</w:t>
      </w:r>
      <w:r>
        <w:rPr>
          <w:spacing w:val="-12"/>
        </w:rPr>
        <w:t> </w:t>
      </w:r>
      <w:r>
        <w:rPr>
          <w:spacing w:val="-5"/>
        </w:rPr>
        <w:t>2:</w:t>
      </w:r>
    </w:p>
    <w:p>
      <w:pPr>
        <w:pStyle w:val="BodyText"/>
        <w:spacing w:before="200"/>
      </w:pPr>
    </w:p>
    <w:p>
      <w:pPr>
        <w:pStyle w:val="BodyText"/>
        <w:spacing w:line="480" w:lineRule="auto"/>
        <w:ind w:left="220"/>
      </w:pPr>
      <w:r>
        <w:rPr/>
        <w:t>H</w:t>
      </w:r>
      <w:r>
        <w:rPr>
          <w:vertAlign w:val="subscript"/>
        </w:rPr>
        <w:t>0</w:t>
      </w:r>
      <w:r>
        <w:rPr>
          <w:vertAlign w:val="baseline"/>
        </w:rPr>
        <w:t>:</w:t>
      </w:r>
      <w:r>
        <w:rPr>
          <w:spacing w:val="34"/>
          <w:vertAlign w:val="baseline"/>
        </w:rPr>
        <w:t> </w:t>
      </w:r>
      <w:r>
        <w:rPr>
          <w:vertAlign w:val="baseline"/>
        </w:rPr>
        <w:t>There</w:t>
      </w:r>
      <w:r>
        <w:rPr>
          <w:spacing w:val="33"/>
          <w:vertAlign w:val="baseline"/>
        </w:rPr>
        <w:t> </w:t>
      </w:r>
      <w:r>
        <w:rPr>
          <w:vertAlign w:val="baseline"/>
        </w:rPr>
        <w:t>is</w:t>
      </w:r>
      <w:r>
        <w:rPr>
          <w:spacing w:val="35"/>
          <w:vertAlign w:val="baseline"/>
        </w:rPr>
        <w:t> </w:t>
      </w:r>
      <w:r>
        <w:rPr>
          <w:vertAlign w:val="baseline"/>
        </w:rPr>
        <w:t>no</w:t>
      </w:r>
      <w:r>
        <w:rPr>
          <w:spacing w:val="36"/>
          <w:vertAlign w:val="baseline"/>
        </w:rPr>
        <w:t> </w:t>
      </w:r>
      <w:r>
        <w:rPr>
          <w:vertAlign w:val="baseline"/>
        </w:rPr>
        <w:t>relationship</w:t>
      </w:r>
      <w:r>
        <w:rPr>
          <w:spacing w:val="33"/>
          <w:vertAlign w:val="baseline"/>
        </w:rPr>
        <w:t> </w:t>
      </w:r>
      <w:r>
        <w:rPr>
          <w:vertAlign w:val="baseline"/>
        </w:rPr>
        <w:t>between</w:t>
      </w:r>
      <w:r>
        <w:rPr>
          <w:spacing w:val="33"/>
          <w:vertAlign w:val="baseline"/>
        </w:rPr>
        <w:t> </w:t>
      </w:r>
      <w:r>
        <w:rPr>
          <w:vertAlign w:val="baseline"/>
        </w:rPr>
        <w:t>standard</w:t>
      </w:r>
      <w:r>
        <w:rPr>
          <w:spacing w:val="36"/>
          <w:vertAlign w:val="baseline"/>
        </w:rPr>
        <w:t> </w:t>
      </w:r>
      <w:r>
        <w:rPr>
          <w:vertAlign w:val="baseline"/>
        </w:rPr>
        <w:t>costing</w:t>
      </w:r>
      <w:r>
        <w:rPr>
          <w:spacing w:val="36"/>
          <w:vertAlign w:val="baseline"/>
        </w:rPr>
        <w:t> </w:t>
      </w:r>
      <w:r>
        <w:rPr>
          <w:vertAlign w:val="baseline"/>
        </w:rPr>
        <w:t>and</w:t>
      </w:r>
      <w:r>
        <w:rPr>
          <w:spacing w:val="35"/>
          <w:vertAlign w:val="baseline"/>
        </w:rPr>
        <w:t> </w:t>
      </w:r>
      <w:r>
        <w:rPr>
          <w:vertAlign w:val="baseline"/>
        </w:rPr>
        <w:t>profitability</w:t>
      </w:r>
      <w:r>
        <w:rPr>
          <w:spacing w:val="34"/>
          <w:vertAlign w:val="baseline"/>
        </w:rPr>
        <w:t> </w:t>
      </w:r>
      <w:r>
        <w:rPr>
          <w:vertAlign w:val="baseline"/>
        </w:rPr>
        <w:t>in manufacturing companies in Nigeria.</w:t>
      </w:r>
    </w:p>
    <w:p>
      <w:pPr>
        <w:pStyle w:val="BodyText"/>
        <w:tabs>
          <w:tab w:pos="966" w:val="left" w:leader="none"/>
        </w:tabs>
        <w:spacing w:line="480" w:lineRule="auto" w:before="201"/>
        <w:ind w:left="220" w:right="482"/>
      </w:pPr>
      <w:r>
        <w:rPr>
          <w:spacing w:val="-4"/>
        </w:rPr>
        <w:t>H</w:t>
      </w:r>
      <w:r>
        <w:rPr>
          <w:spacing w:val="-4"/>
          <w:vertAlign w:val="subscript"/>
        </w:rPr>
        <w:t>1</w:t>
      </w:r>
      <w:r>
        <w:rPr>
          <w:spacing w:val="-4"/>
          <w:vertAlign w:val="baseline"/>
        </w:rPr>
        <w:t>:</w:t>
      </w:r>
      <w:r>
        <w:rPr>
          <w:vertAlign w:val="baseline"/>
        </w:rPr>
        <w:tab/>
        <w:t>There is a relationship between standard costing and profitability in</w:t>
      </w:r>
      <w:r>
        <w:rPr>
          <w:spacing w:val="40"/>
          <w:vertAlign w:val="baseline"/>
        </w:rPr>
        <w:t> </w:t>
      </w:r>
      <w:r>
        <w:rPr>
          <w:vertAlign w:val="baseline"/>
        </w:rPr>
        <w:t>manufacturing companies in Nigeria.</w:t>
      </w:r>
    </w:p>
    <w:p>
      <w:pPr>
        <w:pStyle w:val="BodyText"/>
        <w:spacing w:line="480" w:lineRule="auto" w:before="199"/>
        <w:ind w:left="220" w:firstLine="719"/>
      </w:pPr>
      <w:r>
        <w:rPr/>
        <w:t>This</w:t>
      </w:r>
      <w:r>
        <w:rPr>
          <w:spacing w:val="40"/>
        </w:rPr>
        <w:t> </w:t>
      </w:r>
      <w:r>
        <w:rPr/>
        <w:t>hypothesis</w:t>
      </w:r>
      <w:r>
        <w:rPr>
          <w:spacing w:val="40"/>
        </w:rPr>
        <w:t> </w:t>
      </w:r>
      <w:r>
        <w:rPr/>
        <w:t>was</w:t>
      </w:r>
      <w:r>
        <w:rPr>
          <w:spacing w:val="40"/>
        </w:rPr>
        <w:t> </w:t>
      </w:r>
      <w:r>
        <w:rPr/>
        <w:t>verified</w:t>
      </w:r>
      <w:r>
        <w:rPr>
          <w:spacing w:val="40"/>
        </w:rPr>
        <w:t> </w:t>
      </w:r>
      <w:r>
        <w:rPr/>
        <w:t>by</w:t>
      </w:r>
      <w:r>
        <w:rPr>
          <w:spacing w:val="40"/>
        </w:rPr>
        <w:t> </w:t>
      </w:r>
      <w:r>
        <w:rPr/>
        <w:t>analyzing</w:t>
      </w:r>
      <w:r>
        <w:rPr>
          <w:spacing w:val="40"/>
        </w:rPr>
        <w:t> </w:t>
      </w:r>
      <w:r>
        <w:rPr/>
        <w:t>the</w:t>
      </w:r>
      <w:r>
        <w:rPr>
          <w:spacing w:val="40"/>
        </w:rPr>
        <w:t> </w:t>
      </w:r>
      <w:r>
        <w:rPr/>
        <w:t>question</w:t>
      </w:r>
      <w:r>
        <w:rPr>
          <w:spacing w:val="40"/>
        </w:rPr>
        <w:t> </w:t>
      </w:r>
      <w:r>
        <w:rPr/>
        <w:t>17</w:t>
      </w:r>
      <w:r>
        <w:rPr>
          <w:spacing w:val="40"/>
        </w:rPr>
        <w:t> </w:t>
      </w:r>
      <w:r>
        <w:rPr/>
        <w:t>in</w:t>
      </w:r>
      <w:r>
        <w:rPr>
          <w:spacing w:val="40"/>
        </w:rPr>
        <w:t> </w:t>
      </w:r>
      <w:r>
        <w:rPr/>
        <w:t>the</w:t>
      </w:r>
      <w:r>
        <w:rPr>
          <w:spacing w:val="80"/>
        </w:rPr>
        <w:t> </w:t>
      </w:r>
      <w:r>
        <w:rPr/>
        <w:t>research questionnaire.</w:t>
      </w:r>
    </w:p>
    <w:p>
      <w:pPr>
        <w:spacing w:after="0" w:line="480" w:lineRule="auto"/>
        <w:sectPr>
          <w:pgSz w:w="12240" w:h="15840"/>
          <w:pgMar w:header="761" w:footer="0" w:top="1300" w:bottom="280" w:left="1220" w:right="960"/>
        </w:sectPr>
      </w:pPr>
    </w:p>
    <w:p>
      <w:pPr>
        <w:pStyle w:val="BodyText"/>
        <w:spacing w:line="480" w:lineRule="auto" w:before="120"/>
        <w:ind w:left="220"/>
      </w:pPr>
      <w:r>
        <w:rPr/>
        <w:t>Question</w:t>
      </w:r>
      <w:r>
        <w:rPr>
          <w:spacing w:val="30"/>
        </w:rPr>
        <w:t> </w:t>
      </w:r>
      <w:r>
        <w:rPr/>
        <w:t>17:</w:t>
      </w:r>
      <w:r>
        <w:rPr>
          <w:spacing w:val="31"/>
        </w:rPr>
        <w:t> </w:t>
      </w:r>
      <w:r>
        <w:rPr/>
        <w:t>Do</w:t>
      </w:r>
      <w:r>
        <w:rPr>
          <w:spacing w:val="32"/>
        </w:rPr>
        <w:t> </w:t>
      </w:r>
      <w:r>
        <w:rPr/>
        <w:t>you</w:t>
      </w:r>
      <w:r>
        <w:rPr>
          <w:spacing w:val="30"/>
        </w:rPr>
        <w:t> </w:t>
      </w:r>
      <w:r>
        <w:rPr/>
        <w:t>agree</w:t>
      </w:r>
      <w:r>
        <w:rPr>
          <w:spacing w:val="32"/>
        </w:rPr>
        <w:t> </w:t>
      </w:r>
      <w:r>
        <w:rPr/>
        <w:t>that</w:t>
      </w:r>
      <w:r>
        <w:rPr>
          <w:spacing w:val="31"/>
        </w:rPr>
        <w:t> </w:t>
      </w:r>
      <w:r>
        <w:rPr/>
        <w:t>there</w:t>
      </w:r>
      <w:r>
        <w:rPr>
          <w:spacing w:val="32"/>
        </w:rPr>
        <w:t> </w:t>
      </w:r>
      <w:r>
        <w:rPr/>
        <w:t>is</w:t>
      </w:r>
      <w:r>
        <w:rPr>
          <w:spacing w:val="31"/>
        </w:rPr>
        <w:t> </w:t>
      </w:r>
      <w:r>
        <w:rPr/>
        <w:t>a</w:t>
      </w:r>
      <w:r>
        <w:rPr>
          <w:spacing w:val="30"/>
        </w:rPr>
        <w:t> </w:t>
      </w:r>
      <w:r>
        <w:rPr/>
        <w:t>relationship</w:t>
      </w:r>
      <w:r>
        <w:rPr>
          <w:spacing w:val="30"/>
        </w:rPr>
        <w:t> </w:t>
      </w:r>
      <w:r>
        <w:rPr/>
        <w:t>between</w:t>
      </w:r>
      <w:r>
        <w:rPr>
          <w:spacing w:val="30"/>
        </w:rPr>
        <w:t> </w:t>
      </w:r>
      <w:r>
        <w:rPr/>
        <w:t>standard costing and profitability of manufacturing companies?</w:t>
      </w:r>
    </w:p>
    <w:p>
      <w:pPr>
        <w:pStyle w:val="BodyText"/>
        <w:spacing w:before="201"/>
        <w:ind w:left="220"/>
      </w:pPr>
      <w:r>
        <w:rPr/>
        <w:t>Table</w:t>
      </w:r>
      <w:r>
        <w:rPr>
          <w:spacing w:val="-3"/>
        </w:rPr>
        <w:t> </w:t>
      </w:r>
      <w:r>
        <w:rPr>
          <w:spacing w:val="-2"/>
        </w:rPr>
        <w:t>4.2.3</w:t>
      </w:r>
    </w:p>
    <w:p>
      <w:pPr>
        <w:pStyle w:val="BodyText"/>
        <w:rPr>
          <w:sz w:val="20"/>
        </w:rPr>
      </w:pPr>
    </w:p>
    <w:p>
      <w:pPr>
        <w:pStyle w:val="BodyText"/>
        <w:spacing w:before="5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037"/>
        <w:gridCol w:w="3350"/>
      </w:tblGrid>
      <w:tr>
        <w:trPr>
          <w:trHeight w:val="1351" w:hRule="atLeast"/>
        </w:trPr>
        <w:tc>
          <w:tcPr>
            <w:tcW w:w="3193" w:type="dxa"/>
          </w:tcPr>
          <w:p>
            <w:pPr>
              <w:pStyle w:val="TableParagraph"/>
              <w:rPr>
                <w:sz w:val="28"/>
              </w:rPr>
            </w:pPr>
            <w:r>
              <w:rPr>
                <w:spacing w:val="-2"/>
                <w:sz w:val="28"/>
              </w:rPr>
              <w:t>Option</w:t>
            </w:r>
          </w:p>
        </w:tc>
        <w:tc>
          <w:tcPr>
            <w:tcW w:w="3037" w:type="dxa"/>
          </w:tcPr>
          <w:p>
            <w:pPr>
              <w:pStyle w:val="TableParagraph"/>
              <w:tabs>
                <w:tab w:pos="2686" w:val="left" w:leader="none"/>
              </w:tabs>
              <w:rPr>
                <w:sz w:val="28"/>
              </w:rPr>
            </w:pPr>
            <w:r>
              <w:rPr>
                <w:spacing w:val="-2"/>
                <w:sz w:val="28"/>
              </w:rPr>
              <w:t>Number</w:t>
            </w:r>
            <w:r>
              <w:rPr>
                <w:sz w:val="28"/>
              </w:rPr>
              <w:tab/>
            </w:r>
            <w:r>
              <w:rPr>
                <w:spacing w:val="-5"/>
                <w:sz w:val="28"/>
              </w:rPr>
              <w:t>of</w:t>
            </w:r>
          </w:p>
          <w:p>
            <w:pPr>
              <w:pStyle w:val="TableParagraph"/>
              <w:spacing w:before="337"/>
              <w:rPr>
                <w:sz w:val="28"/>
              </w:rPr>
            </w:pPr>
            <w:r>
              <w:rPr>
                <w:spacing w:val="-2"/>
                <w:sz w:val="28"/>
              </w:rPr>
              <w:t>respondents</w:t>
            </w:r>
          </w:p>
        </w:tc>
        <w:tc>
          <w:tcPr>
            <w:tcW w:w="3350" w:type="dxa"/>
          </w:tcPr>
          <w:p>
            <w:pPr>
              <w:pStyle w:val="TableParagraph"/>
              <w:tabs>
                <w:tab w:pos="2995" w:val="left" w:leader="none"/>
              </w:tabs>
              <w:ind w:left="106"/>
              <w:rPr>
                <w:sz w:val="28"/>
              </w:rPr>
            </w:pPr>
            <w:r>
              <w:rPr>
                <w:spacing w:val="-2"/>
                <w:sz w:val="28"/>
              </w:rPr>
              <w:t>Percentage</w:t>
            </w:r>
            <w:r>
              <w:rPr>
                <w:sz w:val="28"/>
              </w:rPr>
              <w:tab/>
            </w:r>
            <w:r>
              <w:rPr>
                <w:spacing w:val="-5"/>
                <w:sz w:val="28"/>
              </w:rPr>
              <w:t>of</w:t>
            </w:r>
          </w:p>
          <w:p>
            <w:pPr>
              <w:pStyle w:val="TableParagraph"/>
              <w:spacing w:before="337"/>
              <w:ind w:left="106"/>
              <w:rPr>
                <w:sz w:val="28"/>
              </w:rPr>
            </w:pPr>
            <w:r>
              <w:rPr>
                <w:spacing w:val="-2"/>
                <w:sz w:val="28"/>
              </w:rPr>
              <w:t>respondents</w:t>
            </w:r>
          </w:p>
        </w:tc>
      </w:tr>
      <w:tr>
        <w:trPr>
          <w:trHeight w:val="676" w:hRule="atLeast"/>
        </w:trPr>
        <w:tc>
          <w:tcPr>
            <w:tcW w:w="3193" w:type="dxa"/>
          </w:tcPr>
          <w:p>
            <w:pPr>
              <w:pStyle w:val="TableParagraph"/>
              <w:rPr>
                <w:sz w:val="28"/>
              </w:rPr>
            </w:pPr>
            <w:r>
              <w:rPr>
                <w:sz w:val="28"/>
              </w:rPr>
              <w:t>Strongly</w:t>
            </w:r>
            <w:r>
              <w:rPr>
                <w:spacing w:val="-8"/>
                <w:sz w:val="28"/>
              </w:rPr>
              <w:t> </w:t>
            </w:r>
            <w:r>
              <w:rPr>
                <w:spacing w:val="-2"/>
                <w:sz w:val="28"/>
              </w:rPr>
              <w:t>agree</w:t>
            </w:r>
          </w:p>
        </w:tc>
        <w:tc>
          <w:tcPr>
            <w:tcW w:w="3037" w:type="dxa"/>
          </w:tcPr>
          <w:p>
            <w:pPr>
              <w:pStyle w:val="TableParagraph"/>
              <w:rPr>
                <w:sz w:val="28"/>
              </w:rPr>
            </w:pPr>
            <w:r>
              <w:rPr>
                <w:spacing w:val="-10"/>
                <w:sz w:val="28"/>
              </w:rPr>
              <w:t>5</w:t>
            </w:r>
          </w:p>
        </w:tc>
        <w:tc>
          <w:tcPr>
            <w:tcW w:w="3350" w:type="dxa"/>
          </w:tcPr>
          <w:p>
            <w:pPr>
              <w:pStyle w:val="TableParagraph"/>
              <w:ind w:left="106"/>
              <w:rPr>
                <w:sz w:val="28"/>
              </w:rPr>
            </w:pPr>
            <w:r>
              <w:rPr>
                <w:spacing w:val="-5"/>
                <w:sz w:val="28"/>
              </w:rPr>
              <w:t>11</w:t>
            </w:r>
          </w:p>
        </w:tc>
      </w:tr>
      <w:tr>
        <w:trPr>
          <w:trHeight w:val="676" w:hRule="atLeast"/>
        </w:trPr>
        <w:tc>
          <w:tcPr>
            <w:tcW w:w="3193" w:type="dxa"/>
          </w:tcPr>
          <w:p>
            <w:pPr>
              <w:pStyle w:val="TableParagraph"/>
              <w:rPr>
                <w:sz w:val="28"/>
              </w:rPr>
            </w:pPr>
            <w:r>
              <w:rPr>
                <w:spacing w:val="-2"/>
                <w:sz w:val="28"/>
              </w:rPr>
              <w:t>Agree</w:t>
            </w:r>
          </w:p>
        </w:tc>
        <w:tc>
          <w:tcPr>
            <w:tcW w:w="3037" w:type="dxa"/>
          </w:tcPr>
          <w:p>
            <w:pPr>
              <w:pStyle w:val="TableParagraph"/>
              <w:rPr>
                <w:sz w:val="28"/>
              </w:rPr>
            </w:pPr>
            <w:r>
              <w:rPr>
                <w:spacing w:val="-5"/>
                <w:sz w:val="28"/>
              </w:rPr>
              <w:t>18</w:t>
            </w:r>
          </w:p>
        </w:tc>
        <w:tc>
          <w:tcPr>
            <w:tcW w:w="3350" w:type="dxa"/>
          </w:tcPr>
          <w:p>
            <w:pPr>
              <w:pStyle w:val="TableParagraph"/>
              <w:ind w:left="106"/>
              <w:rPr>
                <w:sz w:val="28"/>
              </w:rPr>
            </w:pPr>
            <w:r>
              <w:rPr>
                <w:spacing w:val="-5"/>
                <w:sz w:val="28"/>
              </w:rPr>
              <w:t>40</w:t>
            </w:r>
          </w:p>
        </w:tc>
      </w:tr>
      <w:tr>
        <w:trPr>
          <w:trHeight w:val="674" w:hRule="atLeast"/>
        </w:trPr>
        <w:tc>
          <w:tcPr>
            <w:tcW w:w="3193" w:type="dxa"/>
          </w:tcPr>
          <w:p>
            <w:pPr>
              <w:pStyle w:val="TableParagraph"/>
              <w:rPr>
                <w:sz w:val="28"/>
              </w:rPr>
            </w:pPr>
            <w:r>
              <w:rPr>
                <w:sz w:val="28"/>
              </w:rPr>
              <w:t>Strongly</w:t>
            </w:r>
            <w:r>
              <w:rPr>
                <w:spacing w:val="-8"/>
                <w:sz w:val="28"/>
              </w:rPr>
              <w:t> </w:t>
            </w:r>
            <w:r>
              <w:rPr>
                <w:spacing w:val="-2"/>
                <w:sz w:val="28"/>
              </w:rPr>
              <w:t>disagree</w:t>
            </w:r>
          </w:p>
        </w:tc>
        <w:tc>
          <w:tcPr>
            <w:tcW w:w="3037" w:type="dxa"/>
          </w:tcPr>
          <w:p>
            <w:pPr>
              <w:pStyle w:val="TableParagraph"/>
              <w:rPr>
                <w:sz w:val="28"/>
              </w:rPr>
            </w:pPr>
            <w:r>
              <w:rPr>
                <w:spacing w:val="-5"/>
                <w:sz w:val="28"/>
              </w:rPr>
              <w:t>11</w:t>
            </w:r>
          </w:p>
        </w:tc>
        <w:tc>
          <w:tcPr>
            <w:tcW w:w="3350" w:type="dxa"/>
          </w:tcPr>
          <w:p>
            <w:pPr>
              <w:pStyle w:val="TableParagraph"/>
              <w:ind w:left="106"/>
              <w:rPr>
                <w:sz w:val="28"/>
              </w:rPr>
            </w:pPr>
            <w:r>
              <w:rPr>
                <w:spacing w:val="-5"/>
                <w:sz w:val="28"/>
              </w:rPr>
              <w:t>24</w:t>
            </w:r>
          </w:p>
        </w:tc>
      </w:tr>
      <w:tr>
        <w:trPr>
          <w:trHeight w:val="676" w:hRule="atLeast"/>
        </w:trPr>
        <w:tc>
          <w:tcPr>
            <w:tcW w:w="3193" w:type="dxa"/>
          </w:tcPr>
          <w:p>
            <w:pPr>
              <w:pStyle w:val="TableParagraph"/>
              <w:spacing w:before="3"/>
              <w:rPr>
                <w:sz w:val="28"/>
              </w:rPr>
            </w:pPr>
            <w:r>
              <w:rPr>
                <w:spacing w:val="-2"/>
                <w:sz w:val="28"/>
              </w:rPr>
              <w:t>Disagree</w:t>
            </w:r>
          </w:p>
        </w:tc>
        <w:tc>
          <w:tcPr>
            <w:tcW w:w="3037" w:type="dxa"/>
          </w:tcPr>
          <w:p>
            <w:pPr>
              <w:pStyle w:val="TableParagraph"/>
              <w:spacing w:before="3"/>
              <w:rPr>
                <w:sz w:val="28"/>
              </w:rPr>
            </w:pPr>
            <w:r>
              <w:rPr>
                <w:spacing w:val="-10"/>
                <w:sz w:val="28"/>
              </w:rPr>
              <w:t>4</w:t>
            </w:r>
          </w:p>
        </w:tc>
        <w:tc>
          <w:tcPr>
            <w:tcW w:w="3350" w:type="dxa"/>
          </w:tcPr>
          <w:p>
            <w:pPr>
              <w:pStyle w:val="TableParagraph"/>
              <w:spacing w:before="3"/>
              <w:ind w:left="106"/>
              <w:rPr>
                <w:sz w:val="28"/>
              </w:rPr>
            </w:pPr>
            <w:r>
              <w:rPr>
                <w:spacing w:val="-10"/>
                <w:sz w:val="28"/>
              </w:rPr>
              <w:t>9</w:t>
            </w:r>
          </w:p>
        </w:tc>
      </w:tr>
      <w:tr>
        <w:trPr>
          <w:trHeight w:val="676" w:hRule="atLeast"/>
        </w:trPr>
        <w:tc>
          <w:tcPr>
            <w:tcW w:w="3193" w:type="dxa"/>
          </w:tcPr>
          <w:p>
            <w:pPr>
              <w:pStyle w:val="TableParagraph"/>
              <w:rPr>
                <w:sz w:val="28"/>
              </w:rPr>
            </w:pPr>
            <w:r>
              <w:rPr>
                <w:spacing w:val="-2"/>
                <w:sz w:val="28"/>
              </w:rPr>
              <w:t>Undecided</w:t>
            </w:r>
          </w:p>
        </w:tc>
        <w:tc>
          <w:tcPr>
            <w:tcW w:w="3037" w:type="dxa"/>
          </w:tcPr>
          <w:p>
            <w:pPr>
              <w:pStyle w:val="TableParagraph"/>
              <w:rPr>
                <w:sz w:val="28"/>
              </w:rPr>
            </w:pPr>
            <w:r>
              <w:rPr>
                <w:spacing w:val="-10"/>
                <w:sz w:val="28"/>
              </w:rPr>
              <w:t>7</w:t>
            </w:r>
          </w:p>
        </w:tc>
        <w:tc>
          <w:tcPr>
            <w:tcW w:w="3350" w:type="dxa"/>
          </w:tcPr>
          <w:p>
            <w:pPr>
              <w:pStyle w:val="TableParagraph"/>
              <w:ind w:left="106"/>
              <w:rPr>
                <w:sz w:val="28"/>
              </w:rPr>
            </w:pPr>
            <w:r>
              <w:rPr>
                <w:spacing w:val="-5"/>
                <w:sz w:val="28"/>
              </w:rPr>
              <w:t>16</w:t>
            </w:r>
          </w:p>
        </w:tc>
      </w:tr>
      <w:tr>
        <w:trPr>
          <w:trHeight w:val="676" w:hRule="atLeast"/>
        </w:trPr>
        <w:tc>
          <w:tcPr>
            <w:tcW w:w="3193" w:type="dxa"/>
          </w:tcPr>
          <w:p>
            <w:pPr>
              <w:pStyle w:val="TableParagraph"/>
              <w:rPr>
                <w:sz w:val="28"/>
              </w:rPr>
            </w:pPr>
            <w:r>
              <w:rPr>
                <w:spacing w:val="-2"/>
                <w:sz w:val="28"/>
              </w:rPr>
              <w:t>Total</w:t>
            </w:r>
          </w:p>
        </w:tc>
        <w:tc>
          <w:tcPr>
            <w:tcW w:w="3037" w:type="dxa"/>
          </w:tcPr>
          <w:p>
            <w:pPr>
              <w:pStyle w:val="TableParagraph"/>
              <w:rPr>
                <w:sz w:val="28"/>
              </w:rPr>
            </w:pPr>
            <w:r>
              <w:rPr>
                <w:spacing w:val="-5"/>
                <w:sz w:val="28"/>
              </w:rPr>
              <w:t>45</w:t>
            </w:r>
          </w:p>
        </w:tc>
        <w:tc>
          <w:tcPr>
            <w:tcW w:w="3350" w:type="dxa"/>
          </w:tcPr>
          <w:p>
            <w:pPr>
              <w:pStyle w:val="TableParagraph"/>
              <w:ind w:left="106"/>
              <w:rPr>
                <w:sz w:val="28"/>
              </w:rPr>
            </w:pPr>
            <w:r>
              <w:rPr>
                <w:spacing w:val="-5"/>
                <w:sz w:val="28"/>
              </w:rPr>
              <w:t>100</w:t>
            </w:r>
          </w:p>
        </w:tc>
      </w:tr>
    </w:tbl>
    <w:p>
      <w:pPr>
        <w:pStyle w:val="BodyText"/>
        <w:spacing w:before="3"/>
        <w:ind w:left="220"/>
      </w:pPr>
      <w:r>
        <w:rPr/>
        <w:t>Source:</w:t>
      </w:r>
      <w:r>
        <w:rPr>
          <w:spacing w:val="-9"/>
        </w:rPr>
        <w:t> </w:t>
      </w:r>
      <w:r>
        <w:rPr/>
        <w:t>field</w:t>
      </w:r>
      <w:r>
        <w:rPr>
          <w:spacing w:val="-7"/>
        </w:rPr>
        <w:t> </w:t>
      </w:r>
      <w:r>
        <w:rPr/>
        <w:t>survey,</w:t>
      </w:r>
      <w:r>
        <w:rPr>
          <w:spacing w:val="-6"/>
        </w:rPr>
        <w:t> </w:t>
      </w:r>
      <w:r>
        <w:rPr>
          <w:spacing w:val="-4"/>
        </w:rPr>
        <w:t>2013</w:t>
      </w:r>
    </w:p>
    <w:p>
      <w:pPr>
        <w:spacing w:after="0"/>
        <w:sectPr>
          <w:pgSz w:w="12240" w:h="15840"/>
          <w:pgMar w:header="761" w:footer="0" w:top="1300" w:bottom="280" w:left="1220" w:right="960"/>
        </w:sectPr>
      </w:pPr>
    </w:p>
    <w:p>
      <w:pPr>
        <w:pStyle w:val="BodyText"/>
        <w:spacing w:before="120"/>
        <w:ind w:left="220"/>
      </w:pPr>
      <w:r>
        <w:rPr/>
        <w:t>Table</w:t>
      </w:r>
      <w:r>
        <w:rPr>
          <w:spacing w:val="-3"/>
        </w:rPr>
        <w:t> </w:t>
      </w:r>
      <w:r>
        <w:rPr>
          <w:spacing w:val="-2"/>
        </w:rPr>
        <w:t>4.2.4</w:t>
      </w:r>
    </w:p>
    <w:p>
      <w:pPr>
        <w:pStyle w:val="BodyText"/>
        <w:rPr>
          <w:sz w:val="20"/>
        </w:rPr>
      </w:pPr>
    </w:p>
    <w:p>
      <w:pPr>
        <w:pStyle w:val="BodyText"/>
        <w:spacing w:before="56"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6"/>
        <w:gridCol w:w="1597"/>
        <w:gridCol w:w="1597"/>
        <w:gridCol w:w="1597"/>
        <w:gridCol w:w="1598"/>
        <w:gridCol w:w="1598"/>
      </w:tblGrid>
      <w:tr>
        <w:trPr>
          <w:trHeight w:val="676" w:hRule="atLeast"/>
        </w:trPr>
        <w:tc>
          <w:tcPr>
            <w:tcW w:w="1596" w:type="dxa"/>
          </w:tcPr>
          <w:p>
            <w:pPr>
              <w:pStyle w:val="TableParagraph"/>
              <w:spacing w:line="336" w:lineRule="exact"/>
              <w:rPr>
                <w:sz w:val="28"/>
              </w:rPr>
            </w:pPr>
            <w:r>
              <w:rPr>
                <w:spacing w:val="-2"/>
                <w:sz w:val="28"/>
              </w:rPr>
              <w:t>Option</w:t>
            </w:r>
          </w:p>
        </w:tc>
        <w:tc>
          <w:tcPr>
            <w:tcW w:w="1597" w:type="dxa"/>
          </w:tcPr>
          <w:p>
            <w:pPr>
              <w:pStyle w:val="TableParagraph"/>
              <w:spacing w:line="336" w:lineRule="exact"/>
              <w:rPr>
                <w:sz w:val="28"/>
              </w:rPr>
            </w:pPr>
            <w:r>
              <w:rPr>
                <w:spacing w:val="-5"/>
                <w:sz w:val="28"/>
              </w:rPr>
              <w:t>F0</w:t>
            </w:r>
          </w:p>
        </w:tc>
        <w:tc>
          <w:tcPr>
            <w:tcW w:w="1597" w:type="dxa"/>
          </w:tcPr>
          <w:p>
            <w:pPr>
              <w:pStyle w:val="TableParagraph"/>
              <w:spacing w:line="336" w:lineRule="exact"/>
              <w:rPr>
                <w:sz w:val="28"/>
              </w:rPr>
            </w:pPr>
            <w:r>
              <w:rPr>
                <w:spacing w:val="-5"/>
                <w:sz w:val="28"/>
              </w:rPr>
              <w:t>Fe</w:t>
            </w:r>
          </w:p>
        </w:tc>
        <w:tc>
          <w:tcPr>
            <w:tcW w:w="1597" w:type="dxa"/>
          </w:tcPr>
          <w:p>
            <w:pPr>
              <w:pStyle w:val="TableParagraph"/>
              <w:spacing w:line="336" w:lineRule="exact"/>
              <w:ind w:left="106"/>
              <w:rPr>
                <w:sz w:val="28"/>
              </w:rPr>
            </w:pPr>
            <w:r>
              <w:rPr>
                <w:sz w:val="28"/>
              </w:rPr>
              <w:t>F0-</w:t>
            </w:r>
            <w:r>
              <w:rPr>
                <w:spacing w:val="-5"/>
                <w:sz w:val="28"/>
              </w:rPr>
              <w:t>Fe</w:t>
            </w:r>
          </w:p>
        </w:tc>
        <w:tc>
          <w:tcPr>
            <w:tcW w:w="1598" w:type="dxa"/>
          </w:tcPr>
          <w:p>
            <w:pPr>
              <w:pStyle w:val="TableParagraph"/>
              <w:spacing w:line="336" w:lineRule="exact"/>
              <w:ind w:left="105"/>
              <w:rPr>
                <w:sz w:val="28"/>
              </w:rPr>
            </w:pPr>
            <w:r>
              <w:rPr>
                <w:spacing w:val="-2"/>
                <w:sz w:val="28"/>
              </w:rPr>
              <w:t>(F0-</w:t>
            </w:r>
            <w:r>
              <w:rPr>
                <w:spacing w:val="-4"/>
                <w:sz w:val="28"/>
              </w:rPr>
              <w:t>Fe</w:t>
            </w:r>
            <w:r>
              <w:rPr>
                <w:spacing w:val="-4"/>
                <w:sz w:val="28"/>
                <w:vertAlign w:val="superscript"/>
              </w:rPr>
              <w:t>)2</w:t>
            </w:r>
          </w:p>
        </w:tc>
        <w:tc>
          <w:tcPr>
            <w:tcW w:w="1598" w:type="dxa"/>
          </w:tcPr>
          <w:p>
            <w:pPr>
              <w:pStyle w:val="TableParagraph"/>
              <w:spacing w:line="336" w:lineRule="exact"/>
              <w:ind w:left="104"/>
              <w:rPr>
                <w:sz w:val="28"/>
              </w:rPr>
            </w:pPr>
            <w:r>
              <w:rPr>
                <w:spacing w:val="-2"/>
                <w:sz w:val="28"/>
              </w:rPr>
              <w:t>(F0Fe)</w:t>
            </w:r>
            <w:r>
              <w:rPr>
                <w:spacing w:val="-2"/>
                <w:sz w:val="28"/>
                <w:vertAlign w:val="superscript"/>
              </w:rPr>
              <w:t>2</w:t>
            </w:r>
            <w:r>
              <w:rPr>
                <w:spacing w:val="-2"/>
                <w:sz w:val="28"/>
                <w:vertAlign w:val="baseline"/>
              </w:rPr>
              <w:t>/Fe</w:t>
            </w:r>
          </w:p>
        </w:tc>
      </w:tr>
      <w:tr>
        <w:trPr>
          <w:trHeight w:val="1350" w:hRule="atLeast"/>
        </w:trPr>
        <w:tc>
          <w:tcPr>
            <w:tcW w:w="1596" w:type="dxa"/>
          </w:tcPr>
          <w:p>
            <w:pPr>
              <w:pStyle w:val="TableParagraph"/>
              <w:spacing w:line="336" w:lineRule="exact"/>
              <w:rPr>
                <w:sz w:val="28"/>
              </w:rPr>
            </w:pPr>
            <w:r>
              <w:rPr>
                <w:spacing w:val="-2"/>
                <w:sz w:val="28"/>
              </w:rPr>
              <w:t>Strongly</w:t>
            </w:r>
          </w:p>
          <w:p>
            <w:pPr>
              <w:pStyle w:val="TableParagraph"/>
              <w:ind w:left="0"/>
              <w:rPr>
                <w:sz w:val="28"/>
              </w:rPr>
            </w:pPr>
          </w:p>
          <w:p>
            <w:pPr>
              <w:pStyle w:val="TableParagraph"/>
              <w:spacing w:before="1"/>
              <w:rPr>
                <w:sz w:val="28"/>
              </w:rPr>
            </w:pPr>
            <w:r>
              <w:rPr>
                <w:spacing w:val="-2"/>
                <w:sz w:val="28"/>
              </w:rPr>
              <w:t>agree</w:t>
            </w:r>
          </w:p>
        </w:tc>
        <w:tc>
          <w:tcPr>
            <w:tcW w:w="1597" w:type="dxa"/>
          </w:tcPr>
          <w:p>
            <w:pPr>
              <w:pStyle w:val="TableParagraph"/>
              <w:spacing w:line="336" w:lineRule="exact"/>
              <w:rPr>
                <w:sz w:val="28"/>
              </w:rPr>
            </w:pPr>
            <w:r>
              <w:rPr>
                <w:spacing w:val="-10"/>
                <w:sz w:val="28"/>
              </w:rPr>
              <w:t>5</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z w:val="28"/>
              </w:rPr>
              <w:t>-</w:t>
            </w:r>
            <w:r>
              <w:rPr>
                <w:spacing w:val="-10"/>
                <w:sz w:val="28"/>
              </w:rPr>
              <w:t>4</w:t>
            </w:r>
          </w:p>
        </w:tc>
        <w:tc>
          <w:tcPr>
            <w:tcW w:w="1598" w:type="dxa"/>
          </w:tcPr>
          <w:p>
            <w:pPr>
              <w:pStyle w:val="TableParagraph"/>
              <w:spacing w:line="336" w:lineRule="exact"/>
              <w:ind w:left="105"/>
              <w:rPr>
                <w:sz w:val="28"/>
              </w:rPr>
            </w:pPr>
            <w:r>
              <w:rPr>
                <w:spacing w:val="-5"/>
                <w:sz w:val="28"/>
              </w:rPr>
              <w:t>16</w:t>
            </w:r>
          </w:p>
        </w:tc>
        <w:tc>
          <w:tcPr>
            <w:tcW w:w="1598" w:type="dxa"/>
          </w:tcPr>
          <w:p>
            <w:pPr>
              <w:pStyle w:val="TableParagraph"/>
              <w:spacing w:line="336" w:lineRule="exact"/>
              <w:ind w:left="104"/>
              <w:rPr>
                <w:sz w:val="28"/>
              </w:rPr>
            </w:pPr>
            <w:r>
              <w:rPr>
                <w:spacing w:val="-5"/>
                <w:sz w:val="28"/>
              </w:rPr>
              <w:t>1.8</w:t>
            </w:r>
          </w:p>
        </w:tc>
      </w:tr>
      <w:tr>
        <w:trPr>
          <w:trHeight w:val="677" w:hRule="atLeast"/>
        </w:trPr>
        <w:tc>
          <w:tcPr>
            <w:tcW w:w="1596" w:type="dxa"/>
          </w:tcPr>
          <w:p>
            <w:pPr>
              <w:pStyle w:val="TableParagraph"/>
              <w:spacing w:line="336" w:lineRule="exact"/>
              <w:rPr>
                <w:sz w:val="28"/>
              </w:rPr>
            </w:pPr>
            <w:r>
              <w:rPr>
                <w:spacing w:val="-2"/>
                <w:sz w:val="28"/>
              </w:rPr>
              <w:t>Agree</w:t>
            </w:r>
          </w:p>
        </w:tc>
        <w:tc>
          <w:tcPr>
            <w:tcW w:w="1597" w:type="dxa"/>
          </w:tcPr>
          <w:p>
            <w:pPr>
              <w:pStyle w:val="TableParagraph"/>
              <w:spacing w:line="336" w:lineRule="exact"/>
              <w:rPr>
                <w:sz w:val="28"/>
              </w:rPr>
            </w:pPr>
            <w:r>
              <w:rPr>
                <w:spacing w:val="-5"/>
                <w:sz w:val="28"/>
              </w:rPr>
              <w:t>18</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pacing w:val="-10"/>
                <w:sz w:val="28"/>
              </w:rPr>
              <w:t>9</w:t>
            </w:r>
          </w:p>
        </w:tc>
        <w:tc>
          <w:tcPr>
            <w:tcW w:w="1598" w:type="dxa"/>
          </w:tcPr>
          <w:p>
            <w:pPr>
              <w:pStyle w:val="TableParagraph"/>
              <w:spacing w:line="336" w:lineRule="exact"/>
              <w:ind w:left="105"/>
              <w:rPr>
                <w:sz w:val="28"/>
              </w:rPr>
            </w:pPr>
            <w:r>
              <w:rPr>
                <w:spacing w:val="-5"/>
                <w:sz w:val="28"/>
              </w:rPr>
              <w:t>81</w:t>
            </w:r>
          </w:p>
        </w:tc>
        <w:tc>
          <w:tcPr>
            <w:tcW w:w="1598" w:type="dxa"/>
          </w:tcPr>
          <w:p>
            <w:pPr>
              <w:pStyle w:val="TableParagraph"/>
              <w:spacing w:line="336" w:lineRule="exact"/>
              <w:ind w:left="104"/>
              <w:rPr>
                <w:sz w:val="28"/>
              </w:rPr>
            </w:pPr>
            <w:r>
              <w:rPr>
                <w:spacing w:val="-10"/>
                <w:sz w:val="28"/>
              </w:rPr>
              <w:t>9</w:t>
            </w:r>
          </w:p>
        </w:tc>
      </w:tr>
      <w:tr>
        <w:trPr>
          <w:trHeight w:val="1350" w:hRule="atLeast"/>
        </w:trPr>
        <w:tc>
          <w:tcPr>
            <w:tcW w:w="1596" w:type="dxa"/>
          </w:tcPr>
          <w:p>
            <w:pPr>
              <w:pStyle w:val="TableParagraph"/>
              <w:spacing w:line="336" w:lineRule="exact"/>
              <w:rPr>
                <w:sz w:val="28"/>
              </w:rPr>
            </w:pPr>
            <w:r>
              <w:rPr>
                <w:spacing w:val="-2"/>
                <w:sz w:val="28"/>
              </w:rPr>
              <w:t>Strongly</w:t>
            </w:r>
          </w:p>
          <w:p>
            <w:pPr>
              <w:pStyle w:val="TableParagraph"/>
              <w:ind w:left="0"/>
              <w:rPr>
                <w:sz w:val="28"/>
              </w:rPr>
            </w:pPr>
          </w:p>
          <w:p>
            <w:pPr>
              <w:pStyle w:val="TableParagraph"/>
              <w:spacing w:before="1"/>
              <w:rPr>
                <w:sz w:val="28"/>
              </w:rPr>
            </w:pPr>
            <w:r>
              <w:rPr>
                <w:spacing w:val="-2"/>
                <w:sz w:val="28"/>
              </w:rPr>
              <w:t>disagree</w:t>
            </w:r>
          </w:p>
        </w:tc>
        <w:tc>
          <w:tcPr>
            <w:tcW w:w="1597" w:type="dxa"/>
          </w:tcPr>
          <w:p>
            <w:pPr>
              <w:pStyle w:val="TableParagraph"/>
              <w:spacing w:line="336" w:lineRule="exact"/>
              <w:rPr>
                <w:sz w:val="28"/>
              </w:rPr>
            </w:pPr>
            <w:r>
              <w:rPr>
                <w:spacing w:val="-5"/>
                <w:sz w:val="28"/>
              </w:rPr>
              <w:t>11</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pacing w:val="-10"/>
                <w:sz w:val="28"/>
              </w:rPr>
              <w:t>2</w:t>
            </w:r>
          </w:p>
        </w:tc>
        <w:tc>
          <w:tcPr>
            <w:tcW w:w="1598" w:type="dxa"/>
          </w:tcPr>
          <w:p>
            <w:pPr>
              <w:pStyle w:val="TableParagraph"/>
              <w:spacing w:line="336" w:lineRule="exact"/>
              <w:ind w:left="105"/>
              <w:rPr>
                <w:sz w:val="28"/>
              </w:rPr>
            </w:pPr>
            <w:r>
              <w:rPr>
                <w:spacing w:val="-10"/>
                <w:sz w:val="28"/>
              </w:rPr>
              <w:t>4</w:t>
            </w:r>
          </w:p>
        </w:tc>
        <w:tc>
          <w:tcPr>
            <w:tcW w:w="1598" w:type="dxa"/>
          </w:tcPr>
          <w:p>
            <w:pPr>
              <w:pStyle w:val="TableParagraph"/>
              <w:spacing w:line="336" w:lineRule="exact"/>
              <w:ind w:left="104"/>
              <w:rPr>
                <w:sz w:val="28"/>
              </w:rPr>
            </w:pPr>
            <w:r>
              <w:rPr>
                <w:spacing w:val="-5"/>
                <w:sz w:val="28"/>
              </w:rPr>
              <w:t>0.4</w:t>
            </w:r>
          </w:p>
        </w:tc>
      </w:tr>
      <w:tr>
        <w:trPr>
          <w:trHeight w:val="676" w:hRule="atLeast"/>
        </w:trPr>
        <w:tc>
          <w:tcPr>
            <w:tcW w:w="1596" w:type="dxa"/>
          </w:tcPr>
          <w:p>
            <w:pPr>
              <w:pStyle w:val="TableParagraph"/>
              <w:rPr>
                <w:sz w:val="28"/>
              </w:rPr>
            </w:pPr>
            <w:r>
              <w:rPr>
                <w:spacing w:val="-2"/>
                <w:sz w:val="28"/>
              </w:rPr>
              <w:t>Disagree</w:t>
            </w:r>
          </w:p>
        </w:tc>
        <w:tc>
          <w:tcPr>
            <w:tcW w:w="1597" w:type="dxa"/>
          </w:tcPr>
          <w:p>
            <w:pPr>
              <w:pStyle w:val="TableParagraph"/>
              <w:rPr>
                <w:sz w:val="28"/>
              </w:rPr>
            </w:pPr>
            <w:r>
              <w:rPr>
                <w:spacing w:val="-10"/>
                <w:sz w:val="28"/>
              </w:rPr>
              <w:t>4</w:t>
            </w:r>
          </w:p>
        </w:tc>
        <w:tc>
          <w:tcPr>
            <w:tcW w:w="1597" w:type="dxa"/>
          </w:tcPr>
          <w:p>
            <w:pPr>
              <w:pStyle w:val="TableParagraph"/>
              <w:rPr>
                <w:sz w:val="28"/>
              </w:rPr>
            </w:pPr>
            <w:r>
              <w:rPr>
                <w:spacing w:val="-10"/>
                <w:sz w:val="28"/>
              </w:rPr>
              <w:t>9</w:t>
            </w:r>
          </w:p>
        </w:tc>
        <w:tc>
          <w:tcPr>
            <w:tcW w:w="1597" w:type="dxa"/>
          </w:tcPr>
          <w:p>
            <w:pPr>
              <w:pStyle w:val="TableParagraph"/>
              <w:ind w:left="106"/>
              <w:rPr>
                <w:sz w:val="28"/>
              </w:rPr>
            </w:pPr>
            <w:r>
              <w:rPr>
                <w:sz w:val="28"/>
              </w:rPr>
              <w:t>-</w:t>
            </w:r>
            <w:r>
              <w:rPr>
                <w:spacing w:val="-10"/>
                <w:sz w:val="28"/>
              </w:rPr>
              <w:t>5</w:t>
            </w:r>
          </w:p>
        </w:tc>
        <w:tc>
          <w:tcPr>
            <w:tcW w:w="1598" w:type="dxa"/>
          </w:tcPr>
          <w:p>
            <w:pPr>
              <w:pStyle w:val="TableParagraph"/>
              <w:ind w:left="105"/>
              <w:rPr>
                <w:sz w:val="28"/>
              </w:rPr>
            </w:pPr>
            <w:r>
              <w:rPr>
                <w:spacing w:val="-5"/>
                <w:sz w:val="28"/>
              </w:rPr>
              <w:t>25</w:t>
            </w:r>
          </w:p>
        </w:tc>
        <w:tc>
          <w:tcPr>
            <w:tcW w:w="1598" w:type="dxa"/>
          </w:tcPr>
          <w:p>
            <w:pPr>
              <w:pStyle w:val="TableParagraph"/>
              <w:ind w:left="104"/>
              <w:rPr>
                <w:sz w:val="28"/>
              </w:rPr>
            </w:pPr>
            <w:r>
              <w:rPr>
                <w:spacing w:val="-5"/>
                <w:sz w:val="28"/>
              </w:rPr>
              <w:t>2.8</w:t>
            </w:r>
          </w:p>
        </w:tc>
      </w:tr>
      <w:tr>
        <w:trPr>
          <w:trHeight w:val="676" w:hRule="atLeast"/>
        </w:trPr>
        <w:tc>
          <w:tcPr>
            <w:tcW w:w="1596" w:type="dxa"/>
          </w:tcPr>
          <w:p>
            <w:pPr>
              <w:pStyle w:val="TableParagraph"/>
              <w:spacing w:line="336" w:lineRule="exact"/>
              <w:rPr>
                <w:sz w:val="28"/>
              </w:rPr>
            </w:pPr>
            <w:r>
              <w:rPr>
                <w:spacing w:val="-2"/>
                <w:sz w:val="28"/>
              </w:rPr>
              <w:t>Undecided</w:t>
            </w:r>
          </w:p>
        </w:tc>
        <w:tc>
          <w:tcPr>
            <w:tcW w:w="1597" w:type="dxa"/>
          </w:tcPr>
          <w:p>
            <w:pPr>
              <w:pStyle w:val="TableParagraph"/>
              <w:spacing w:line="336" w:lineRule="exact"/>
              <w:rPr>
                <w:sz w:val="28"/>
              </w:rPr>
            </w:pPr>
            <w:r>
              <w:rPr>
                <w:spacing w:val="-10"/>
                <w:sz w:val="28"/>
              </w:rPr>
              <w:t>7</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z w:val="28"/>
              </w:rPr>
              <w:t>-</w:t>
            </w:r>
            <w:r>
              <w:rPr>
                <w:spacing w:val="-10"/>
                <w:sz w:val="28"/>
              </w:rPr>
              <w:t>2</w:t>
            </w:r>
          </w:p>
        </w:tc>
        <w:tc>
          <w:tcPr>
            <w:tcW w:w="1598" w:type="dxa"/>
          </w:tcPr>
          <w:p>
            <w:pPr>
              <w:pStyle w:val="TableParagraph"/>
              <w:spacing w:line="336" w:lineRule="exact"/>
              <w:ind w:left="105"/>
              <w:rPr>
                <w:sz w:val="28"/>
              </w:rPr>
            </w:pPr>
            <w:r>
              <w:rPr>
                <w:spacing w:val="-10"/>
                <w:sz w:val="28"/>
              </w:rPr>
              <w:t>4</w:t>
            </w:r>
          </w:p>
        </w:tc>
        <w:tc>
          <w:tcPr>
            <w:tcW w:w="1598" w:type="dxa"/>
          </w:tcPr>
          <w:p>
            <w:pPr>
              <w:pStyle w:val="TableParagraph"/>
              <w:spacing w:line="336" w:lineRule="exact"/>
              <w:ind w:left="104"/>
              <w:rPr>
                <w:sz w:val="28"/>
              </w:rPr>
            </w:pPr>
            <w:r>
              <w:rPr>
                <w:spacing w:val="-5"/>
                <w:sz w:val="28"/>
              </w:rPr>
              <w:t>0.4</w:t>
            </w:r>
          </w:p>
        </w:tc>
      </w:tr>
      <w:tr>
        <w:trPr>
          <w:trHeight w:val="676" w:hRule="atLeast"/>
        </w:trPr>
        <w:tc>
          <w:tcPr>
            <w:tcW w:w="1596" w:type="dxa"/>
          </w:tcPr>
          <w:p>
            <w:pPr>
              <w:pStyle w:val="TableParagraph"/>
              <w:spacing w:line="336" w:lineRule="exact"/>
              <w:rPr>
                <w:sz w:val="28"/>
              </w:rPr>
            </w:pPr>
            <w:r>
              <w:rPr>
                <w:spacing w:val="-2"/>
                <w:sz w:val="28"/>
              </w:rPr>
              <w:t>Total</w:t>
            </w:r>
          </w:p>
        </w:tc>
        <w:tc>
          <w:tcPr>
            <w:tcW w:w="1597" w:type="dxa"/>
          </w:tcPr>
          <w:p>
            <w:pPr>
              <w:pStyle w:val="TableParagraph"/>
              <w:spacing w:line="336" w:lineRule="exact"/>
              <w:rPr>
                <w:sz w:val="28"/>
              </w:rPr>
            </w:pPr>
            <w:r>
              <w:rPr>
                <w:spacing w:val="-5"/>
                <w:sz w:val="28"/>
              </w:rPr>
              <w:t>45</w:t>
            </w:r>
          </w:p>
        </w:tc>
        <w:tc>
          <w:tcPr>
            <w:tcW w:w="1597" w:type="dxa"/>
          </w:tcPr>
          <w:p>
            <w:pPr>
              <w:pStyle w:val="TableParagraph"/>
              <w:spacing w:line="336" w:lineRule="exact"/>
              <w:rPr>
                <w:sz w:val="28"/>
              </w:rPr>
            </w:pPr>
            <w:r>
              <w:rPr>
                <w:spacing w:val="-10"/>
                <w:sz w:val="28"/>
              </w:rPr>
              <w:t>-</w:t>
            </w:r>
          </w:p>
        </w:tc>
        <w:tc>
          <w:tcPr>
            <w:tcW w:w="1597" w:type="dxa"/>
          </w:tcPr>
          <w:p>
            <w:pPr>
              <w:pStyle w:val="TableParagraph"/>
              <w:spacing w:line="336" w:lineRule="exact"/>
              <w:ind w:left="106"/>
              <w:rPr>
                <w:sz w:val="28"/>
              </w:rPr>
            </w:pPr>
            <w:r>
              <w:rPr>
                <w:spacing w:val="-10"/>
                <w:sz w:val="28"/>
              </w:rPr>
              <w:t>-</w:t>
            </w:r>
          </w:p>
        </w:tc>
        <w:tc>
          <w:tcPr>
            <w:tcW w:w="1598" w:type="dxa"/>
          </w:tcPr>
          <w:p>
            <w:pPr>
              <w:pStyle w:val="TableParagraph"/>
              <w:spacing w:line="336" w:lineRule="exact"/>
              <w:ind w:left="105"/>
              <w:rPr>
                <w:sz w:val="28"/>
              </w:rPr>
            </w:pPr>
            <w:r>
              <w:rPr>
                <w:spacing w:val="-10"/>
                <w:sz w:val="28"/>
              </w:rPr>
              <w:t>-</w:t>
            </w:r>
          </w:p>
        </w:tc>
        <w:tc>
          <w:tcPr>
            <w:tcW w:w="1598" w:type="dxa"/>
          </w:tcPr>
          <w:p>
            <w:pPr>
              <w:pStyle w:val="TableParagraph"/>
              <w:spacing w:line="336" w:lineRule="exact"/>
              <w:ind w:left="104"/>
              <w:rPr>
                <w:sz w:val="28"/>
              </w:rPr>
            </w:pPr>
            <w:r>
              <w:rPr>
                <w:spacing w:val="-4"/>
                <w:sz w:val="28"/>
              </w:rPr>
              <w:t>14.4</w:t>
            </w:r>
          </w:p>
        </w:tc>
      </w:tr>
    </w:tbl>
    <w:p>
      <w:pPr>
        <w:pStyle w:val="BodyText"/>
      </w:pPr>
    </w:p>
    <w:p>
      <w:pPr>
        <w:pStyle w:val="BodyText"/>
        <w:spacing w:before="201"/>
      </w:pPr>
    </w:p>
    <w:p>
      <w:pPr>
        <w:pStyle w:val="BodyText"/>
        <w:ind w:left="220"/>
      </w:pPr>
      <w:r>
        <w:rPr/>
        <w:t>Fe</w:t>
      </w:r>
      <w:r>
        <w:rPr>
          <w:spacing w:val="-1"/>
        </w:rPr>
        <w:t> </w:t>
      </w:r>
      <w:r>
        <w:rPr/>
        <w:t>=</w:t>
      </w:r>
      <w:r>
        <w:rPr>
          <w:spacing w:val="-2"/>
        </w:rPr>
        <w:t> </w:t>
      </w:r>
      <w:r>
        <w:rPr>
          <w:u w:val="single"/>
        </w:rPr>
        <w:t>45 </w:t>
      </w:r>
      <w:r>
        <w:rPr>
          <w:spacing w:val="-5"/>
        </w:rPr>
        <w:t>=9</w:t>
      </w:r>
    </w:p>
    <w:p>
      <w:pPr>
        <w:pStyle w:val="BodyText"/>
        <w:spacing w:before="1"/>
        <w:ind w:left="921"/>
      </w:pPr>
      <w:r>
        <w:rPr>
          <w:spacing w:val="-10"/>
        </w:rPr>
        <w:t>5</w:t>
      </w:r>
    </w:p>
    <w:p>
      <w:pPr>
        <w:pStyle w:val="BodyText"/>
        <w:spacing w:before="200"/>
      </w:pPr>
    </w:p>
    <w:p>
      <w:pPr>
        <w:pStyle w:val="BodyText"/>
        <w:ind w:left="220"/>
      </w:pPr>
      <w:r>
        <w:rPr/>
        <w:t>X</w:t>
      </w:r>
      <w:r>
        <w:rPr>
          <w:vertAlign w:val="superscript"/>
        </w:rPr>
        <w:t>2</w:t>
      </w:r>
      <w:r>
        <w:rPr>
          <w:spacing w:val="-35"/>
          <w:vertAlign w:val="baseline"/>
        </w:rPr>
        <w:t> </w:t>
      </w:r>
      <w:r>
        <w:rPr>
          <w:vertAlign w:val="baseline"/>
        </w:rPr>
        <w:t>calculated</w:t>
      </w:r>
      <w:r>
        <w:rPr>
          <w:spacing w:val="-2"/>
          <w:vertAlign w:val="baseline"/>
        </w:rPr>
        <w:t> </w:t>
      </w:r>
      <w:r>
        <w:rPr>
          <w:vertAlign w:val="baseline"/>
        </w:rPr>
        <w:t>=</w:t>
      </w:r>
      <w:r>
        <w:rPr>
          <w:spacing w:val="-2"/>
          <w:vertAlign w:val="baseline"/>
        </w:rPr>
        <w:t> </w:t>
      </w:r>
      <w:r>
        <w:rPr>
          <w:spacing w:val="-4"/>
          <w:vertAlign w:val="baseline"/>
        </w:rPr>
        <w:t>14.4</w:t>
      </w:r>
    </w:p>
    <w:p>
      <w:pPr>
        <w:pStyle w:val="BodyText"/>
        <w:spacing w:before="200"/>
      </w:pPr>
    </w:p>
    <w:p>
      <w:pPr>
        <w:pStyle w:val="BodyText"/>
        <w:spacing w:line="621" w:lineRule="auto"/>
        <w:ind w:left="220" w:right="4169"/>
      </w:pPr>
      <w:r>
        <w:rPr/>
        <w:t>When</w:t>
      </w:r>
      <w:r>
        <w:rPr>
          <w:spacing w:val="-7"/>
        </w:rPr>
        <w:t> </w:t>
      </w:r>
      <w:r>
        <w:rPr/>
        <w:t>x</w:t>
      </w:r>
      <w:r>
        <w:rPr>
          <w:vertAlign w:val="superscript"/>
        </w:rPr>
        <w:t>2</w:t>
      </w:r>
      <w:r>
        <w:rPr>
          <w:spacing w:val="-6"/>
          <w:vertAlign w:val="baseline"/>
        </w:rPr>
        <w:t> </w:t>
      </w:r>
      <w:r>
        <w:rPr>
          <w:vertAlign w:val="baseline"/>
        </w:rPr>
        <w:t>calculated</w:t>
      </w:r>
      <w:r>
        <w:rPr>
          <w:spacing w:val="-8"/>
          <w:vertAlign w:val="baseline"/>
        </w:rPr>
        <w:t> </w:t>
      </w:r>
      <w:r>
        <w:rPr>
          <w:vertAlign w:val="baseline"/>
        </w:rPr>
        <w:t>&gt;</w:t>
      </w:r>
      <w:r>
        <w:rPr>
          <w:spacing w:val="-5"/>
          <w:vertAlign w:val="baseline"/>
        </w:rPr>
        <w:t> </w:t>
      </w:r>
      <w:r>
        <w:rPr>
          <w:vertAlign w:val="baseline"/>
        </w:rPr>
        <w:t>x</w:t>
      </w:r>
      <w:r>
        <w:rPr>
          <w:vertAlign w:val="superscript"/>
        </w:rPr>
        <w:t>2</w:t>
      </w:r>
      <w:r>
        <w:rPr>
          <w:spacing w:val="-4"/>
          <w:vertAlign w:val="baseline"/>
        </w:rPr>
        <w:t> </w:t>
      </w:r>
      <w:r>
        <w:rPr>
          <w:vertAlign w:val="baseline"/>
        </w:rPr>
        <w:t>tabulated,</w:t>
      </w:r>
      <w:r>
        <w:rPr>
          <w:spacing w:val="-5"/>
          <w:vertAlign w:val="baseline"/>
        </w:rPr>
        <w:t> </w:t>
      </w:r>
      <w:r>
        <w:rPr>
          <w:vertAlign w:val="baseline"/>
        </w:rPr>
        <w:t>reject</w:t>
      </w:r>
      <w:r>
        <w:rPr>
          <w:spacing w:val="-5"/>
          <w:vertAlign w:val="baseline"/>
        </w:rPr>
        <w:t> </w:t>
      </w:r>
      <w:r>
        <w:rPr>
          <w:vertAlign w:val="baseline"/>
        </w:rPr>
        <w:t>H0 Level of significance = 5% or 0.05</w:t>
      </w:r>
    </w:p>
    <w:p>
      <w:pPr>
        <w:pStyle w:val="BodyText"/>
        <w:spacing w:before="2"/>
        <w:ind w:left="220"/>
      </w:pPr>
      <w:r>
        <w:rPr/>
        <w:t>Df</w:t>
      </w:r>
      <w:r>
        <w:rPr>
          <w:spacing w:val="-3"/>
        </w:rPr>
        <w:t> </w:t>
      </w:r>
      <w:r>
        <w:rPr/>
        <w:t>=</w:t>
      </w:r>
      <w:r>
        <w:rPr>
          <w:spacing w:val="-3"/>
        </w:rPr>
        <w:t> </w:t>
      </w:r>
      <w:r>
        <w:rPr/>
        <w:t>degree</w:t>
      </w:r>
      <w:r>
        <w:rPr>
          <w:spacing w:val="-3"/>
        </w:rPr>
        <w:t> </w:t>
      </w:r>
      <w:r>
        <w:rPr/>
        <w:t>of</w:t>
      </w:r>
      <w:r>
        <w:rPr>
          <w:spacing w:val="-2"/>
        </w:rPr>
        <w:t> </w:t>
      </w:r>
      <w:r>
        <w:rPr/>
        <w:t>freedom=</w:t>
      </w:r>
      <w:r>
        <w:rPr>
          <w:spacing w:val="-5"/>
        </w:rPr>
        <w:t> </w:t>
      </w:r>
      <w:r>
        <w:rPr/>
        <w:t>5-1</w:t>
      </w:r>
      <w:r>
        <w:rPr>
          <w:spacing w:val="-3"/>
        </w:rPr>
        <w:t> </w:t>
      </w:r>
      <w:r>
        <w:rPr>
          <w:spacing w:val="-5"/>
        </w:rPr>
        <w:t>=4</w:t>
      </w:r>
    </w:p>
    <w:p>
      <w:pPr>
        <w:spacing w:after="0"/>
        <w:sectPr>
          <w:pgSz w:w="12240" w:h="15840"/>
          <w:pgMar w:header="761" w:footer="0" w:top="1300" w:bottom="280" w:left="1220" w:right="960"/>
        </w:sectPr>
      </w:pPr>
    </w:p>
    <w:p>
      <w:pPr>
        <w:pStyle w:val="BodyText"/>
        <w:spacing w:before="120"/>
        <w:ind w:left="220"/>
      </w:pPr>
      <w:r>
        <w:rPr/>
        <w:t>X</w:t>
      </w:r>
      <w:r>
        <w:rPr>
          <w:vertAlign w:val="superscript"/>
        </w:rPr>
        <w:t>2</w:t>
      </w:r>
      <w:r>
        <w:rPr>
          <w:spacing w:val="-3"/>
          <w:vertAlign w:val="baseline"/>
        </w:rPr>
        <w:t> </w:t>
      </w:r>
      <w:r>
        <w:rPr>
          <w:vertAlign w:val="baseline"/>
        </w:rPr>
        <w:t>tabulated</w:t>
      </w:r>
      <w:r>
        <w:rPr>
          <w:spacing w:val="-4"/>
          <w:vertAlign w:val="baseline"/>
        </w:rPr>
        <w:t> </w:t>
      </w:r>
      <w:r>
        <w:rPr>
          <w:vertAlign w:val="baseline"/>
        </w:rPr>
        <w:t>=</w:t>
      </w:r>
      <w:r>
        <w:rPr>
          <w:spacing w:val="-5"/>
          <w:vertAlign w:val="baseline"/>
        </w:rPr>
        <w:t> </w:t>
      </w:r>
      <w:r>
        <w:rPr>
          <w:spacing w:val="-4"/>
          <w:vertAlign w:val="baseline"/>
        </w:rPr>
        <w:t>9.49</w:t>
      </w:r>
    </w:p>
    <w:p>
      <w:pPr>
        <w:pStyle w:val="BodyText"/>
        <w:spacing w:before="200"/>
      </w:pPr>
    </w:p>
    <w:p>
      <w:pPr>
        <w:pStyle w:val="Heading1"/>
        <w:ind w:left="220"/>
      </w:pPr>
      <w:r>
        <w:rPr/>
        <w:t>Decision</w:t>
      </w:r>
      <w:r>
        <w:rPr>
          <w:spacing w:val="-5"/>
        </w:rPr>
        <w:t> </w:t>
      </w:r>
      <w:r>
        <w:rPr>
          <w:spacing w:val="-4"/>
        </w:rPr>
        <w:t>rule</w:t>
      </w:r>
    </w:p>
    <w:p>
      <w:pPr>
        <w:pStyle w:val="BodyText"/>
        <w:spacing w:before="200"/>
        <w:rPr>
          <w:b/>
        </w:rPr>
      </w:pPr>
    </w:p>
    <w:p>
      <w:pPr>
        <w:pStyle w:val="BodyText"/>
        <w:spacing w:line="480" w:lineRule="auto"/>
        <w:ind w:left="220" w:right="476" w:firstLine="719"/>
        <w:jc w:val="both"/>
      </w:pPr>
      <w:r>
        <w:rPr/>
        <w:t>Since x</w:t>
      </w:r>
      <w:r>
        <w:rPr>
          <w:vertAlign w:val="superscript"/>
        </w:rPr>
        <w:t>2</w:t>
      </w:r>
      <w:r>
        <w:rPr>
          <w:vertAlign w:val="baseline"/>
        </w:rPr>
        <w:t> calculated is 14.4 and is greater than x</w:t>
      </w:r>
      <w:r>
        <w:rPr>
          <w:vertAlign w:val="superscript"/>
        </w:rPr>
        <w:t>2</w:t>
      </w:r>
      <w:r>
        <w:rPr>
          <w:vertAlign w:val="baseline"/>
        </w:rPr>
        <w:t> tabulated 9.49, we reject the null hypothesis. This implies that there is a relationship between standard costing and the profitability of manufacturing companies in a significant way.</w:t>
      </w:r>
    </w:p>
    <w:p>
      <w:pPr>
        <w:pStyle w:val="Heading2"/>
        <w:spacing w:before="201"/>
      </w:pPr>
      <w:r>
        <w:rPr/>
        <w:t>HYPOTHESIS</w:t>
      </w:r>
      <w:r>
        <w:rPr>
          <w:spacing w:val="-11"/>
        </w:rPr>
        <w:t> </w:t>
      </w:r>
      <w:r>
        <w:rPr>
          <w:spacing w:val="-5"/>
        </w:rPr>
        <w:t>3:</w:t>
      </w:r>
    </w:p>
    <w:p>
      <w:pPr>
        <w:pStyle w:val="BodyText"/>
        <w:spacing w:before="199"/>
      </w:pPr>
    </w:p>
    <w:p>
      <w:pPr>
        <w:pStyle w:val="BodyText"/>
        <w:spacing w:line="480" w:lineRule="auto" w:before="1"/>
        <w:ind w:left="220" w:right="480"/>
      </w:pPr>
      <w:r>
        <w:rPr/>
        <w:t>H</w:t>
      </w:r>
      <w:r>
        <w:rPr>
          <w:vertAlign w:val="subscript"/>
        </w:rPr>
        <w:t>0</w:t>
      </w:r>
      <w:r>
        <w:rPr>
          <w:vertAlign w:val="baseline"/>
        </w:rPr>
        <w:t>: The principle of standard costing and standard costing techniques are not being adopted and practiced in Nigerian manufacturing companies.</w:t>
      </w:r>
    </w:p>
    <w:p>
      <w:pPr>
        <w:pStyle w:val="BodyText"/>
        <w:spacing w:line="480" w:lineRule="auto" w:before="199"/>
        <w:ind w:left="220" w:right="474"/>
      </w:pPr>
      <w:r>
        <w:rPr/>
        <w:t>H</w:t>
      </w:r>
      <w:r>
        <w:rPr>
          <w:vertAlign w:val="subscript"/>
        </w:rPr>
        <w:t>1</w:t>
      </w:r>
      <w:r>
        <w:rPr>
          <w:vertAlign w:val="baseline"/>
        </w:rPr>
        <w:t>: The principle of standard costing and standard costing techniques are being adopted and practiced in Nigerian manufacturing companies.</w:t>
      </w:r>
    </w:p>
    <w:p>
      <w:pPr>
        <w:pStyle w:val="BodyText"/>
        <w:spacing w:line="480" w:lineRule="auto" w:before="201"/>
        <w:ind w:left="220" w:right="474" w:firstLine="719"/>
      </w:pPr>
      <w:r>
        <w:rPr/>
        <w:t>This</w:t>
      </w:r>
      <w:r>
        <w:rPr>
          <w:spacing w:val="40"/>
        </w:rPr>
        <w:t> </w:t>
      </w:r>
      <w:r>
        <w:rPr/>
        <w:t>hypothesis</w:t>
      </w:r>
      <w:r>
        <w:rPr>
          <w:spacing w:val="40"/>
        </w:rPr>
        <w:t> </w:t>
      </w:r>
      <w:r>
        <w:rPr/>
        <w:t>was</w:t>
      </w:r>
      <w:r>
        <w:rPr>
          <w:spacing w:val="40"/>
        </w:rPr>
        <w:t> </w:t>
      </w:r>
      <w:r>
        <w:rPr/>
        <w:t>verified</w:t>
      </w:r>
      <w:r>
        <w:rPr>
          <w:spacing w:val="40"/>
        </w:rPr>
        <w:t> </w:t>
      </w:r>
      <w:r>
        <w:rPr/>
        <w:t>by</w:t>
      </w:r>
      <w:r>
        <w:rPr>
          <w:spacing w:val="40"/>
        </w:rPr>
        <w:t> </w:t>
      </w:r>
      <w:r>
        <w:rPr/>
        <w:t>analyzing</w:t>
      </w:r>
      <w:r>
        <w:rPr>
          <w:spacing w:val="40"/>
        </w:rPr>
        <w:t> </w:t>
      </w:r>
      <w:r>
        <w:rPr/>
        <w:t>the</w:t>
      </w:r>
      <w:r>
        <w:rPr>
          <w:spacing w:val="40"/>
        </w:rPr>
        <w:t> </w:t>
      </w:r>
      <w:r>
        <w:rPr/>
        <w:t>question</w:t>
      </w:r>
      <w:r>
        <w:rPr>
          <w:spacing w:val="40"/>
        </w:rPr>
        <w:t> </w:t>
      </w:r>
      <w:r>
        <w:rPr/>
        <w:t>18</w:t>
      </w:r>
      <w:r>
        <w:rPr>
          <w:spacing w:val="40"/>
        </w:rPr>
        <w:t> </w:t>
      </w:r>
      <w:r>
        <w:rPr/>
        <w:t>in</w:t>
      </w:r>
      <w:r>
        <w:rPr>
          <w:spacing w:val="40"/>
        </w:rPr>
        <w:t> </w:t>
      </w:r>
      <w:r>
        <w:rPr/>
        <w:t>the</w:t>
      </w:r>
      <w:r>
        <w:rPr>
          <w:spacing w:val="80"/>
        </w:rPr>
        <w:t> </w:t>
      </w:r>
      <w:r>
        <w:rPr/>
        <w:t>research questionnaire.</w:t>
      </w:r>
    </w:p>
    <w:p>
      <w:pPr>
        <w:spacing w:after="0" w:line="480" w:lineRule="auto"/>
        <w:sectPr>
          <w:pgSz w:w="12240" w:h="15840"/>
          <w:pgMar w:header="761" w:footer="0" w:top="1300" w:bottom="280" w:left="1220" w:right="960"/>
        </w:sectPr>
      </w:pPr>
    </w:p>
    <w:p>
      <w:pPr>
        <w:pStyle w:val="BodyText"/>
        <w:spacing w:line="480" w:lineRule="auto" w:before="120"/>
        <w:ind w:left="220"/>
      </w:pPr>
      <w:r>
        <w:rPr/>
        <w:t>Question 18: Do you agree that the principle of standard costing is being</w:t>
      </w:r>
      <w:r>
        <w:rPr>
          <w:spacing w:val="80"/>
        </w:rPr>
        <w:t> </w:t>
      </w:r>
      <w:r>
        <w:rPr/>
        <w:t>adopted and practiced in Nigerian manufacturing companies?</w:t>
      </w:r>
    </w:p>
    <w:p>
      <w:pPr>
        <w:pStyle w:val="BodyText"/>
        <w:spacing w:before="201"/>
        <w:ind w:left="220"/>
      </w:pPr>
      <w:r>
        <w:rPr/>
        <w:t>Table</w:t>
      </w:r>
      <w:r>
        <w:rPr>
          <w:spacing w:val="-3"/>
        </w:rPr>
        <w:t> </w:t>
      </w:r>
      <w:r>
        <w:rPr>
          <w:spacing w:val="-2"/>
        </w:rPr>
        <w:t>4.2.5</w:t>
      </w:r>
    </w:p>
    <w:p>
      <w:pPr>
        <w:pStyle w:val="BodyText"/>
        <w:rPr>
          <w:sz w:val="20"/>
        </w:rPr>
      </w:pPr>
    </w:p>
    <w:p>
      <w:pPr>
        <w:pStyle w:val="BodyText"/>
        <w:spacing w:before="54"/>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0"/>
        <w:gridCol w:w="3329"/>
        <w:gridCol w:w="3601"/>
      </w:tblGrid>
      <w:tr>
        <w:trPr>
          <w:trHeight w:val="673" w:hRule="atLeast"/>
        </w:trPr>
        <w:tc>
          <w:tcPr>
            <w:tcW w:w="2900" w:type="dxa"/>
          </w:tcPr>
          <w:p>
            <w:pPr>
              <w:pStyle w:val="TableParagraph"/>
              <w:rPr>
                <w:sz w:val="28"/>
              </w:rPr>
            </w:pPr>
            <w:r>
              <w:rPr>
                <w:spacing w:val="-2"/>
                <w:sz w:val="28"/>
              </w:rPr>
              <w:t>Option</w:t>
            </w:r>
          </w:p>
        </w:tc>
        <w:tc>
          <w:tcPr>
            <w:tcW w:w="3329" w:type="dxa"/>
          </w:tcPr>
          <w:p>
            <w:pPr>
              <w:pStyle w:val="TableParagraph"/>
              <w:ind w:left="105"/>
              <w:rPr>
                <w:sz w:val="28"/>
              </w:rPr>
            </w:pPr>
            <w:r>
              <w:rPr>
                <w:sz w:val="28"/>
              </w:rPr>
              <w:t>Number</w:t>
            </w:r>
            <w:r>
              <w:rPr>
                <w:spacing w:val="-3"/>
                <w:sz w:val="28"/>
              </w:rPr>
              <w:t> </w:t>
            </w:r>
            <w:r>
              <w:rPr>
                <w:sz w:val="28"/>
              </w:rPr>
              <w:t>of</w:t>
            </w:r>
            <w:r>
              <w:rPr>
                <w:spacing w:val="-3"/>
                <w:sz w:val="28"/>
              </w:rPr>
              <w:t> </w:t>
            </w:r>
            <w:r>
              <w:rPr>
                <w:spacing w:val="-2"/>
                <w:sz w:val="28"/>
              </w:rPr>
              <w:t>respondents</w:t>
            </w:r>
          </w:p>
        </w:tc>
        <w:tc>
          <w:tcPr>
            <w:tcW w:w="3601" w:type="dxa"/>
          </w:tcPr>
          <w:p>
            <w:pPr>
              <w:pStyle w:val="TableParagraph"/>
              <w:rPr>
                <w:sz w:val="28"/>
              </w:rPr>
            </w:pPr>
            <w:r>
              <w:rPr>
                <w:sz w:val="28"/>
              </w:rPr>
              <w:t>Percentage</w:t>
            </w:r>
            <w:r>
              <w:rPr>
                <w:spacing w:val="-6"/>
                <w:sz w:val="28"/>
              </w:rPr>
              <w:t> </w:t>
            </w:r>
            <w:r>
              <w:rPr>
                <w:sz w:val="28"/>
              </w:rPr>
              <w:t>of</w:t>
            </w:r>
            <w:r>
              <w:rPr>
                <w:spacing w:val="-5"/>
                <w:sz w:val="28"/>
              </w:rPr>
              <w:t> </w:t>
            </w:r>
            <w:r>
              <w:rPr>
                <w:spacing w:val="-2"/>
                <w:sz w:val="28"/>
              </w:rPr>
              <w:t>respondents</w:t>
            </w:r>
          </w:p>
        </w:tc>
      </w:tr>
      <w:tr>
        <w:trPr>
          <w:trHeight w:val="676" w:hRule="atLeast"/>
        </w:trPr>
        <w:tc>
          <w:tcPr>
            <w:tcW w:w="2900" w:type="dxa"/>
          </w:tcPr>
          <w:p>
            <w:pPr>
              <w:pStyle w:val="TableParagraph"/>
              <w:spacing w:before="3"/>
              <w:rPr>
                <w:sz w:val="28"/>
              </w:rPr>
            </w:pPr>
            <w:r>
              <w:rPr>
                <w:sz w:val="28"/>
              </w:rPr>
              <w:t>Strongly</w:t>
            </w:r>
            <w:r>
              <w:rPr>
                <w:spacing w:val="-8"/>
                <w:sz w:val="28"/>
              </w:rPr>
              <w:t> </w:t>
            </w:r>
            <w:r>
              <w:rPr>
                <w:spacing w:val="-2"/>
                <w:sz w:val="28"/>
              </w:rPr>
              <w:t>agree</w:t>
            </w:r>
          </w:p>
        </w:tc>
        <w:tc>
          <w:tcPr>
            <w:tcW w:w="3329" w:type="dxa"/>
          </w:tcPr>
          <w:p>
            <w:pPr>
              <w:pStyle w:val="TableParagraph"/>
              <w:spacing w:before="3"/>
              <w:ind w:left="105"/>
              <w:rPr>
                <w:sz w:val="28"/>
              </w:rPr>
            </w:pPr>
            <w:r>
              <w:rPr>
                <w:spacing w:val="-5"/>
                <w:sz w:val="28"/>
              </w:rPr>
              <w:t>10</w:t>
            </w:r>
          </w:p>
        </w:tc>
        <w:tc>
          <w:tcPr>
            <w:tcW w:w="3601" w:type="dxa"/>
          </w:tcPr>
          <w:p>
            <w:pPr>
              <w:pStyle w:val="TableParagraph"/>
              <w:spacing w:before="3"/>
              <w:rPr>
                <w:sz w:val="28"/>
              </w:rPr>
            </w:pPr>
            <w:r>
              <w:rPr>
                <w:spacing w:val="-5"/>
                <w:sz w:val="28"/>
              </w:rPr>
              <w:t>20</w:t>
            </w:r>
          </w:p>
        </w:tc>
      </w:tr>
      <w:tr>
        <w:trPr>
          <w:trHeight w:val="676" w:hRule="atLeast"/>
        </w:trPr>
        <w:tc>
          <w:tcPr>
            <w:tcW w:w="2900" w:type="dxa"/>
          </w:tcPr>
          <w:p>
            <w:pPr>
              <w:pStyle w:val="TableParagraph"/>
              <w:rPr>
                <w:sz w:val="28"/>
              </w:rPr>
            </w:pPr>
            <w:r>
              <w:rPr>
                <w:spacing w:val="-2"/>
                <w:sz w:val="28"/>
              </w:rPr>
              <w:t>Agree</w:t>
            </w:r>
          </w:p>
        </w:tc>
        <w:tc>
          <w:tcPr>
            <w:tcW w:w="3329" w:type="dxa"/>
          </w:tcPr>
          <w:p>
            <w:pPr>
              <w:pStyle w:val="TableParagraph"/>
              <w:ind w:left="105"/>
              <w:rPr>
                <w:sz w:val="28"/>
              </w:rPr>
            </w:pPr>
            <w:r>
              <w:rPr>
                <w:spacing w:val="-5"/>
                <w:sz w:val="28"/>
              </w:rPr>
              <w:t>16</w:t>
            </w:r>
          </w:p>
        </w:tc>
        <w:tc>
          <w:tcPr>
            <w:tcW w:w="3601" w:type="dxa"/>
          </w:tcPr>
          <w:p>
            <w:pPr>
              <w:pStyle w:val="TableParagraph"/>
              <w:rPr>
                <w:sz w:val="28"/>
              </w:rPr>
            </w:pPr>
            <w:r>
              <w:rPr>
                <w:spacing w:val="-5"/>
                <w:sz w:val="28"/>
              </w:rPr>
              <w:t>36</w:t>
            </w:r>
          </w:p>
        </w:tc>
      </w:tr>
      <w:tr>
        <w:trPr>
          <w:trHeight w:val="676" w:hRule="atLeast"/>
        </w:trPr>
        <w:tc>
          <w:tcPr>
            <w:tcW w:w="2900" w:type="dxa"/>
          </w:tcPr>
          <w:p>
            <w:pPr>
              <w:pStyle w:val="TableParagraph"/>
              <w:rPr>
                <w:sz w:val="28"/>
              </w:rPr>
            </w:pPr>
            <w:r>
              <w:rPr>
                <w:sz w:val="28"/>
              </w:rPr>
              <w:t>Strongly</w:t>
            </w:r>
            <w:r>
              <w:rPr>
                <w:spacing w:val="-8"/>
                <w:sz w:val="28"/>
              </w:rPr>
              <w:t> </w:t>
            </w:r>
            <w:r>
              <w:rPr>
                <w:spacing w:val="-2"/>
                <w:sz w:val="28"/>
              </w:rPr>
              <w:t>disagree</w:t>
            </w:r>
          </w:p>
        </w:tc>
        <w:tc>
          <w:tcPr>
            <w:tcW w:w="3329" w:type="dxa"/>
          </w:tcPr>
          <w:p>
            <w:pPr>
              <w:pStyle w:val="TableParagraph"/>
              <w:ind w:left="105"/>
              <w:rPr>
                <w:sz w:val="28"/>
              </w:rPr>
            </w:pPr>
            <w:r>
              <w:rPr>
                <w:spacing w:val="-10"/>
                <w:sz w:val="28"/>
              </w:rPr>
              <w:t>3</w:t>
            </w:r>
          </w:p>
        </w:tc>
        <w:tc>
          <w:tcPr>
            <w:tcW w:w="3601" w:type="dxa"/>
          </w:tcPr>
          <w:p>
            <w:pPr>
              <w:pStyle w:val="TableParagraph"/>
              <w:rPr>
                <w:sz w:val="28"/>
              </w:rPr>
            </w:pPr>
            <w:r>
              <w:rPr>
                <w:spacing w:val="-10"/>
                <w:sz w:val="28"/>
              </w:rPr>
              <w:t>7</w:t>
            </w:r>
          </w:p>
        </w:tc>
      </w:tr>
      <w:tr>
        <w:trPr>
          <w:trHeight w:val="676" w:hRule="atLeast"/>
        </w:trPr>
        <w:tc>
          <w:tcPr>
            <w:tcW w:w="2900" w:type="dxa"/>
          </w:tcPr>
          <w:p>
            <w:pPr>
              <w:pStyle w:val="TableParagraph"/>
              <w:rPr>
                <w:sz w:val="28"/>
              </w:rPr>
            </w:pPr>
            <w:r>
              <w:rPr>
                <w:spacing w:val="-2"/>
                <w:sz w:val="28"/>
              </w:rPr>
              <w:t>Disagree</w:t>
            </w:r>
          </w:p>
        </w:tc>
        <w:tc>
          <w:tcPr>
            <w:tcW w:w="3329" w:type="dxa"/>
          </w:tcPr>
          <w:p>
            <w:pPr>
              <w:pStyle w:val="TableParagraph"/>
              <w:ind w:left="105"/>
              <w:rPr>
                <w:sz w:val="28"/>
              </w:rPr>
            </w:pPr>
            <w:r>
              <w:rPr>
                <w:spacing w:val="-5"/>
                <w:sz w:val="28"/>
              </w:rPr>
              <w:t>11</w:t>
            </w:r>
          </w:p>
        </w:tc>
        <w:tc>
          <w:tcPr>
            <w:tcW w:w="3601" w:type="dxa"/>
          </w:tcPr>
          <w:p>
            <w:pPr>
              <w:pStyle w:val="TableParagraph"/>
              <w:rPr>
                <w:sz w:val="28"/>
              </w:rPr>
            </w:pPr>
            <w:r>
              <w:rPr>
                <w:spacing w:val="-5"/>
                <w:sz w:val="28"/>
              </w:rPr>
              <w:t>24</w:t>
            </w:r>
          </w:p>
        </w:tc>
      </w:tr>
      <w:tr>
        <w:trPr>
          <w:trHeight w:val="673" w:hRule="atLeast"/>
        </w:trPr>
        <w:tc>
          <w:tcPr>
            <w:tcW w:w="2900" w:type="dxa"/>
          </w:tcPr>
          <w:p>
            <w:pPr>
              <w:pStyle w:val="TableParagraph"/>
              <w:rPr>
                <w:sz w:val="28"/>
              </w:rPr>
            </w:pPr>
            <w:r>
              <w:rPr>
                <w:spacing w:val="-2"/>
                <w:sz w:val="28"/>
              </w:rPr>
              <w:t>Undecided</w:t>
            </w:r>
          </w:p>
        </w:tc>
        <w:tc>
          <w:tcPr>
            <w:tcW w:w="3329" w:type="dxa"/>
          </w:tcPr>
          <w:p>
            <w:pPr>
              <w:pStyle w:val="TableParagraph"/>
              <w:ind w:left="105"/>
              <w:rPr>
                <w:sz w:val="28"/>
              </w:rPr>
            </w:pPr>
            <w:r>
              <w:rPr>
                <w:spacing w:val="-10"/>
                <w:sz w:val="28"/>
              </w:rPr>
              <w:t>5</w:t>
            </w:r>
          </w:p>
        </w:tc>
        <w:tc>
          <w:tcPr>
            <w:tcW w:w="3601" w:type="dxa"/>
          </w:tcPr>
          <w:p>
            <w:pPr>
              <w:pStyle w:val="TableParagraph"/>
              <w:rPr>
                <w:sz w:val="28"/>
              </w:rPr>
            </w:pPr>
            <w:r>
              <w:rPr>
                <w:spacing w:val="-5"/>
                <w:sz w:val="28"/>
              </w:rPr>
              <w:t>11</w:t>
            </w:r>
          </w:p>
        </w:tc>
      </w:tr>
      <w:tr>
        <w:trPr>
          <w:trHeight w:val="676" w:hRule="atLeast"/>
        </w:trPr>
        <w:tc>
          <w:tcPr>
            <w:tcW w:w="2900" w:type="dxa"/>
          </w:tcPr>
          <w:p>
            <w:pPr>
              <w:pStyle w:val="TableParagraph"/>
              <w:spacing w:before="3"/>
              <w:rPr>
                <w:sz w:val="28"/>
              </w:rPr>
            </w:pPr>
            <w:r>
              <w:rPr>
                <w:spacing w:val="-2"/>
                <w:sz w:val="28"/>
              </w:rPr>
              <w:t>Total</w:t>
            </w:r>
          </w:p>
        </w:tc>
        <w:tc>
          <w:tcPr>
            <w:tcW w:w="3329" w:type="dxa"/>
          </w:tcPr>
          <w:p>
            <w:pPr>
              <w:pStyle w:val="TableParagraph"/>
              <w:spacing w:before="3"/>
              <w:ind w:left="105"/>
              <w:rPr>
                <w:sz w:val="28"/>
              </w:rPr>
            </w:pPr>
            <w:r>
              <w:rPr>
                <w:spacing w:val="-5"/>
                <w:sz w:val="28"/>
              </w:rPr>
              <w:t>45</w:t>
            </w:r>
          </w:p>
        </w:tc>
        <w:tc>
          <w:tcPr>
            <w:tcW w:w="3601" w:type="dxa"/>
          </w:tcPr>
          <w:p>
            <w:pPr>
              <w:pStyle w:val="TableParagraph"/>
              <w:spacing w:before="3"/>
              <w:rPr>
                <w:sz w:val="28"/>
              </w:rPr>
            </w:pPr>
            <w:r>
              <w:rPr>
                <w:spacing w:val="-5"/>
                <w:sz w:val="28"/>
              </w:rPr>
              <w:t>100</w:t>
            </w:r>
          </w:p>
        </w:tc>
      </w:tr>
    </w:tbl>
    <w:p>
      <w:pPr>
        <w:pStyle w:val="BodyText"/>
        <w:spacing w:before="5"/>
        <w:ind w:left="220"/>
      </w:pPr>
      <w:r>
        <w:rPr/>
        <w:t>Source:</w:t>
      </w:r>
      <w:r>
        <w:rPr>
          <w:spacing w:val="-9"/>
        </w:rPr>
        <w:t> </w:t>
      </w:r>
      <w:r>
        <w:rPr/>
        <w:t>field</w:t>
      </w:r>
      <w:r>
        <w:rPr>
          <w:spacing w:val="-7"/>
        </w:rPr>
        <w:t> </w:t>
      </w:r>
      <w:r>
        <w:rPr/>
        <w:t>survey,</w:t>
      </w:r>
      <w:r>
        <w:rPr>
          <w:spacing w:val="-6"/>
        </w:rPr>
        <w:t> </w:t>
      </w:r>
      <w:r>
        <w:rPr>
          <w:spacing w:val="-4"/>
        </w:rPr>
        <w:t>2013</w:t>
      </w:r>
    </w:p>
    <w:p>
      <w:pPr>
        <w:spacing w:after="0"/>
        <w:sectPr>
          <w:pgSz w:w="12240" w:h="15840"/>
          <w:pgMar w:header="761" w:footer="0" w:top="1300" w:bottom="280" w:left="1220" w:right="960"/>
        </w:sectPr>
      </w:pPr>
    </w:p>
    <w:p>
      <w:pPr>
        <w:pStyle w:val="BodyText"/>
        <w:spacing w:before="120"/>
        <w:ind w:left="220"/>
      </w:pPr>
      <w:r>
        <w:rPr/>
        <w:t>Table</w:t>
      </w:r>
      <w:r>
        <w:rPr>
          <w:spacing w:val="-3"/>
        </w:rPr>
        <w:t> </w:t>
      </w:r>
      <w:r>
        <w:rPr>
          <w:spacing w:val="-2"/>
        </w:rPr>
        <w:t>4.2.6</w:t>
      </w:r>
    </w:p>
    <w:p>
      <w:pPr>
        <w:pStyle w:val="BodyText"/>
        <w:rPr>
          <w:sz w:val="20"/>
        </w:rPr>
      </w:pPr>
    </w:p>
    <w:p>
      <w:pPr>
        <w:pStyle w:val="BodyText"/>
        <w:spacing w:before="56"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6"/>
        <w:gridCol w:w="1597"/>
        <w:gridCol w:w="1597"/>
        <w:gridCol w:w="1597"/>
        <w:gridCol w:w="1598"/>
        <w:gridCol w:w="1850"/>
      </w:tblGrid>
      <w:tr>
        <w:trPr>
          <w:trHeight w:val="676" w:hRule="atLeast"/>
        </w:trPr>
        <w:tc>
          <w:tcPr>
            <w:tcW w:w="1596" w:type="dxa"/>
          </w:tcPr>
          <w:p>
            <w:pPr>
              <w:pStyle w:val="TableParagraph"/>
              <w:spacing w:line="336" w:lineRule="exact"/>
              <w:rPr>
                <w:sz w:val="28"/>
              </w:rPr>
            </w:pPr>
            <w:r>
              <w:rPr>
                <w:spacing w:val="-2"/>
                <w:sz w:val="28"/>
              </w:rPr>
              <w:t>Option</w:t>
            </w:r>
          </w:p>
        </w:tc>
        <w:tc>
          <w:tcPr>
            <w:tcW w:w="1597" w:type="dxa"/>
          </w:tcPr>
          <w:p>
            <w:pPr>
              <w:pStyle w:val="TableParagraph"/>
              <w:spacing w:line="336" w:lineRule="exact"/>
              <w:rPr>
                <w:sz w:val="28"/>
              </w:rPr>
            </w:pPr>
            <w:r>
              <w:rPr>
                <w:spacing w:val="-5"/>
                <w:sz w:val="28"/>
              </w:rPr>
              <w:t>F0</w:t>
            </w:r>
          </w:p>
        </w:tc>
        <w:tc>
          <w:tcPr>
            <w:tcW w:w="1597" w:type="dxa"/>
          </w:tcPr>
          <w:p>
            <w:pPr>
              <w:pStyle w:val="TableParagraph"/>
              <w:spacing w:line="336" w:lineRule="exact"/>
              <w:rPr>
                <w:sz w:val="28"/>
              </w:rPr>
            </w:pPr>
            <w:r>
              <w:rPr>
                <w:spacing w:val="-5"/>
                <w:sz w:val="28"/>
              </w:rPr>
              <w:t>Fe</w:t>
            </w:r>
          </w:p>
        </w:tc>
        <w:tc>
          <w:tcPr>
            <w:tcW w:w="1597" w:type="dxa"/>
          </w:tcPr>
          <w:p>
            <w:pPr>
              <w:pStyle w:val="TableParagraph"/>
              <w:spacing w:line="336" w:lineRule="exact"/>
              <w:ind w:left="106"/>
              <w:rPr>
                <w:sz w:val="28"/>
              </w:rPr>
            </w:pPr>
            <w:r>
              <w:rPr>
                <w:sz w:val="28"/>
              </w:rPr>
              <w:t>F0-</w:t>
            </w:r>
            <w:r>
              <w:rPr>
                <w:spacing w:val="-5"/>
                <w:sz w:val="28"/>
              </w:rPr>
              <w:t>Fe</w:t>
            </w:r>
          </w:p>
        </w:tc>
        <w:tc>
          <w:tcPr>
            <w:tcW w:w="1598" w:type="dxa"/>
          </w:tcPr>
          <w:p>
            <w:pPr>
              <w:pStyle w:val="TableParagraph"/>
              <w:spacing w:line="336" w:lineRule="exact"/>
              <w:ind w:left="105"/>
              <w:rPr>
                <w:sz w:val="28"/>
              </w:rPr>
            </w:pPr>
            <w:r>
              <w:rPr>
                <w:spacing w:val="-2"/>
                <w:sz w:val="28"/>
              </w:rPr>
              <w:t>(F0-</w:t>
            </w:r>
            <w:r>
              <w:rPr>
                <w:spacing w:val="-4"/>
                <w:sz w:val="28"/>
              </w:rPr>
              <w:t>Fe)</w:t>
            </w:r>
            <w:r>
              <w:rPr>
                <w:spacing w:val="-4"/>
                <w:sz w:val="28"/>
                <w:vertAlign w:val="superscript"/>
              </w:rPr>
              <w:t>2</w:t>
            </w:r>
          </w:p>
        </w:tc>
        <w:tc>
          <w:tcPr>
            <w:tcW w:w="1850" w:type="dxa"/>
          </w:tcPr>
          <w:p>
            <w:pPr>
              <w:pStyle w:val="TableParagraph"/>
              <w:spacing w:line="336" w:lineRule="exact"/>
              <w:ind w:left="104"/>
              <w:rPr>
                <w:sz w:val="28"/>
              </w:rPr>
            </w:pPr>
            <w:r>
              <w:rPr>
                <w:spacing w:val="-2"/>
                <w:sz w:val="28"/>
              </w:rPr>
              <w:t>(F0-Fe)</w:t>
            </w:r>
            <w:r>
              <w:rPr>
                <w:spacing w:val="-2"/>
                <w:sz w:val="28"/>
                <w:vertAlign w:val="superscript"/>
              </w:rPr>
              <w:t>2</w:t>
            </w:r>
            <w:r>
              <w:rPr>
                <w:spacing w:val="-2"/>
                <w:sz w:val="28"/>
                <w:vertAlign w:val="baseline"/>
              </w:rPr>
              <w:t>/Fe</w:t>
            </w:r>
          </w:p>
        </w:tc>
      </w:tr>
      <w:tr>
        <w:trPr>
          <w:trHeight w:val="1350" w:hRule="atLeast"/>
        </w:trPr>
        <w:tc>
          <w:tcPr>
            <w:tcW w:w="1596" w:type="dxa"/>
          </w:tcPr>
          <w:p>
            <w:pPr>
              <w:pStyle w:val="TableParagraph"/>
              <w:spacing w:line="336" w:lineRule="exact"/>
              <w:rPr>
                <w:sz w:val="28"/>
              </w:rPr>
            </w:pPr>
            <w:r>
              <w:rPr>
                <w:spacing w:val="-2"/>
                <w:sz w:val="28"/>
              </w:rPr>
              <w:t>Strongly</w:t>
            </w:r>
          </w:p>
          <w:p>
            <w:pPr>
              <w:pStyle w:val="TableParagraph"/>
              <w:ind w:left="0"/>
              <w:rPr>
                <w:sz w:val="28"/>
              </w:rPr>
            </w:pPr>
          </w:p>
          <w:p>
            <w:pPr>
              <w:pStyle w:val="TableParagraph"/>
              <w:spacing w:before="1"/>
              <w:rPr>
                <w:sz w:val="28"/>
              </w:rPr>
            </w:pPr>
            <w:r>
              <w:rPr>
                <w:spacing w:val="-2"/>
                <w:sz w:val="28"/>
              </w:rPr>
              <w:t>agree</w:t>
            </w:r>
          </w:p>
        </w:tc>
        <w:tc>
          <w:tcPr>
            <w:tcW w:w="1597" w:type="dxa"/>
          </w:tcPr>
          <w:p>
            <w:pPr>
              <w:pStyle w:val="TableParagraph"/>
              <w:spacing w:line="336" w:lineRule="exact"/>
              <w:rPr>
                <w:sz w:val="28"/>
              </w:rPr>
            </w:pPr>
            <w:r>
              <w:rPr>
                <w:spacing w:val="-5"/>
                <w:sz w:val="28"/>
              </w:rPr>
              <w:t>10</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z w:val="28"/>
              </w:rPr>
              <w:t>-</w:t>
            </w:r>
            <w:r>
              <w:rPr>
                <w:spacing w:val="-10"/>
                <w:sz w:val="28"/>
              </w:rPr>
              <w:t>1</w:t>
            </w:r>
          </w:p>
        </w:tc>
        <w:tc>
          <w:tcPr>
            <w:tcW w:w="1598" w:type="dxa"/>
          </w:tcPr>
          <w:p>
            <w:pPr>
              <w:pStyle w:val="TableParagraph"/>
              <w:spacing w:line="336" w:lineRule="exact"/>
              <w:ind w:left="105"/>
              <w:rPr>
                <w:sz w:val="28"/>
              </w:rPr>
            </w:pPr>
            <w:r>
              <w:rPr>
                <w:spacing w:val="-10"/>
                <w:sz w:val="28"/>
              </w:rPr>
              <w:t>1</w:t>
            </w:r>
          </w:p>
        </w:tc>
        <w:tc>
          <w:tcPr>
            <w:tcW w:w="1850" w:type="dxa"/>
          </w:tcPr>
          <w:p>
            <w:pPr>
              <w:pStyle w:val="TableParagraph"/>
              <w:spacing w:line="336" w:lineRule="exact"/>
              <w:ind w:left="104"/>
              <w:rPr>
                <w:sz w:val="28"/>
              </w:rPr>
            </w:pPr>
            <w:r>
              <w:rPr>
                <w:spacing w:val="-5"/>
                <w:sz w:val="28"/>
              </w:rPr>
              <w:t>0.1</w:t>
            </w:r>
          </w:p>
        </w:tc>
      </w:tr>
      <w:tr>
        <w:trPr>
          <w:trHeight w:val="677" w:hRule="atLeast"/>
        </w:trPr>
        <w:tc>
          <w:tcPr>
            <w:tcW w:w="1596" w:type="dxa"/>
          </w:tcPr>
          <w:p>
            <w:pPr>
              <w:pStyle w:val="TableParagraph"/>
              <w:spacing w:line="336" w:lineRule="exact"/>
              <w:rPr>
                <w:sz w:val="28"/>
              </w:rPr>
            </w:pPr>
            <w:r>
              <w:rPr>
                <w:spacing w:val="-2"/>
                <w:sz w:val="28"/>
              </w:rPr>
              <w:t>Agree</w:t>
            </w:r>
          </w:p>
        </w:tc>
        <w:tc>
          <w:tcPr>
            <w:tcW w:w="1597" w:type="dxa"/>
          </w:tcPr>
          <w:p>
            <w:pPr>
              <w:pStyle w:val="TableParagraph"/>
              <w:spacing w:line="336" w:lineRule="exact"/>
              <w:rPr>
                <w:sz w:val="28"/>
              </w:rPr>
            </w:pPr>
            <w:r>
              <w:rPr>
                <w:spacing w:val="-5"/>
                <w:sz w:val="28"/>
              </w:rPr>
              <w:t>16</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pacing w:val="-10"/>
                <w:sz w:val="28"/>
              </w:rPr>
              <w:t>7</w:t>
            </w:r>
          </w:p>
        </w:tc>
        <w:tc>
          <w:tcPr>
            <w:tcW w:w="1598" w:type="dxa"/>
          </w:tcPr>
          <w:p>
            <w:pPr>
              <w:pStyle w:val="TableParagraph"/>
              <w:spacing w:line="336" w:lineRule="exact"/>
              <w:ind w:left="105"/>
              <w:rPr>
                <w:sz w:val="28"/>
              </w:rPr>
            </w:pPr>
            <w:r>
              <w:rPr>
                <w:spacing w:val="-5"/>
                <w:sz w:val="28"/>
              </w:rPr>
              <w:t>49</w:t>
            </w:r>
          </w:p>
        </w:tc>
        <w:tc>
          <w:tcPr>
            <w:tcW w:w="1850" w:type="dxa"/>
          </w:tcPr>
          <w:p>
            <w:pPr>
              <w:pStyle w:val="TableParagraph"/>
              <w:spacing w:line="336" w:lineRule="exact"/>
              <w:ind w:left="104"/>
              <w:rPr>
                <w:sz w:val="28"/>
              </w:rPr>
            </w:pPr>
            <w:r>
              <w:rPr>
                <w:spacing w:val="-5"/>
                <w:sz w:val="28"/>
              </w:rPr>
              <w:t>5.4</w:t>
            </w:r>
          </w:p>
        </w:tc>
      </w:tr>
      <w:tr>
        <w:trPr>
          <w:trHeight w:val="1350" w:hRule="atLeast"/>
        </w:trPr>
        <w:tc>
          <w:tcPr>
            <w:tcW w:w="1596" w:type="dxa"/>
          </w:tcPr>
          <w:p>
            <w:pPr>
              <w:pStyle w:val="TableParagraph"/>
              <w:spacing w:line="336" w:lineRule="exact"/>
              <w:rPr>
                <w:sz w:val="28"/>
              </w:rPr>
            </w:pPr>
            <w:r>
              <w:rPr>
                <w:spacing w:val="-2"/>
                <w:sz w:val="28"/>
              </w:rPr>
              <w:t>Strongly</w:t>
            </w:r>
          </w:p>
          <w:p>
            <w:pPr>
              <w:pStyle w:val="TableParagraph"/>
              <w:ind w:left="0"/>
              <w:rPr>
                <w:sz w:val="28"/>
              </w:rPr>
            </w:pPr>
          </w:p>
          <w:p>
            <w:pPr>
              <w:pStyle w:val="TableParagraph"/>
              <w:spacing w:before="1"/>
              <w:rPr>
                <w:sz w:val="28"/>
              </w:rPr>
            </w:pPr>
            <w:r>
              <w:rPr>
                <w:spacing w:val="-2"/>
                <w:sz w:val="28"/>
              </w:rPr>
              <w:t>disagree</w:t>
            </w:r>
          </w:p>
        </w:tc>
        <w:tc>
          <w:tcPr>
            <w:tcW w:w="1597" w:type="dxa"/>
          </w:tcPr>
          <w:p>
            <w:pPr>
              <w:pStyle w:val="TableParagraph"/>
              <w:spacing w:line="336" w:lineRule="exact"/>
              <w:rPr>
                <w:sz w:val="28"/>
              </w:rPr>
            </w:pPr>
            <w:r>
              <w:rPr>
                <w:spacing w:val="-10"/>
                <w:sz w:val="28"/>
              </w:rPr>
              <w:t>3</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z w:val="28"/>
              </w:rPr>
              <w:t>-</w:t>
            </w:r>
            <w:r>
              <w:rPr>
                <w:spacing w:val="-10"/>
                <w:sz w:val="28"/>
              </w:rPr>
              <w:t>6</w:t>
            </w:r>
          </w:p>
        </w:tc>
        <w:tc>
          <w:tcPr>
            <w:tcW w:w="1598" w:type="dxa"/>
          </w:tcPr>
          <w:p>
            <w:pPr>
              <w:pStyle w:val="TableParagraph"/>
              <w:spacing w:line="336" w:lineRule="exact"/>
              <w:ind w:left="105"/>
              <w:rPr>
                <w:sz w:val="28"/>
              </w:rPr>
            </w:pPr>
            <w:r>
              <w:rPr>
                <w:spacing w:val="-5"/>
                <w:sz w:val="28"/>
              </w:rPr>
              <w:t>36</w:t>
            </w:r>
          </w:p>
        </w:tc>
        <w:tc>
          <w:tcPr>
            <w:tcW w:w="1850" w:type="dxa"/>
          </w:tcPr>
          <w:p>
            <w:pPr>
              <w:pStyle w:val="TableParagraph"/>
              <w:spacing w:line="336" w:lineRule="exact"/>
              <w:ind w:left="104"/>
              <w:rPr>
                <w:sz w:val="28"/>
              </w:rPr>
            </w:pPr>
            <w:r>
              <w:rPr>
                <w:spacing w:val="-10"/>
                <w:sz w:val="28"/>
              </w:rPr>
              <w:t>4</w:t>
            </w:r>
          </w:p>
        </w:tc>
      </w:tr>
      <w:tr>
        <w:trPr>
          <w:trHeight w:val="676" w:hRule="atLeast"/>
        </w:trPr>
        <w:tc>
          <w:tcPr>
            <w:tcW w:w="1596" w:type="dxa"/>
          </w:tcPr>
          <w:p>
            <w:pPr>
              <w:pStyle w:val="TableParagraph"/>
              <w:rPr>
                <w:sz w:val="28"/>
              </w:rPr>
            </w:pPr>
            <w:r>
              <w:rPr>
                <w:spacing w:val="-2"/>
                <w:sz w:val="28"/>
              </w:rPr>
              <w:t>Disagree</w:t>
            </w:r>
          </w:p>
        </w:tc>
        <w:tc>
          <w:tcPr>
            <w:tcW w:w="1597" w:type="dxa"/>
          </w:tcPr>
          <w:p>
            <w:pPr>
              <w:pStyle w:val="TableParagraph"/>
              <w:rPr>
                <w:sz w:val="28"/>
              </w:rPr>
            </w:pPr>
            <w:r>
              <w:rPr>
                <w:spacing w:val="-5"/>
                <w:sz w:val="28"/>
              </w:rPr>
              <w:t>11</w:t>
            </w:r>
          </w:p>
        </w:tc>
        <w:tc>
          <w:tcPr>
            <w:tcW w:w="1597" w:type="dxa"/>
          </w:tcPr>
          <w:p>
            <w:pPr>
              <w:pStyle w:val="TableParagraph"/>
              <w:rPr>
                <w:sz w:val="28"/>
              </w:rPr>
            </w:pPr>
            <w:r>
              <w:rPr>
                <w:spacing w:val="-10"/>
                <w:sz w:val="28"/>
              </w:rPr>
              <w:t>9</w:t>
            </w:r>
          </w:p>
        </w:tc>
        <w:tc>
          <w:tcPr>
            <w:tcW w:w="1597" w:type="dxa"/>
          </w:tcPr>
          <w:p>
            <w:pPr>
              <w:pStyle w:val="TableParagraph"/>
              <w:ind w:left="106"/>
              <w:rPr>
                <w:sz w:val="28"/>
              </w:rPr>
            </w:pPr>
            <w:r>
              <w:rPr>
                <w:spacing w:val="-10"/>
                <w:sz w:val="28"/>
              </w:rPr>
              <w:t>2</w:t>
            </w:r>
          </w:p>
        </w:tc>
        <w:tc>
          <w:tcPr>
            <w:tcW w:w="1598" w:type="dxa"/>
          </w:tcPr>
          <w:p>
            <w:pPr>
              <w:pStyle w:val="TableParagraph"/>
              <w:ind w:left="105"/>
              <w:rPr>
                <w:sz w:val="28"/>
              </w:rPr>
            </w:pPr>
            <w:r>
              <w:rPr>
                <w:spacing w:val="-10"/>
                <w:sz w:val="28"/>
              </w:rPr>
              <w:t>4</w:t>
            </w:r>
          </w:p>
        </w:tc>
        <w:tc>
          <w:tcPr>
            <w:tcW w:w="1850" w:type="dxa"/>
          </w:tcPr>
          <w:p>
            <w:pPr>
              <w:pStyle w:val="TableParagraph"/>
              <w:ind w:left="104"/>
              <w:rPr>
                <w:sz w:val="28"/>
              </w:rPr>
            </w:pPr>
            <w:r>
              <w:rPr>
                <w:spacing w:val="-5"/>
                <w:sz w:val="28"/>
              </w:rPr>
              <w:t>0.4</w:t>
            </w:r>
          </w:p>
        </w:tc>
      </w:tr>
      <w:tr>
        <w:trPr>
          <w:trHeight w:val="676" w:hRule="atLeast"/>
        </w:trPr>
        <w:tc>
          <w:tcPr>
            <w:tcW w:w="1596" w:type="dxa"/>
          </w:tcPr>
          <w:p>
            <w:pPr>
              <w:pStyle w:val="TableParagraph"/>
              <w:spacing w:line="336" w:lineRule="exact"/>
              <w:rPr>
                <w:sz w:val="28"/>
              </w:rPr>
            </w:pPr>
            <w:r>
              <w:rPr>
                <w:spacing w:val="-2"/>
                <w:sz w:val="28"/>
              </w:rPr>
              <w:t>Undecided</w:t>
            </w:r>
          </w:p>
        </w:tc>
        <w:tc>
          <w:tcPr>
            <w:tcW w:w="1597" w:type="dxa"/>
          </w:tcPr>
          <w:p>
            <w:pPr>
              <w:pStyle w:val="TableParagraph"/>
              <w:spacing w:line="336" w:lineRule="exact"/>
              <w:rPr>
                <w:sz w:val="28"/>
              </w:rPr>
            </w:pPr>
            <w:r>
              <w:rPr>
                <w:spacing w:val="-10"/>
                <w:sz w:val="28"/>
              </w:rPr>
              <w:t>5</w:t>
            </w:r>
          </w:p>
        </w:tc>
        <w:tc>
          <w:tcPr>
            <w:tcW w:w="1597" w:type="dxa"/>
          </w:tcPr>
          <w:p>
            <w:pPr>
              <w:pStyle w:val="TableParagraph"/>
              <w:spacing w:line="336" w:lineRule="exact"/>
              <w:rPr>
                <w:sz w:val="28"/>
              </w:rPr>
            </w:pPr>
            <w:r>
              <w:rPr>
                <w:spacing w:val="-10"/>
                <w:sz w:val="28"/>
              </w:rPr>
              <w:t>9</w:t>
            </w:r>
          </w:p>
        </w:tc>
        <w:tc>
          <w:tcPr>
            <w:tcW w:w="1597" w:type="dxa"/>
          </w:tcPr>
          <w:p>
            <w:pPr>
              <w:pStyle w:val="TableParagraph"/>
              <w:spacing w:line="336" w:lineRule="exact"/>
              <w:ind w:left="106"/>
              <w:rPr>
                <w:sz w:val="28"/>
              </w:rPr>
            </w:pPr>
            <w:r>
              <w:rPr>
                <w:sz w:val="28"/>
              </w:rPr>
              <w:t>-</w:t>
            </w:r>
            <w:r>
              <w:rPr>
                <w:spacing w:val="-10"/>
                <w:sz w:val="28"/>
              </w:rPr>
              <w:t>4</w:t>
            </w:r>
          </w:p>
        </w:tc>
        <w:tc>
          <w:tcPr>
            <w:tcW w:w="1598" w:type="dxa"/>
          </w:tcPr>
          <w:p>
            <w:pPr>
              <w:pStyle w:val="TableParagraph"/>
              <w:spacing w:line="336" w:lineRule="exact"/>
              <w:ind w:left="105"/>
              <w:rPr>
                <w:sz w:val="28"/>
              </w:rPr>
            </w:pPr>
            <w:r>
              <w:rPr>
                <w:spacing w:val="-5"/>
                <w:sz w:val="28"/>
              </w:rPr>
              <w:t>16</w:t>
            </w:r>
          </w:p>
        </w:tc>
        <w:tc>
          <w:tcPr>
            <w:tcW w:w="1850" w:type="dxa"/>
          </w:tcPr>
          <w:p>
            <w:pPr>
              <w:pStyle w:val="TableParagraph"/>
              <w:spacing w:line="336" w:lineRule="exact"/>
              <w:ind w:left="104"/>
              <w:rPr>
                <w:sz w:val="28"/>
              </w:rPr>
            </w:pPr>
            <w:r>
              <w:rPr>
                <w:spacing w:val="-5"/>
                <w:sz w:val="28"/>
              </w:rPr>
              <w:t>1.8</w:t>
            </w:r>
          </w:p>
        </w:tc>
      </w:tr>
      <w:tr>
        <w:trPr>
          <w:trHeight w:val="676" w:hRule="atLeast"/>
        </w:trPr>
        <w:tc>
          <w:tcPr>
            <w:tcW w:w="1596" w:type="dxa"/>
          </w:tcPr>
          <w:p>
            <w:pPr>
              <w:pStyle w:val="TableParagraph"/>
              <w:spacing w:line="336" w:lineRule="exact"/>
              <w:rPr>
                <w:sz w:val="28"/>
              </w:rPr>
            </w:pPr>
            <w:r>
              <w:rPr>
                <w:spacing w:val="-2"/>
                <w:sz w:val="28"/>
              </w:rPr>
              <w:t>Total</w:t>
            </w:r>
          </w:p>
        </w:tc>
        <w:tc>
          <w:tcPr>
            <w:tcW w:w="1597" w:type="dxa"/>
          </w:tcPr>
          <w:p>
            <w:pPr>
              <w:pStyle w:val="TableParagraph"/>
              <w:spacing w:line="336" w:lineRule="exact"/>
              <w:rPr>
                <w:sz w:val="28"/>
              </w:rPr>
            </w:pPr>
            <w:r>
              <w:rPr>
                <w:spacing w:val="-5"/>
                <w:sz w:val="28"/>
              </w:rPr>
              <w:t>45</w:t>
            </w:r>
          </w:p>
        </w:tc>
        <w:tc>
          <w:tcPr>
            <w:tcW w:w="1597" w:type="dxa"/>
          </w:tcPr>
          <w:p>
            <w:pPr>
              <w:pStyle w:val="TableParagraph"/>
              <w:spacing w:line="336" w:lineRule="exact"/>
              <w:rPr>
                <w:sz w:val="28"/>
              </w:rPr>
            </w:pPr>
            <w:r>
              <w:rPr>
                <w:spacing w:val="-10"/>
                <w:sz w:val="28"/>
              </w:rPr>
              <w:t>-</w:t>
            </w:r>
          </w:p>
        </w:tc>
        <w:tc>
          <w:tcPr>
            <w:tcW w:w="1597" w:type="dxa"/>
          </w:tcPr>
          <w:p>
            <w:pPr>
              <w:pStyle w:val="TableParagraph"/>
              <w:spacing w:line="336" w:lineRule="exact"/>
              <w:ind w:left="106"/>
              <w:rPr>
                <w:sz w:val="28"/>
              </w:rPr>
            </w:pPr>
            <w:r>
              <w:rPr>
                <w:spacing w:val="-10"/>
                <w:sz w:val="28"/>
              </w:rPr>
              <w:t>-</w:t>
            </w:r>
          </w:p>
        </w:tc>
        <w:tc>
          <w:tcPr>
            <w:tcW w:w="1598" w:type="dxa"/>
          </w:tcPr>
          <w:p>
            <w:pPr>
              <w:pStyle w:val="TableParagraph"/>
              <w:spacing w:line="336" w:lineRule="exact"/>
              <w:ind w:left="105"/>
              <w:rPr>
                <w:sz w:val="28"/>
              </w:rPr>
            </w:pPr>
            <w:r>
              <w:rPr>
                <w:spacing w:val="-10"/>
                <w:sz w:val="28"/>
              </w:rPr>
              <w:t>-</w:t>
            </w:r>
          </w:p>
        </w:tc>
        <w:tc>
          <w:tcPr>
            <w:tcW w:w="1850" w:type="dxa"/>
          </w:tcPr>
          <w:p>
            <w:pPr>
              <w:pStyle w:val="TableParagraph"/>
              <w:spacing w:line="336" w:lineRule="exact"/>
              <w:ind w:left="104"/>
              <w:rPr>
                <w:sz w:val="28"/>
              </w:rPr>
            </w:pPr>
            <w:r>
              <w:rPr>
                <w:spacing w:val="-4"/>
                <w:sz w:val="28"/>
              </w:rPr>
              <w:t>11.7</w:t>
            </w:r>
          </w:p>
        </w:tc>
      </w:tr>
    </w:tbl>
    <w:p>
      <w:pPr>
        <w:pStyle w:val="BodyText"/>
      </w:pPr>
    </w:p>
    <w:p>
      <w:pPr>
        <w:pStyle w:val="BodyText"/>
        <w:spacing w:before="201"/>
      </w:pPr>
    </w:p>
    <w:p>
      <w:pPr>
        <w:pStyle w:val="BodyText"/>
        <w:ind w:left="220"/>
      </w:pPr>
      <w:r>
        <w:rPr/>
        <w:t>Fe</w:t>
      </w:r>
      <w:r>
        <w:rPr>
          <w:spacing w:val="-1"/>
        </w:rPr>
        <w:t> </w:t>
      </w:r>
      <w:r>
        <w:rPr/>
        <w:t>=</w:t>
      </w:r>
      <w:r>
        <w:rPr>
          <w:spacing w:val="-2"/>
        </w:rPr>
        <w:t> </w:t>
      </w:r>
      <w:r>
        <w:rPr>
          <w:u w:val="single"/>
        </w:rPr>
        <w:t>45</w:t>
      </w:r>
      <w:r>
        <w:rPr>
          <w:spacing w:val="2"/>
        </w:rPr>
        <w:t> </w:t>
      </w:r>
      <w:r>
        <w:rPr>
          <w:spacing w:val="-5"/>
        </w:rPr>
        <w:t>=9</w:t>
      </w:r>
    </w:p>
    <w:p>
      <w:pPr>
        <w:pStyle w:val="BodyText"/>
        <w:spacing w:before="1"/>
        <w:ind w:left="1010"/>
      </w:pPr>
      <w:r>
        <w:rPr>
          <w:spacing w:val="-10"/>
        </w:rPr>
        <w:t>5</w:t>
      </w:r>
    </w:p>
    <w:p>
      <w:pPr>
        <w:pStyle w:val="BodyText"/>
        <w:spacing w:before="200"/>
      </w:pPr>
    </w:p>
    <w:p>
      <w:pPr>
        <w:pStyle w:val="BodyText"/>
        <w:spacing w:line="621" w:lineRule="auto"/>
        <w:ind w:left="220" w:right="4169"/>
      </w:pPr>
      <w:r>
        <w:rPr/>
        <w:t>When</w:t>
      </w:r>
      <w:r>
        <w:rPr>
          <w:spacing w:val="-7"/>
        </w:rPr>
        <w:t> </w:t>
      </w:r>
      <w:r>
        <w:rPr/>
        <w:t>x2</w:t>
      </w:r>
      <w:r>
        <w:rPr>
          <w:spacing w:val="-6"/>
        </w:rPr>
        <w:t> </w:t>
      </w:r>
      <w:r>
        <w:rPr/>
        <w:t>calculated</w:t>
      </w:r>
      <w:r>
        <w:rPr>
          <w:spacing w:val="-6"/>
        </w:rPr>
        <w:t> </w:t>
      </w:r>
      <w:r>
        <w:rPr/>
        <w:t>&gt;</w:t>
      </w:r>
      <w:r>
        <w:rPr>
          <w:spacing w:val="-5"/>
        </w:rPr>
        <w:t> </w:t>
      </w:r>
      <w:r>
        <w:rPr/>
        <w:t>x2</w:t>
      </w:r>
      <w:r>
        <w:rPr>
          <w:spacing w:val="-4"/>
        </w:rPr>
        <w:t> </w:t>
      </w:r>
      <w:r>
        <w:rPr/>
        <w:t>tabulated,</w:t>
      </w:r>
      <w:r>
        <w:rPr>
          <w:spacing w:val="-5"/>
        </w:rPr>
        <w:t> </w:t>
      </w:r>
      <w:r>
        <w:rPr/>
        <w:t>reject</w:t>
      </w:r>
      <w:r>
        <w:rPr>
          <w:spacing w:val="-5"/>
        </w:rPr>
        <w:t> </w:t>
      </w:r>
      <w:r>
        <w:rPr/>
        <w:t>H0 Level of significance = 5%</w:t>
      </w:r>
    </w:p>
    <w:p>
      <w:pPr>
        <w:pStyle w:val="BodyText"/>
        <w:spacing w:line="621" w:lineRule="auto" w:before="2"/>
        <w:ind w:left="220" w:right="5621"/>
      </w:pPr>
      <w:r>
        <w:rPr/>
        <w:t>Df</w:t>
      </w:r>
      <w:r>
        <w:rPr>
          <w:spacing w:val="-5"/>
        </w:rPr>
        <w:t> </w:t>
      </w:r>
      <w:r>
        <w:rPr/>
        <w:t>=</w:t>
      </w:r>
      <w:r>
        <w:rPr>
          <w:spacing w:val="-4"/>
        </w:rPr>
        <w:t> </w:t>
      </w:r>
      <w:r>
        <w:rPr/>
        <w:t>degree</w:t>
      </w:r>
      <w:r>
        <w:rPr>
          <w:spacing w:val="-5"/>
        </w:rPr>
        <w:t> </w:t>
      </w:r>
      <w:r>
        <w:rPr/>
        <w:t>of</w:t>
      </w:r>
      <w:r>
        <w:rPr>
          <w:spacing w:val="-4"/>
        </w:rPr>
        <w:t> </w:t>
      </w:r>
      <w:r>
        <w:rPr/>
        <w:t>freedom</w:t>
      </w:r>
      <w:r>
        <w:rPr>
          <w:spacing w:val="-7"/>
        </w:rPr>
        <w:t> </w:t>
      </w:r>
      <w:r>
        <w:rPr/>
        <w:t>=5-1</w:t>
      </w:r>
      <w:r>
        <w:rPr>
          <w:spacing w:val="-6"/>
        </w:rPr>
        <w:t> </w:t>
      </w:r>
      <w:r>
        <w:rPr/>
        <w:t>=</w:t>
      </w:r>
      <w:r>
        <w:rPr>
          <w:spacing w:val="-6"/>
        </w:rPr>
        <w:t> </w:t>
      </w:r>
      <w:r>
        <w:rPr/>
        <w:t>4 X2 tabulated = 9.49</w:t>
      </w:r>
    </w:p>
    <w:p>
      <w:pPr>
        <w:spacing w:after="0" w:line="621" w:lineRule="auto"/>
        <w:sectPr>
          <w:pgSz w:w="12240" w:h="15840"/>
          <w:pgMar w:header="761" w:footer="0" w:top="1300" w:bottom="280" w:left="1220" w:right="960"/>
        </w:sectPr>
      </w:pPr>
    </w:p>
    <w:p>
      <w:pPr>
        <w:pStyle w:val="Heading1"/>
        <w:spacing w:before="120"/>
        <w:ind w:left="220"/>
      </w:pPr>
      <w:r>
        <w:rPr/>
        <w:t>Decision</w:t>
      </w:r>
      <w:r>
        <w:rPr>
          <w:spacing w:val="-5"/>
        </w:rPr>
        <w:t> </w:t>
      </w:r>
      <w:r>
        <w:rPr>
          <w:spacing w:val="-4"/>
        </w:rPr>
        <w:t>rule</w:t>
      </w:r>
    </w:p>
    <w:p>
      <w:pPr>
        <w:pStyle w:val="BodyText"/>
        <w:spacing w:before="200"/>
        <w:rPr>
          <w:b/>
        </w:rPr>
      </w:pPr>
    </w:p>
    <w:p>
      <w:pPr>
        <w:pStyle w:val="BodyText"/>
        <w:spacing w:line="480" w:lineRule="auto"/>
        <w:ind w:left="220" w:right="475" w:firstLine="719"/>
        <w:jc w:val="both"/>
      </w:pPr>
      <w:r>
        <w:rPr/>
        <w:t>We reject the null hypothesis H0, because the x</w:t>
      </w:r>
      <w:r>
        <w:rPr>
          <w:vertAlign w:val="superscript"/>
        </w:rPr>
        <w:t>2</w:t>
      </w:r>
      <w:r>
        <w:rPr>
          <w:vertAlign w:val="baseline"/>
        </w:rPr>
        <w:t> calculated 11.7 is greater than the x</w:t>
      </w:r>
      <w:r>
        <w:rPr>
          <w:vertAlign w:val="superscript"/>
        </w:rPr>
        <w:t>2</w:t>
      </w:r>
      <w:r>
        <w:rPr>
          <w:vertAlign w:val="baseline"/>
        </w:rPr>
        <w:t> tabulated 9.49. This implies that the principles of standard costing are being adopted and practiced in Nigerian manufacturing companies.</w:t>
      </w:r>
    </w:p>
    <w:p>
      <w:pPr>
        <w:spacing w:after="0" w:line="480" w:lineRule="auto"/>
        <w:jc w:val="both"/>
        <w:sectPr>
          <w:pgSz w:w="12240" w:h="15840"/>
          <w:pgMar w:header="761" w:footer="0" w:top="1300" w:bottom="280" w:left="1220" w:right="960"/>
        </w:sectPr>
      </w:pPr>
    </w:p>
    <w:p>
      <w:pPr>
        <w:pStyle w:val="Heading1"/>
        <w:spacing w:before="120"/>
        <w:ind w:left="4" w:right="257"/>
        <w:jc w:val="center"/>
      </w:pPr>
      <w:bookmarkStart w:name="_TOC_250004" w:id="29"/>
      <w:r>
        <w:rPr/>
        <w:t>CHAPTER</w:t>
      </w:r>
      <w:r>
        <w:rPr>
          <w:spacing w:val="-8"/>
        </w:rPr>
        <w:t> </w:t>
      </w:r>
      <w:bookmarkEnd w:id="29"/>
      <w:r>
        <w:rPr>
          <w:spacing w:val="-4"/>
        </w:rPr>
        <w:t>FIVE</w:t>
      </w:r>
    </w:p>
    <w:p>
      <w:pPr>
        <w:pStyle w:val="BodyText"/>
        <w:spacing w:before="200"/>
        <w:rPr>
          <w:b/>
        </w:rPr>
      </w:pPr>
    </w:p>
    <w:p>
      <w:pPr>
        <w:spacing w:line="480" w:lineRule="auto" w:before="0"/>
        <w:ind w:left="3408" w:right="0" w:hanging="1727"/>
        <w:jc w:val="left"/>
        <w:rPr>
          <w:b/>
          <w:sz w:val="28"/>
        </w:rPr>
      </w:pPr>
      <w:r>
        <w:rPr>
          <w:b/>
          <w:sz w:val="28"/>
        </w:rPr>
        <w:t>SUMMARY</w:t>
      </w:r>
      <w:r>
        <w:rPr>
          <w:b/>
          <w:spacing w:val="-10"/>
          <w:sz w:val="28"/>
        </w:rPr>
        <w:t> </w:t>
      </w:r>
      <w:r>
        <w:rPr>
          <w:b/>
          <w:sz w:val="28"/>
        </w:rPr>
        <w:t>OF</w:t>
      </w:r>
      <w:r>
        <w:rPr>
          <w:b/>
          <w:spacing w:val="-10"/>
          <w:sz w:val="28"/>
        </w:rPr>
        <w:t> </w:t>
      </w:r>
      <w:r>
        <w:rPr>
          <w:b/>
          <w:sz w:val="28"/>
        </w:rPr>
        <w:t>FINDINGS,</w:t>
      </w:r>
      <w:r>
        <w:rPr>
          <w:b/>
          <w:spacing w:val="-10"/>
          <w:sz w:val="28"/>
        </w:rPr>
        <w:t> </w:t>
      </w:r>
      <w:r>
        <w:rPr>
          <w:b/>
          <w:sz w:val="28"/>
        </w:rPr>
        <w:t>CONCLUSIONS</w:t>
      </w:r>
      <w:r>
        <w:rPr>
          <w:b/>
          <w:spacing w:val="-10"/>
          <w:sz w:val="28"/>
        </w:rPr>
        <w:t> </w:t>
      </w:r>
      <w:r>
        <w:rPr>
          <w:b/>
          <w:sz w:val="28"/>
        </w:rPr>
        <w:t>AND </w:t>
      </w:r>
      <w:r>
        <w:rPr>
          <w:b/>
          <w:spacing w:val="-2"/>
          <w:sz w:val="28"/>
        </w:rPr>
        <w:t>RECOMMENDATIONS</w:t>
      </w:r>
    </w:p>
    <w:p>
      <w:pPr>
        <w:pStyle w:val="Heading1"/>
        <w:numPr>
          <w:ilvl w:val="1"/>
          <w:numId w:val="20"/>
        </w:numPr>
        <w:tabs>
          <w:tab w:pos="751" w:val="left" w:leader="none"/>
        </w:tabs>
        <w:spacing w:line="240" w:lineRule="auto" w:before="201" w:after="0"/>
        <w:ind w:left="751" w:right="0" w:hanging="531"/>
        <w:jc w:val="left"/>
      </w:pPr>
      <w:bookmarkStart w:name="_TOC_250003" w:id="30"/>
      <w:r>
        <w:rPr/>
        <w:t>SUMMARY</w:t>
      </w:r>
      <w:r>
        <w:rPr>
          <w:spacing w:val="-6"/>
        </w:rPr>
        <w:t> </w:t>
      </w:r>
      <w:r>
        <w:rPr/>
        <w:t>OF</w:t>
      </w:r>
      <w:r>
        <w:rPr>
          <w:spacing w:val="-4"/>
        </w:rPr>
        <w:t> </w:t>
      </w:r>
      <w:bookmarkEnd w:id="30"/>
      <w:r>
        <w:rPr>
          <w:spacing w:val="-2"/>
        </w:rPr>
        <w:t>FINDINGS</w:t>
      </w:r>
    </w:p>
    <w:p>
      <w:pPr>
        <w:pStyle w:val="BodyText"/>
        <w:spacing w:before="200"/>
        <w:rPr>
          <w:b/>
        </w:rPr>
      </w:pPr>
    </w:p>
    <w:p>
      <w:pPr>
        <w:pStyle w:val="BodyText"/>
        <w:spacing w:line="480" w:lineRule="auto"/>
        <w:ind w:left="220" w:firstLine="719"/>
      </w:pPr>
      <w:r>
        <w:rPr/>
        <w:t>In</w:t>
      </w:r>
      <w:r>
        <w:rPr>
          <w:spacing w:val="40"/>
        </w:rPr>
        <w:t> </w:t>
      </w:r>
      <w:r>
        <w:rPr/>
        <w:t>the</w:t>
      </w:r>
      <w:r>
        <w:rPr>
          <w:spacing w:val="40"/>
        </w:rPr>
        <w:t> </w:t>
      </w:r>
      <w:r>
        <w:rPr/>
        <w:t>course</w:t>
      </w:r>
      <w:r>
        <w:rPr>
          <w:spacing w:val="40"/>
        </w:rPr>
        <w:t> </w:t>
      </w:r>
      <w:r>
        <w:rPr/>
        <w:t>of</w:t>
      </w:r>
      <w:r>
        <w:rPr>
          <w:spacing w:val="40"/>
        </w:rPr>
        <w:t> </w:t>
      </w:r>
      <w:r>
        <w:rPr/>
        <w:t>this</w:t>
      </w:r>
      <w:r>
        <w:rPr>
          <w:spacing w:val="40"/>
        </w:rPr>
        <w:t> </w:t>
      </w:r>
      <w:r>
        <w:rPr/>
        <w:t>study,</w:t>
      </w:r>
      <w:r>
        <w:rPr>
          <w:spacing w:val="40"/>
        </w:rPr>
        <w:t> </w:t>
      </w:r>
      <w:r>
        <w:rPr/>
        <w:t>the</w:t>
      </w:r>
      <w:r>
        <w:rPr>
          <w:spacing w:val="40"/>
        </w:rPr>
        <w:t> </w:t>
      </w:r>
      <w:r>
        <w:rPr/>
        <w:t>findings</w:t>
      </w:r>
      <w:r>
        <w:rPr>
          <w:spacing w:val="40"/>
        </w:rPr>
        <w:t> </w:t>
      </w:r>
      <w:r>
        <w:rPr/>
        <w:t>were</w:t>
      </w:r>
      <w:r>
        <w:rPr>
          <w:spacing w:val="40"/>
        </w:rPr>
        <w:t> </w:t>
      </w:r>
      <w:r>
        <w:rPr/>
        <w:t>formulated</w:t>
      </w:r>
      <w:r>
        <w:rPr>
          <w:spacing w:val="40"/>
        </w:rPr>
        <w:t> </w:t>
      </w:r>
      <w:r>
        <w:rPr/>
        <w:t>from</w:t>
      </w:r>
      <w:r>
        <w:rPr>
          <w:spacing w:val="40"/>
        </w:rPr>
        <w:t> </w:t>
      </w:r>
      <w:r>
        <w:rPr/>
        <w:t>the chapter four of this research project. The summaries are as follows:</w:t>
      </w:r>
    </w:p>
    <w:p>
      <w:pPr>
        <w:pStyle w:val="ListParagraph"/>
        <w:numPr>
          <w:ilvl w:val="2"/>
          <w:numId w:val="20"/>
        </w:numPr>
        <w:tabs>
          <w:tab w:pos="579" w:val="left" w:leader="none"/>
        </w:tabs>
        <w:spacing w:line="240" w:lineRule="auto" w:before="199" w:after="0"/>
        <w:ind w:left="579" w:right="0" w:hanging="359"/>
        <w:jc w:val="left"/>
        <w:rPr>
          <w:sz w:val="28"/>
        </w:rPr>
      </w:pPr>
      <w:r>
        <w:rPr>
          <w:sz w:val="28"/>
        </w:rPr>
        <w:t>That</w:t>
      </w:r>
      <w:r>
        <w:rPr>
          <w:spacing w:val="-4"/>
          <w:sz w:val="28"/>
        </w:rPr>
        <w:t> </w:t>
      </w:r>
      <w:r>
        <w:rPr>
          <w:sz w:val="28"/>
        </w:rPr>
        <w:t>most</w:t>
      </w:r>
      <w:r>
        <w:rPr>
          <w:spacing w:val="-5"/>
          <w:sz w:val="28"/>
        </w:rPr>
        <w:t> </w:t>
      </w:r>
      <w:r>
        <w:rPr>
          <w:sz w:val="28"/>
        </w:rPr>
        <w:t>of</w:t>
      </w:r>
      <w:r>
        <w:rPr>
          <w:spacing w:val="-3"/>
          <w:sz w:val="28"/>
        </w:rPr>
        <w:t> </w:t>
      </w:r>
      <w:r>
        <w:rPr>
          <w:sz w:val="28"/>
        </w:rPr>
        <w:t>the</w:t>
      </w:r>
      <w:r>
        <w:rPr>
          <w:spacing w:val="-2"/>
          <w:sz w:val="28"/>
        </w:rPr>
        <w:t> </w:t>
      </w:r>
      <w:r>
        <w:rPr>
          <w:sz w:val="28"/>
        </w:rPr>
        <w:t>staff</w:t>
      </w:r>
      <w:r>
        <w:rPr>
          <w:spacing w:val="-5"/>
          <w:sz w:val="28"/>
        </w:rPr>
        <w:t> </w:t>
      </w:r>
      <w:r>
        <w:rPr>
          <w:sz w:val="28"/>
        </w:rPr>
        <w:t>for</w:t>
      </w:r>
      <w:r>
        <w:rPr>
          <w:spacing w:val="-2"/>
          <w:sz w:val="28"/>
        </w:rPr>
        <w:t> </w:t>
      </w:r>
      <w:r>
        <w:rPr>
          <w:sz w:val="28"/>
        </w:rPr>
        <w:t>Nigerian</w:t>
      </w:r>
      <w:r>
        <w:rPr>
          <w:spacing w:val="-3"/>
          <w:sz w:val="28"/>
        </w:rPr>
        <w:t> </w:t>
      </w:r>
      <w:r>
        <w:rPr>
          <w:sz w:val="28"/>
        </w:rPr>
        <w:t>breweries</w:t>
      </w:r>
      <w:r>
        <w:rPr>
          <w:spacing w:val="-5"/>
          <w:sz w:val="28"/>
        </w:rPr>
        <w:t> </w:t>
      </w:r>
      <w:r>
        <w:rPr>
          <w:sz w:val="28"/>
        </w:rPr>
        <w:t>plc</w:t>
      </w:r>
      <w:r>
        <w:rPr>
          <w:spacing w:val="-5"/>
          <w:sz w:val="28"/>
        </w:rPr>
        <w:t> </w:t>
      </w:r>
      <w:r>
        <w:rPr>
          <w:sz w:val="28"/>
        </w:rPr>
        <w:t>were</w:t>
      </w:r>
      <w:r>
        <w:rPr>
          <w:spacing w:val="-4"/>
          <w:sz w:val="28"/>
        </w:rPr>
        <w:t> </w:t>
      </w:r>
      <w:r>
        <w:rPr>
          <w:spacing w:val="-2"/>
          <w:sz w:val="28"/>
        </w:rPr>
        <w:t>male.</w:t>
      </w:r>
    </w:p>
    <w:p>
      <w:pPr>
        <w:pStyle w:val="ListParagraph"/>
        <w:numPr>
          <w:ilvl w:val="2"/>
          <w:numId w:val="20"/>
        </w:numPr>
        <w:tabs>
          <w:tab w:pos="579" w:val="left" w:leader="none"/>
        </w:tabs>
        <w:spacing w:line="240" w:lineRule="auto" w:before="337" w:after="0"/>
        <w:ind w:left="579" w:right="0" w:hanging="359"/>
        <w:jc w:val="left"/>
        <w:rPr>
          <w:sz w:val="28"/>
        </w:rPr>
      </w:pPr>
      <w:r>
        <w:rPr>
          <w:sz w:val="28"/>
        </w:rPr>
        <w:t>That</w:t>
      </w:r>
      <w:r>
        <w:rPr>
          <w:spacing w:val="-5"/>
          <w:sz w:val="28"/>
        </w:rPr>
        <w:t> </w:t>
      </w:r>
      <w:r>
        <w:rPr>
          <w:sz w:val="28"/>
        </w:rPr>
        <w:t>a</w:t>
      </w:r>
      <w:r>
        <w:rPr>
          <w:spacing w:val="-2"/>
          <w:sz w:val="28"/>
        </w:rPr>
        <w:t> </w:t>
      </w:r>
      <w:r>
        <w:rPr>
          <w:sz w:val="28"/>
        </w:rPr>
        <w:t>greater</w:t>
      </w:r>
      <w:r>
        <w:rPr>
          <w:spacing w:val="-2"/>
          <w:sz w:val="28"/>
        </w:rPr>
        <w:t> </w:t>
      </w:r>
      <w:r>
        <w:rPr>
          <w:sz w:val="28"/>
        </w:rPr>
        <w:t>number</w:t>
      </w:r>
      <w:r>
        <w:rPr>
          <w:spacing w:val="-5"/>
          <w:sz w:val="28"/>
        </w:rPr>
        <w:t> </w:t>
      </w:r>
      <w:r>
        <w:rPr>
          <w:sz w:val="28"/>
        </w:rPr>
        <w:t>of</w:t>
      </w:r>
      <w:r>
        <w:rPr>
          <w:spacing w:val="-4"/>
          <w:sz w:val="28"/>
        </w:rPr>
        <w:t> </w:t>
      </w:r>
      <w:r>
        <w:rPr>
          <w:sz w:val="28"/>
        </w:rPr>
        <w:t>the</w:t>
      </w:r>
      <w:r>
        <w:rPr>
          <w:spacing w:val="-3"/>
          <w:sz w:val="28"/>
        </w:rPr>
        <w:t> </w:t>
      </w:r>
      <w:r>
        <w:rPr>
          <w:sz w:val="28"/>
        </w:rPr>
        <w:t>staff</w:t>
      </w:r>
      <w:r>
        <w:rPr>
          <w:spacing w:val="-3"/>
          <w:sz w:val="28"/>
        </w:rPr>
        <w:t> </w:t>
      </w:r>
      <w:r>
        <w:rPr>
          <w:sz w:val="28"/>
        </w:rPr>
        <w:t>is</w:t>
      </w:r>
      <w:r>
        <w:rPr>
          <w:spacing w:val="-2"/>
          <w:sz w:val="28"/>
        </w:rPr>
        <w:t> married.</w:t>
      </w:r>
    </w:p>
    <w:p>
      <w:pPr>
        <w:pStyle w:val="ListParagraph"/>
        <w:numPr>
          <w:ilvl w:val="2"/>
          <w:numId w:val="20"/>
        </w:numPr>
        <w:tabs>
          <w:tab w:pos="579" w:val="left" w:leader="none"/>
        </w:tabs>
        <w:spacing w:line="240" w:lineRule="auto" w:before="336" w:after="0"/>
        <w:ind w:left="579" w:right="0" w:hanging="359"/>
        <w:jc w:val="left"/>
        <w:rPr>
          <w:sz w:val="28"/>
        </w:rPr>
      </w:pPr>
      <w:r>
        <w:rPr>
          <w:sz w:val="28"/>
        </w:rPr>
        <w:t>That</w:t>
      </w:r>
      <w:r>
        <w:rPr>
          <w:spacing w:val="-3"/>
          <w:sz w:val="28"/>
        </w:rPr>
        <w:t> </w:t>
      </w:r>
      <w:r>
        <w:rPr>
          <w:sz w:val="28"/>
        </w:rPr>
        <w:t>a</w:t>
      </w:r>
      <w:r>
        <w:rPr>
          <w:spacing w:val="-3"/>
          <w:sz w:val="28"/>
        </w:rPr>
        <w:t> </w:t>
      </w:r>
      <w:r>
        <w:rPr>
          <w:sz w:val="28"/>
        </w:rPr>
        <w:t>greater</w:t>
      </w:r>
      <w:r>
        <w:rPr>
          <w:spacing w:val="-3"/>
          <w:sz w:val="28"/>
        </w:rPr>
        <w:t> </w:t>
      </w:r>
      <w:r>
        <w:rPr>
          <w:sz w:val="28"/>
        </w:rPr>
        <w:t>number</w:t>
      </w:r>
      <w:r>
        <w:rPr>
          <w:spacing w:val="-5"/>
          <w:sz w:val="28"/>
        </w:rPr>
        <w:t> </w:t>
      </w:r>
      <w:r>
        <w:rPr>
          <w:sz w:val="28"/>
        </w:rPr>
        <w:t>of</w:t>
      </w:r>
      <w:r>
        <w:rPr>
          <w:spacing w:val="-5"/>
          <w:sz w:val="28"/>
        </w:rPr>
        <w:t> </w:t>
      </w:r>
      <w:r>
        <w:rPr>
          <w:sz w:val="28"/>
        </w:rPr>
        <w:t>the</w:t>
      </w:r>
      <w:r>
        <w:rPr>
          <w:spacing w:val="-4"/>
          <w:sz w:val="28"/>
        </w:rPr>
        <w:t> </w:t>
      </w:r>
      <w:r>
        <w:rPr>
          <w:sz w:val="28"/>
        </w:rPr>
        <w:t>staff</w:t>
      </w:r>
      <w:r>
        <w:rPr>
          <w:spacing w:val="-4"/>
          <w:sz w:val="28"/>
        </w:rPr>
        <w:t> </w:t>
      </w:r>
      <w:r>
        <w:rPr>
          <w:sz w:val="28"/>
        </w:rPr>
        <w:t>was</w:t>
      </w:r>
      <w:r>
        <w:rPr>
          <w:spacing w:val="-6"/>
          <w:sz w:val="28"/>
        </w:rPr>
        <w:t> </w:t>
      </w:r>
      <w:r>
        <w:rPr>
          <w:sz w:val="28"/>
        </w:rPr>
        <w:t>between</w:t>
      </w:r>
      <w:r>
        <w:rPr>
          <w:spacing w:val="-6"/>
          <w:sz w:val="28"/>
        </w:rPr>
        <w:t> </w:t>
      </w:r>
      <w:r>
        <w:rPr>
          <w:sz w:val="28"/>
        </w:rPr>
        <w:t>26-35</w:t>
      </w:r>
      <w:r>
        <w:rPr>
          <w:spacing w:val="-2"/>
          <w:sz w:val="28"/>
        </w:rPr>
        <w:t> </w:t>
      </w:r>
      <w:r>
        <w:rPr>
          <w:sz w:val="28"/>
        </w:rPr>
        <w:t>years</w:t>
      </w:r>
      <w:r>
        <w:rPr>
          <w:spacing w:val="-2"/>
          <w:sz w:val="28"/>
        </w:rPr>
        <w:t> bracket.</w:t>
      </w:r>
    </w:p>
    <w:p>
      <w:pPr>
        <w:pStyle w:val="ListParagraph"/>
        <w:numPr>
          <w:ilvl w:val="2"/>
          <w:numId w:val="20"/>
        </w:numPr>
        <w:tabs>
          <w:tab w:pos="580" w:val="left" w:leader="none"/>
        </w:tabs>
        <w:spacing w:line="480" w:lineRule="auto" w:before="338" w:after="0"/>
        <w:ind w:left="580" w:right="480" w:hanging="360"/>
        <w:jc w:val="left"/>
        <w:rPr>
          <w:sz w:val="28"/>
        </w:rPr>
      </w:pPr>
      <w:r>
        <w:rPr>
          <w:sz w:val="28"/>
        </w:rPr>
        <w:t>A</w:t>
      </w:r>
      <w:r>
        <w:rPr>
          <w:spacing w:val="37"/>
          <w:sz w:val="28"/>
        </w:rPr>
        <w:t> </w:t>
      </w:r>
      <w:r>
        <w:rPr>
          <w:sz w:val="28"/>
        </w:rPr>
        <w:t>greater</w:t>
      </w:r>
      <w:r>
        <w:rPr>
          <w:spacing w:val="37"/>
          <w:sz w:val="28"/>
        </w:rPr>
        <w:t> </w:t>
      </w:r>
      <w:r>
        <w:rPr>
          <w:sz w:val="28"/>
        </w:rPr>
        <w:t>number</w:t>
      </w:r>
      <w:r>
        <w:rPr>
          <w:spacing w:val="35"/>
          <w:sz w:val="28"/>
        </w:rPr>
        <w:t> </w:t>
      </w:r>
      <w:r>
        <w:rPr>
          <w:sz w:val="28"/>
        </w:rPr>
        <w:t>of</w:t>
      </w:r>
      <w:r>
        <w:rPr>
          <w:spacing w:val="37"/>
          <w:sz w:val="28"/>
        </w:rPr>
        <w:t> </w:t>
      </w:r>
      <w:r>
        <w:rPr>
          <w:sz w:val="28"/>
        </w:rPr>
        <w:t>staff</w:t>
      </w:r>
      <w:r>
        <w:rPr>
          <w:spacing w:val="36"/>
          <w:sz w:val="28"/>
        </w:rPr>
        <w:t> </w:t>
      </w:r>
      <w:r>
        <w:rPr>
          <w:sz w:val="28"/>
        </w:rPr>
        <w:t>believe</w:t>
      </w:r>
      <w:r>
        <w:rPr>
          <w:spacing w:val="35"/>
          <w:sz w:val="28"/>
        </w:rPr>
        <w:t> </w:t>
      </w:r>
      <w:r>
        <w:rPr>
          <w:sz w:val="28"/>
        </w:rPr>
        <w:t>that</w:t>
      </w:r>
      <w:r>
        <w:rPr>
          <w:spacing w:val="37"/>
          <w:sz w:val="28"/>
        </w:rPr>
        <w:t> </w:t>
      </w:r>
      <w:r>
        <w:rPr>
          <w:sz w:val="28"/>
        </w:rPr>
        <w:t>the</w:t>
      </w:r>
      <w:r>
        <w:rPr>
          <w:spacing w:val="38"/>
          <w:sz w:val="28"/>
        </w:rPr>
        <w:t> </w:t>
      </w:r>
      <w:r>
        <w:rPr>
          <w:sz w:val="28"/>
        </w:rPr>
        <w:t>company</w:t>
      </w:r>
      <w:r>
        <w:rPr>
          <w:spacing w:val="37"/>
          <w:sz w:val="28"/>
        </w:rPr>
        <w:t> </w:t>
      </w:r>
      <w:r>
        <w:rPr>
          <w:sz w:val="28"/>
        </w:rPr>
        <w:t>keeps</w:t>
      </w:r>
      <w:r>
        <w:rPr>
          <w:spacing w:val="38"/>
          <w:sz w:val="28"/>
        </w:rPr>
        <w:t> </w:t>
      </w:r>
      <w:r>
        <w:rPr>
          <w:sz w:val="28"/>
        </w:rPr>
        <w:t>accounting </w:t>
      </w:r>
      <w:r>
        <w:rPr>
          <w:spacing w:val="-2"/>
          <w:sz w:val="28"/>
        </w:rPr>
        <w:t>records.</w:t>
      </w:r>
    </w:p>
    <w:p>
      <w:pPr>
        <w:pStyle w:val="ListParagraph"/>
        <w:numPr>
          <w:ilvl w:val="2"/>
          <w:numId w:val="20"/>
        </w:numPr>
        <w:tabs>
          <w:tab w:pos="580" w:val="left" w:leader="none"/>
        </w:tabs>
        <w:spacing w:line="480" w:lineRule="auto" w:before="0" w:after="0"/>
        <w:ind w:left="580" w:right="475" w:hanging="360"/>
        <w:jc w:val="left"/>
        <w:rPr>
          <w:sz w:val="28"/>
        </w:rPr>
      </w:pPr>
      <w:r>
        <w:rPr>
          <w:sz w:val="28"/>
        </w:rPr>
        <w:t>A</w:t>
      </w:r>
      <w:r>
        <w:rPr>
          <w:spacing w:val="39"/>
          <w:sz w:val="28"/>
        </w:rPr>
        <w:t> </w:t>
      </w:r>
      <w:r>
        <w:rPr>
          <w:sz w:val="28"/>
        </w:rPr>
        <w:t>greater</w:t>
      </w:r>
      <w:r>
        <w:rPr>
          <w:spacing w:val="39"/>
          <w:sz w:val="28"/>
        </w:rPr>
        <w:t> </w:t>
      </w:r>
      <w:r>
        <w:rPr>
          <w:sz w:val="28"/>
        </w:rPr>
        <w:t>number</w:t>
      </w:r>
      <w:r>
        <w:rPr>
          <w:spacing w:val="37"/>
          <w:sz w:val="28"/>
        </w:rPr>
        <w:t> </w:t>
      </w:r>
      <w:r>
        <w:rPr>
          <w:sz w:val="28"/>
        </w:rPr>
        <w:t>of</w:t>
      </w:r>
      <w:r>
        <w:rPr>
          <w:spacing w:val="39"/>
          <w:sz w:val="28"/>
        </w:rPr>
        <w:t> </w:t>
      </w:r>
      <w:r>
        <w:rPr>
          <w:sz w:val="28"/>
        </w:rPr>
        <w:t>staff</w:t>
      </w:r>
      <w:r>
        <w:rPr>
          <w:spacing w:val="40"/>
          <w:sz w:val="28"/>
        </w:rPr>
        <w:t> </w:t>
      </w:r>
      <w:r>
        <w:rPr>
          <w:sz w:val="28"/>
        </w:rPr>
        <w:t>believes</w:t>
      </w:r>
      <w:r>
        <w:rPr>
          <w:spacing w:val="40"/>
          <w:sz w:val="28"/>
        </w:rPr>
        <w:t> </w:t>
      </w:r>
      <w:r>
        <w:rPr>
          <w:sz w:val="28"/>
        </w:rPr>
        <w:t>that</w:t>
      </w:r>
      <w:r>
        <w:rPr>
          <w:spacing w:val="39"/>
          <w:sz w:val="28"/>
        </w:rPr>
        <w:t> </w:t>
      </w:r>
      <w:r>
        <w:rPr>
          <w:sz w:val="28"/>
        </w:rPr>
        <w:t>the</w:t>
      </w:r>
      <w:r>
        <w:rPr>
          <w:spacing w:val="40"/>
          <w:sz w:val="28"/>
        </w:rPr>
        <w:t> </w:t>
      </w:r>
      <w:r>
        <w:rPr>
          <w:sz w:val="28"/>
        </w:rPr>
        <w:t>company</w:t>
      </w:r>
      <w:r>
        <w:rPr>
          <w:spacing w:val="38"/>
          <w:sz w:val="28"/>
        </w:rPr>
        <w:t> </w:t>
      </w:r>
      <w:r>
        <w:rPr>
          <w:sz w:val="28"/>
        </w:rPr>
        <w:t>adopts</w:t>
      </w:r>
      <w:r>
        <w:rPr>
          <w:spacing w:val="39"/>
          <w:sz w:val="28"/>
        </w:rPr>
        <w:t> </w:t>
      </w:r>
      <w:r>
        <w:rPr>
          <w:sz w:val="28"/>
        </w:rPr>
        <w:t>standard costing system.</w:t>
      </w:r>
    </w:p>
    <w:p>
      <w:pPr>
        <w:pStyle w:val="ListParagraph"/>
        <w:numPr>
          <w:ilvl w:val="2"/>
          <w:numId w:val="20"/>
        </w:numPr>
        <w:tabs>
          <w:tab w:pos="580" w:val="left" w:leader="none"/>
        </w:tabs>
        <w:spacing w:line="477" w:lineRule="auto" w:before="0" w:after="0"/>
        <w:ind w:left="580" w:right="480" w:hanging="360"/>
        <w:jc w:val="left"/>
        <w:rPr>
          <w:sz w:val="28"/>
        </w:rPr>
      </w:pPr>
      <w:r>
        <w:rPr>
          <w:sz w:val="28"/>
        </w:rPr>
        <w:t>That</w:t>
      </w:r>
      <w:r>
        <w:rPr>
          <w:spacing w:val="40"/>
          <w:sz w:val="28"/>
        </w:rPr>
        <w:t> </w:t>
      </w:r>
      <w:r>
        <w:rPr>
          <w:sz w:val="28"/>
        </w:rPr>
        <w:t>there</w:t>
      </w:r>
      <w:r>
        <w:rPr>
          <w:spacing w:val="40"/>
          <w:sz w:val="28"/>
        </w:rPr>
        <w:t> </w:t>
      </w:r>
      <w:r>
        <w:rPr>
          <w:sz w:val="28"/>
        </w:rPr>
        <w:t>are</w:t>
      </w:r>
      <w:r>
        <w:rPr>
          <w:spacing w:val="40"/>
          <w:sz w:val="28"/>
        </w:rPr>
        <w:t> </w:t>
      </w:r>
      <w:r>
        <w:rPr>
          <w:sz w:val="28"/>
        </w:rPr>
        <w:t>arguments</w:t>
      </w:r>
      <w:r>
        <w:rPr>
          <w:spacing w:val="40"/>
          <w:sz w:val="28"/>
        </w:rPr>
        <w:t> </w:t>
      </w:r>
      <w:r>
        <w:rPr>
          <w:sz w:val="28"/>
        </w:rPr>
        <w:t>against</w:t>
      </w:r>
      <w:r>
        <w:rPr>
          <w:spacing w:val="40"/>
          <w:sz w:val="28"/>
        </w:rPr>
        <w:t> </w:t>
      </w:r>
      <w:r>
        <w:rPr>
          <w:sz w:val="28"/>
        </w:rPr>
        <w:t>the</w:t>
      </w:r>
      <w:r>
        <w:rPr>
          <w:spacing w:val="40"/>
          <w:sz w:val="28"/>
        </w:rPr>
        <w:t> </w:t>
      </w:r>
      <w:r>
        <w:rPr>
          <w:sz w:val="28"/>
        </w:rPr>
        <w:t>use</w:t>
      </w:r>
      <w:r>
        <w:rPr>
          <w:spacing w:val="40"/>
          <w:sz w:val="28"/>
        </w:rPr>
        <w:t> </w:t>
      </w:r>
      <w:r>
        <w:rPr>
          <w:sz w:val="28"/>
        </w:rPr>
        <w:t>of</w:t>
      </w:r>
      <w:r>
        <w:rPr>
          <w:spacing w:val="40"/>
          <w:sz w:val="28"/>
        </w:rPr>
        <w:t> </w:t>
      </w:r>
      <w:r>
        <w:rPr>
          <w:sz w:val="28"/>
        </w:rPr>
        <w:t>standard</w:t>
      </w:r>
      <w:r>
        <w:rPr>
          <w:spacing w:val="40"/>
          <w:sz w:val="28"/>
        </w:rPr>
        <w:t> </w:t>
      </w:r>
      <w:r>
        <w:rPr>
          <w:sz w:val="28"/>
        </w:rPr>
        <w:t>costing</w:t>
      </w:r>
      <w:r>
        <w:rPr>
          <w:spacing w:val="40"/>
          <w:sz w:val="28"/>
        </w:rPr>
        <w:t> </w:t>
      </w:r>
      <w:r>
        <w:rPr>
          <w:sz w:val="28"/>
        </w:rPr>
        <w:t>in</w:t>
      </w:r>
      <w:r>
        <w:rPr>
          <w:spacing w:val="40"/>
          <w:sz w:val="28"/>
        </w:rPr>
        <w:t> </w:t>
      </w:r>
      <w:r>
        <w:rPr>
          <w:sz w:val="28"/>
        </w:rPr>
        <w:t>the </w:t>
      </w:r>
      <w:r>
        <w:rPr>
          <w:spacing w:val="-2"/>
          <w:sz w:val="28"/>
        </w:rPr>
        <w:t>company.</w:t>
      </w:r>
    </w:p>
    <w:p>
      <w:pPr>
        <w:pStyle w:val="ListParagraph"/>
        <w:numPr>
          <w:ilvl w:val="2"/>
          <w:numId w:val="20"/>
        </w:numPr>
        <w:tabs>
          <w:tab w:pos="579" w:val="left" w:leader="none"/>
        </w:tabs>
        <w:spacing w:line="240" w:lineRule="auto" w:before="4" w:after="0"/>
        <w:ind w:left="579" w:right="0" w:hanging="359"/>
        <w:jc w:val="left"/>
        <w:rPr>
          <w:sz w:val="28"/>
        </w:rPr>
      </w:pPr>
      <w:r>
        <w:rPr>
          <w:sz w:val="28"/>
        </w:rPr>
        <w:t>That</w:t>
      </w:r>
      <w:r>
        <w:rPr>
          <w:spacing w:val="-6"/>
          <w:sz w:val="28"/>
        </w:rPr>
        <w:t> </w:t>
      </w:r>
      <w:r>
        <w:rPr>
          <w:sz w:val="28"/>
        </w:rPr>
        <w:t>decision</w:t>
      </w:r>
      <w:r>
        <w:rPr>
          <w:spacing w:val="-3"/>
          <w:sz w:val="28"/>
        </w:rPr>
        <w:t> </w:t>
      </w:r>
      <w:r>
        <w:rPr>
          <w:sz w:val="28"/>
        </w:rPr>
        <w:t>is</w:t>
      </w:r>
      <w:r>
        <w:rPr>
          <w:spacing w:val="-6"/>
          <w:sz w:val="28"/>
        </w:rPr>
        <w:t> </w:t>
      </w:r>
      <w:r>
        <w:rPr>
          <w:sz w:val="28"/>
        </w:rPr>
        <w:t>made</w:t>
      </w:r>
      <w:r>
        <w:rPr>
          <w:spacing w:val="-3"/>
          <w:sz w:val="28"/>
        </w:rPr>
        <w:t> </w:t>
      </w:r>
      <w:r>
        <w:rPr>
          <w:sz w:val="28"/>
        </w:rPr>
        <w:t>through</w:t>
      </w:r>
      <w:r>
        <w:rPr>
          <w:spacing w:val="-3"/>
          <w:sz w:val="28"/>
        </w:rPr>
        <w:t> </w:t>
      </w:r>
      <w:r>
        <w:rPr>
          <w:sz w:val="28"/>
        </w:rPr>
        <w:t>the</w:t>
      </w:r>
      <w:r>
        <w:rPr>
          <w:spacing w:val="-2"/>
          <w:sz w:val="28"/>
        </w:rPr>
        <w:t> </w:t>
      </w:r>
      <w:r>
        <w:rPr>
          <w:sz w:val="28"/>
        </w:rPr>
        <w:t>use</w:t>
      </w:r>
      <w:r>
        <w:rPr>
          <w:spacing w:val="-4"/>
          <w:sz w:val="28"/>
        </w:rPr>
        <w:t> </w:t>
      </w:r>
      <w:r>
        <w:rPr>
          <w:sz w:val="28"/>
        </w:rPr>
        <w:t>of</w:t>
      </w:r>
      <w:r>
        <w:rPr>
          <w:spacing w:val="-4"/>
          <w:sz w:val="28"/>
        </w:rPr>
        <w:t> </w:t>
      </w:r>
      <w:r>
        <w:rPr>
          <w:sz w:val="28"/>
        </w:rPr>
        <w:t>standard</w:t>
      </w:r>
      <w:r>
        <w:rPr>
          <w:spacing w:val="-4"/>
          <w:sz w:val="28"/>
        </w:rPr>
        <w:t> </w:t>
      </w:r>
      <w:r>
        <w:rPr>
          <w:sz w:val="28"/>
        </w:rPr>
        <w:t>costing</w:t>
      </w:r>
      <w:r>
        <w:rPr>
          <w:spacing w:val="-5"/>
          <w:sz w:val="28"/>
        </w:rPr>
        <w:t> </w:t>
      </w:r>
      <w:r>
        <w:rPr>
          <w:spacing w:val="-2"/>
          <w:sz w:val="28"/>
        </w:rPr>
        <w:t>information.</w:t>
      </w:r>
    </w:p>
    <w:p>
      <w:pPr>
        <w:pStyle w:val="ListParagraph"/>
        <w:numPr>
          <w:ilvl w:val="2"/>
          <w:numId w:val="20"/>
        </w:numPr>
        <w:tabs>
          <w:tab w:pos="579" w:val="left" w:leader="none"/>
        </w:tabs>
        <w:spacing w:line="240" w:lineRule="auto" w:before="337" w:after="0"/>
        <w:ind w:left="579" w:right="0" w:hanging="359"/>
        <w:jc w:val="left"/>
        <w:rPr>
          <w:sz w:val="28"/>
        </w:rPr>
      </w:pPr>
      <w:r>
        <w:rPr>
          <w:sz w:val="28"/>
        </w:rPr>
        <w:t>That</w:t>
      </w:r>
      <w:r>
        <w:rPr>
          <w:spacing w:val="-4"/>
          <w:sz w:val="28"/>
        </w:rPr>
        <w:t> </w:t>
      </w:r>
      <w:r>
        <w:rPr>
          <w:sz w:val="28"/>
        </w:rPr>
        <w:t>stocks</w:t>
      </w:r>
      <w:r>
        <w:rPr>
          <w:spacing w:val="-3"/>
          <w:sz w:val="28"/>
        </w:rPr>
        <w:t> </w:t>
      </w:r>
      <w:r>
        <w:rPr>
          <w:sz w:val="28"/>
        </w:rPr>
        <w:t>are</w:t>
      </w:r>
      <w:r>
        <w:rPr>
          <w:spacing w:val="-5"/>
          <w:sz w:val="28"/>
        </w:rPr>
        <w:t> </w:t>
      </w:r>
      <w:r>
        <w:rPr>
          <w:sz w:val="28"/>
        </w:rPr>
        <w:t>valued</w:t>
      </w:r>
      <w:r>
        <w:rPr>
          <w:spacing w:val="-4"/>
          <w:sz w:val="28"/>
        </w:rPr>
        <w:t> </w:t>
      </w:r>
      <w:r>
        <w:rPr>
          <w:sz w:val="28"/>
        </w:rPr>
        <w:t>are</w:t>
      </w:r>
      <w:r>
        <w:rPr>
          <w:spacing w:val="-3"/>
          <w:sz w:val="28"/>
        </w:rPr>
        <w:t> </w:t>
      </w:r>
      <w:r>
        <w:rPr>
          <w:sz w:val="28"/>
        </w:rPr>
        <w:t>standard</w:t>
      </w:r>
      <w:r>
        <w:rPr>
          <w:spacing w:val="-2"/>
          <w:sz w:val="28"/>
        </w:rPr>
        <w:t> cost.</w:t>
      </w:r>
    </w:p>
    <w:p>
      <w:pPr>
        <w:pStyle w:val="ListParagraph"/>
        <w:numPr>
          <w:ilvl w:val="2"/>
          <w:numId w:val="20"/>
        </w:numPr>
        <w:tabs>
          <w:tab w:pos="579" w:val="left" w:leader="none"/>
        </w:tabs>
        <w:spacing w:line="240" w:lineRule="auto" w:before="335" w:after="0"/>
        <w:ind w:left="579" w:right="0" w:hanging="359"/>
        <w:jc w:val="left"/>
        <w:rPr>
          <w:sz w:val="28"/>
        </w:rPr>
      </w:pPr>
      <w:r>
        <w:rPr>
          <w:sz w:val="28"/>
        </w:rPr>
        <w:t>That</w:t>
      </w:r>
      <w:r>
        <w:rPr>
          <w:spacing w:val="-7"/>
          <w:sz w:val="28"/>
        </w:rPr>
        <w:t> </w:t>
      </w:r>
      <w:r>
        <w:rPr>
          <w:sz w:val="28"/>
        </w:rPr>
        <w:t>accounting</w:t>
      </w:r>
      <w:r>
        <w:rPr>
          <w:spacing w:val="-5"/>
          <w:sz w:val="28"/>
        </w:rPr>
        <w:t> </w:t>
      </w:r>
      <w:r>
        <w:rPr>
          <w:sz w:val="28"/>
        </w:rPr>
        <w:t>reports</w:t>
      </w:r>
      <w:r>
        <w:rPr>
          <w:spacing w:val="-6"/>
          <w:sz w:val="28"/>
        </w:rPr>
        <w:t> </w:t>
      </w:r>
      <w:r>
        <w:rPr>
          <w:sz w:val="28"/>
        </w:rPr>
        <w:t>are</w:t>
      </w:r>
      <w:r>
        <w:rPr>
          <w:spacing w:val="-4"/>
          <w:sz w:val="28"/>
        </w:rPr>
        <w:t> </w:t>
      </w:r>
      <w:r>
        <w:rPr>
          <w:sz w:val="28"/>
        </w:rPr>
        <w:t>presented</w:t>
      </w:r>
      <w:r>
        <w:rPr>
          <w:spacing w:val="-5"/>
          <w:sz w:val="28"/>
        </w:rPr>
        <w:t> </w:t>
      </w:r>
      <w:r>
        <w:rPr>
          <w:sz w:val="28"/>
        </w:rPr>
        <w:t>to</w:t>
      </w:r>
      <w:r>
        <w:rPr>
          <w:spacing w:val="-5"/>
          <w:sz w:val="28"/>
        </w:rPr>
        <w:t> </w:t>
      </w:r>
      <w:r>
        <w:rPr>
          <w:spacing w:val="-2"/>
          <w:sz w:val="28"/>
        </w:rPr>
        <w:t>management.</w:t>
      </w:r>
    </w:p>
    <w:p>
      <w:pPr>
        <w:spacing w:after="0" w:line="240" w:lineRule="auto"/>
        <w:jc w:val="left"/>
        <w:rPr>
          <w:sz w:val="28"/>
        </w:rPr>
        <w:sectPr>
          <w:pgSz w:w="12240" w:h="15840"/>
          <w:pgMar w:header="761" w:footer="0" w:top="1300" w:bottom="280" w:left="1220" w:right="960"/>
        </w:sectPr>
      </w:pPr>
    </w:p>
    <w:p>
      <w:pPr>
        <w:pStyle w:val="ListParagraph"/>
        <w:numPr>
          <w:ilvl w:val="2"/>
          <w:numId w:val="20"/>
        </w:numPr>
        <w:tabs>
          <w:tab w:pos="580" w:val="left" w:leader="none"/>
        </w:tabs>
        <w:spacing w:line="480" w:lineRule="auto" w:before="120" w:after="0"/>
        <w:ind w:left="580" w:right="482" w:hanging="360"/>
        <w:jc w:val="left"/>
        <w:rPr>
          <w:sz w:val="28"/>
        </w:rPr>
      </w:pPr>
      <w:r>
        <w:rPr>
          <w:sz w:val="28"/>
        </w:rPr>
        <w:t>That</w:t>
      </w:r>
      <w:r>
        <w:rPr>
          <w:spacing w:val="31"/>
          <w:sz w:val="28"/>
        </w:rPr>
        <w:t> </w:t>
      </w:r>
      <w:r>
        <w:rPr>
          <w:sz w:val="28"/>
        </w:rPr>
        <w:t>the</w:t>
      </w:r>
      <w:r>
        <w:rPr>
          <w:spacing w:val="32"/>
          <w:sz w:val="28"/>
        </w:rPr>
        <w:t> </w:t>
      </w:r>
      <w:r>
        <w:rPr>
          <w:sz w:val="28"/>
        </w:rPr>
        <w:t>various standards</w:t>
      </w:r>
      <w:r>
        <w:rPr>
          <w:spacing w:val="31"/>
          <w:sz w:val="28"/>
        </w:rPr>
        <w:t> </w:t>
      </w:r>
      <w:r>
        <w:rPr>
          <w:sz w:val="28"/>
        </w:rPr>
        <w:t>help in achieving greater profits which is a true measure of profitability in the company.</w:t>
      </w:r>
    </w:p>
    <w:p>
      <w:pPr>
        <w:pStyle w:val="ListParagraph"/>
        <w:numPr>
          <w:ilvl w:val="2"/>
          <w:numId w:val="20"/>
        </w:numPr>
        <w:tabs>
          <w:tab w:pos="580" w:val="left" w:leader="none"/>
        </w:tabs>
        <w:spacing w:line="480" w:lineRule="auto" w:before="0" w:after="0"/>
        <w:ind w:left="580" w:right="480" w:hanging="360"/>
        <w:jc w:val="left"/>
        <w:rPr>
          <w:sz w:val="28"/>
        </w:rPr>
      </w:pPr>
      <w:r>
        <w:rPr>
          <w:sz w:val="28"/>
        </w:rPr>
        <w:t>That</w:t>
      </w:r>
      <w:r>
        <w:rPr>
          <w:spacing w:val="-4"/>
          <w:sz w:val="28"/>
        </w:rPr>
        <w:t> </w:t>
      </w:r>
      <w:r>
        <w:rPr>
          <w:sz w:val="28"/>
        </w:rPr>
        <w:t>the</w:t>
      </w:r>
      <w:r>
        <w:rPr>
          <w:spacing w:val="-3"/>
          <w:sz w:val="28"/>
        </w:rPr>
        <w:t> </w:t>
      </w:r>
      <w:r>
        <w:rPr>
          <w:sz w:val="28"/>
        </w:rPr>
        <w:t>application</w:t>
      </w:r>
      <w:r>
        <w:rPr>
          <w:spacing w:val="-4"/>
          <w:sz w:val="28"/>
        </w:rPr>
        <w:t> </w:t>
      </w:r>
      <w:r>
        <w:rPr>
          <w:sz w:val="28"/>
        </w:rPr>
        <w:t>of</w:t>
      </w:r>
      <w:r>
        <w:rPr>
          <w:spacing w:val="-4"/>
          <w:sz w:val="28"/>
        </w:rPr>
        <w:t> </w:t>
      </w:r>
      <w:r>
        <w:rPr>
          <w:sz w:val="28"/>
        </w:rPr>
        <w:t>the</w:t>
      </w:r>
      <w:r>
        <w:rPr>
          <w:spacing w:val="-3"/>
          <w:sz w:val="28"/>
        </w:rPr>
        <w:t> </w:t>
      </w:r>
      <w:r>
        <w:rPr>
          <w:sz w:val="28"/>
        </w:rPr>
        <w:t>standard</w:t>
      </w:r>
      <w:r>
        <w:rPr>
          <w:spacing w:val="-3"/>
          <w:sz w:val="28"/>
        </w:rPr>
        <w:t> </w:t>
      </w:r>
      <w:r>
        <w:rPr>
          <w:sz w:val="28"/>
        </w:rPr>
        <w:t>costing</w:t>
      </w:r>
      <w:r>
        <w:rPr>
          <w:spacing w:val="-6"/>
          <w:sz w:val="28"/>
        </w:rPr>
        <w:t> </w:t>
      </w:r>
      <w:r>
        <w:rPr>
          <w:sz w:val="28"/>
        </w:rPr>
        <w:t>techniques</w:t>
      </w:r>
      <w:r>
        <w:rPr>
          <w:spacing w:val="-4"/>
          <w:sz w:val="28"/>
        </w:rPr>
        <w:t> </w:t>
      </w:r>
      <w:r>
        <w:rPr>
          <w:sz w:val="28"/>
        </w:rPr>
        <w:t>has</w:t>
      </w:r>
      <w:r>
        <w:rPr>
          <w:spacing w:val="-4"/>
          <w:sz w:val="28"/>
        </w:rPr>
        <w:t> </w:t>
      </w:r>
      <w:r>
        <w:rPr>
          <w:sz w:val="28"/>
        </w:rPr>
        <w:t>effect</w:t>
      </w:r>
      <w:r>
        <w:rPr>
          <w:spacing w:val="-6"/>
          <w:sz w:val="28"/>
        </w:rPr>
        <w:t> </w:t>
      </w:r>
      <w:r>
        <w:rPr>
          <w:sz w:val="28"/>
        </w:rPr>
        <w:t>on</w:t>
      </w:r>
      <w:r>
        <w:rPr>
          <w:spacing w:val="-6"/>
          <w:sz w:val="28"/>
        </w:rPr>
        <w:t> </w:t>
      </w:r>
      <w:r>
        <w:rPr>
          <w:sz w:val="28"/>
        </w:rPr>
        <w:t>the profitability of manufacturing companies.</w:t>
      </w:r>
    </w:p>
    <w:p>
      <w:pPr>
        <w:pStyle w:val="ListParagraph"/>
        <w:numPr>
          <w:ilvl w:val="2"/>
          <w:numId w:val="20"/>
        </w:numPr>
        <w:tabs>
          <w:tab w:pos="580" w:val="left" w:leader="none"/>
        </w:tabs>
        <w:spacing w:line="477" w:lineRule="auto" w:before="0" w:after="0"/>
        <w:ind w:left="580" w:right="479" w:hanging="360"/>
        <w:jc w:val="left"/>
        <w:rPr>
          <w:sz w:val="28"/>
        </w:rPr>
      </w:pPr>
      <w:r>
        <w:rPr>
          <w:sz w:val="28"/>
        </w:rPr>
        <w:t>That there is a relationship between standard costing and profitability in manufacturing companies.</w:t>
      </w:r>
    </w:p>
    <w:p>
      <w:pPr>
        <w:pStyle w:val="ListParagraph"/>
        <w:numPr>
          <w:ilvl w:val="2"/>
          <w:numId w:val="20"/>
        </w:numPr>
        <w:tabs>
          <w:tab w:pos="580" w:val="left" w:leader="none"/>
        </w:tabs>
        <w:spacing w:line="477" w:lineRule="auto" w:before="4" w:after="0"/>
        <w:ind w:left="580" w:right="478" w:hanging="360"/>
        <w:jc w:val="left"/>
        <w:rPr>
          <w:sz w:val="28"/>
        </w:rPr>
      </w:pPr>
      <w:r>
        <w:rPr>
          <w:sz w:val="28"/>
        </w:rPr>
        <w:t>That</w:t>
      </w:r>
      <w:r>
        <w:rPr>
          <w:spacing w:val="33"/>
          <w:sz w:val="28"/>
        </w:rPr>
        <w:t> </w:t>
      </w:r>
      <w:r>
        <w:rPr>
          <w:sz w:val="28"/>
        </w:rPr>
        <w:t>the</w:t>
      </w:r>
      <w:r>
        <w:rPr>
          <w:spacing w:val="34"/>
          <w:sz w:val="28"/>
        </w:rPr>
        <w:t> </w:t>
      </w:r>
      <w:r>
        <w:rPr>
          <w:sz w:val="28"/>
        </w:rPr>
        <w:t>principle</w:t>
      </w:r>
      <w:r>
        <w:rPr>
          <w:spacing w:val="33"/>
          <w:sz w:val="28"/>
        </w:rPr>
        <w:t> </w:t>
      </w:r>
      <w:r>
        <w:rPr>
          <w:sz w:val="28"/>
        </w:rPr>
        <w:t>of</w:t>
      </w:r>
      <w:r>
        <w:rPr>
          <w:spacing w:val="33"/>
          <w:sz w:val="28"/>
        </w:rPr>
        <w:t> </w:t>
      </w:r>
      <w:r>
        <w:rPr>
          <w:sz w:val="28"/>
        </w:rPr>
        <w:t>standard</w:t>
      </w:r>
      <w:r>
        <w:rPr>
          <w:spacing w:val="34"/>
          <w:sz w:val="28"/>
        </w:rPr>
        <w:t> </w:t>
      </w:r>
      <w:r>
        <w:rPr>
          <w:sz w:val="28"/>
        </w:rPr>
        <w:t>costs</w:t>
      </w:r>
      <w:r>
        <w:rPr>
          <w:spacing w:val="33"/>
          <w:sz w:val="28"/>
        </w:rPr>
        <w:t> </w:t>
      </w:r>
      <w:r>
        <w:rPr>
          <w:sz w:val="28"/>
        </w:rPr>
        <w:t>and</w:t>
      </w:r>
      <w:r>
        <w:rPr>
          <w:spacing w:val="34"/>
          <w:sz w:val="28"/>
        </w:rPr>
        <w:t> </w:t>
      </w:r>
      <w:r>
        <w:rPr>
          <w:sz w:val="28"/>
        </w:rPr>
        <w:t>standard</w:t>
      </w:r>
      <w:r>
        <w:rPr>
          <w:spacing w:val="34"/>
          <w:sz w:val="28"/>
        </w:rPr>
        <w:t> </w:t>
      </w:r>
      <w:r>
        <w:rPr>
          <w:sz w:val="28"/>
        </w:rPr>
        <w:t>costing</w:t>
      </w:r>
      <w:r>
        <w:rPr>
          <w:spacing w:val="34"/>
          <w:sz w:val="28"/>
        </w:rPr>
        <w:t> </w:t>
      </w:r>
      <w:r>
        <w:rPr>
          <w:sz w:val="28"/>
        </w:rPr>
        <w:t>technique</w:t>
      </w:r>
      <w:r>
        <w:rPr>
          <w:spacing w:val="34"/>
          <w:sz w:val="28"/>
        </w:rPr>
        <w:t> </w:t>
      </w:r>
      <w:r>
        <w:rPr>
          <w:sz w:val="28"/>
        </w:rPr>
        <w:t>is being adopted and practiced in Nigerian manufacturing companies.</w:t>
      </w:r>
    </w:p>
    <w:p>
      <w:pPr>
        <w:pStyle w:val="BodyText"/>
      </w:pPr>
    </w:p>
    <w:p>
      <w:pPr>
        <w:pStyle w:val="BodyText"/>
        <w:spacing w:before="204"/>
      </w:pPr>
    </w:p>
    <w:p>
      <w:pPr>
        <w:pStyle w:val="Heading1"/>
        <w:numPr>
          <w:ilvl w:val="1"/>
          <w:numId w:val="20"/>
        </w:numPr>
        <w:tabs>
          <w:tab w:pos="751" w:val="left" w:leader="none"/>
        </w:tabs>
        <w:spacing w:line="240" w:lineRule="auto" w:before="1" w:after="0"/>
        <w:ind w:left="751" w:right="0" w:hanging="531"/>
        <w:jc w:val="left"/>
      </w:pPr>
      <w:r>
        <w:rPr>
          <w:spacing w:val="-2"/>
        </w:rPr>
        <w:t>CONCLUSION</w:t>
      </w:r>
    </w:p>
    <w:p>
      <w:pPr>
        <w:pStyle w:val="BodyText"/>
        <w:spacing w:before="200"/>
        <w:rPr>
          <w:b/>
        </w:rPr>
      </w:pPr>
    </w:p>
    <w:p>
      <w:pPr>
        <w:pStyle w:val="BodyText"/>
        <w:spacing w:line="480" w:lineRule="auto"/>
        <w:ind w:left="220" w:right="478" w:firstLine="719"/>
        <w:jc w:val="both"/>
      </w:pPr>
      <w:r>
        <w:rPr/>
        <w:t>Having examined in details the effect of standard costing on the profitability of manufacturing companies, one can conclude that standard costing is extremely necessary in every manufacturing company in Nigeria. If the principles and techniques o standard costing is being adopted and practiced in Nigerian manufacturing companies, it serves as a tool for improvement of profitability. This sis so because it enhances adequate planning, control and decision making processes in the company.</w:t>
      </w:r>
    </w:p>
    <w:p>
      <w:pPr>
        <w:spacing w:after="0" w:line="480" w:lineRule="auto"/>
        <w:jc w:val="both"/>
        <w:sectPr>
          <w:pgSz w:w="12240" w:h="15840"/>
          <w:pgMar w:header="761" w:footer="0" w:top="1300" w:bottom="280" w:left="1220" w:right="960"/>
        </w:sectPr>
      </w:pPr>
    </w:p>
    <w:p>
      <w:pPr>
        <w:pStyle w:val="BodyText"/>
        <w:spacing w:line="480" w:lineRule="auto" w:before="120"/>
        <w:ind w:left="220" w:right="479" w:firstLine="719"/>
        <w:jc w:val="both"/>
      </w:pPr>
      <w:r>
        <w:rPr/>
        <w:t>It should be noted that there is a dire need to keep proper</w:t>
      </w:r>
      <w:r>
        <w:rPr>
          <w:spacing w:val="40"/>
        </w:rPr>
        <w:t> </w:t>
      </w:r>
      <w:r>
        <w:rPr/>
        <w:t>accounting record in the company so as to measure the extent to which standard costing improves profitability.</w:t>
      </w:r>
    </w:p>
    <w:p>
      <w:pPr>
        <w:pStyle w:val="BodyText"/>
        <w:spacing w:line="480" w:lineRule="auto" w:before="199"/>
        <w:ind w:left="220" w:right="474" w:firstLine="719"/>
        <w:jc w:val="both"/>
      </w:pPr>
      <w:r>
        <w:rPr/>
        <w:t>The findings of this research shows that when the principles and techniques of standard costing are consistently applied in the company, it aids in the decision making process of the management, helps in achieving greater</w:t>
      </w:r>
      <w:r>
        <w:rPr>
          <w:spacing w:val="-2"/>
        </w:rPr>
        <w:t> </w:t>
      </w:r>
      <w:r>
        <w:rPr/>
        <w:t>profits,</w:t>
      </w:r>
      <w:r>
        <w:rPr>
          <w:spacing w:val="-1"/>
        </w:rPr>
        <w:t> </w:t>
      </w:r>
      <w:r>
        <w:rPr/>
        <w:t>it</w:t>
      </w:r>
      <w:r>
        <w:rPr>
          <w:spacing w:val="-1"/>
        </w:rPr>
        <w:t> </w:t>
      </w:r>
      <w:r>
        <w:rPr/>
        <w:t>extremely helps</w:t>
      </w:r>
      <w:r>
        <w:rPr>
          <w:spacing w:val="-2"/>
        </w:rPr>
        <w:t> </w:t>
      </w:r>
      <w:r>
        <w:rPr/>
        <w:t>in cost control, helps</w:t>
      </w:r>
      <w:r>
        <w:rPr>
          <w:spacing w:val="-2"/>
        </w:rPr>
        <w:t> </w:t>
      </w:r>
      <w:r>
        <w:rPr/>
        <w:t>in</w:t>
      </w:r>
      <w:r>
        <w:rPr>
          <w:spacing w:val="-2"/>
        </w:rPr>
        <w:t> </w:t>
      </w:r>
      <w:r>
        <w:rPr/>
        <w:t>the</w:t>
      </w:r>
      <w:r>
        <w:rPr>
          <w:spacing w:val="-1"/>
        </w:rPr>
        <w:t> </w:t>
      </w:r>
      <w:r>
        <w:rPr/>
        <w:t>elimination</w:t>
      </w:r>
      <w:r>
        <w:rPr>
          <w:spacing w:val="-2"/>
        </w:rPr>
        <w:t> </w:t>
      </w:r>
      <w:r>
        <w:rPr/>
        <w:t>of unprofitable products, and also strengthens the relationship between standard costing and profitability in manufacturing companies.</w:t>
      </w:r>
    </w:p>
    <w:p>
      <w:pPr>
        <w:pStyle w:val="BodyText"/>
        <w:spacing w:line="480" w:lineRule="auto" w:before="200"/>
        <w:ind w:left="220" w:right="474" w:firstLine="719"/>
        <w:jc w:val="both"/>
      </w:pPr>
      <w:r>
        <w:rPr/>
        <w:t>It can also be out rightly concluded</w:t>
      </w:r>
      <w:r>
        <w:rPr>
          <w:spacing w:val="40"/>
        </w:rPr>
        <w:t> </w:t>
      </w:r>
      <w:r>
        <w:rPr/>
        <w:t>based on the findings of this research that the application of standard costing have greater effects on the profitability of manufacturing companies and that the principle of standard costing and standard costing techniques are being adopted and practiced in Nigerian manufacturing companies.</w:t>
      </w:r>
    </w:p>
    <w:p>
      <w:pPr>
        <w:spacing w:after="0" w:line="480" w:lineRule="auto"/>
        <w:jc w:val="both"/>
        <w:sectPr>
          <w:pgSz w:w="12240" w:h="15840"/>
          <w:pgMar w:header="761" w:footer="0" w:top="1300" w:bottom="280" w:left="1220" w:right="960"/>
        </w:sectPr>
      </w:pPr>
    </w:p>
    <w:p>
      <w:pPr>
        <w:pStyle w:val="Heading1"/>
        <w:numPr>
          <w:ilvl w:val="1"/>
          <w:numId w:val="20"/>
        </w:numPr>
        <w:tabs>
          <w:tab w:pos="751" w:val="left" w:leader="none"/>
        </w:tabs>
        <w:spacing w:line="240" w:lineRule="auto" w:before="120" w:after="0"/>
        <w:ind w:left="751" w:right="0" w:hanging="531"/>
        <w:jc w:val="left"/>
      </w:pPr>
      <w:bookmarkStart w:name="_TOC_250002" w:id="31"/>
      <w:bookmarkEnd w:id="31"/>
      <w:r>
        <w:rPr>
          <w:spacing w:val="-2"/>
        </w:rPr>
        <w:t>RECOMMENDATIONS</w:t>
      </w:r>
    </w:p>
    <w:p>
      <w:pPr>
        <w:pStyle w:val="BodyText"/>
        <w:spacing w:before="200"/>
        <w:rPr>
          <w:b/>
        </w:rPr>
      </w:pPr>
    </w:p>
    <w:p>
      <w:pPr>
        <w:pStyle w:val="BodyText"/>
        <w:spacing w:line="480" w:lineRule="auto"/>
        <w:ind w:left="220" w:right="478" w:firstLine="1221"/>
        <w:jc w:val="both"/>
      </w:pPr>
      <w:r>
        <w:rPr/>
        <w:t>0n the whole, the findings of this study support the general conclusion that standard costing aids in the improvement of profit in manufacturing companies.</w:t>
      </w:r>
    </w:p>
    <w:p>
      <w:pPr>
        <w:pStyle w:val="BodyText"/>
        <w:spacing w:before="199"/>
        <w:ind w:left="309"/>
        <w:jc w:val="both"/>
      </w:pPr>
      <w:r>
        <w:rPr/>
        <w:t>In</w:t>
      </w:r>
      <w:r>
        <w:rPr>
          <w:spacing w:val="-6"/>
        </w:rPr>
        <w:t> </w:t>
      </w:r>
      <w:r>
        <w:rPr/>
        <w:t>the</w:t>
      </w:r>
      <w:r>
        <w:rPr>
          <w:spacing w:val="-5"/>
        </w:rPr>
        <w:t> </w:t>
      </w:r>
      <w:r>
        <w:rPr/>
        <w:t>light</w:t>
      </w:r>
      <w:r>
        <w:rPr>
          <w:spacing w:val="-5"/>
        </w:rPr>
        <w:t> </w:t>
      </w:r>
      <w:r>
        <w:rPr/>
        <w:t>of</w:t>
      </w:r>
      <w:r>
        <w:rPr>
          <w:spacing w:val="-4"/>
        </w:rPr>
        <w:t> </w:t>
      </w:r>
      <w:r>
        <w:rPr/>
        <w:t>the</w:t>
      </w:r>
      <w:r>
        <w:rPr>
          <w:spacing w:val="-2"/>
        </w:rPr>
        <w:t> </w:t>
      </w:r>
      <w:r>
        <w:rPr/>
        <w:t>findings</w:t>
      </w:r>
      <w:r>
        <w:rPr>
          <w:spacing w:val="-3"/>
        </w:rPr>
        <w:t> </w:t>
      </w:r>
      <w:r>
        <w:rPr/>
        <w:t>made,</w:t>
      </w:r>
      <w:r>
        <w:rPr>
          <w:spacing w:val="-5"/>
        </w:rPr>
        <w:t> </w:t>
      </w:r>
      <w:r>
        <w:rPr/>
        <w:t>the</w:t>
      </w:r>
      <w:r>
        <w:rPr>
          <w:spacing w:val="-2"/>
        </w:rPr>
        <w:t> </w:t>
      </w:r>
      <w:r>
        <w:rPr/>
        <w:t>following</w:t>
      </w:r>
      <w:r>
        <w:rPr>
          <w:spacing w:val="-5"/>
        </w:rPr>
        <w:t> </w:t>
      </w:r>
      <w:r>
        <w:rPr/>
        <w:t>are</w:t>
      </w:r>
      <w:r>
        <w:rPr>
          <w:spacing w:val="-4"/>
        </w:rPr>
        <w:t> </w:t>
      </w:r>
      <w:r>
        <w:rPr>
          <w:spacing w:val="-2"/>
        </w:rPr>
        <w:t>recommended:</w:t>
      </w:r>
    </w:p>
    <w:p>
      <w:pPr>
        <w:pStyle w:val="BodyText"/>
        <w:spacing w:before="201"/>
      </w:pPr>
    </w:p>
    <w:p>
      <w:pPr>
        <w:pStyle w:val="ListParagraph"/>
        <w:numPr>
          <w:ilvl w:val="2"/>
          <w:numId w:val="20"/>
        </w:numPr>
        <w:tabs>
          <w:tab w:pos="940" w:val="left" w:leader="none"/>
        </w:tabs>
        <w:spacing w:line="480" w:lineRule="auto" w:before="0" w:after="0"/>
        <w:ind w:left="940" w:right="474" w:hanging="360"/>
        <w:jc w:val="both"/>
        <w:rPr>
          <w:sz w:val="28"/>
        </w:rPr>
      </w:pPr>
      <w:r>
        <w:rPr>
          <w:sz w:val="28"/>
        </w:rPr>
        <w:t>That the company should provide a cost unit to take the</w:t>
      </w:r>
      <w:r>
        <w:rPr>
          <w:spacing w:val="40"/>
          <w:sz w:val="28"/>
        </w:rPr>
        <w:t> </w:t>
      </w:r>
      <w:r>
        <w:rPr>
          <w:sz w:val="28"/>
        </w:rPr>
        <w:t>responsibility of standard costing.</w:t>
      </w:r>
    </w:p>
    <w:p>
      <w:pPr>
        <w:pStyle w:val="ListParagraph"/>
        <w:numPr>
          <w:ilvl w:val="2"/>
          <w:numId w:val="20"/>
        </w:numPr>
        <w:tabs>
          <w:tab w:pos="940" w:val="left" w:leader="none"/>
        </w:tabs>
        <w:spacing w:line="480" w:lineRule="auto" w:before="0" w:after="0"/>
        <w:ind w:left="940" w:right="480" w:hanging="360"/>
        <w:jc w:val="both"/>
        <w:rPr>
          <w:sz w:val="28"/>
        </w:rPr>
      </w:pPr>
      <w:r>
        <w:rPr>
          <w:sz w:val="28"/>
        </w:rPr>
        <w:t>That the cost unit should exclusively be responsible for providing standard costing information in the company.</w:t>
      </w:r>
    </w:p>
    <w:p>
      <w:pPr>
        <w:pStyle w:val="ListParagraph"/>
        <w:numPr>
          <w:ilvl w:val="2"/>
          <w:numId w:val="20"/>
        </w:numPr>
        <w:tabs>
          <w:tab w:pos="940" w:val="left" w:leader="none"/>
        </w:tabs>
        <w:spacing w:line="477" w:lineRule="auto" w:before="0" w:after="0"/>
        <w:ind w:left="940" w:right="479" w:hanging="360"/>
        <w:jc w:val="both"/>
        <w:rPr>
          <w:sz w:val="28"/>
        </w:rPr>
      </w:pPr>
      <w:r>
        <w:rPr>
          <w:sz w:val="28"/>
        </w:rPr>
        <w:t>That the managers who object to standard costing should be educated on the relevance of standard costing to the company.</w:t>
      </w:r>
    </w:p>
    <w:p>
      <w:pPr>
        <w:pStyle w:val="ListParagraph"/>
        <w:numPr>
          <w:ilvl w:val="2"/>
          <w:numId w:val="20"/>
        </w:numPr>
        <w:tabs>
          <w:tab w:pos="940" w:val="left" w:leader="none"/>
        </w:tabs>
        <w:spacing w:line="480" w:lineRule="auto" w:before="4" w:after="0"/>
        <w:ind w:left="940" w:right="475" w:hanging="360"/>
        <w:jc w:val="both"/>
        <w:rPr>
          <w:sz w:val="28"/>
        </w:rPr>
      </w:pPr>
      <w:r>
        <w:rPr>
          <w:sz w:val="28"/>
        </w:rPr>
        <w:t>Adherence</w:t>
      </w:r>
      <w:r>
        <w:rPr>
          <w:spacing w:val="-3"/>
          <w:sz w:val="28"/>
        </w:rPr>
        <w:t> </w:t>
      </w:r>
      <w:r>
        <w:rPr>
          <w:sz w:val="28"/>
        </w:rPr>
        <w:t>to</w:t>
      </w:r>
      <w:r>
        <w:rPr>
          <w:spacing w:val="-3"/>
          <w:sz w:val="28"/>
        </w:rPr>
        <w:t> </w:t>
      </w:r>
      <w:r>
        <w:rPr>
          <w:sz w:val="28"/>
        </w:rPr>
        <w:t>the</w:t>
      </w:r>
      <w:r>
        <w:rPr>
          <w:spacing w:val="-3"/>
          <w:sz w:val="28"/>
        </w:rPr>
        <w:t> </w:t>
      </w:r>
      <w:r>
        <w:rPr>
          <w:sz w:val="28"/>
        </w:rPr>
        <w:t>standard</w:t>
      </w:r>
      <w:r>
        <w:rPr>
          <w:spacing w:val="-3"/>
          <w:sz w:val="28"/>
        </w:rPr>
        <w:t> </w:t>
      </w:r>
      <w:r>
        <w:rPr>
          <w:sz w:val="28"/>
        </w:rPr>
        <w:t>costing</w:t>
      </w:r>
      <w:r>
        <w:rPr>
          <w:spacing w:val="-3"/>
          <w:sz w:val="28"/>
        </w:rPr>
        <w:t> </w:t>
      </w:r>
      <w:r>
        <w:rPr>
          <w:sz w:val="28"/>
        </w:rPr>
        <w:t>information</w:t>
      </w:r>
      <w:r>
        <w:rPr>
          <w:spacing w:val="-4"/>
          <w:sz w:val="28"/>
        </w:rPr>
        <w:t> </w:t>
      </w:r>
      <w:r>
        <w:rPr>
          <w:sz w:val="28"/>
        </w:rPr>
        <w:t>should</w:t>
      </w:r>
      <w:r>
        <w:rPr>
          <w:spacing w:val="-3"/>
          <w:sz w:val="28"/>
        </w:rPr>
        <w:t> </w:t>
      </w:r>
      <w:r>
        <w:rPr>
          <w:sz w:val="28"/>
        </w:rPr>
        <w:t>be</w:t>
      </w:r>
      <w:r>
        <w:rPr>
          <w:spacing w:val="-5"/>
          <w:sz w:val="28"/>
        </w:rPr>
        <w:t> </w:t>
      </w:r>
      <w:r>
        <w:rPr>
          <w:sz w:val="28"/>
        </w:rPr>
        <w:t>practiced</w:t>
      </w:r>
      <w:r>
        <w:rPr>
          <w:spacing w:val="-3"/>
          <w:sz w:val="28"/>
        </w:rPr>
        <w:t> </w:t>
      </w:r>
      <w:r>
        <w:rPr>
          <w:sz w:val="28"/>
        </w:rPr>
        <w:t>by the top management as it is a tool for the improvement of profit in the company as concluded in this chapter.</w:t>
      </w:r>
    </w:p>
    <w:p>
      <w:pPr>
        <w:pStyle w:val="ListParagraph"/>
        <w:numPr>
          <w:ilvl w:val="2"/>
          <w:numId w:val="20"/>
        </w:numPr>
        <w:tabs>
          <w:tab w:pos="940" w:val="left" w:leader="none"/>
        </w:tabs>
        <w:spacing w:line="480" w:lineRule="auto" w:before="0" w:after="0"/>
        <w:ind w:left="940" w:right="474" w:hanging="360"/>
        <w:jc w:val="both"/>
        <w:rPr>
          <w:sz w:val="28"/>
        </w:rPr>
      </w:pPr>
      <w:r>
        <w:rPr>
          <w:sz w:val="28"/>
        </w:rPr>
        <w:t>Since standard costing helps in profit improvement, the researcher recommends the employment of more qualified cost accountant so that comparative analysis of different costing techniques will be </w:t>
      </w:r>
      <w:r>
        <w:rPr>
          <w:spacing w:val="-2"/>
          <w:sz w:val="28"/>
        </w:rPr>
        <w:t>assured.</w:t>
      </w:r>
    </w:p>
    <w:p>
      <w:pPr>
        <w:spacing w:after="0" w:line="480" w:lineRule="auto"/>
        <w:jc w:val="both"/>
        <w:rPr>
          <w:sz w:val="28"/>
        </w:rPr>
        <w:sectPr>
          <w:pgSz w:w="12240" w:h="15840"/>
          <w:pgMar w:header="761" w:footer="0" w:top="1300" w:bottom="280" w:left="1220" w:right="960"/>
        </w:sectPr>
      </w:pPr>
    </w:p>
    <w:p>
      <w:pPr>
        <w:pStyle w:val="ListParagraph"/>
        <w:numPr>
          <w:ilvl w:val="2"/>
          <w:numId w:val="20"/>
        </w:numPr>
        <w:tabs>
          <w:tab w:pos="940" w:val="left" w:leader="none"/>
        </w:tabs>
        <w:spacing w:line="480" w:lineRule="auto" w:before="120" w:after="0"/>
        <w:ind w:left="940" w:right="481" w:hanging="360"/>
        <w:jc w:val="left"/>
        <w:rPr>
          <w:sz w:val="28"/>
        </w:rPr>
      </w:pPr>
      <w:r>
        <w:rPr>
          <w:sz w:val="28"/>
        </w:rPr>
        <w:t>The researcher also recommends that stocks be valued at standard</w:t>
      </w:r>
      <w:r>
        <w:rPr>
          <w:spacing w:val="80"/>
          <w:sz w:val="28"/>
        </w:rPr>
        <w:t> </w:t>
      </w:r>
      <w:r>
        <w:rPr>
          <w:spacing w:val="-2"/>
          <w:sz w:val="28"/>
        </w:rPr>
        <w:t>costs.</w:t>
      </w:r>
    </w:p>
    <w:p>
      <w:pPr>
        <w:pStyle w:val="ListParagraph"/>
        <w:numPr>
          <w:ilvl w:val="2"/>
          <w:numId w:val="20"/>
        </w:numPr>
        <w:tabs>
          <w:tab w:pos="940" w:val="left" w:leader="none"/>
          <w:tab w:pos="1725" w:val="left" w:leader="none"/>
          <w:tab w:pos="3165" w:val="left" w:leader="none"/>
          <w:tab w:pos="4203" w:val="left" w:leader="none"/>
          <w:tab w:pos="4957" w:val="left" w:leader="none"/>
          <w:tab w:pos="6600" w:val="left" w:leader="none"/>
          <w:tab w:pos="7691" w:val="left" w:leader="none"/>
          <w:tab w:pos="8649" w:val="left" w:leader="none"/>
          <w:tab w:pos="9183" w:val="left" w:leader="none"/>
        </w:tabs>
        <w:spacing w:line="480" w:lineRule="auto" w:before="0" w:after="0"/>
        <w:ind w:left="940" w:right="478" w:hanging="360"/>
        <w:jc w:val="left"/>
        <w:rPr>
          <w:sz w:val="28"/>
        </w:rPr>
      </w:pPr>
      <w:r>
        <w:rPr>
          <w:spacing w:val="-4"/>
          <w:sz w:val="28"/>
        </w:rPr>
        <w:t>That</w:t>
      </w:r>
      <w:r>
        <w:rPr>
          <w:sz w:val="28"/>
        </w:rPr>
        <w:tab/>
      </w:r>
      <w:r>
        <w:rPr>
          <w:spacing w:val="-2"/>
          <w:sz w:val="28"/>
        </w:rPr>
        <w:t>managers</w:t>
      </w:r>
      <w:r>
        <w:rPr>
          <w:sz w:val="28"/>
        </w:rPr>
        <w:tab/>
      </w:r>
      <w:r>
        <w:rPr>
          <w:spacing w:val="-2"/>
          <w:sz w:val="28"/>
        </w:rPr>
        <w:t>should</w:t>
      </w:r>
      <w:r>
        <w:rPr>
          <w:sz w:val="28"/>
        </w:rPr>
        <w:tab/>
      </w:r>
      <w:r>
        <w:rPr>
          <w:spacing w:val="-4"/>
          <w:sz w:val="28"/>
        </w:rPr>
        <w:t>take</w:t>
      </w:r>
      <w:r>
        <w:rPr>
          <w:sz w:val="28"/>
        </w:rPr>
        <w:tab/>
      </w:r>
      <w:r>
        <w:rPr>
          <w:spacing w:val="-2"/>
          <w:sz w:val="28"/>
        </w:rPr>
        <w:t>appropriate</w:t>
      </w:r>
      <w:r>
        <w:rPr>
          <w:sz w:val="28"/>
        </w:rPr>
        <w:tab/>
      </w:r>
      <w:r>
        <w:rPr>
          <w:spacing w:val="-2"/>
          <w:sz w:val="28"/>
        </w:rPr>
        <w:t>actions</w:t>
      </w:r>
      <w:r>
        <w:rPr>
          <w:sz w:val="28"/>
        </w:rPr>
        <w:tab/>
      </w:r>
      <w:r>
        <w:rPr>
          <w:spacing w:val="-2"/>
          <w:sz w:val="28"/>
        </w:rPr>
        <w:t>based</w:t>
      </w:r>
      <w:r>
        <w:rPr>
          <w:sz w:val="28"/>
        </w:rPr>
        <w:tab/>
      </w:r>
      <w:r>
        <w:rPr>
          <w:spacing w:val="-6"/>
          <w:sz w:val="28"/>
        </w:rPr>
        <w:t>on</w:t>
      </w:r>
      <w:r>
        <w:rPr>
          <w:sz w:val="28"/>
        </w:rPr>
        <w:tab/>
      </w:r>
      <w:r>
        <w:rPr>
          <w:spacing w:val="-4"/>
          <w:sz w:val="28"/>
        </w:rPr>
        <w:t>the </w:t>
      </w:r>
      <w:r>
        <w:rPr>
          <w:sz w:val="28"/>
        </w:rPr>
        <w:t>information to the report.</w:t>
      </w:r>
    </w:p>
    <w:p>
      <w:pPr>
        <w:pStyle w:val="ListParagraph"/>
        <w:numPr>
          <w:ilvl w:val="2"/>
          <w:numId w:val="20"/>
        </w:numPr>
        <w:tabs>
          <w:tab w:pos="940" w:val="left" w:leader="none"/>
        </w:tabs>
        <w:spacing w:line="477" w:lineRule="auto" w:before="0" w:after="0"/>
        <w:ind w:left="940" w:right="480" w:hanging="360"/>
        <w:jc w:val="left"/>
        <w:rPr>
          <w:sz w:val="28"/>
        </w:rPr>
      </w:pPr>
      <w:r>
        <w:rPr>
          <w:sz w:val="28"/>
        </w:rPr>
        <w:t>The</w:t>
      </w:r>
      <w:r>
        <w:rPr>
          <w:spacing w:val="40"/>
          <w:sz w:val="28"/>
        </w:rPr>
        <w:t> </w:t>
      </w:r>
      <w:r>
        <w:rPr>
          <w:sz w:val="28"/>
        </w:rPr>
        <w:t>researcher</w:t>
      </w:r>
      <w:r>
        <w:rPr>
          <w:spacing w:val="40"/>
          <w:sz w:val="28"/>
        </w:rPr>
        <w:t> </w:t>
      </w:r>
      <w:r>
        <w:rPr>
          <w:sz w:val="28"/>
        </w:rPr>
        <w:t>also</w:t>
      </w:r>
      <w:r>
        <w:rPr>
          <w:spacing w:val="40"/>
          <w:sz w:val="28"/>
        </w:rPr>
        <w:t> </w:t>
      </w:r>
      <w:r>
        <w:rPr>
          <w:sz w:val="28"/>
        </w:rPr>
        <w:t>recommends</w:t>
      </w:r>
      <w:r>
        <w:rPr>
          <w:spacing w:val="40"/>
          <w:sz w:val="28"/>
        </w:rPr>
        <w:t> </w:t>
      </w:r>
      <w:r>
        <w:rPr>
          <w:sz w:val="28"/>
        </w:rPr>
        <w:t>consistency</w:t>
      </w:r>
      <w:r>
        <w:rPr>
          <w:spacing w:val="40"/>
          <w:sz w:val="28"/>
        </w:rPr>
        <w:t> </w:t>
      </w:r>
      <w:r>
        <w:rPr>
          <w:sz w:val="28"/>
        </w:rPr>
        <w:t>in</w:t>
      </w:r>
      <w:r>
        <w:rPr>
          <w:spacing w:val="40"/>
          <w:sz w:val="28"/>
        </w:rPr>
        <w:t> </w:t>
      </w:r>
      <w:r>
        <w:rPr>
          <w:sz w:val="28"/>
        </w:rPr>
        <w:t>the</w:t>
      </w:r>
      <w:r>
        <w:rPr>
          <w:spacing w:val="40"/>
          <w:sz w:val="28"/>
        </w:rPr>
        <w:t> </w:t>
      </w:r>
      <w:r>
        <w:rPr>
          <w:sz w:val="28"/>
        </w:rPr>
        <w:t>application</w:t>
      </w:r>
      <w:r>
        <w:rPr>
          <w:spacing w:val="40"/>
          <w:sz w:val="28"/>
        </w:rPr>
        <w:t> </w:t>
      </w:r>
      <w:r>
        <w:rPr>
          <w:sz w:val="28"/>
        </w:rPr>
        <w:t>of standard costing.</w:t>
      </w:r>
    </w:p>
    <w:p>
      <w:pPr>
        <w:spacing w:after="0" w:line="477" w:lineRule="auto"/>
        <w:jc w:val="left"/>
        <w:rPr>
          <w:sz w:val="28"/>
        </w:rPr>
        <w:sectPr>
          <w:pgSz w:w="12240" w:h="15840"/>
          <w:pgMar w:header="761" w:footer="0" w:top="1300" w:bottom="280" w:left="1220" w:right="960"/>
        </w:sectPr>
      </w:pPr>
    </w:p>
    <w:p>
      <w:pPr>
        <w:pStyle w:val="Heading1"/>
        <w:spacing w:before="120"/>
        <w:ind w:left="719" w:right="257"/>
        <w:jc w:val="center"/>
      </w:pPr>
      <w:bookmarkStart w:name="_TOC_250001" w:id="32"/>
      <w:bookmarkEnd w:id="32"/>
      <w:r>
        <w:rPr>
          <w:spacing w:val="-2"/>
        </w:rPr>
        <w:t>BIBLIOGRAPHY</w:t>
      </w:r>
    </w:p>
    <w:p>
      <w:pPr>
        <w:pStyle w:val="BodyText"/>
        <w:spacing w:before="190"/>
        <w:rPr>
          <w:b/>
        </w:rPr>
      </w:pPr>
    </w:p>
    <w:p>
      <w:pPr>
        <w:spacing w:before="0"/>
        <w:ind w:left="940" w:right="480" w:hanging="720"/>
        <w:jc w:val="left"/>
        <w:rPr>
          <w:sz w:val="28"/>
        </w:rPr>
      </w:pPr>
      <w:r>
        <w:rPr>
          <w:sz w:val="28"/>
        </w:rPr>
        <w:t>Adeniji,</w:t>
      </w:r>
      <w:r>
        <w:rPr>
          <w:spacing w:val="40"/>
          <w:sz w:val="28"/>
        </w:rPr>
        <w:t> </w:t>
      </w:r>
      <w:r>
        <w:rPr>
          <w:sz w:val="28"/>
        </w:rPr>
        <w:t>A.</w:t>
      </w:r>
      <w:r>
        <w:rPr>
          <w:spacing w:val="40"/>
          <w:sz w:val="28"/>
        </w:rPr>
        <w:t> </w:t>
      </w:r>
      <w:r>
        <w:rPr>
          <w:sz w:val="28"/>
        </w:rPr>
        <w:t>A.</w:t>
      </w:r>
      <w:r>
        <w:rPr>
          <w:spacing w:val="40"/>
          <w:sz w:val="28"/>
        </w:rPr>
        <w:t> </w:t>
      </w:r>
      <w:r>
        <w:rPr>
          <w:sz w:val="28"/>
        </w:rPr>
        <w:t>(2009).</w:t>
      </w:r>
      <w:r>
        <w:rPr>
          <w:spacing w:val="40"/>
          <w:sz w:val="28"/>
        </w:rPr>
        <w:t> </w:t>
      </w:r>
      <w:r>
        <w:rPr>
          <w:sz w:val="29"/>
        </w:rPr>
        <w:t>Cost</w:t>
      </w:r>
      <w:r>
        <w:rPr>
          <w:spacing w:val="40"/>
          <w:sz w:val="29"/>
        </w:rPr>
        <w:t> </w:t>
      </w:r>
      <w:r>
        <w:rPr>
          <w:sz w:val="29"/>
        </w:rPr>
        <w:t>Accounting</w:t>
      </w:r>
      <w:r>
        <w:rPr>
          <w:sz w:val="28"/>
        </w:rPr>
        <w:t>,</w:t>
      </w:r>
      <w:r>
        <w:rPr>
          <w:spacing w:val="40"/>
          <w:sz w:val="28"/>
        </w:rPr>
        <w:t> </w:t>
      </w:r>
      <w:r>
        <w:rPr>
          <w:sz w:val="29"/>
        </w:rPr>
        <w:t>A</w:t>
      </w:r>
      <w:r>
        <w:rPr>
          <w:spacing w:val="40"/>
          <w:sz w:val="29"/>
        </w:rPr>
        <w:t> </w:t>
      </w:r>
      <w:r>
        <w:rPr>
          <w:sz w:val="29"/>
        </w:rPr>
        <w:t>Managerial</w:t>
      </w:r>
      <w:r>
        <w:rPr>
          <w:spacing w:val="40"/>
          <w:sz w:val="29"/>
        </w:rPr>
        <w:t> </w:t>
      </w:r>
      <w:r>
        <w:rPr>
          <w:sz w:val="29"/>
        </w:rPr>
        <w:t>Approach</w:t>
      </w:r>
      <w:r>
        <w:rPr>
          <w:sz w:val="28"/>
        </w:rPr>
        <w:t>.</w:t>
      </w:r>
      <w:r>
        <w:rPr>
          <w:spacing w:val="40"/>
          <w:sz w:val="28"/>
        </w:rPr>
        <w:t> </w:t>
      </w:r>
      <w:r>
        <w:rPr>
          <w:sz w:val="28"/>
        </w:rPr>
        <w:t>Lagos State, Nigeria: El- Toda Ventures limited publishers.</w:t>
      </w:r>
    </w:p>
    <w:p>
      <w:pPr>
        <w:spacing w:before="325"/>
        <w:ind w:left="940" w:right="480" w:hanging="720"/>
        <w:jc w:val="left"/>
        <w:rPr>
          <w:sz w:val="28"/>
        </w:rPr>
      </w:pPr>
      <w:r>
        <w:rPr>
          <w:sz w:val="28"/>
        </w:rPr>
        <w:t>Ama, G. A. N. (2001). </w:t>
      </w:r>
      <w:r>
        <w:rPr>
          <w:sz w:val="29"/>
        </w:rPr>
        <w:t>Management and Cost Accounting</w:t>
      </w:r>
      <w:r>
        <w:rPr>
          <w:sz w:val="28"/>
        </w:rPr>
        <w:t>: Current Theory and Practice. Abia State, Nigeria: Amasons publishers ventures.</w:t>
      </w:r>
    </w:p>
    <w:p>
      <w:pPr>
        <w:spacing w:line="232" w:lineRule="auto" w:before="335"/>
        <w:ind w:left="940" w:right="0" w:hanging="720"/>
        <w:jc w:val="left"/>
        <w:rPr>
          <w:sz w:val="28"/>
        </w:rPr>
      </w:pPr>
      <w:r>
        <w:rPr>
          <w:sz w:val="28"/>
        </w:rPr>
        <w:t>Bordens,</w:t>
      </w:r>
      <w:r>
        <w:rPr>
          <w:spacing w:val="-16"/>
          <w:sz w:val="28"/>
        </w:rPr>
        <w:t> </w:t>
      </w:r>
      <w:r>
        <w:rPr>
          <w:sz w:val="28"/>
        </w:rPr>
        <w:t>K.,</w:t>
      </w:r>
      <w:r>
        <w:rPr>
          <w:spacing w:val="-16"/>
          <w:sz w:val="28"/>
        </w:rPr>
        <w:t> </w:t>
      </w:r>
      <w:r>
        <w:rPr>
          <w:sz w:val="28"/>
        </w:rPr>
        <w:t>&amp;</w:t>
      </w:r>
      <w:r>
        <w:rPr>
          <w:spacing w:val="-14"/>
          <w:sz w:val="28"/>
        </w:rPr>
        <w:t> </w:t>
      </w:r>
      <w:r>
        <w:rPr>
          <w:sz w:val="28"/>
        </w:rPr>
        <w:t>Abbot,</w:t>
      </w:r>
      <w:r>
        <w:rPr>
          <w:spacing w:val="-16"/>
          <w:sz w:val="28"/>
        </w:rPr>
        <w:t> </w:t>
      </w:r>
      <w:r>
        <w:rPr>
          <w:sz w:val="28"/>
        </w:rPr>
        <w:t>B.</w:t>
      </w:r>
      <w:r>
        <w:rPr>
          <w:spacing w:val="-16"/>
          <w:sz w:val="28"/>
        </w:rPr>
        <w:t> </w:t>
      </w:r>
      <w:r>
        <w:rPr>
          <w:sz w:val="28"/>
        </w:rPr>
        <w:t>(2002).</w:t>
      </w:r>
      <w:r>
        <w:rPr>
          <w:spacing w:val="-15"/>
          <w:sz w:val="28"/>
        </w:rPr>
        <w:t> </w:t>
      </w:r>
      <w:r>
        <w:rPr>
          <w:sz w:val="29"/>
        </w:rPr>
        <w:t>Research</w:t>
      </w:r>
      <w:r>
        <w:rPr>
          <w:spacing w:val="-18"/>
          <w:sz w:val="29"/>
        </w:rPr>
        <w:t> </w:t>
      </w:r>
      <w:r>
        <w:rPr>
          <w:sz w:val="29"/>
        </w:rPr>
        <w:t>Designs</w:t>
      </w:r>
      <w:r>
        <w:rPr>
          <w:spacing w:val="-19"/>
          <w:sz w:val="29"/>
        </w:rPr>
        <w:t> </w:t>
      </w:r>
      <w:r>
        <w:rPr>
          <w:sz w:val="29"/>
        </w:rPr>
        <w:t>and</w:t>
      </w:r>
      <w:r>
        <w:rPr>
          <w:spacing w:val="-17"/>
          <w:sz w:val="29"/>
        </w:rPr>
        <w:t> </w:t>
      </w:r>
      <w:r>
        <w:rPr>
          <w:sz w:val="29"/>
        </w:rPr>
        <w:t>Methods,</w:t>
      </w:r>
      <w:r>
        <w:rPr>
          <w:spacing w:val="-19"/>
          <w:sz w:val="29"/>
        </w:rPr>
        <w:t> </w:t>
      </w:r>
      <w:r>
        <w:rPr>
          <w:sz w:val="29"/>
        </w:rPr>
        <w:t>A</w:t>
      </w:r>
      <w:r>
        <w:rPr>
          <w:spacing w:val="-18"/>
          <w:sz w:val="29"/>
        </w:rPr>
        <w:t> </w:t>
      </w:r>
      <w:r>
        <w:rPr>
          <w:sz w:val="29"/>
        </w:rPr>
        <w:t>Process Approach</w:t>
      </w:r>
      <w:r>
        <w:rPr>
          <w:sz w:val="28"/>
        </w:rPr>
        <w:t>. New York. McGraw-Hill publishers.</w:t>
      </w:r>
    </w:p>
    <w:p>
      <w:pPr>
        <w:spacing w:before="326"/>
        <w:ind w:left="940" w:right="0" w:hanging="720"/>
        <w:jc w:val="left"/>
        <w:rPr>
          <w:sz w:val="28"/>
        </w:rPr>
      </w:pPr>
      <w:r>
        <w:rPr>
          <w:sz w:val="28"/>
        </w:rPr>
        <w:t>Drury,</w:t>
      </w:r>
      <w:r>
        <w:rPr>
          <w:spacing w:val="40"/>
          <w:sz w:val="28"/>
        </w:rPr>
        <w:t> </w:t>
      </w:r>
      <w:r>
        <w:rPr>
          <w:sz w:val="28"/>
        </w:rPr>
        <w:t>C.</w:t>
      </w:r>
      <w:r>
        <w:rPr>
          <w:spacing w:val="40"/>
          <w:sz w:val="28"/>
        </w:rPr>
        <w:t> </w:t>
      </w:r>
      <w:r>
        <w:rPr>
          <w:sz w:val="28"/>
        </w:rPr>
        <w:t>(2002).</w:t>
      </w:r>
      <w:r>
        <w:rPr>
          <w:spacing w:val="40"/>
          <w:sz w:val="28"/>
        </w:rPr>
        <w:t> </w:t>
      </w:r>
      <w:r>
        <w:rPr>
          <w:sz w:val="29"/>
        </w:rPr>
        <w:t>Management</w:t>
      </w:r>
      <w:r>
        <w:rPr>
          <w:spacing w:val="40"/>
          <w:sz w:val="29"/>
        </w:rPr>
        <w:t> </w:t>
      </w:r>
      <w:r>
        <w:rPr>
          <w:sz w:val="29"/>
        </w:rPr>
        <w:t>and</w:t>
      </w:r>
      <w:r>
        <w:rPr>
          <w:spacing w:val="40"/>
          <w:sz w:val="29"/>
        </w:rPr>
        <w:t> </w:t>
      </w:r>
      <w:r>
        <w:rPr>
          <w:sz w:val="29"/>
        </w:rPr>
        <w:t>cost</w:t>
      </w:r>
      <w:r>
        <w:rPr>
          <w:spacing w:val="40"/>
          <w:sz w:val="29"/>
        </w:rPr>
        <w:t> </w:t>
      </w:r>
      <w:r>
        <w:rPr>
          <w:sz w:val="29"/>
        </w:rPr>
        <w:t>accounting</w:t>
      </w:r>
      <w:r>
        <w:rPr>
          <w:sz w:val="28"/>
        </w:rPr>
        <w:t>.</w:t>
      </w:r>
      <w:r>
        <w:rPr>
          <w:spacing w:val="40"/>
          <w:sz w:val="28"/>
        </w:rPr>
        <w:t> </w:t>
      </w:r>
      <w:r>
        <w:rPr>
          <w:sz w:val="28"/>
        </w:rPr>
        <w:t>London.</w:t>
      </w:r>
      <w:r>
        <w:rPr>
          <w:spacing w:val="40"/>
          <w:sz w:val="28"/>
        </w:rPr>
        <w:t> </w:t>
      </w:r>
      <w:r>
        <w:rPr>
          <w:sz w:val="28"/>
        </w:rPr>
        <w:t>Thomson Learning Publishers.</w:t>
      </w:r>
    </w:p>
    <w:p>
      <w:pPr>
        <w:spacing w:line="349" w:lineRule="exact" w:before="327"/>
        <w:ind w:left="306" w:right="0" w:firstLine="0"/>
        <w:jc w:val="left"/>
        <w:rPr>
          <w:sz w:val="28"/>
        </w:rPr>
      </w:pPr>
      <w:r>
        <w:rPr>
          <w:sz w:val="28"/>
        </w:rPr>
        <w:t>Emekekwue,</w:t>
      </w:r>
      <w:r>
        <w:rPr>
          <w:spacing w:val="32"/>
          <w:sz w:val="28"/>
        </w:rPr>
        <w:t> </w:t>
      </w:r>
      <w:r>
        <w:rPr>
          <w:sz w:val="28"/>
        </w:rPr>
        <w:t>P.</w:t>
      </w:r>
      <w:r>
        <w:rPr>
          <w:spacing w:val="34"/>
          <w:sz w:val="28"/>
        </w:rPr>
        <w:t> </w:t>
      </w:r>
      <w:r>
        <w:rPr>
          <w:sz w:val="28"/>
        </w:rPr>
        <w:t>E.</w:t>
      </w:r>
      <w:r>
        <w:rPr>
          <w:spacing w:val="35"/>
          <w:sz w:val="28"/>
        </w:rPr>
        <w:t> </w:t>
      </w:r>
      <w:r>
        <w:rPr>
          <w:sz w:val="28"/>
        </w:rPr>
        <w:t>(2008).</w:t>
      </w:r>
      <w:r>
        <w:rPr>
          <w:spacing w:val="33"/>
          <w:sz w:val="28"/>
        </w:rPr>
        <w:t> </w:t>
      </w:r>
      <w:r>
        <w:rPr>
          <w:sz w:val="28"/>
        </w:rPr>
        <w:t>6</w:t>
      </w:r>
      <w:r>
        <w:rPr>
          <w:sz w:val="28"/>
          <w:vertAlign w:val="superscript"/>
        </w:rPr>
        <w:t>th</w:t>
      </w:r>
      <w:r>
        <w:rPr>
          <w:spacing w:val="34"/>
          <w:sz w:val="28"/>
          <w:vertAlign w:val="baseline"/>
        </w:rPr>
        <w:t> </w:t>
      </w:r>
      <w:r>
        <w:rPr>
          <w:sz w:val="28"/>
          <w:vertAlign w:val="baseline"/>
        </w:rPr>
        <w:t>Edition,</w:t>
      </w:r>
      <w:r>
        <w:rPr>
          <w:spacing w:val="32"/>
          <w:sz w:val="28"/>
          <w:vertAlign w:val="baseline"/>
        </w:rPr>
        <w:t> </w:t>
      </w:r>
      <w:r>
        <w:rPr>
          <w:sz w:val="29"/>
          <w:vertAlign w:val="baseline"/>
        </w:rPr>
        <w:t>Corporate</w:t>
      </w:r>
      <w:r>
        <w:rPr>
          <w:spacing w:val="31"/>
          <w:sz w:val="29"/>
          <w:vertAlign w:val="baseline"/>
        </w:rPr>
        <w:t> </w:t>
      </w:r>
      <w:r>
        <w:rPr>
          <w:sz w:val="29"/>
          <w:vertAlign w:val="baseline"/>
        </w:rPr>
        <w:t>Financial</w:t>
      </w:r>
      <w:r>
        <w:rPr>
          <w:spacing w:val="31"/>
          <w:sz w:val="29"/>
          <w:vertAlign w:val="baseline"/>
        </w:rPr>
        <w:t> </w:t>
      </w:r>
      <w:r>
        <w:rPr>
          <w:spacing w:val="-2"/>
          <w:sz w:val="29"/>
          <w:vertAlign w:val="baseline"/>
        </w:rPr>
        <w:t>Management</w:t>
      </w:r>
      <w:r>
        <w:rPr>
          <w:spacing w:val="-2"/>
          <w:sz w:val="28"/>
          <w:vertAlign w:val="baseline"/>
        </w:rPr>
        <w:t>.</w:t>
      </w:r>
    </w:p>
    <w:p>
      <w:pPr>
        <w:pStyle w:val="BodyText"/>
        <w:spacing w:line="337" w:lineRule="exact"/>
        <w:ind w:left="940"/>
      </w:pPr>
      <w:r>
        <w:rPr/>
        <w:t>Kinshasa.</w:t>
      </w:r>
      <w:r>
        <w:rPr>
          <w:spacing w:val="-8"/>
        </w:rPr>
        <w:t> </w:t>
      </w:r>
      <w:r>
        <w:rPr/>
        <w:t>African</w:t>
      </w:r>
      <w:r>
        <w:rPr>
          <w:spacing w:val="-6"/>
        </w:rPr>
        <w:t> </w:t>
      </w:r>
      <w:r>
        <w:rPr/>
        <w:t>Bureau</w:t>
      </w:r>
      <w:r>
        <w:rPr>
          <w:spacing w:val="-5"/>
        </w:rPr>
        <w:t> </w:t>
      </w:r>
      <w:r>
        <w:rPr/>
        <w:t>of</w:t>
      </w:r>
      <w:r>
        <w:rPr>
          <w:spacing w:val="-8"/>
        </w:rPr>
        <w:t> </w:t>
      </w:r>
      <w:r>
        <w:rPr/>
        <w:t>Educational</w:t>
      </w:r>
      <w:r>
        <w:rPr>
          <w:spacing w:val="-5"/>
        </w:rPr>
        <w:t> </w:t>
      </w:r>
      <w:r>
        <w:rPr>
          <w:spacing w:val="-2"/>
        </w:rPr>
        <w:t>Sciences.</w:t>
      </w:r>
    </w:p>
    <w:p>
      <w:pPr>
        <w:pStyle w:val="BodyText"/>
        <w:spacing w:before="327"/>
        <w:ind w:left="940" w:right="480" w:hanging="720"/>
      </w:pPr>
      <w:r>
        <w:rPr/>
        <w:t>Eyisi,</w:t>
      </w:r>
      <w:r>
        <w:rPr>
          <w:spacing w:val="40"/>
        </w:rPr>
        <w:t> </w:t>
      </w:r>
      <w:r>
        <w:rPr/>
        <w:t>S.</w:t>
      </w:r>
      <w:r>
        <w:rPr>
          <w:spacing w:val="40"/>
        </w:rPr>
        <w:t> </w:t>
      </w:r>
      <w:r>
        <w:rPr/>
        <w:t>A.</w:t>
      </w:r>
      <w:r>
        <w:rPr>
          <w:spacing w:val="40"/>
        </w:rPr>
        <w:t> </w:t>
      </w:r>
      <w:r>
        <w:rPr/>
        <w:t>(2009).</w:t>
      </w:r>
      <w:r>
        <w:rPr>
          <w:spacing w:val="40"/>
        </w:rPr>
        <w:t> </w:t>
      </w:r>
      <w:r>
        <w:rPr>
          <w:sz w:val="29"/>
        </w:rPr>
        <w:t>Cost</w:t>
      </w:r>
      <w:r>
        <w:rPr>
          <w:spacing w:val="40"/>
          <w:sz w:val="29"/>
        </w:rPr>
        <w:t> </w:t>
      </w:r>
      <w:r>
        <w:rPr>
          <w:sz w:val="29"/>
        </w:rPr>
        <w:t>Accounting</w:t>
      </w:r>
      <w:r>
        <w:rPr/>
        <w:t>:</w:t>
      </w:r>
      <w:r>
        <w:rPr>
          <w:spacing w:val="40"/>
        </w:rPr>
        <w:t> </w:t>
      </w:r>
      <w:r>
        <w:rPr/>
        <w:t>Theories</w:t>
      </w:r>
      <w:r>
        <w:rPr>
          <w:spacing w:val="40"/>
        </w:rPr>
        <w:t> </w:t>
      </w:r>
      <w:r>
        <w:rPr/>
        <w:t>and</w:t>
      </w:r>
      <w:r>
        <w:rPr>
          <w:spacing w:val="40"/>
        </w:rPr>
        <w:t> </w:t>
      </w:r>
      <w:r>
        <w:rPr/>
        <w:t>Practice.</w:t>
      </w:r>
      <w:r>
        <w:rPr>
          <w:spacing w:val="40"/>
        </w:rPr>
        <w:t> </w:t>
      </w:r>
      <w:r>
        <w:rPr/>
        <w:t>Enugu.</w:t>
      </w:r>
      <w:r>
        <w:rPr>
          <w:spacing w:val="40"/>
        </w:rPr>
        <w:t> </w:t>
      </w:r>
      <w:r>
        <w:rPr/>
        <w:t>Ayi- best Publishers.</w:t>
      </w:r>
    </w:p>
    <w:p>
      <w:pPr>
        <w:spacing w:before="327"/>
        <w:ind w:left="940" w:right="0" w:hanging="720"/>
        <w:jc w:val="left"/>
        <w:rPr>
          <w:sz w:val="28"/>
        </w:rPr>
      </w:pPr>
      <w:r>
        <w:rPr>
          <w:sz w:val="28"/>
        </w:rPr>
        <w:t>Eze, J. C., &amp; Ani, W. U.(2009). </w:t>
      </w:r>
      <w:r>
        <w:rPr>
          <w:sz w:val="29"/>
        </w:rPr>
        <w:t>Intermediate Cost Accounting</w:t>
      </w:r>
      <w:r>
        <w:rPr>
          <w:sz w:val="28"/>
        </w:rPr>
        <w:t>. Enugu: JTC </w:t>
      </w:r>
      <w:r>
        <w:rPr>
          <w:spacing w:val="-2"/>
          <w:sz w:val="28"/>
        </w:rPr>
        <w:t>Publishers.</w:t>
      </w:r>
    </w:p>
    <w:p>
      <w:pPr>
        <w:pStyle w:val="BodyText"/>
        <w:tabs>
          <w:tab w:pos="960" w:val="left" w:leader="none"/>
          <w:tab w:pos="1556" w:val="left" w:leader="none"/>
          <w:tab w:pos="1974" w:val="left" w:leader="none"/>
          <w:tab w:pos="2912" w:val="left" w:leader="none"/>
          <w:tab w:pos="3391" w:val="left" w:leader="none"/>
          <w:tab w:pos="4531" w:val="left" w:leader="none"/>
          <w:tab w:pos="5885" w:val="left" w:leader="none"/>
          <w:tab w:pos="7256" w:val="left" w:leader="none"/>
          <w:tab w:pos="8112" w:val="left" w:leader="none"/>
          <w:tab w:pos="9125" w:val="left" w:leader="none"/>
        </w:tabs>
        <w:spacing w:before="325"/>
        <w:ind w:left="940" w:right="476" w:hanging="720"/>
      </w:pPr>
      <w:r>
        <w:rPr>
          <w:spacing w:val="-4"/>
        </w:rPr>
        <w:t>Eze,</w:t>
      </w:r>
      <w:r>
        <w:rPr/>
        <w:tab/>
        <w:tab/>
      </w:r>
      <w:r>
        <w:rPr>
          <w:spacing w:val="-4"/>
        </w:rPr>
        <w:t>O.,</w:t>
      </w:r>
      <w:r>
        <w:rPr/>
        <w:tab/>
      </w:r>
      <w:r>
        <w:rPr>
          <w:spacing w:val="-10"/>
        </w:rPr>
        <w:t>&amp;</w:t>
      </w:r>
      <w:r>
        <w:rPr/>
        <w:tab/>
      </w:r>
      <w:r>
        <w:rPr>
          <w:spacing w:val="-4"/>
        </w:rPr>
        <w:t>Agbo,</w:t>
      </w:r>
      <w:r>
        <w:rPr/>
        <w:tab/>
      </w:r>
      <w:r>
        <w:rPr>
          <w:spacing w:val="-6"/>
        </w:rPr>
        <w:t>B.</w:t>
      </w:r>
      <w:r>
        <w:rPr/>
        <w:tab/>
      </w:r>
      <w:r>
        <w:rPr>
          <w:spacing w:val="-2"/>
        </w:rPr>
        <w:t>(2005).</w:t>
      </w:r>
      <w:r>
        <w:rPr/>
        <w:tab/>
      </w:r>
      <w:r>
        <w:rPr>
          <w:spacing w:val="-2"/>
          <w:sz w:val="29"/>
        </w:rPr>
        <w:t>Research</w:t>
      </w:r>
      <w:r>
        <w:rPr>
          <w:sz w:val="29"/>
        </w:rPr>
        <w:tab/>
      </w:r>
      <w:r>
        <w:rPr>
          <w:spacing w:val="-2"/>
          <w:sz w:val="29"/>
        </w:rPr>
        <w:t>Methods</w:t>
      </w:r>
      <w:r>
        <w:rPr>
          <w:spacing w:val="-2"/>
        </w:rPr>
        <w:t>:</w:t>
      </w:r>
      <w:r>
        <w:rPr/>
        <w:tab/>
      </w:r>
      <w:r>
        <w:rPr>
          <w:spacing w:val="-2"/>
        </w:rPr>
        <w:t>Basic</w:t>
      </w:r>
      <w:r>
        <w:rPr/>
        <w:tab/>
      </w:r>
      <w:r>
        <w:rPr>
          <w:spacing w:val="-2"/>
        </w:rPr>
        <w:t>Issues</w:t>
      </w:r>
      <w:r>
        <w:rPr/>
        <w:tab/>
      </w:r>
      <w:r>
        <w:rPr>
          <w:spacing w:val="-4"/>
        </w:rPr>
        <w:t>and </w:t>
      </w:r>
      <w:r>
        <w:rPr/>
        <w:t>Methodology. Enugu State. Benalice Publications.</w:t>
      </w:r>
    </w:p>
    <w:p>
      <w:pPr>
        <w:spacing w:line="237" w:lineRule="auto" w:before="330"/>
        <w:ind w:left="940" w:right="0" w:hanging="720"/>
        <w:jc w:val="left"/>
        <w:rPr>
          <w:sz w:val="28"/>
        </w:rPr>
      </w:pPr>
      <w:r>
        <w:rPr>
          <w:sz w:val="28"/>
        </w:rPr>
        <w:t>Ezeamama,</w:t>
      </w:r>
      <w:r>
        <w:rPr>
          <w:spacing w:val="40"/>
          <w:sz w:val="28"/>
        </w:rPr>
        <w:t> </w:t>
      </w:r>
      <w:r>
        <w:rPr>
          <w:sz w:val="28"/>
        </w:rPr>
        <w:t>M.</w:t>
      </w:r>
      <w:r>
        <w:rPr>
          <w:spacing w:val="40"/>
          <w:sz w:val="28"/>
        </w:rPr>
        <w:t> </w:t>
      </w:r>
      <w:r>
        <w:rPr>
          <w:sz w:val="28"/>
        </w:rPr>
        <w:t>.C.</w:t>
      </w:r>
      <w:r>
        <w:rPr>
          <w:spacing w:val="40"/>
          <w:sz w:val="28"/>
        </w:rPr>
        <w:t> </w:t>
      </w:r>
      <w:r>
        <w:rPr>
          <w:sz w:val="28"/>
        </w:rPr>
        <w:t>(2010).</w:t>
      </w:r>
      <w:r>
        <w:rPr>
          <w:spacing w:val="40"/>
          <w:sz w:val="28"/>
        </w:rPr>
        <w:t> </w:t>
      </w:r>
      <w:r>
        <w:rPr>
          <w:sz w:val="29"/>
        </w:rPr>
        <w:t>Fundamentals</w:t>
      </w:r>
      <w:r>
        <w:rPr>
          <w:spacing w:val="40"/>
          <w:sz w:val="29"/>
        </w:rPr>
        <w:t> </w:t>
      </w:r>
      <w:r>
        <w:rPr>
          <w:sz w:val="29"/>
        </w:rPr>
        <w:t>of</w:t>
      </w:r>
      <w:r>
        <w:rPr>
          <w:spacing w:val="40"/>
          <w:sz w:val="29"/>
        </w:rPr>
        <w:t> </w:t>
      </w:r>
      <w:r>
        <w:rPr>
          <w:sz w:val="29"/>
        </w:rPr>
        <w:t>Financial</w:t>
      </w:r>
      <w:r>
        <w:rPr>
          <w:spacing w:val="40"/>
          <w:sz w:val="29"/>
        </w:rPr>
        <w:t> </w:t>
      </w:r>
      <w:r>
        <w:rPr>
          <w:sz w:val="29"/>
        </w:rPr>
        <w:t>Management</w:t>
      </w:r>
      <w:r>
        <w:rPr>
          <w:sz w:val="28"/>
        </w:rPr>
        <w:t>:</w:t>
      </w:r>
      <w:r>
        <w:rPr>
          <w:spacing w:val="40"/>
          <w:sz w:val="28"/>
        </w:rPr>
        <w:t> </w:t>
      </w:r>
      <w:r>
        <w:rPr>
          <w:sz w:val="28"/>
        </w:rPr>
        <w:t>A</w:t>
      </w:r>
      <w:r>
        <w:rPr>
          <w:spacing w:val="40"/>
          <w:sz w:val="28"/>
        </w:rPr>
        <w:t> </w:t>
      </w:r>
      <w:r>
        <w:rPr>
          <w:sz w:val="28"/>
        </w:rPr>
        <w:t>Practical Guide. Enugu. Ema Press Limited</w:t>
      </w:r>
    </w:p>
    <w:p>
      <w:pPr>
        <w:pStyle w:val="BodyText"/>
        <w:spacing w:before="329"/>
        <w:ind w:left="940" w:right="480" w:hanging="720"/>
      </w:pPr>
      <w:r>
        <w:rPr/>
        <w:t>Lucey,</w:t>
      </w:r>
      <w:r>
        <w:rPr>
          <w:spacing w:val="-4"/>
        </w:rPr>
        <w:t> </w:t>
      </w:r>
      <w:r>
        <w:rPr/>
        <w:t>T.</w:t>
      </w:r>
      <w:r>
        <w:rPr>
          <w:spacing w:val="80"/>
        </w:rPr>
        <w:t> </w:t>
      </w:r>
      <w:r>
        <w:rPr/>
        <w:t>(2002).</w:t>
      </w:r>
      <w:r>
        <w:rPr>
          <w:spacing w:val="-3"/>
        </w:rPr>
        <w:t> </w:t>
      </w:r>
      <w:r>
        <w:rPr/>
        <w:t>6</w:t>
      </w:r>
      <w:r>
        <w:rPr>
          <w:vertAlign w:val="superscript"/>
        </w:rPr>
        <w:t>th</w:t>
      </w:r>
      <w:r>
        <w:rPr>
          <w:spacing w:val="-2"/>
          <w:vertAlign w:val="baseline"/>
        </w:rPr>
        <w:t> </w:t>
      </w:r>
      <w:r>
        <w:rPr>
          <w:vertAlign w:val="baseline"/>
        </w:rPr>
        <w:t>edition,</w:t>
      </w:r>
      <w:r>
        <w:rPr>
          <w:spacing w:val="-3"/>
          <w:vertAlign w:val="baseline"/>
        </w:rPr>
        <w:t> </w:t>
      </w:r>
      <w:r>
        <w:rPr>
          <w:sz w:val="29"/>
          <w:vertAlign w:val="baseline"/>
        </w:rPr>
        <w:t>Costing</w:t>
      </w:r>
      <w:r>
        <w:rPr>
          <w:vertAlign w:val="baseline"/>
        </w:rPr>
        <w:t>.</w:t>
      </w:r>
      <w:r>
        <w:rPr>
          <w:spacing w:val="-5"/>
          <w:vertAlign w:val="baseline"/>
        </w:rPr>
        <w:t> </w:t>
      </w:r>
      <w:r>
        <w:rPr>
          <w:vertAlign w:val="baseline"/>
        </w:rPr>
        <w:t>New</w:t>
      </w:r>
      <w:r>
        <w:rPr>
          <w:spacing w:val="-2"/>
          <w:vertAlign w:val="baseline"/>
        </w:rPr>
        <w:t> </w:t>
      </w:r>
      <w:r>
        <w:rPr>
          <w:vertAlign w:val="baseline"/>
        </w:rPr>
        <w:t>York:</w:t>
      </w:r>
      <w:r>
        <w:rPr>
          <w:spacing w:val="-2"/>
          <w:vertAlign w:val="baseline"/>
        </w:rPr>
        <w:t> </w:t>
      </w:r>
      <w:r>
        <w:rPr>
          <w:vertAlign w:val="baseline"/>
        </w:rPr>
        <w:t>Biddles</w:t>
      </w:r>
      <w:r>
        <w:rPr>
          <w:spacing w:val="-4"/>
          <w:vertAlign w:val="baseline"/>
        </w:rPr>
        <w:t> </w:t>
      </w:r>
      <w:r>
        <w:rPr>
          <w:vertAlign w:val="baseline"/>
        </w:rPr>
        <w:t>Limited,</w:t>
      </w:r>
      <w:r>
        <w:rPr>
          <w:spacing w:val="-3"/>
          <w:vertAlign w:val="baseline"/>
        </w:rPr>
        <w:t> </w:t>
      </w:r>
      <w:r>
        <w:rPr>
          <w:vertAlign w:val="baseline"/>
        </w:rPr>
        <w:t>Guildford and King’s Lynn.</w:t>
      </w:r>
    </w:p>
    <w:p>
      <w:pPr>
        <w:pStyle w:val="BodyText"/>
        <w:spacing w:before="1"/>
      </w:pPr>
    </w:p>
    <w:p>
      <w:pPr>
        <w:spacing w:line="230" w:lineRule="auto" w:before="0"/>
        <w:ind w:left="940" w:right="0" w:hanging="720"/>
        <w:jc w:val="left"/>
        <w:rPr>
          <w:sz w:val="28"/>
        </w:rPr>
      </w:pPr>
      <w:r>
        <w:rPr>
          <w:sz w:val="28"/>
        </w:rPr>
        <w:t>Nweze,</w:t>
      </w:r>
      <w:r>
        <w:rPr>
          <w:spacing w:val="32"/>
          <w:sz w:val="28"/>
        </w:rPr>
        <w:t> </w:t>
      </w:r>
      <w:r>
        <w:rPr>
          <w:sz w:val="28"/>
        </w:rPr>
        <w:t>A.</w:t>
      </w:r>
      <w:r>
        <w:rPr>
          <w:spacing w:val="33"/>
          <w:sz w:val="28"/>
        </w:rPr>
        <w:t> </w:t>
      </w:r>
      <w:r>
        <w:rPr>
          <w:sz w:val="28"/>
        </w:rPr>
        <w:t>U.</w:t>
      </w:r>
      <w:r>
        <w:rPr>
          <w:spacing w:val="32"/>
          <w:sz w:val="28"/>
        </w:rPr>
        <w:t> </w:t>
      </w:r>
      <w:r>
        <w:rPr>
          <w:sz w:val="28"/>
        </w:rPr>
        <w:t>(2010).</w:t>
      </w:r>
      <w:r>
        <w:rPr>
          <w:spacing w:val="33"/>
          <w:sz w:val="28"/>
        </w:rPr>
        <w:t> </w:t>
      </w:r>
      <w:r>
        <w:rPr>
          <w:sz w:val="28"/>
        </w:rPr>
        <w:t>4</w:t>
      </w:r>
      <w:r>
        <w:rPr>
          <w:sz w:val="28"/>
          <w:vertAlign w:val="superscript"/>
        </w:rPr>
        <w:t>th</w:t>
      </w:r>
      <w:r>
        <w:rPr>
          <w:spacing w:val="33"/>
          <w:sz w:val="28"/>
          <w:vertAlign w:val="baseline"/>
        </w:rPr>
        <w:t> </w:t>
      </w:r>
      <w:r>
        <w:rPr>
          <w:sz w:val="28"/>
          <w:vertAlign w:val="baseline"/>
        </w:rPr>
        <w:t>Edition,</w:t>
      </w:r>
      <w:r>
        <w:rPr>
          <w:spacing w:val="33"/>
          <w:sz w:val="28"/>
          <w:vertAlign w:val="baseline"/>
        </w:rPr>
        <w:t> </w:t>
      </w:r>
      <w:r>
        <w:rPr>
          <w:sz w:val="29"/>
          <w:vertAlign w:val="baseline"/>
        </w:rPr>
        <w:t>Quantitative</w:t>
      </w:r>
      <w:r>
        <w:rPr>
          <w:spacing w:val="31"/>
          <w:sz w:val="29"/>
          <w:vertAlign w:val="baseline"/>
        </w:rPr>
        <w:t> </w:t>
      </w:r>
      <w:r>
        <w:rPr>
          <w:sz w:val="29"/>
          <w:vertAlign w:val="baseline"/>
        </w:rPr>
        <w:t>Approach to</w:t>
      </w:r>
      <w:r>
        <w:rPr>
          <w:spacing w:val="30"/>
          <w:sz w:val="29"/>
          <w:vertAlign w:val="baseline"/>
        </w:rPr>
        <w:t> </w:t>
      </w:r>
      <w:r>
        <w:rPr>
          <w:sz w:val="29"/>
          <w:vertAlign w:val="baseline"/>
        </w:rPr>
        <w:t>Management Accounting</w:t>
      </w:r>
      <w:r>
        <w:rPr>
          <w:sz w:val="28"/>
          <w:vertAlign w:val="baseline"/>
        </w:rPr>
        <w:t>.. Enugu State, Nigeria: Computer Edge Publishers.</w:t>
      </w:r>
    </w:p>
    <w:p>
      <w:pPr>
        <w:spacing w:before="329"/>
        <w:ind w:left="940" w:right="0" w:hanging="720"/>
        <w:jc w:val="left"/>
        <w:rPr>
          <w:sz w:val="28"/>
        </w:rPr>
      </w:pPr>
      <w:r>
        <w:rPr>
          <w:sz w:val="28"/>
        </w:rPr>
        <w:t>Okeke, A. O. (2001). </w:t>
      </w:r>
      <w:r>
        <w:rPr>
          <w:sz w:val="29"/>
        </w:rPr>
        <w:t>Foundation Statistics for Business Decisions</w:t>
      </w:r>
      <w:r>
        <w:rPr>
          <w:sz w:val="28"/>
        </w:rPr>
        <w:t>. Enugu State, Nigeria: Macro-Academics Publishers.</w:t>
      </w:r>
    </w:p>
    <w:p>
      <w:pPr>
        <w:spacing w:after="0"/>
        <w:jc w:val="left"/>
        <w:rPr>
          <w:sz w:val="28"/>
        </w:rPr>
        <w:sectPr>
          <w:pgSz w:w="12240" w:h="15840"/>
          <w:pgMar w:header="761" w:footer="0" w:top="1300" w:bottom="280" w:left="1220" w:right="960"/>
        </w:sectPr>
      </w:pPr>
    </w:p>
    <w:p>
      <w:pPr>
        <w:pStyle w:val="BodyText"/>
        <w:spacing w:before="110"/>
      </w:pPr>
    </w:p>
    <w:p>
      <w:pPr>
        <w:pStyle w:val="BodyText"/>
        <w:ind w:left="940" w:hanging="720"/>
      </w:pPr>
      <w:r>
        <w:rPr/>
        <w:t>Omolehinwa,</w:t>
      </w:r>
      <w:r>
        <w:rPr>
          <w:spacing w:val="-8"/>
        </w:rPr>
        <w:t> </w:t>
      </w:r>
      <w:r>
        <w:rPr/>
        <w:t>E.</w:t>
      </w:r>
      <w:r>
        <w:rPr>
          <w:spacing w:val="-6"/>
        </w:rPr>
        <w:t> </w:t>
      </w:r>
      <w:r>
        <w:rPr/>
        <w:t>O.</w:t>
      </w:r>
      <w:r>
        <w:rPr>
          <w:spacing w:val="-9"/>
        </w:rPr>
        <w:t> </w:t>
      </w:r>
      <w:r>
        <w:rPr/>
        <w:t>(2000).</w:t>
      </w:r>
      <w:r>
        <w:rPr>
          <w:spacing w:val="-6"/>
        </w:rPr>
        <w:t> </w:t>
      </w:r>
      <w:r>
        <w:rPr/>
        <w:t>4</w:t>
      </w:r>
      <w:r>
        <w:rPr>
          <w:vertAlign w:val="superscript"/>
        </w:rPr>
        <w:t>th</w:t>
      </w:r>
      <w:r>
        <w:rPr>
          <w:spacing w:val="-8"/>
          <w:vertAlign w:val="baseline"/>
        </w:rPr>
        <w:t> </w:t>
      </w:r>
      <w:r>
        <w:rPr>
          <w:vertAlign w:val="baseline"/>
        </w:rPr>
        <w:t>Edition,</w:t>
      </w:r>
      <w:r>
        <w:rPr>
          <w:spacing w:val="-7"/>
          <w:vertAlign w:val="baseline"/>
        </w:rPr>
        <w:t> </w:t>
      </w:r>
      <w:r>
        <w:rPr>
          <w:sz w:val="29"/>
          <w:vertAlign w:val="baseline"/>
        </w:rPr>
        <w:t>Coping</w:t>
      </w:r>
      <w:r>
        <w:rPr>
          <w:spacing w:val="-11"/>
          <w:sz w:val="29"/>
          <w:vertAlign w:val="baseline"/>
        </w:rPr>
        <w:t> </w:t>
      </w:r>
      <w:r>
        <w:rPr>
          <w:sz w:val="29"/>
          <w:vertAlign w:val="baseline"/>
        </w:rPr>
        <w:t>With</w:t>
      </w:r>
      <w:r>
        <w:rPr>
          <w:spacing w:val="-10"/>
          <w:sz w:val="29"/>
          <w:vertAlign w:val="baseline"/>
        </w:rPr>
        <w:t> </w:t>
      </w:r>
      <w:r>
        <w:rPr>
          <w:sz w:val="29"/>
          <w:vertAlign w:val="baseline"/>
        </w:rPr>
        <w:t>Cost</w:t>
      </w:r>
      <w:r>
        <w:rPr>
          <w:spacing w:val="-10"/>
          <w:sz w:val="29"/>
          <w:vertAlign w:val="baseline"/>
        </w:rPr>
        <w:t> </w:t>
      </w:r>
      <w:r>
        <w:rPr>
          <w:sz w:val="29"/>
          <w:vertAlign w:val="baseline"/>
        </w:rPr>
        <w:t>Accounting</w:t>
      </w:r>
      <w:r>
        <w:rPr>
          <w:vertAlign w:val="baseline"/>
        </w:rPr>
        <w:t>.</w:t>
      </w:r>
      <w:r>
        <w:rPr>
          <w:spacing w:val="-7"/>
          <w:vertAlign w:val="baseline"/>
        </w:rPr>
        <w:t> </w:t>
      </w:r>
      <w:r>
        <w:rPr>
          <w:vertAlign w:val="baseline"/>
        </w:rPr>
        <w:t>Lagos State, Nigeria: Pumark Nigeria Limited Educational Publishers.</w:t>
      </w:r>
    </w:p>
    <w:p>
      <w:pPr>
        <w:spacing w:before="325"/>
        <w:ind w:left="940" w:right="0" w:hanging="720"/>
        <w:jc w:val="left"/>
        <w:rPr>
          <w:sz w:val="28"/>
        </w:rPr>
      </w:pPr>
      <w:r>
        <w:rPr>
          <w:sz w:val="28"/>
        </w:rPr>
        <w:t>Pandey,</w:t>
      </w:r>
      <w:r>
        <w:rPr>
          <w:spacing w:val="-6"/>
          <w:sz w:val="28"/>
        </w:rPr>
        <w:t> </w:t>
      </w:r>
      <w:r>
        <w:rPr>
          <w:sz w:val="28"/>
        </w:rPr>
        <w:t>I.</w:t>
      </w:r>
      <w:r>
        <w:rPr>
          <w:spacing w:val="-6"/>
          <w:sz w:val="28"/>
        </w:rPr>
        <w:t> </w:t>
      </w:r>
      <w:r>
        <w:rPr>
          <w:sz w:val="28"/>
        </w:rPr>
        <w:t>M.</w:t>
      </w:r>
      <w:r>
        <w:rPr>
          <w:spacing w:val="-6"/>
          <w:sz w:val="28"/>
        </w:rPr>
        <w:t> </w:t>
      </w:r>
      <w:r>
        <w:rPr>
          <w:sz w:val="28"/>
        </w:rPr>
        <w:t>(2010</w:t>
      </w:r>
      <w:r>
        <w:rPr>
          <w:sz w:val="29"/>
        </w:rPr>
        <w:t>).</w:t>
      </w:r>
      <w:r>
        <w:rPr>
          <w:spacing w:val="-9"/>
          <w:sz w:val="29"/>
        </w:rPr>
        <w:t> </w:t>
      </w:r>
      <w:r>
        <w:rPr>
          <w:sz w:val="28"/>
        </w:rPr>
        <w:t>10</w:t>
      </w:r>
      <w:r>
        <w:rPr>
          <w:sz w:val="28"/>
          <w:vertAlign w:val="superscript"/>
        </w:rPr>
        <w:t>th</w:t>
      </w:r>
      <w:r>
        <w:rPr>
          <w:spacing w:val="-7"/>
          <w:sz w:val="28"/>
          <w:vertAlign w:val="baseline"/>
        </w:rPr>
        <w:t> </w:t>
      </w:r>
      <w:r>
        <w:rPr>
          <w:sz w:val="28"/>
          <w:vertAlign w:val="baseline"/>
        </w:rPr>
        <w:t>Edition,</w:t>
      </w:r>
      <w:r>
        <w:rPr>
          <w:spacing w:val="-6"/>
          <w:sz w:val="28"/>
          <w:vertAlign w:val="baseline"/>
        </w:rPr>
        <w:t> </w:t>
      </w:r>
      <w:r>
        <w:rPr>
          <w:sz w:val="29"/>
          <w:vertAlign w:val="baseline"/>
        </w:rPr>
        <w:t>Financial</w:t>
      </w:r>
      <w:r>
        <w:rPr>
          <w:spacing w:val="-8"/>
          <w:sz w:val="29"/>
          <w:vertAlign w:val="baseline"/>
        </w:rPr>
        <w:t> </w:t>
      </w:r>
      <w:r>
        <w:rPr>
          <w:sz w:val="29"/>
          <w:vertAlign w:val="baseline"/>
        </w:rPr>
        <w:t>management</w:t>
      </w:r>
      <w:r>
        <w:rPr>
          <w:sz w:val="28"/>
          <w:vertAlign w:val="baseline"/>
        </w:rPr>
        <w:t>..</w:t>
      </w:r>
      <w:r>
        <w:rPr>
          <w:spacing w:val="-6"/>
          <w:sz w:val="28"/>
          <w:vertAlign w:val="baseline"/>
        </w:rPr>
        <w:t> </w:t>
      </w:r>
      <w:r>
        <w:rPr>
          <w:sz w:val="28"/>
          <w:vertAlign w:val="baseline"/>
        </w:rPr>
        <w:t>New</w:t>
      </w:r>
      <w:r>
        <w:rPr>
          <w:spacing w:val="-5"/>
          <w:sz w:val="28"/>
          <w:vertAlign w:val="baseline"/>
        </w:rPr>
        <w:t> </w:t>
      </w:r>
      <w:r>
        <w:rPr>
          <w:sz w:val="28"/>
          <w:vertAlign w:val="baseline"/>
        </w:rPr>
        <w:t>Delhi:</w:t>
      </w:r>
      <w:r>
        <w:rPr>
          <w:spacing w:val="-9"/>
          <w:sz w:val="28"/>
          <w:vertAlign w:val="baseline"/>
        </w:rPr>
        <w:t> </w:t>
      </w:r>
      <w:r>
        <w:rPr>
          <w:sz w:val="28"/>
          <w:vertAlign w:val="baseline"/>
        </w:rPr>
        <w:t>UBS Publishers Distributors Pvt Ltd.</w:t>
      </w:r>
    </w:p>
    <w:p>
      <w:pPr>
        <w:spacing w:after="0"/>
        <w:jc w:val="left"/>
        <w:rPr>
          <w:sz w:val="28"/>
        </w:rPr>
        <w:sectPr>
          <w:pgSz w:w="12240" w:h="15840"/>
          <w:pgMar w:header="761" w:footer="0" w:top="1300" w:bottom="280" w:left="1220" w:right="960"/>
        </w:sectPr>
      </w:pPr>
    </w:p>
    <w:p>
      <w:pPr>
        <w:pStyle w:val="Heading1"/>
        <w:spacing w:before="120"/>
        <w:ind w:left="5" w:right="257"/>
        <w:jc w:val="center"/>
      </w:pPr>
      <w:bookmarkStart w:name="_TOC_250000" w:id="33"/>
      <w:bookmarkEnd w:id="33"/>
      <w:r>
        <w:rPr>
          <w:spacing w:val="-2"/>
        </w:rPr>
        <w:t>APPENDIX</w:t>
      </w:r>
    </w:p>
    <w:p>
      <w:pPr>
        <w:pStyle w:val="BodyText"/>
        <w:spacing w:before="195"/>
        <w:rPr>
          <w:b/>
          <w:sz w:val="20"/>
        </w:rPr>
      </w:pPr>
    </w:p>
    <w:p>
      <w:pPr>
        <w:spacing w:after="0"/>
        <w:rPr>
          <w:sz w:val="20"/>
        </w:rPr>
        <w:sectPr>
          <w:pgSz w:w="12240" w:h="15840"/>
          <w:pgMar w:header="761" w:footer="0" w:top="1300" w:bottom="280" w:left="1220" w:right="960"/>
        </w:sectPr>
      </w:pPr>
    </w:p>
    <w:p>
      <w:pPr>
        <w:pStyle w:val="BodyText"/>
        <w:rPr>
          <w:b/>
        </w:rPr>
      </w:pPr>
    </w:p>
    <w:p>
      <w:pPr>
        <w:pStyle w:val="BodyText"/>
        <w:rPr>
          <w:b/>
        </w:rPr>
      </w:pPr>
    </w:p>
    <w:p>
      <w:pPr>
        <w:pStyle w:val="BodyText"/>
        <w:rPr>
          <w:b/>
        </w:rPr>
      </w:pPr>
    </w:p>
    <w:p>
      <w:pPr>
        <w:pStyle w:val="BodyText"/>
        <w:rPr>
          <w:b/>
        </w:rPr>
      </w:pPr>
    </w:p>
    <w:p>
      <w:pPr>
        <w:pStyle w:val="BodyText"/>
        <w:spacing w:before="101"/>
        <w:rPr>
          <w:b/>
        </w:rPr>
      </w:pPr>
    </w:p>
    <w:p>
      <w:pPr>
        <w:spacing w:before="0"/>
        <w:ind w:left="220" w:right="0" w:firstLine="0"/>
        <w:jc w:val="left"/>
        <w:rPr>
          <w:sz w:val="28"/>
        </w:rPr>
      </w:pPr>
      <w:r>
        <w:rPr>
          <w:sz w:val="28"/>
        </w:rPr>
        <w:t>DEAR</w:t>
      </w:r>
      <w:r>
        <w:rPr>
          <w:spacing w:val="-1"/>
          <w:sz w:val="28"/>
        </w:rPr>
        <w:t> </w:t>
      </w:r>
      <w:r>
        <w:rPr>
          <w:spacing w:val="-2"/>
          <w:sz w:val="28"/>
        </w:rPr>
        <w:t>SIR/MADAM</w:t>
      </w:r>
    </w:p>
    <w:p>
      <w:pPr>
        <w:spacing w:before="101"/>
        <w:ind w:left="220" w:right="0" w:firstLine="0"/>
        <w:jc w:val="left"/>
        <w:rPr>
          <w:sz w:val="28"/>
        </w:rPr>
      </w:pPr>
      <w:r>
        <w:rPr/>
        <w:br w:type="column"/>
      </w:r>
      <w:r>
        <w:rPr>
          <w:sz w:val="28"/>
        </w:rPr>
        <w:t>DEPARTMENT</w:t>
      </w:r>
      <w:r>
        <w:rPr>
          <w:spacing w:val="-19"/>
          <w:sz w:val="28"/>
        </w:rPr>
        <w:t> </w:t>
      </w:r>
      <w:r>
        <w:rPr>
          <w:sz w:val="28"/>
        </w:rPr>
        <w:t>OF</w:t>
      </w:r>
      <w:r>
        <w:rPr>
          <w:spacing w:val="-18"/>
          <w:sz w:val="28"/>
        </w:rPr>
        <w:t> </w:t>
      </w:r>
      <w:r>
        <w:rPr>
          <w:sz w:val="28"/>
        </w:rPr>
        <w:t>ACCOUNTANCY CARITAS UNIVERSITY</w:t>
      </w:r>
    </w:p>
    <w:p>
      <w:pPr>
        <w:spacing w:before="1"/>
        <w:ind w:left="220" w:right="1235" w:firstLine="0"/>
        <w:jc w:val="left"/>
        <w:rPr>
          <w:sz w:val="28"/>
        </w:rPr>
      </w:pPr>
      <w:r>
        <w:rPr>
          <w:sz w:val="28"/>
        </w:rPr>
        <w:t>AMORJI</w:t>
      </w:r>
      <w:r>
        <w:rPr>
          <w:spacing w:val="-18"/>
          <w:sz w:val="28"/>
        </w:rPr>
        <w:t> </w:t>
      </w:r>
      <w:r>
        <w:rPr>
          <w:sz w:val="28"/>
        </w:rPr>
        <w:t>NIKE,</w:t>
      </w:r>
      <w:r>
        <w:rPr>
          <w:spacing w:val="-20"/>
          <w:sz w:val="28"/>
        </w:rPr>
        <w:t> </w:t>
      </w:r>
      <w:r>
        <w:rPr>
          <w:sz w:val="28"/>
        </w:rPr>
        <w:t>EMENE ENUGU STATE</w:t>
      </w:r>
    </w:p>
    <w:p>
      <w:pPr>
        <w:spacing w:after="0"/>
        <w:jc w:val="left"/>
        <w:rPr>
          <w:sz w:val="28"/>
        </w:rPr>
        <w:sectPr>
          <w:type w:val="continuous"/>
          <w:pgSz w:w="12240" w:h="15840"/>
          <w:pgMar w:header="761" w:footer="0" w:top="1340" w:bottom="280" w:left="1220" w:right="960"/>
          <w:cols w:num="2" w:equalWidth="0">
            <w:col w:w="2539" w:space="2502"/>
            <w:col w:w="5019"/>
          </w:cols>
        </w:sectPr>
      </w:pPr>
    </w:p>
    <w:p>
      <w:pPr>
        <w:pStyle w:val="BodyText"/>
        <w:spacing w:before="201"/>
      </w:pPr>
    </w:p>
    <w:p>
      <w:pPr>
        <w:pStyle w:val="Heading1"/>
        <w:spacing w:line="480" w:lineRule="auto"/>
        <w:ind w:left="2625" w:hanging="1599"/>
      </w:pPr>
      <w:r>
        <w:rPr/>
        <w:t>REQUEST</w:t>
      </w:r>
      <w:r>
        <w:rPr>
          <w:spacing w:val="-8"/>
        </w:rPr>
        <w:t> </w:t>
      </w:r>
      <w:r>
        <w:rPr/>
        <w:t>TO</w:t>
      </w:r>
      <w:r>
        <w:rPr>
          <w:spacing w:val="-6"/>
        </w:rPr>
        <w:t> </w:t>
      </w:r>
      <w:r>
        <w:rPr/>
        <w:t>COMPLETE</w:t>
      </w:r>
      <w:r>
        <w:rPr>
          <w:spacing w:val="-5"/>
        </w:rPr>
        <w:t> </w:t>
      </w:r>
      <w:r>
        <w:rPr/>
        <w:t>A</w:t>
      </w:r>
      <w:r>
        <w:rPr>
          <w:spacing w:val="-6"/>
        </w:rPr>
        <w:t> </w:t>
      </w:r>
      <w:r>
        <w:rPr/>
        <w:t>QUESTIONNAIRE</w:t>
      </w:r>
      <w:r>
        <w:rPr>
          <w:spacing w:val="-5"/>
        </w:rPr>
        <w:t> </w:t>
      </w:r>
      <w:r>
        <w:rPr/>
        <w:t>FORM</w:t>
      </w:r>
      <w:r>
        <w:rPr>
          <w:spacing w:val="-6"/>
        </w:rPr>
        <w:t> </w:t>
      </w:r>
      <w:r>
        <w:rPr/>
        <w:t>FOR 2012/2013 ACADEMIC SESSION</w:t>
      </w:r>
    </w:p>
    <w:p>
      <w:pPr>
        <w:pStyle w:val="BodyText"/>
        <w:spacing w:line="360" w:lineRule="auto" w:before="1"/>
        <w:ind w:left="220" w:right="478" w:firstLine="719"/>
        <w:jc w:val="both"/>
      </w:pPr>
      <w:r>
        <w:rPr/>
        <w:t>I am an undergraduate of the above mentioned department, Caritas University. I am currently carrying out a research project work on the</w:t>
      </w:r>
      <w:r>
        <w:rPr>
          <w:spacing w:val="40"/>
        </w:rPr>
        <w:t> </w:t>
      </w:r>
      <w:r>
        <w:rPr/>
        <w:t>effect of standard costing on the profitability of manufacturing companies using your company as my case study.</w:t>
      </w:r>
    </w:p>
    <w:p>
      <w:pPr>
        <w:pStyle w:val="BodyText"/>
        <w:spacing w:line="360" w:lineRule="auto" w:before="203"/>
        <w:ind w:left="220" w:right="478" w:firstLine="719"/>
        <w:jc w:val="both"/>
      </w:pPr>
      <w:r>
        <w:rPr/>
        <w:t>Please, would you help me by completing the following</w:t>
      </w:r>
      <w:r>
        <w:rPr>
          <w:spacing w:val="40"/>
        </w:rPr>
        <w:t> </w:t>
      </w:r>
      <w:r>
        <w:rPr/>
        <w:t>questionnaires as objectively as possible to the best of your knowledge?</w:t>
      </w:r>
    </w:p>
    <w:p>
      <w:pPr>
        <w:pStyle w:val="BodyText"/>
        <w:spacing w:line="360" w:lineRule="auto" w:before="198"/>
        <w:ind w:left="220" w:right="481" w:firstLine="719"/>
        <w:jc w:val="both"/>
      </w:pPr>
      <w:r>
        <w:rPr/>
        <w:t>All your sincere responses to the question will be held in strict confidence and use only for the purpose of this project research work is purely for an academic requirement for Award of BSC degree in </w:t>
      </w:r>
      <w:r>
        <w:rPr>
          <w:spacing w:val="-2"/>
        </w:rPr>
        <w:t>Accountancy.</w:t>
      </w:r>
    </w:p>
    <w:p>
      <w:pPr>
        <w:pStyle w:val="BodyText"/>
        <w:spacing w:before="202"/>
        <w:ind w:left="940"/>
        <w:jc w:val="both"/>
      </w:pPr>
      <w:r>
        <w:rPr/>
        <w:t>Your</w:t>
      </w:r>
      <w:r>
        <w:rPr>
          <w:spacing w:val="-5"/>
        </w:rPr>
        <w:t> </w:t>
      </w:r>
      <w:r>
        <w:rPr/>
        <w:t>maximum</w:t>
      </w:r>
      <w:r>
        <w:rPr>
          <w:spacing w:val="-5"/>
        </w:rPr>
        <w:t> </w:t>
      </w:r>
      <w:r>
        <w:rPr/>
        <w:t>co-</w:t>
      </w:r>
      <w:r>
        <w:rPr>
          <w:spacing w:val="-5"/>
        </w:rPr>
        <w:t> </w:t>
      </w:r>
      <w:r>
        <w:rPr/>
        <w:t>operation</w:t>
      </w:r>
      <w:r>
        <w:rPr>
          <w:spacing w:val="-5"/>
        </w:rPr>
        <w:t> </w:t>
      </w:r>
      <w:r>
        <w:rPr/>
        <w:t>is</w:t>
      </w:r>
      <w:r>
        <w:rPr>
          <w:spacing w:val="-4"/>
        </w:rPr>
        <w:t> </w:t>
      </w:r>
      <w:r>
        <w:rPr/>
        <w:t>highly</w:t>
      </w:r>
      <w:r>
        <w:rPr>
          <w:spacing w:val="-4"/>
        </w:rPr>
        <w:t> </w:t>
      </w:r>
      <w:r>
        <w:rPr>
          <w:spacing w:val="-2"/>
        </w:rPr>
        <w:t>solicited.</w:t>
      </w:r>
    </w:p>
    <w:p>
      <w:pPr>
        <w:pStyle w:val="BodyText"/>
        <w:spacing w:before="30"/>
      </w:pPr>
    </w:p>
    <w:p>
      <w:pPr>
        <w:pStyle w:val="BodyText"/>
        <w:spacing w:line="417" w:lineRule="auto"/>
        <w:ind w:left="6701" w:right="480"/>
      </w:pPr>
      <w:r>
        <w:rPr/>
        <w:t>Yours faithfully, ONWURAH</w:t>
      </w:r>
      <w:r>
        <w:rPr>
          <w:spacing w:val="-22"/>
        </w:rPr>
        <w:t> </w:t>
      </w:r>
      <w:r>
        <w:rPr/>
        <w:t>NGOZI</w:t>
      </w:r>
    </w:p>
    <w:p>
      <w:pPr>
        <w:pStyle w:val="BodyText"/>
        <w:spacing w:line="338" w:lineRule="exact"/>
        <w:ind w:left="6701"/>
      </w:pPr>
      <w:r>
        <w:rPr/>
        <w:t>(Project</w:t>
      </w:r>
      <w:r>
        <w:rPr>
          <w:spacing w:val="-7"/>
        </w:rPr>
        <w:t> </w:t>
      </w:r>
      <w:r>
        <w:rPr>
          <w:spacing w:val="-2"/>
        </w:rPr>
        <w:t>researcher)</w:t>
      </w:r>
    </w:p>
    <w:p>
      <w:pPr>
        <w:spacing w:after="0" w:line="338" w:lineRule="exact"/>
        <w:sectPr>
          <w:type w:val="continuous"/>
          <w:pgSz w:w="12240" w:h="15840"/>
          <w:pgMar w:header="761" w:footer="0" w:top="1340" w:bottom="280" w:left="1220" w:right="960"/>
        </w:sectPr>
      </w:pPr>
    </w:p>
    <w:p>
      <w:pPr>
        <w:pStyle w:val="Heading1"/>
        <w:spacing w:before="120"/>
        <w:ind w:left="0" w:right="254"/>
        <w:jc w:val="center"/>
      </w:pPr>
      <w:r>
        <w:rPr>
          <w:spacing w:val="-2"/>
        </w:rPr>
        <w:t>QUESTIONNAIRE</w:t>
      </w:r>
    </w:p>
    <w:p>
      <w:pPr>
        <w:pStyle w:val="BodyText"/>
        <w:spacing w:before="200"/>
        <w:rPr>
          <w:b/>
        </w:rPr>
      </w:pPr>
    </w:p>
    <w:p>
      <w:pPr>
        <w:pStyle w:val="BodyText"/>
        <w:spacing w:line="621" w:lineRule="auto"/>
        <w:ind w:left="220" w:right="5621"/>
      </w:pPr>
      <w:r>
        <w:rPr/>
        <w:t>Please</w:t>
      </w:r>
      <w:r>
        <w:rPr>
          <w:spacing w:val="-8"/>
        </w:rPr>
        <w:t> </w:t>
      </w:r>
      <w:r>
        <w:rPr/>
        <w:t>kindly</w:t>
      </w:r>
      <w:r>
        <w:rPr>
          <w:spacing w:val="-12"/>
        </w:rPr>
        <w:t> </w:t>
      </w:r>
      <w:r>
        <w:rPr/>
        <w:t>read</w:t>
      </w:r>
      <w:r>
        <w:rPr>
          <w:spacing w:val="-9"/>
        </w:rPr>
        <w:t> </w:t>
      </w:r>
      <w:r>
        <w:rPr/>
        <w:t>and</w:t>
      </w:r>
      <w:r>
        <w:rPr>
          <w:spacing w:val="-7"/>
        </w:rPr>
        <w:t> </w:t>
      </w:r>
      <w:r>
        <w:rPr/>
        <w:t>respond Part A:</w:t>
      </w:r>
    </w:p>
    <w:p>
      <w:pPr>
        <w:pStyle w:val="ListParagraph"/>
        <w:numPr>
          <w:ilvl w:val="0"/>
          <w:numId w:val="21"/>
        </w:numPr>
        <w:tabs>
          <w:tab w:pos="938" w:val="left" w:leader="none"/>
        </w:tabs>
        <w:spacing w:line="240" w:lineRule="auto" w:before="1" w:after="0"/>
        <w:ind w:left="938" w:right="0" w:hanging="358"/>
        <w:jc w:val="left"/>
        <w:rPr>
          <w:sz w:val="28"/>
        </w:rPr>
      </w:pPr>
      <w:r>
        <w:rPr>
          <w:spacing w:val="-2"/>
          <w:sz w:val="28"/>
        </w:rPr>
        <w:t>Gender</w:t>
      </w:r>
    </w:p>
    <w:p>
      <w:pPr>
        <w:pStyle w:val="BodyText"/>
        <w:spacing w:before="201"/>
      </w:pPr>
    </w:p>
    <w:p>
      <w:pPr>
        <w:pStyle w:val="BodyText"/>
        <w:tabs>
          <w:tab w:pos="1786" w:val="left" w:leader="none"/>
          <w:tab w:pos="2330" w:val="left" w:leader="none"/>
          <w:tab w:pos="3848" w:val="left" w:leader="none"/>
        </w:tabs>
        <w:ind w:left="580"/>
      </w:pPr>
      <w:r>
        <w:rPr/>
        <w:t>Male</w:t>
      </w:r>
      <w:r>
        <w:rPr>
          <w:spacing w:val="-5"/>
        </w:rPr>
        <w:t> </w:t>
      </w:r>
      <w:r>
        <w:rPr>
          <w:spacing w:val="-10"/>
        </w:rPr>
        <w:t>(</w:t>
      </w:r>
      <w:r>
        <w:rPr/>
        <w:tab/>
      </w:r>
      <w:r>
        <w:rPr>
          <w:spacing w:val="-10"/>
        </w:rPr>
        <w:t>)</w:t>
      </w:r>
      <w:r>
        <w:rPr/>
        <w:tab/>
        <w:t>Female</w:t>
      </w:r>
      <w:r>
        <w:rPr>
          <w:spacing w:val="-7"/>
        </w:rPr>
        <w:t> </w:t>
      </w:r>
      <w:r>
        <w:rPr>
          <w:spacing w:val="-10"/>
        </w:rPr>
        <w:t>(</w:t>
      </w:r>
      <w:r>
        <w:rPr/>
        <w:tab/>
      </w:r>
      <w:r>
        <w:rPr>
          <w:spacing w:val="-10"/>
        </w:rPr>
        <w:t>)</w:t>
      </w:r>
    </w:p>
    <w:p>
      <w:pPr>
        <w:pStyle w:val="BodyText"/>
        <w:spacing w:before="200"/>
      </w:pPr>
    </w:p>
    <w:p>
      <w:pPr>
        <w:pStyle w:val="ListParagraph"/>
        <w:numPr>
          <w:ilvl w:val="0"/>
          <w:numId w:val="21"/>
        </w:numPr>
        <w:tabs>
          <w:tab w:pos="938" w:val="left" w:leader="none"/>
        </w:tabs>
        <w:spacing w:line="240" w:lineRule="auto" w:before="0" w:after="0"/>
        <w:ind w:left="938" w:right="0" w:hanging="358"/>
        <w:jc w:val="left"/>
        <w:rPr>
          <w:sz w:val="28"/>
        </w:rPr>
      </w:pPr>
      <w:r>
        <w:rPr>
          <w:sz w:val="28"/>
        </w:rPr>
        <w:t>Marital</w:t>
      </w:r>
      <w:r>
        <w:rPr>
          <w:spacing w:val="-3"/>
          <w:sz w:val="28"/>
        </w:rPr>
        <w:t> </w:t>
      </w:r>
      <w:r>
        <w:rPr>
          <w:spacing w:val="-2"/>
          <w:sz w:val="28"/>
        </w:rPr>
        <w:t>status</w:t>
      </w:r>
    </w:p>
    <w:p>
      <w:pPr>
        <w:pStyle w:val="BodyText"/>
      </w:pPr>
    </w:p>
    <w:p>
      <w:pPr>
        <w:pStyle w:val="BodyText"/>
        <w:tabs>
          <w:tab w:pos="2315" w:val="left" w:leader="none"/>
          <w:tab w:pos="2947" w:val="left" w:leader="none"/>
          <w:tab w:pos="4508" w:val="left" w:leader="none"/>
        </w:tabs>
        <w:spacing w:before="1"/>
        <w:ind w:left="940"/>
      </w:pPr>
      <w:r>
        <w:rPr/>
        <w:t>Single</w:t>
      </w:r>
      <w:r>
        <w:rPr>
          <w:spacing w:val="-3"/>
        </w:rPr>
        <w:t> </w:t>
      </w:r>
      <w:r>
        <w:rPr>
          <w:spacing w:val="-10"/>
        </w:rPr>
        <w:t>(</w:t>
      </w:r>
      <w:r>
        <w:rPr/>
        <w:tab/>
      </w:r>
      <w:r>
        <w:rPr>
          <w:spacing w:val="-10"/>
        </w:rPr>
        <w:t>)</w:t>
      </w:r>
      <w:r>
        <w:rPr/>
        <w:tab/>
        <w:t>Married</w:t>
      </w:r>
      <w:r>
        <w:rPr>
          <w:spacing w:val="-10"/>
        </w:rPr>
        <w:t> (</w:t>
      </w:r>
      <w:r>
        <w:rPr/>
        <w:tab/>
      </w:r>
      <w:r>
        <w:rPr>
          <w:spacing w:val="-10"/>
        </w:rPr>
        <w:t>)</w:t>
      </w:r>
    </w:p>
    <w:p>
      <w:pPr>
        <w:pStyle w:val="ListParagraph"/>
        <w:numPr>
          <w:ilvl w:val="0"/>
          <w:numId w:val="21"/>
        </w:numPr>
        <w:tabs>
          <w:tab w:pos="938" w:val="left" w:leader="none"/>
        </w:tabs>
        <w:spacing w:line="240" w:lineRule="auto" w:before="336" w:after="0"/>
        <w:ind w:left="938" w:right="0" w:hanging="358"/>
        <w:jc w:val="left"/>
        <w:rPr>
          <w:sz w:val="28"/>
        </w:rPr>
      </w:pPr>
      <w:r>
        <w:rPr>
          <w:spacing w:val="-5"/>
          <w:sz w:val="28"/>
        </w:rPr>
        <w:t>Age</w:t>
      </w:r>
    </w:p>
    <w:p>
      <w:pPr>
        <w:pStyle w:val="BodyText"/>
        <w:spacing w:before="1"/>
      </w:pPr>
    </w:p>
    <w:p>
      <w:pPr>
        <w:pStyle w:val="BodyText"/>
        <w:tabs>
          <w:tab w:pos="3033" w:val="left" w:leader="none"/>
          <w:tab w:pos="3448" w:val="left" w:leader="none"/>
          <w:tab w:pos="3666" w:val="left" w:leader="none"/>
          <w:tab w:pos="3992" w:val="left" w:leader="none"/>
          <w:tab w:pos="5758" w:val="left" w:leader="none"/>
          <w:tab w:pos="6089" w:val="left" w:leader="none"/>
        </w:tabs>
        <w:spacing w:line="480" w:lineRule="auto"/>
        <w:ind w:left="940" w:right="3861"/>
      </w:pPr>
      <w:r>
        <w:rPr/>
        <w:t>Below 15 years (</w:t>
        <w:tab/>
        <w:tab/>
      </w:r>
      <w:r>
        <w:rPr>
          <w:spacing w:val="-10"/>
        </w:rPr>
        <w:t>)</w:t>
      </w:r>
      <w:r>
        <w:rPr/>
        <w:tab/>
        <w:tab/>
        <w:t>15-25 years (</w:t>
        <w:tab/>
        <w:tab/>
      </w:r>
      <w:r>
        <w:rPr>
          <w:spacing w:val="-10"/>
        </w:rPr>
        <w:t>) </w:t>
      </w:r>
      <w:r>
        <w:rPr/>
        <w:t>26-35 years (</w:t>
        <w:tab/>
      </w:r>
      <w:r>
        <w:rPr>
          <w:spacing w:val="-10"/>
        </w:rPr>
        <w:t>)</w:t>
      </w:r>
      <w:r>
        <w:rPr/>
        <w:tab/>
        <w:tab/>
        <w:t>36-45 years (</w:t>
        <w:tab/>
      </w:r>
      <w:r>
        <w:rPr>
          <w:spacing w:val="-10"/>
        </w:rPr>
        <w:t>) </w:t>
      </w:r>
      <w:r>
        <w:rPr/>
        <w:t>Above</w:t>
      </w:r>
      <w:r>
        <w:rPr>
          <w:spacing w:val="-16"/>
        </w:rPr>
        <w:t> </w:t>
      </w:r>
      <w:r>
        <w:rPr/>
        <w:t>45</w:t>
      </w:r>
      <w:r>
        <w:rPr>
          <w:spacing w:val="-14"/>
        </w:rPr>
        <w:t> </w:t>
      </w:r>
      <w:r>
        <w:rPr/>
        <w:t>years</w:t>
      </w:r>
      <w:r>
        <w:rPr>
          <w:spacing w:val="-15"/>
        </w:rPr>
        <w:t> </w:t>
      </w:r>
      <w:r>
        <w:rPr/>
        <w:t>(</w:t>
        <w:tab/>
      </w:r>
      <w:r>
        <w:rPr>
          <w:spacing w:val="-64"/>
        </w:rPr>
        <w:t> </w:t>
      </w:r>
      <w:r>
        <w:rPr/>
        <w:t>)</w:t>
      </w:r>
    </w:p>
    <w:p>
      <w:pPr>
        <w:pStyle w:val="ListParagraph"/>
        <w:numPr>
          <w:ilvl w:val="0"/>
          <w:numId w:val="21"/>
        </w:numPr>
        <w:tabs>
          <w:tab w:pos="938" w:val="left" w:leader="none"/>
        </w:tabs>
        <w:spacing w:line="240" w:lineRule="auto" w:before="1" w:after="0"/>
        <w:ind w:left="938" w:right="0" w:hanging="358"/>
        <w:jc w:val="left"/>
        <w:rPr>
          <w:sz w:val="28"/>
        </w:rPr>
      </w:pPr>
      <w:r>
        <w:rPr>
          <w:sz w:val="28"/>
        </w:rPr>
        <w:t>Academic</w:t>
      </w:r>
      <w:r>
        <w:rPr>
          <w:spacing w:val="-7"/>
          <w:sz w:val="28"/>
        </w:rPr>
        <w:t> </w:t>
      </w:r>
      <w:r>
        <w:rPr>
          <w:spacing w:val="-2"/>
          <w:sz w:val="28"/>
        </w:rPr>
        <w:t>qualification</w:t>
      </w:r>
    </w:p>
    <w:p>
      <w:pPr>
        <w:pStyle w:val="BodyText"/>
        <w:spacing w:before="199"/>
      </w:pPr>
    </w:p>
    <w:p>
      <w:pPr>
        <w:pStyle w:val="BodyText"/>
        <w:tabs>
          <w:tab w:pos="2429" w:val="left" w:leader="none"/>
          <w:tab w:pos="2855" w:val="left" w:leader="none"/>
          <w:tab w:pos="4174" w:val="left" w:leader="none"/>
          <w:tab w:pos="4705" w:val="left" w:leader="none"/>
          <w:tab w:pos="5963" w:val="left" w:leader="none"/>
          <w:tab w:pos="6390" w:val="left" w:leader="none"/>
          <w:tab w:pos="7701" w:val="left" w:leader="none"/>
          <w:tab w:pos="8127" w:val="left" w:leader="none"/>
        </w:tabs>
        <w:spacing w:before="1"/>
        <w:ind w:left="940"/>
      </w:pPr>
      <w:r>
        <w:rPr/>
        <w:t>WAEC</w:t>
      </w:r>
      <w:r>
        <w:rPr>
          <w:spacing w:val="17"/>
        </w:rPr>
        <w:t> </w:t>
      </w:r>
      <w:r>
        <w:rPr>
          <w:spacing w:val="-10"/>
        </w:rPr>
        <w:t>(</w:t>
      </w:r>
      <w:r>
        <w:rPr/>
        <w:tab/>
      </w:r>
      <w:r>
        <w:rPr>
          <w:spacing w:val="-10"/>
        </w:rPr>
        <w:t>)</w:t>
      </w:r>
      <w:r>
        <w:rPr/>
        <w:tab/>
        <w:t>OND</w:t>
      </w:r>
      <w:r>
        <w:rPr>
          <w:spacing w:val="15"/>
        </w:rPr>
        <w:t> </w:t>
      </w:r>
      <w:r>
        <w:rPr>
          <w:spacing w:val="-10"/>
        </w:rPr>
        <w:t>(</w:t>
      </w:r>
      <w:r>
        <w:rPr/>
        <w:tab/>
      </w:r>
      <w:r>
        <w:rPr>
          <w:spacing w:val="-10"/>
        </w:rPr>
        <w:t>)</w:t>
      </w:r>
      <w:r>
        <w:rPr/>
        <w:tab/>
        <w:t>NCE</w:t>
      </w:r>
      <w:r>
        <w:rPr>
          <w:spacing w:val="15"/>
        </w:rPr>
        <w:t> </w:t>
      </w:r>
      <w:r>
        <w:rPr>
          <w:spacing w:val="-10"/>
        </w:rPr>
        <w:t>(</w:t>
      </w:r>
      <w:r>
        <w:rPr/>
        <w:tab/>
      </w:r>
      <w:r>
        <w:rPr>
          <w:spacing w:val="-10"/>
        </w:rPr>
        <w:t>)</w:t>
      </w:r>
      <w:r>
        <w:rPr/>
        <w:tab/>
        <w:t>HND</w:t>
      </w:r>
      <w:r>
        <w:rPr>
          <w:spacing w:val="12"/>
        </w:rPr>
        <w:t> </w:t>
      </w:r>
      <w:r>
        <w:rPr>
          <w:spacing w:val="-10"/>
        </w:rPr>
        <w:t>(</w:t>
      </w:r>
      <w:r>
        <w:rPr/>
        <w:tab/>
      </w:r>
      <w:r>
        <w:rPr>
          <w:spacing w:val="-10"/>
        </w:rPr>
        <w:t>)</w:t>
      </w:r>
      <w:r>
        <w:rPr/>
        <w:tab/>
        <w:t>BSC</w:t>
      </w:r>
      <w:r>
        <w:rPr>
          <w:spacing w:val="16"/>
        </w:rPr>
        <w:t> </w:t>
      </w:r>
      <w:r>
        <w:rPr/>
        <w:t>and</w:t>
      </w:r>
      <w:r>
        <w:rPr>
          <w:spacing w:val="16"/>
        </w:rPr>
        <w:t> </w:t>
      </w:r>
      <w:r>
        <w:rPr>
          <w:spacing w:val="-5"/>
        </w:rPr>
        <w:t>its</w:t>
      </w:r>
    </w:p>
    <w:p>
      <w:pPr>
        <w:pStyle w:val="BodyText"/>
        <w:tabs>
          <w:tab w:pos="2842" w:val="left" w:leader="none"/>
        </w:tabs>
        <w:spacing w:line="621" w:lineRule="auto" w:before="336"/>
        <w:ind w:left="220" w:right="7108" w:firstLine="719"/>
      </w:pPr>
      <w:r>
        <w:rPr/>
        <w:t>equivalent (</w:t>
        <w:tab/>
      </w:r>
      <w:r>
        <w:rPr>
          <w:spacing w:val="-10"/>
        </w:rPr>
        <w:t>) </w:t>
      </w:r>
      <w:r>
        <w:rPr/>
        <w:t>Part B:</w:t>
      </w:r>
    </w:p>
    <w:p>
      <w:pPr>
        <w:pStyle w:val="BodyText"/>
        <w:spacing w:line="621" w:lineRule="auto" w:before="2"/>
        <w:ind w:left="309" w:right="4337" w:hanging="89"/>
      </w:pPr>
      <w:r>
        <w:rPr/>
        <w:t>Please</w:t>
      </w:r>
      <w:r>
        <w:rPr>
          <w:spacing w:val="-8"/>
        </w:rPr>
        <w:t> </w:t>
      </w:r>
      <w:r>
        <w:rPr/>
        <w:t>respond</w:t>
      </w:r>
      <w:r>
        <w:rPr>
          <w:spacing w:val="-10"/>
        </w:rPr>
        <w:t> </w:t>
      </w:r>
      <w:r>
        <w:rPr/>
        <w:t>using</w:t>
      </w:r>
      <w:r>
        <w:rPr>
          <w:spacing w:val="-8"/>
        </w:rPr>
        <w:t> </w:t>
      </w:r>
      <w:r>
        <w:rPr/>
        <w:t>the</w:t>
      </w:r>
      <w:r>
        <w:rPr>
          <w:spacing w:val="-8"/>
        </w:rPr>
        <w:t> </w:t>
      </w:r>
      <w:r>
        <w:rPr/>
        <w:t>following</w:t>
      </w:r>
      <w:r>
        <w:rPr>
          <w:spacing w:val="-9"/>
        </w:rPr>
        <w:t> </w:t>
      </w:r>
      <w:r>
        <w:rPr/>
        <w:t>letters SA: strongly agree</w:t>
      </w:r>
    </w:p>
    <w:p>
      <w:pPr>
        <w:spacing w:after="0" w:line="621" w:lineRule="auto"/>
        <w:sectPr>
          <w:pgSz w:w="12240" w:h="15840"/>
          <w:pgMar w:header="761" w:footer="0" w:top="1300" w:bottom="280" w:left="1220" w:right="960"/>
        </w:sectPr>
      </w:pPr>
    </w:p>
    <w:p>
      <w:pPr>
        <w:pStyle w:val="BodyText"/>
        <w:spacing w:before="120"/>
        <w:ind w:left="220"/>
      </w:pPr>
      <w:r>
        <w:rPr/>
        <w:t>A:</w:t>
      </w:r>
      <w:r>
        <w:rPr>
          <w:spacing w:val="-1"/>
        </w:rPr>
        <w:t> </w:t>
      </w:r>
      <w:r>
        <w:rPr>
          <w:spacing w:val="-2"/>
        </w:rPr>
        <w:t>agree</w:t>
      </w:r>
    </w:p>
    <w:p>
      <w:pPr>
        <w:pStyle w:val="BodyText"/>
        <w:spacing w:before="200"/>
      </w:pPr>
    </w:p>
    <w:p>
      <w:pPr>
        <w:pStyle w:val="BodyText"/>
        <w:spacing w:line="621" w:lineRule="auto"/>
        <w:ind w:left="220" w:right="7092"/>
      </w:pPr>
      <w:r>
        <w:rPr/>
        <w:t>SD:</w:t>
      </w:r>
      <w:r>
        <w:rPr>
          <w:spacing w:val="-19"/>
        </w:rPr>
        <w:t> </w:t>
      </w:r>
      <w:r>
        <w:rPr/>
        <w:t>strongly</w:t>
      </w:r>
      <w:r>
        <w:rPr>
          <w:spacing w:val="-19"/>
        </w:rPr>
        <w:t> </w:t>
      </w:r>
      <w:r>
        <w:rPr/>
        <w:t>disagree D: disagree</w:t>
      </w:r>
    </w:p>
    <w:p>
      <w:pPr>
        <w:pStyle w:val="BodyText"/>
        <w:spacing w:before="1"/>
        <w:ind w:left="220"/>
      </w:pPr>
      <w:r>
        <w:rPr/>
        <w:t>U: </w:t>
      </w:r>
      <w:r>
        <w:rPr>
          <w:spacing w:val="-2"/>
        </w:rPr>
        <w:t>undecided</w:t>
      </w:r>
    </w:p>
    <w:p>
      <w:pPr>
        <w:pStyle w:val="BodyText"/>
        <w:spacing w:before="201"/>
      </w:pPr>
    </w:p>
    <w:p>
      <w:pPr>
        <w:pStyle w:val="ListParagraph"/>
        <w:numPr>
          <w:ilvl w:val="0"/>
          <w:numId w:val="21"/>
        </w:numPr>
        <w:tabs>
          <w:tab w:pos="938" w:val="left" w:leader="none"/>
        </w:tabs>
        <w:spacing w:line="240" w:lineRule="auto" w:before="0" w:after="0"/>
        <w:ind w:left="938" w:right="0" w:hanging="358"/>
        <w:jc w:val="left"/>
        <w:rPr>
          <w:sz w:val="28"/>
        </w:rPr>
      </w:pPr>
      <w:r>
        <w:rPr>
          <w:sz w:val="28"/>
        </w:rPr>
        <w:t>Does</w:t>
      </w:r>
      <w:r>
        <w:rPr>
          <w:spacing w:val="-6"/>
          <w:sz w:val="28"/>
        </w:rPr>
        <w:t> </w:t>
      </w:r>
      <w:r>
        <w:rPr>
          <w:sz w:val="28"/>
        </w:rPr>
        <w:t>your</w:t>
      </w:r>
      <w:r>
        <w:rPr>
          <w:spacing w:val="-6"/>
          <w:sz w:val="28"/>
        </w:rPr>
        <w:t> </w:t>
      </w:r>
      <w:r>
        <w:rPr>
          <w:sz w:val="28"/>
        </w:rPr>
        <w:t>company</w:t>
      </w:r>
      <w:r>
        <w:rPr>
          <w:spacing w:val="-3"/>
          <w:sz w:val="28"/>
        </w:rPr>
        <w:t> </w:t>
      </w:r>
      <w:r>
        <w:rPr>
          <w:sz w:val="28"/>
        </w:rPr>
        <w:t>keep</w:t>
      </w:r>
      <w:r>
        <w:rPr>
          <w:spacing w:val="-5"/>
          <w:sz w:val="28"/>
        </w:rPr>
        <w:t> </w:t>
      </w:r>
      <w:r>
        <w:rPr>
          <w:sz w:val="28"/>
        </w:rPr>
        <w:t>accounting</w:t>
      </w:r>
      <w:r>
        <w:rPr>
          <w:spacing w:val="-4"/>
          <w:sz w:val="28"/>
        </w:rPr>
        <w:t> </w:t>
      </w:r>
      <w:r>
        <w:rPr>
          <w:spacing w:val="-2"/>
          <w:sz w:val="28"/>
        </w:rPr>
        <w:t>records?</w:t>
      </w:r>
    </w:p>
    <w:p>
      <w:pPr>
        <w:pStyle w:val="BodyText"/>
      </w:pP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spacing w:before="1"/>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ListParagraph"/>
        <w:numPr>
          <w:ilvl w:val="0"/>
          <w:numId w:val="21"/>
        </w:numPr>
        <w:tabs>
          <w:tab w:pos="938" w:val="left" w:leader="none"/>
        </w:tabs>
        <w:spacing w:line="240" w:lineRule="auto" w:before="336" w:after="0"/>
        <w:ind w:left="938" w:right="0" w:hanging="358"/>
        <w:jc w:val="left"/>
        <w:rPr>
          <w:sz w:val="28"/>
        </w:rPr>
      </w:pPr>
      <w:r>
        <w:rPr>
          <w:sz w:val="28"/>
        </w:rPr>
        <w:t>Does</w:t>
      </w:r>
      <w:r>
        <w:rPr>
          <w:spacing w:val="-8"/>
          <w:sz w:val="28"/>
        </w:rPr>
        <w:t> </w:t>
      </w:r>
      <w:r>
        <w:rPr>
          <w:sz w:val="28"/>
        </w:rPr>
        <w:t>your</w:t>
      </w:r>
      <w:r>
        <w:rPr>
          <w:spacing w:val="-5"/>
          <w:sz w:val="28"/>
        </w:rPr>
        <w:t> </w:t>
      </w:r>
      <w:r>
        <w:rPr>
          <w:sz w:val="28"/>
        </w:rPr>
        <w:t>company</w:t>
      </w:r>
      <w:r>
        <w:rPr>
          <w:spacing w:val="-3"/>
          <w:sz w:val="28"/>
        </w:rPr>
        <w:t> </w:t>
      </w:r>
      <w:r>
        <w:rPr>
          <w:sz w:val="28"/>
        </w:rPr>
        <w:t>employ</w:t>
      </w:r>
      <w:r>
        <w:rPr>
          <w:spacing w:val="-4"/>
          <w:sz w:val="28"/>
        </w:rPr>
        <w:t> </w:t>
      </w:r>
      <w:r>
        <w:rPr>
          <w:sz w:val="28"/>
        </w:rPr>
        <w:t>standard</w:t>
      </w:r>
      <w:r>
        <w:rPr>
          <w:spacing w:val="-4"/>
          <w:sz w:val="28"/>
        </w:rPr>
        <w:t> </w:t>
      </w:r>
      <w:r>
        <w:rPr>
          <w:sz w:val="28"/>
        </w:rPr>
        <w:t>costing</w:t>
      </w:r>
      <w:r>
        <w:rPr>
          <w:spacing w:val="-5"/>
          <w:sz w:val="28"/>
        </w:rPr>
        <w:t> </w:t>
      </w:r>
      <w:r>
        <w:rPr>
          <w:spacing w:val="-2"/>
          <w:sz w:val="28"/>
        </w:rPr>
        <w:t>techniques?</w:t>
      </w:r>
    </w:p>
    <w:p>
      <w:pPr>
        <w:pStyle w:val="BodyText"/>
        <w:spacing w:before="1"/>
      </w:pP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ListParagraph"/>
        <w:numPr>
          <w:ilvl w:val="0"/>
          <w:numId w:val="21"/>
        </w:numPr>
        <w:tabs>
          <w:tab w:pos="938" w:val="left" w:leader="none"/>
        </w:tabs>
        <w:spacing w:line="240" w:lineRule="auto" w:before="336" w:after="0"/>
        <w:ind w:left="938" w:right="0" w:hanging="358"/>
        <w:jc w:val="left"/>
        <w:rPr>
          <w:sz w:val="28"/>
        </w:rPr>
      </w:pPr>
      <w:r>
        <w:rPr>
          <w:sz w:val="28"/>
        </w:rPr>
        <w:t>Are</w:t>
      </w:r>
      <w:r>
        <w:rPr>
          <w:spacing w:val="-5"/>
          <w:sz w:val="28"/>
        </w:rPr>
        <w:t> </w:t>
      </w:r>
      <w:r>
        <w:rPr>
          <w:sz w:val="28"/>
        </w:rPr>
        <w:t>there</w:t>
      </w:r>
      <w:r>
        <w:rPr>
          <w:spacing w:val="-4"/>
          <w:sz w:val="28"/>
        </w:rPr>
        <w:t> </w:t>
      </w:r>
      <w:r>
        <w:rPr>
          <w:sz w:val="28"/>
        </w:rPr>
        <w:t>arguments</w:t>
      </w:r>
      <w:r>
        <w:rPr>
          <w:spacing w:val="-4"/>
          <w:sz w:val="28"/>
        </w:rPr>
        <w:t> </w:t>
      </w:r>
      <w:r>
        <w:rPr>
          <w:sz w:val="28"/>
        </w:rPr>
        <w:t>against</w:t>
      </w:r>
      <w:r>
        <w:rPr>
          <w:spacing w:val="-3"/>
          <w:sz w:val="28"/>
        </w:rPr>
        <w:t> </w:t>
      </w:r>
      <w:r>
        <w:rPr>
          <w:sz w:val="28"/>
        </w:rPr>
        <w:t>the</w:t>
      </w:r>
      <w:r>
        <w:rPr>
          <w:spacing w:val="-2"/>
          <w:sz w:val="28"/>
        </w:rPr>
        <w:t> </w:t>
      </w:r>
      <w:r>
        <w:rPr>
          <w:sz w:val="28"/>
        </w:rPr>
        <w:t>use</w:t>
      </w:r>
      <w:r>
        <w:rPr>
          <w:spacing w:val="-5"/>
          <w:sz w:val="28"/>
        </w:rPr>
        <w:t> </w:t>
      </w:r>
      <w:r>
        <w:rPr>
          <w:sz w:val="28"/>
        </w:rPr>
        <w:t>of</w:t>
      </w:r>
      <w:r>
        <w:rPr>
          <w:spacing w:val="-5"/>
          <w:sz w:val="28"/>
        </w:rPr>
        <w:t> </w:t>
      </w:r>
      <w:r>
        <w:rPr>
          <w:sz w:val="28"/>
        </w:rPr>
        <w:t>standard</w:t>
      </w:r>
      <w:r>
        <w:rPr>
          <w:spacing w:val="-4"/>
          <w:sz w:val="28"/>
        </w:rPr>
        <w:t> </w:t>
      </w:r>
      <w:r>
        <w:rPr>
          <w:spacing w:val="-2"/>
          <w:sz w:val="28"/>
        </w:rPr>
        <w:t>costing?</w:t>
      </w:r>
    </w:p>
    <w:p>
      <w:pPr>
        <w:pStyle w:val="BodyText"/>
        <w:spacing w:before="1"/>
      </w:pP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spacing w:before="1"/>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BodyText"/>
      </w:pPr>
    </w:p>
    <w:p>
      <w:pPr>
        <w:pStyle w:val="ListParagraph"/>
        <w:numPr>
          <w:ilvl w:val="0"/>
          <w:numId w:val="21"/>
        </w:numPr>
        <w:tabs>
          <w:tab w:pos="938" w:val="left" w:leader="none"/>
          <w:tab w:pos="940" w:val="left" w:leader="none"/>
        </w:tabs>
        <w:spacing w:line="480" w:lineRule="auto" w:before="0" w:after="0"/>
        <w:ind w:left="940" w:right="479" w:hanging="360"/>
        <w:jc w:val="left"/>
        <w:rPr>
          <w:sz w:val="28"/>
        </w:rPr>
      </w:pPr>
      <w:r>
        <w:rPr>
          <w:sz w:val="28"/>
        </w:rPr>
        <w:t>Are</w:t>
      </w:r>
      <w:r>
        <w:rPr>
          <w:spacing w:val="39"/>
          <w:sz w:val="28"/>
        </w:rPr>
        <w:t> </w:t>
      </w:r>
      <w:r>
        <w:rPr>
          <w:sz w:val="28"/>
        </w:rPr>
        <w:t>the</w:t>
      </w:r>
      <w:r>
        <w:rPr>
          <w:spacing w:val="37"/>
          <w:sz w:val="28"/>
        </w:rPr>
        <w:t> </w:t>
      </w:r>
      <w:r>
        <w:rPr>
          <w:sz w:val="28"/>
        </w:rPr>
        <w:t>decisions</w:t>
      </w:r>
      <w:r>
        <w:rPr>
          <w:spacing w:val="35"/>
          <w:sz w:val="28"/>
        </w:rPr>
        <w:t> </w:t>
      </w:r>
      <w:r>
        <w:rPr>
          <w:sz w:val="28"/>
        </w:rPr>
        <w:t>made</w:t>
      </w:r>
      <w:r>
        <w:rPr>
          <w:spacing w:val="40"/>
          <w:sz w:val="28"/>
        </w:rPr>
        <w:t> </w:t>
      </w:r>
      <w:r>
        <w:rPr>
          <w:sz w:val="28"/>
        </w:rPr>
        <w:t>in</w:t>
      </w:r>
      <w:r>
        <w:rPr>
          <w:spacing w:val="38"/>
          <w:sz w:val="28"/>
        </w:rPr>
        <w:t> </w:t>
      </w:r>
      <w:r>
        <w:rPr>
          <w:sz w:val="28"/>
        </w:rPr>
        <w:t>your</w:t>
      </w:r>
      <w:r>
        <w:rPr>
          <w:spacing w:val="38"/>
          <w:sz w:val="28"/>
        </w:rPr>
        <w:t> </w:t>
      </w:r>
      <w:r>
        <w:rPr>
          <w:sz w:val="28"/>
        </w:rPr>
        <w:t>company</w:t>
      </w:r>
      <w:r>
        <w:rPr>
          <w:spacing w:val="38"/>
          <w:sz w:val="28"/>
        </w:rPr>
        <w:t> </w:t>
      </w:r>
      <w:r>
        <w:rPr>
          <w:sz w:val="28"/>
        </w:rPr>
        <w:t>made</w:t>
      </w:r>
      <w:r>
        <w:rPr>
          <w:spacing w:val="40"/>
          <w:sz w:val="28"/>
        </w:rPr>
        <w:t> </w:t>
      </w:r>
      <w:r>
        <w:rPr>
          <w:sz w:val="28"/>
        </w:rPr>
        <w:t>through</w:t>
      </w:r>
      <w:r>
        <w:rPr>
          <w:spacing w:val="38"/>
          <w:sz w:val="28"/>
        </w:rPr>
        <w:t> </w:t>
      </w:r>
      <w:r>
        <w:rPr>
          <w:sz w:val="28"/>
        </w:rPr>
        <w:t>the</w:t>
      </w:r>
      <w:r>
        <w:rPr>
          <w:spacing w:val="39"/>
          <w:sz w:val="28"/>
        </w:rPr>
        <w:t> </w:t>
      </w:r>
      <w:r>
        <w:rPr>
          <w:sz w:val="28"/>
        </w:rPr>
        <w:t>use</w:t>
      </w:r>
      <w:r>
        <w:rPr>
          <w:spacing w:val="37"/>
          <w:sz w:val="28"/>
        </w:rPr>
        <w:t> </w:t>
      </w:r>
      <w:r>
        <w:rPr>
          <w:sz w:val="28"/>
        </w:rPr>
        <w:t>of standard costing information?</w:t>
      </w: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65" w:val="left" w:leader="none"/>
          <w:tab w:pos="8543" w:val="left" w:leader="none"/>
        </w:tabs>
        <w:spacing w:line="337" w:lineRule="exact"/>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BodyText"/>
        <w:spacing w:before="1"/>
      </w:pPr>
    </w:p>
    <w:p>
      <w:pPr>
        <w:pStyle w:val="ListParagraph"/>
        <w:numPr>
          <w:ilvl w:val="0"/>
          <w:numId w:val="21"/>
        </w:numPr>
        <w:tabs>
          <w:tab w:pos="938" w:val="left" w:leader="none"/>
        </w:tabs>
        <w:spacing w:line="240" w:lineRule="auto" w:before="0" w:after="0"/>
        <w:ind w:left="938" w:right="0" w:hanging="358"/>
        <w:jc w:val="left"/>
        <w:rPr>
          <w:sz w:val="28"/>
        </w:rPr>
      </w:pPr>
      <w:r>
        <w:rPr>
          <w:sz w:val="28"/>
        </w:rPr>
        <w:t>Do</w:t>
      </w:r>
      <w:r>
        <w:rPr>
          <w:spacing w:val="-5"/>
          <w:sz w:val="28"/>
        </w:rPr>
        <w:t> </w:t>
      </w:r>
      <w:r>
        <w:rPr>
          <w:sz w:val="28"/>
        </w:rPr>
        <w:t>you</w:t>
      </w:r>
      <w:r>
        <w:rPr>
          <w:spacing w:val="-3"/>
          <w:sz w:val="28"/>
        </w:rPr>
        <w:t> </w:t>
      </w:r>
      <w:r>
        <w:rPr>
          <w:sz w:val="28"/>
        </w:rPr>
        <w:t>consider</w:t>
      </w:r>
      <w:r>
        <w:rPr>
          <w:spacing w:val="-5"/>
          <w:sz w:val="28"/>
        </w:rPr>
        <w:t> </w:t>
      </w:r>
      <w:r>
        <w:rPr>
          <w:sz w:val="28"/>
        </w:rPr>
        <w:t>the</w:t>
      </w:r>
      <w:r>
        <w:rPr>
          <w:spacing w:val="-3"/>
          <w:sz w:val="28"/>
        </w:rPr>
        <w:t> </w:t>
      </w:r>
      <w:r>
        <w:rPr>
          <w:sz w:val="28"/>
        </w:rPr>
        <w:t>use</w:t>
      </w:r>
      <w:r>
        <w:rPr>
          <w:spacing w:val="-4"/>
          <w:sz w:val="28"/>
        </w:rPr>
        <w:t> </w:t>
      </w:r>
      <w:r>
        <w:rPr>
          <w:sz w:val="28"/>
        </w:rPr>
        <w:t>of</w:t>
      </w:r>
      <w:r>
        <w:rPr>
          <w:spacing w:val="-3"/>
          <w:sz w:val="28"/>
        </w:rPr>
        <w:t> </w:t>
      </w:r>
      <w:r>
        <w:rPr>
          <w:sz w:val="28"/>
        </w:rPr>
        <w:t>standard</w:t>
      </w:r>
      <w:r>
        <w:rPr>
          <w:spacing w:val="-4"/>
          <w:sz w:val="28"/>
        </w:rPr>
        <w:t> </w:t>
      </w:r>
      <w:r>
        <w:rPr>
          <w:sz w:val="28"/>
        </w:rPr>
        <w:t>costing</w:t>
      </w:r>
      <w:r>
        <w:rPr>
          <w:spacing w:val="-6"/>
          <w:sz w:val="28"/>
        </w:rPr>
        <w:t> </w:t>
      </w:r>
      <w:r>
        <w:rPr>
          <w:sz w:val="28"/>
        </w:rPr>
        <w:t>useful</w:t>
      </w:r>
      <w:r>
        <w:rPr>
          <w:spacing w:val="-4"/>
          <w:sz w:val="28"/>
        </w:rPr>
        <w:t> </w:t>
      </w:r>
      <w:r>
        <w:rPr>
          <w:sz w:val="28"/>
        </w:rPr>
        <w:t>in</w:t>
      </w:r>
      <w:r>
        <w:rPr>
          <w:spacing w:val="-5"/>
          <w:sz w:val="28"/>
        </w:rPr>
        <w:t> </w:t>
      </w:r>
      <w:r>
        <w:rPr>
          <w:sz w:val="28"/>
        </w:rPr>
        <w:t>your</w:t>
      </w:r>
      <w:r>
        <w:rPr>
          <w:spacing w:val="-3"/>
          <w:sz w:val="28"/>
        </w:rPr>
        <w:t> </w:t>
      </w:r>
      <w:r>
        <w:rPr>
          <w:spacing w:val="-2"/>
          <w:sz w:val="28"/>
        </w:rPr>
        <w:t>company?</w:t>
      </w: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spacing w:before="337"/>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BodyText"/>
        <w:spacing w:before="1"/>
      </w:pPr>
    </w:p>
    <w:p>
      <w:pPr>
        <w:pStyle w:val="ListParagraph"/>
        <w:numPr>
          <w:ilvl w:val="0"/>
          <w:numId w:val="21"/>
        </w:numPr>
        <w:tabs>
          <w:tab w:pos="940" w:val="left" w:leader="none"/>
          <w:tab w:pos="1660" w:val="left" w:leader="none"/>
        </w:tabs>
        <w:spacing w:line="480" w:lineRule="auto" w:before="0" w:after="0"/>
        <w:ind w:left="940" w:right="479" w:hanging="360"/>
        <w:jc w:val="left"/>
        <w:rPr>
          <w:sz w:val="28"/>
        </w:rPr>
      </w:pPr>
      <w:r>
        <w:rPr>
          <w:sz w:val="28"/>
        </w:rPr>
        <w:t>Do you think that standard costing method improve the profits made in your company?</w:t>
      </w:r>
    </w:p>
    <w:p>
      <w:pPr>
        <w:pStyle w:val="Heading2"/>
        <w:tabs>
          <w:tab w:pos="2159" w:val="left" w:leader="none"/>
          <w:tab w:pos="2792" w:val="left" w:leader="none"/>
          <w:tab w:pos="3852" w:val="left" w:leader="none"/>
          <w:tab w:pos="4309" w:val="left" w:leader="none"/>
          <w:tab w:pos="5549" w:val="left" w:leader="none"/>
          <w:tab w:pos="6004" w:val="left" w:leader="none"/>
          <w:tab w:pos="7002" w:val="left" w:leader="none"/>
          <w:tab w:pos="7457" w:val="left" w:leader="none"/>
          <w:tab w:pos="8535" w:val="left" w:leader="none"/>
        </w:tabs>
        <w:spacing w:line="337" w:lineRule="exact"/>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spacing w:after="0" w:line="337" w:lineRule="exact"/>
        <w:sectPr>
          <w:pgSz w:w="12240" w:h="15840"/>
          <w:pgMar w:header="761" w:footer="0" w:top="1300" w:bottom="280" w:left="1220" w:right="960"/>
        </w:sectPr>
      </w:pPr>
    </w:p>
    <w:p>
      <w:pPr>
        <w:pStyle w:val="ListParagraph"/>
        <w:numPr>
          <w:ilvl w:val="0"/>
          <w:numId w:val="21"/>
        </w:numPr>
        <w:tabs>
          <w:tab w:pos="1660" w:val="left" w:leader="none"/>
        </w:tabs>
        <w:spacing w:line="240" w:lineRule="auto" w:before="120" w:after="0"/>
        <w:ind w:left="1660" w:right="0" w:hanging="1080"/>
        <w:jc w:val="left"/>
        <w:rPr>
          <w:sz w:val="28"/>
        </w:rPr>
      </w:pPr>
      <w:r>
        <w:rPr>
          <w:sz w:val="28"/>
        </w:rPr>
        <w:t>Are</w:t>
      </w:r>
      <w:r>
        <w:rPr>
          <w:spacing w:val="-4"/>
          <w:sz w:val="28"/>
        </w:rPr>
        <w:t> </w:t>
      </w:r>
      <w:r>
        <w:rPr>
          <w:sz w:val="28"/>
        </w:rPr>
        <w:t>stocks</w:t>
      </w:r>
      <w:r>
        <w:rPr>
          <w:spacing w:val="-4"/>
          <w:sz w:val="28"/>
        </w:rPr>
        <w:t> </w:t>
      </w:r>
      <w:r>
        <w:rPr>
          <w:sz w:val="28"/>
        </w:rPr>
        <w:t>valued</w:t>
      </w:r>
      <w:r>
        <w:rPr>
          <w:spacing w:val="-5"/>
          <w:sz w:val="28"/>
        </w:rPr>
        <w:t> </w:t>
      </w:r>
      <w:r>
        <w:rPr>
          <w:sz w:val="28"/>
        </w:rPr>
        <w:t>at</w:t>
      </w:r>
      <w:r>
        <w:rPr>
          <w:spacing w:val="-4"/>
          <w:sz w:val="28"/>
        </w:rPr>
        <w:t> </w:t>
      </w:r>
      <w:r>
        <w:rPr>
          <w:sz w:val="28"/>
        </w:rPr>
        <w:t>standard</w:t>
      </w:r>
      <w:r>
        <w:rPr>
          <w:spacing w:val="-5"/>
          <w:sz w:val="28"/>
        </w:rPr>
        <w:t> </w:t>
      </w:r>
      <w:r>
        <w:rPr>
          <w:spacing w:val="-2"/>
          <w:sz w:val="28"/>
        </w:rPr>
        <w:t>costs?</w:t>
      </w:r>
    </w:p>
    <w:p>
      <w:pPr>
        <w:pStyle w:val="BodyText"/>
      </w:pP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spacing w:before="1"/>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ListParagraph"/>
        <w:numPr>
          <w:ilvl w:val="0"/>
          <w:numId w:val="21"/>
        </w:numPr>
        <w:tabs>
          <w:tab w:pos="7273" w:val="left" w:leader="none"/>
          <w:tab w:pos="8246" w:val="left" w:leader="none"/>
        </w:tabs>
        <w:spacing w:line="240" w:lineRule="auto" w:before="336" w:after="0"/>
        <w:ind w:left="7273" w:right="0" w:hanging="6693"/>
        <w:jc w:val="left"/>
        <w:rPr>
          <w:sz w:val="28"/>
        </w:rPr>
      </w:pPr>
      <w:r>
        <w:rPr>
          <w:spacing w:val="-5"/>
          <w:sz w:val="28"/>
        </w:rPr>
        <w:t>Are</w:t>
      </w:r>
      <w:r>
        <w:rPr>
          <w:sz w:val="28"/>
        </w:rPr>
        <w:tab/>
      </w:r>
      <w:r>
        <w:rPr>
          <w:spacing w:val="-2"/>
          <w:sz w:val="28"/>
        </w:rPr>
        <w:t>accounting</w:t>
      </w:r>
    </w:p>
    <w:p>
      <w:pPr>
        <w:pStyle w:val="BodyText"/>
        <w:spacing w:before="1"/>
      </w:pPr>
    </w:p>
    <w:p>
      <w:pPr>
        <w:pStyle w:val="BodyText"/>
        <w:ind w:left="940"/>
      </w:pPr>
      <w:r>
        <w:rPr/>
        <w:t>reports</w:t>
      </w:r>
      <w:r>
        <w:rPr>
          <w:spacing w:val="-7"/>
        </w:rPr>
        <w:t> </w:t>
      </w:r>
      <w:r>
        <w:rPr/>
        <w:t>presented</w:t>
      </w:r>
      <w:r>
        <w:rPr>
          <w:spacing w:val="-4"/>
        </w:rPr>
        <w:t> </w:t>
      </w:r>
      <w:r>
        <w:rPr/>
        <w:t>to</w:t>
      </w:r>
      <w:r>
        <w:rPr>
          <w:spacing w:val="-3"/>
        </w:rPr>
        <w:t> </w:t>
      </w:r>
      <w:r>
        <w:rPr>
          <w:spacing w:val="-2"/>
        </w:rPr>
        <w:t>management?</w:t>
      </w:r>
    </w:p>
    <w:p>
      <w:pPr>
        <w:pStyle w:val="BodyText"/>
      </w:pPr>
    </w:p>
    <w:p>
      <w:pPr>
        <w:pStyle w:val="Heading2"/>
        <w:tabs>
          <w:tab w:pos="2158" w:val="left" w:leader="none"/>
          <w:tab w:pos="2793" w:val="left" w:leader="none"/>
          <w:tab w:pos="3853" w:val="left" w:leader="none"/>
          <w:tab w:pos="4311" w:val="left" w:leader="none"/>
          <w:tab w:pos="5550" w:val="left" w:leader="none"/>
          <w:tab w:pos="6006" w:val="left" w:leader="none"/>
          <w:tab w:pos="7003" w:val="left" w:leader="none"/>
          <w:tab w:pos="7459" w:val="left" w:leader="none"/>
          <w:tab w:pos="8537" w:val="left" w:leader="none"/>
        </w:tabs>
        <w:spacing w:before="1"/>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ListParagraph"/>
        <w:numPr>
          <w:ilvl w:val="0"/>
          <w:numId w:val="21"/>
        </w:numPr>
        <w:tabs>
          <w:tab w:pos="7273" w:val="left" w:leader="none"/>
          <w:tab w:pos="8717" w:val="left" w:leader="none"/>
        </w:tabs>
        <w:spacing w:line="240" w:lineRule="auto" w:before="337" w:after="0"/>
        <w:ind w:left="7273" w:right="0" w:hanging="6693"/>
        <w:jc w:val="left"/>
        <w:rPr>
          <w:sz w:val="28"/>
        </w:rPr>
      </w:pPr>
      <w:r>
        <w:rPr>
          <w:spacing w:val="-5"/>
          <w:sz w:val="28"/>
        </w:rPr>
        <w:t>Are</w:t>
      </w:r>
      <w:r>
        <w:rPr>
          <w:sz w:val="28"/>
        </w:rPr>
        <w:tab/>
      </w:r>
      <w:r>
        <w:rPr>
          <w:spacing w:val="-2"/>
          <w:sz w:val="28"/>
        </w:rPr>
        <w:t>actions</w:t>
      </w:r>
    </w:p>
    <w:p>
      <w:pPr>
        <w:pStyle w:val="BodyText"/>
      </w:pPr>
    </w:p>
    <w:p>
      <w:pPr>
        <w:pStyle w:val="BodyText"/>
        <w:spacing w:before="1"/>
        <w:ind w:left="940"/>
      </w:pPr>
      <w:r>
        <w:rPr/>
        <w:t>promptly</w:t>
      </w:r>
      <w:r>
        <w:rPr>
          <w:spacing w:val="-3"/>
        </w:rPr>
        <w:t> </w:t>
      </w:r>
      <w:r>
        <w:rPr/>
        <w:t>taken</w:t>
      </w:r>
      <w:r>
        <w:rPr>
          <w:spacing w:val="-5"/>
        </w:rPr>
        <w:t> </w:t>
      </w:r>
      <w:r>
        <w:rPr/>
        <w:t>on</w:t>
      </w:r>
      <w:r>
        <w:rPr>
          <w:spacing w:val="-3"/>
        </w:rPr>
        <w:t> </w:t>
      </w:r>
      <w:r>
        <w:rPr/>
        <w:t>the</w:t>
      </w:r>
      <w:r>
        <w:rPr>
          <w:spacing w:val="-2"/>
        </w:rPr>
        <w:t> information?</w:t>
      </w: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spacing w:before="336"/>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BodyText"/>
        <w:spacing w:before="1"/>
      </w:pPr>
    </w:p>
    <w:p>
      <w:pPr>
        <w:pStyle w:val="ListParagraph"/>
        <w:numPr>
          <w:ilvl w:val="0"/>
          <w:numId w:val="21"/>
        </w:numPr>
        <w:tabs>
          <w:tab w:pos="1660" w:val="left" w:leader="none"/>
        </w:tabs>
        <w:spacing w:line="240" w:lineRule="auto" w:before="0" w:after="0"/>
        <w:ind w:left="1660" w:right="0" w:hanging="1080"/>
        <w:jc w:val="left"/>
        <w:rPr>
          <w:sz w:val="28"/>
        </w:rPr>
      </w:pPr>
      <w:r>
        <w:rPr>
          <w:sz w:val="28"/>
        </w:rPr>
        <w:t>Do</w:t>
      </w:r>
      <w:r>
        <w:rPr>
          <w:spacing w:val="-3"/>
          <w:sz w:val="28"/>
        </w:rPr>
        <w:t> </w:t>
      </w:r>
      <w:r>
        <w:rPr>
          <w:sz w:val="28"/>
        </w:rPr>
        <w:t>managers</w:t>
      </w:r>
      <w:r>
        <w:rPr>
          <w:spacing w:val="-5"/>
          <w:sz w:val="28"/>
        </w:rPr>
        <w:t> </w:t>
      </w:r>
      <w:r>
        <w:rPr>
          <w:sz w:val="28"/>
        </w:rPr>
        <w:t>object</w:t>
      </w:r>
      <w:r>
        <w:rPr>
          <w:spacing w:val="-3"/>
          <w:sz w:val="28"/>
        </w:rPr>
        <w:t> </w:t>
      </w:r>
      <w:r>
        <w:rPr>
          <w:sz w:val="28"/>
        </w:rPr>
        <w:t>to</w:t>
      </w:r>
      <w:r>
        <w:rPr>
          <w:spacing w:val="-3"/>
          <w:sz w:val="28"/>
        </w:rPr>
        <w:t> </w:t>
      </w:r>
      <w:r>
        <w:rPr>
          <w:sz w:val="28"/>
        </w:rPr>
        <w:t>standard</w:t>
      </w:r>
      <w:r>
        <w:rPr>
          <w:spacing w:val="-4"/>
          <w:sz w:val="28"/>
        </w:rPr>
        <w:t> </w:t>
      </w:r>
      <w:r>
        <w:rPr>
          <w:spacing w:val="-2"/>
          <w:sz w:val="28"/>
        </w:rPr>
        <w:t>costing?</w:t>
      </w:r>
    </w:p>
    <w:p>
      <w:pPr>
        <w:pStyle w:val="BodyText"/>
        <w:spacing w:before="1"/>
      </w:pPr>
    </w:p>
    <w:p>
      <w:pPr>
        <w:pStyle w:val="Heading2"/>
        <w:tabs>
          <w:tab w:pos="2158" w:val="left" w:leader="none"/>
          <w:tab w:pos="2791" w:val="left" w:leader="none"/>
          <w:tab w:pos="3854" w:val="left" w:leader="none"/>
          <w:tab w:pos="4312" w:val="left" w:leader="none"/>
          <w:tab w:pos="5551" w:val="left" w:leader="none"/>
          <w:tab w:pos="6007" w:val="left" w:leader="none"/>
          <w:tab w:pos="7004" w:val="left" w:leader="none"/>
          <w:tab w:pos="7459" w:val="left" w:leader="none"/>
          <w:tab w:pos="8538" w:val="left" w:leader="none"/>
        </w:tabs>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ListParagraph"/>
        <w:numPr>
          <w:ilvl w:val="0"/>
          <w:numId w:val="21"/>
        </w:numPr>
        <w:tabs>
          <w:tab w:pos="940" w:val="left" w:leader="none"/>
          <w:tab w:pos="1658" w:val="left" w:leader="none"/>
        </w:tabs>
        <w:spacing w:line="480" w:lineRule="auto" w:before="337" w:after="0"/>
        <w:ind w:left="940" w:right="481" w:hanging="360"/>
        <w:jc w:val="both"/>
        <w:rPr>
          <w:sz w:val="28"/>
        </w:rPr>
      </w:pPr>
      <w:r>
        <w:rPr>
          <w:sz w:val="28"/>
        </w:rPr>
        <w:t>Do the various standards help in achieving greater profit which is a true measure of profitability of your company?</w:t>
      </w: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spacing w:before="1"/>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ListParagraph"/>
        <w:numPr>
          <w:ilvl w:val="0"/>
          <w:numId w:val="21"/>
        </w:numPr>
        <w:tabs>
          <w:tab w:pos="940" w:val="left" w:leader="none"/>
          <w:tab w:pos="1658" w:val="left" w:leader="none"/>
        </w:tabs>
        <w:spacing w:line="480" w:lineRule="auto" w:before="337" w:after="0"/>
        <w:ind w:left="940" w:right="477" w:hanging="360"/>
        <w:jc w:val="both"/>
        <w:rPr>
          <w:sz w:val="28"/>
        </w:rPr>
      </w:pPr>
      <w:r>
        <w:rPr>
          <w:sz w:val="28"/>
        </w:rPr>
        <w:t>Does the application of standard costing technique have any effect</w:t>
      </w:r>
      <w:r>
        <w:rPr>
          <w:spacing w:val="-5"/>
          <w:sz w:val="28"/>
        </w:rPr>
        <w:t> </w:t>
      </w:r>
      <w:r>
        <w:rPr>
          <w:sz w:val="28"/>
        </w:rPr>
        <w:t>on</w:t>
      </w:r>
      <w:r>
        <w:rPr>
          <w:spacing w:val="-3"/>
          <w:sz w:val="28"/>
        </w:rPr>
        <w:t> </w:t>
      </w:r>
      <w:r>
        <w:rPr>
          <w:sz w:val="28"/>
        </w:rPr>
        <w:t>the</w:t>
      </w:r>
      <w:r>
        <w:rPr>
          <w:spacing w:val="-4"/>
          <w:sz w:val="28"/>
        </w:rPr>
        <w:t> </w:t>
      </w:r>
      <w:r>
        <w:rPr>
          <w:sz w:val="28"/>
        </w:rPr>
        <w:t>profitability</w:t>
      </w:r>
      <w:r>
        <w:rPr>
          <w:spacing w:val="-5"/>
          <w:sz w:val="28"/>
        </w:rPr>
        <w:t> </w:t>
      </w:r>
      <w:r>
        <w:rPr>
          <w:sz w:val="28"/>
        </w:rPr>
        <w:t>of</w:t>
      </w:r>
      <w:r>
        <w:rPr>
          <w:spacing w:val="-3"/>
          <w:sz w:val="28"/>
        </w:rPr>
        <w:t> </w:t>
      </w:r>
      <w:r>
        <w:rPr>
          <w:sz w:val="28"/>
        </w:rPr>
        <w:t>manufacturing</w:t>
      </w:r>
      <w:r>
        <w:rPr>
          <w:spacing w:val="-2"/>
          <w:sz w:val="28"/>
        </w:rPr>
        <w:t> </w:t>
      </w:r>
      <w:r>
        <w:rPr>
          <w:sz w:val="28"/>
        </w:rPr>
        <w:t>companies</w:t>
      </w:r>
      <w:r>
        <w:rPr>
          <w:spacing w:val="-3"/>
          <w:sz w:val="28"/>
        </w:rPr>
        <w:t> </w:t>
      </w:r>
      <w:r>
        <w:rPr>
          <w:sz w:val="28"/>
        </w:rPr>
        <w:t>relating</w:t>
      </w:r>
      <w:r>
        <w:rPr>
          <w:spacing w:val="-2"/>
          <w:sz w:val="28"/>
        </w:rPr>
        <w:t> </w:t>
      </w:r>
      <w:r>
        <w:rPr>
          <w:sz w:val="28"/>
        </w:rPr>
        <w:t>to</w:t>
      </w:r>
      <w:r>
        <w:rPr>
          <w:spacing w:val="-2"/>
          <w:sz w:val="28"/>
        </w:rPr>
        <w:t> </w:t>
      </w:r>
      <w:r>
        <w:rPr>
          <w:sz w:val="28"/>
        </w:rPr>
        <w:t>your </w:t>
      </w:r>
      <w:r>
        <w:rPr>
          <w:spacing w:val="-2"/>
          <w:sz w:val="28"/>
        </w:rPr>
        <w:t>company?</w:t>
      </w: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BodyText"/>
        <w:spacing w:before="1"/>
      </w:pPr>
    </w:p>
    <w:p>
      <w:pPr>
        <w:pStyle w:val="ListParagraph"/>
        <w:numPr>
          <w:ilvl w:val="0"/>
          <w:numId w:val="21"/>
        </w:numPr>
        <w:tabs>
          <w:tab w:pos="940" w:val="left" w:leader="none"/>
          <w:tab w:pos="1658" w:val="left" w:leader="none"/>
        </w:tabs>
        <w:spacing w:line="480" w:lineRule="auto" w:before="0" w:after="0"/>
        <w:ind w:left="940" w:right="476" w:hanging="360"/>
        <w:jc w:val="both"/>
        <w:rPr>
          <w:sz w:val="28"/>
        </w:rPr>
      </w:pPr>
      <w:r>
        <w:rPr>
          <w:sz w:val="28"/>
        </w:rPr>
        <w:t>Do you think there is a relationship between standard costing and profitability of manufacturing companies?</w:t>
      </w:r>
    </w:p>
    <w:p>
      <w:pPr>
        <w:spacing w:after="0" w:line="480" w:lineRule="auto"/>
        <w:jc w:val="both"/>
        <w:rPr>
          <w:sz w:val="28"/>
        </w:rPr>
        <w:sectPr>
          <w:pgSz w:w="12240" w:h="15840"/>
          <w:pgMar w:header="761" w:footer="0" w:top="1300" w:bottom="280" w:left="1220" w:right="960"/>
        </w:sectPr>
      </w:pPr>
    </w:p>
    <w:p>
      <w:pPr>
        <w:pStyle w:val="Heading2"/>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spacing w:before="120"/>
        <w:ind w:left="940"/>
      </w:pPr>
      <w:r>
        <w:rPr/>
        <w:t>SA </w:t>
      </w:r>
      <w:r>
        <w:rPr>
          <w:spacing w:val="-10"/>
        </w:rPr>
        <w:t>[</w:t>
      </w:r>
      <w:r>
        <w:rPr/>
        <w:tab/>
      </w:r>
      <w:r>
        <w:rPr>
          <w:spacing w:val="-10"/>
        </w:rPr>
        <w:t>]</w:t>
      </w:r>
      <w:r>
        <w:rPr/>
        <w:tab/>
        <w:t>A</w:t>
      </w:r>
      <w:r>
        <w:rPr>
          <w:spacing w:val="-2"/>
        </w:rPr>
        <w:t> </w:t>
      </w:r>
      <w:r>
        <w:rPr>
          <w:spacing w:val="-10"/>
        </w:rPr>
        <w:t>[</w:t>
      </w:r>
      <w:r>
        <w:rPr/>
        <w:tab/>
      </w:r>
      <w:r>
        <w:rPr>
          <w:spacing w:val="-10"/>
        </w:rPr>
        <w:t>]</w:t>
      </w:r>
      <w:r>
        <w:rPr/>
        <w:tab/>
        <w:t>SD</w:t>
      </w:r>
      <w:r>
        <w:rPr>
          <w:spacing w:val="-4"/>
        </w:rPr>
        <w:t> </w:t>
      </w:r>
      <w:r>
        <w:rPr>
          <w:spacing w:val="-10"/>
        </w:rPr>
        <w:t>[</w:t>
      </w:r>
      <w:r>
        <w:rPr/>
        <w:tab/>
      </w:r>
      <w:r>
        <w:rPr>
          <w:spacing w:val="-10"/>
        </w:rPr>
        <w:t>]</w:t>
      </w:r>
      <w:r>
        <w:rPr/>
        <w:tab/>
        <w:t>D </w:t>
      </w:r>
      <w:r>
        <w:rPr>
          <w:spacing w:val="-10"/>
        </w:rPr>
        <w:t>[</w:t>
      </w:r>
      <w:r>
        <w:rPr/>
        <w:tab/>
      </w:r>
      <w:r>
        <w:rPr>
          <w:spacing w:val="-10"/>
        </w:rPr>
        <w:t>]</w:t>
      </w:r>
      <w:r>
        <w:rPr/>
        <w:tab/>
        <w:t>U</w:t>
      </w:r>
      <w:r>
        <w:rPr>
          <w:spacing w:val="-3"/>
        </w:rPr>
        <w:t> </w:t>
      </w:r>
      <w:r>
        <w:rPr>
          <w:spacing w:val="-10"/>
        </w:rPr>
        <w:t>[</w:t>
      </w:r>
      <w:r>
        <w:rPr/>
        <w:tab/>
      </w:r>
      <w:r>
        <w:rPr>
          <w:spacing w:val="-10"/>
        </w:rPr>
        <w:t>]</w:t>
      </w:r>
    </w:p>
    <w:p>
      <w:pPr>
        <w:pStyle w:val="BodyText"/>
      </w:pPr>
    </w:p>
    <w:p>
      <w:pPr>
        <w:pStyle w:val="ListParagraph"/>
        <w:numPr>
          <w:ilvl w:val="0"/>
          <w:numId w:val="21"/>
        </w:numPr>
        <w:tabs>
          <w:tab w:pos="940" w:val="left" w:leader="none"/>
          <w:tab w:pos="1658" w:val="left" w:leader="none"/>
        </w:tabs>
        <w:spacing w:line="480" w:lineRule="auto" w:before="1" w:after="0"/>
        <w:ind w:left="940" w:right="474" w:hanging="360"/>
        <w:jc w:val="both"/>
        <w:rPr>
          <w:sz w:val="28"/>
        </w:rPr>
      </w:pPr>
      <w:r>
        <w:rPr>
          <w:sz w:val="28"/>
        </w:rPr>
        <w:t>Do you think the principles of standard costing and the</w:t>
      </w:r>
      <w:r>
        <w:rPr>
          <w:spacing w:val="40"/>
          <w:sz w:val="28"/>
        </w:rPr>
        <w:t> </w:t>
      </w:r>
      <w:r>
        <w:rPr>
          <w:sz w:val="28"/>
        </w:rPr>
        <w:t>standard costing techniques are being adopted and practiced in Nigerian manufacturing companies?</w:t>
      </w:r>
    </w:p>
    <w:p>
      <w:pPr>
        <w:tabs>
          <w:tab w:pos="2158" w:val="left" w:leader="none"/>
          <w:tab w:pos="2791" w:val="left" w:leader="none"/>
          <w:tab w:pos="3851" w:val="left" w:leader="none"/>
          <w:tab w:pos="4308" w:val="left" w:leader="none"/>
          <w:tab w:pos="5548" w:val="left" w:leader="none"/>
          <w:tab w:pos="6003" w:val="left" w:leader="none"/>
          <w:tab w:pos="7001" w:val="left" w:leader="none"/>
          <w:tab w:pos="7456" w:val="left" w:leader="none"/>
          <w:tab w:pos="8534" w:val="left" w:leader="none"/>
        </w:tabs>
        <w:spacing w:before="0"/>
        <w:ind w:left="940" w:right="0" w:firstLine="0"/>
        <w:jc w:val="left"/>
        <w:rPr>
          <w:sz w:val="28"/>
        </w:rPr>
      </w:pPr>
      <w:r>
        <w:rPr>
          <w:sz w:val="28"/>
        </w:rPr>
        <w:t>SA </w:t>
      </w:r>
      <w:r>
        <w:rPr>
          <w:spacing w:val="-10"/>
          <w:sz w:val="28"/>
        </w:rPr>
        <w:t>[</w:t>
      </w:r>
      <w:r>
        <w:rPr>
          <w:sz w:val="28"/>
        </w:rPr>
        <w:tab/>
      </w:r>
      <w:r>
        <w:rPr>
          <w:spacing w:val="-10"/>
          <w:sz w:val="28"/>
        </w:rPr>
        <w:t>]</w:t>
      </w:r>
      <w:r>
        <w:rPr>
          <w:sz w:val="28"/>
        </w:rPr>
        <w:tab/>
        <w:t>A</w:t>
      </w:r>
      <w:r>
        <w:rPr>
          <w:spacing w:val="-2"/>
          <w:sz w:val="28"/>
        </w:rPr>
        <w:t> </w:t>
      </w:r>
      <w:r>
        <w:rPr>
          <w:spacing w:val="-10"/>
          <w:sz w:val="28"/>
        </w:rPr>
        <w:t>[</w:t>
      </w:r>
      <w:r>
        <w:rPr>
          <w:sz w:val="28"/>
        </w:rPr>
        <w:tab/>
      </w:r>
      <w:r>
        <w:rPr>
          <w:spacing w:val="-10"/>
          <w:sz w:val="28"/>
        </w:rPr>
        <w:t>]</w:t>
      </w:r>
      <w:r>
        <w:rPr>
          <w:sz w:val="28"/>
        </w:rPr>
        <w:tab/>
        <w:t>SD</w:t>
      </w:r>
      <w:r>
        <w:rPr>
          <w:spacing w:val="-4"/>
          <w:sz w:val="28"/>
        </w:rPr>
        <w:t> </w:t>
      </w:r>
      <w:r>
        <w:rPr>
          <w:spacing w:val="-10"/>
          <w:sz w:val="28"/>
        </w:rPr>
        <w:t>[</w:t>
      </w:r>
      <w:r>
        <w:rPr>
          <w:sz w:val="28"/>
        </w:rPr>
        <w:tab/>
      </w:r>
      <w:r>
        <w:rPr>
          <w:spacing w:val="-10"/>
          <w:sz w:val="28"/>
        </w:rPr>
        <w:t>]</w:t>
      </w:r>
      <w:r>
        <w:rPr>
          <w:sz w:val="28"/>
        </w:rPr>
        <w:tab/>
        <w:t>D </w:t>
      </w:r>
      <w:r>
        <w:rPr>
          <w:spacing w:val="-10"/>
          <w:sz w:val="28"/>
        </w:rPr>
        <w:t>[</w:t>
      </w:r>
      <w:r>
        <w:rPr>
          <w:sz w:val="28"/>
        </w:rPr>
        <w:tab/>
      </w:r>
      <w:r>
        <w:rPr>
          <w:spacing w:val="-10"/>
          <w:sz w:val="28"/>
        </w:rPr>
        <w:t>]</w:t>
      </w:r>
      <w:r>
        <w:rPr>
          <w:sz w:val="28"/>
        </w:rPr>
        <w:tab/>
        <w:t>U</w:t>
      </w:r>
      <w:r>
        <w:rPr>
          <w:spacing w:val="-3"/>
          <w:sz w:val="28"/>
        </w:rPr>
        <w:t> </w:t>
      </w:r>
      <w:r>
        <w:rPr>
          <w:spacing w:val="-10"/>
          <w:sz w:val="28"/>
        </w:rPr>
        <w:t>[</w:t>
      </w:r>
      <w:r>
        <w:rPr>
          <w:sz w:val="28"/>
        </w:rPr>
        <w:tab/>
      </w:r>
      <w:r>
        <w:rPr>
          <w:spacing w:val="-10"/>
          <w:sz w:val="28"/>
        </w:rPr>
        <w:t>]</w:t>
      </w:r>
    </w:p>
    <w:sectPr>
      <w:pgSz w:w="12240" w:h="15840"/>
      <w:pgMar w:header="761" w:footer="0" w:top="1300" w:bottom="280" w:left="12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Tahoma">
    <w:altName w:val="Tahoma"/>
    <w:charset w:val="1"/>
    <w:family w:val="swiss"/>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774848">
              <wp:simplePos x="0" y="0"/>
              <wp:positionH relativeFrom="page">
                <wp:posOffset>3769740</wp:posOffset>
              </wp:positionH>
              <wp:positionV relativeFrom="page">
                <wp:posOffset>470408</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829987pt;margin-top:37.040001pt;width:19.650pt;height:13.05pt;mso-position-horizontal-relative:page;mso-position-vertical-relative:page;z-index:-1754163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775360">
              <wp:simplePos x="0" y="0"/>
              <wp:positionH relativeFrom="page">
                <wp:posOffset>3778884</wp:posOffset>
              </wp:positionH>
              <wp:positionV relativeFrom="page">
                <wp:posOffset>470408</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549988pt;margin-top:37.040001pt;width:18.3pt;height:13.05pt;mso-position-horizontal-relative:page;mso-position-vertical-relative:page;z-index:-17541120"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775872">
              <wp:simplePos x="0" y="0"/>
              <wp:positionH relativeFrom="page">
                <wp:posOffset>3748404</wp:posOffset>
              </wp:positionH>
              <wp:positionV relativeFrom="page">
                <wp:posOffset>470408</wp:posOffset>
              </wp:positionV>
              <wp:extent cx="301625" cy="1657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5.149994pt;margin-top:37.040001pt;width:23.75pt;height:13.05pt;mso-position-horizontal-relative:page;mso-position-vertical-relative:page;z-index:-17540608" type="#_x0000_t202" id="docshape4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940" w:hanging="360"/>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19">
    <w:multiLevelType w:val="hybridMultilevel"/>
    <w:lvl w:ilvl="0">
      <w:start w:val="5"/>
      <w:numFmt w:val="decimal"/>
      <w:lvlText w:val="%1"/>
      <w:lvlJc w:val="left"/>
      <w:pPr>
        <w:ind w:left="753" w:hanging="533"/>
        <w:jc w:val="left"/>
      </w:pPr>
      <w:rPr>
        <w:rFonts w:hint="default"/>
        <w:lang w:val="en-US" w:eastAsia="en-US" w:bidi="ar-SA"/>
      </w:rPr>
    </w:lvl>
    <w:lvl w:ilvl="1">
      <w:start w:val="1"/>
      <w:numFmt w:val="decimal"/>
      <w:lvlText w:val="%1.%2"/>
      <w:lvlJc w:val="left"/>
      <w:pPr>
        <w:ind w:left="753" w:hanging="533"/>
        <w:jc w:val="left"/>
      </w:pPr>
      <w:rPr>
        <w:rFonts w:hint="default" w:ascii="Tahoma" w:hAnsi="Tahoma" w:eastAsia="Tahoma" w:cs="Tahoma"/>
        <w:b/>
        <w:bCs/>
        <w:i w:val="0"/>
        <w:iCs w:val="0"/>
        <w:spacing w:val="-2"/>
        <w:w w:val="100"/>
        <w:sz w:val="28"/>
        <w:szCs w:val="28"/>
        <w:lang w:val="en-US" w:eastAsia="en-US" w:bidi="ar-SA"/>
      </w:rPr>
    </w:lvl>
    <w:lvl w:ilvl="2">
      <w:start w:val="0"/>
      <w:numFmt w:val="bullet"/>
      <w:lvlText w:val=""/>
      <w:lvlJc w:val="left"/>
      <w:pPr>
        <w:ind w:left="580" w:hanging="360"/>
      </w:pPr>
      <w:rPr>
        <w:rFonts w:hint="default" w:ascii="Wingdings" w:hAnsi="Wingdings" w:eastAsia="Wingdings" w:cs="Wingdings"/>
        <w:b w:val="0"/>
        <w:bCs w:val="0"/>
        <w:i w:val="0"/>
        <w:iCs w:val="0"/>
        <w:spacing w:val="0"/>
        <w:w w:val="100"/>
        <w:sz w:val="28"/>
        <w:szCs w:val="28"/>
        <w:lang w:val="en-US" w:eastAsia="en-US" w:bidi="ar-SA"/>
      </w:rPr>
    </w:lvl>
    <w:lvl w:ilvl="3">
      <w:start w:val="0"/>
      <w:numFmt w:val="bullet"/>
      <w:lvlText w:val="•"/>
      <w:lvlJc w:val="left"/>
      <w:pPr>
        <w:ind w:left="2080" w:hanging="360"/>
      </w:pPr>
      <w:rPr>
        <w:rFonts w:hint="default"/>
        <w:lang w:val="en-US" w:eastAsia="en-US" w:bidi="ar-SA"/>
      </w:rPr>
    </w:lvl>
    <w:lvl w:ilvl="4">
      <w:start w:val="0"/>
      <w:numFmt w:val="bullet"/>
      <w:lvlText w:val="•"/>
      <w:lvlJc w:val="left"/>
      <w:pPr>
        <w:ind w:left="3220" w:hanging="360"/>
      </w:pPr>
      <w:rPr>
        <w:rFonts w:hint="default"/>
        <w:lang w:val="en-US" w:eastAsia="en-US" w:bidi="ar-SA"/>
      </w:rPr>
    </w:lvl>
    <w:lvl w:ilvl="5">
      <w:start w:val="0"/>
      <w:numFmt w:val="bullet"/>
      <w:lvlText w:val="•"/>
      <w:lvlJc w:val="left"/>
      <w:pPr>
        <w:ind w:left="4360" w:hanging="360"/>
      </w:pPr>
      <w:rPr>
        <w:rFonts w:hint="default"/>
        <w:lang w:val="en-US" w:eastAsia="en-US" w:bidi="ar-SA"/>
      </w:rPr>
    </w:lvl>
    <w:lvl w:ilvl="6">
      <w:start w:val="0"/>
      <w:numFmt w:val="bullet"/>
      <w:lvlText w:val="•"/>
      <w:lvlJc w:val="left"/>
      <w:pPr>
        <w:ind w:left="5500" w:hanging="360"/>
      </w:pPr>
      <w:rPr>
        <w:rFonts w:hint="default"/>
        <w:lang w:val="en-US" w:eastAsia="en-US" w:bidi="ar-SA"/>
      </w:rPr>
    </w:lvl>
    <w:lvl w:ilvl="7">
      <w:start w:val="0"/>
      <w:numFmt w:val="bullet"/>
      <w:lvlText w:val="•"/>
      <w:lvlJc w:val="left"/>
      <w:pPr>
        <w:ind w:left="6640" w:hanging="360"/>
      </w:pPr>
      <w:rPr>
        <w:rFonts w:hint="default"/>
        <w:lang w:val="en-US" w:eastAsia="en-US" w:bidi="ar-SA"/>
      </w:rPr>
    </w:lvl>
    <w:lvl w:ilvl="8">
      <w:start w:val="0"/>
      <w:numFmt w:val="bullet"/>
      <w:lvlText w:val="•"/>
      <w:lvlJc w:val="left"/>
      <w:pPr>
        <w:ind w:left="7780" w:hanging="360"/>
      </w:pPr>
      <w:rPr>
        <w:rFonts w:hint="default"/>
        <w:lang w:val="en-US" w:eastAsia="en-US" w:bidi="ar-SA"/>
      </w:rPr>
    </w:lvl>
  </w:abstractNum>
  <w:abstractNum w:abstractNumId="18">
    <w:multiLevelType w:val="hybridMultilevel"/>
    <w:lvl w:ilvl="0">
      <w:start w:val="4"/>
      <w:numFmt w:val="decimal"/>
      <w:lvlText w:val="%1"/>
      <w:lvlJc w:val="left"/>
      <w:pPr>
        <w:ind w:left="753" w:hanging="533"/>
        <w:jc w:val="left"/>
      </w:pPr>
      <w:rPr>
        <w:rFonts w:hint="default"/>
        <w:lang w:val="en-US" w:eastAsia="en-US" w:bidi="ar-SA"/>
      </w:rPr>
    </w:lvl>
    <w:lvl w:ilvl="1">
      <w:start w:val="1"/>
      <w:numFmt w:val="decimal"/>
      <w:lvlText w:val="%1.%2"/>
      <w:lvlJc w:val="left"/>
      <w:pPr>
        <w:ind w:left="753" w:hanging="533"/>
        <w:jc w:val="left"/>
      </w:pPr>
      <w:rPr>
        <w:rFonts w:hint="default" w:ascii="Tahoma" w:hAnsi="Tahoma" w:eastAsia="Tahoma" w:cs="Tahoma"/>
        <w:b/>
        <w:bCs/>
        <w:i w:val="0"/>
        <w:iCs w:val="0"/>
        <w:spacing w:val="-2"/>
        <w:w w:val="100"/>
        <w:sz w:val="28"/>
        <w:szCs w:val="28"/>
        <w:lang w:val="en-US" w:eastAsia="en-US" w:bidi="ar-SA"/>
      </w:rPr>
    </w:lvl>
    <w:lvl w:ilvl="2">
      <w:start w:val="0"/>
      <w:numFmt w:val="bullet"/>
      <w:lvlText w:val="•"/>
      <w:lvlJc w:val="left"/>
      <w:pPr>
        <w:ind w:left="2620" w:hanging="533"/>
      </w:pPr>
      <w:rPr>
        <w:rFonts w:hint="default"/>
        <w:lang w:val="en-US" w:eastAsia="en-US" w:bidi="ar-SA"/>
      </w:rPr>
    </w:lvl>
    <w:lvl w:ilvl="3">
      <w:start w:val="0"/>
      <w:numFmt w:val="bullet"/>
      <w:lvlText w:val="•"/>
      <w:lvlJc w:val="left"/>
      <w:pPr>
        <w:ind w:left="3550" w:hanging="533"/>
      </w:pPr>
      <w:rPr>
        <w:rFonts w:hint="default"/>
        <w:lang w:val="en-US" w:eastAsia="en-US" w:bidi="ar-SA"/>
      </w:rPr>
    </w:lvl>
    <w:lvl w:ilvl="4">
      <w:start w:val="0"/>
      <w:numFmt w:val="bullet"/>
      <w:lvlText w:val="•"/>
      <w:lvlJc w:val="left"/>
      <w:pPr>
        <w:ind w:left="4480" w:hanging="533"/>
      </w:pPr>
      <w:rPr>
        <w:rFonts w:hint="default"/>
        <w:lang w:val="en-US" w:eastAsia="en-US" w:bidi="ar-SA"/>
      </w:rPr>
    </w:lvl>
    <w:lvl w:ilvl="5">
      <w:start w:val="0"/>
      <w:numFmt w:val="bullet"/>
      <w:lvlText w:val="•"/>
      <w:lvlJc w:val="left"/>
      <w:pPr>
        <w:ind w:left="5410" w:hanging="533"/>
      </w:pPr>
      <w:rPr>
        <w:rFonts w:hint="default"/>
        <w:lang w:val="en-US" w:eastAsia="en-US" w:bidi="ar-SA"/>
      </w:rPr>
    </w:lvl>
    <w:lvl w:ilvl="6">
      <w:start w:val="0"/>
      <w:numFmt w:val="bullet"/>
      <w:lvlText w:val="•"/>
      <w:lvlJc w:val="left"/>
      <w:pPr>
        <w:ind w:left="6340" w:hanging="533"/>
      </w:pPr>
      <w:rPr>
        <w:rFonts w:hint="default"/>
        <w:lang w:val="en-US" w:eastAsia="en-US" w:bidi="ar-SA"/>
      </w:rPr>
    </w:lvl>
    <w:lvl w:ilvl="7">
      <w:start w:val="0"/>
      <w:numFmt w:val="bullet"/>
      <w:lvlText w:val="•"/>
      <w:lvlJc w:val="left"/>
      <w:pPr>
        <w:ind w:left="7270" w:hanging="533"/>
      </w:pPr>
      <w:rPr>
        <w:rFonts w:hint="default"/>
        <w:lang w:val="en-US" w:eastAsia="en-US" w:bidi="ar-SA"/>
      </w:rPr>
    </w:lvl>
    <w:lvl w:ilvl="8">
      <w:start w:val="0"/>
      <w:numFmt w:val="bullet"/>
      <w:lvlText w:val="•"/>
      <w:lvlJc w:val="left"/>
      <w:pPr>
        <w:ind w:left="8200" w:hanging="533"/>
      </w:pPr>
      <w:rPr>
        <w:rFonts w:hint="default"/>
        <w:lang w:val="en-US" w:eastAsia="en-US" w:bidi="ar-SA"/>
      </w:rPr>
    </w:lvl>
  </w:abstractNum>
  <w:abstractNum w:abstractNumId="17">
    <w:multiLevelType w:val="hybridMultilevel"/>
    <w:lvl w:ilvl="0">
      <w:start w:val="3"/>
      <w:numFmt w:val="decimal"/>
      <w:lvlText w:val="%1"/>
      <w:lvlJc w:val="left"/>
      <w:pPr>
        <w:ind w:left="753" w:hanging="533"/>
        <w:jc w:val="left"/>
      </w:pPr>
      <w:rPr>
        <w:rFonts w:hint="default"/>
        <w:lang w:val="en-US" w:eastAsia="en-US" w:bidi="ar-SA"/>
      </w:rPr>
    </w:lvl>
    <w:lvl w:ilvl="1">
      <w:start w:val="1"/>
      <w:numFmt w:val="decimal"/>
      <w:lvlText w:val="%1.%2"/>
      <w:lvlJc w:val="left"/>
      <w:pPr>
        <w:ind w:left="753" w:hanging="533"/>
        <w:jc w:val="left"/>
      </w:pPr>
      <w:rPr>
        <w:rFonts w:hint="default" w:ascii="Tahoma" w:hAnsi="Tahoma" w:eastAsia="Tahoma" w:cs="Tahoma"/>
        <w:b/>
        <w:bCs/>
        <w:i w:val="0"/>
        <w:iCs w:val="0"/>
        <w:spacing w:val="-2"/>
        <w:w w:val="100"/>
        <w:sz w:val="28"/>
        <w:szCs w:val="28"/>
        <w:lang w:val="en-US" w:eastAsia="en-US" w:bidi="ar-SA"/>
      </w:rPr>
    </w:lvl>
    <w:lvl w:ilvl="2">
      <w:start w:val="1"/>
      <w:numFmt w:val="lowerLetter"/>
      <w:lvlText w:val="%3."/>
      <w:lvlJc w:val="left"/>
      <w:pPr>
        <w:ind w:left="1000" w:hanging="360"/>
        <w:jc w:val="left"/>
      </w:pPr>
      <w:rPr>
        <w:rFonts w:hint="default" w:ascii="Tahoma" w:hAnsi="Tahoma" w:eastAsia="Tahoma" w:cs="Tahoma"/>
        <w:b w:val="0"/>
        <w:bCs w:val="0"/>
        <w:i w:val="0"/>
        <w:iCs w:val="0"/>
        <w:spacing w:val="-1"/>
        <w:w w:val="100"/>
        <w:sz w:val="28"/>
        <w:szCs w:val="28"/>
        <w:lang w:val="en-US" w:eastAsia="en-US" w:bidi="ar-SA"/>
      </w:rPr>
    </w:lvl>
    <w:lvl w:ilvl="3">
      <w:start w:val="0"/>
      <w:numFmt w:val="bullet"/>
      <w:lvlText w:val="•"/>
      <w:lvlJc w:val="left"/>
      <w:pPr>
        <w:ind w:left="3013" w:hanging="360"/>
      </w:pPr>
      <w:rPr>
        <w:rFonts w:hint="default"/>
        <w:lang w:val="en-US" w:eastAsia="en-US" w:bidi="ar-SA"/>
      </w:rPr>
    </w:lvl>
    <w:lvl w:ilvl="4">
      <w:start w:val="0"/>
      <w:numFmt w:val="bullet"/>
      <w:lvlText w:val="•"/>
      <w:lvlJc w:val="left"/>
      <w:pPr>
        <w:ind w:left="4020" w:hanging="360"/>
      </w:pPr>
      <w:rPr>
        <w:rFonts w:hint="default"/>
        <w:lang w:val="en-US" w:eastAsia="en-US" w:bidi="ar-SA"/>
      </w:rPr>
    </w:lvl>
    <w:lvl w:ilvl="5">
      <w:start w:val="0"/>
      <w:numFmt w:val="bullet"/>
      <w:lvlText w:val="•"/>
      <w:lvlJc w:val="left"/>
      <w:pPr>
        <w:ind w:left="5026" w:hanging="360"/>
      </w:pPr>
      <w:rPr>
        <w:rFonts w:hint="default"/>
        <w:lang w:val="en-US" w:eastAsia="en-US" w:bidi="ar-SA"/>
      </w:rPr>
    </w:lvl>
    <w:lvl w:ilvl="6">
      <w:start w:val="0"/>
      <w:numFmt w:val="bullet"/>
      <w:lvlText w:val="•"/>
      <w:lvlJc w:val="left"/>
      <w:pPr>
        <w:ind w:left="6033" w:hanging="360"/>
      </w:pPr>
      <w:rPr>
        <w:rFonts w:hint="default"/>
        <w:lang w:val="en-US" w:eastAsia="en-US" w:bidi="ar-SA"/>
      </w:rPr>
    </w:lvl>
    <w:lvl w:ilvl="7">
      <w:start w:val="0"/>
      <w:numFmt w:val="bullet"/>
      <w:lvlText w:val="•"/>
      <w:lvlJc w:val="left"/>
      <w:pPr>
        <w:ind w:left="7040" w:hanging="360"/>
      </w:pPr>
      <w:rPr>
        <w:rFonts w:hint="default"/>
        <w:lang w:val="en-US" w:eastAsia="en-US" w:bidi="ar-SA"/>
      </w:rPr>
    </w:lvl>
    <w:lvl w:ilvl="8">
      <w:start w:val="0"/>
      <w:numFmt w:val="bullet"/>
      <w:lvlText w:val="•"/>
      <w:lvlJc w:val="left"/>
      <w:pPr>
        <w:ind w:left="8046" w:hanging="360"/>
      </w:pPr>
      <w:rPr>
        <w:rFonts w:hint="default"/>
        <w:lang w:val="en-US" w:eastAsia="en-US" w:bidi="ar-SA"/>
      </w:rPr>
    </w:lvl>
  </w:abstractNum>
  <w:abstractNum w:abstractNumId="16">
    <w:multiLevelType w:val="hybridMultilevel"/>
    <w:lvl w:ilvl="0">
      <w:start w:val="1"/>
      <w:numFmt w:val="lowerLetter"/>
      <w:lvlText w:val="%1."/>
      <w:lvlJc w:val="left"/>
      <w:pPr>
        <w:ind w:left="940" w:hanging="360"/>
        <w:jc w:val="left"/>
      </w:pPr>
      <w:rPr>
        <w:rFonts w:hint="default" w:ascii="Tahoma" w:hAnsi="Tahoma" w:eastAsia="Tahoma" w:cs="Tahoma"/>
        <w:b w:val="0"/>
        <w:bCs w:val="0"/>
        <w:i w:val="0"/>
        <w:iCs w:val="0"/>
        <w:spacing w:val="-1"/>
        <w:w w:val="100"/>
        <w:sz w:val="28"/>
        <w:szCs w:val="28"/>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15">
    <w:multiLevelType w:val="hybridMultilevel"/>
    <w:lvl w:ilvl="0">
      <w:start w:val="0"/>
      <w:numFmt w:val="bullet"/>
      <w:lvlText w:val=""/>
      <w:lvlJc w:val="left"/>
      <w:pPr>
        <w:ind w:left="580"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528" w:hanging="360"/>
      </w:pPr>
      <w:rPr>
        <w:rFonts w:hint="default"/>
        <w:lang w:val="en-US" w:eastAsia="en-US" w:bidi="ar-SA"/>
      </w:rPr>
    </w:lvl>
    <w:lvl w:ilvl="2">
      <w:start w:val="0"/>
      <w:numFmt w:val="bullet"/>
      <w:lvlText w:val="•"/>
      <w:lvlJc w:val="left"/>
      <w:pPr>
        <w:ind w:left="2476" w:hanging="360"/>
      </w:pPr>
      <w:rPr>
        <w:rFonts w:hint="default"/>
        <w:lang w:val="en-US" w:eastAsia="en-US" w:bidi="ar-SA"/>
      </w:rPr>
    </w:lvl>
    <w:lvl w:ilvl="3">
      <w:start w:val="0"/>
      <w:numFmt w:val="bullet"/>
      <w:lvlText w:val="•"/>
      <w:lvlJc w:val="left"/>
      <w:pPr>
        <w:ind w:left="342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216" w:hanging="360"/>
      </w:pPr>
      <w:rPr>
        <w:rFonts w:hint="default"/>
        <w:lang w:val="en-US" w:eastAsia="en-US" w:bidi="ar-SA"/>
      </w:rPr>
    </w:lvl>
    <w:lvl w:ilvl="8">
      <w:start w:val="0"/>
      <w:numFmt w:val="bullet"/>
      <w:lvlText w:val="•"/>
      <w:lvlJc w:val="left"/>
      <w:pPr>
        <w:ind w:left="8164" w:hanging="360"/>
      </w:pPr>
      <w:rPr>
        <w:rFonts w:hint="default"/>
        <w:lang w:val="en-US" w:eastAsia="en-US" w:bidi="ar-SA"/>
      </w:rPr>
    </w:lvl>
  </w:abstractNum>
  <w:abstractNum w:abstractNumId="14">
    <w:multiLevelType w:val="hybridMultilevel"/>
    <w:lvl w:ilvl="0">
      <w:start w:val="0"/>
      <w:numFmt w:val="bullet"/>
      <w:lvlText w:val=""/>
      <w:lvlJc w:val="left"/>
      <w:pPr>
        <w:ind w:left="940"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13">
    <w:multiLevelType w:val="hybridMultilevel"/>
    <w:lvl w:ilvl="0">
      <w:start w:val="0"/>
      <w:numFmt w:val="bullet"/>
      <w:lvlText w:val=""/>
      <w:lvlJc w:val="left"/>
      <w:pPr>
        <w:ind w:left="580"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940" w:hanging="360"/>
      </w:pPr>
      <w:rPr>
        <w:rFonts w:hint="default" w:ascii="Wingdings" w:hAnsi="Wingdings" w:eastAsia="Wingdings" w:cs="Wingdings"/>
        <w:b w:val="0"/>
        <w:bCs w:val="0"/>
        <w:i w:val="0"/>
        <w:iCs w:val="0"/>
        <w:spacing w:val="0"/>
        <w:w w:val="100"/>
        <w:sz w:val="28"/>
        <w:szCs w:val="28"/>
        <w:lang w:val="en-US" w:eastAsia="en-US" w:bidi="ar-SA"/>
      </w:rPr>
    </w:lvl>
    <w:lvl w:ilvl="2">
      <w:start w:val="0"/>
      <w:numFmt w:val="bullet"/>
      <w:lvlText w:val="•"/>
      <w:lvlJc w:val="left"/>
      <w:pPr>
        <w:ind w:left="1953" w:hanging="360"/>
      </w:pPr>
      <w:rPr>
        <w:rFonts w:hint="default"/>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93" w:hanging="360"/>
      </w:pPr>
      <w:rPr>
        <w:rFonts w:hint="default"/>
        <w:lang w:val="en-US" w:eastAsia="en-US" w:bidi="ar-SA"/>
      </w:rPr>
    </w:lvl>
    <w:lvl w:ilvl="6">
      <w:start w:val="0"/>
      <w:numFmt w:val="bullet"/>
      <w:lvlText w:val="•"/>
      <w:lvlJc w:val="left"/>
      <w:pPr>
        <w:ind w:left="6006"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8033" w:hanging="360"/>
      </w:pPr>
      <w:rPr>
        <w:rFonts w:hint="default"/>
        <w:lang w:val="en-US" w:eastAsia="en-US" w:bidi="ar-SA"/>
      </w:rPr>
    </w:lvl>
  </w:abstractNum>
  <w:abstractNum w:abstractNumId="12">
    <w:multiLevelType w:val="hybridMultilevel"/>
    <w:lvl w:ilvl="0">
      <w:start w:val="1"/>
      <w:numFmt w:val="lowerLetter"/>
      <w:lvlText w:val="%1)"/>
      <w:lvlJc w:val="left"/>
      <w:pPr>
        <w:ind w:left="491" w:hanging="272"/>
        <w:jc w:val="left"/>
      </w:pPr>
      <w:rPr>
        <w:rFonts w:hint="default" w:ascii="Tahoma" w:hAnsi="Tahoma" w:eastAsia="Tahoma" w:cs="Tahoma"/>
        <w:b w:val="0"/>
        <w:bCs w:val="0"/>
        <w:i w:val="0"/>
        <w:iCs w:val="0"/>
        <w:spacing w:val="-1"/>
        <w:w w:val="100"/>
        <w:sz w:val="26"/>
        <w:szCs w:val="26"/>
        <w:lang w:val="en-US" w:eastAsia="en-US" w:bidi="ar-SA"/>
      </w:rPr>
    </w:lvl>
    <w:lvl w:ilvl="1">
      <w:start w:val="0"/>
      <w:numFmt w:val="bullet"/>
      <w:lvlText w:val="•"/>
      <w:lvlJc w:val="left"/>
      <w:pPr>
        <w:ind w:left="1430" w:hanging="272"/>
      </w:pPr>
      <w:rPr>
        <w:rFonts w:hint="default"/>
        <w:lang w:val="en-US" w:eastAsia="en-US" w:bidi="ar-SA"/>
      </w:rPr>
    </w:lvl>
    <w:lvl w:ilvl="2">
      <w:start w:val="0"/>
      <w:numFmt w:val="bullet"/>
      <w:lvlText w:val="•"/>
      <w:lvlJc w:val="left"/>
      <w:pPr>
        <w:ind w:left="2360" w:hanging="272"/>
      </w:pPr>
      <w:rPr>
        <w:rFonts w:hint="default"/>
        <w:lang w:val="en-US" w:eastAsia="en-US" w:bidi="ar-SA"/>
      </w:rPr>
    </w:lvl>
    <w:lvl w:ilvl="3">
      <w:start w:val="0"/>
      <w:numFmt w:val="bullet"/>
      <w:lvlText w:val="•"/>
      <w:lvlJc w:val="left"/>
      <w:pPr>
        <w:ind w:left="3290" w:hanging="272"/>
      </w:pPr>
      <w:rPr>
        <w:rFonts w:hint="default"/>
        <w:lang w:val="en-US" w:eastAsia="en-US" w:bidi="ar-SA"/>
      </w:rPr>
    </w:lvl>
    <w:lvl w:ilvl="4">
      <w:start w:val="0"/>
      <w:numFmt w:val="bullet"/>
      <w:lvlText w:val="•"/>
      <w:lvlJc w:val="left"/>
      <w:pPr>
        <w:ind w:left="4220" w:hanging="272"/>
      </w:pPr>
      <w:rPr>
        <w:rFonts w:hint="default"/>
        <w:lang w:val="en-US" w:eastAsia="en-US" w:bidi="ar-SA"/>
      </w:rPr>
    </w:lvl>
    <w:lvl w:ilvl="5">
      <w:start w:val="0"/>
      <w:numFmt w:val="bullet"/>
      <w:lvlText w:val="•"/>
      <w:lvlJc w:val="left"/>
      <w:pPr>
        <w:ind w:left="5150" w:hanging="272"/>
      </w:pPr>
      <w:rPr>
        <w:rFonts w:hint="default"/>
        <w:lang w:val="en-US" w:eastAsia="en-US" w:bidi="ar-SA"/>
      </w:rPr>
    </w:lvl>
    <w:lvl w:ilvl="6">
      <w:start w:val="0"/>
      <w:numFmt w:val="bullet"/>
      <w:lvlText w:val="•"/>
      <w:lvlJc w:val="left"/>
      <w:pPr>
        <w:ind w:left="6080" w:hanging="272"/>
      </w:pPr>
      <w:rPr>
        <w:rFonts w:hint="default"/>
        <w:lang w:val="en-US" w:eastAsia="en-US" w:bidi="ar-SA"/>
      </w:rPr>
    </w:lvl>
    <w:lvl w:ilvl="7">
      <w:start w:val="0"/>
      <w:numFmt w:val="bullet"/>
      <w:lvlText w:val="•"/>
      <w:lvlJc w:val="left"/>
      <w:pPr>
        <w:ind w:left="7010" w:hanging="272"/>
      </w:pPr>
      <w:rPr>
        <w:rFonts w:hint="default"/>
        <w:lang w:val="en-US" w:eastAsia="en-US" w:bidi="ar-SA"/>
      </w:rPr>
    </w:lvl>
    <w:lvl w:ilvl="8">
      <w:start w:val="0"/>
      <w:numFmt w:val="bullet"/>
      <w:lvlText w:val="•"/>
      <w:lvlJc w:val="left"/>
      <w:pPr>
        <w:ind w:left="7940" w:hanging="272"/>
      </w:pPr>
      <w:rPr>
        <w:rFonts w:hint="default"/>
        <w:lang w:val="en-US" w:eastAsia="en-US" w:bidi="ar-SA"/>
      </w:rPr>
    </w:lvl>
  </w:abstractNum>
  <w:abstractNum w:abstractNumId="11">
    <w:multiLevelType w:val="hybridMultilevel"/>
    <w:lvl w:ilvl="0">
      <w:start w:val="1"/>
      <w:numFmt w:val="decimal"/>
      <w:lvlText w:val="%1."/>
      <w:lvlJc w:val="left"/>
      <w:pPr>
        <w:ind w:left="546" w:hanging="327"/>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466" w:hanging="327"/>
      </w:pPr>
      <w:rPr>
        <w:rFonts w:hint="default"/>
        <w:lang w:val="en-US" w:eastAsia="en-US" w:bidi="ar-SA"/>
      </w:rPr>
    </w:lvl>
    <w:lvl w:ilvl="2">
      <w:start w:val="0"/>
      <w:numFmt w:val="bullet"/>
      <w:lvlText w:val="•"/>
      <w:lvlJc w:val="left"/>
      <w:pPr>
        <w:ind w:left="2392" w:hanging="327"/>
      </w:pPr>
      <w:rPr>
        <w:rFonts w:hint="default"/>
        <w:lang w:val="en-US" w:eastAsia="en-US" w:bidi="ar-SA"/>
      </w:rPr>
    </w:lvl>
    <w:lvl w:ilvl="3">
      <w:start w:val="0"/>
      <w:numFmt w:val="bullet"/>
      <w:lvlText w:val="•"/>
      <w:lvlJc w:val="left"/>
      <w:pPr>
        <w:ind w:left="3318" w:hanging="327"/>
      </w:pPr>
      <w:rPr>
        <w:rFonts w:hint="default"/>
        <w:lang w:val="en-US" w:eastAsia="en-US" w:bidi="ar-SA"/>
      </w:rPr>
    </w:lvl>
    <w:lvl w:ilvl="4">
      <w:start w:val="0"/>
      <w:numFmt w:val="bullet"/>
      <w:lvlText w:val="•"/>
      <w:lvlJc w:val="left"/>
      <w:pPr>
        <w:ind w:left="4244" w:hanging="327"/>
      </w:pPr>
      <w:rPr>
        <w:rFonts w:hint="default"/>
        <w:lang w:val="en-US" w:eastAsia="en-US" w:bidi="ar-SA"/>
      </w:rPr>
    </w:lvl>
    <w:lvl w:ilvl="5">
      <w:start w:val="0"/>
      <w:numFmt w:val="bullet"/>
      <w:lvlText w:val="•"/>
      <w:lvlJc w:val="left"/>
      <w:pPr>
        <w:ind w:left="5170" w:hanging="327"/>
      </w:pPr>
      <w:rPr>
        <w:rFonts w:hint="default"/>
        <w:lang w:val="en-US" w:eastAsia="en-US" w:bidi="ar-SA"/>
      </w:rPr>
    </w:lvl>
    <w:lvl w:ilvl="6">
      <w:start w:val="0"/>
      <w:numFmt w:val="bullet"/>
      <w:lvlText w:val="•"/>
      <w:lvlJc w:val="left"/>
      <w:pPr>
        <w:ind w:left="6096" w:hanging="327"/>
      </w:pPr>
      <w:rPr>
        <w:rFonts w:hint="default"/>
        <w:lang w:val="en-US" w:eastAsia="en-US" w:bidi="ar-SA"/>
      </w:rPr>
    </w:lvl>
    <w:lvl w:ilvl="7">
      <w:start w:val="0"/>
      <w:numFmt w:val="bullet"/>
      <w:lvlText w:val="•"/>
      <w:lvlJc w:val="left"/>
      <w:pPr>
        <w:ind w:left="7022" w:hanging="327"/>
      </w:pPr>
      <w:rPr>
        <w:rFonts w:hint="default"/>
        <w:lang w:val="en-US" w:eastAsia="en-US" w:bidi="ar-SA"/>
      </w:rPr>
    </w:lvl>
    <w:lvl w:ilvl="8">
      <w:start w:val="0"/>
      <w:numFmt w:val="bullet"/>
      <w:lvlText w:val="•"/>
      <w:lvlJc w:val="left"/>
      <w:pPr>
        <w:ind w:left="7948" w:hanging="327"/>
      </w:pPr>
      <w:rPr>
        <w:rFonts w:hint="default"/>
        <w:lang w:val="en-US" w:eastAsia="en-US" w:bidi="ar-SA"/>
      </w:rPr>
    </w:lvl>
  </w:abstractNum>
  <w:abstractNum w:abstractNumId="10">
    <w:multiLevelType w:val="hybridMultilevel"/>
    <w:lvl w:ilvl="0">
      <w:start w:val="2"/>
      <w:numFmt w:val="decimal"/>
      <w:lvlText w:val="%1"/>
      <w:lvlJc w:val="left"/>
      <w:pPr>
        <w:ind w:left="746" w:hanging="526"/>
        <w:jc w:val="left"/>
      </w:pPr>
      <w:rPr>
        <w:rFonts w:hint="default"/>
        <w:lang w:val="en-US" w:eastAsia="en-US" w:bidi="ar-SA"/>
      </w:rPr>
    </w:lvl>
    <w:lvl w:ilvl="1">
      <w:start w:val="1"/>
      <w:numFmt w:val="decimal"/>
      <w:lvlText w:val="%1.%2"/>
      <w:lvlJc w:val="left"/>
      <w:pPr>
        <w:ind w:left="746" w:hanging="526"/>
        <w:jc w:val="right"/>
      </w:pPr>
      <w:rPr>
        <w:rFonts w:hint="default" w:ascii="Tahoma" w:hAnsi="Tahoma" w:eastAsia="Tahoma" w:cs="Tahoma"/>
        <w:b/>
        <w:bCs/>
        <w:i w:val="0"/>
        <w:iCs w:val="0"/>
        <w:spacing w:val="-2"/>
        <w:w w:val="100"/>
        <w:sz w:val="28"/>
        <w:szCs w:val="28"/>
        <w:lang w:val="en-US" w:eastAsia="en-US" w:bidi="ar-SA"/>
      </w:rPr>
    </w:lvl>
    <w:lvl w:ilvl="2">
      <w:start w:val="1"/>
      <w:numFmt w:val="decimal"/>
      <w:lvlText w:val="%1.%2.%3"/>
      <w:lvlJc w:val="left"/>
      <w:pPr>
        <w:ind w:left="1019" w:hanging="800"/>
        <w:jc w:val="left"/>
      </w:pPr>
      <w:rPr>
        <w:rFonts w:hint="default"/>
        <w:spacing w:val="-2"/>
        <w:w w:val="100"/>
        <w:lang w:val="en-US" w:eastAsia="en-US" w:bidi="ar-SA"/>
      </w:rPr>
    </w:lvl>
    <w:lvl w:ilvl="3">
      <w:start w:val="0"/>
      <w:numFmt w:val="bullet"/>
      <w:lvlText w:val=""/>
      <w:lvlJc w:val="left"/>
      <w:pPr>
        <w:ind w:left="580" w:hanging="800"/>
      </w:pPr>
      <w:rPr>
        <w:rFonts w:hint="default" w:ascii="Wingdings" w:hAnsi="Wingdings" w:eastAsia="Wingdings" w:cs="Wingdings"/>
        <w:b w:val="0"/>
        <w:bCs w:val="0"/>
        <w:i w:val="0"/>
        <w:iCs w:val="0"/>
        <w:spacing w:val="0"/>
        <w:w w:val="100"/>
        <w:sz w:val="28"/>
        <w:szCs w:val="28"/>
        <w:lang w:val="en-US" w:eastAsia="en-US" w:bidi="ar-SA"/>
      </w:rPr>
    </w:lvl>
    <w:lvl w:ilvl="4">
      <w:start w:val="0"/>
      <w:numFmt w:val="bullet"/>
      <w:lvlText w:val="•"/>
      <w:lvlJc w:val="left"/>
      <w:pPr>
        <w:ind w:left="3215" w:hanging="800"/>
      </w:pPr>
      <w:rPr>
        <w:rFonts w:hint="default"/>
        <w:lang w:val="en-US" w:eastAsia="en-US" w:bidi="ar-SA"/>
      </w:rPr>
    </w:lvl>
    <w:lvl w:ilvl="5">
      <w:start w:val="0"/>
      <w:numFmt w:val="bullet"/>
      <w:lvlText w:val="•"/>
      <w:lvlJc w:val="left"/>
      <w:pPr>
        <w:ind w:left="4312" w:hanging="800"/>
      </w:pPr>
      <w:rPr>
        <w:rFonts w:hint="default"/>
        <w:lang w:val="en-US" w:eastAsia="en-US" w:bidi="ar-SA"/>
      </w:rPr>
    </w:lvl>
    <w:lvl w:ilvl="6">
      <w:start w:val="0"/>
      <w:numFmt w:val="bullet"/>
      <w:lvlText w:val="•"/>
      <w:lvlJc w:val="left"/>
      <w:pPr>
        <w:ind w:left="5410" w:hanging="800"/>
      </w:pPr>
      <w:rPr>
        <w:rFonts w:hint="default"/>
        <w:lang w:val="en-US" w:eastAsia="en-US" w:bidi="ar-SA"/>
      </w:rPr>
    </w:lvl>
    <w:lvl w:ilvl="7">
      <w:start w:val="0"/>
      <w:numFmt w:val="bullet"/>
      <w:lvlText w:val="•"/>
      <w:lvlJc w:val="left"/>
      <w:pPr>
        <w:ind w:left="6507" w:hanging="800"/>
      </w:pPr>
      <w:rPr>
        <w:rFonts w:hint="default"/>
        <w:lang w:val="en-US" w:eastAsia="en-US" w:bidi="ar-SA"/>
      </w:rPr>
    </w:lvl>
    <w:lvl w:ilvl="8">
      <w:start w:val="0"/>
      <w:numFmt w:val="bullet"/>
      <w:lvlText w:val="•"/>
      <w:lvlJc w:val="left"/>
      <w:pPr>
        <w:ind w:left="7605" w:hanging="800"/>
      </w:pPr>
      <w:rPr>
        <w:rFonts w:hint="default"/>
        <w:lang w:val="en-US" w:eastAsia="en-US" w:bidi="ar-SA"/>
      </w:rPr>
    </w:lvl>
  </w:abstractNum>
  <w:abstractNum w:abstractNumId="9">
    <w:multiLevelType w:val="hybridMultilevel"/>
    <w:lvl w:ilvl="0">
      <w:start w:val="1"/>
      <w:numFmt w:val="decimal"/>
      <w:lvlText w:val="%1."/>
      <w:lvlJc w:val="left"/>
      <w:pPr>
        <w:ind w:left="580" w:hanging="360"/>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502" w:hanging="360"/>
      </w:pPr>
      <w:rPr>
        <w:rFonts w:hint="default"/>
        <w:lang w:val="en-US" w:eastAsia="en-US" w:bidi="ar-SA"/>
      </w:rPr>
    </w:lvl>
    <w:lvl w:ilvl="2">
      <w:start w:val="0"/>
      <w:numFmt w:val="bullet"/>
      <w:lvlText w:val="•"/>
      <w:lvlJc w:val="left"/>
      <w:pPr>
        <w:ind w:left="2424" w:hanging="360"/>
      </w:pPr>
      <w:rPr>
        <w:rFonts w:hint="default"/>
        <w:lang w:val="en-US" w:eastAsia="en-US" w:bidi="ar-SA"/>
      </w:rPr>
    </w:lvl>
    <w:lvl w:ilvl="3">
      <w:start w:val="0"/>
      <w:numFmt w:val="bullet"/>
      <w:lvlText w:val="•"/>
      <w:lvlJc w:val="left"/>
      <w:pPr>
        <w:ind w:left="3346" w:hanging="360"/>
      </w:pPr>
      <w:rPr>
        <w:rFonts w:hint="default"/>
        <w:lang w:val="en-US" w:eastAsia="en-US" w:bidi="ar-SA"/>
      </w:rPr>
    </w:lvl>
    <w:lvl w:ilvl="4">
      <w:start w:val="0"/>
      <w:numFmt w:val="bullet"/>
      <w:lvlText w:val="•"/>
      <w:lvlJc w:val="left"/>
      <w:pPr>
        <w:ind w:left="426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12" w:hanging="360"/>
      </w:pPr>
      <w:rPr>
        <w:rFonts w:hint="default"/>
        <w:lang w:val="en-US" w:eastAsia="en-US" w:bidi="ar-SA"/>
      </w:rPr>
    </w:lvl>
    <w:lvl w:ilvl="7">
      <w:start w:val="0"/>
      <w:numFmt w:val="bullet"/>
      <w:lvlText w:val="•"/>
      <w:lvlJc w:val="left"/>
      <w:pPr>
        <w:ind w:left="703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8">
    <w:multiLevelType w:val="hybridMultilevel"/>
    <w:lvl w:ilvl="0">
      <w:start w:val="1"/>
      <w:numFmt w:val="decimal"/>
      <w:lvlText w:val="%1."/>
      <w:lvlJc w:val="left"/>
      <w:pPr>
        <w:ind w:left="580" w:hanging="360"/>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502" w:hanging="360"/>
      </w:pPr>
      <w:rPr>
        <w:rFonts w:hint="default"/>
        <w:lang w:val="en-US" w:eastAsia="en-US" w:bidi="ar-SA"/>
      </w:rPr>
    </w:lvl>
    <w:lvl w:ilvl="2">
      <w:start w:val="0"/>
      <w:numFmt w:val="bullet"/>
      <w:lvlText w:val="•"/>
      <w:lvlJc w:val="left"/>
      <w:pPr>
        <w:ind w:left="2424" w:hanging="360"/>
      </w:pPr>
      <w:rPr>
        <w:rFonts w:hint="default"/>
        <w:lang w:val="en-US" w:eastAsia="en-US" w:bidi="ar-SA"/>
      </w:rPr>
    </w:lvl>
    <w:lvl w:ilvl="3">
      <w:start w:val="0"/>
      <w:numFmt w:val="bullet"/>
      <w:lvlText w:val="•"/>
      <w:lvlJc w:val="left"/>
      <w:pPr>
        <w:ind w:left="3346" w:hanging="360"/>
      </w:pPr>
      <w:rPr>
        <w:rFonts w:hint="default"/>
        <w:lang w:val="en-US" w:eastAsia="en-US" w:bidi="ar-SA"/>
      </w:rPr>
    </w:lvl>
    <w:lvl w:ilvl="4">
      <w:start w:val="0"/>
      <w:numFmt w:val="bullet"/>
      <w:lvlText w:val="•"/>
      <w:lvlJc w:val="left"/>
      <w:pPr>
        <w:ind w:left="426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12" w:hanging="360"/>
      </w:pPr>
      <w:rPr>
        <w:rFonts w:hint="default"/>
        <w:lang w:val="en-US" w:eastAsia="en-US" w:bidi="ar-SA"/>
      </w:rPr>
    </w:lvl>
    <w:lvl w:ilvl="7">
      <w:start w:val="0"/>
      <w:numFmt w:val="bullet"/>
      <w:lvlText w:val="•"/>
      <w:lvlJc w:val="left"/>
      <w:pPr>
        <w:ind w:left="703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7">
    <w:multiLevelType w:val="hybridMultilevel"/>
    <w:lvl w:ilvl="0">
      <w:start w:val="1"/>
      <w:numFmt w:val="decimal"/>
      <w:lvlText w:val="%1."/>
      <w:lvlJc w:val="left"/>
      <w:pPr>
        <w:ind w:left="580" w:hanging="360"/>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502" w:hanging="360"/>
      </w:pPr>
      <w:rPr>
        <w:rFonts w:hint="default"/>
        <w:lang w:val="en-US" w:eastAsia="en-US" w:bidi="ar-SA"/>
      </w:rPr>
    </w:lvl>
    <w:lvl w:ilvl="2">
      <w:start w:val="0"/>
      <w:numFmt w:val="bullet"/>
      <w:lvlText w:val="•"/>
      <w:lvlJc w:val="left"/>
      <w:pPr>
        <w:ind w:left="2424" w:hanging="360"/>
      </w:pPr>
      <w:rPr>
        <w:rFonts w:hint="default"/>
        <w:lang w:val="en-US" w:eastAsia="en-US" w:bidi="ar-SA"/>
      </w:rPr>
    </w:lvl>
    <w:lvl w:ilvl="3">
      <w:start w:val="0"/>
      <w:numFmt w:val="bullet"/>
      <w:lvlText w:val="•"/>
      <w:lvlJc w:val="left"/>
      <w:pPr>
        <w:ind w:left="3346" w:hanging="360"/>
      </w:pPr>
      <w:rPr>
        <w:rFonts w:hint="default"/>
        <w:lang w:val="en-US" w:eastAsia="en-US" w:bidi="ar-SA"/>
      </w:rPr>
    </w:lvl>
    <w:lvl w:ilvl="4">
      <w:start w:val="0"/>
      <w:numFmt w:val="bullet"/>
      <w:lvlText w:val="•"/>
      <w:lvlJc w:val="left"/>
      <w:pPr>
        <w:ind w:left="426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112" w:hanging="360"/>
      </w:pPr>
      <w:rPr>
        <w:rFonts w:hint="default"/>
        <w:lang w:val="en-US" w:eastAsia="en-US" w:bidi="ar-SA"/>
      </w:rPr>
    </w:lvl>
    <w:lvl w:ilvl="7">
      <w:start w:val="0"/>
      <w:numFmt w:val="bullet"/>
      <w:lvlText w:val="•"/>
      <w:lvlJc w:val="left"/>
      <w:pPr>
        <w:ind w:left="7034" w:hanging="360"/>
      </w:pPr>
      <w:rPr>
        <w:rFonts w:hint="default"/>
        <w:lang w:val="en-US" w:eastAsia="en-US" w:bidi="ar-SA"/>
      </w:rPr>
    </w:lvl>
    <w:lvl w:ilvl="8">
      <w:start w:val="0"/>
      <w:numFmt w:val="bullet"/>
      <w:lvlText w:val="•"/>
      <w:lvlJc w:val="left"/>
      <w:pPr>
        <w:ind w:left="7956" w:hanging="360"/>
      </w:pPr>
      <w:rPr>
        <w:rFonts w:hint="default"/>
        <w:lang w:val="en-US" w:eastAsia="en-US" w:bidi="ar-SA"/>
      </w:rPr>
    </w:lvl>
  </w:abstractNum>
  <w:abstractNum w:abstractNumId="6">
    <w:multiLevelType w:val="hybridMultilevel"/>
    <w:lvl w:ilvl="0">
      <w:start w:val="1"/>
      <w:numFmt w:val="decimal"/>
      <w:lvlText w:val="%1."/>
      <w:lvlJc w:val="left"/>
      <w:pPr>
        <w:ind w:left="640" w:hanging="420"/>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556" w:hanging="420"/>
      </w:pPr>
      <w:rPr>
        <w:rFonts w:hint="default"/>
        <w:lang w:val="en-US" w:eastAsia="en-US" w:bidi="ar-SA"/>
      </w:rPr>
    </w:lvl>
    <w:lvl w:ilvl="2">
      <w:start w:val="0"/>
      <w:numFmt w:val="bullet"/>
      <w:lvlText w:val="•"/>
      <w:lvlJc w:val="left"/>
      <w:pPr>
        <w:ind w:left="2472" w:hanging="420"/>
      </w:pPr>
      <w:rPr>
        <w:rFonts w:hint="default"/>
        <w:lang w:val="en-US" w:eastAsia="en-US" w:bidi="ar-SA"/>
      </w:rPr>
    </w:lvl>
    <w:lvl w:ilvl="3">
      <w:start w:val="0"/>
      <w:numFmt w:val="bullet"/>
      <w:lvlText w:val="•"/>
      <w:lvlJc w:val="left"/>
      <w:pPr>
        <w:ind w:left="3388" w:hanging="420"/>
      </w:pPr>
      <w:rPr>
        <w:rFonts w:hint="default"/>
        <w:lang w:val="en-US" w:eastAsia="en-US" w:bidi="ar-SA"/>
      </w:rPr>
    </w:lvl>
    <w:lvl w:ilvl="4">
      <w:start w:val="0"/>
      <w:numFmt w:val="bullet"/>
      <w:lvlText w:val="•"/>
      <w:lvlJc w:val="left"/>
      <w:pPr>
        <w:ind w:left="4304" w:hanging="420"/>
      </w:pPr>
      <w:rPr>
        <w:rFonts w:hint="default"/>
        <w:lang w:val="en-US" w:eastAsia="en-US" w:bidi="ar-SA"/>
      </w:rPr>
    </w:lvl>
    <w:lvl w:ilvl="5">
      <w:start w:val="0"/>
      <w:numFmt w:val="bullet"/>
      <w:lvlText w:val="•"/>
      <w:lvlJc w:val="left"/>
      <w:pPr>
        <w:ind w:left="5220" w:hanging="420"/>
      </w:pPr>
      <w:rPr>
        <w:rFonts w:hint="default"/>
        <w:lang w:val="en-US" w:eastAsia="en-US" w:bidi="ar-SA"/>
      </w:rPr>
    </w:lvl>
    <w:lvl w:ilvl="6">
      <w:start w:val="0"/>
      <w:numFmt w:val="bullet"/>
      <w:lvlText w:val="•"/>
      <w:lvlJc w:val="left"/>
      <w:pPr>
        <w:ind w:left="6136" w:hanging="420"/>
      </w:pPr>
      <w:rPr>
        <w:rFonts w:hint="default"/>
        <w:lang w:val="en-US" w:eastAsia="en-US" w:bidi="ar-SA"/>
      </w:rPr>
    </w:lvl>
    <w:lvl w:ilvl="7">
      <w:start w:val="0"/>
      <w:numFmt w:val="bullet"/>
      <w:lvlText w:val="•"/>
      <w:lvlJc w:val="left"/>
      <w:pPr>
        <w:ind w:left="7052" w:hanging="420"/>
      </w:pPr>
      <w:rPr>
        <w:rFonts w:hint="default"/>
        <w:lang w:val="en-US" w:eastAsia="en-US" w:bidi="ar-SA"/>
      </w:rPr>
    </w:lvl>
    <w:lvl w:ilvl="8">
      <w:start w:val="0"/>
      <w:numFmt w:val="bullet"/>
      <w:lvlText w:val="•"/>
      <w:lvlJc w:val="left"/>
      <w:pPr>
        <w:ind w:left="7968" w:hanging="420"/>
      </w:pPr>
      <w:rPr>
        <w:rFonts w:hint="default"/>
        <w:lang w:val="en-US" w:eastAsia="en-US" w:bidi="ar-SA"/>
      </w:rPr>
    </w:lvl>
  </w:abstractNum>
  <w:abstractNum w:abstractNumId="5">
    <w:multiLevelType w:val="hybridMultilevel"/>
    <w:lvl w:ilvl="0">
      <w:start w:val="1"/>
      <w:numFmt w:val="decimal"/>
      <w:lvlText w:val="%1"/>
      <w:lvlJc w:val="left"/>
      <w:pPr>
        <w:ind w:left="746" w:hanging="526"/>
        <w:jc w:val="left"/>
      </w:pPr>
      <w:rPr>
        <w:rFonts w:hint="default"/>
        <w:lang w:val="en-US" w:eastAsia="en-US" w:bidi="ar-SA"/>
      </w:rPr>
    </w:lvl>
    <w:lvl w:ilvl="1">
      <w:start w:val="1"/>
      <w:numFmt w:val="decimal"/>
      <w:lvlText w:val="%1.%2"/>
      <w:lvlJc w:val="left"/>
      <w:pPr>
        <w:ind w:left="746" w:hanging="526"/>
        <w:jc w:val="left"/>
      </w:pPr>
      <w:rPr>
        <w:rFonts w:hint="default" w:ascii="Tahoma" w:hAnsi="Tahoma" w:eastAsia="Tahoma" w:cs="Tahoma"/>
        <w:b/>
        <w:bCs/>
        <w:i w:val="0"/>
        <w:iCs w:val="0"/>
        <w:spacing w:val="-2"/>
        <w:w w:val="100"/>
        <w:sz w:val="28"/>
        <w:szCs w:val="28"/>
        <w:lang w:val="en-US" w:eastAsia="en-US" w:bidi="ar-SA"/>
      </w:rPr>
    </w:lvl>
    <w:lvl w:ilvl="2">
      <w:start w:val="0"/>
      <w:numFmt w:val="bullet"/>
      <w:lvlText w:val=""/>
      <w:lvlJc w:val="left"/>
      <w:pPr>
        <w:ind w:left="580" w:hanging="360"/>
      </w:pPr>
      <w:rPr>
        <w:rFonts w:hint="default" w:ascii="Wingdings" w:hAnsi="Wingdings" w:eastAsia="Wingdings" w:cs="Wingdings"/>
        <w:b w:val="0"/>
        <w:bCs w:val="0"/>
        <w:i w:val="0"/>
        <w:iCs w:val="0"/>
        <w:spacing w:val="0"/>
        <w:w w:val="100"/>
        <w:sz w:val="28"/>
        <w:szCs w:val="28"/>
        <w:lang w:val="en-US" w:eastAsia="en-US" w:bidi="ar-SA"/>
      </w:rPr>
    </w:lvl>
    <w:lvl w:ilvl="3">
      <w:start w:val="0"/>
      <w:numFmt w:val="bullet"/>
      <w:lvlText w:val="•"/>
      <w:lvlJc w:val="left"/>
      <w:pPr>
        <w:ind w:left="2753" w:hanging="360"/>
      </w:pPr>
      <w:rPr>
        <w:rFonts w:hint="default"/>
        <w:lang w:val="en-US" w:eastAsia="en-US" w:bidi="ar-SA"/>
      </w:rPr>
    </w:lvl>
    <w:lvl w:ilvl="4">
      <w:start w:val="0"/>
      <w:numFmt w:val="bullet"/>
      <w:lvlText w:val="•"/>
      <w:lvlJc w:val="left"/>
      <w:pPr>
        <w:ind w:left="3760" w:hanging="360"/>
      </w:pPr>
      <w:rPr>
        <w:rFonts w:hint="default"/>
        <w:lang w:val="en-US" w:eastAsia="en-US" w:bidi="ar-SA"/>
      </w:rPr>
    </w:lvl>
    <w:lvl w:ilvl="5">
      <w:start w:val="0"/>
      <w:numFmt w:val="bullet"/>
      <w:lvlText w:val="•"/>
      <w:lvlJc w:val="left"/>
      <w:pPr>
        <w:ind w:left="4766" w:hanging="360"/>
      </w:pPr>
      <w:rPr>
        <w:rFonts w:hint="default"/>
        <w:lang w:val="en-US" w:eastAsia="en-US" w:bidi="ar-SA"/>
      </w:rPr>
    </w:lvl>
    <w:lvl w:ilvl="6">
      <w:start w:val="0"/>
      <w:numFmt w:val="bullet"/>
      <w:lvlText w:val="•"/>
      <w:lvlJc w:val="left"/>
      <w:pPr>
        <w:ind w:left="5773"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86" w:hanging="360"/>
      </w:pPr>
      <w:rPr>
        <w:rFonts w:hint="default"/>
        <w:lang w:val="en-US" w:eastAsia="en-US" w:bidi="ar-SA"/>
      </w:rPr>
    </w:lvl>
  </w:abstractNum>
  <w:abstractNum w:abstractNumId="4">
    <w:multiLevelType w:val="hybridMultilevel"/>
    <w:lvl w:ilvl="0">
      <w:start w:val="5"/>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hint="default" w:ascii="Tahoma" w:hAnsi="Tahoma" w:eastAsia="Tahoma" w:cs="Tahoma"/>
        <w:b w:val="0"/>
        <w:bCs w:val="0"/>
        <w:i w:val="0"/>
        <w:iCs w:val="0"/>
        <w:spacing w:val="0"/>
        <w:w w:val="100"/>
        <w:sz w:val="28"/>
        <w:szCs w:val="28"/>
        <w:lang w:val="en-US" w:eastAsia="en-US" w:bidi="ar-SA"/>
      </w:rPr>
    </w:lvl>
    <w:lvl w:ilvl="2">
      <w:start w:val="0"/>
      <w:numFmt w:val="bullet"/>
      <w:lvlText w:val="•"/>
      <w:lvlJc w:val="left"/>
      <w:pPr>
        <w:ind w:left="2520" w:hanging="480"/>
      </w:pPr>
      <w:rPr>
        <w:rFonts w:hint="default"/>
        <w:lang w:val="en-US" w:eastAsia="en-US" w:bidi="ar-SA"/>
      </w:rPr>
    </w:lvl>
    <w:lvl w:ilvl="3">
      <w:start w:val="0"/>
      <w:numFmt w:val="bullet"/>
      <w:lvlText w:val="•"/>
      <w:lvlJc w:val="left"/>
      <w:pPr>
        <w:ind w:left="3430" w:hanging="480"/>
      </w:pPr>
      <w:rPr>
        <w:rFonts w:hint="default"/>
        <w:lang w:val="en-US" w:eastAsia="en-US" w:bidi="ar-SA"/>
      </w:rPr>
    </w:lvl>
    <w:lvl w:ilvl="4">
      <w:start w:val="0"/>
      <w:numFmt w:val="bullet"/>
      <w:lvlText w:val="•"/>
      <w:lvlJc w:val="left"/>
      <w:pPr>
        <w:ind w:left="4340" w:hanging="480"/>
      </w:pPr>
      <w:rPr>
        <w:rFonts w:hint="default"/>
        <w:lang w:val="en-US" w:eastAsia="en-US" w:bidi="ar-SA"/>
      </w:rPr>
    </w:lvl>
    <w:lvl w:ilvl="5">
      <w:start w:val="0"/>
      <w:numFmt w:val="bullet"/>
      <w:lvlText w:val="•"/>
      <w:lvlJc w:val="left"/>
      <w:pPr>
        <w:ind w:left="5250" w:hanging="480"/>
      </w:pPr>
      <w:rPr>
        <w:rFonts w:hint="default"/>
        <w:lang w:val="en-US" w:eastAsia="en-US" w:bidi="ar-SA"/>
      </w:rPr>
    </w:lvl>
    <w:lvl w:ilvl="6">
      <w:start w:val="0"/>
      <w:numFmt w:val="bullet"/>
      <w:lvlText w:val="•"/>
      <w:lvlJc w:val="left"/>
      <w:pPr>
        <w:ind w:left="6160" w:hanging="480"/>
      </w:pPr>
      <w:rPr>
        <w:rFonts w:hint="default"/>
        <w:lang w:val="en-US" w:eastAsia="en-US" w:bidi="ar-SA"/>
      </w:rPr>
    </w:lvl>
    <w:lvl w:ilvl="7">
      <w:start w:val="0"/>
      <w:numFmt w:val="bullet"/>
      <w:lvlText w:val="•"/>
      <w:lvlJc w:val="left"/>
      <w:pPr>
        <w:ind w:left="7070" w:hanging="480"/>
      </w:pPr>
      <w:rPr>
        <w:rFonts w:hint="default"/>
        <w:lang w:val="en-US" w:eastAsia="en-US" w:bidi="ar-SA"/>
      </w:rPr>
    </w:lvl>
    <w:lvl w:ilvl="8">
      <w:start w:val="0"/>
      <w:numFmt w:val="bullet"/>
      <w:lvlText w:val="•"/>
      <w:lvlJc w:val="left"/>
      <w:pPr>
        <w:ind w:left="7980" w:hanging="480"/>
      </w:pPr>
      <w:rPr>
        <w:rFonts w:hint="default"/>
        <w:lang w:val="en-US" w:eastAsia="en-US" w:bidi="ar-SA"/>
      </w:rPr>
    </w:lvl>
  </w:abstractNum>
  <w:abstractNum w:abstractNumId="3">
    <w:multiLevelType w:val="hybridMultilevel"/>
    <w:lvl w:ilvl="0">
      <w:start w:val="4"/>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hint="default" w:ascii="Tahoma" w:hAnsi="Tahoma" w:eastAsia="Tahoma" w:cs="Tahoma"/>
        <w:b w:val="0"/>
        <w:bCs w:val="0"/>
        <w:i w:val="0"/>
        <w:iCs w:val="0"/>
        <w:spacing w:val="0"/>
        <w:w w:val="100"/>
        <w:sz w:val="28"/>
        <w:szCs w:val="28"/>
        <w:lang w:val="en-US" w:eastAsia="en-US" w:bidi="ar-SA"/>
      </w:rPr>
    </w:lvl>
    <w:lvl w:ilvl="2">
      <w:start w:val="0"/>
      <w:numFmt w:val="bullet"/>
      <w:lvlText w:val="•"/>
      <w:lvlJc w:val="left"/>
      <w:pPr>
        <w:ind w:left="2520" w:hanging="480"/>
      </w:pPr>
      <w:rPr>
        <w:rFonts w:hint="default"/>
        <w:lang w:val="en-US" w:eastAsia="en-US" w:bidi="ar-SA"/>
      </w:rPr>
    </w:lvl>
    <w:lvl w:ilvl="3">
      <w:start w:val="0"/>
      <w:numFmt w:val="bullet"/>
      <w:lvlText w:val="•"/>
      <w:lvlJc w:val="left"/>
      <w:pPr>
        <w:ind w:left="3430" w:hanging="480"/>
      </w:pPr>
      <w:rPr>
        <w:rFonts w:hint="default"/>
        <w:lang w:val="en-US" w:eastAsia="en-US" w:bidi="ar-SA"/>
      </w:rPr>
    </w:lvl>
    <w:lvl w:ilvl="4">
      <w:start w:val="0"/>
      <w:numFmt w:val="bullet"/>
      <w:lvlText w:val="•"/>
      <w:lvlJc w:val="left"/>
      <w:pPr>
        <w:ind w:left="4340" w:hanging="480"/>
      </w:pPr>
      <w:rPr>
        <w:rFonts w:hint="default"/>
        <w:lang w:val="en-US" w:eastAsia="en-US" w:bidi="ar-SA"/>
      </w:rPr>
    </w:lvl>
    <w:lvl w:ilvl="5">
      <w:start w:val="0"/>
      <w:numFmt w:val="bullet"/>
      <w:lvlText w:val="•"/>
      <w:lvlJc w:val="left"/>
      <w:pPr>
        <w:ind w:left="5250" w:hanging="480"/>
      </w:pPr>
      <w:rPr>
        <w:rFonts w:hint="default"/>
        <w:lang w:val="en-US" w:eastAsia="en-US" w:bidi="ar-SA"/>
      </w:rPr>
    </w:lvl>
    <w:lvl w:ilvl="6">
      <w:start w:val="0"/>
      <w:numFmt w:val="bullet"/>
      <w:lvlText w:val="•"/>
      <w:lvlJc w:val="left"/>
      <w:pPr>
        <w:ind w:left="6160" w:hanging="480"/>
      </w:pPr>
      <w:rPr>
        <w:rFonts w:hint="default"/>
        <w:lang w:val="en-US" w:eastAsia="en-US" w:bidi="ar-SA"/>
      </w:rPr>
    </w:lvl>
    <w:lvl w:ilvl="7">
      <w:start w:val="0"/>
      <w:numFmt w:val="bullet"/>
      <w:lvlText w:val="•"/>
      <w:lvlJc w:val="left"/>
      <w:pPr>
        <w:ind w:left="7070" w:hanging="480"/>
      </w:pPr>
      <w:rPr>
        <w:rFonts w:hint="default"/>
        <w:lang w:val="en-US" w:eastAsia="en-US" w:bidi="ar-SA"/>
      </w:rPr>
    </w:lvl>
    <w:lvl w:ilvl="8">
      <w:start w:val="0"/>
      <w:numFmt w:val="bullet"/>
      <w:lvlText w:val="•"/>
      <w:lvlJc w:val="left"/>
      <w:pPr>
        <w:ind w:left="7980" w:hanging="480"/>
      </w:pPr>
      <w:rPr>
        <w:rFonts w:hint="default"/>
        <w:lang w:val="en-US" w:eastAsia="en-US" w:bidi="ar-SA"/>
      </w:rPr>
    </w:lvl>
  </w:abstractNum>
  <w:abstractNum w:abstractNumId="2">
    <w:multiLevelType w:val="hybridMultilevel"/>
    <w:lvl w:ilvl="0">
      <w:start w:val="3"/>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hint="default" w:ascii="Tahoma" w:hAnsi="Tahoma" w:eastAsia="Tahoma" w:cs="Tahoma"/>
        <w:b w:val="0"/>
        <w:bCs w:val="0"/>
        <w:i w:val="0"/>
        <w:iCs w:val="0"/>
        <w:spacing w:val="0"/>
        <w:w w:val="100"/>
        <w:sz w:val="28"/>
        <w:szCs w:val="28"/>
        <w:lang w:val="en-US" w:eastAsia="en-US" w:bidi="ar-SA"/>
      </w:rPr>
    </w:lvl>
    <w:lvl w:ilvl="2">
      <w:start w:val="0"/>
      <w:numFmt w:val="bullet"/>
      <w:lvlText w:val="•"/>
      <w:lvlJc w:val="left"/>
      <w:pPr>
        <w:ind w:left="2520" w:hanging="480"/>
      </w:pPr>
      <w:rPr>
        <w:rFonts w:hint="default"/>
        <w:lang w:val="en-US" w:eastAsia="en-US" w:bidi="ar-SA"/>
      </w:rPr>
    </w:lvl>
    <w:lvl w:ilvl="3">
      <w:start w:val="0"/>
      <w:numFmt w:val="bullet"/>
      <w:lvlText w:val="•"/>
      <w:lvlJc w:val="left"/>
      <w:pPr>
        <w:ind w:left="3430" w:hanging="480"/>
      </w:pPr>
      <w:rPr>
        <w:rFonts w:hint="default"/>
        <w:lang w:val="en-US" w:eastAsia="en-US" w:bidi="ar-SA"/>
      </w:rPr>
    </w:lvl>
    <w:lvl w:ilvl="4">
      <w:start w:val="0"/>
      <w:numFmt w:val="bullet"/>
      <w:lvlText w:val="•"/>
      <w:lvlJc w:val="left"/>
      <w:pPr>
        <w:ind w:left="4340" w:hanging="480"/>
      </w:pPr>
      <w:rPr>
        <w:rFonts w:hint="default"/>
        <w:lang w:val="en-US" w:eastAsia="en-US" w:bidi="ar-SA"/>
      </w:rPr>
    </w:lvl>
    <w:lvl w:ilvl="5">
      <w:start w:val="0"/>
      <w:numFmt w:val="bullet"/>
      <w:lvlText w:val="•"/>
      <w:lvlJc w:val="left"/>
      <w:pPr>
        <w:ind w:left="5250" w:hanging="480"/>
      </w:pPr>
      <w:rPr>
        <w:rFonts w:hint="default"/>
        <w:lang w:val="en-US" w:eastAsia="en-US" w:bidi="ar-SA"/>
      </w:rPr>
    </w:lvl>
    <w:lvl w:ilvl="6">
      <w:start w:val="0"/>
      <w:numFmt w:val="bullet"/>
      <w:lvlText w:val="•"/>
      <w:lvlJc w:val="left"/>
      <w:pPr>
        <w:ind w:left="6160" w:hanging="480"/>
      </w:pPr>
      <w:rPr>
        <w:rFonts w:hint="default"/>
        <w:lang w:val="en-US" w:eastAsia="en-US" w:bidi="ar-SA"/>
      </w:rPr>
    </w:lvl>
    <w:lvl w:ilvl="7">
      <w:start w:val="0"/>
      <w:numFmt w:val="bullet"/>
      <w:lvlText w:val="•"/>
      <w:lvlJc w:val="left"/>
      <w:pPr>
        <w:ind w:left="7070" w:hanging="480"/>
      </w:pPr>
      <w:rPr>
        <w:rFonts w:hint="default"/>
        <w:lang w:val="en-US" w:eastAsia="en-US" w:bidi="ar-SA"/>
      </w:rPr>
    </w:lvl>
    <w:lvl w:ilvl="8">
      <w:start w:val="0"/>
      <w:numFmt w:val="bullet"/>
      <w:lvlText w:val="•"/>
      <w:lvlJc w:val="left"/>
      <w:pPr>
        <w:ind w:left="7980" w:hanging="480"/>
      </w:pPr>
      <w:rPr>
        <w:rFonts w:hint="default"/>
        <w:lang w:val="en-US" w:eastAsia="en-US" w:bidi="ar-SA"/>
      </w:rPr>
    </w:lvl>
  </w:abstractNum>
  <w:abstractNum w:abstractNumId="1">
    <w:multiLevelType w:val="hybridMultilevel"/>
    <w:lvl w:ilvl="0">
      <w:start w:val="2"/>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hint="default" w:ascii="Tahoma" w:hAnsi="Tahoma" w:eastAsia="Tahoma" w:cs="Tahoma"/>
        <w:b w:val="0"/>
        <w:bCs w:val="0"/>
        <w:i w:val="0"/>
        <w:iCs w:val="0"/>
        <w:spacing w:val="0"/>
        <w:w w:val="100"/>
        <w:sz w:val="28"/>
        <w:szCs w:val="28"/>
        <w:lang w:val="en-US" w:eastAsia="en-US" w:bidi="ar-SA"/>
      </w:rPr>
    </w:lvl>
    <w:lvl w:ilvl="2">
      <w:start w:val="0"/>
      <w:numFmt w:val="bullet"/>
      <w:lvlText w:val="•"/>
      <w:lvlJc w:val="left"/>
      <w:pPr>
        <w:ind w:left="2520" w:hanging="480"/>
      </w:pPr>
      <w:rPr>
        <w:rFonts w:hint="default"/>
        <w:lang w:val="en-US" w:eastAsia="en-US" w:bidi="ar-SA"/>
      </w:rPr>
    </w:lvl>
    <w:lvl w:ilvl="3">
      <w:start w:val="0"/>
      <w:numFmt w:val="bullet"/>
      <w:lvlText w:val="•"/>
      <w:lvlJc w:val="left"/>
      <w:pPr>
        <w:ind w:left="3430" w:hanging="480"/>
      </w:pPr>
      <w:rPr>
        <w:rFonts w:hint="default"/>
        <w:lang w:val="en-US" w:eastAsia="en-US" w:bidi="ar-SA"/>
      </w:rPr>
    </w:lvl>
    <w:lvl w:ilvl="4">
      <w:start w:val="0"/>
      <w:numFmt w:val="bullet"/>
      <w:lvlText w:val="•"/>
      <w:lvlJc w:val="left"/>
      <w:pPr>
        <w:ind w:left="4340" w:hanging="480"/>
      </w:pPr>
      <w:rPr>
        <w:rFonts w:hint="default"/>
        <w:lang w:val="en-US" w:eastAsia="en-US" w:bidi="ar-SA"/>
      </w:rPr>
    </w:lvl>
    <w:lvl w:ilvl="5">
      <w:start w:val="0"/>
      <w:numFmt w:val="bullet"/>
      <w:lvlText w:val="•"/>
      <w:lvlJc w:val="left"/>
      <w:pPr>
        <w:ind w:left="5250" w:hanging="480"/>
      </w:pPr>
      <w:rPr>
        <w:rFonts w:hint="default"/>
        <w:lang w:val="en-US" w:eastAsia="en-US" w:bidi="ar-SA"/>
      </w:rPr>
    </w:lvl>
    <w:lvl w:ilvl="6">
      <w:start w:val="0"/>
      <w:numFmt w:val="bullet"/>
      <w:lvlText w:val="•"/>
      <w:lvlJc w:val="left"/>
      <w:pPr>
        <w:ind w:left="6160" w:hanging="480"/>
      </w:pPr>
      <w:rPr>
        <w:rFonts w:hint="default"/>
        <w:lang w:val="en-US" w:eastAsia="en-US" w:bidi="ar-SA"/>
      </w:rPr>
    </w:lvl>
    <w:lvl w:ilvl="7">
      <w:start w:val="0"/>
      <w:numFmt w:val="bullet"/>
      <w:lvlText w:val="•"/>
      <w:lvlJc w:val="left"/>
      <w:pPr>
        <w:ind w:left="7070" w:hanging="480"/>
      </w:pPr>
      <w:rPr>
        <w:rFonts w:hint="default"/>
        <w:lang w:val="en-US" w:eastAsia="en-US" w:bidi="ar-SA"/>
      </w:rPr>
    </w:lvl>
    <w:lvl w:ilvl="8">
      <w:start w:val="0"/>
      <w:numFmt w:val="bullet"/>
      <w:lvlText w:val="•"/>
      <w:lvlJc w:val="left"/>
      <w:pPr>
        <w:ind w:left="7980" w:hanging="480"/>
      </w:pPr>
      <w:rPr>
        <w:rFonts w:hint="default"/>
        <w:lang w:val="en-US" w:eastAsia="en-US" w:bidi="ar-SA"/>
      </w:rPr>
    </w:lvl>
  </w:abstractNum>
  <w:abstractNum w:abstractNumId="0">
    <w:multiLevelType w:val="hybridMultilevel"/>
    <w:lvl w:ilvl="0">
      <w:start w:val="1"/>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hint="default" w:ascii="Tahoma" w:hAnsi="Tahoma" w:eastAsia="Tahoma" w:cs="Tahoma"/>
        <w:b w:val="0"/>
        <w:bCs w:val="0"/>
        <w:i w:val="0"/>
        <w:iCs w:val="0"/>
        <w:spacing w:val="0"/>
        <w:w w:val="100"/>
        <w:sz w:val="28"/>
        <w:szCs w:val="28"/>
        <w:lang w:val="en-US" w:eastAsia="en-US" w:bidi="ar-SA"/>
      </w:rPr>
    </w:lvl>
    <w:lvl w:ilvl="2">
      <w:start w:val="0"/>
      <w:numFmt w:val="bullet"/>
      <w:lvlText w:val="•"/>
      <w:lvlJc w:val="left"/>
      <w:pPr>
        <w:ind w:left="2520" w:hanging="480"/>
      </w:pPr>
      <w:rPr>
        <w:rFonts w:hint="default"/>
        <w:lang w:val="en-US" w:eastAsia="en-US" w:bidi="ar-SA"/>
      </w:rPr>
    </w:lvl>
    <w:lvl w:ilvl="3">
      <w:start w:val="0"/>
      <w:numFmt w:val="bullet"/>
      <w:lvlText w:val="•"/>
      <w:lvlJc w:val="left"/>
      <w:pPr>
        <w:ind w:left="3430" w:hanging="480"/>
      </w:pPr>
      <w:rPr>
        <w:rFonts w:hint="default"/>
        <w:lang w:val="en-US" w:eastAsia="en-US" w:bidi="ar-SA"/>
      </w:rPr>
    </w:lvl>
    <w:lvl w:ilvl="4">
      <w:start w:val="0"/>
      <w:numFmt w:val="bullet"/>
      <w:lvlText w:val="•"/>
      <w:lvlJc w:val="left"/>
      <w:pPr>
        <w:ind w:left="4340" w:hanging="480"/>
      </w:pPr>
      <w:rPr>
        <w:rFonts w:hint="default"/>
        <w:lang w:val="en-US" w:eastAsia="en-US" w:bidi="ar-SA"/>
      </w:rPr>
    </w:lvl>
    <w:lvl w:ilvl="5">
      <w:start w:val="0"/>
      <w:numFmt w:val="bullet"/>
      <w:lvlText w:val="•"/>
      <w:lvlJc w:val="left"/>
      <w:pPr>
        <w:ind w:left="5250" w:hanging="480"/>
      </w:pPr>
      <w:rPr>
        <w:rFonts w:hint="default"/>
        <w:lang w:val="en-US" w:eastAsia="en-US" w:bidi="ar-SA"/>
      </w:rPr>
    </w:lvl>
    <w:lvl w:ilvl="6">
      <w:start w:val="0"/>
      <w:numFmt w:val="bullet"/>
      <w:lvlText w:val="•"/>
      <w:lvlJc w:val="left"/>
      <w:pPr>
        <w:ind w:left="6160" w:hanging="480"/>
      </w:pPr>
      <w:rPr>
        <w:rFonts w:hint="default"/>
        <w:lang w:val="en-US" w:eastAsia="en-US" w:bidi="ar-SA"/>
      </w:rPr>
    </w:lvl>
    <w:lvl w:ilvl="7">
      <w:start w:val="0"/>
      <w:numFmt w:val="bullet"/>
      <w:lvlText w:val="•"/>
      <w:lvlJc w:val="left"/>
      <w:pPr>
        <w:ind w:left="7070" w:hanging="480"/>
      </w:pPr>
      <w:rPr>
        <w:rFonts w:hint="default"/>
        <w:lang w:val="en-US" w:eastAsia="en-US" w:bidi="ar-SA"/>
      </w:rPr>
    </w:lvl>
    <w:lvl w:ilvl="8">
      <w:start w:val="0"/>
      <w:numFmt w:val="bullet"/>
      <w:lvlText w:val="•"/>
      <w:lvlJc w:val="left"/>
      <w:pPr>
        <w:ind w:left="7980" w:hanging="48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TOC1" w:type="paragraph">
    <w:name w:val="TOC 1"/>
    <w:basedOn w:val="Normal"/>
    <w:uiPriority w:val="1"/>
    <w:qFormat/>
    <w:pPr>
      <w:spacing w:before="538"/>
      <w:ind w:left="220"/>
    </w:pPr>
    <w:rPr>
      <w:rFonts w:ascii="Tahoma" w:hAnsi="Tahoma" w:eastAsia="Tahoma" w:cs="Tahoma"/>
      <w:b/>
      <w:bCs/>
      <w:sz w:val="28"/>
      <w:szCs w:val="28"/>
      <w:lang w:val="en-US" w:eastAsia="en-US" w:bidi="ar-SA"/>
    </w:rPr>
  </w:style>
  <w:style w:styleId="TOC2" w:type="paragraph">
    <w:name w:val="TOC 2"/>
    <w:basedOn w:val="Normal"/>
    <w:uiPriority w:val="1"/>
    <w:qFormat/>
    <w:pPr>
      <w:spacing w:before="538"/>
      <w:ind w:left="699" w:hanging="479"/>
    </w:pPr>
    <w:rPr>
      <w:rFonts w:ascii="Tahoma" w:hAnsi="Tahoma" w:eastAsia="Tahoma" w:cs="Tahoma"/>
      <w:sz w:val="28"/>
      <w:szCs w:val="28"/>
      <w:lang w:val="en-US" w:eastAsia="en-US" w:bidi="ar-SA"/>
    </w:rPr>
  </w:style>
  <w:style w:styleId="TOC3" w:type="paragraph">
    <w:name w:val="TOC 3"/>
    <w:basedOn w:val="Normal"/>
    <w:uiPriority w:val="1"/>
    <w:qFormat/>
    <w:pPr>
      <w:spacing w:before="538"/>
      <w:ind w:left="302"/>
    </w:pPr>
    <w:rPr>
      <w:rFonts w:ascii="Tahoma" w:hAnsi="Tahoma" w:eastAsia="Tahoma" w:cs="Tahoma"/>
      <w:b/>
      <w:bCs/>
      <w:sz w:val="28"/>
      <w:szCs w:val="28"/>
      <w:lang w:val="en-US" w:eastAsia="en-US" w:bidi="ar-SA"/>
    </w:rPr>
  </w:style>
  <w:style w:styleId="TOC4" w:type="paragraph">
    <w:name w:val="TOC 4"/>
    <w:basedOn w:val="Normal"/>
    <w:uiPriority w:val="1"/>
    <w:qFormat/>
    <w:pPr>
      <w:spacing w:before="538"/>
      <w:ind w:left="570"/>
    </w:pPr>
    <w:rPr>
      <w:rFonts w:ascii="Tahoma" w:hAnsi="Tahoma" w:eastAsia="Tahoma" w:cs="Tahoma"/>
      <w:sz w:val="28"/>
      <w:szCs w:val="28"/>
      <w:lang w:val="en-US" w:eastAsia="en-US" w:bidi="ar-SA"/>
    </w:rPr>
  </w:style>
  <w:style w:styleId="TOC5" w:type="paragraph">
    <w:name w:val="TOC 5"/>
    <w:basedOn w:val="Normal"/>
    <w:uiPriority w:val="1"/>
    <w:qFormat/>
    <w:pPr>
      <w:spacing w:before="538"/>
      <w:ind w:left="659"/>
    </w:pPr>
    <w:rPr>
      <w:rFonts w:ascii="Tahoma" w:hAnsi="Tahoma" w:eastAsia="Tahoma" w:cs="Tahoma"/>
      <w:sz w:val="28"/>
      <w:szCs w:val="28"/>
      <w:lang w:val="en-US" w:eastAsia="en-US" w:bidi="ar-SA"/>
    </w:rPr>
  </w:style>
  <w:style w:styleId="TOC6" w:type="paragraph">
    <w:name w:val="TOC 6"/>
    <w:basedOn w:val="Normal"/>
    <w:uiPriority w:val="1"/>
    <w:qFormat/>
    <w:pPr>
      <w:spacing w:before="538" w:after="240"/>
      <w:ind w:left="834"/>
    </w:pPr>
    <w:rPr>
      <w:rFonts w:ascii="Tahoma" w:hAnsi="Tahoma" w:eastAsia="Tahoma" w:cs="Tahoma"/>
      <w:sz w:val="28"/>
      <w:szCs w:val="28"/>
      <w:lang w:val="en-US" w:eastAsia="en-US" w:bidi="ar-SA"/>
    </w:rPr>
  </w:style>
  <w:style w:styleId="BodyText" w:type="paragraph">
    <w:name w:val="Body Text"/>
    <w:basedOn w:val="Normal"/>
    <w:uiPriority w:val="1"/>
    <w:qFormat/>
    <w:pPr/>
    <w:rPr>
      <w:rFonts w:ascii="Tahoma" w:hAnsi="Tahoma" w:eastAsia="Tahoma" w:cs="Tahoma"/>
      <w:sz w:val="28"/>
      <w:szCs w:val="28"/>
      <w:lang w:val="en-US" w:eastAsia="en-US" w:bidi="ar-SA"/>
    </w:rPr>
  </w:style>
  <w:style w:styleId="Heading1" w:type="paragraph">
    <w:name w:val="Heading 1"/>
    <w:basedOn w:val="Normal"/>
    <w:uiPriority w:val="1"/>
    <w:qFormat/>
    <w:pPr>
      <w:ind w:left="743"/>
      <w:outlineLvl w:val="1"/>
    </w:pPr>
    <w:rPr>
      <w:rFonts w:ascii="Tahoma" w:hAnsi="Tahoma" w:eastAsia="Tahoma" w:cs="Tahoma"/>
      <w:b/>
      <w:bCs/>
      <w:sz w:val="28"/>
      <w:szCs w:val="28"/>
      <w:lang w:val="en-US" w:eastAsia="en-US" w:bidi="ar-SA"/>
    </w:rPr>
  </w:style>
  <w:style w:styleId="Heading2" w:type="paragraph">
    <w:name w:val="Heading 2"/>
    <w:basedOn w:val="Normal"/>
    <w:uiPriority w:val="1"/>
    <w:qFormat/>
    <w:pPr>
      <w:ind w:left="220"/>
      <w:outlineLvl w:val="2"/>
    </w:pPr>
    <w:rPr>
      <w:rFonts w:ascii="Tahoma" w:hAnsi="Tahoma" w:eastAsia="Tahoma" w:cs="Tahoma"/>
      <w:sz w:val="28"/>
      <w:szCs w:val="28"/>
      <w:lang w:val="en-US" w:eastAsia="en-US" w:bidi="ar-SA"/>
    </w:rPr>
  </w:style>
  <w:style w:styleId="ListParagraph" w:type="paragraph">
    <w:name w:val="List Paragraph"/>
    <w:basedOn w:val="Normal"/>
    <w:uiPriority w:val="1"/>
    <w:qFormat/>
    <w:pPr>
      <w:ind w:left="580" w:hanging="360"/>
    </w:pPr>
    <w:rPr>
      <w:rFonts w:ascii="Tahoma" w:hAnsi="Tahoma" w:eastAsia="Tahoma" w:cs="Tahoma"/>
      <w:lang w:val="en-US" w:eastAsia="en-US" w:bidi="ar-SA"/>
    </w:rPr>
  </w:style>
  <w:style w:styleId="TableParagraph" w:type="paragraph">
    <w:name w:val="Table Paragraph"/>
    <w:basedOn w:val="Normal"/>
    <w:uiPriority w:val="1"/>
    <w:qFormat/>
    <w:pPr>
      <w:ind w:left="107"/>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hyperlink" Target="mailto:info@nbplc.com" TargetMode="External"/><Relationship Id="rId11" Type="http://schemas.openxmlformats.org/officeDocument/2006/relationships/image" Target="media/image2.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2023-11-07T20:58:09Z</dcterms:created>
  <dcterms:modified xsi:type="dcterms:W3CDTF">2023-11-07T20:58:09Z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2023-03-02T00:00:00Z</vt:filetime>
  </property>
</Properties>
</file>